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E7506" w14:textId="77777777" w:rsidR="00042FDD" w:rsidRPr="00042FDD" w:rsidRDefault="00DD7A01" w:rsidP="00042FD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aps/>
          <w:sz w:val="24"/>
          <w:szCs w:val="24"/>
        </w:rPr>
        <w:t xml:space="preserve">TRANSPORTO PRIEMONIŲ IR SAVAEIGĖS TECHNIKOS, SKIRTŲ ŠLAVIMUI, ŠIUKŠLIAVEŽIŲ ANTSTATŲ GARANTINIO APTARNAVIMO IR </w:t>
      </w:r>
      <w:r w:rsidR="00650B92" w:rsidRPr="00650B92">
        <w:rPr>
          <w:rFonts w:ascii="Times New Roman" w:eastAsia="Times New Roman" w:hAnsi="Times New Roman" w:cs="Times New Roman"/>
          <w:b/>
          <w:bCs/>
          <w:caps/>
          <w:sz w:val="24"/>
          <w:szCs w:val="24"/>
        </w:rPr>
        <w:t>remonto paslaug</w:t>
      </w:r>
      <w:r w:rsidR="00931D37">
        <w:rPr>
          <w:rFonts w:ascii="Times New Roman" w:eastAsia="Times New Roman" w:hAnsi="Times New Roman" w:cs="Times New Roman"/>
          <w:b/>
          <w:bCs/>
          <w:caps/>
          <w:sz w:val="24"/>
          <w:szCs w:val="24"/>
        </w:rPr>
        <w:t>Ų</w:t>
      </w:r>
      <w:r w:rsidR="00650B92" w:rsidRPr="00650B92">
        <w:rPr>
          <w:rFonts w:ascii="Times New Roman" w:eastAsia="Times New Roman" w:hAnsi="Times New Roman" w:cs="Times New Roman"/>
          <w:b/>
          <w:bCs/>
          <w:caps/>
          <w:sz w:val="24"/>
          <w:szCs w:val="24"/>
        </w:rPr>
        <w:t xml:space="preserve"> </w:t>
      </w:r>
      <w:r w:rsidR="00042FDD" w:rsidRPr="00042FDD">
        <w:rPr>
          <w:rFonts w:ascii="Times New Roman" w:eastAsia="Times New Roman" w:hAnsi="Times New Roman" w:cs="Times New Roman"/>
          <w:b/>
          <w:bCs/>
          <w:sz w:val="24"/>
          <w:szCs w:val="24"/>
        </w:rPr>
        <w:t>PIRKIMO TECHNINĖ SPECIFIKACIJA</w:t>
      </w:r>
    </w:p>
    <w:p w14:paraId="4CAC2EE3" w14:textId="77777777" w:rsidR="00042FDD" w:rsidRPr="00042FDD" w:rsidRDefault="00042FDD" w:rsidP="00042FDD">
      <w:pPr>
        <w:spacing w:after="0" w:line="240" w:lineRule="auto"/>
        <w:jc w:val="center"/>
        <w:rPr>
          <w:rFonts w:ascii="Times New Roman" w:eastAsia="Times New Roman" w:hAnsi="Times New Roman" w:cs="Times New Roman"/>
          <w:b/>
          <w:bCs/>
          <w:sz w:val="24"/>
          <w:szCs w:val="24"/>
        </w:rPr>
      </w:pPr>
    </w:p>
    <w:p w14:paraId="048F8DCA" w14:textId="77777777" w:rsidR="00042FDD" w:rsidRPr="00042FDD" w:rsidRDefault="00042FDD" w:rsidP="00E3012A">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Perkančioji organizacija – AB „Panevėžio specialus autotransportas“ (toliau – PO).</w:t>
      </w:r>
    </w:p>
    <w:p w14:paraId="123F3143" w14:textId="77777777" w:rsidR="00042FDD" w:rsidRPr="00042FDD" w:rsidRDefault="00042FDD" w:rsidP="00E3012A">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Teikėjas – kiekvienas ūkio subjektas – fizinis asmuo, privatusis juridinis asmuo, viešasis juridinis asmuo, kitos organizacijos ir jų padaliniai ar tokių asmenų grupė, turintis teisę pasiūlyti ar siūlantis perkamas paslaugas (toliau –</w:t>
      </w:r>
      <w:r w:rsidR="008C25C7">
        <w:rPr>
          <w:rFonts w:ascii="Times New Roman" w:eastAsia="Calibri" w:hAnsi="Times New Roman" w:cs="Times New Roman"/>
          <w:sz w:val="24"/>
          <w:szCs w:val="24"/>
        </w:rPr>
        <w:t xml:space="preserve"> T</w:t>
      </w:r>
      <w:r w:rsidR="00A212FA">
        <w:rPr>
          <w:rFonts w:ascii="Times New Roman" w:eastAsia="Calibri" w:hAnsi="Times New Roman" w:cs="Times New Roman"/>
          <w:sz w:val="24"/>
          <w:szCs w:val="24"/>
        </w:rPr>
        <w:t>ei</w:t>
      </w:r>
      <w:r w:rsidRPr="00042FDD">
        <w:rPr>
          <w:rFonts w:ascii="Times New Roman" w:eastAsia="Calibri" w:hAnsi="Times New Roman" w:cs="Times New Roman"/>
          <w:sz w:val="24"/>
          <w:szCs w:val="24"/>
        </w:rPr>
        <w:t>kėjas).</w:t>
      </w:r>
    </w:p>
    <w:p w14:paraId="1D5197A1" w14:textId="77777777" w:rsidR="00264C03" w:rsidRPr="00042FDD" w:rsidRDefault="00042FDD" w:rsidP="00DD7A01">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Pirkimo tikslas –</w:t>
      </w:r>
      <w:r w:rsidR="00931D37">
        <w:rPr>
          <w:rFonts w:ascii="Times New Roman" w:eastAsia="Calibri" w:hAnsi="Times New Roman" w:cs="Times New Roman"/>
          <w:sz w:val="24"/>
          <w:szCs w:val="24"/>
        </w:rPr>
        <w:t xml:space="preserve"> </w:t>
      </w:r>
      <w:r w:rsidR="00DD7A01">
        <w:rPr>
          <w:rFonts w:ascii="Times New Roman" w:eastAsia="Calibri" w:hAnsi="Times New Roman" w:cs="Times New Roman"/>
          <w:sz w:val="24"/>
          <w:szCs w:val="24"/>
        </w:rPr>
        <w:t>u</w:t>
      </w:r>
      <w:r w:rsidR="00DD7A01" w:rsidRPr="00DD7A01">
        <w:rPr>
          <w:rFonts w:ascii="Times New Roman" w:eastAsia="Calibri" w:hAnsi="Times New Roman" w:cs="Times New Roman"/>
          <w:sz w:val="24"/>
          <w:szCs w:val="24"/>
        </w:rPr>
        <w:t>žtikrinti nepertraukiamą, savalaikį ir kokybišką transporto priemonių ir savaeigės technikos, skirtos šlavimui, bei šiukšliavežių antstatų garantinį aptarnavimą ir remontą, siekiant palaikyti jų techninę būklę, saugų eksploatavimą ir nepertraukiamą atliekų surinkimo bei teritorijų priežiūros paslaugų teikimą</w:t>
      </w:r>
      <w:r w:rsidR="00264C03">
        <w:rPr>
          <w:rFonts w:ascii="Times New Roman" w:eastAsia="Calibri" w:hAnsi="Times New Roman" w:cs="Times New Roman"/>
          <w:sz w:val="24"/>
          <w:szCs w:val="24"/>
        </w:rPr>
        <w:t>.</w:t>
      </w:r>
    </w:p>
    <w:p w14:paraId="5E32CF7B" w14:textId="77777777" w:rsidR="00042FDD" w:rsidRPr="00042FDD" w:rsidRDefault="00042FDD" w:rsidP="00042FDD">
      <w:pPr>
        <w:spacing w:after="0" w:line="240" w:lineRule="auto"/>
        <w:ind w:firstLine="720"/>
        <w:jc w:val="both"/>
        <w:rPr>
          <w:rFonts w:ascii="Times New Roman" w:eastAsia="Times New Roman" w:hAnsi="Times New Roman" w:cs="Times New Roman"/>
          <w:sz w:val="24"/>
          <w:szCs w:val="24"/>
        </w:rPr>
      </w:pPr>
    </w:p>
    <w:p w14:paraId="5E4E9346" w14:textId="77777777" w:rsidR="00042FDD" w:rsidRPr="00042FDD" w:rsidRDefault="00042FDD" w:rsidP="00042FDD">
      <w:pPr>
        <w:numPr>
          <w:ilvl w:val="0"/>
          <w:numId w:val="1"/>
        </w:numPr>
        <w:spacing w:after="0" w:line="240" w:lineRule="auto"/>
        <w:jc w:val="center"/>
        <w:rPr>
          <w:rFonts w:ascii="Times New Roman" w:eastAsia="Times New Roman" w:hAnsi="Times New Roman" w:cs="Times New Roman"/>
          <w:b/>
          <w:bCs/>
          <w:sz w:val="24"/>
          <w:szCs w:val="24"/>
        </w:rPr>
      </w:pPr>
      <w:r w:rsidRPr="00042FDD">
        <w:rPr>
          <w:rFonts w:ascii="Times New Roman" w:eastAsia="Times New Roman" w:hAnsi="Times New Roman" w:cs="Times New Roman"/>
          <w:b/>
          <w:bCs/>
          <w:sz w:val="24"/>
          <w:szCs w:val="24"/>
        </w:rPr>
        <w:t>PIRKIMO OBJEKTAS</w:t>
      </w:r>
    </w:p>
    <w:p w14:paraId="0774CC5C" w14:textId="77777777" w:rsidR="00042FDD" w:rsidRPr="00042FDD" w:rsidRDefault="00042FDD" w:rsidP="00042FDD">
      <w:pPr>
        <w:spacing w:after="0" w:line="240" w:lineRule="auto"/>
        <w:jc w:val="center"/>
        <w:rPr>
          <w:rFonts w:ascii="Times New Roman" w:eastAsia="Times New Roman" w:hAnsi="Times New Roman" w:cs="Times New Roman"/>
          <w:b/>
          <w:bCs/>
          <w:sz w:val="24"/>
          <w:szCs w:val="24"/>
        </w:rPr>
      </w:pPr>
    </w:p>
    <w:p w14:paraId="26D0966D" w14:textId="77777777" w:rsidR="00042FDD" w:rsidRDefault="00042FDD" w:rsidP="00E3012A">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042FDD">
        <w:rPr>
          <w:rFonts w:ascii="Times New Roman" w:eastAsia="Calibri" w:hAnsi="Times New Roman" w:cs="Times New Roman"/>
          <w:sz w:val="24"/>
          <w:szCs w:val="24"/>
        </w:rPr>
        <w:t xml:space="preserve">Pirkimo objektas – </w:t>
      </w:r>
      <w:r w:rsidR="00DD7A01" w:rsidRPr="00DD7A01">
        <w:rPr>
          <w:rFonts w:ascii="Times New Roman" w:eastAsia="Calibri" w:hAnsi="Times New Roman" w:cs="Times New Roman"/>
          <w:sz w:val="24"/>
          <w:szCs w:val="24"/>
        </w:rPr>
        <w:t>transporto priemonių ir savaeigės technikos, skirtos gatvių ir teritorijų šlavimui, bei šiukšliavežių antstatų garantinio aptarnavimo ir remonto paslaugo</w:t>
      </w:r>
      <w:r w:rsidR="00DD7A01">
        <w:rPr>
          <w:rFonts w:ascii="Times New Roman" w:eastAsia="Calibri" w:hAnsi="Times New Roman" w:cs="Times New Roman"/>
          <w:sz w:val="24"/>
          <w:szCs w:val="24"/>
        </w:rPr>
        <w:t>s</w:t>
      </w:r>
      <w:r w:rsidR="00DD7A01" w:rsidRPr="00DD7A01">
        <w:rPr>
          <w:rFonts w:ascii="Times New Roman" w:eastAsia="Calibri" w:hAnsi="Times New Roman" w:cs="Times New Roman"/>
          <w:sz w:val="24"/>
          <w:szCs w:val="24"/>
        </w:rPr>
        <w:t xml:space="preserve"> </w:t>
      </w:r>
      <w:r w:rsidRPr="00042FDD">
        <w:rPr>
          <w:rFonts w:ascii="Times New Roman" w:eastAsia="Calibri" w:hAnsi="Times New Roman" w:cs="Times New Roman"/>
          <w:sz w:val="24"/>
          <w:szCs w:val="24"/>
        </w:rPr>
        <w:t xml:space="preserve">(toliau – </w:t>
      </w:r>
      <w:r w:rsidR="008C25C7">
        <w:rPr>
          <w:rFonts w:ascii="Times New Roman" w:eastAsia="Calibri" w:hAnsi="Times New Roman" w:cs="Times New Roman"/>
          <w:sz w:val="24"/>
          <w:szCs w:val="24"/>
        </w:rPr>
        <w:t>P</w:t>
      </w:r>
      <w:r w:rsidRPr="00042FDD">
        <w:rPr>
          <w:rFonts w:ascii="Times New Roman" w:eastAsia="Calibri" w:hAnsi="Times New Roman" w:cs="Times New Roman"/>
          <w:sz w:val="24"/>
          <w:szCs w:val="24"/>
        </w:rPr>
        <w:t>aslaugos).</w:t>
      </w:r>
    </w:p>
    <w:p w14:paraId="2B27A57F" w14:textId="77777777" w:rsidR="00DD7A01" w:rsidRDefault="00DD7A01" w:rsidP="00E3012A">
      <w:pPr>
        <w:numPr>
          <w:ilvl w:val="0"/>
          <w:numId w:val="2"/>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Pirkimo objektas yra skaidomas į dvi dalis:</w:t>
      </w:r>
    </w:p>
    <w:p w14:paraId="2B04C112" w14:textId="77777777" w:rsidR="00DD7A01" w:rsidRDefault="00DD7A01" w:rsidP="00DD7A01">
      <w:pPr>
        <w:pStyle w:val="prastasiniatinklio"/>
        <w:numPr>
          <w:ilvl w:val="1"/>
          <w:numId w:val="2"/>
        </w:numPr>
        <w:spacing w:before="0" w:beforeAutospacing="0" w:after="0" w:afterAutospacing="0"/>
        <w:ind w:left="0" w:firstLine="720"/>
        <w:rPr>
          <w:rFonts w:eastAsia="Calibri"/>
        </w:rPr>
      </w:pPr>
      <w:r>
        <w:rPr>
          <w:rFonts w:eastAsia="Calibri"/>
        </w:rPr>
        <w:t>Šiukšliavežių antstatų garantinio aptarnavimo ir remonto paslaugos (</w:t>
      </w:r>
      <w:r w:rsidR="00E64185">
        <w:rPr>
          <w:rFonts w:eastAsia="Calibri"/>
        </w:rPr>
        <w:t xml:space="preserve">Farid, </w:t>
      </w:r>
      <w:r w:rsidR="0048418C">
        <w:rPr>
          <w:rFonts w:eastAsia="Calibri"/>
        </w:rPr>
        <w:t>Terberg).</w:t>
      </w:r>
    </w:p>
    <w:p w14:paraId="706F9166" w14:textId="77777777" w:rsidR="0048418C" w:rsidRDefault="0048418C" w:rsidP="00DD7A01">
      <w:pPr>
        <w:pStyle w:val="prastasiniatinklio"/>
        <w:numPr>
          <w:ilvl w:val="1"/>
          <w:numId w:val="2"/>
        </w:numPr>
        <w:spacing w:before="0" w:beforeAutospacing="0" w:after="0" w:afterAutospacing="0"/>
        <w:ind w:left="0" w:firstLine="720"/>
        <w:rPr>
          <w:rFonts w:eastAsia="Calibri"/>
        </w:rPr>
      </w:pPr>
      <w:bookmarkStart w:id="0" w:name="_Hlk219815857"/>
      <w:r>
        <w:rPr>
          <w:rFonts w:eastAsia="Calibri"/>
        </w:rPr>
        <w:t>Šlavimo automobilių įrangos Karcher remonto ir priežiūros paslaugos</w:t>
      </w:r>
      <w:bookmarkEnd w:id="0"/>
      <w:r>
        <w:rPr>
          <w:rFonts w:eastAsia="Calibri"/>
        </w:rPr>
        <w:t xml:space="preserve">. </w:t>
      </w:r>
    </w:p>
    <w:p w14:paraId="0329E94C" w14:textId="77777777" w:rsidR="007F0ABA" w:rsidRDefault="007F0ABA" w:rsidP="007F0ABA">
      <w:pPr>
        <w:numPr>
          <w:ilvl w:val="0"/>
          <w:numId w:val="2"/>
        </w:numPr>
        <w:spacing w:after="0" w:line="240" w:lineRule="auto"/>
        <w:ind w:left="0" w:firstLine="720"/>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Į </w:t>
      </w:r>
      <w:r w:rsidRPr="007F0ABA">
        <w:rPr>
          <w:rFonts w:ascii="Times New Roman" w:eastAsia="Calibri" w:hAnsi="Times New Roman" w:cs="Times New Roman"/>
          <w:sz w:val="24"/>
          <w:szCs w:val="24"/>
        </w:rPr>
        <w:t>pirkimo</w:t>
      </w:r>
      <w:r w:rsidRPr="007F0ABA">
        <w:rPr>
          <w:rFonts w:ascii="Times New Roman" w:hAnsi="Times New Roman" w:cs="Times New Roman"/>
          <w:sz w:val="24"/>
          <w:szCs w:val="24"/>
        </w:rPr>
        <w:t xml:space="preserve"> objektą įeina šie darbai:</w:t>
      </w:r>
    </w:p>
    <w:p w14:paraId="79E7CA2B" w14:textId="77777777" w:rsidR="000812AE" w:rsidRPr="000D7036" w:rsidRDefault="000D7036" w:rsidP="000D7036">
      <w:pPr>
        <w:pStyle w:val="prastasiniatinklio"/>
        <w:numPr>
          <w:ilvl w:val="1"/>
          <w:numId w:val="2"/>
        </w:numPr>
        <w:spacing w:before="0" w:beforeAutospacing="0" w:after="0" w:afterAutospacing="0"/>
        <w:ind w:left="0" w:firstLine="720"/>
      </w:pPr>
      <w:r w:rsidRPr="000D7036">
        <w:rPr>
          <w:rFonts w:eastAsia="Calibri"/>
        </w:rPr>
        <w:t>Garantinis aptarnavimas (gedimų diagnostika, garantinių defektų šalinimas, garantinių dalių keitimas, gamintojo nustatytų techninių reikalavimų laikymasis</w:t>
      </w:r>
      <w:r>
        <w:rPr>
          <w:rFonts w:eastAsia="Calibri"/>
        </w:rPr>
        <w:t>).</w:t>
      </w:r>
    </w:p>
    <w:p w14:paraId="4C43D15A" w14:textId="77777777" w:rsidR="000D7036" w:rsidRPr="007F0ABA" w:rsidRDefault="000D7036" w:rsidP="000D7036">
      <w:pPr>
        <w:pStyle w:val="prastasiniatinklio"/>
        <w:numPr>
          <w:ilvl w:val="1"/>
          <w:numId w:val="2"/>
        </w:numPr>
        <w:spacing w:before="0" w:beforeAutospacing="0" w:after="0" w:afterAutospacing="0"/>
        <w:ind w:left="0" w:firstLine="720"/>
        <w:jc w:val="both"/>
      </w:pPr>
      <w:r w:rsidRPr="000D7036">
        <w:rPr>
          <w:rFonts w:eastAsia="Calibri"/>
        </w:rPr>
        <w:t>Remonto</w:t>
      </w:r>
      <w:r>
        <w:t xml:space="preserve"> paslaugos (mechaninių, hidraulinių, elektrinių ir pneumatinių sistemų remontas, susidėvėjusių ar sugadintų detalių keitimas, sureguliavimo, bandymo ir paleidimo darbai).</w:t>
      </w:r>
    </w:p>
    <w:p w14:paraId="60C352AB" w14:textId="77777777" w:rsidR="00042FDD" w:rsidRDefault="005E0E5F" w:rsidP="00E3012A">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5E0E5F">
        <w:rPr>
          <w:rFonts w:ascii="Times New Roman" w:eastAsia="Calibri" w:hAnsi="Times New Roman" w:cs="Times New Roman"/>
          <w:sz w:val="24"/>
          <w:szCs w:val="24"/>
        </w:rPr>
        <w:t>Paslaugos apima visus darbus ir medžiagas, reikalingas sistemų veikimui atkurti pagal gamintojo techninius parametrus.</w:t>
      </w:r>
    </w:p>
    <w:p w14:paraId="40475651" w14:textId="77777777" w:rsidR="005E0E5F" w:rsidRPr="00E3012A" w:rsidRDefault="005E0E5F" w:rsidP="005E0E5F">
      <w:pPr>
        <w:spacing w:after="0" w:line="240" w:lineRule="auto"/>
        <w:contextualSpacing/>
        <w:jc w:val="both"/>
        <w:rPr>
          <w:rFonts w:ascii="Times New Roman" w:eastAsia="Calibri" w:hAnsi="Times New Roman" w:cs="Times New Roman"/>
          <w:sz w:val="24"/>
          <w:szCs w:val="24"/>
        </w:rPr>
      </w:pPr>
    </w:p>
    <w:p w14:paraId="0BC7465C" w14:textId="77777777" w:rsidR="00042FDD" w:rsidRPr="00042FDD" w:rsidRDefault="00042FDD" w:rsidP="00042FDD">
      <w:pPr>
        <w:numPr>
          <w:ilvl w:val="0"/>
          <w:numId w:val="1"/>
        </w:numPr>
        <w:spacing w:after="0" w:line="240" w:lineRule="auto"/>
        <w:jc w:val="center"/>
        <w:rPr>
          <w:rFonts w:ascii="Times New Roman" w:eastAsia="Times New Roman" w:hAnsi="Times New Roman" w:cs="Times New Roman"/>
          <w:b/>
          <w:bCs/>
          <w:iCs/>
          <w:sz w:val="24"/>
          <w:szCs w:val="24"/>
        </w:rPr>
      </w:pPr>
      <w:r w:rsidRPr="00042FDD">
        <w:rPr>
          <w:rFonts w:ascii="Times New Roman" w:eastAsia="Times New Roman" w:hAnsi="Times New Roman" w:cs="Times New Roman"/>
          <w:b/>
          <w:bCs/>
          <w:iCs/>
          <w:sz w:val="24"/>
          <w:szCs w:val="24"/>
        </w:rPr>
        <w:t>PIRKIMO OBJEKTO APIMTYS IR TERMINAI</w:t>
      </w:r>
    </w:p>
    <w:p w14:paraId="76E2DE3B" w14:textId="77777777" w:rsidR="00042FDD" w:rsidRPr="00042FDD" w:rsidRDefault="00042FDD" w:rsidP="00042FDD">
      <w:pPr>
        <w:spacing w:after="0" w:line="240" w:lineRule="auto"/>
        <w:jc w:val="center"/>
        <w:rPr>
          <w:rFonts w:ascii="Times New Roman" w:eastAsia="Times New Roman" w:hAnsi="Times New Roman" w:cs="Times New Roman"/>
          <w:b/>
          <w:bCs/>
          <w:iCs/>
          <w:sz w:val="24"/>
          <w:szCs w:val="24"/>
        </w:rPr>
      </w:pPr>
    </w:p>
    <w:p w14:paraId="78748114" w14:textId="77777777" w:rsidR="00006E21" w:rsidRDefault="00006E21" w:rsidP="00006E21">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5E0E5F">
        <w:rPr>
          <w:rFonts w:ascii="Times New Roman" w:eastAsia="Calibri" w:hAnsi="Times New Roman" w:cs="Times New Roman"/>
          <w:sz w:val="24"/>
          <w:szCs w:val="24"/>
        </w:rPr>
        <w:t>Paslaugų</w:t>
      </w:r>
      <w:r w:rsidRPr="00006E21">
        <w:rPr>
          <w:rFonts w:ascii="Times New Roman" w:eastAsia="Calibri" w:hAnsi="Times New Roman" w:cs="Times New Roman"/>
          <w:sz w:val="24"/>
          <w:szCs w:val="24"/>
        </w:rPr>
        <w:t xml:space="preserve"> teikimo trukmė – </w:t>
      </w:r>
      <w:r w:rsidR="00CA5358">
        <w:rPr>
          <w:rFonts w:ascii="Times New Roman" w:eastAsia="Calibri" w:hAnsi="Times New Roman" w:cs="Times New Roman"/>
          <w:sz w:val="24"/>
          <w:szCs w:val="24"/>
        </w:rPr>
        <w:t>12</w:t>
      </w:r>
      <w:r w:rsidRPr="00006E21">
        <w:rPr>
          <w:rFonts w:ascii="Times New Roman" w:eastAsia="Calibri" w:hAnsi="Times New Roman" w:cs="Times New Roman"/>
          <w:sz w:val="24"/>
          <w:szCs w:val="24"/>
        </w:rPr>
        <w:t xml:space="preserve"> mėn. nuo sutarties įsigaliojimo dienos.</w:t>
      </w:r>
      <w:r w:rsidR="00CA5358">
        <w:rPr>
          <w:rFonts w:ascii="Times New Roman" w:eastAsia="Calibri" w:hAnsi="Times New Roman" w:cs="Times New Roman"/>
          <w:sz w:val="24"/>
          <w:szCs w:val="24"/>
        </w:rPr>
        <w:t xml:space="preserve"> Sutartis įsigalioja </w:t>
      </w:r>
      <w:r w:rsidR="00CA5358" w:rsidRPr="00CA5358">
        <w:rPr>
          <w:rFonts w:ascii="Times New Roman" w:eastAsia="Calibri" w:hAnsi="Times New Roman" w:cs="Times New Roman"/>
          <w:sz w:val="24"/>
          <w:szCs w:val="24"/>
        </w:rPr>
        <w:t>nuo tos dienos, kai yra visiškai išnaudojama visa pinigų suma pagal iki šios sutarties sudarym</w:t>
      </w:r>
      <w:r w:rsidR="00CA5358">
        <w:rPr>
          <w:rFonts w:ascii="Times New Roman" w:eastAsia="Calibri" w:hAnsi="Times New Roman" w:cs="Times New Roman"/>
          <w:sz w:val="24"/>
          <w:szCs w:val="24"/>
        </w:rPr>
        <w:t>ą</w:t>
      </w:r>
      <w:r w:rsidR="00CA5358" w:rsidRPr="00CA5358">
        <w:rPr>
          <w:rFonts w:ascii="Times New Roman" w:eastAsia="Calibri" w:hAnsi="Times New Roman" w:cs="Times New Roman"/>
          <w:sz w:val="24"/>
          <w:szCs w:val="24"/>
        </w:rPr>
        <w:t xml:space="preserve"> galiojusią paslaugų teikimo sutartį</w:t>
      </w:r>
      <w:r w:rsidR="00A43087">
        <w:rPr>
          <w:rFonts w:ascii="Times New Roman" w:eastAsia="Calibri" w:hAnsi="Times New Roman" w:cs="Times New Roman"/>
          <w:sz w:val="24"/>
          <w:szCs w:val="24"/>
        </w:rPr>
        <w:t>, bet ne vėliau kaip 2026 m. balandžio 1 d</w:t>
      </w:r>
      <w:r w:rsidR="00CA5358">
        <w:rPr>
          <w:rFonts w:ascii="Times New Roman" w:eastAsia="Calibri" w:hAnsi="Times New Roman" w:cs="Times New Roman"/>
          <w:sz w:val="24"/>
          <w:szCs w:val="24"/>
        </w:rPr>
        <w:t>.</w:t>
      </w:r>
    </w:p>
    <w:p w14:paraId="2888E204" w14:textId="77777777" w:rsidR="003A5773" w:rsidRDefault="003A5773" w:rsidP="003A5773">
      <w:pPr>
        <w:spacing w:after="0" w:line="240" w:lineRule="auto"/>
        <w:contextualSpacing/>
        <w:jc w:val="both"/>
        <w:rPr>
          <w:rFonts w:ascii="Times New Roman" w:eastAsia="Calibri" w:hAnsi="Times New Roman" w:cs="Times New Roman"/>
          <w:sz w:val="24"/>
          <w:szCs w:val="24"/>
        </w:rPr>
      </w:pPr>
    </w:p>
    <w:p w14:paraId="26536FC6" w14:textId="77777777" w:rsidR="003A5773" w:rsidRDefault="003A5773" w:rsidP="00A4335C">
      <w:pPr>
        <w:spacing w:after="0" w:line="240" w:lineRule="auto"/>
        <w:contextualSpacing/>
        <w:jc w:val="both"/>
        <w:rPr>
          <w:rFonts w:ascii="Times New Roman" w:eastAsia="Calibri" w:hAnsi="Times New Roman" w:cs="Times New Roman"/>
          <w:sz w:val="24"/>
          <w:szCs w:val="24"/>
        </w:rPr>
      </w:pPr>
      <w:r w:rsidRPr="00A4335C">
        <w:rPr>
          <w:rFonts w:ascii="Times New Roman" w:eastAsia="Calibri" w:hAnsi="Times New Roman" w:cs="Times New Roman"/>
          <w:b/>
          <w:sz w:val="24"/>
          <w:szCs w:val="24"/>
        </w:rPr>
        <w:t>I pirkimo objekto dalis</w:t>
      </w:r>
      <w:r w:rsidR="00A4335C">
        <w:rPr>
          <w:rFonts w:ascii="Times New Roman" w:eastAsia="Calibri" w:hAnsi="Times New Roman" w:cs="Times New Roman"/>
          <w:sz w:val="24"/>
          <w:szCs w:val="24"/>
        </w:rPr>
        <w:t xml:space="preserve"> – š</w:t>
      </w:r>
      <w:r w:rsidR="00E5476C" w:rsidRPr="00E5476C">
        <w:rPr>
          <w:rFonts w:ascii="Times New Roman" w:eastAsia="Calibri" w:hAnsi="Times New Roman" w:cs="Times New Roman"/>
          <w:sz w:val="24"/>
          <w:szCs w:val="24"/>
        </w:rPr>
        <w:t>iukšliavežių</w:t>
      </w:r>
      <w:r w:rsidR="00A4335C">
        <w:rPr>
          <w:rFonts w:ascii="Times New Roman" w:eastAsia="Calibri" w:hAnsi="Times New Roman" w:cs="Times New Roman"/>
          <w:sz w:val="24"/>
          <w:szCs w:val="24"/>
        </w:rPr>
        <w:t xml:space="preserve"> </w:t>
      </w:r>
      <w:r w:rsidR="00E5476C" w:rsidRPr="00E5476C">
        <w:rPr>
          <w:rFonts w:ascii="Times New Roman" w:eastAsia="Calibri" w:hAnsi="Times New Roman" w:cs="Times New Roman"/>
          <w:sz w:val="24"/>
          <w:szCs w:val="24"/>
        </w:rPr>
        <w:t>antstatų garantinio aptarnavimo ir remonto paslaugos (Farid, Terberg</w:t>
      </w:r>
      <w:r w:rsidR="00A4335C">
        <w:rPr>
          <w:rFonts w:ascii="Times New Roman" w:eastAsia="Calibri" w:hAnsi="Times New Roman" w:cs="Times New Roman"/>
          <w:sz w:val="24"/>
          <w:szCs w:val="24"/>
        </w:rPr>
        <w:t>), sutarties vertė – 60 000,00 Eur be PVM.</w:t>
      </w:r>
    </w:p>
    <w:p w14:paraId="69F3BADF" w14:textId="77777777" w:rsidR="003A5773" w:rsidRDefault="003A5773" w:rsidP="003A5773">
      <w:pPr>
        <w:spacing w:after="0" w:line="240" w:lineRule="auto"/>
        <w:contextualSpacing/>
        <w:jc w:val="center"/>
        <w:rPr>
          <w:rFonts w:ascii="Times New Roman" w:eastAsia="Calibri" w:hAnsi="Times New Roman" w:cs="Times New Roman"/>
          <w:sz w:val="24"/>
          <w:szCs w:val="24"/>
        </w:rPr>
      </w:pPr>
    </w:p>
    <w:p w14:paraId="4654E2D7" w14:textId="77777777" w:rsidR="00006E21" w:rsidRPr="00D5462A" w:rsidRDefault="001377F3" w:rsidP="0063436A">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D5462A">
        <w:rPr>
          <w:rFonts w:ascii="Times New Roman" w:eastAsia="Calibri" w:hAnsi="Times New Roman" w:cs="Times New Roman"/>
          <w:sz w:val="24"/>
          <w:szCs w:val="24"/>
        </w:rPr>
        <w:t>Technikos sąrašas: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3188"/>
        <w:gridCol w:w="1350"/>
        <w:gridCol w:w="1495"/>
        <w:gridCol w:w="2829"/>
      </w:tblGrid>
      <w:tr w:rsidR="00D5462A" w:rsidRPr="00D5462A" w14:paraId="1087732F" w14:textId="77777777" w:rsidTr="00D5462A">
        <w:trPr>
          <w:jc w:val="center"/>
        </w:trPr>
        <w:tc>
          <w:tcPr>
            <w:tcW w:w="766" w:type="dxa"/>
            <w:vAlign w:val="center"/>
          </w:tcPr>
          <w:p w14:paraId="418F262D" w14:textId="77777777" w:rsidR="00D5462A" w:rsidRPr="00D5462A" w:rsidRDefault="00D5462A" w:rsidP="00AA5864">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Eil. Nr.</w:t>
            </w:r>
          </w:p>
        </w:tc>
        <w:tc>
          <w:tcPr>
            <w:tcW w:w="3188" w:type="dxa"/>
            <w:vAlign w:val="center"/>
          </w:tcPr>
          <w:p w14:paraId="2BB85E8C" w14:textId="77777777" w:rsidR="00D5462A" w:rsidRPr="00D5462A" w:rsidRDefault="00D5462A" w:rsidP="00AA5864">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Automobilio markė</w:t>
            </w:r>
          </w:p>
        </w:tc>
        <w:tc>
          <w:tcPr>
            <w:tcW w:w="1350" w:type="dxa"/>
            <w:vAlign w:val="center"/>
          </w:tcPr>
          <w:p w14:paraId="5B0FDE4D" w14:textId="77777777" w:rsidR="00D5462A" w:rsidRPr="00D5462A" w:rsidRDefault="00D5462A" w:rsidP="00AA5864">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Valst.</w:t>
            </w:r>
          </w:p>
          <w:p w14:paraId="0AD007B8" w14:textId="77777777" w:rsidR="00D5462A" w:rsidRPr="00D5462A" w:rsidRDefault="00D5462A" w:rsidP="00AA5864">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Nr.</w:t>
            </w:r>
          </w:p>
        </w:tc>
        <w:tc>
          <w:tcPr>
            <w:tcW w:w="1495" w:type="dxa"/>
            <w:vAlign w:val="center"/>
          </w:tcPr>
          <w:p w14:paraId="69C4C5DA" w14:textId="77777777" w:rsidR="00D5462A" w:rsidRPr="00D5462A" w:rsidRDefault="00D5462A" w:rsidP="00AA5864">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 xml:space="preserve">Gamybos </w:t>
            </w:r>
          </w:p>
          <w:p w14:paraId="3CE73C40" w14:textId="77777777" w:rsidR="00D5462A" w:rsidRPr="00D5462A" w:rsidRDefault="00D5462A" w:rsidP="00AA5864">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metai</w:t>
            </w:r>
          </w:p>
        </w:tc>
        <w:tc>
          <w:tcPr>
            <w:tcW w:w="2829" w:type="dxa"/>
            <w:vAlign w:val="center"/>
          </w:tcPr>
          <w:p w14:paraId="0DFF26FD" w14:textId="77777777" w:rsidR="00D5462A" w:rsidRPr="00D5462A" w:rsidRDefault="00D5462A" w:rsidP="00AA5864">
            <w:pPr>
              <w:spacing w:after="0" w:line="240" w:lineRule="auto"/>
              <w:jc w:val="center"/>
              <w:rPr>
                <w:rFonts w:ascii="Times New Roman" w:eastAsia="Calibri" w:hAnsi="Times New Roman" w:cs="Times New Roman"/>
                <w:b/>
                <w:sz w:val="24"/>
                <w:szCs w:val="24"/>
              </w:rPr>
            </w:pPr>
            <w:r w:rsidRPr="00D5462A">
              <w:rPr>
                <w:rFonts w:ascii="Times New Roman" w:eastAsia="Calibri" w:hAnsi="Times New Roman" w:cs="Times New Roman"/>
                <w:b/>
                <w:sz w:val="24"/>
                <w:szCs w:val="24"/>
              </w:rPr>
              <w:t>Identifikavimo Nr.</w:t>
            </w:r>
          </w:p>
        </w:tc>
      </w:tr>
      <w:tr w:rsidR="00D5462A" w:rsidRPr="00D5462A" w14:paraId="7F2CE4D8" w14:textId="77777777" w:rsidTr="00D5462A">
        <w:trPr>
          <w:jc w:val="center"/>
        </w:trPr>
        <w:tc>
          <w:tcPr>
            <w:tcW w:w="766" w:type="dxa"/>
            <w:vAlign w:val="center"/>
          </w:tcPr>
          <w:p w14:paraId="375A7930" w14:textId="77777777" w:rsidR="00D5462A" w:rsidRPr="00D5462A" w:rsidRDefault="00D5462A" w:rsidP="00D5462A">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w:t>
            </w:r>
          </w:p>
        </w:tc>
        <w:tc>
          <w:tcPr>
            <w:tcW w:w="3188" w:type="dxa"/>
            <w:tcBorders>
              <w:top w:val="single" w:sz="4" w:space="0" w:color="auto"/>
              <w:left w:val="nil"/>
              <w:bottom w:val="single" w:sz="4" w:space="0" w:color="auto"/>
              <w:right w:val="single" w:sz="4" w:space="0" w:color="auto"/>
            </w:tcBorders>
            <w:vAlign w:val="center"/>
          </w:tcPr>
          <w:p w14:paraId="24E7F93C" w14:textId="77777777" w:rsidR="00D5462A" w:rsidRPr="00D5462A" w:rsidRDefault="00D5462A" w:rsidP="00D5462A">
            <w:pPr>
              <w:spacing w:after="0" w:line="240" w:lineRule="auto"/>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MAN 8.140</w:t>
            </w:r>
          </w:p>
        </w:tc>
        <w:tc>
          <w:tcPr>
            <w:tcW w:w="1350" w:type="dxa"/>
            <w:tcBorders>
              <w:top w:val="single" w:sz="4" w:space="0" w:color="auto"/>
              <w:left w:val="nil"/>
              <w:bottom w:val="single" w:sz="4" w:space="0" w:color="auto"/>
              <w:right w:val="single" w:sz="4" w:space="0" w:color="auto"/>
            </w:tcBorders>
            <w:vAlign w:val="center"/>
          </w:tcPr>
          <w:p w14:paraId="7251419E"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MCO877</w:t>
            </w:r>
          </w:p>
        </w:tc>
        <w:tc>
          <w:tcPr>
            <w:tcW w:w="1495" w:type="dxa"/>
            <w:tcBorders>
              <w:top w:val="single" w:sz="4" w:space="0" w:color="auto"/>
              <w:left w:val="nil"/>
              <w:bottom w:val="single" w:sz="4" w:space="0" w:color="auto"/>
              <w:right w:val="single" w:sz="4" w:space="0" w:color="auto"/>
            </w:tcBorders>
            <w:vAlign w:val="center"/>
          </w:tcPr>
          <w:p w14:paraId="324F4DE6"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2003</w:t>
            </w:r>
          </w:p>
        </w:tc>
        <w:tc>
          <w:tcPr>
            <w:tcW w:w="2829" w:type="dxa"/>
            <w:tcBorders>
              <w:top w:val="single" w:sz="4" w:space="0" w:color="auto"/>
              <w:left w:val="single" w:sz="4" w:space="0" w:color="auto"/>
              <w:bottom w:val="single" w:sz="4" w:space="0" w:color="auto"/>
              <w:right w:val="single" w:sz="4" w:space="0" w:color="auto"/>
            </w:tcBorders>
            <w:vAlign w:val="center"/>
          </w:tcPr>
          <w:p w14:paraId="276C4201"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WMAL20ZZ14Y124619</w:t>
            </w:r>
          </w:p>
        </w:tc>
      </w:tr>
      <w:tr w:rsidR="00D5462A" w:rsidRPr="00D5462A" w14:paraId="1358F2E1" w14:textId="77777777" w:rsidTr="00D5462A">
        <w:trPr>
          <w:jc w:val="center"/>
        </w:trPr>
        <w:tc>
          <w:tcPr>
            <w:tcW w:w="766" w:type="dxa"/>
            <w:vAlign w:val="center"/>
          </w:tcPr>
          <w:p w14:paraId="7854336B" w14:textId="77777777" w:rsidR="00D5462A" w:rsidRPr="00D5462A" w:rsidRDefault="00D5462A" w:rsidP="00D5462A">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2.</w:t>
            </w:r>
          </w:p>
        </w:tc>
        <w:tc>
          <w:tcPr>
            <w:tcW w:w="3188" w:type="dxa"/>
            <w:tcBorders>
              <w:top w:val="single" w:sz="4" w:space="0" w:color="auto"/>
              <w:left w:val="nil"/>
              <w:bottom w:val="single" w:sz="4" w:space="0" w:color="auto"/>
              <w:right w:val="single" w:sz="4" w:space="0" w:color="auto"/>
            </w:tcBorders>
            <w:vAlign w:val="center"/>
          </w:tcPr>
          <w:p w14:paraId="514580F0" w14:textId="77777777" w:rsidR="00D5462A" w:rsidRPr="00D5462A" w:rsidRDefault="00D5462A" w:rsidP="00D5462A">
            <w:pPr>
              <w:spacing w:after="0" w:line="240" w:lineRule="auto"/>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MERSEDES BENZ ACTROS 2532</w:t>
            </w:r>
          </w:p>
        </w:tc>
        <w:tc>
          <w:tcPr>
            <w:tcW w:w="1350" w:type="dxa"/>
            <w:tcBorders>
              <w:top w:val="single" w:sz="4" w:space="0" w:color="auto"/>
              <w:left w:val="nil"/>
              <w:bottom w:val="single" w:sz="4" w:space="0" w:color="auto"/>
              <w:right w:val="single" w:sz="4" w:space="0" w:color="auto"/>
            </w:tcBorders>
            <w:vAlign w:val="center"/>
          </w:tcPr>
          <w:p w14:paraId="727054C5"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GCG386</w:t>
            </w:r>
          </w:p>
        </w:tc>
        <w:tc>
          <w:tcPr>
            <w:tcW w:w="1495" w:type="dxa"/>
            <w:tcBorders>
              <w:top w:val="single" w:sz="4" w:space="0" w:color="auto"/>
              <w:left w:val="nil"/>
              <w:bottom w:val="single" w:sz="4" w:space="0" w:color="auto"/>
              <w:right w:val="single" w:sz="4" w:space="0" w:color="auto"/>
            </w:tcBorders>
            <w:vAlign w:val="center"/>
          </w:tcPr>
          <w:p w14:paraId="5A7104BF"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2012</w:t>
            </w:r>
          </w:p>
        </w:tc>
        <w:tc>
          <w:tcPr>
            <w:tcW w:w="2829" w:type="dxa"/>
            <w:tcBorders>
              <w:top w:val="single" w:sz="4" w:space="0" w:color="auto"/>
              <w:left w:val="single" w:sz="4" w:space="0" w:color="auto"/>
              <w:bottom w:val="single" w:sz="4" w:space="0" w:color="auto"/>
              <w:right w:val="single" w:sz="4" w:space="0" w:color="auto"/>
            </w:tcBorders>
            <w:vAlign w:val="center"/>
          </w:tcPr>
          <w:p w14:paraId="3CD004E7"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WDB9302021L652000</w:t>
            </w:r>
          </w:p>
        </w:tc>
      </w:tr>
      <w:tr w:rsidR="00D5462A" w:rsidRPr="00D5462A" w14:paraId="0F8CFCDE" w14:textId="77777777" w:rsidTr="00D5462A">
        <w:trPr>
          <w:jc w:val="center"/>
        </w:trPr>
        <w:tc>
          <w:tcPr>
            <w:tcW w:w="766" w:type="dxa"/>
            <w:vAlign w:val="center"/>
          </w:tcPr>
          <w:p w14:paraId="566A56DD" w14:textId="77777777" w:rsidR="00D5462A" w:rsidRPr="00D5462A" w:rsidRDefault="00D5462A" w:rsidP="00D5462A">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3.</w:t>
            </w:r>
          </w:p>
        </w:tc>
        <w:tc>
          <w:tcPr>
            <w:tcW w:w="3188" w:type="dxa"/>
            <w:tcBorders>
              <w:top w:val="single" w:sz="4" w:space="0" w:color="auto"/>
              <w:left w:val="nil"/>
              <w:bottom w:val="single" w:sz="4" w:space="0" w:color="auto"/>
              <w:right w:val="single" w:sz="4" w:space="0" w:color="auto"/>
            </w:tcBorders>
            <w:vAlign w:val="center"/>
          </w:tcPr>
          <w:p w14:paraId="48932DCF" w14:textId="77777777" w:rsidR="00D5462A" w:rsidRPr="00D5462A" w:rsidRDefault="00D5462A" w:rsidP="00D5462A">
            <w:pPr>
              <w:spacing w:after="0" w:line="240" w:lineRule="auto"/>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MERCEDES BENZB  Actros 2532</w:t>
            </w:r>
          </w:p>
        </w:tc>
        <w:tc>
          <w:tcPr>
            <w:tcW w:w="1350" w:type="dxa"/>
            <w:tcBorders>
              <w:top w:val="single" w:sz="4" w:space="0" w:color="auto"/>
              <w:left w:val="nil"/>
              <w:bottom w:val="single" w:sz="4" w:space="0" w:color="auto"/>
              <w:right w:val="single" w:sz="4" w:space="0" w:color="auto"/>
            </w:tcBorders>
            <w:vAlign w:val="center"/>
          </w:tcPr>
          <w:p w14:paraId="515129A7"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GHU621</w:t>
            </w:r>
          </w:p>
        </w:tc>
        <w:tc>
          <w:tcPr>
            <w:tcW w:w="1495" w:type="dxa"/>
            <w:tcBorders>
              <w:top w:val="single" w:sz="4" w:space="0" w:color="auto"/>
              <w:left w:val="nil"/>
              <w:bottom w:val="single" w:sz="4" w:space="0" w:color="auto"/>
              <w:right w:val="single" w:sz="4" w:space="0" w:color="auto"/>
            </w:tcBorders>
            <w:vAlign w:val="center"/>
          </w:tcPr>
          <w:p w14:paraId="31B7C223"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2012</w:t>
            </w:r>
          </w:p>
        </w:tc>
        <w:tc>
          <w:tcPr>
            <w:tcW w:w="2829" w:type="dxa"/>
            <w:tcBorders>
              <w:top w:val="single" w:sz="4" w:space="0" w:color="auto"/>
              <w:left w:val="single" w:sz="4" w:space="0" w:color="auto"/>
              <w:bottom w:val="single" w:sz="4" w:space="0" w:color="auto"/>
              <w:right w:val="single" w:sz="4" w:space="0" w:color="auto"/>
            </w:tcBorders>
            <w:vAlign w:val="center"/>
          </w:tcPr>
          <w:p w14:paraId="719F83B7"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WDB9302021L719231</w:t>
            </w:r>
          </w:p>
        </w:tc>
      </w:tr>
      <w:tr w:rsidR="00D5462A" w:rsidRPr="00D5462A" w14:paraId="61214647" w14:textId="77777777" w:rsidTr="00D5462A">
        <w:trPr>
          <w:jc w:val="center"/>
        </w:trPr>
        <w:tc>
          <w:tcPr>
            <w:tcW w:w="766" w:type="dxa"/>
            <w:vAlign w:val="center"/>
          </w:tcPr>
          <w:p w14:paraId="2ECD8E04" w14:textId="77777777" w:rsidR="00D5462A" w:rsidRPr="00D5462A" w:rsidRDefault="00D5462A" w:rsidP="00D5462A">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4</w:t>
            </w:r>
          </w:p>
        </w:tc>
        <w:tc>
          <w:tcPr>
            <w:tcW w:w="3188" w:type="dxa"/>
            <w:tcBorders>
              <w:top w:val="single" w:sz="4" w:space="0" w:color="auto"/>
              <w:left w:val="nil"/>
              <w:bottom w:val="single" w:sz="4" w:space="0" w:color="auto"/>
              <w:right w:val="single" w:sz="4" w:space="0" w:color="auto"/>
            </w:tcBorders>
            <w:vAlign w:val="center"/>
          </w:tcPr>
          <w:p w14:paraId="1ECE003A" w14:textId="77777777" w:rsidR="00D5462A" w:rsidRPr="00D5462A" w:rsidRDefault="00D5462A" w:rsidP="00D5462A">
            <w:pPr>
              <w:spacing w:after="0" w:line="240" w:lineRule="auto"/>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MAN  TGM 18.290 4x2 BB</w:t>
            </w:r>
          </w:p>
        </w:tc>
        <w:tc>
          <w:tcPr>
            <w:tcW w:w="1350" w:type="dxa"/>
            <w:tcBorders>
              <w:top w:val="single" w:sz="4" w:space="0" w:color="auto"/>
              <w:left w:val="nil"/>
              <w:bottom w:val="single" w:sz="4" w:space="0" w:color="auto"/>
              <w:right w:val="single" w:sz="4" w:space="0" w:color="auto"/>
            </w:tcBorders>
            <w:vAlign w:val="center"/>
          </w:tcPr>
          <w:p w14:paraId="5FEB8391"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HAA161</w:t>
            </w:r>
          </w:p>
        </w:tc>
        <w:tc>
          <w:tcPr>
            <w:tcW w:w="1495" w:type="dxa"/>
            <w:tcBorders>
              <w:top w:val="single" w:sz="4" w:space="0" w:color="auto"/>
              <w:left w:val="nil"/>
              <w:bottom w:val="single" w:sz="4" w:space="0" w:color="auto"/>
              <w:right w:val="single" w:sz="4" w:space="0" w:color="auto"/>
            </w:tcBorders>
            <w:vAlign w:val="center"/>
          </w:tcPr>
          <w:p w14:paraId="69232AFD"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2013</w:t>
            </w:r>
          </w:p>
        </w:tc>
        <w:tc>
          <w:tcPr>
            <w:tcW w:w="2829" w:type="dxa"/>
            <w:tcBorders>
              <w:top w:val="single" w:sz="4" w:space="0" w:color="auto"/>
              <w:left w:val="single" w:sz="4" w:space="0" w:color="auto"/>
              <w:bottom w:val="single" w:sz="4" w:space="0" w:color="auto"/>
              <w:right w:val="single" w:sz="4" w:space="0" w:color="auto"/>
            </w:tcBorders>
            <w:vAlign w:val="center"/>
          </w:tcPr>
          <w:p w14:paraId="05351989"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WMAN08ZZ2CY287131</w:t>
            </w:r>
          </w:p>
        </w:tc>
      </w:tr>
      <w:tr w:rsidR="00D5462A" w:rsidRPr="00D5462A" w14:paraId="2DF3761E" w14:textId="77777777" w:rsidTr="00D5462A">
        <w:trPr>
          <w:jc w:val="center"/>
        </w:trPr>
        <w:tc>
          <w:tcPr>
            <w:tcW w:w="766" w:type="dxa"/>
            <w:vAlign w:val="center"/>
          </w:tcPr>
          <w:p w14:paraId="549203C2" w14:textId="77777777" w:rsidR="00D5462A" w:rsidRPr="00D5462A" w:rsidRDefault="00D5462A" w:rsidP="00D5462A">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5.</w:t>
            </w:r>
          </w:p>
        </w:tc>
        <w:tc>
          <w:tcPr>
            <w:tcW w:w="3188" w:type="dxa"/>
            <w:tcBorders>
              <w:top w:val="single" w:sz="4" w:space="0" w:color="auto"/>
              <w:left w:val="nil"/>
              <w:bottom w:val="single" w:sz="4" w:space="0" w:color="auto"/>
              <w:right w:val="single" w:sz="4" w:space="0" w:color="auto"/>
            </w:tcBorders>
            <w:vAlign w:val="center"/>
          </w:tcPr>
          <w:p w14:paraId="00A70DE2" w14:textId="77777777" w:rsidR="00D5462A" w:rsidRPr="00D5462A" w:rsidRDefault="00D5462A" w:rsidP="00D5462A">
            <w:pPr>
              <w:spacing w:after="0" w:line="240" w:lineRule="auto"/>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MAN TGA 24.440</w:t>
            </w:r>
          </w:p>
        </w:tc>
        <w:tc>
          <w:tcPr>
            <w:tcW w:w="1350" w:type="dxa"/>
            <w:tcBorders>
              <w:top w:val="single" w:sz="4" w:space="0" w:color="auto"/>
              <w:left w:val="nil"/>
              <w:bottom w:val="single" w:sz="4" w:space="0" w:color="auto"/>
              <w:right w:val="single" w:sz="4" w:space="0" w:color="auto"/>
            </w:tcBorders>
            <w:vAlign w:val="center"/>
          </w:tcPr>
          <w:p w14:paraId="23CC59DD"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HPJ386</w:t>
            </w:r>
          </w:p>
        </w:tc>
        <w:tc>
          <w:tcPr>
            <w:tcW w:w="1495" w:type="dxa"/>
            <w:tcBorders>
              <w:top w:val="single" w:sz="4" w:space="0" w:color="auto"/>
              <w:left w:val="nil"/>
              <w:bottom w:val="single" w:sz="4" w:space="0" w:color="auto"/>
              <w:right w:val="single" w:sz="4" w:space="0" w:color="auto"/>
            </w:tcBorders>
            <w:vAlign w:val="center"/>
          </w:tcPr>
          <w:p w14:paraId="71A0470E"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2007</w:t>
            </w:r>
          </w:p>
        </w:tc>
        <w:tc>
          <w:tcPr>
            <w:tcW w:w="2829" w:type="dxa"/>
            <w:tcBorders>
              <w:top w:val="single" w:sz="4" w:space="0" w:color="auto"/>
              <w:left w:val="single" w:sz="4" w:space="0" w:color="auto"/>
              <w:bottom w:val="single" w:sz="4" w:space="0" w:color="auto"/>
              <w:right w:val="single" w:sz="4" w:space="0" w:color="auto"/>
            </w:tcBorders>
            <w:vAlign w:val="center"/>
          </w:tcPr>
          <w:p w14:paraId="2CD2CC46"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WMAH18ZZ47W094183</w:t>
            </w:r>
          </w:p>
        </w:tc>
      </w:tr>
      <w:tr w:rsidR="00D5462A" w:rsidRPr="00D5462A" w14:paraId="1D7B300F" w14:textId="77777777" w:rsidTr="00D5462A">
        <w:trPr>
          <w:jc w:val="center"/>
        </w:trPr>
        <w:tc>
          <w:tcPr>
            <w:tcW w:w="766" w:type="dxa"/>
            <w:vAlign w:val="center"/>
          </w:tcPr>
          <w:p w14:paraId="70072AD2" w14:textId="77777777" w:rsidR="00D5462A" w:rsidRPr="00D5462A" w:rsidRDefault="00D5462A" w:rsidP="00D5462A">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6.</w:t>
            </w:r>
          </w:p>
        </w:tc>
        <w:tc>
          <w:tcPr>
            <w:tcW w:w="3188" w:type="dxa"/>
            <w:tcBorders>
              <w:top w:val="single" w:sz="4" w:space="0" w:color="auto"/>
              <w:left w:val="nil"/>
              <w:bottom w:val="single" w:sz="4" w:space="0" w:color="auto"/>
              <w:right w:val="single" w:sz="4" w:space="0" w:color="auto"/>
            </w:tcBorders>
            <w:vAlign w:val="center"/>
          </w:tcPr>
          <w:p w14:paraId="5E02B6E5" w14:textId="77777777" w:rsidR="00D5462A" w:rsidRPr="00D5462A" w:rsidRDefault="00D5462A" w:rsidP="00D5462A">
            <w:pPr>
              <w:spacing w:after="0" w:line="240" w:lineRule="auto"/>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MERCEDES BENZ  Antos</w:t>
            </w:r>
          </w:p>
        </w:tc>
        <w:tc>
          <w:tcPr>
            <w:tcW w:w="1350" w:type="dxa"/>
            <w:tcBorders>
              <w:top w:val="single" w:sz="4" w:space="0" w:color="auto"/>
              <w:left w:val="nil"/>
              <w:bottom w:val="single" w:sz="4" w:space="0" w:color="auto"/>
              <w:right w:val="single" w:sz="4" w:space="0" w:color="auto"/>
            </w:tcBorders>
            <w:vAlign w:val="center"/>
          </w:tcPr>
          <w:p w14:paraId="292F4BBB"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HTS955</w:t>
            </w:r>
          </w:p>
        </w:tc>
        <w:tc>
          <w:tcPr>
            <w:tcW w:w="1495" w:type="dxa"/>
            <w:tcBorders>
              <w:top w:val="single" w:sz="4" w:space="0" w:color="auto"/>
              <w:left w:val="nil"/>
              <w:bottom w:val="single" w:sz="4" w:space="0" w:color="auto"/>
              <w:right w:val="single" w:sz="4" w:space="0" w:color="auto"/>
            </w:tcBorders>
            <w:vAlign w:val="center"/>
          </w:tcPr>
          <w:p w14:paraId="167904ED"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2015</w:t>
            </w:r>
          </w:p>
        </w:tc>
        <w:tc>
          <w:tcPr>
            <w:tcW w:w="2829" w:type="dxa"/>
            <w:tcBorders>
              <w:top w:val="single" w:sz="4" w:space="0" w:color="auto"/>
              <w:left w:val="single" w:sz="4" w:space="0" w:color="auto"/>
              <w:bottom w:val="single" w:sz="4" w:space="0" w:color="auto"/>
              <w:right w:val="single" w:sz="4" w:space="0" w:color="auto"/>
            </w:tcBorders>
            <w:vAlign w:val="center"/>
          </w:tcPr>
          <w:p w14:paraId="3BBEB038"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WDB9630031L946821</w:t>
            </w:r>
          </w:p>
        </w:tc>
      </w:tr>
      <w:tr w:rsidR="00D5462A" w:rsidRPr="00D5462A" w14:paraId="19D27EB3" w14:textId="77777777" w:rsidTr="00D5462A">
        <w:trPr>
          <w:jc w:val="center"/>
        </w:trPr>
        <w:tc>
          <w:tcPr>
            <w:tcW w:w="766" w:type="dxa"/>
            <w:vAlign w:val="center"/>
          </w:tcPr>
          <w:p w14:paraId="19EF6F84" w14:textId="77777777" w:rsidR="00D5462A" w:rsidRPr="00D5462A" w:rsidRDefault="00D5462A" w:rsidP="00D5462A">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7.</w:t>
            </w:r>
          </w:p>
        </w:tc>
        <w:tc>
          <w:tcPr>
            <w:tcW w:w="3188" w:type="dxa"/>
            <w:tcBorders>
              <w:top w:val="single" w:sz="4" w:space="0" w:color="auto"/>
              <w:left w:val="nil"/>
              <w:bottom w:val="single" w:sz="4" w:space="0" w:color="auto"/>
              <w:right w:val="single" w:sz="4" w:space="0" w:color="auto"/>
            </w:tcBorders>
            <w:vAlign w:val="center"/>
          </w:tcPr>
          <w:p w14:paraId="1195DA0C" w14:textId="77777777" w:rsidR="00D5462A" w:rsidRPr="00D5462A" w:rsidRDefault="00D5462A" w:rsidP="00D5462A">
            <w:pPr>
              <w:spacing w:after="0" w:line="240" w:lineRule="auto"/>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IVECO STRALIS</w:t>
            </w:r>
          </w:p>
        </w:tc>
        <w:tc>
          <w:tcPr>
            <w:tcW w:w="1350" w:type="dxa"/>
            <w:tcBorders>
              <w:top w:val="single" w:sz="4" w:space="0" w:color="auto"/>
              <w:left w:val="nil"/>
              <w:bottom w:val="single" w:sz="4" w:space="0" w:color="auto"/>
              <w:right w:val="single" w:sz="4" w:space="0" w:color="auto"/>
            </w:tcBorders>
            <w:vAlign w:val="center"/>
          </w:tcPr>
          <w:p w14:paraId="3CDAAF96"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JUC783</w:t>
            </w:r>
          </w:p>
        </w:tc>
        <w:tc>
          <w:tcPr>
            <w:tcW w:w="1495" w:type="dxa"/>
            <w:tcBorders>
              <w:top w:val="single" w:sz="4" w:space="0" w:color="auto"/>
              <w:left w:val="nil"/>
              <w:bottom w:val="single" w:sz="4" w:space="0" w:color="auto"/>
              <w:right w:val="single" w:sz="4" w:space="0" w:color="auto"/>
            </w:tcBorders>
            <w:vAlign w:val="center"/>
          </w:tcPr>
          <w:p w14:paraId="2C8EF44C"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2013</w:t>
            </w:r>
          </w:p>
        </w:tc>
        <w:tc>
          <w:tcPr>
            <w:tcW w:w="2829" w:type="dxa"/>
            <w:tcBorders>
              <w:top w:val="single" w:sz="4" w:space="0" w:color="auto"/>
              <w:left w:val="single" w:sz="4" w:space="0" w:color="auto"/>
              <w:bottom w:val="single" w:sz="4" w:space="0" w:color="auto"/>
              <w:right w:val="single" w:sz="4" w:space="0" w:color="auto"/>
            </w:tcBorders>
            <w:vAlign w:val="center"/>
          </w:tcPr>
          <w:p w14:paraId="033EC32E"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WJME2NNJ40C271747</w:t>
            </w:r>
          </w:p>
        </w:tc>
      </w:tr>
      <w:tr w:rsidR="00D5462A" w:rsidRPr="00D5462A" w14:paraId="28508A30" w14:textId="77777777" w:rsidTr="00D5462A">
        <w:trPr>
          <w:jc w:val="center"/>
        </w:trPr>
        <w:tc>
          <w:tcPr>
            <w:tcW w:w="766" w:type="dxa"/>
            <w:vAlign w:val="center"/>
          </w:tcPr>
          <w:p w14:paraId="3B535B58" w14:textId="77777777" w:rsidR="00D5462A" w:rsidRPr="00D5462A" w:rsidRDefault="00D5462A" w:rsidP="00D5462A">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8.</w:t>
            </w:r>
          </w:p>
        </w:tc>
        <w:tc>
          <w:tcPr>
            <w:tcW w:w="3188" w:type="dxa"/>
            <w:tcBorders>
              <w:top w:val="single" w:sz="4" w:space="0" w:color="auto"/>
              <w:left w:val="nil"/>
              <w:bottom w:val="single" w:sz="4" w:space="0" w:color="auto"/>
              <w:right w:val="single" w:sz="4" w:space="0" w:color="auto"/>
            </w:tcBorders>
            <w:vAlign w:val="center"/>
          </w:tcPr>
          <w:p w14:paraId="07E3FFEF" w14:textId="77777777" w:rsidR="00D5462A" w:rsidRPr="00D5462A" w:rsidRDefault="00D5462A" w:rsidP="00D5462A">
            <w:pPr>
              <w:spacing w:after="0" w:line="240" w:lineRule="auto"/>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MAN TGM 18.250</w:t>
            </w:r>
          </w:p>
        </w:tc>
        <w:tc>
          <w:tcPr>
            <w:tcW w:w="1350" w:type="dxa"/>
            <w:tcBorders>
              <w:top w:val="single" w:sz="4" w:space="0" w:color="auto"/>
              <w:left w:val="nil"/>
              <w:bottom w:val="single" w:sz="4" w:space="0" w:color="auto"/>
              <w:right w:val="single" w:sz="4" w:space="0" w:color="auto"/>
            </w:tcBorders>
            <w:vAlign w:val="center"/>
          </w:tcPr>
          <w:p w14:paraId="50DE39CE"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KRU621</w:t>
            </w:r>
          </w:p>
        </w:tc>
        <w:tc>
          <w:tcPr>
            <w:tcW w:w="1495" w:type="dxa"/>
            <w:tcBorders>
              <w:top w:val="single" w:sz="4" w:space="0" w:color="auto"/>
              <w:left w:val="nil"/>
              <w:bottom w:val="single" w:sz="4" w:space="0" w:color="auto"/>
              <w:right w:val="single" w:sz="4" w:space="0" w:color="auto"/>
            </w:tcBorders>
            <w:vAlign w:val="center"/>
          </w:tcPr>
          <w:p w14:paraId="785C86B3"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2015</w:t>
            </w:r>
          </w:p>
        </w:tc>
        <w:tc>
          <w:tcPr>
            <w:tcW w:w="2829" w:type="dxa"/>
            <w:tcBorders>
              <w:top w:val="single" w:sz="4" w:space="0" w:color="auto"/>
              <w:left w:val="single" w:sz="4" w:space="0" w:color="auto"/>
              <w:bottom w:val="single" w:sz="4" w:space="0" w:color="auto"/>
              <w:right w:val="single" w:sz="4" w:space="0" w:color="auto"/>
            </w:tcBorders>
            <w:vAlign w:val="center"/>
          </w:tcPr>
          <w:p w14:paraId="10A86C54"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WMAN18ZZ5FY329521</w:t>
            </w:r>
          </w:p>
        </w:tc>
      </w:tr>
      <w:tr w:rsidR="00D5462A" w:rsidRPr="00D5462A" w14:paraId="7A0E86D9" w14:textId="77777777" w:rsidTr="00D5462A">
        <w:trPr>
          <w:jc w:val="center"/>
        </w:trPr>
        <w:tc>
          <w:tcPr>
            <w:tcW w:w="766" w:type="dxa"/>
            <w:vAlign w:val="center"/>
          </w:tcPr>
          <w:p w14:paraId="34D22BB4" w14:textId="77777777" w:rsidR="00D5462A" w:rsidRPr="00D5462A" w:rsidRDefault="00D5462A" w:rsidP="00D5462A">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9.</w:t>
            </w:r>
          </w:p>
        </w:tc>
        <w:tc>
          <w:tcPr>
            <w:tcW w:w="3188" w:type="dxa"/>
            <w:tcBorders>
              <w:top w:val="single" w:sz="4" w:space="0" w:color="auto"/>
              <w:left w:val="nil"/>
              <w:bottom w:val="single" w:sz="4" w:space="0" w:color="auto"/>
              <w:right w:val="single" w:sz="4" w:space="0" w:color="auto"/>
            </w:tcBorders>
            <w:vAlign w:val="center"/>
          </w:tcPr>
          <w:p w14:paraId="7DE3712D" w14:textId="77777777" w:rsidR="00D5462A" w:rsidRPr="00D5462A" w:rsidRDefault="00D5462A" w:rsidP="00D5462A">
            <w:pPr>
              <w:spacing w:after="0" w:line="240" w:lineRule="auto"/>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IVECO AD260SY/PS</w:t>
            </w:r>
          </w:p>
        </w:tc>
        <w:tc>
          <w:tcPr>
            <w:tcW w:w="1350" w:type="dxa"/>
            <w:tcBorders>
              <w:top w:val="single" w:sz="4" w:space="0" w:color="auto"/>
              <w:left w:val="nil"/>
              <w:bottom w:val="single" w:sz="4" w:space="0" w:color="auto"/>
              <w:right w:val="single" w:sz="4" w:space="0" w:color="auto"/>
            </w:tcBorders>
            <w:vAlign w:val="center"/>
          </w:tcPr>
          <w:p w14:paraId="1979D4EB"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KSD753</w:t>
            </w:r>
          </w:p>
        </w:tc>
        <w:tc>
          <w:tcPr>
            <w:tcW w:w="1495" w:type="dxa"/>
            <w:tcBorders>
              <w:top w:val="single" w:sz="4" w:space="0" w:color="auto"/>
              <w:left w:val="nil"/>
              <w:bottom w:val="single" w:sz="4" w:space="0" w:color="auto"/>
              <w:right w:val="single" w:sz="4" w:space="0" w:color="auto"/>
            </w:tcBorders>
            <w:vAlign w:val="center"/>
          </w:tcPr>
          <w:p w14:paraId="71EA01BA"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2018</w:t>
            </w:r>
          </w:p>
        </w:tc>
        <w:tc>
          <w:tcPr>
            <w:tcW w:w="2829" w:type="dxa"/>
            <w:tcBorders>
              <w:top w:val="single" w:sz="4" w:space="0" w:color="auto"/>
              <w:left w:val="single" w:sz="4" w:space="0" w:color="auto"/>
              <w:bottom w:val="single" w:sz="4" w:space="0" w:color="auto"/>
              <w:right w:val="single" w:sz="4" w:space="0" w:color="auto"/>
            </w:tcBorders>
            <w:vAlign w:val="center"/>
          </w:tcPr>
          <w:p w14:paraId="39512BEA"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WJME62RN40C400797</w:t>
            </w:r>
          </w:p>
        </w:tc>
      </w:tr>
      <w:tr w:rsidR="00D5462A" w:rsidRPr="00D5462A" w14:paraId="42FF76FF" w14:textId="77777777" w:rsidTr="00D5462A">
        <w:trPr>
          <w:jc w:val="center"/>
        </w:trPr>
        <w:tc>
          <w:tcPr>
            <w:tcW w:w="766" w:type="dxa"/>
            <w:vAlign w:val="center"/>
          </w:tcPr>
          <w:p w14:paraId="1A5820AE" w14:textId="77777777" w:rsidR="00D5462A" w:rsidRPr="00D5462A" w:rsidRDefault="00D5462A" w:rsidP="00D5462A">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lastRenderedPageBreak/>
              <w:t>10.</w:t>
            </w:r>
          </w:p>
        </w:tc>
        <w:tc>
          <w:tcPr>
            <w:tcW w:w="3188" w:type="dxa"/>
            <w:tcBorders>
              <w:top w:val="single" w:sz="4" w:space="0" w:color="auto"/>
              <w:left w:val="nil"/>
              <w:bottom w:val="single" w:sz="4" w:space="0" w:color="auto"/>
              <w:right w:val="single" w:sz="4" w:space="0" w:color="auto"/>
            </w:tcBorders>
            <w:vAlign w:val="center"/>
          </w:tcPr>
          <w:p w14:paraId="41EA71C7" w14:textId="77777777" w:rsidR="00D5462A" w:rsidRPr="00D5462A" w:rsidRDefault="00D5462A" w:rsidP="00D5462A">
            <w:pPr>
              <w:spacing w:after="0" w:line="240" w:lineRule="auto"/>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IVECO  AD260SY/PS</w:t>
            </w:r>
          </w:p>
        </w:tc>
        <w:tc>
          <w:tcPr>
            <w:tcW w:w="1350" w:type="dxa"/>
            <w:tcBorders>
              <w:top w:val="single" w:sz="4" w:space="0" w:color="auto"/>
              <w:left w:val="nil"/>
              <w:bottom w:val="single" w:sz="4" w:space="0" w:color="auto"/>
              <w:right w:val="single" w:sz="4" w:space="0" w:color="auto"/>
            </w:tcBorders>
            <w:vAlign w:val="center"/>
          </w:tcPr>
          <w:p w14:paraId="5A1BAC78"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LJE450</w:t>
            </w:r>
          </w:p>
        </w:tc>
        <w:tc>
          <w:tcPr>
            <w:tcW w:w="1495" w:type="dxa"/>
            <w:tcBorders>
              <w:top w:val="single" w:sz="4" w:space="0" w:color="auto"/>
              <w:left w:val="nil"/>
              <w:bottom w:val="single" w:sz="4" w:space="0" w:color="auto"/>
              <w:right w:val="single" w:sz="4" w:space="0" w:color="auto"/>
            </w:tcBorders>
            <w:vAlign w:val="center"/>
          </w:tcPr>
          <w:p w14:paraId="72B454E0"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2020</w:t>
            </w:r>
          </w:p>
        </w:tc>
        <w:tc>
          <w:tcPr>
            <w:tcW w:w="2829" w:type="dxa"/>
            <w:tcBorders>
              <w:top w:val="single" w:sz="4" w:space="0" w:color="auto"/>
              <w:left w:val="single" w:sz="4" w:space="0" w:color="auto"/>
              <w:bottom w:val="single" w:sz="4" w:space="0" w:color="auto"/>
              <w:right w:val="single" w:sz="4" w:space="0" w:color="auto"/>
            </w:tcBorders>
            <w:vAlign w:val="center"/>
          </w:tcPr>
          <w:p w14:paraId="0B291B0D"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WJME62RN60C420307</w:t>
            </w:r>
          </w:p>
        </w:tc>
      </w:tr>
      <w:tr w:rsidR="00D5462A" w:rsidRPr="00D5462A" w14:paraId="576FEDEF" w14:textId="77777777" w:rsidTr="00D5462A">
        <w:trPr>
          <w:jc w:val="center"/>
        </w:trPr>
        <w:tc>
          <w:tcPr>
            <w:tcW w:w="766" w:type="dxa"/>
            <w:vAlign w:val="center"/>
          </w:tcPr>
          <w:p w14:paraId="5D84F418" w14:textId="77777777" w:rsidR="00D5462A" w:rsidRPr="00D5462A" w:rsidRDefault="00D5462A" w:rsidP="00D5462A">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11.</w:t>
            </w:r>
          </w:p>
        </w:tc>
        <w:tc>
          <w:tcPr>
            <w:tcW w:w="3188" w:type="dxa"/>
            <w:tcBorders>
              <w:top w:val="single" w:sz="4" w:space="0" w:color="auto"/>
              <w:left w:val="nil"/>
              <w:bottom w:val="single" w:sz="4" w:space="0" w:color="auto"/>
              <w:right w:val="single" w:sz="4" w:space="0" w:color="auto"/>
            </w:tcBorders>
            <w:vAlign w:val="center"/>
          </w:tcPr>
          <w:p w14:paraId="5095264B" w14:textId="77777777" w:rsidR="00D5462A" w:rsidRPr="00D5462A" w:rsidRDefault="00D5462A" w:rsidP="00D5462A">
            <w:pPr>
              <w:spacing w:after="0" w:line="240" w:lineRule="auto"/>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SCANIA P320</w:t>
            </w:r>
          </w:p>
        </w:tc>
        <w:tc>
          <w:tcPr>
            <w:tcW w:w="1350" w:type="dxa"/>
            <w:tcBorders>
              <w:top w:val="single" w:sz="4" w:space="0" w:color="auto"/>
              <w:left w:val="nil"/>
              <w:bottom w:val="single" w:sz="4" w:space="0" w:color="auto"/>
              <w:right w:val="single" w:sz="4" w:space="0" w:color="auto"/>
            </w:tcBorders>
            <w:vAlign w:val="center"/>
          </w:tcPr>
          <w:p w14:paraId="04EAE277"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LMF862</w:t>
            </w:r>
          </w:p>
        </w:tc>
        <w:tc>
          <w:tcPr>
            <w:tcW w:w="1495" w:type="dxa"/>
            <w:tcBorders>
              <w:top w:val="single" w:sz="4" w:space="0" w:color="auto"/>
              <w:left w:val="nil"/>
              <w:bottom w:val="single" w:sz="4" w:space="0" w:color="auto"/>
              <w:right w:val="single" w:sz="4" w:space="0" w:color="auto"/>
            </w:tcBorders>
            <w:vAlign w:val="center"/>
          </w:tcPr>
          <w:p w14:paraId="41FEB331"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2015</w:t>
            </w:r>
          </w:p>
        </w:tc>
        <w:tc>
          <w:tcPr>
            <w:tcW w:w="2829" w:type="dxa"/>
            <w:tcBorders>
              <w:top w:val="single" w:sz="4" w:space="0" w:color="auto"/>
              <w:left w:val="single" w:sz="4" w:space="0" w:color="auto"/>
              <w:bottom w:val="single" w:sz="4" w:space="0" w:color="auto"/>
              <w:right w:val="single" w:sz="4" w:space="0" w:color="auto"/>
            </w:tcBorders>
            <w:vAlign w:val="center"/>
          </w:tcPr>
          <w:p w14:paraId="632D2EF9"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YS2P6X20009194725</w:t>
            </w:r>
          </w:p>
        </w:tc>
      </w:tr>
      <w:tr w:rsidR="00D5462A" w:rsidRPr="00D5462A" w14:paraId="37869BFB" w14:textId="77777777" w:rsidTr="00D5462A">
        <w:trPr>
          <w:jc w:val="center"/>
        </w:trPr>
        <w:tc>
          <w:tcPr>
            <w:tcW w:w="766" w:type="dxa"/>
            <w:vAlign w:val="center"/>
          </w:tcPr>
          <w:p w14:paraId="7C07BDBE" w14:textId="77777777" w:rsidR="00D5462A" w:rsidRPr="00D5462A" w:rsidRDefault="00D5462A" w:rsidP="00D5462A">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12.</w:t>
            </w:r>
          </w:p>
        </w:tc>
        <w:tc>
          <w:tcPr>
            <w:tcW w:w="3188" w:type="dxa"/>
            <w:tcBorders>
              <w:top w:val="single" w:sz="4" w:space="0" w:color="auto"/>
              <w:left w:val="nil"/>
              <w:bottom w:val="single" w:sz="4" w:space="0" w:color="auto"/>
              <w:right w:val="single" w:sz="4" w:space="0" w:color="auto"/>
            </w:tcBorders>
            <w:vAlign w:val="center"/>
          </w:tcPr>
          <w:p w14:paraId="50070CA5" w14:textId="77777777" w:rsidR="00D5462A" w:rsidRPr="00D5462A" w:rsidRDefault="00D5462A" w:rsidP="00D5462A">
            <w:pPr>
              <w:spacing w:after="0" w:line="240" w:lineRule="auto"/>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SCANIA P320</w:t>
            </w:r>
          </w:p>
        </w:tc>
        <w:tc>
          <w:tcPr>
            <w:tcW w:w="1350" w:type="dxa"/>
            <w:tcBorders>
              <w:top w:val="single" w:sz="4" w:space="0" w:color="auto"/>
              <w:left w:val="nil"/>
              <w:bottom w:val="single" w:sz="4" w:space="0" w:color="auto"/>
              <w:right w:val="single" w:sz="4" w:space="0" w:color="auto"/>
            </w:tcBorders>
            <w:vAlign w:val="center"/>
          </w:tcPr>
          <w:p w14:paraId="397D0210"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LUY559</w:t>
            </w:r>
          </w:p>
        </w:tc>
        <w:tc>
          <w:tcPr>
            <w:tcW w:w="1495" w:type="dxa"/>
            <w:tcBorders>
              <w:top w:val="single" w:sz="4" w:space="0" w:color="auto"/>
              <w:left w:val="nil"/>
              <w:bottom w:val="single" w:sz="4" w:space="0" w:color="auto"/>
              <w:right w:val="single" w:sz="4" w:space="0" w:color="auto"/>
            </w:tcBorders>
            <w:vAlign w:val="center"/>
          </w:tcPr>
          <w:p w14:paraId="0BC4FDC7"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2016</w:t>
            </w:r>
          </w:p>
        </w:tc>
        <w:tc>
          <w:tcPr>
            <w:tcW w:w="2829" w:type="dxa"/>
            <w:tcBorders>
              <w:top w:val="single" w:sz="4" w:space="0" w:color="auto"/>
              <w:left w:val="single" w:sz="4" w:space="0" w:color="auto"/>
              <w:bottom w:val="single" w:sz="4" w:space="0" w:color="auto"/>
              <w:right w:val="single" w:sz="4" w:space="0" w:color="auto"/>
            </w:tcBorders>
            <w:vAlign w:val="center"/>
          </w:tcPr>
          <w:p w14:paraId="1F48663B"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YS2P6X20009206382</w:t>
            </w:r>
          </w:p>
        </w:tc>
      </w:tr>
      <w:tr w:rsidR="00D5462A" w:rsidRPr="00D5462A" w14:paraId="47950D55" w14:textId="77777777" w:rsidTr="00D5462A">
        <w:trPr>
          <w:jc w:val="center"/>
        </w:trPr>
        <w:tc>
          <w:tcPr>
            <w:tcW w:w="766" w:type="dxa"/>
            <w:vAlign w:val="center"/>
          </w:tcPr>
          <w:p w14:paraId="421ACF04" w14:textId="77777777" w:rsidR="00D5462A" w:rsidRPr="00D5462A" w:rsidRDefault="00D5462A" w:rsidP="00D5462A">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13.</w:t>
            </w:r>
          </w:p>
        </w:tc>
        <w:tc>
          <w:tcPr>
            <w:tcW w:w="3188" w:type="dxa"/>
            <w:tcBorders>
              <w:top w:val="single" w:sz="4" w:space="0" w:color="auto"/>
              <w:left w:val="nil"/>
              <w:bottom w:val="single" w:sz="4" w:space="0" w:color="auto"/>
              <w:right w:val="single" w:sz="4" w:space="0" w:color="auto"/>
            </w:tcBorders>
            <w:vAlign w:val="center"/>
          </w:tcPr>
          <w:p w14:paraId="19849656" w14:textId="77777777" w:rsidR="00D5462A" w:rsidRPr="00D5462A" w:rsidRDefault="00D5462A" w:rsidP="00D5462A">
            <w:pPr>
              <w:spacing w:after="0" w:line="240" w:lineRule="auto"/>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SCANIA P320</w:t>
            </w:r>
          </w:p>
        </w:tc>
        <w:tc>
          <w:tcPr>
            <w:tcW w:w="1350" w:type="dxa"/>
            <w:tcBorders>
              <w:top w:val="single" w:sz="4" w:space="0" w:color="auto"/>
              <w:left w:val="nil"/>
              <w:bottom w:val="single" w:sz="4" w:space="0" w:color="auto"/>
              <w:right w:val="single" w:sz="4" w:space="0" w:color="auto"/>
            </w:tcBorders>
            <w:vAlign w:val="center"/>
          </w:tcPr>
          <w:p w14:paraId="0E881878"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MHM359</w:t>
            </w:r>
          </w:p>
        </w:tc>
        <w:tc>
          <w:tcPr>
            <w:tcW w:w="1495" w:type="dxa"/>
            <w:tcBorders>
              <w:top w:val="single" w:sz="4" w:space="0" w:color="auto"/>
              <w:left w:val="nil"/>
              <w:bottom w:val="single" w:sz="4" w:space="0" w:color="auto"/>
              <w:right w:val="single" w:sz="4" w:space="0" w:color="auto"/>
            </w:tcBorders>
            <w:vAlign w:val="center"/>
          </w:tcPr>
          <w:p w14:paraId="161F620D"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2022</w:t>
            </w:r>
          </w:p>
        </w:tc>
        <w:tc>
          <w:tcPr>
            <w:tcW w:w="2829" w:type="dxa"/>
            <w:tcBorders>
              <w:top w:val="single" w:sz="4" w:space="0" w:color="auto"/>
              <w:left w:val="single" w:sz="4" w:space="0" w:color="auto"/>
              <w:bottom w:val="single" w:sz="4" w:space="0" w:color="auto"/>
              <w:right w:val="single" w:sz="4" w:space="0" w:color="auto"/>
            </w:tcBorders>
            <w:vAlign w:val="center"/>
          </w:tcPr>
          <w:p w14:paraId="4D0157E0"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YS2P6X20009298615</w:t>
            </w:r>
          </w:p>
        </w:tc>
      </w:tr>
      <w:tr w:rsidR="00D5462A" w:rsidRPr="00D5462A" w14:paraId="79B3A249" w14:textId="77777777" w:rsidTr="00D5462A">
        <w:trPr>
          <w:jc w:val="center"/>
        </w:trPr>
        <w:tc>
          <w:tcPr>
            <w:tcW w:w="766" w:type="dxa"/>
            <w:vAlign w:val="center"/>
          </w:tcPr>
          <w:p w14:paraId="3C2D515E" w14:textId="77777777" w:rsidR="00D5462A" w:rsidRPr="00D5462A" w:rsidRDefault="00D5462A" w:rsidP="00D5462A">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14.</w:t>
            </w:r>
          </w:p>
        </w:tc>
        <w:tc>
          <w:tcPr>
            <w:tcW w:w="3188" w:type="dxa"/>
            <w:tcBorders>
              <w:top w:val="single" w:sz="4" w:space="0" w:color="auto"/>
              <w:left w:val="nil"/>
              <w:bottom w:val="single" w:sz="4" w:space="0" w:color="auto"/>
              <w:right w:val="single" w:sz="4" w:space="0" w:color="auto"/>
            </w:tcBorders>
            <w:vAlign w:val="center"/>
          </w:tcPr>
          <w:p w14:paraId="319754AC" w14:textId="77777777" w:rsidR="00D5462A" w:rsidRPr="00D5462A" w:rsidRDefault="00D5462A" w:rsidP="00D5462A">
            <w:pPr>
              <w:spacing w:after="0" w:line="240" w:lineRule="auto"/>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IVECO/AD260SY/FS</w:t>
            </w:r>
          </w:p>
        </w:tc>
        <w:tc>
          <w:tcPr>
            <w:tcW w:w="1350" w:type="dxa"/>
            <w:tcBorders>
              <w:top w:val="single" w:sz="4" w:space="0" w:color="auto"/>
              <w:left w:val="nil"/>
              <w:bottom w:val="single" w:sz="4" w:space="0" w:color="auto"/>
              <w:right w:val="single" w:sz="4" w:space="0" w:color="auto"/>
            </w:tcBorders>
            <w:vAlign w:val="center"/>
          </w:tcPr>
          <w:p w14:paraId="159815F1"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MRP576</w:t>
            </w:r>
          </w:p>
        </w:tc>
        <w:tc>
          <w:tcPr>
            <w:tcW w:w="1495" w:type="dxa"/>
            <w:tcBorders>
              <w:top w:val="single" w:sz="4" w:space="0" w:color="auto"/>
              <w:left w:val="nil"/>
              <w:bottom w:val="single" w:sz="4" w:space="0" w:color="auto"/>
              <w:right w:val="single" w:sz="4" w:space="0" w:color="auto"/>
            </w:tcBorders>
            <w:vAlign w:val="center"/>
          </w:tcPr>
          <w:p w14:paraId="068E6EA9"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2023</w:t>
            </w:r>
          </w:p>
        </w:tc>
        <w:tc>
          <w:tcPr>
            <w:tcW w:w="2829" w:type="dxa"/>
            <w:tcBorders>
              <w:top w:val="single" w:sz="4" w:space="0" w:color="auto"/>
              <w:left w:val="single" w:sz="4" w:space="0" w:color="auto"/>
              <w:bottom w:val="single" w:sz="4" w:space="0" w:color="auto"/>
              <w:right w:val="single" w:sz="4" w:space="0" w:color="auto"/>
            </w:tcBorders>
            <w:vAlign w:val="center"/>
          </w:tcPr>
          <w:p w14:paraId="2137EE09"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ZCFE62RP60C502891</w:t>
            </w:r>
          </w:p>
        </w:tc>
      </w:tr>
      <w:tr w:rsidR="00D5462A" w:rsidRPr="00D5462A" w14:paraId="7CDE257E" w14:textId="77777777" w:rsidTr="00D5462A">
        <w:trPr>
          <w:jc w:val="center"/>
        </w:trPr>
        <w:tc>
          <w:tcPr>
            <w:tcW w:w="766" w:type="dxa"/>
            <w:vAlign w:val="center"/>
          </w:tcPr>
          <w:p w14:paraId="7B65D49C" w14:textId="77777777" w:rsidR="00D5462A" w:rsidRPr="00D5462A" w:rsidRDefault="00D5462A" w:rsidP="00D5462A">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15.</w:t>
            </w:r>
          </w:p>
        </w:tc>
        <w:tc>
          <w:tcPr>
            <w:tcW w:w="3188" w:type="dxa"/>
            <w:tcBorders>
              <w:top w:val="single" w:sz="4" w:space="0" w:color="auto"/>
              <w:left w:val="nil"/>
              <w:bottom w:val="single" w:sz="4" w:space="0" w:color="auto"/>
              <w:right w:val="single" w:sz="4" w:space="0" w:color="auto"/>
            </w:tcBorders>
            <w:vAlign w:val="center"/>
          </w:tcPr>
          <w:p w14:paraId="0C9A5BE3" w14:textId="77777777" w:rsidR="00D5462A" w:rsidRPr="00D5462A" w:rsidRDefault="00D5462A" w:rsidP="00D5462A">
            <w:pPr>
              <w:spacing w:after="0" w:line="240" w:lineRule="auto"/>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SCANIA P320</w:t>
            </w:r>
          </w:p>
        </w:tc>
        <w:tc>
          <w:tcPr>
            <w:tcW w:w="1350" w:type="dxa"/>
            <w:tcBorders>
              <w:top w:val="single" w:sz="4" w:space="0" w:color="auto"/>
              <w:left w:val="nil"/>
              <w:bottom w:val="single" w:sz="4" w:space="0" w:color="auto"/>
              <w:right w:val="single" w:sz="4" w:space="0" w:color="auto"/>
            </w:tcBorders>
            <w:vAlign w:val="center"/>
          </w:tcPr>
          <w:p w14:paraId="18C3C6A5"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MZE024</w:t>
            </w:r>
          </w:p>
        </w:tc>
        <w:tc>
          <w:tcPr>
            <w:tcW w:w="1495" w:type="dxa"/>
            <w:tcBorders>
              <w:top w:val="single" w:sz="4" w:space="0" w:color="auto"/>
              <w:left w:val="nil"/>
              <w:bottom w:val="single" w:sz="4" w:space="0" w:color="auto"/>
              <w:right w:val="single" w:sz="4" w:space="0" w:color="auto"/>
            </w:tcBorders>
            <w:vAlign w:val="center"/>
          </w:tcPr>
          <w:p w14:paraId="29A85DBE"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2024</w:t>
            </w:r>
          </w:p>
        </w:tc>
        <w:tc>
          <w:tcPr>
            <w:tcW w:w="2829" w:type="dxa"/>
            <w:tcBorders>
              <w:top w:val="single" w:sz="4" w:space="0" w:color="auto"/>
              <w:left w:val="single" w:sz="4" w:space="0" w:color="auto"/>
              <w:bottom w:val="single" w:sz="4" w:space="0" w:color="auto"/>
              <w:right w:val="single" w:sz="4" w:space="0" w:color="auto"/>
            </w:tcBorders>
            <w:vAlign w:val="center"/>
          </w:tcPr>
          <w:p w14:paraId="3B210589"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hAnsi="Times New Roman" w:cs="Times New Roman"/>
                <w:sz w:val="24"/>
                <w:szCs w:val="24"/>
              </w:rPr>
              <w:t>YS2P6X20009326882</w:t>
            </w:r>
          </w:p>
        </w:tc>
      </w:tr>
      <w:tr w:rsidR="00D5462A" w:rsidRPr="00D5462A" w14:paraId="686E8605" w14:textId="77777777" w:rsidTr="00D5462A">
        <w:trPr>
          <w:jc w:val="center"/>
        </w:trPr>
        <w:tc>
          <w:tcPr>
            <w:tcW w:w="766" w:type="dxa"/>
            <w:vAlign w:val="center"/>
          </w:tcPr>
          <w:p w14:paraId="715152F9" w14:textId="77777777" w:rsidR="00D5462A" w:rsidRPr="00D5462A" w:rsidRDefault="00D5462A" w:rsidP="00D5462A">
            <w:pPr>
              <w:spacing w:after="0" w:line="240" w:lineRule="auto"/>
              <w:jc w:val="center"/>
              <w:rPr>
                <w:rFonts w:ascii="Times New Roman" w:eastAsia="Calibri" w:hAnsi="Times New Roman" w:cs="Times New Roman"/>
                <w:sz w:val="24"/>
                <w:szCs w:val="24"/>
              </w:rPr>
            </w:pPr>
            <w:r w:rsidRPr="00D5462A">
              <w:rPr>
                <w:rFonts w:ascii="Times New Roman" w:eastAsia="Calibri" w:hAnsi="Times New Roman" w:cs="Times New Roman"/>
                <w:sz w:val="24"/>
                <w:szCs w:val="24"/>
              </w:rPr>
              <w:t>16.</w:t>
            </w:r>
          </w:p>
        </w:tc>
        <w:tc>
          <w:tcPr>
            <w:tcW w:w="3188" w:type="dxa"/>
            <w:tcBorders>
              <w:top w:val="single" w:sz="4" w:space="0" w:color="auto"/>
              <w:left w:val="nil"/>
              <w:bottom w:val="single" w:sz="4" w:space="0" w:color="auto"/>
              <w:right w:val="single" w:sz="4" w:space="0" w:color="auto"/>
            </w:tcBorders>
            <w:vAlign w:val="center"/>
          </w:tcPr>
          <w:p w14:paraId="57E91291" w14:textId="77777777" w:rsidR="00D5462A" w:rsidRPr="00D5462A" w:rsidRDefault="00D5462A" w:rsidP="00D5462A">
            <w:pPr>
              <w:spacing w:after="0" w:line="240" w:lineRule="auto"/>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Iveco S-WAY AD260SY/FS</w:t>
            </w:r>
          </w:p>
        </w:tc>
        <w:tc>
          <w:tcPr>
            <w:tcW w:w="1350" w:type="dxa"/>
            <w:tcBorders>
              <w:top w:val="single" w:sz="4" w:space="0" w:color="auto"/>
              <w:left w:val="nil"/>
              <w:bottom w:val="single" w:sz="4" w:space="0" w:color="auto"/>
              <w:right w:val="single" w:sz="4" w:space="0" w:color="auto"/>
            </w:tcBorders>
            <w:vAlign w:val="center"/>
          </w:tcPr>
          <w:p w14:paraId="237A251C"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NHR024</w:t>
            </w:r>
          </w:p>
        </w:tc>
        <w:tc>
          <w:tcPr>
            <w:tcW w:w="1495" w:type="dxa"/>
            <w:tcBorders>
              <w:top w:val="single" w:sz="4" w:space="0" w:color="auto"/>
              <w:left w:val="nil"/>
              <w:bottom w:val="single" w:sz="4" w:space="0" w:color="auto"/>
              <w:right w:val="single" w:sz="4" w:space="0" w:color="auto"/>
            </w:tcBorders>
            <w:vAlign w:val="center"/>
          </w:tcPr>
          <w:p w14:paraId="1FEE743F"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eastAsia="Times New Roman" w:hAnsi="Times New Roman" w:cs="Times New Roman"/>
                <w:sz w:val="24"/>
                <w:szCs w:val="24"/>
                <w:lang w:eastAsia="lt-LT"/>
              </w:rPr>
              <w:t>2024</w:t>
            </w:r>
          </w:p>
        </w:tc>
        <w:tc>
          <w:tcPr>
            <w:tcW w:w="2829" w:type="dxa"/>
            <w:tcBorders>
              <w:top w:val="single" w:sz="4" w:space="0" w:color="auto"/>
              <w:left w:val="single" w:sz="4" w:space="0" w:color="auto"/>
              <w:bottom w:val="single" w:sz="4" w:space="0" w:color="auto"/>
              <w:right w:val="single" w:sz="4" w:space="0" w:color="auto"/>
            </w:tcBorders>
            <w:vAlign w:val="center"/>
          </w:tcPr>
          <w:p w14:paraId="19EE5CE5" w14:textId="77777777" w:rsidR="00D5462A" w:rsidRPr="00D5462A" w:rsidRDefault="00D5462A" w:rsidP="00D5462A">
            <w:pPr>
              <w:spacing w:after="0" w:line="240" w:lineRule="auto"/>
              <w:jc w:val="center"/>
              <w:rPr>
                <w:rFonts w:ascii="Times New Roman" w:eastAsia="Times New Roman" w:hAnsi="Times New Roman" w:cs="Times New Roman"/>
                <w:sz w:val="24"/>
                <w:szCs w:val="24"/>
                <w:lang w:eastAsia="lt-LT"/>
              </w:rPr>
            </w:pPr>
            <w:r w:rsidRPr="00D5462A">
              <w:rPr>
                <w:rFonts w:ascii="Times New Roman" w:hAnsi="Times New Roman" w:cs="Times New Roman"/>
                <w:sz w:val="24"/>
                <w:szCs w:val="24"/>
              </w:rPr>
              <w:t>ZCFE62RP90C534993</w:t>
            </w:r>
          </w:p>
        </w:tc>
      </w:tr>
      <w:tr w:rsidR="00F73D26" w:rsidRPr="00D5462A" w14:paraId="73B0855E" w14:textId="77777777" w:rsidTr="00D5462A">
        <w:trPr>
          <w:jc w:val="center"/>
        </w:trPr>
        <w:tc>
          <w:tcPr>
            <w:tcW w:w="766" w:type="dxa"/>
            <w:vAlign w:val="center"/>
          </w:tcPr>
          <w:p w14:paraId="73185CEF" w14:textId="77777777" w:rsidR="00F73D26" w:rsidRPr="00D5462A" w:rsidRDefault="00F73D26" w:rsidP="00D546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188" w:type="dxa"/>
            <w:tcBorders>
              <w:top w:val="single" w:sz="4" w:space="0" w:color="auto"/>
              <w:left w:val="nil"/>
              <w:bottom w:val="single" w:sz="4" w:space="0" w:color="auto"/>
              <w:right w:val="single" w:sz="4" w:space="0" w:color="auto"/>
            </w:tcBorders>
            <w:vAlign w:val="center"/>
          </w:tcPr>
          <w:p w14:paraId="08B224FA" w14:textId="77777777" w:rsidR="00F73D26" w:rsidRPr="00F73D26" w:rsidRDefault="00F73D26" w:rsidP="00D5462A">
            <w:pPr>
              <w:spacing w:after="0" w:line="240" w:lineRule="auto"/>
              <w:rPr>
                <w:rFonts w:ascii="Times New Roman" w:eastAsia="Times New Roman" w:hAnsi="Times New Roman" w:cs="Times New Roman"/>
                <w:sz w:val="24"/>
                <w:szCs w:val="24"/>
                <w:lang w:eastAsia="lt-LT"/>
              </w:rPr>
            </w:pPr>
            <w:r w:rsidRPr="00F73D26">
              <w:rPr>
                <w:rFonts w:ascii="Times New Roman" w:hAnsi="Times New Roman" w:cs="Times New Roman"/>
                <w:color w:val="000000"/>
                <w:sz w:val="24"/>
                <w:szCs w:val="20"/>
                <w:shd w:val="clear" w:color="auto" w:fill="FFFFFF"/>
              </w:rPr>
              <w:t>Iveco S-Way</w:t>
            </w:r>
          </w:p>
        </w:tc>
        <w:tc>
          <w:tcPr>
            <w:tcW w:w="1350" w:type="dxa"/>
            <w:tcBorders>
              <w:top w:val="single" w:sz="4" w:space="0" w:color="auto"/>
              <w:left w:val="nil"/>
              <w:bottom w:val="single" w:sz="4" w:space="0" w:color="auto"/>
              <w:right w:val="single" w:sz="4" w:space="0" w:color="auto"/>
            </w:tcBorders>
            <w:vAlign w:val="center"/>
          </w:tcPr>
          <w:p w14:paraId="354150E1" w14:textId="77777777" w:rsidR="00F73D26" w:rsidRPr="00D5462A" w:rsidRDefault="00F73D26" w:rsidP="00D5462A">
            <w:pPr>
              <w:spacing w:after="0" w:line="240" w:lineRule="auto"/>
              <w:jc w:val="center"/>
              <w:rPr>
                <w:rFonts w:ascii="Times New Roman" w:eastAsia="Times New Roman" w:hAnsi="Times New Roman" w:cs="Times New Roman"/>
                <w:sz w:val="24"/>
                <w:szCs w:val="24"/>
                <w:lang w:eastAsia="lt-LT"/>
              </w:rPr>
            </w:pPr>
            <w:r w:rsidRPr="00F73D26">
              <w:rPr>
                <w:rFonts w:ascii="Times New Roman" w:eastAsia="Times New Roman" w:hAnsi="Times New Roman" w:cs="Times New Roman"/>
                <w:sz w:val="24"/>
                <w:szCs w:val="24"/>
                <w:lang w:eastAsia="lt-LT"/>
              </w:rPr>
              <w:t>NMK025</w:t>
            </w:r>
          </w:p>
        </w:tc>
        <w:tc>
          <w:tcPr>
            <w:tcW w:w="1495" w:type="dxa"/>
            <w:tcBorders>
              <w:top w:val="single" w:sz="4" w:space="0" w:color="auto"/>
              <w:left w:val="nil"/>
              <w:bottom w:val="single" w:sz="4" w:space="0" w:color="auto"/>
              <w:right w:val="single" w:sz="4" w:space="0" w:color="auto"/>
            </w:tcBorders>
            <w:vAlign w:val="center"/>
          </w:tcPr>
          <w:p w14:paraId="25C89B36" w14:textId="77777777" w:rsidR="00F73D26" w:rsidRPr="00D5462A" w:rsidRDefault="00F73D26" w:rsidP="00D5462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2025</w:t>
            </w:r>
          </w:p>
        </w:tc>
        <w:tc>
          <w:tcPr>
            <w:tcW w:w="2829" w:type="dxa"/>
            <w:tcBorders>
              <w:top w:val="single" w:sz="4" w:space="0" w:color="auto"/>
              <w:left w:val="single" w:sz="4" w:space="0" w:color="auto"/>
              <w:bottom w:val="single" w:sz="4" w:space="0" w:color="auto"/>
              <w:right w:val="single" w:sz="4" w:space="0" w:color="auto"/>
            </w:tcBorders>
            <w:vAlign w:val="center"/>
          </w:tcPr>
          <w:p w14:paraId="1BF7276F" w14:textId="77777777" w:rsidR="00F73D26" w:rsidRPr="00D5462A" w:rsidRDefault="00F73D26" w:rsidP="00D5462A">
            <w:pPr>
              <w:spacing w:after="0" w:line="240" w:lineRule="auto"/>
              <w:jc w:val="center"/>
              <w:rPr>
                <w:rFonts w:ascii="Times New Roman" w:hAnsi="Times New Roman" w:cs="Times New Roman"/>
                <w:sz w:val="24"/>
                <w:szCs w:val="24"/>
              </w:rPr>
            </w:pPr>
            <w:r w:rsidRPr="00F73D26">
              <w:rPr>
                <w:rFonts w:ascii="Times New Roman" w:hAnsi="Times New Roman" w:cs="Times New Roman"/>
                <w:sz w:val="24"/>
                <w:szCs w:val="24"/>
              </w:rPr>
              <w:t>ZCFE62RP70C534992</w:t>
            </w:r>
          </w:p>
        </w:tc>
      </w:tr>
    </w:tbl>
    <w:p w14:paraId="55F96241" w14:textId="77777777" w:rsidR="00FE31FD" w:rsidRDefault="00FE31FD" w:rsidP="00FE31FD">
      <w:pPr>
        <w:spacing w:after="0" w:line="240" w:lineRule="auto"/>
        <w:ind w:left="720"/>
        <w:contextualSpacing/>
        <w:jc w:val="both"/>
        <w:rPr>
          <w:rFonts w:ascii="Times New Roman" w:eastAsia="Times New Roman" w:hAnsi="Times New Roman" w:cs="Times New Roman"/>
          <w:bCs/>
          <w:iCs/>
          <w:sz w:val="24"/>
          <w:szCs w:val="24"/>
        </w:rPr>
      </w:pPr>
    </w:p>
    <w:p w14:paraId="5B3B423C" w14:textId="77777777" w:rsidR="00D5462A" w:rsidRPr="00D5462A" w:rsidRDefault="00D5462A" w:rsidP="002B6277">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006E21">
        <w:rPr>
          <w:rFonts w:ascii="Times New Roman" w:eastAsia="Calibri" w:hAnsi="Times New Roman" w:cs="Times New Roman"/>
          <w:sz w:val="24"/>
          <w:szCs w:val="24"/>
        </w:rPr>
        <w:t>Preliminarūs</w:t>
      </w:r>
      <w:r>
        <w:rPr>
          <w:rFonts w:ascii="Times New Roman" w:eastAsia="Times New Roman" w:hAnsi="Times New Roman" w:cs="Times New Roman"/>
          <w:bCs/>
          <w:iCs/>
          <w:sz w:val="24"/>
          <w:szCs w:val="24"/>
        </w:rPr>
        <w:t xml:space="preserve"> paslaugų kiekiai sutarties galiojimo laikotarpiu:</w:t>
      </w:r>
    </w:p>
    <w:tbl>
      <w:tblPr>
        <w:tblpPr w:leftFromText="180" w:rightFromText="180" w:vertAnchor="text" w:horzAnchor="margin" w:tblpY="10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5954"/>
        <w:gridCol w:w="2399"/>
      </w:tblGrid>
      <w:tr w:rsidR="00D5462A" w:rsidRPr="0050764C" w14:paraId="01C9CD0F" w14:textId="77777777" w:rsidTr="00D5462A">
        <w:trPr>
          <w:cantSplit/>
        </w:trPr>
        <w:tc>
          <w:tcPr>
            <w:tcW w:w="1281" w:type="dxa"/>
            <w:vAlign w:val="center"/>
          </w:tcPr>
          <w:p w14:paraId="0B68E3D9" w14:textId="77777777" w:rsidR="00D5462A" w:rsidRPr="0050764C" w:rsidRDefault="00D5462A" w:rsidP="00D5462A">
            <w:pPr>
              <w:spacing w:after="0" w:line="240" w:lineRule="auto"/>
              <w:jc w:val="center"/>
              <w:rPr>
                <w:rFonts w:ascii="Times New Roman" w:eastAsia="Calibri" w:hAnsi="Times New Roman" w:cs="Times New Roman"/>
                <w:b/>
                <w:sz w:val="24"/>
                <w:szCs w:val="24"/>
              </w:rPr>
            </w:pPr>
            <w:r w:rsidRPr="0050764C">
              <w:rPr>
                <w:rFonts w:ascii="Times New Roman" w:eastAsia="Calibri" w:hAnsi="Times New Roman" w:cs="Times New Roman"/>
                <w:b/>
                <w:sz w:val="24"/>
                <w:szCs w:val="24"/>
              </w:rPr>
              <w:t>Eil. Nr.</w:t>
            </w:r>
          </w:p>
        </w:tc>
        <w:tc>
          <w:tcPr>
            <w:tcW w:w="5954" w:type="dxa"/>
            <w:vAlign w:val="center"/>
          </w:tcPr>
          <w:p w14:paraId="51F9AC76" w14:textId="77777777" w:rsidR="00D5462A" w:rsidRPr="0050764C" w:rsidRDefault="00D5462A" w:rsidP="00D5462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Paslaugų </w:t>
            </w:r>
            <w:r w:rsidRPr="0050764C">
              <w:rPr>
                <w:rFonts w:ascii="Times New Roman" w:eastAsia="Calibri" w:hAnsi="Times New Roman" w:cs="Times New Roman"/>
                <w:b/>
                <w:sz w:val="24"/>
                <w:szCs w:val="24"/>
              </w:rPr>
              <w:t>pavadinimas</w:t>
            </w:r>
          </w:p>
        </w:tc>
        <w:tc>
          <w:tcPr>
            <w:tcW w:w="2399" w:type="dxa"/>
            <w:vAlign w:val="center"/>
          </w:tcPr>
          <w:p w14:paraId="725A0048" w14:textId="77777777" w:rsidR="00D5462A" w:rsidRPr="0050764C" w:rsidRDefault="00D5462A" w:rsidP="00D5462A">
            <w:pPr>
              <w:spacing w:after="0" w:line="240" w:lineRule="auto"/>
              <w:jc w:val="center"/>
              <w:rPr>
                <w:rFonts w:ascii="Times New Roman" w:eastAsia="Calibri" w:hAnsi="Times New Roman" w:cs="Times New Roman"/>
                <w:b/>
                <w:sz w:val="24"/>
                <w:szCs w:val="24"/>
                <w:highlight w:val="yellow"/>
              </w:rPr>
            </w:pPr>
            <w:r>
              <w:rPr>
                <w:rFonts w:ascii="Times New Roman" w:eastAsia="Calibri" w:hAnsi="Times New Roman" w:cs="Times New Roman"/>
                <w:b/>
                <w:sz w:val="24"/>
                <w:szCs w:val="24"/>
              </w:rPr>
              <w:t>K</w:t>
            </w:r>
            <w:r w:rsidRPr="0050764C">
              <w:rPr>
                <w:rFonts w:ascii="Times New Roman" w:eastAsia="Calibri" w:hAnsi="Times New Roman" w:cs="Times New Roman"/>
                <w:b/>
                <w:sz w:val="24"/>
                <w:szCs w:val="24"/>
              </w:rPr>
              <w:t>ieki</w:t>
            </w:r>
            <w:r>
              <w:rPr>
                <w:rFonts w:ascii="Times New Roman" w:eastAsia="Calibri" w:hAnsi="Times New Roman" w:cs="Times New Roman"/>
                <w:b/>
                <w:sz w:val="24"/>
                <w:szCs w:val="24"/>
              </w:rPr>
              <w:t>s</w:t>
            </w:r>
          </w:p>
        </w:tc>
      </w:tr>
      <w:tr w:rsidR="00D5462A" w:rsidRPr="0050764C" w14:paraId="555A9997" w14:textId="77777777" w:rsidTr="00D5462A">
        <w:trPr>
          <w:cantSplit/>
        </w:trPr>
        <w:tc>
          <w:tcPr>
            <w:tcW w:w="1281" w:type="dxa"/>
            <w:vAlign w:val="center"/>
          </w:tcPr>
          <w:p w14:paraId="35CC7884" w14:textId="77777777" w:rsidR="00D5462A" w:rsidRPr="0050764C" w:rsidRDefault="00D5462A" w:rsidP="00D5462A">
            <w:pPr>
              <w:spacing w:after="0" w:line="240" w:lineRule="auto"/>
              <w:jc w:val="center"/>
              <w:rPr>
                <w:rFonts w:ascii="Times New Roman" w:eastAsia="Calibri" w:hAnsi="Times New Roman" w:cs="Times New Roman"/>
                <w:sz w:val="24"/>
                <w:szCs w:val="24"/>
              </w:rPr>
            </w:pPr>
            <w:r w:rsidRPr="0050764C">
              <w:rPr>
                <w:rFonts w:ascii="Times New Roman" w:eastAsia="Calibri" w:hAnsi="Times New Roman" w:cs="Times New Roman"/>
                <w:sz w:val="24"/>
                <w:szCs w:val="24"/>
              </w:rPr>
              <w:t>1</w:t>
            </w:r>
            <w:r>
              <w:rPr>
                <w:rFonts w:ascii="Times New Roman" w:eastAsia="Calibri" w:hAnsi="Times New Roman" w:cs="Times New Roman"/>
                <w:sz w:val="24"/>
                <w:szCs w:val="24"/>
              </w:rPr>
              <w:t>.</w:t>
            </w:r>
          </w:p>
        </w:tc>
        <w:tc>
          <w:tcPr>
            <w:tcW w:w="5954" w:type="dxa"/>
            <w:vAlign w:val="center"/>
          </w:tcPr>
          <w:p w14:paraId="00381F0D" w14:textId="77777777" w:rsidR="00D5462A" w:rsidRPr="0050764C" w:rsidRDefault="00D5462A" w:rsidP="00D546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Mobilaus serviso a</w:t>
            </w:r>
            <w:r w:rsidRPr="00AE278A">
              <w:rPr>
                <w:rFonts w:ascii="Times New Roman" w:eastAsia="Calibri" w:hAnsi="Times New Roman" w:cs="Times New Roman"/>
                <w:sz w:val="24"/>
                <w:szCs w:val="24"/>
              </w:rPr>
              <w:t>tvykimas/</w:t>
            </w:r>
            <w:r>
              <w:rPr>
                <w:rFonts w:ascii="Times New Roman" w:eastAsia="Calibri" w:hAnsi="Times New Roman" w:cs="Times New Roman"/>
                <w:sz w:val="24"/>
                <w:szCs w:val="24"/>
              </w:rPr>
              <w:t>i</w:t>
            </w:r>
            <w:r w:rsidRPr="00AE278A">
              <w:rPr>
                <w:rFonts w:ascii="Times New Roman" w:eastAsia="Calibri" w:hAnsi="Times New Roman" w:cs="Times New Roman"/>
                <w:sz w:val="24"/>
                <w:szCs w:val="24"/>
              </w:rPr>
              <w:t>švykimas</w:t>
            </w:r>
          </w:p>
        </w:tc>
        <w:tc>
          <w:tcPr>
            <w:tcW w:w="2399" w:type="dxa"/>
            <w:vAlign w:val="center"/>
          </w:tcPr>
          <w:p w14:paraId="040BD798" w14:textId="77777777" w:rsidR="00D5462A" w:rsidRPr="0050764C" w:rsidRDefault="00D5462A" w:rsidP="00D546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3000 km</w:t>
            </w:r>
          </w:p>
        </w:tc>
      </w:tr>
      <w:tr w:rsidR="00D5462A" w:rsidRPr="00DE0122" w14:paraId="4A4B886D" w14:textId="77777777" w:rsidTr="00D5462A">
        <w:trPr>
          <w:cantSplit/>
        </w:trPr>
        <w:tc>
          <w:tcPr>
            <w:tcW w:w="1281" w:type="dxa"/>
            <w:vAlign w:val="center"/>
          </w:tcPr>
          <w:p w14:paraId="0FC326FD" w14:textId="77777777" w:rsidR="00D5462A" w:rsidRPr="00DE0122" w:rsidRDefault="00D5462A" w:rsidP="00D5462A">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2. </w:t>
            </w:r>
          </w:p>
        </w:tc>
        <w:tc>
          <w:tcPr>
            <w:tcW w:w="5954" w:type="dxa"/>
            <w:vAlign w:val="center"/>
          </w:tcPr>
          <w:p w14:paraId="4CBB5F2C" w14:textId="77777777" w:rsidR="00D5462A" w:rsidRPr="00DE0122" w:rsidRDefault="00D5462A" w:rsidP="00D5462A">
            <w:pPr>
              <w:spacing w:after="0" w:line="240" w:lineRule="auto"/>
              <w:rPr>
                <w:rFonts w:ascii="Times New Roman" w:eastAsia="Calibri" w:hAnsi="Times New Roman" w:cs="Times New Roman"/>
                <w:sz w:val="24"/>
                <w:szCs w:val="24"/>
              </w:rPr>
            </w:pPr>
            <w:r w:rsidRPr="00AE278A">
              <w:rPr>
                <w:rFonts w:ascii="Times New Roman" w:eastAsia="Calibri" w:hAnsi="Times New Roman" w:cs="Times New Roman"/>
                <w:sz w:val="24"/>
                <w:szCs w:val="24"/>
              </w:rPr>
              <w:t>Defektacija/diagnostika</w:t>
            </w:r>
          </w:p>
        </w:tc>
        <w:tc>
          <w:tcPr>
            <w:tcW w:w="2399" w:type="dxa"/>
            <w:vAlign w:val="center"/>
          </w:tcPr>
          <w:p w14:paraId="4B3EFBB7" w14:textId="77777777" w:rsidR="00D5462A" w:rsidRPr="00DE0122" w:rsidRDefault="00D5462A" w:rsidP="00D546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 val.</w:t>
            </w:r>
          </w:p>
        </w:tc>
      </w:tr>
      <w:tr w:rsidR="00D5462A" w:rsidRPr="00DE0122" w14:paraId="41999BBD" w14:textId="77777777" w:rsidTr="00D5462A">
        <w:trPr>
          <w:cantSplit/>
        </w:trPr>
        <w:tc>
          <w:tcPr>
            <w:tcW w:w="1281" w:type="dxa"/>
            <w:vAlign w:val="center"/>
          </w:tcPr>
          <w:p w14:paraId="4EBD9B7B" w14:textId="77777777" w:rsidR="00D5462A" w:rsidRPr="00DE0122" w:rsidRDefault="00D5462A" w:rsidP="00D5462A">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3. </w:t>
            </w:r>
          </w:p>
        </w:tc>
        <w:tc>
          <w:tcPr>
            <w:tcW w:w="5954" w:type="dxa"/>
            <w:vAlign w:val="center"/>
          </w:tcPr>
          <w:p w14:paraId="5B02AE60" w14:textId="77777777" w:rsidR="00D5462A" w:rsidRPr="00DE0122" w:rsidRDefault="00D5462A" w:rsidP="00D5462A">
            <w:pPr>
              <w:spacing w:after="0" w:line="240" w:lineRule="auto"/>
              <w:rPr>
                <w:rFonts w:ascii="Times New Roman" w:eastAsia="Calibri" w:hAnsi="Times New Roman" w:cs="Times New Roman"/>
                <w:sz w:val="24"/>
                <w:szCs w:val="24"/>
              </w:rPr>
            </w:pPr>
            <w:r w:rsidRPr="00AE278A">
              <w:rPr>
                <w:rFonts w:ascii="Times New Roman" w:eastAsia="Calibri" w:hAnsi="Times New Roman" w:cs="Times New Roman"/>
                <w:sz w:val="24"/>
                <w:szCs w:val="24"/>
              </w:rPr>
              <w:t>Komunalinės technikos remonto darbai</w:t>
            </w:r>
          </w:p>
        </w:tc>
        <w:tc>
          <w:tcPr>
            <w:tcW w:w="2399" w:type="dxa"/>
            <w:vAlign w:val="center"/>
          </w:tcPr>
          <w:p w14:paraId="10E879E9" w14:textId="77777777" w:rsidR="00D5462A" w:rsidRPr="00DE0122" w:rsidRDefault="00D5462A" w:rsidP="00D546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250 val.</w:t>
            </w:r>
          </w:p>
        </w:tc>
      </w:tr>
      <w:tr w:rsidR="00D5462A" w:rsidRPr="00DE0122" w14:paraId="602AF22F" w14:textId="77777777" w:rsidTr="00D5462A">
        <w:trPr>
          <w:cantSplit/>
        </w:trPr>
        <w:tc>
          <w:tcPr>
            <w:tcW w:w="1281" w:type="dxa"/>
            <w:vAlign w:val="center"/>
          </w:tcPr>
          <w:p w14:paraId="11C76D7D" w14:textId="2CA8192C" w:rsidR="00D5462A" w:rsidRPr="00DE0122" w:rsidRDefault="00915F55" w:rsidP="00D546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D5462A" w:rsidRPr="00DE0122">
              <w:rPr>
                <w:rFonts w:ascii="Times New Roman" w:eastAsia="Calibri" w:hAnsi="Times New Roman" w:cs="Times New Roman"/>
                <w:sz w:val="24"/>
                <w:szCs w:val="24"/>
              </w:rPr>
              <w:t xml:space="preserve">. </w:t>
            </w:r>
          </w:p>
        </w:tc>
        <w:tc>
          <w:tcPr>
            <w:tcW w:w="5954" w:type="dxa"/>
            <w:vAlign w:val="center"/>
          </w:tcPr>
          <w:p w14:paraId="2AC00B42" w14:textId="77777777" w:rsidR="00D5462A" w:rsidRPr="00DE0122" w:rsidRDefault="00D5462A" w:rsidP="00D5462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Kiti n</w:t>
            </w:r>
            <w:r w:rsidRPr="007957A5">
              <w:rPr>
                <w:rFonts w:ascii="Times New Roman" w:eastAsia="Calibri" w:hAnsi="Times New Roman" w:cs="Times New Roman"/>
                <w:sz w:val="24"/>
                <w:szCs w:val="24"/>
              </w:rPr>
              <w:t xml:space="preserve">eįtraukti </w:t>
            </w:r>
            <w:r>
              <w:rPr>
                <w:rFonts w:ascii="Times New Roman" w:eastAsia="Calibri" w:hAnsi="Times New Roman" w:cs="Times New Roman"/>
                <w:sz w:val="24"/>
                <w:szCs w:val="24"/>
              </w:rPr>
              <w:t xml:space="preserve">remonto </w:t>
            </w:r>
            <w:r w:rsidRPr="007957A5">
              <w:rPr>
                <w:rFonts w:ascii="Times New Roman" w:eastAsia="Calibri" w:hAnsi="Times New Roman" w:cs="Times New Roman"/>
                <w:sz w:val="24"/>
                <w:szCs w:val="24"/>
              </w:rPr>
              <w:t>darbai</w:t>
            </w:r>
          </w:p>
        </w:tc>
        <w:tc>
          <w:tcPr>
            <w:tcW w:w="2399" w:type="dxa"/>
            <w:vAlign w:val="center"/>
          </w:tcPr>
          <w:p w14:paraId="247CBB52" w14:textId="77777777" w:rsidR="00D5462A" w:rsidRPr="00DE0122" w:rsidRDefault="00D5462A" w:rsidP="00D5462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100 val.</w:t>
            </w:r>
          </w:p>
        </w:tc>
      </w:tr>
    </w:tbl>
    <w:p w14:paraId="6A99D428" w14:textId="77777777" w:rsidR="00D5462A" w:rsidRDefault="00D5462A" w:rsidP="00D5462A">
      <w:pPr>
        <w:spacing w:after="0" w:line="240" w:lineRule="auto"/>
        <w:contextualSpacing/>
        <w:jc w:val="both"/>
        <w:rPr>
          <w:rFonts w:ascii="Times New Roman" w:eastAsia="Calibri" w:hAnsi="Times New Roman" w:cs="Times New Roman"/>
          <w:sz w:val="24"/>
          <w:szCs w:val="24"/>
        </w:rPr>
      </w:pPr>
    </w:p>
    <w:p w14:paraId="2A6CEFA1" w14:textId="77777777" w:rsidR="00E5476C" w:rsidRDefault="00E5476C" w:rsidP="00434476">
      <w:pPr>
        <w:pStyle w:val="Sraopastraipa"/>
        <w:spacing w:after="0" w:line="240" w:lineRule="auto"/>
        <w:ind w:left="0"/>
        <w:jc w:val="both"/>
        <w:rPr>
          <w:rFonts w:ascii="Times New Roman" w:eastAsia="Calibri" w:hAnsi="Times New Roman" w:cs="Times New Roman"/>
          <w:sz w:val="24"/>
          <w:szCs w:val="24"/>
        </w:rPr>
      </w:pPr>
      <w:r w:rsidRPr="00434476">
        <w:rPr>
          <w:rFonts w:ascii="Times New Roman" w:eastAsia="Calibri" w:hAnsi="Times New Roman" w:cs="Times New Roman"/>
          <w:b/>
          <w:sz w:val="24"/>
          <w:szCs w:val="24"/>
        </w:rPr>
        <w:t>II pirkimo objekto dalis</w:t>
      </w:r>
      <w:r w:rsidR="00434476">
        <w:rPr>
          <w:rFonts w:ascii="Times New Roman" w:eastAsia="Calibri" w:hAnsi="Times New Roman" w:cs="Times New Roman"/>
          <w:sz w:val="24"/>
          <w:szCs w:val="24"/>
        </w:rPr>
        <w:t xml:space="preserve"> – š</w:t>
      </w:r>
      <w:r w:rsidRPr="00E5476C">
        <w:rPr>
          <w:rFonts w:ascii="Times New Roman" w:eastAsia="Calibri" w:hAnsi="Times New Roman" w:cs="Times New Roman"/>
          <w:sz w:val="24"/>
          <w:szCs w:val="24"/>
        </w:rPr>
        <w:t>lavimo</w:t>
      </w:r>
      <w:r w:rsidR="00434476">
        <w:rPr>
          <w:rFonts w:ascii="Times New Roman" w:eastAsia="Calibri" w:hAnsi="Times New Roman" w:cs="Times New Roman"/>
          <w:sz w:val="24"/>
          <w:szCs w:val="24"/>
        </w:rPr>
        <w:t xml:space="preserve"> </w:t>
      </w:r>
      <w:r w:rsidRPr="00E5476C">
        <w:rPr>
          <w:rFonts w:ascii="Times New Roman" w:eastAsia="Calibri" w:hAnsi="Times New Roman" w:cs="Times New Roman"/>
          <w:sz w:val="24"/>
          <w:szCs w:val="24"/>
        </w:rPr>
        <w:t>automobilių įrangos Karcher remonto ir priežiūros paslaugos</w:t>
      </w:r>
      <w:r w:rsidR="00434476">
        <w:rPr>
          <w:rFonts w:ascii="Times New Roman" w:eastAsia="Calibri" w:hAnsi="Times New Roman" w:cs="Times New Roman"/>
          <w:sz w:val="24"/>
          <w:szCs w:val="24"/>
        </w:rPr>
        <w:t>, sutarties vertė – 15 000,00 Eur be PVM.</w:t>
      </w:r>
    </w:p>
    <w:p w14:paraId="3031B8F3" w14:textId="77777777" w:rsidR="00E5476C" w:rsidRDefault="00E5476C" w:rsidP="00E5476C">
      <w:pPr>
        <w:pStyle w:val="Sraopastraipa"/>
        <w:spacing w:after="0" w:line="240" w:lineRule="auto"/>
        <w:ind w:left="1080"/>
        <w:jc w:val="center"/>
        <w:rPr>
          <w:rFonts w:ascii="Times New Roman" w:eastAsia="Calibri" w:hAnsi="Times New Roman" w:cs="Times New Roman"/>
          <w:sz w:val="24"/>
          <w:szCs w:val="24"/>
        </w:rPr>
      </w:pPr>
    </w:p>
    <w:p w14:paraId="7E91045C" w14:textId="77777777" w:rsidR="00BA4C71" w:rsidRPr="00D5462A" w:rsidRDefault="00BA4C71" w:rsidP="00BA4C71">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D5462A">
        <w:rPr>
          <w:rFonts w:ascii="Times New Roman" w:eastAsia="Calibri" w:hAnsi="Times New Roman" w:cs="Times New Roman"/>
          <w:sz w:val="24"/>
          <w:szCs w:val="24"/>
        </w:rPr>
        <w:t xml:space="preserve">Technikos </w:t>
      </w:r>
      <w:r w:rsidRPr="00BA4C71">
        <w:rPr>
          <w:rFonts w:ascii="Times New Roman" w:eastAsia="Times New Roman" w:hAnsi="Times New Roman" w:cs="Times New Roman"/>
          <w:bCs/>
          <w:iCs/>
          <w:sz w:val="24"/>
          <w:szCs w:val="24"/>
        </w:rPr>
        <w:t>sąrašas</w:t>
      </w:r>
      <w:r w:rsidRPr="00D5462A">
        <w:rPr>
          <w:rFonts w:ascii="Times New Roman" w:eastAsia="Calibri"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3188"/>
        <w:gridCol w:w="1350"/>
        <w:gridCol w:w="1495"/>
        <w:gridCol w:w="2829"/>
      </w:tblGrid>
      <w:tr w:rsidR="00BA4C71" w:rsidRPr="00BA4C71" w14:paraId="0C0DC952" w14:textId="77777777" w:rsidTr="00F65E80">
        <w:trPr>
          <w:jc w:val="center"/>
        </w:trPr>
        <w:tc>
          <w:tcPr>
            <w:tcW w:w="766" w:type="dxa"/>
            <w:vAlign w:val="center"/>
          </w:tcPr>
          <w:p w14:paraId="1C614592" w14:textId="77777777" w:rsidR="00BA4C71" w:rsidRPr="00BA4C71" w:rsidRDefault="00BA4C71" w:rsidP="00F65E80">
            <w:pPr>
              <w:spacing w:after="0" w:line="240" w:lineRule="auto"/>
              <w:jc w:val="center"/>
              <w:rPr>
                <w:rFonts w:ascii="Times New Roman" w:eastAsia="Calibri" w:hAnsi="Times New Roman" w:cs="Times New Roman"/>
                <w:b/>
                <w:sz w:val="24"/>
                <w:szCs w:val="24"/>
              </w:rPr>
            </w:pPr>
            <w:r w:rsidRPr="00BA4C71">
              <w:rPr>
                <w:rFonts w:ascii="Times New Roman" w:eastAsia="Calibri" w:hAnsi="Times New Roman" w:cs="Times New Roman"/>
                <w:b/>
                <w:sz w:val="24"/>
                <w:szCs w:val="24"/>
              </w:rPr>
              <w:t>Eil. Nr.</w:t>
            </w:r>
          </w:p>
        </w:tc>
        <w:tc>
          <w:tcPr>
            <w:tcW w:w="3188" w:type="dxa"/>
            <w:vAlign w:val="center"/>
          </w:tcPr>
          <w:p w14:paraId="5AB6A729" w14:textId="77777777" w:rsidR="00BA4C71" w:rsidRPr="00BA4C71" w:rsidRDefault="00BA4C71" w:rsidP="00F65E80">
            <w:pPr>
              <w:spacing w:after="0" w:line="240" w:lineRule="auto"/>
              <w:jc w:val="center"/>
              <w:rPr>
                <w:rFonts w:ascii="Times New Roman" w:eastAsia="Calibri" w:hAnsi="Times New Roman" w:cs="Times New Roman"/>
                <w:b/>
                <w:sz w:val="24"/>
                <w:szCs w:val="24"/>
              </w:rPr>
            </w:pPr>
            <w:r w:rsidRPr="00BA4C71">
              <w:rPr>
                <w:rFonts w:ascii="Times New Roman" w:eastAsia="Calibri" w:hAnsi="Times New Roman" w:cs="Times New Roman"/>
                <w:b/>
                <w:sz w:val="24"/>
                <w:szCs w:val="24"/>
              </w:rPr>
              <w:t>Automobilio markė</w:t>
            </w:r>
          </w:p>
        </w:tc>
        <w:tc>
          <w:tcPr>
            <w:tcW w:w="1350" w:type="dxa"/>
            <w:vAlign w:val="center"/>
          </w:tcPr>
          <w:p w14:paraId="2C37C7C8" w14:textId="77777777" w:rsidR="00BA4C71" w:rsidRPr="00BA4C71" w:rsidRDefault="00BA4C71" w:rsidP="00F65E80">
            <w:pPr>
              <w:spacing w:after="0" w:line="240" w:lineRule="auto"/>
              <w:jc w:val="center"/>
              <w:rPr>
                <w:rFonts w:ascii="Times New Roman" w:eastAsia="Calibri" w:hAnsi="Times New Roman" w:cs="Times New Roman"/>
                <w:b/>
                <w:sz w:val="24"/>
                <w:szCs w:val="24"/>
              </w:rPr>
            </w:pPr>
            <w:r w:rsidRPr="00BA4C71">
              <w:rPr>
                <w:rFonts w:ascii="Times New Roman" w:eastAsia="Calibri" w:hAnsi="Times New Roman" w:cs="Times New Roman"/>
                <w:b/>
                <w:sz w:val="24"/>
                <w:szCs w:val="24"/>
              </w:rPr>
              <w:t>Valst.</w:t>
            </w:r>
          </w:p>
          <w:p w14:paraId="72F80F1B" w14:textId="77777777" w:rsidR="00BA4C71" w:rsidRPr="00BA4C71" w:rsidRDefault="00BA4C71" w:rsidP="00F65E80">
            <w:pPr>
              <w:spacing w:after="0" w:line="240" w:lineRule="auto"/>
              <w:jc w:val="center"/>
              <w:rPr>
                <w:rFonts w:ascii="Times New Roman" w:eastAsia="Calibri" w:hAnsi="Times New Roman" w:cs="Times New Roman"/>
                <w:b/>
                <w:sz w:val="24"/>
                <w:szCs w:val="24"/>
              </w:rPr>
            </w:pPr>
            <w:r w:rsidRPr="00BA4C71">
              <w:rPr>
                <w:rFonts w:ascii="Times New Roman" w:eastAsia="Calibri" w:hAnsi="Times New Roman" w:cs="Times New Roman"/>
                <w:b/>
                <w:sz w:val="24"/>
                <w:szCs w:val="24"/>
              </w:rPr>
              <w:t>Nr.</w:t>
            </w:r>
          </w:p>
        </w:tc>
        <w:tc>
          <w:tcPr>
            <w:tcW w:w="1495" w:type="dxa"/>
            <w:vAlign w:val="center"/>
          </w:tcPr>
          <w:p w14:paraId="31687BA4" w14:textId="77777777" w:rsidR="00BA4C71" w:rsidRPr="00BA4C71" w:rsidRDefault="00BA4C71" w:rsidP="00F65E80">
            <w:pPr>
              <w:spacing w:after="0" w:line="240" w:lineRule="auto"/>
              <w:jc w:val="center"/>
              <w:rPr>
                <w:rFonts w:ascii="Times New Roman" w:eastAsia="Calibri" w:hAnsi="Times New Roman" w:cs="Times New Roman"/>
                <w:b/>
                <w:sz w:val="24"/>
                <w:szCs w:val="24"/>
              </w:rPr>
            </w:pPr>
            <w:r w:rsidRPr="00BA4C71">
              <w:rPr>
                <w:rFonts w:ascii="Times New Roman" w:eastAsia="Calibri" w:hAnsi="Times New Roman" w:cs="Times New Roman"/>
                <w:b/>
                <w:sz w:val="24"/>
                <w:szCs w:val="24"/>
              </w:rPr>
              <w:t xml:space="preserve">Gamybos </w:t>
            </w:r>
          </w:p>
          <w:p w14:paraId="105C0DBC" w14:textId="77777777" w:rsidR="00BA4C71" w:rsidRPr="00BA4C71" w:rsidRDefault="00BA4C71" w:rsidP="00F65E80">
            <w:pPr>
              <w:spacing w:after="0" w:line="240" w:lineRule="auto"/>
              <w:jc w:val="center"/>
              <w:rPr>
                <w:rFonts w:ascii="Times New Roman" w:eastAsia="Calibri" w:hAnsi="Times New Roman" w:cs="Times New Roman"/>
                <w:b/>
                <w:sz w:val="24"/>
                <w:szCs w:val="24"/>
              </w:rPr>
            </w:pPr>
            <w:r w:rsidRPr="00BA4C71">
              <w:rPr>
                <w:rFonts w:ascii="Times New Roman" w:eastAsia="Calibri" w:hAnsi="Times New Roman" w:cs="Times New Roman"/>
                <w:b/>
                <w:sz w:val="24"/>
                <w:szCs w:val="24"/>
              </w:rPr>
              <w:t>metai</w:t>
            </w:r>
          </w:p>
        </w:tc>
        <w:tc>
          <w:tcPr>
            <w:tcW w:w="2829" w:type="dxa"/>
            <w:vAlign w:val="center"/>
          </w:tcPr>
          <w:p w14:paraId="36879FE4" w14:textId="77777777" w:rsidR="00BA4C71" w:rsidRPr="00BA4C71" w:rsidRDefault="00BA4C71" w:rsidP="00F65E80">
            <w:pPr>
              <w:spacing w:after="0" w:line="240" w:lineRule="auto"/>
              <w:jc w:val="center"/>
              <w:rPr>
                <w:rFonts w:ascii="Times New Roman" w:eastAsia="Calibri" w:hAnsi="Times New Roman" w:cs="Times New Roman"/>
                <w:b/>
                <w:sz w:val="24"/>
                <w:szCs w:val="24"/>
              </w:rPr>
            </w:pPr>
            <w:r w:rsidRPr="00BA4C71">
              <w:rPr>
                <w:rFonts w:ascii="Times New Roman" w:eastAsia="Calibri" w:hAnsi="Times New Roman" w:cs="Times New Roman"/>
                <w:b/>
                <w:sz w:val="24"/>
                <w:szCs w:val="24"/>
              </w:rPr>
              <w:t>Identifikavimo Nr.</w:t>
            </w:r>
          </w:p>
        </w:tc>
      </w:tr>
      <w:tr w:rsidR="00BA4C71" w:rsidRPr="00BA4C71" w14:paraId="1F05FB58" w14:textId="77777777" w:rsidTr="000E3C85">
        <w:trPr>
          <w:jc w:val="center"/>
        </w:trPr>
        <w:tc>
          <w:tcPr>
            <w:tcW w:w="766" w:type="dxa"/>
            <w:vAlign w:val="center"/>
          </w:tcPr>
          <w:p w14:paraId="07F0F9F4" w14:textId="77777777" w:rsidR="00BA4C71" w:rsidRPr="00BA4C71" w:rsidRDefault="00BA4C71" w:rsidP="00BA4C71">
            <w:pPr>
              <w:spacing w:after="0" w:line="240" w:lineRule="auto"/>
              <w:jc w:val="center"/>
              <w:rPr>
                <w:rFonts w:ascii="Times New Roman" w:eastAsia="Calibri" w:hAnsi="Times New Roman" w:cs="Times New Roman"/>
                <w:sz w:val="24"/>
                <w:szCs w:val="24"/>
              </w:rPr>
            </w:pPr>
            <w:r w:rsidRPr="00BA4C71">
              <w:rPr>
                <w:rFonts w:ascii="Times New Roman" w:eastAsia="Calibri" w:hAnsi="Times New Roman" w:cs="Times New Roman"/>
                <w:sz w:val="24"/>
                <w:szCs w:val="24"/>
              </w:rPr>
              <w:t>1.</w:t>
            </w:r>
          </w:p>
        </w:tc>
        <w:tc>
          <w:tcPr>
            <w:tcW w:w="3188" w:type="dxa"/>
            <w:vAlign w:val="bottom"/>
          </w:tcPr>
          <w:p w14:paraId="42B1AABB" w14:textId="77777777" w:rsidR="00BA4C71" w:rsidRPr="00BA4C71" w:rsidRDefault="00BA4C71" w:rsidP="00BA4C71">
            <w:pPr>
              <w:spacing w:after="0" w:line="240" w:lineRule="auto"/>
              <w:rPr>
                <w:rFonts w:ascii="Times New Roman" w:eastAsia="Times New Roman" w:hAnsi="Times New Roman"/>
                <w:sz w:val="24"/>
                <w:szCs w:val="24"/>
                <w:lang w:eastAsia="lt-LT"/>
              </w:rPr>
            </w:pPr>
            <w:r w:rsidRPr="00BA4C71">
              <w:rPr>
                <w:rFonts w:ascii="Times New Roman" w:eastAsia="Times New Roman" w:hAnsi="Times New Roman"/>
                <w:color w:val="000000"/>
                <w:sz w:val="24"/>
                <w:szCs w:val="24"/>
                <w:lang w:eastAsia="lt-LT"/>
              </w:rPr>
              <w:t>Karcher MC50 ADV</w:t>
            </w:r>
          </w:p>
        </w:tc>
        <w:tc>
          <w:tcPr>
            <w:tcW w:w="1350" w:type="dxa"/>
            <w:vAlign w:val="bottom"/>
          </w:tcPr>
          <w:p w14:paraId="34EF9E67" w14:textId="77777777" w:rsidR="00BA4C71" w:rsidRPr="00BA4C71" w:rsidRDefault="00BA4C71" w:rsidP="00BA4C71">
            <w:pPr>
              <w:spacing w:after="0" w:line="240" w:lineRule="auto"/>
              <w:jc w:val="center"/>
              <w:rPr>
                <w:rFonts w:ascii="Times New Roman" w:eastAsia="Times New Roman" w:hAnsi="Times New Roman"/>
                <w:sz w:val="24"/>
                <w:szCs w:val="24"/>
                <w:lang w:eastAsia="lt-LT"/>
              </w:rPr>
            </w:pPr>
            <w:r w:rsidRPr="00BA4C71">
              <w:rPr>
                <w:rFonts w:ascii="Times New Roman" w:eastAsia="Times New Roman" w:hAnsi="Times New Roman"/>
                <w:sz w:val="24"/>
                <w:szCs w:val="24"/>
                <w:lang w:eastAsia="lt-LT"/>
              </w:rPr>
              <w:t>G348G</w:t>
            </w:r>
          </w:p>
        </w:tc>
        <w:tc>
          <w:tcPr>
            <w:tcW w:w="1495" w:type="dxa"/>
            <w:vAlign w:val="bottom"/>
          </w:tcPr>
          <w:p w14:paraId="679CA06B" w14:textId="77777777" w:rsidR="00BA4C71" w:rsidRPr="00BA4C71" w:rsidRDefault="00BA4C71" w:rsidP="00BA4C71">
            <w:pPr>
              <w:spacing w:after="0" w:line="240" w:lineRule="auto"/>
              <w:jc w:val="center"/>
              <w:rPr>
                <w:rFonts w:ascii="Times New Roman" w:eastAsia="Times New Roman" w:hAnsi="Times New Roman"/>
                <w:sz w:val="24"/>
                <w:szCs w:val="24"/>
                <w:lang w:eastAsia="lt-LT"/>
              </w:rPr>
            </w:pPr>
            <w:r w:rsidRPr="00BA4C71">
              <w:rPr>
                <w:rFonts w:ascii="Times New Roman" w:eastAsia="Times New Roman" w:hAnsi="Times New Roman"/>
                <w:sz w:val="24"/>
                <w:szCs w:val="24"/>
                <w:lang w:eastAsia="lt-LT"/>
              </w:rPr>
              <w:t>2022</w:t>
            </w:r>
          </w:p>
        </w:tc>
        <w:tc>
          <w:tcPr>
            <w:tcW w:w="2829" w:type="dxa"/>
            <w:vAlign w:val="bottom"/>
          </w:tcPr>
          <w:p w14:paraId="7EC32240" w14:textId="77777777" w:rsidR="00BA4C71" w:rsidRPr="00BA4C71" w:rsidRDefault="00BA4C71" w:rsidP="00BA4C71">
            <w:pPr>
              <w:spacing w:after="0" w:line="240" w:lineRule="auto"/>
              <w:jc w:val="center"/>
              <w:rPr>
                <w:rFonts w:ascii="Times New Roman" w:eastAsia="Times New Roman" w:hAnsi="Times New Roman"/>
                <w:sz w:val="24"/>
                <w:szCs w:val="24"/>
                <w:lang w:eastAsia="lt-LT"/>
              </w:rPr>
            </w:pPr>
            <w:r w:rsidRPr="00BA4C71">
              <w:rPr>
                <w:rFonts w:ascii="Times New Roman" w:hAnsi="Times New Roman"/>
                <w:sz w:val="24"/>
                <w:szCs w:val="24"/>
              </w:rPr>
              <w:t>WK3442203N5240365</w:t>
            </w:r>
          </w:p>
        </w:tc>
      </w:tr>
      <w:tr w:rsidR="00BA4C71" w:rsidRPr="00BA4C71" w14:paraId="27F333DF" w14:textId="77777777" w:rsidTr="000E3C85">
        <w:trPr>
          <w:jc w:val="center"/>
        </w:trPr>
        <w:tc>
          <w:tcPr>
            <w:tcW w:w="766" w:type="dxa"/>
            <w:vAlign w:val="center"/>
          </w:tcPr>
          <w:p w14:paraId="43882FD1" w14:textId="77777777" w:rsidR="00BA4C71" w:rsidRPr="00BA4C71" w:rsidRDefault="00BA4C71" w:rsidP="00BA4C71">
            <w:pPr>
              <w:spacing w:after="0" w:line="240" w:lineRule="auto"/>
              <w:jc w:val="center"/>
              <w:rPr>
                <w:rFonts w:ascii="Times New Roman" w:eastAsia="Calibri" w:hAnsi="Times New Roman" w:cs="Times New Roman"/>
                <w:sz w:val="24"/>
                <w:szCs w:val="24"/>
              </w:rPr>
            </w:pPr>
            <w:r w:rsidRPr="00BA4C71">
              <w:rPr>
                <w:rFonts w:ascii="Times New Roman" w:eastAsia="Calibri" w:hAnsi="Times New Roman" w:cs="Times New Roman"/>
                <w:sz w:val="24"/>
                <w:szCs w:val="24"/>
              </w:rPr>
              <w:t>2.</w:t>
            </w:r>
          </w:p>
        </w:tc>
        <w:tc>
          <w:tcPr>
            <w:tcW w:w="3188" w:type="dxa"/>
            <w:vAlign w:val="bottom"/>
          </w:tcPr>
          <w:p w14:paraId="5A9F3E64" w14:textId="77777777" w:rsidR="00BA4C71" w:rsidRPr="00BA4C71" w:rsidRDefault="00BA4C71" w:rsidP="00BA4C71">
            <w:pPr>
              <w:spacing w:after="0" w:line="240" w:lineRule="auto"/>
              <w:rPr>
                <w:rFonts w:ascii="Times New Roman" w:eastAsia="Times New Roman" w:hAnsi="Times New Roman"/>
                <w:sz w:val="24"/>
                <w:szCs w:val="24"/>
                <w:lang w:eastAsia="lt-LT"/>
              </w:rPr>
            </w:pPr>
            <w:r w:rsidRPr="00BA4C71">
              <w:rPr>
                <w:rFonts w:ascii="Times New Roman" w:hAnsi="Times New Roman"/>
                <w:sz w:val="24"/>
                <w:szCs w:val="24"/>
              </w:rPr>
              <w:t>Karcher MC130 Plius</w:t>
            </w:r>
          </w:p>
        </w:tc>
        <w:tc>
          <w:tcPr>
            <w:tcW w:w="1350" w:type="dxa"/>
            <w:vAlign w:val="bottom"/>
          </w:tcPr>
          <w:p w14:paraId="2A295786" w14:textId="77777777" w:rsidR="00BA4C71" w:rsidRPr="00BA4C71" w:rsidRDefault="00BA4C71" w:rsidP="00BA4C71">
            <w:pPr>
              <w:spacing w:after="0" w:line="240" w:lineRule="auto"/>
              <w:jc w:val="center"/>
              <w:rPr>
                <w:rFonts w:ascii="Times New Roman" w:eastAsia="Times New Roman" w:hAnsi="Times New Roman"/>
                <w:sz w:val="24"/>
                <w:szCs w:val="24"/>
                <w:lang w:eastAsia="lt-LT"/>
              </w:rPr>
            </w:pPr>
            <w:r w:rsidRPr="00BA4C71">
              <w:rPr>
                <w:rFonts w:ascii="Times New Roman" w:hAnsi="Times New Roman"/>
                <w:sz w:val="24"/>
                <w:szCs w:val="24"/>
              </w:rPr>
              <w:t>T3897D</w:t>
            </w:r>
          </w:p>
        </w:tc>
        <w:tc>
          <w:tcPr>
            <w:tcW w:w="1495" w:type="dxa"/>
            <w:vAlign w:val="bottom"/>
          </w:tcPr>
          <w:p w14:paraId="0F0F7750" w14:textId="77777777" w:rsidR="00BA4C71" w:rsidRPr="00BA4C71" w:rsidRDefault="00BA4C71" w:rsidP="00BA4C71">
            <w:pPr>
              <w:spacing w:after="0" w:line="240" w:lineRule="auto"/>
              <w:jc w:val="center"/>
              <w:rPr>
                <w:rFonts w:ascii="Times New Roman" w:eastAsia="Times New Roman" w:hAnsi="Times New Roman"/>
                <w:sz w:val="24"/>
                <w:szCs w:val="24"/>
                <w:lang w:eastAsia="lt-LT"/>
              </w:rPr>
            </w:pPr>
            <w:r w:rsidRPr="00BA4C71">
              <w:rPr>
                <w:rFonts w:ascii="Times New Roman" w:eastAsia="Times New Roman" w:hAnsi="Times New Roman"/>
                <w:sz w:val="24"/>
                <w:szCs w:val="24"/>
                <w:lang w:eastAsia="lt-LT"/>
              </w:rPr>
              <w:t>2023</w:t>
            </w:r>
          </w:p>
        </w:tc>
        <w:tc>
          <w:tcPr>
            <w:tcW w:w="2829" w:type="dxa"/>
            <w:vAlign w:val="bottom"/>
          </w:tcPr>
          <w:p w14:paraId="5F61046A" w14:textId="77777777" w:rsidR="00BA4C71" w:rsidRPr="00BA4C71" w:rsidRDefault="00BA4C71" w:rsidP="00BA4C71">
            <w:pPr>
              <w:spacing w:after="0" w:line="240" w:lineRule="auto"/>
              <w:jc w:val="center"/>
              <w:rPr>
                <w:rFonts w:ascii="Times New Roman" w:eastAsia="Times New Roman" w:hAnsi="Times New Roman"/>
                <w:sz w:val="24"/>
                <w:szCs w:val="24"/>
                <w:lang w:eastAsia="lt-LT"/>
              </w:rPr>
            </w:pPr>
            <w:r w:rsidRPr="00BA4C71">
              <w:rPr>
                <w:rFonts w:ascii="Times New Roman" w:hAnsi="Times New Roman"/>
                <w:sz w:val="24"/>
                <w:szCs w:val="24"/>
              </w:rPr>
              <w:t>WK344223XP4210119</w:t>
            </w:r>
          </w:p>
        </w:tc>
      </w:tr>
      <w:tr w:rsidR="00BA4C71" w:rsidRPr="00BA4C71" w14:paraId="4CE75832" w14:textId="77777777" w:rsidTr="000E3C85">
        <w:trPr>
          <w:jc w:val="center"/>
        </w:trPr>
        <w:tc>
          <w:tcPr>
            <w:tcW w:w="766" w:type="dxa"/>
            <w:vAlign w:val="center"/>
          </w:tcPr>
          <w:p w14:paraId="3819B1ED" w14:textId="77777777" w:rsidR="00BA4C71" w:rsidRPr="00BA4C71" w:rsidRDefault="00BA4C71" w:rsidP="00BA4C71">
            <w:pPr>
              <w:spacing w:after="0" w:line="240" w:lineRule="auto"/>
              <w:jc w:val="center"/>
              <w:rPr>
                <w:rFonts w:ascii="Times New Roman" w:eastAsia="Calibri" w:hAnsi="Times New Roman" w:cs="Times New Roman"/>
                <w:sz w:val="24"/>
                <w:szCs w:val="24"/>
              </w:rPr>
            </w:pPr>
            <w:r w:rsidRPr="00BA4C71">
              <w:rPr>
                <w:rFonts w:ascii="Times New Roman" w:eastAsia="Calibri" w:hAnsi="Times New Roman" w:cs="Times New Roman"/>
                <w:sz w:val="24"/>
                <w:szCs w:val="24"/>
              </w:rPr>
              <w:t>3.</w:t>
            </w:r>
          </w:p>
        </w:tc>
        <w:tc>
          <w:tcPr>
            <w:tcW w:w="3188" w:type="dxa"/>
            <w:vAlign w:val="bottom"/>
          </w:tcPr>
          <w:p w14:paraId="4CCBA89D" w14:textId="77777777" w:rsidR="00BA4C71" w:rsidRPr="00BA4C71" w:rsidRDefault="00BA4C71" w:rsidP="00BA4C71">
            <w:pPr>
              <w:spacing w:after="0" w:line="240" w:lineRule="auto"/>
              <w:rPr>
                <w:rFonts w:ascii="Times New Roman" w:hAnsi="Times New Roman"/>
                <w:sz w:val="24"/>
                <w:szCs w:val="24"/>
              </w:rPr>
            </w:pPr>
            <w:r w:rsidRPr="00BA4C71">
              <w:rPr>
                <w:rFonts w:ascii="Times New Roman" w:eastAsia="Times New Roman" w:hAnsi="Times New Roman"/>
                <w:sz w:val="24"/>
                <w:szCs w:val="24"/>
                <w:lang w:eastAsia="lt-LT"/>
              </w:rPr>
              <w:t>Karcher MC130 Plius</w:t>
            </w:r>
          </w:p>
        </w:tc>
        <w:tc>
          <w:tcPr>
            <w:tcW w:w="1350" w:type="dxa"/>
            <w:vAlign w:val="bottom"/>
          </w:tcPr>
          <w:p w14:paraId="3C106EDE" w14:textId="77777777" w:rsidR="00BA4C71" w:rsidRPr="00BA4C71" w:rsidRDefault="00BA4C71" w:rsidP="00BA4C71">
            <w:pPr>
              <w:spacing w:after="0" w:line="240" w:lineRule="auto"/>
              <w:jc w:val="center"/>
              <w:rPr>
                <w:rFonts w:ascii="Times New Roman" w:eastAsia="Times New Roman" w:hAnsi="Times New Roman"/>
                <w:sz w:val="24"/>
                <w:szCs w:val="24"/>
                <w:lang w:eastAsia="lt-LT"/>
              </w:rPr>
            </w:pPr>
            <w:r w:rsidRPr="00BA4C71">
              <w:rPr>
                <w:rFonts w:ascii="Times New Roman" w:eastAsia="Times New Roman" w:hAnsi="Times New Roman"/>
                <w:sz w:val="24"/>
                <w:szCs w:val="24"/>
                <w:lang w:eastAsia="lt-LT"/>
              </w:rPr>
              <w:t>T8200D</w:t>
            </w:r>
          </w:p>
        </w:tc>
        <w:tc>
          <w:tcPr>
            <w:tcW w:w="1495" w:type="dxa"/>
            <w:vAlign w:val="bottom"/>
          </w:tcPr>
          <w:p w14:paraId="5D7A20B3" w14:textId="77777777" w:rsidR="00BA4C71" w:rsidRPr="00BA4C71" w:rsidRDefault="00BA4C71" w:rsidP="00BA4C71">
            <w:pPr>
              <w:spacing w:after="0" w:line="240" w:lineRule="auto"/>
              <w:jc w:val="center"/>
              <w:rPr>
                <w:rFonts w:ascii="Times New Roman" w:eastAsia="Times New Roman" w:hAnsi="Times New Roman"/>
                <w:sz w:val="24"/>
                <w:szCs w:val="24"/>
                <w:lang w:eastAsia="lt-LT"/>
              </w:rPr>
            </w:pPr>
            <w:r w:rsidRPr="00BA4C71">
              <w:rPr>
                <w:rFonts w:ascii="Times New Roman" w:eastAsia="Times New Roman" w:hAnsi="Times New Roman"/>
                <w:sz w:val="24"/>
                <w:szCs w:val="24"/>
                <w:lang w:eastAsia="lt-LT"/>
              </w:rPr>
              <w:t>2024</w:t>
            </w:r>
          </w:p>
        </w:tc>
        <w:tc>
          <w:tcPr>
            <w:tcW w:w="2829" w:type="dxa"/>
            <w:vAlign w:val="bottom"/>
          </w:tcPr>
          <w:p w14:paraId="31455C01" w14:textId="77777777" w:rsidR="00BA4C71" w:rsidRPr="00BA4C71" w:rsidRDefault="00BA4C71" w:rsidP="00BA4C71">
            <w:pPr>
              <w:spacing w:after="0" w:line="240" w:lineRule="auto"/>
              <w:jc w:val="center"/>
              <w:rPr>
                <w:rFonts w:ascii="Times New Roman" w:eastAsia="Times New Roman" w:hAnsi="Times New Roman"/>
                <w:sz w:val="24"/>
                <w:szCs w:val="24"/>
                <w:lang w:eastAsia="lt-LT"/>
              </w:rPr>
            </w:pPr>
            <w:r w:rsidRPr="00BA4C71">
              <w:rPr>
                <w:rFonts w:ascii="Times New Roman" w:hAnsi="Times New Roman"/>
                <w:sz w:val="24"/>
                <w:szCs w:val="24"/>
              </w:rPr>
              <w:t>WK344223R4210233</w:t>
            </w:r>
          </w:p>
        </w:tc>
      </w:tr>
      <w:tr w:rsidR="000E3C85" w:rsidRPr="00BA4C71" w14:paraId="7EB67015" w14:textId="77777777" w:rsidTr="000E3C85">
        <w:trPr>
          <w:jc w:val="center"/>
        </w:trPr>
        <w:tc>
          <w:tcPr>
            <w:tcW w:w="766" w:type="dxa"/>
            <w:vAlign w:val="center"/>
          </w:tcPr>
          <w:p w14:paraId="622F5B17" w14:textId="77777777" w:rsidR="000E3C85" w:rsidRPr="00BA4C71" w:rsidRDefault="000E3C85" w:rsidP="00BA4C7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p>
        </w:tc>
        <w:tc>
          <w:tcPr>
            <w:tcW w:w="3188" w:type="dxa"/>
            <w:vAlign w:val="bottom"/>
          </w:tcPr>
          <w:p w14:paraId="4DC674E5" w14:textId="77777777" w:rsidR="000E3C85" w:rsidRPr="00BA4C71" w:rsidRDefault="000E3C85" w:rsidP="00BA4C71">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Karcher MC150</w:t>
            </w:r>
          </w:p>
        </w:tc>
        <w:tc>
          <w:tcPr>
            <w:tcW w:w="1350" w:type="dxa"/>
            <w:vAlign w:val="bottom"/>
          </w:tcPr>
          <w:p w14:paraId="517F527A" w14:textId="77777777" w:rsidR="000E3C85" w:rsidRPr="00BA4C71" w:rsidRDefault="000E3C85" w:rsidP="00BA4C71">
            <w:pPr>
              <w:spacing w:after="0" w:line="240" w:lineRule="auto"/>
              <w:jc w:val="center"/>
              <w:rPr>
                <w:rFonts w:ascii="Times New Roman" w:eastAsia="Times New Roman" w:hAnsi="Times New Roman"/>
                <w:sz w:val="24"/>
                <w:szCs w:val="24"/>
                <w:lang w:eastAsia="lt-LT"/>
              </w:rPr>
            </w:pPr>
            <w:r w:rsidRPr="000E3C85">
              <w:rPr>
                <w:rFonts w:ascii="Times New Roman" w:eastAsia="Times New Roman" w:hAnsi="Times New Roman"/>
                <w:sz w:val="24"/>
                <w:szCs w:val="24"/>
                <w:lang w:eastAsia="lt-LT"/>
              </w:rPr>
              <w:t>T8215D</w:t>
            </w:r>
          </w:p>
        </w:tc>
        <w:tc>
          <w:tcPr>
            <w:tcW w:w="1495" w:type="dxa"/>
            <w:vAlign w:val="bottom"/>
          </w:tcPr>
          <w:p w14:paraId="1C8BF1A2" w14:textId="77777777" w:rsidR="000E3C85" w:rsidRPr="00BA4C71" w:rsidRDefault="000E3C85" w:rsidP="00BA4C7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2025</w:t>
            </w:r>
          </w:p>
        </w:tc>
        <w:tc>
          <w:tcPr>
            <w:tcW w:w="2829" w:type="dxa"/>
            <w:vAlign w:val="bottom"/>
          </w:tcPr>
          <w:p w14:paraId="3FC18920" w14:textId="77777777" w:rsidR="000E3C85" w:rsidRPr="00BA4C71" w:rsidRDefault="000E3C85" w:rsidP="00BA4C71">
            <w:pPr>
              <w:spacing w:after="0" w:line="240" w:lineRule="auto"/>
              <w:jc w:val="center"/>
              <w:rPr>
                <w:rFonts w:ascii="Times New Roman" w:hAnsi="Times New Roman"/>
                <w:sz w:val="24"/>
                <w:szCs w:val="24"/>
              </w:rPr>
            </w:pPr>
            <w:r w:rsidRPr="000E3C85">
              <w:rPr>
                <w:rFonts w:ascii="Times New Roman" w:hAnsi="Times New Roman"/>
                <w:sz w:val="24"/>
                <w:szCs w:val="24"/>
              </w:rPr>
              <w:t>WH0PLDVG7S7A00192</w:t>
            </w:r>
          </w:p>
        </w:tc>
      </w:tr>
    </w:tbl>
    <w:p w14:paraId="37F6BF34" w14:textId="77777777" w:rsidR="00E5476C" w:rsidRDefault="00E5476C" w:rsidP="00E5476C">
      <w:pPr>
        <w:pStyle w:val="Sraopastraipa"/>
        <w:spacing w:after="0" w:line="240" w:lineRule="auto"/>
        <w:ind w:left="1080"/>
        <w:jc w:val="center"/>
        <w:rPr>
          <w:rFonts w:ascii="Times New Roman" w:eastAsia="Calibri" w:hAnsi="Times New Roman" w:cs="Times New Roman"/>
          <w:sz w:val="24"/>
          <w:szCs w:val="24"/>
        </w:rPr>
      </w:pPr>
    </w:p>
    <w:p w14:paraId="1012052F" w14:textId="77777777" w:rsidR="00BA4C71" w:rsidRPr="00D5462A" w:rsidRDefault="00BA4C71" w:rsidP="00BA4C71">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006E21">
        <w:rPr>
          <w:rFonts w:ascii="Times New Roman" w:eastAsia="Calibri" w:hAnsi="Times New Roman" w:cs="Times New Roman"/>
          <w:sz w:val="24"/>
          <w:szCs w:val="24"/>
        </w:rPr>
        <w:t>Preliminarūs</w:t>
      </w:r>
      <w:r>
        <w:rPr>
          <w:rFonts w:ascii="Times New Roman" w:eastAsia="Times New Roman" w:hAnsi="Times New Roman" w:cs="Times New Roman"/>
          <w:bCs/>
          <w:iCs/>
          <w:sz w:val="24"/>
          <w:szCs w:val="24"/>
        </w:rPr>
        <w:t xml:space="preserve"> paslaugų kiekiai sutarties galiojimo laikotarpiu:</w:t>
      </w:r>
    </w:p>
    <w:tbl>
      <w:tblPr>
        <w:tblpPr w:leftFromText="180" w:rightFromText="180" w:vertAnchor="text" w:horzAnchor="margin" w:tblpY="10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5954"/>
        <w:gridCol w:w="2399"/>
      </w:tblGrid>
      <w:tr w:rsidR="00BA4C71" w:rsidRPr="0050764C" w14:paraId="7BAC40D1" w14:textId="77777777" w:rsidTr="00F65E80">
        <w:trPr>
          <w:cantSplit/>
        </w:trPr>
        <w:tc>
          <w:tcPr>
            <w:tcW w:w="1281" w:type="dxa"/>
            <w:vAlign w:val="center"/>
          </w:tcPr>
          <w:p w14:paraId="1E5DA701" w14:textId="77777777" w:rsidR="00BA4C71" w:rsidRPr="0050764C" w:rsidRDefault="00BA4C71" w:rsidP="00F65E80">
            <w:pPr>
              <w:spacing w:after="0" w:line="240" w:lineRule="auto"/>
              <w:jc w:val="center"/>
              <w:rPr>
                <w:rFonts w:ascii="Times New Roman" w:eastAsia="Calibri" w:hAnsi="Times New Roman" w:cs="Times New Roman"/>
                <w:b/>
                <w:sz w:val="24"/>
                <w:szCs w:val="24"/>
              </w:rPr>
            </w:pPr>
            <w:r w:rsidRPr="0050764C">
              <w:rPr>
                <w:rFonts w:ascii="Times New Roman" w:eastAsia="Calibri" w:hAnsi="Times New Roman" w:cs="Times New Roman"/>
                <w:b/>
                <w:sz w:val="24"/>
                <w:szCs w:val="24"/>
              </w:rPr>
              <w:t>Eil. Nr.</w:t>
            </w:r>
          </w:p>
        </w:tc>
        <w:tc>
          <w:tcPr>
            <w:tcW w:w="5954" w:type="dxa"/>
            <w:vAlign w:val="center"/>
          </w:tcPr>
          <w:p w14:paraId="09DC9D6B" w14:textId="77777777" w:rsidR="00BA4C71" w:rsidRPr="0050764C" w:rsidRDefault="00BA4C71" w:rsidP="00F65E8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Paslaugų </w:t>
            </w:r>
            <w:r w:rsidRPr="0050764C">
              <w:rPr>
                <w:rFonts w:ascii="Times New Roman" w:eastAsia="Calibri" w:hAnsi="Times New Roman" w:cs="Times New Roman"/>
                <w:b/>
                <w:sz w:val="24"/>
                <w:szCs w:val="24"/>
              </w:rPr>
              <w:t>pavadinimas</w:t>
            </w:r>
          </w:p>
        </w:tc>
        <w:tc>
          <w:tcPr>
            <w:tcW w:w="2399" w:type="dxa"/>
            <w:vAlign w:val="center"/>
          </w:tcPr>
          <w:p w14:paraId="6F8FD35B" w14:textId="77777777" w:rsidR="00BA4C71" w:rsidRPr="0050764C" w:rsidRDefault="00BA4C71" w:rsidP="00F65E80">
            <w:pPr>
              <w:spacing w:after="0" w:line="240" w:lineRule="auto"/>
              <w:jc w:val="center"/>
              <w:rPr>
                <w:rFonts w:ascii="Times New Roman" w:eastAsia="Calibri" w:hAnsi="Times New Roman" w:cs="Times New Roman"/>
                <w:b/>
                <w:sz w:val="24"/>
                <w:szCs w:val="24"/>
                <w:highlight w:val="yellow"/>
              </w:rPr>
            </w:pPr>
            <w:r>
              <w:rPr>
                <w:rFonts w:ascii="Times New Roman" w:eastAsia="Calibri" w:hAnsi="Times New Roman" w:cs="Times New Roman"/>
                <w:b/>
                <w:sz w:val="24"/>
                <w:szCs w:val="24"/>
              </w:rPr>
              <w:t>K</w:t>
            </w:r>
            <w:r w:rsidRPr="0050764C">
              <w:rPr>
                <w:rFonts w:ascii="Times New Roman" w:eastAsia="Calibri" w:hAnsi="Times New Roman" w:cs="Times New Roman"/>
                <w:b/>
                <w:sz w:val="24"/>
                <w:szCs w:val="24"/>
              </w:rPr>
              <w:t>ieki</w:t>
            </w:r>
            <w:r>
              <w:rPr>
                <w:rFonts w:ascii="Times New Roman" w:eastAsia="Calibri" w:hAnsi="Times New Roman" w:cs="Times New Roman"/>
                <w:b/>
                <w:sz w:val="24"/>
                <w:szCs w:val="24"/>
              </w:rPr>
              <w:t>s</w:t>
            </w:r>
          </w:p>
        </w:tc>
      </w:tr>
      <w:tr w:rsidR="00BA4C71" w:rsidRPr="0050764C" w14:paraId="4A269DFF" w14:textId="77777777" w:rsidTr="00F65E80">
        <w:trPr>
          <w:cantSplit/>
        </w:trPr>
        <w:tc>
          <w:tcPr>
            <w:tcW w:w="1281" w:type="dxa"/>
            <w:vAlign w:val="center"/>
          </w:tcPr>
          <w:p w14:paraId="1A3F8E62" w14:textId="77777777" w:rsidR="00BA4C71" w:rsidRPr="0050764C" w:rsidRDefault="00BA4C71" w:rsidP="00F65E80">
            <w:pPr>
              <w:spacing w:after="0" w:line="240" w:lineRule="auto"/>
              <w:jc w:val="center"/>
              <w:rPr>
                <w:rFonts w:ascii="Times New Roman" w:eastAsia="Calibri" w:hAnsi="Times New Roman" w:cs="Times New Roman"/>
                <w:sz w:val="24"/>
                <w:szCs w:val="24"/>
              </w:rPr>
            </w:pPr>
            <w:r w:rsidRPr="0050764C">
              <w:rPr>
                <w:rFonts w:ascii="Times New Roman" w:eastAsia="Calibri" w:hAnsi="Times New Roman" w:cs="Times New Roman"/>
                <w:sz w:val="24"/>
                <w:szCs w:val="24"/>
              </w:rPr>
              <w:t>1</w:t>
            </w:r>
            <w:r>
              <w:rPr>
                <w:rFonts w:ascii="Times New Roman" w:eastAsia="Calibri" w:hAnsi="Times New Roman" w:cs="Times New Roman"/>
                <w:sz w:val="24"/>
                <w:szCs w:val="24"/>
              </w:rPr>
              <w:t>.</w:t>
            </w:r>
          </w:p>
        </w:tc>
        <w:tc>
          <w:tcPr>
            <w:tcW w:w="5954" w:type="dxa"/>
            <w:vAlign w:val="center"/>
          </w:tcPr>
          <w:p w14:paraId="13461434" w14:textId="77777777" w:rsidR="00BA4C71" w:rsidRPr="00F17A62" w:rsidRDefault="00BA4C71" w:rsidP="00F65E80">
            <w:pPr>
              <w:spacing w:after="0" w:line="240" w:lineRule="auto"/>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Remonto darbai</w:t>
            </w:r>
          </w:p>
        </w:tc>
        <w:tc>
          <w:tcPr>
            <w:tcW w:w="2399" w:type="dxa"/>
            <w:vAlign w:val="center"/>
          </w:tcPr>
          <w:p w14:paraId="0281D720" w14:textId="77777777" w:rsidR="00BA4C71" w:rsidRPr="0050764C" w:rsidRDefault="001173D6" w:rsidP="00F65E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BA4C71">
              <w:rPr>
                <w:rFonts w:ascii="Times New Roman" w:eastAsia="Calibri" w:hAnsi="Times New Roman" w:cs="Times New Roman"/>
                <w:sz w:val="24"/>
                <w:szCs w:val="24"/>
              </w:rPr>
              <w:t>0 val.</w:t>
            </w:r>
          </w:p>
        </w:tc>
      </w:tr>
      <w:tr w:rsidR="00BA4C71" w:rsidRPr="00DE0122" w14:paraId="09354FA0" w14:textId="77777777" w:rsidTr="00F65E80">
        <w:trPr>
          <w:cantSplit/>
        </w:trPr>
        <w:tc>
          <w:tcPr>
            <w:tcW w:w="1281" w:type="dxa"/>
            <w:vAlign w:val="center"/>
          </w:tcPr>
          <w:p w14:paraId="46882265" w14:textId="77777777" w:rsidR="00BA4C71" w:rsidRPr="00DE0122" w:rsidRDefault="00BA4C71" w:rsidP="00F65E80">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2. </w:t>
            </w:r>
          </w:p>
        </w:tc>
        <w:tc>
          <w:tcPr>
            <w:tcW w:w="5954" w:type="dxa"/>
            <w:vAlign w:val="center"/>
          </w:tcPr>
          <w:p w14:paraId="6F9C569A" w14:textId="77777777" w:rsidR="00BA4C71" w:rsidRPr="00DE0122" w:rsidRDefault="00BA4C71" w:rsidP="00F65E8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Mobilaus serviso atvykimas/išvykimas (val.)</w:t>
            </w:r>
          </w:p>
        </w:tc>
        <w:tc>
          <w:tcPr>
            <w:tcW w:w="2399" w:type="dxa"/>
            <w:vAlign w:val="center"/>
          </w:tcPr>
          <w:p w14:paraId="5BB350F3" w14:textId="77777777" w:rsidR="00BA4C71" w:rsidRPr="00DE0122" w:rsidRDefault="00BA4C71" w:rsidP="00F65E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 val.</w:t>
            </w:r>
          </w:p>
        </w:tc>
      </w:tr>
      <w:tr w:rsidR="00BA4C71" w:rsidRPr="00DE0122" w14:paraId="6EC3930C" w14:textId="77777777" w:rsidTr="00F65E80">
        <w:trPr>
          <w:cantSplit/>
        </w:trPr>
        <w:tc>
          <w:tcPr>
            <w:tcW w:w="1281" w:type="dxa"/>
            <w:vAlign w:val="center"/>
          </w:tcPr>
          <w:p w14:paraId="5D3C5C54" w14:textId="77777777" w:rsidR="00BA4C71" w:rsidRPr="00DE0122" w:rsidRDefault="00BA4C71" w:rsidP="00F65E80">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3. </w:t>
            </w:r>
          </w:p>
        </w:tc>
        <w:tc>
          <w:tcPr>
            <w:tcW w:w="5954" w:type="dxa"/>
            <w:vAlign w:val="center"/>
          </w:tcPr>
          <w:p w14:paraId="6FAEECFC" w14:textId="77777777" w:rsidR="00BA4C71" w:rsidRPr="00DE0122" w:rsidRDefault="00BA4C71" w:rsidP="00F65E80">
            <w:pPr>
              <w:spacing w:after="0" w:line="240" w:lineRule="auto"/>
              <w:rPr>
                <w:rFonts w:ascii="Times New Roman" w:eastAsia="Calibri" w:hAnsi="Times New Roman" w:cs="Times New Roman"/>
                <w:sz w:val="24"/>
                <w:szCs w:val="24"/>
              </w:rPr>
            </w:pPr>
            <w:r w:rsidRPr="00BA4C71">
              <w:rPr>
                <w:rFonts w:ascii="Times New Roman" w:eastAsia="Calibri" w:hAnsi="Times New Roman" w:cs="Times New Roman"/>
                <w:sz w:val="24"/>
                <w:szCs w:val="24"/>
              </w:rPr>
              <w:t>Mobilaus serviso atvykimas/išvykimas</w:t>
            </w:r>
            <w:r>
              <w:rPr>
                <w:rFonts w:ascii="Times New Roman" w:eastAsia="Calibri" w:hAnsi="Times New Roman" w:cs="Times New Roman"/>
                <w:sz w:val="24"/>
                <w:szCs w:val="24"/>
              </w:rPr>
              <w:t xml:space="preserve"> (km)</w:t>
            </w:r>
          </w:p>
        </w:tc>
        <w:tc>
          <w:tcPr>
            <w:tcW w:w="2399" w:type="dxa"/>
            <w:vAlign w:val="center"/>
          </w:tcPr>
          <w:p w14:paraId="24C68406" w14:textId="77777777" w:rsidR="00BA4C71" w:rsidRPr="00DE0122" w:rsidRDefault="00BA4C71" w:rsidP="00F65E8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700 km</w:t>
            </w:r>
          </w:p>
        </w:tc>
      </w:tr>
      <w:tr w:rsidR="005B09BF" w:rsidRPr="00DE0122" w14:paraId="3EC2F334" w14:textId="77777777" w:rsidTr="00F65E80">
        <w:trPr>
          <w:cantSplit/>
        </w:trPr>
        <w:tc>
          <w:tcPr>
            <w:tcW w:w="1281" w:type="dxa"/>
            <w:vAlign w:val="center"/>
          </w:tcPr>
          <w:p w14:paraId="5FED2E64" w14:textId="77777777" w:rsidR="005B09BF" w:rsidRPr="00DE0122" w:rsidRDefault="005B09BF" w:rsidP="005B09BF">
            <w:pPr>
              <w:spacing w:after="0" w:line="240" w:lineRule="auto"/>
              <w:jc w:val="center"/>
              <w:rPr>
                <w:rFonts w:ascii="Times New Roman" w:eastAsia="Calibri" w:hAnsi="Times New Roman" w:cs="Times New Roman"/>
                <w:sz w:val="24"/>
                <w:szCs w:val="24"/>
              </w:rPr>
            </w:pPr>
            <w:r w:rsidRPr="00DE0122">
              <w:rPr>
                <w:rFonts w:ascii="Times New Roman" w:eastAsia="Calibri" w:hAnsi="Times New Roman" w:cs="Times New Roman"/>
                <w:sz w:val="24"/>
                <w:szCs w:val="24"/>
              </w:rPr>
              <w:t xml:space="preserve">4. </w:t>
            </w:r>
          </w:p>
        </w:tc>
        <w:tc>
          <w:tcPr>
            <w:tcW w:w="5954" w:type="dxa"/>
            <w:vAlign w:val="center"/>
          </w:tcPr>
          <w:p w14:paraId="2919960F" w14:textId="77777777" w:rsidR="005B09BF" w:rsidRPr="00DE0122" w:rsidRDefault="005B09BF" w:rsidP="005B09BF">
            <w:pPr>
              <w:spacing w:after="0" w:line="240" w:lineRule="auto"/>
              <w:rPr>
                <w:rFonts w:ascii="Times New Roman" w:eastAsia="Calibri" w:hAnsi="Times New Roman" w:cs="Times New Roman"/>
                <w:sz w:val="24"/>
                <w:szCs w:val="24"/>
              </w:rPr>
            </w:pPr>
            <w:r w:rsidRPr="00AE278A">
              <w:rPr>
                <w:rFonts w:ascii="Times New Roman" w:eastAsia="Calibri" w:hAnsi="Times New Roman" w:cs="Times New Roman"/>
                <w:sz w:val="24"/>
                <w:szCs w:val="24"/>
              </w:rPr>
              <w:t>Defektacija/diagnostika</w:t>
            </w:r>
          </w:p>
        </w:tc>
        <w:tc>
          <w:tcPr>
            <w:tcW w:w="2399" w:type="dxa"/>
            <w:vAlign w:val="center"/>
          </w:tcPr>
          <w:p w14:paraId="559E8E39" w14:textId="77777777" w:rsidR="005B09BF" w:rsidRPr="00DE0122" w:rsidRDefault="005B09BF" w:rsidP="005B09B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 val.</w:t>
            </w:r>
          </w:p>
        </w:tc>
      </w:tr>
      <w:tr w:rsidR="00D35244" w:rsidRPr="00DE0122" w14:paraId="7E3EBCD4" w14:textId="77777777" w:rsidTr="00F65E80">
        <w:trPr>
          <w:cantSplit/>
        </w:trPr>
        <w:tc>
          <w:tcPr>
            <w:tcW w:w="1281" w:type="dxa"/>
            <w:vAlign w:val="center"/>
          </w:tcPr>
          <w:p w14:paraId="57F8EB34" w14:textId="77777777" w:rsidR="00D35244" w:rsidRPr="00DE0122" w:rsidRDefault="00D35244" w:rsidP="005B09B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954" w:type="dxa"/>
            <w:vAlign w:val="center"/>
          </w:tcPr>
          <w:p w14:paraId="03641784" w14:textId="77777777" w:rsidR="00D35244" w:rsidRPr="00AE278A" w:rsidRDefault="00D35244" w:rsidP="005B09BF">
            <w:pPr>
              <w:spacing w:after="0" w:line="240" w:lineRule="auto"/>
              <w:rPr>
                <w:rFonts w:ascii="Times New Roman" w:eastAsia="Calibri" w:hAnsi="Times New Roman" w:cs="Times New Roman"/>
                <w:sz w:val="24"/>
                <w:szCs w:val="24"/>
              </w:rPr>
            </w:pPr>
            <w:r w:rsidRPr="00D35244">
              <w:rPr>
                <w:rFonts w:ascii="Times New Roman" w:eastAsia="Calibri" w:hAnsi="Times New Roman" w:cs="Times New Roman"/>
                <w:sz w:val="24"/>
                <w:szCs w:val="24"/>
              </w:rPr>
              <w:t>Kiti neįtraukti remonto darbai</w:t>
            </w:r>
          </w:p>
        </w:tc>
        <w:tc>
          <w:tcPr>
            <w:tcW w:w="2399" w:type="dxa"/>
            <w:vAlign w:val="center"/>
          </w:tcPr>
          <w:p w14:paraId="31E6CC77" w14:textId="77777777" w:rsidR="00D35244" w:rsidRDefault="007A5CA1" w:rsidP="005B09B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 val.</w:t>
            </w:r>
          </w:p>
        </w:tc>
      </w:tr>
    </w:tbl>
    <w:p w14:paraId="47DF1BC8" w14:textId="77777777" w:rsidR="00596ABB" w:rsidRDefault="00596ABB" w:rsidP="00256917">
      <w:pPr>
        <w:pStyle w:val="Sraopastraipa"/>
        <w:spacing w:after="0" w:line="240" w:lineRule="auto"/>
        <w:ind w:left="0"/>
        <w:rPr>
          <w:rFonts w:ascii="Times New Roman" w:eastAsia="Calibri" w:hAnsi="Times New Roman" w:cs="Times New Roman"/>
          <w:sz w:val="24"/>
          <w:szCs w:val="24"/>
        </w:rPr>
      </w:pPr>
    </w:p>
    <w:p w14:paraId="5539B0C8" w14:textId="77777777" w:rsidR="001377F3" w:rsidRPr="00FE31FD" w:rsidRDefault="00FE31FD"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FE31FD">
        <w:rPr>
          <w:rFonts w:ascii="Times New Roman" w:eastAsia="Calibri" w:hAnsi="Times New Roman" w:cs="Times New Roman"/>
          <w:sz w:val="24"/>
          <w:szCs w:val="24"/>
        </w:rPr>
        <w:t>asikeitus automobilių parkui,</w:t>
      </w:r>
      <w:r>
        <w:rPr>
          <w:rFonts w:ascii="Times New Roman" w:eastAsia="Calibri" w:hAnsi="Times New Roman" w:cs="Times New Roman"/>
          <w:sz w:val="24"/>
          <w:szCs w:val="24"/>
        </w:rPr>
        <w:t xml:space="preserve"> PO</w:t>
      </w:r>
      <w:r w:rsidRPr="00FE31FD">
        <w:rPr>
          <w:rFonts w:ascii="Times New Roman" w:eastAsia="Calibri" w:hAnsi="Times New Roman" w:cs="Times New Roman"/>
          <w:sz w:val="24"/>
          <w:szCs w:val="24"/>
        </w:rPr>
        <w:t xml:space="preserve"> turi teisę pirkti remonto paslaugas ir </w:t>
      </w:r>
      <w:r w:rsidR="0061789E">
        <w:rPr>
          <w:rFonts w:ascii="Times New Roman" w:eastAsia="Calibri" w:hAnsi="Times New Roman" w:cs="Times New Roman"/>
          <w:sz w:val="24"/>
          <w:szCs w:val="24"/>
        </w:rPr>
        <w:t>9</w:t>
      </w:r>
      <w:r w:rsidR="006D11C2">
        <w:rPr>
          <w:rFonts w:ascii="Times New Roman" w:eastAsia="Calibri" w:hAnsi="Times New Roman" w:cs="Times New Roman"/>
          <w:sz w:val="24"/>
          <w:szCs w:val="24"/>
        </w:rPr>
        <w:t>, 1</w:t>
      </w:r>
      <w:r w:rsidR="00596ABB">
        <w:rPr>
          <w:rFonts w:ascii="Times New Roman" w:eastAsia="Calibri" w:hAnsi="Times New Roman" w:cs="Times New Roman"/>
          <w:sz w:val="24"/>
          <w:szCs w:val="24"/>
        </w:rPr>
        <w:t>1</w:t>
      </w:r>
      <w:r w:rsidRPr="00FE31FD">
        <w:rPr>
          <w:rFonts w:ascii="Times New Roman" w:eastAsia="Calibri" w:hAnsi="Times New Roman" w:cs="Times New Roman"/>
          <w:sz w:val="24"/>
          <w:szCs w:val="24"/>
        </w:rPr>
        <w:t xml:space="preserve"> </w:t>
      </w:r>
      <w:r w:rsidR="006D11C2">
        <w:rPr>
          <w:rFonts w:ascii="Times New Roman" w:eastAsia="Calibri" w:hAnsi="Times New Roman" w:cs="Times New Roman"/>
          <w:sz w:val="24"/>
          <w:szCs w:val="24"/>
        </w:rPr>
        <w:t>punktuose</w:t>
      </w:r>
      <w:r w:rsidRPr="00FE31FD">
        <w:rPr>
          <w:rFonts w:ascii="Times New Roman" w:eastAsia="Calibri" w:hAnsi="Times New Roman" w:cs="Times New Roman"/>
          <w:sz w:val="24"/>
          <w:szCs w:val="24"/>
        </w:rPr>
        <w:t xml:space="preserve"> nenurodytoms transporto priemonėms</w:t>
      </w:r>
      <w:r>
        <w:rPr>
          <w:rFonts w:ascii="Times New Roman" w:eastAsia="Calibri" w:hAnsi="Times New Roman" w:cs="Times New Roman"/>
          <w:sz w:val="24"/>
          <w:szCs w:val="24"/>
        </w:rPr>
        <w:t>.</w:t>
      </w:r>
    </w:p>
    <w:p w14:paraId="213FBC6E" w14:textId="77777777" w:rsidR="00954377" w:rsidRPr="006C32AD" w:rsidRDefault="00954377"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6C32AD">
        <w:rPr>
          <w:rFonts w:ascii="Times New Roman" w:eastAsia="Calibri" w:hAnsi="Times New Roman" w:cs="Times New Roman"/>
          <w:sz w:val="24"/>
          <w:szCs w:val="24"/>
        </w:rPr>
        <w:t xml:space="preserve">Teikėjas teiks paslaugas pagal PO poreikį, pagal atskirus užsakymus visos sutarties galiojimo metu. </w:t>
      </w:r>
      <w:r w:rsidR="00BB3A56">
        <w:rPr>
          <w:rFonts w:ascii="Times New Roman" w:eastAsia="Calibri" w:hAnsi="Times New Roman" w:cs="Times New Roman"/>
          <w:sz w:val="24"/>
          <w:szCs w:val="24"/>
        </w:rPr>
        <w:t>PO neįsipareigoja nupirkti</w:t>
      </w:r>
      <w:r w:rsidR="00BB3A56" w:rsidRPr="00BB3A56">
        <w:rPr>
          <w:rFonts w:ascii="Times New Roman" w:eastAsia="Calibri" w:hAnsi="Times New Roman" w:cs="Times New Roman"/>
          <w:sz w:val="24"/>
          <w:szCs w:val="24"/>
        </w:rPr>
        <w:t xml:space="preserve"> viso techninėje specifikacijoje nurodyto paslaugų </w:t>
      </w:r>
      <w:r w:rsidR="0022692F">
        <w:rPr>
          <w:rFonts w:ascii="Times New Roman" w:eastAsia="Calibri" w:hAnsi="Times New Roman" w:cs="Times New Roman"/>
          <w:sz w:val="24"/>
          <w:szCs w:val="24"/>
        </w:rPr>
        <w:t xml:space="preserve">ir medžiagų </w:t>
      </w:r>
      <w:r w:rsidR="00BB3A56" w:rsidRPr="00BB3A56">
        <w:rPr>
          <w:rFonts w:ascii="Times New Roman" w:eastAsia="Calibri" w:hAnsi="Times New Roman" w:cs="Times New Roman"/>
          <w:sz w:val="24"/>
          <w:szCs w:val="24"/>
        </w:rPr>
        <w:t>kiekio</w:t>
      </w:r>
      <w:r w:rsidR="00BB3A56">
        <w:rPr>
          <w:rFonts w:ascii="Times New Roman" w:eastAsia="Calibri" w:hAnsi="Times New Roman" w:cs="Times New Roman"/>
          <w:sz w:val="24"/>
          <w:szCs w:val="24"/>
        </w:rPr>
        <w:t>.</w:t>
      </w:r>
    </w:p>
    <w:p w14:paraId="252C7E49" w14:textId="77777777" w:rsidR="00954377" w:rsidRDefault="00954377"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6C32AD">
        <w:rPr>
          <w:rFonts w:ascii="Times New Roman" w:eastAsia="Calibri" w:hAnsi="Times New Roman" w:cs="Times New Roman"/>
          <w:sz w:val="24"/>
          <w:szCs w:val="24"/>
        </w:rPr>
        <w:t xml:space="preserve">Paslaugų užsakymai pateikiami </w:t>
      </w:r>
      <w:r w:rsidR="007C3CC5">
        <w:rPr>
          <w:rFonts w:ascii="Times New Roman" w:eastAsia="Calibri" w:hAnsi="Times New Roman" w:cs="Times New Roman"/>
          <w:sz w:val="24"/>
          <w:szCs w:val="24"/>
        </w:rPr>
        <w:t>el.</w:t>
      </w:r>
      <w:r w:rsidRPr="006C32AD">
        <w:rPr>
          <w:rFonts w:ascii="Times New Roman" w:eastAsia="Calibri" w:hAnsi="Times New Roman" w:cs="Times New Roman"/>
          <w:sz w:val="24"/>
          <w:szCs w:val="24"/>
        </w:rPr>
        <w:t xml:space="preserve"> paštu.</w:t>
      </w:r>
      <w:r w:rsidR="00AB5A55" w:rsidRPr="000234E0">
        <w:rPr>
          <w:rFonts w:ascii="Times New Roman" w:eastAsia="Calibri" w:hAnsi="Times New Roman" w:cs="Times New Roman"/>
          <w:sz w:val="24"/>
          <w:szCs w:val="24"/>
        </w:rPr>
        <w:t xml:space="preserve"> </w:t>
      </w:r>
      <w:r w:rsidR="00AB5A55" w:rsidRPr="00AB5A55">
        <w:rPr>
          <w:rFonts w:ascii="Times New Roman" w:eastAsia="Calibri" w:hAnsi="Times New Roman" w:cs="Times New Roman"/>
          <w:sz w:val="24"/>
          <w:szCs w:val="24"/>
        </w:rPr>
        <w:t>Žodiniai susitarimai nelaikomi užsakymais.</w:t>
      </w:r>
    </w:p>
    <w:p w14:paraId="36F58472" w14:textId="77777777" w:rsidR="007C3CC5" w:rsidRDefault="007C3CC5"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7C3CC5">
        <w:rPr>
          <w:rFonts w:ascii="Times New Roman" w:eastAsia="Calibri" w:hAnsi="Times New Roman" w:cs="Times New Roman"/>
          <w:sz w:val="24"/>
          <w:szCs w:val="24"/>
        </w:rPr>
        <w:t xml:space="preserve">Užsakymas laikomas pateiktu nuo tada, kai </w:t>
      </w:r>
      <w:r>
        <w:rPr>
          <w:rFonts w:ascii="Times New Roman" w:eastAsia="Calibri" w:hAnsi="Times New Roman" w:cs="Times New Roman"/>
          <w:sz w:val="24"/>
          <w:szCs w:val="24"/>
        </w:rPr>
        <w:t>Teikėjas</w:t>
      </w:r>
      <w:r w:rsidRPr="007C3CC5">
        <w:rPr>
          <w:rFonts w:ascii="Times New Roman" w:eastAsia="Calibri" w:hAnsi="Times New Roman" w:cs="Times New Roman"/>
          <w:sz w:val="24"/>
          <w:szCs w:val="24"/>
        </w:rPr>
        <w:t xml:space="preserve"> el. paštu patvirtina perkančiosios organizacijos pateiktą remonto darbų užsakymą.</w:t>
      </w:r>
    </w:p>
    <w:p w14:paraId="03E6DFA9" w14:textId="77777777" w:rsidR="009848EF" w:rsidRPr="006C32AD" w:rsidRDefault="00AB6020"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Už remonto metu sunaudotas priemones bus apmokama p</w:t>
      </w:r>
      <w:r w:rsidR="009848EF" w:rsidRPr="009848EF">
        <w:rPr>
          <w:rFonts w:ascii="Times New Roman" w:eastAsia="Calibri" w:hAnsi="Times New Roman" w:cs="Times New Roman"/>
          <w:sz w:val="24"/>
          <w:szCs w:val="24"/>
        </w:rPr>
        <w:t>agal faktiškai sunaudotas dalis ir medžiagas</w:t>
      </w:r>
      <w:r>
        <w:rPr>
          <w:rFonts w:ascii="Times New Roman" w:eastAsia="Calibri" w:hAnsi="Times New Roman" w:cs="Times New Roman"/>
          <w:sz w:val="24"/>
          <w:szCs w:val="24"/>
        </w:rPr>
        <w:t>.</w:t>
      </w:r>
    </w:p>
    <w:p w14:paraId="4B1F0C7E" w14:textId="77777777" w:rsidR="008E19E9" w:rsidRDefault="003426BB" w:rsidP="003B1602">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8E19E9">
        <w:rPr>
          <w:rFonts w:ascii="Times New Roman" w:eastAsia="Calibri" w:hAnsi="Times New Roman" w:cs="Times New Roman"/>
          <w:sz w:val="24"/>
          <w:szCs w:val="24"/>
        </w:rPr>
        <w:t>Visų medžiagų, atsarginių dalių, eksploatacinių medžiagų, reikalingų remonto darbams atlikti, kaina ir kiekiai aptariami užsakymo pateikimo metu.</w:t>
      </w:r>
    </w:p>
    <w:p w14:paraId="012F1D29" w14:textId="77777777" w:rsidR="008E19E9" w:rsidRDefault="008E19E9" w:rsidP="008E19E9">
      <w:pPr>
        <w:numPr>
          <w:ilvl w:val="0"/>
          <w:numId w:val="2"/>
        </w:numPr>
        <w:spacing w:after="0" w:line="240" w:lineRule="auto"/>
        <w:ind w:left="0" w:firstLine="720"/>
        <w:contextualSpacing/>
        <w:jc w:val="both"/>
        <w:rPr>
          <w:rFonts w:ascii="Times New Roman" w:eastAsia="Calibri" w:hAnsi="Times New Roman" w:cs="Times New Roman"/>
          <w:sz w:val="24"/>
          <w:szCs w:val="24"/>
        </w:rPr>
      </w:pPr>
      <w:bookmarkStart w:id="1" w:name="_Hlk219375641"/>
      <w:r w:rsidRPr="006C32AD">
        <w:rPr>
          <w:rFonts w:ascii="Times New Roman" w:eastAsia="Calibri" w:hAnsi="Times New Roman" w:cs="Times New Roman"/>
          <w:sz w:val="24"/>
          <w:szCs w:val="24"/>
        </w:rPr>
        <w:t xml:space="preserve">Medžiagų, atsarginių dalių ir eksploatacinių medžiagų kaina nustatoma pagal tuo metu galiojančias </w:t>
      </w:r>
      <w:r>
        <w:rPr>
          <w:rFonts w:ascii="Times New Roman" w:eastAsia="Calibri" w:hAnsi="Times New Roman" w:cs="Times New Roman"/>
          <w:sz w:val="24"/>
          <w:szCs w:val="24"/>
        </w:rPr>
        <w:t>T</w:t>
      </w:r>
      <w:r w:rsidRPr="006C32AD">
        <w:rPr>
          <w:rFonts w:ascii="Times New Roman" w:eastAsia="Calibri" w:hAnsi="Times New Roman" w:cs="Times New Roman"/>
          <w:sz w:val="24"/>
          <w:szCs w:val="24"/>
        </w:rPr>
        <w:t xml:space="preserve">eikėjo mažmenines pardavimo kainas, skelbiamas oficialiuose teikėjo kainynuose </w:t>
      </w:r>
      <w:r>
        <w:rPr>
          <w:rFonts w:ascii="Times New Roman" w:eastAsia="Calibri" w:hAnsi="Times New Roman" w:cs="Times New Roman"/>
          <w:sz w:val="24"/>
          <w:szCs w:val="24"/>
        </w:rPr>
        <w:t>ir/</w:t>
      </w:r>
      <w:r w:rsidRPr="006C32AD">
        <w:rPr>
          <w:rFonts w:ascii="Times New Roman" w:eastAsia="Calibri" w:hAnsi="Times New Roman" w:cs="Times New Roman"/>
          <w:sz w:val="24"/>
          <w:szCs w:val="24"/>
        </w:rPr>
        <w:t>ar kataloguose</w:t>
      </w:r>
      <w:r>
        <w:rPr>
          <w:rFonts w:ascii="Times New Roman" w:eastAsia="Calibri" w:hAnsi="Times New Roman" w:cs="Times New Roman"/>
          <w:sz w:val="24"/>
          <w:szCs w:val="24"/>
        </w:rPr>
        <w:t>, ar atsiunčiamas elektroniniu paštu</w:t>
      </w:r>
      <w:bookmarkEnd w:id="1"/>
      <w:r w:rsidRPr="006C32AD">
        <w:rPr>
          <w:rFonts w:ascii="Times New Roman" w:eastAsia="Calibri" w:hAnsi="Times New Roman" w:cs="Times New Roman"/>
          <w:sz w:val="24"/>
          <w:szCs w:val="24"/>
        </w:rPr>
        <w:t>.</w:t>
      </w:r>
    </w:p>
    <w:p w14:paraId="077E6A24" w14:textId="77777777" w:rsidR="005B198F" w:rsidRPr="008E19E9" w:rsidRDefault="005B198F" w:rsidP="003B1602">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8E19E9">
        <w:rPr>
          <w:rFonts w:ascii="Times New Roman" w:eastAsia="Calibri" w:hAnsi="Times New Roman" w:cs="Times New Roman"/>
          <w:sz w:val="24"/>
          <w:szCs w:val="24"/>
        </w:rPr>
        <w:lastRenderedPageBreak/>
        <w:t>Papildomi darbai ir būtinos detalės, nenumatytos pradiniame užsakyme, derinami el. paštu prieš jų atlikimą. Tokie darbai atliekami tik gavus PO patvirtinimą.</w:t>
      </w:r>
      <w:r w:rsidR="00B61860" w:rsidRPr="008E19E9">
        <w:rPr>
          <w:rFonts w:ascii="Times New Roman" w:eastAsia="Calibri" w:hAnsi="Times New Roman" w:cs="Times New Roman"/>
          <w:sz w:val="24"/>
          <w:szCs w:val="24"/>
        </w:rPr>
        <w:t xml:space="preserve"> Tik gavęs PO atsakingo asmens sutikimą, Teikėjas pradeda remonto darbus.</w:t>
      </w:r>
    </w:p>
    <w:p w14:paraId="17BA9C0E" w14:textId="77777777" w:rsidR="003A482B" w:rsidRPr="003A482B" w:rsidRDefault="003A482B"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3A482B">
        <w:rPr>
          <w:rFonts w:ascii="Times New Roman" w:eastAsia="Calibri" w:hAnsi="Times New Roman" w:cs="Times New Roman"/>
          <w:sz w:val="24"/>
          <w:szCs w:val="24"/>
        </w:rPr>
        <w:t>T</w:t>
      </w:r>
      <w:r>
        <w:rPr>
          <w:rFonts w:ascii="Times New Roman" w:eastAsia="Calibri" w:hAnsi="Times New Roman" w:cs="Times New Roman"/>
          <w:sz w:val="24"/>
          <w:szCs w:val="24"/>
        </w:rPr>
        <w:t>ei</w:t>
      </w:r>
      <w:r w:rsidRPr="003A482B">
        <w:rPr>
          <w:rFonts w:ascii="Times New Roman" w:eastAsia="Calibri" w:hAnsi="Times New Roman" w:cs="Times New Roman"/>
          <w:sz w:val="24"/>
          <w:szCs w:val="24"/>
        </w:rPr>
        <w:t>kėjas privalo per 1 darbo dieną patvirtinti užsakymo priėmimą arba pateikti pastabas.</w:t>
      </w:r>
    </w:p>
    <w:p w14:paraId="6D01942C" w14:textId="77777777" w:rsidR="003A482B" w:rsidRDefault="003A482B"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3A482B">
        <w:rPr>
          <w:rFonts w:ascii="Times New Roman" w:eastAsia="Calibri" w:hAnsi="Times New Roman" w:cs="Times New Roman"/>
          <w:sz w:val="24"/>
          <w:szCs w:val="24"/>
        </w:rPr>
        <w:t xml:space="preserve">Jei </w:t>
      </w:r>
      <w:r>
        <w:rPr>
          <w:rFonts w:ascii="Times New Roman" w:eastAsia="Calibri" w:hAnsi="Times New Roman" w:cs="Times New Roman"/>
          <w:sz w:val="24"/>
          <w:szCs w:val="24"/>
        </w:rPr>
        <w:t>Tei</w:t>
      </w:r>
      <w:r w:rsidRPr="003A482B">
        <w:rPr>
          <w:rFonts w:ascii="Times New Roman" w:eastAsia="Calibri" w:hAnsi="Times New Roman" w:cs="Times New Roman"/>
          <w:sz w:val="24"/>
          <w:szCs w:val="24"/>
        </w:rPr>
        <w:t>kėjas per 1 d</w:t>
      </w:r>
      <w:r>
        <w:rPr>
          <w:rFonts w:ascii="Times New Roman" w:eastAsia="Calibri" w:hAnsi="Times New Roman" w:cs="Times New Roman"/>
          <w:sz w:val="24"/>
          <w:szCs w:val="24"/>
        </w:rPr>
        <w:t>arbo</w:t>
      </w:r>
      <w:r w:rsidRPr="003A482B">
        <w:rPr>
          <w:rFonts w:ascii="Times New Roman" w:eastAsia="Calibri" w:hAnsi="Times New Roman" w:cs="Times New Roman"/>
          <w:sz w:val="24"/>
          <w:szCs w:val="24"/>
        </w:rPr>
        <w:t xml:space="preserve"> d</w:t>
      </w:r>
      <w:r>
        <w:rPr>
          <w:rFonts w:ascii="Times New Roman" w:eastAsia="Calibri" w:hAnsi="Times New Roman" w:cs="Times New Roman"/>
          <w:sz w:val="24"/>
          <w:szCs w:val="24"/>
        </w:rPr>
        <w:t>ieną</w:t>
      </w:r>
      <w:r w:rsidRPr="003A482B">
        <w:rPr>
          <w:rFonts w:ascii="Times New Roman" w:eastAsia="Calibri" w:hAnsi="Times New Roman" w:cs="Times New Roman"/>
          <w:sz w:val="24"/>
          <w:szCs w:val="24"/>
        </w:rPr>
        <w:t xml:space="preserve"> nepateikia atsakymo, užsakymas laikomas priimtu automatiškai</w:t>
      </w:r>
      <w:r>
        <w:rPr>
          <w:rFonts w:ascii="Times New Roman" w:eastAsia="Calibri" w:hAnsi="Times New Roman" w:cs="Times New Roman"/>
          <w:sz w:val="24"/>
          <w:szCs w:val="24"/>
        </w:rPr>
        <w:t>.</w:t>
      </w:r>
    </w:p>
    <w:p w14:paraId="709E3E53" w14:textId="77777777" w:rsidR="002D08CF" w:rsidRPr="006C32AD" w:rsidRDefault="002D08CF"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2D08CF">
        <w:rPr>
          <w:rFonts w:ascii="Times New Roman" w:eastAsia="Calibri" w:hAnsi="Times New Roman" w:cs="Times New Roman"/>
          <w:sz w:val="24"/>
          <w:szCs w:val="24"/>
        </w:rPr>
        <w:t xml:space="preserve">Perkančioji organizacija privalo pristatyti remontuojamą techniką </w:t>
      </w:r>
      <w:r>
        <w:rPr>
          <w:rFonts w:ascii="Times New Roman" w:eastAsia="Calibri" w:hAnsi="Times New Roman" w:cs="Times New Roman"/>
          <w:sz w:val="24"/>
          <w:szCs w:val="24"/>
        </w:rPr>
        <w:t>Teikėjui</w:t>
      </w:r>
      <w:r w:rsidRPr="002D08CF">
        <w:rPr>
          <w:rFonts w:ascii="Times New Roman" w:eastAsia="Calibri" w:hAnsi="Times New Roman" w:cs="Times New Roman"/>
          <w:sz w:val="24"/>
          <w:szCs w:val="24"/>
        </w:rPr>
        <w:t xml:space="preserve"> per šalių suderintą terminą, bet ne vėliau kaip per </w:t>
      </w:r>
      <w:r>
        <w:rPr>
          <w:rFonts w:ascii="Times New Roman" w:eastAsia="Calibri" w:hAnsi="Times New Roman" w:cs="Times New Roman"/>
          <w:sz w:val="24"/>
          <w:szCs w:val="24"/>
        </w:rPr>
        <w:t>2</w:t>
      </w:r>
      <w:r w:rsidRPr="002D08CF">
        <w:rPr>
          <w:rFonts w:ascii="Times New Roman" w:eastAsia="Calibri" w:hAnsi="Times New Roman" w:cs="Times New Roman"/>
          <w:sz w:val="24"/>
          <w:szCs w:val="24"/>
        </w:rPr>
        <w:t xml:space="preserve"> darbo dienas nuo užsakymo patvirtinimo</w:t>
      </w:r>
      <w:r>
        <w:rPr>
          <w:rFonts w:ascii="Times New Roman" w:eastAsia="Calibri" w:hAnsi="Times New Roman" w:cs="Times New Roman"/>
          <w:sz w:val="24"/>
          <w:szCs w:val="24"/>
        </w:rPr>
        <w:t>.</w:t>
      </w:r>
    </w:p>
    <w:p w14:paraId="01C9F2C3" w14:textId="77777777" w:rsidR="001120A3" w:rsidRDefault="001120A3"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w:t>
      </w:r>
      <w:r w:rsidRPr="001120A3">
        <w:rPr>
          <w:rFonts w:ascii="Times New Roman" w:eastAsia="Calibri" w:hAnsi="Times New Roman" w:cs="Times New Roman"/>
          <w:sz w:val="24"/>
          <w:szCs w:val="24"/>
        </w:rPr>
        <w:t xml:space="preserve">, esant poreikiui, gali įsigyti pasiūlymo formoje nenurodytų, tačiau su pirkimo objektu susijusių prekių ir (ar) paslaugų, neviršijant 10 procentų pradinės </w:t>
      </w:r>
      <w:r w:rsidR="00F7044F">
        <w:rPr>
          <w:rFonts w:ascii="Times New Roman" w:eastAsia="Calibri" w:hAnsi="Times New Roman" w:cs="Times New Roman"/>
          <w:sz w:val="24"/>
          <w:szCs w:val="24"/>
        </w:rPr>
        <w:t>p</w:t>
      </w:r>
      <w:r w:rsidRPr="001120A3">
        <w:rPr>
          <w:rFonts w:ascii="Times New Roman" w:eastAsia="Calibri" w:hAnsi="Times New Roman" w:cs="Times New Roman"/>
          <w:sz w:val="24"/>
          <w:szCs w:val="24"/>
        </w:rPr>
        <w:t>irkimo sutarties vertės.</w:t>
      </w:r>
    </w:p>
    <w:p w14:paraId="3B72D903" w14:textId="77777777" w:rsidR="00B13C0F" w:rsidRDefault="00B13C0F"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B13C0F">
        <w:rPr>
          <w:rFonts w:ascii="Times New Roman" w:eastAsia="Calibri" w:hAnsi="Times New Roman" w:cs="Times New Roman"/>
          <w:sz w:val="24"/>
          <w:szCs w:val="24"/>
        </w:rPr>
        <w:t xml:space="preserve">Visi darbai atliekami </w:t>
      </w:r>
      <w:r w:rsidR="00B24C59">
        <w:rPr>
          <w:rFonts w:ascii="Times New Roman" w:eastAsia="Calibri" w:hAnsi="Times New Roman" w:cs="Times New Roman"/>
          <w:sz w:val="24"/>
          <w:szCs w:val="24"/>
        </w:rPr>
        <w:t>T</w:t>
      </w:r>
      <w:r>
        <w:rPr>
          <w:rFonts w:ascii="Times New Roman" w:eastAsia="Calibri" w:hAnsi="Times New Roman" w:cs="Times New Roman"/>
          <w:sz w:val="24"/>
          <w:szCs w:val="24"/>
        </w:rPr>
        <w:t>eikėjo</w:t>
      </w:r>
      <w:r w:rsidRPr="00B13C0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remonto </w:t>
      </w:r>
      <w:r w:rsidRPr="00B13C0F">
        <w:rPr>
          <w:rFonts w:ascii="Times New Roman" w:eastAsia="Calibri" w:hAnsi="Times New Roman" w:cs="Times New Roman"/>
          <w:sz w:val="24"/>
          <w:szCs w:val="24"/>
        </w:rPr>
        <w:t>dirbtuvėse</w:t>
      </w:r>
      <w:r>
        <w:rPr>
          <w:rFonts w:ascii="Times New Roman" w:eastAsia="Calibri" w:hAnsi="Times New Roman" w:cs="Times New Roman"/>
          <w:sz w:val="24"/>
          <w:szCs w:val="24"/>
        </w:rPr>
        <w:t>.</w:t>
      </w:r>
    </w:p>
    <w:p w14:paraId="3FFC2E72" w14:textId="77777777" w:rsidR="00B13C0F" w:rsidRDefault="00B13C0F"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w:t>
      </w:r>
      <w:r w:rsidRPr="00B13C0F">
        <w:rPr>
          <w:rFonts w:ascii="Times New Roman" w:eastAsia="Calibri" w:hAnsi="Times New Roman" w:cs="Times New Roman"/>
          <w:sz w:val="24"/>
          <w:szCs w:val="24"/>
        </w:rPr>
        <w:t xml:space="preserve"> pat</w:t>
      </w:r>
      <w:r>
        <w:rPr>
          <w:rFonts w:ascii="Times New Roman" w:eastAsia="Calibri" w:hAnsi="Times New Roman" w:cs="Times New Roman"/>
          <w:sz w:val="24"/>
          <w:szCs w:val="24"/>
        </w:rPr>
        <w:t>i</w:t>
      </w:r>
      <w:r w:rsidRPr="00B13C0F">
        <w:rPr>
          <w:rFonts w:ascii="Times New Roman" w:eastAsia="Calibri" w:hAnsi="Times New Roman" w:cs="Times New Roman"/>
          <w:sz w:val="24"/>
          <w:szCs w:val="24"/>
        </w:rPr>
        <w:t xml:space="preserve"> pristato ir atsiima </w:t>
      </w:r>
      <w:r>
        <w:rPr>
          <w:rFonts w:ascii="Times New Roman" w:eastAsia="Calibri" w:hAnsi="Times New Roman" w:cs="Times New Roman"/>
          <w:sz w:val="24"/>
          <w:szCs w:val="24"/>
        </w:rPr>
        <w:t>techniką</w:t>
      </w:r>
      <w:r w:rsidRPr="00B13C0F">
        <w:rPr>
          <w:rFonts w:ascii="Times New Roman" w:eastAsia="Calibri" w:hAnsi="Times New Roman" w:cs="Times New Roman"/>
          <w:sz w:val="24"/>
          <w:szCs w:val="24"/>
        </w:rPr>
        <w:t xml:space="preserve"> iš </w:t>
      </w:r>
      <w:r w:rsidR="004631BE">
        <w:rPr>
          <w:rFonts w:ascii="Times New Roman" w:eastAsia="Calibri" w:hAnsi="Times New Roman" w:cs="Times New Roman"/>
          <w:sz w:val="24"/>
          <w:szCs w:val="24"/>
        </w:rPr>
        <w:t>T</w:t>
      </w:r>
      <w:r>
        <w:rPr>
          <w:rFonts w:ascii="Times New Roman" w:eastAsia="Calibri" w:hAnsi="Times New Roman" w:cs="Times New Roman"/>
          <w:sz w:val="24"/>
          <w:szCs w:val="24"/>
        </w:rPr>
        <w:t>eikėjo remonto</w:t>
      </w:r>
      <w:r w:rsidRPr="00B13C0F">
        <w:rPr>
          <w:rFonts w:ascii="Times New Roman" w:eastAsia="Calibri" w:hAnsi="Times New Roman" w:cs="Times New Roman"/>
          <w:sz w:val="24"/>
          <w:szCs w:val="24"/>
        </w:rPr>
        <w:t xml:space="preserve"> dirbtuvi</w:t>
      </w:r>
      <w:r>
        <w:rPr>
          <w:rFonts w:ascii="Times New Roman" w:eastAsia="Calibri" w:hAnsi="Times New Roman" w:cs="Times New Roman"/>
          <w:sz w:val="24"/>
          <w:szCs w:val="24"/>
        </w:rPr>
        <w:t>ų.</w:t>
      </w:r>
      <w:r w:rsidR="004631BE">
        <w:rPr>
          <w:rFonts w:ascii="Times New Roman" w:eastAsia="Calibri" w:hAnsi="Times New Roman" w:cs="Times New Roman"/>
          <w:sz w:val="24"/>
          <w:szCs w:val="24"/>
        </w:rPr>
        <w:t xml:space="preserve"> </w:t>
      </w:r>
    </w:p>
    <w:p w14:paraId="488E9A8A" w14:textId="77777777" w:rsidR="00053A45" w:rsidRDefault="00053A45"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Mobilaus serviso paslaugos </w:t>
      </w:r>
      <w:r w:rsidR="00A243F0">
        <w:rPr>
          <w:rFonts w:ascii="Times New Roman" w:eastAsia="Calibri" w:hAnsi="Times New Roman" w:cs="Times New Roman"/>
          <w:sz w:val="24"/>
          <w:szCs w:val="24"/>
        </w:rPr>
        <w:t xml:space="preserve">atliekamos PO buveinėje, adresu Pilėnų g. 43, Panevėžys. </w:t>
      </w:r>
      <w:r w:rsidR="00A243F0" w:rsidRPr="00A243F0">
        <w:rPr>
          <w:rFonts w:ascii="Times New Roman" w:eastAsia="Calibri" w:hAnsi="Times New Roman" w:cs="Times New Roman"/>
          <w:sz w:val="24"/>
          <w:szCs w:val="24"/>
        </w:rPr>
        <w:t>T</w:t>
      </w:r>
      <w:r w:rsidR="00A243F0">
        <w:rPr>
          <w:rFonts w:ascii="Times New Roman" w:eastAsia="Calibri" w:hAnsi="Times New Roman" w:cs="Times New Roman"/>
          <w:sz w:val="24"/>
          <w:szCs w:val="24"/>
        </w:rPr>
        <w:t>ei</w:t>
      </w:r>
      <w:r w:rsidR="00A243F0" w:rsidRPr="00A243F0">
        <w:rPr>
          <w:rFonts w:ascii="Times New Roman" w:eastAsia="Calibri" w:hAnsi="Times New Roman" w:cs="Times New Roman"/>
          <w:sz w:val="24"/>
          <w:szCs w:val="24"/>
        </w:rPr>
        <w:t>kėjo atvykimo/grįžimo išlaid</w:t>
      </w:r>
      <w:r w:rsidR="00A243F0">
        <w:rPr>
          <w:rFonts w:ascii="Times New Roman" w:eastAsia="Calibri" w:hAnsi="Times New Roman" w:cs="Times New Roman"/>
          <w:sz w:val="24"/>
          <w:szCs w:val="24"/>
        </w:rPr>
        <w:t>a</w:t>
      </w:r>
      <w:r w:rsidR="00A243F0" w:rsidRPr="00A243F0">
        <w:rPr>
          <w:rFonts w:ascii="Times New Roman" w:eastAsia="Calibri" w:hAnsi="Times New Roman" w:cs="Times New Roman"/>
          <w:sz w:val="24"/>
          <w:szCs w:val="24"/>
        </w:rPr>
        <w:t>s</w:t>
      </w:r>
      <w:r w:rsidR="00A243F0">
        <w:rPr>
          <w:rFonts w:ascii="Times New Roman" w:eastAsia="Calibri" w:hAnsi="Times New Roman" w:cs="Times New Roman"/>
          <w:sz w:val="24"/>
          <w:szCs w:val="24"/>
        </w:rPr>
        <w:t>,</w:t>
      </w:r>
      <w:r w:rsidR="00A243F0" w:rsidRPr="00A243F0">
        <w:rPr>
          <w:rFonts w:ascii="Times New Roman" w:eastAsia="Calibri" w:hAnsi="Times New Roman" w:cs="Times New Roman"/>
          <w:sz w:val="24"/>
          <w:szCs w:val="24"/>
        </w:rPr>
        <w:t xml:space="preserve"> atliekant </w:t>
      </w:r>
      <w:r w:rsidR="00A243F0">
        <w:rPr>
          <w:rFonts w:ascii="Times New Roman" w:eastAsia="Calibri" w:hAnsi="Times New Roman" w:cs="Times New Roman"/>
          <w:sz w:val="24"/>
          <w:szCs w:val="24"/>
        </w:rPr>
        <w:t>mobilaus serviso</w:t>
      </w:r>
      <w:r w:rsidR="00A243F0" w:rsidRPr="00A243F0">
        <w:rPr>
          <w:rFonts w:ascii="Times New Roman" w:eastAsia="Calibri" w:hAnsi="Times New Roman" w:cs="Times New Roman"/>
          <w:sz w:val="24"/>
          <w:szCs w:val="24"/>
        </w:rPr>
        <w:t xml:space="preserve"> paslaugas</w:t>
      </w:r>
      <w:r w:rsidR="00A243F0">
        <w:rPr>
          <w:rFonts w:ascii="Times New Roman" w:eastAsia="Calibri" w:hAnsi="Times New Roman" w:cs="Times New Roman"/>
          <w:sz w:val="24"/>
          <w:szCs w:val="24"/>
        </w:rPr>
        <w:t xml:space="preserve">, apmoka perkančioji organizacija. </w:t>
      </w:r>
    </w:p>
    <w:p w14:paraId="21CB72C8" w14:textId="77777777" w:rsidR="00A243F0" w:rsidRDefault="00A243F0"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Teikėjo mobilus servisas gali atvykti, kai yra nutolęs ne toliau kaip 150 km atstumu nuo PO buveinės.</w:t>
      </w:r>
    </w:p>
    <w:p w14:paraId="14FF238C" w14:textId="77777777" w:rsidR="0000243F" w:rsidRDefault="0000243F"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Teikėjo mobilus servisas privalo atvykti ne ilgiau kaip per 36 valandas nuo informacijos gavimo apie atsiradusį gedimą</w:t>
      </w:r>
      <w:r w:rsidR="00C32BA4">
        <w:rPr>
          <w:rFonts w:ascii="Times New Roman" w:eastAsia="Calibri" w:hAnsi="Times New Roman" w:cs="Times New Roman"/>
          <w:sz w:val="24"/>
          <w:szCs w:val="24"/>
        </w:rPr>
        <w:t xml:space="preserve"> ir jos patvirtinimo</w:t>
      </w:r>
      <w:r>
        <w:rPr>
          <w:rFonts w:ascii="Times New Roman" w:eastAsia="Calibri" w:hAnsi="Times New Roman" w:cs="Times New Roman"/>
          <w:sz w:val="24"/>
          <w:szCs w:val="24"/>
        </w:rPr>
        <w:t>.</w:t>
      </w:r>
    </w:p>
    <w:p w14:paraId="1B0370E0" w14:textId="77777777" w:rsidR="005E1738" w:rsidRPr="005E1738" w:rsidRDefault="005E1738"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5E1738">
        <w:rPr>
          <w:rFonts w:ascii="Times New Roman" w:eastAsia="Calibri" w:hAnsi="Times New Roman" w:cs="Times New Roman"/>
          <w:sz w:val="24"/>
          <w:szCs w:val="24"/>
        </w:rPr>
        <w:t>Darbų atlikimo terminai:</w:t>
      </w:r>
    </w:p>
    <w:p w14:paraId="6E0E11FF" w14:textId="77777777" w:rsidR="005E1738" w:rsidRPr="0000243F" w:rsidRDefault="005E1738" w:rsidP="0000243F">
      <w:pPr>
        <w:pStyle w:val="prastasiniatinklio"/>
        <w:numPr>
          <w:ilvl w:val="1"/>
          <w:numId w:val="2"/>
        </w:numPr>
        <w:spacing w:before="0" w:beforeAutospacing="0" w:after="0" w:afterAutospacing="0"/>
        <w:ind w:left="0" w:firstLine="720"/>
        <w:jc w:val="both"/>
        <w:rPr>
          <w:rFonts w:eastAsia="Calibri"/>
        </w:rPr>
      </w:pPr>
      <w:r w:rsidRPr="0000243F">
        <w:rPr>
          <w:rFonts w:eastAsia="Calibri"/>
        </w:rPr>
        <w:t xml:space="preserve">smulkūs remontai – ne ilgiau kaip per </w:t>
      </w:r>
      <w:r w:rsidR="007D6F2A">
        <w:rPr>
          <w:rFonts w:eastAsia="Calibri"/>
        </w:rPr>
        <w:t>3</w:t>
      </w:r>
      <w:r w:rsidRPr="0000243F">
        <w:rPr>
          <w:rFonts w:eastAsia="Calibri"/>
        </w:rPr>
        <w:t xml:space="preserve"> darbo dienas nuo </w:t>
      </w:r>
      <w:r w:rsidR="004631BE" w:rsidRPr="0000243F">
        <w:rPr>
          <w:rFonts w:eastAsia="Calibri"/>
        </w:rPr>
        <w:t xml:space="preserve">faktinės </w:t>
      </w:r>
      <w:r w:rsidR="00F20653" w:rsidRPr="0000243F">
        <w:rPr>
          <w:rFonts w:eastAsia="Calibri"/>
        </w:rPr>
        <w:t xml:space="preserve">technikos pristatymo  </w:t>
      </w:r>
      <w:r w:rsidR="00193855" w:rsidRPr="0000243F">
        <w:rPr>
          <w:rFonts w:eastAsia="Calibri"/>
        </w:rPr>
        <w:t>dienos</w:t>
      </w:r>
      <w:r w:rsidRPr="0000243F">
        <w:rPr>
          <w:rFonts w:eastAsia="Calibri"/>
        </w:rPr>
        <w:t>;</w:t>
      </w:r>
    </w:p>
    <w:p w14:paraId="2CD54E90" w14:textId="77777777" w:rsidR="005E1738" w:rsidRDefault="005E1738" w:rsidP="0000243F">
      <w:pPr>
        <w:pStyle w:val="prastasiniatinklio"/>
        <w:numPr>
          <w:ilvl w:val="1"/>
          <w:numId w:val="2"/>
        </w:numPr>
        <w:spacing w:before="0" w:beforeAutospacing="0" w:after="0" w:afterAutospacing="0"/>
        <w:ind w:left="0" w:firstLine="720"/>
        <w:jc w:val="both"/>
        <w:rPr>
          <w:rFonts w:eastAsia="Calibri"/>
        </w:rPr>
      </w:pPr>
      <w:r w:rsidRPr="000234E0">
        <w:rPr>
          <w:rFonts w:eastAsia="Calibri"/>
        </w:rPr>
        <w:t xml:space="preserve">sudėtingesni remontai – pagal abipusiai suderintą grafiką, bet ne ilgiau kaip </w:t>
      </w:r>
      <w:r w:rsidR="0053446E">
        <w:rPr>
          <w:rFonts w:eastAsia="Calibri"/>
        </w:rPr>
        <w:t>10</w:t>
      </w:r>
      <w:r w:rsidRPr="000234E0">
        <w:rPr>
          <w:rFonts w:eastAsia="Calibri"/>
        </w:rPr>
        <w:t xml:space="preserve"> darbo dienų</w:t>
      </w:r>
      <w:r w:rsidR="00724A7C" w:rsidRPr="000234E0">
        <w:rPr>
          <w:rFonts w:eastAsia="Calibri"/>
        </w:rPr>
        <w:t xml:space="preserve"> nuo </w:t>
      </w:r>
      <w:r w:rsidR="004631BE" w:rsidRPr="000234E0">
        <w:rPr>
          <w:rFonts w:eastAsia="Calibri"/>
        </w:rPr>
        <w:t xml:space="preserve">faktinės </w:t>
      </w:r>
      <w:r w:rsidR="00F20653" w:rsidRPr="000234E0">
        <w:rPr>
          <w:rFonts w:eastAsia="Calibri"/>
        </w:rPr>
        <w:t>technikos pristatymo</w:t>
      </w:r>
      <w:r w:rsidR="00193855" w:rsidRPr="000234E0">
        <w:rPr>
          <w:rFonts w:eastAsia="Calibri"/>
        </w:rPr>
        <w:t xml:space="preserve"> dienos</w:t>
      </w:r>
      <w:r w:rsidRPr="000234E0">
        <w:rPr>
          <w:rFonts w:eastAsia="Calibri"/>
        </w:rPr>
        <w:t>, išskyrus objektyvias priežastis (pvz., atsarginių dalių tiekimo terminai).</w:t>
      </w:r>
    </w:p>
    <w:p w14:paraId="0E33A596" w14:textId="77777777" w:rsidR="00732B50" w:rsidRPr="000234E0" w:rsidRDefault="00915C24"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Jeigu remonto metu nustatoma, kad darbų apimtis yra didesnė nei numatyta, Teikėjas turi nedelsiant informuoti PO ir suderinti naują darbų atlikimo terminą</w:t>
      </w:r>
      <w:r w:rsidR="00ED0CE6">
        <w:rPr>
          <w:rFonts w:ascii="Times New Roman" w:eastAsia="Calibri" w:hAnsi="Times New Roman" w:cs="Times New Roman"/>
          <w:sz w:val="24"/>
          <w:szCs w:val="24"/>
        </w:rPr>
        <w:t xml:space="preserve">, kuris negali būti ilgesnis kaip </w:t>
      </w:r>
      <w:r w:rsidR="00FD1817">
        <w:rPr>
          <w:rFonts w:ascii="Times New Roman" w:eastAsia="Calibri" w:hAnsi="Times New Roman" w:cs="Times New Roman"/>
          <w:sz w:val="24"/>
          <w:szCs w:val="24"/>
        </w:rPr>
        <w:t>15 darbo dienų.</w:t>
      </w:r>
    </w:p>
    <w:p w14:paraId="6E64129A" w14:textId="77777777" w:rsidR="00D34310" w:rsidRPr="00110059" w:rsidRDefault="00D34310" w:rsidP="00D34310">
      <w:pPr>
        <w:spacing w:after="0" w:line="240" w:lineRule="auto"/>
        <w:jc w:val="both"/>
        <w:rPr>
          <w:rFonts w:ascii="Times New Roman" w:hAnsi="Times New Roman" w:cs="Times New Roman"/>
          <w:sz w:val="24"/>
          <w:szCs w:val="24"/>
        </w:rPr>
      </w:pPr>
    </w:p>
    <w:p w14:paraId="102A971C" w14:textId="77777777" w:rsidR="00042FDD" w:rsidRDefault="00042FDD" w:rsidP="003A149D">
      <w:pPr>
        <w:numPr>
          <w:ilvl w:val="0"/>
          <w:numId w:val="1"/>
        </w:numPr>
        <w:spacing w:after="0" w:line="240" w:lineRule="auto"/>
        <w:jc w:val="center"/>
        <w:rPr>
          <w:rFonts w:ascii="Times New Roman" w:eastAsia="Times New Roman" w:hAnsi="Times New Roman" w:cs="Times New Roman"/>
          <w:b/>
          <w:bCs/>
          <w:iCs/>
          <w:sz w:val="24"/>
          <w:szCs w:val="24"/>
        </w:rPr>
      </w:pPr>
      <w:r w:rsidRPr="00042FDD">
        <w:rPr>
          <w:rFonts w:ascii="Times New Roman" w:eastAsia="Times New Roman" w:hAnsi="Times New Roman" w:cs="Times New Roman"/>
          <w:b/>
          <w:bCs/>
          <w:iCs/>
          <w:sz w:val="24"/>
          <w:szCs w:val="24"/>
        </w:rPr>
        <w:t>REIKALAVIMAI PIRKIMO OBJEKTUI IR PASLAUGŲ PIRKIMUI</w:t>
      </w:r>
    </w:p>
    <w:p w14:paraId="4CF3B5B5" w14:textId="77777777" w:rsidR="003A149D" w:rsidRDefault="003A149D" w:rsidP="003A149D">
      <w:pPr>
        <w:spacing w:after="0" w:line="240" w:lineRule="auto"/>
        <w:jc w:val="center"/>
        <w:rPr>
          <w:rFonts w:ascii="Times New Roman" w:eastAsia="Times New Roman" w:hAnsi="Times New Roman" w:cs="Times New Roman"/>
          <w:b/>
          <w:bCs/>
          <w:iCs/>
          <w:sz w:val="24"/>
          <w:szCs w:val="24"/>
        </w:rPr>
      </w:pPr>
    </w:p>
    <w:p w14:paraId="3C8EC4DC" w14:textId="77777777" w:rsidR="003A149D" w:rsidRDefault="003A149D"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Techniniai</w:t>
      </w:r>
      <w:r>
        <w:rPr>
          <w:rFonts w:ascii="Times New Roman" w:eastAsia="Calibri" w:hAnsi="Times New Roman" w:cs="Times New Roman"/>
          <w:sz w:val="24"/>
          <w:szCs w:val="24"/>
        </w:rPr>
        <w:t xml:space="preserve"> reikalavimai:</w:t>
      </w:r>
    </w:p>
    <w:tbl>
      <w:tblPr>
        <w:tblStyle w:val="Lentelstinklelis"/>
        <w:tblW w:w="0" w:type="auto"/>
        <w:tblLook w:val="04A0" w:firstRow="1" w:lastRow="0" w:firstColumn="1" w:lastColumn="0" w:noHBand="0" w:noVBand="1"/>
      </w:tblPr>
      <w:tblGrid>
        <w:gridCol w:w="9628"/>
      </w:tblGrid>
      <w:tr w:rsidR="003A149D" w14:paraId="74BDF13C" w14:textId="77777777" w:rsidTr="003A149D">
        <w:tc>
          <w:tcPr>
            <w:tcW w:w="9628" w:type="dxa"/>
          </w:tcPr>
          <w:p w14:paraId="4C22F92C" w14:textId="77777777" w:rsidR="003A149D" w:rsidRDefault="00C70E25" w:rsidP="00394CFE">
            <w:pPr>
              <w:contextualSpacing/>
              <w:jc w:val="both"/>
              <w:rPr>
                <w:rFonts w:eastAsia="Calibri"/>
                <w:sz w:val="24"/>
                <w:szCs w:val="24"/>
              </w:rPr>
            </w:pPr>
            <w:r>
              <w:rPr>
                <w:rFonts w:eastAsia="Calibri"/>
                <w:sz w:val="24"/>
                <w:szCs w:val="24"/>
              </w:rPr>
              <w:t>3</w:t>
            </w:r>
            <w:r w:rsidR="009862B1">
              <w:rPr>
                <w:rFonts w:eastAsia="Calibri"/>
                <w:sz w:val="24"/>
                <w:szCs w:val="24"/>
              </w:rPr>
              <w:t>2</w:t>
            </w:r>
            <w:r w:rsidR="003A149D">
              <w:rPr>
                <w:rFonts w:eastAsia="Calibri"/>
                <w:sz w:val="24"/>
                <w:szCs w:val="24"/>
              </w:rPr>
              <w:t>.</w:t>
            </w:r>
            <w:r>
              <w:rPr>
                <w:rFonts w:eastAsia="Calibri"/>
                <w:sz w:val="24"/>
                <w:szCs w:val="24"/>
              </w:rPr>
              <w:t>1</w:t>
            </w:r>
            <w:r w:rsidR="003A149D">
              <w:rPr>
                <w:rFonts w:eastAsia="Calibri"/>
                <w:sz w:val="24"/>
                <w:szCs w:val="24"/>
              </w:rPr>
              <w:t xml:space="preserve"> </w:t>
            </w:r>
            <w:r w:rsidR="00394CFE" w:rsidRPr="00394CFE">
              <w:rPr>
                <w:rFonts w:eastAsia="Calibri"/>
                <w:sz w:val="24"/>
                <w:szCs w:val="24"/>
              </w:rPr>
              <w:t>T</w:t>
            </w:r>
            <w:r w:rsidR="00394CFE">
              <w:rPr>
                <w:rFonts w:eastAsia="Calibri"/>
                <w:sz w:val="24"/>
                <w:szCs w:val="24"/>
              </w:rPr>
              <w:t>ei</w:t>
            </w:r>
            <w:r w:rsidR="00394CFE" w:rsidRPr="00394CFE">
              <w:rPr>
                <w:rFonts w:eastAsia="Calibri"/>
                <w:sz w:val="24"/>
                <w:szCs w:val="24"/>
              </w:rPr>
              <w:t>kėjas privalo užtikrinti tinkamas darbo sąlygas ir reikiamą techninę bazę</w:t>
            </w:r>
            <w:r w:rsidR="00394CFE">
              <w:rPr>
                <w:rFonts w:eastAsia="Calibri"/>
                <w:sz w:val="24"/>
                <w:szCs w:val="24"/>
              </w:rPr>
              <w:t>.</w:t>
            </w:r>
          </w:p>
        </w:tc>
      </w:tr>
      <w:tr w:rsidR="003A149D" w14:paraId="69010E6B" w14:textId="77777777" w:rsidTr="003A149D">
        <w:tc>
          <w:tcPr>
            <w:tcW w:w="9628" w:type="dxa"/>
          </w:tcPr>
          <w:p w14:paraId="35DC8C59" w14:textId="77777777" w:rsidR="003A149D" w:rsidRDefault="00C70E25" w:rsidP="003A149D">
            <w:pPr>
              <w:contextualSpacing/>
              <w:jc w:val="both"/>
              <w:rPr>
                <w:rFonts w:eastAsia="Calibri"/>
                <w:sz w:val="24"/>
                <w:szCs w:val="24"/>
              </w:rPr>
            </w:pPr>
            <w:r>
              <w:rPr>
                <w:rFonts w:eastAsia="Calibri"/>
                <w:sz w:val="24"/>
                <w:szCs w:val="24"/>
              </w:rPr>
              <w:t>3</w:t>
            </w:r>
            <w:r w:rsidR="009862B1">
              <w:rPr>
                <w:rFonts w:eastAsia="Calibri"/>
                <w:sz w:val="24"/>
                <w:szCs w:val="24"/>
              </w:rPr>
              <w:t>2</w:t>
            </w:r>
            <w:r w:rsidR="003A149D">
              <w:rPr>
                <w:rFonts w:eastAsia="Calibri"/>
                <w:sz w:val="24"/>
                <w:szCs w:val="24"/>
              </w:rPr>
              <w:t>.</w:t>
            </w:r>
            <w:r>
              <w:rPr>
                <w:rFonts w:eastAsia="Calibri"/>
                <w:sz w:val="24"/>
                <w:szCs w:val="24"/>
              </w:rPr>
              <w:t>2</w:t>
            </w:r>
            <w:r w:rsidR="003A149D">
              <w:rPr>
                <w:rFonts w:eastAsia="Calibri"/>
                <w:sz w:val="24"/>
                <w:szCs w:val="24"/>
              </w:rPr>
              <w:t xml:space="preserve"> </w:t>
            </w:r>
            <w:r w:rsidR="00FD437E" w:rsidRPr="00FD437E">
              <w:rPr>
                <w:rFonts w:eastAsia="Calibri"/>
                <w:sz w:val="24"/>
                <w:szCs w:val="24"/>
              </w:rPr>
              <w:t>T</w:t>
            </w:r>
            <w:r w:rsidR="00FD437E">
              <w:rPr>
                <w:rFonts w:eastAsia="Calibri"/>
                <w:sz w:val="24"/>
                <w:szCs w:val="24"/>
              </w:rPr>
              <w:t>ei</w:t>
            </w:r>
            <w:r w:rsidR="00FD437E" w:rsidRPr="00FD437E">
              <w:rPr>
                <w:rFonts w:eastAsia="Calibri"/>
                <w:sz w:val="24"/>
                <w:szCs w:val="24"/>
              </w:rPr>
              <w:t>kėjas, atlikdamas remonto paslaugas, privalo naudoti naujas atsargines dalis, originalias dalis arba lygiavertes, tinkamas konkrečiai remontuojamai įrangai. Naujos detalės privalo būti sertifikuotos ir gamintojo paženklintos sertifikavimo žymenimis pagal Europos Sąjungos (ES) direktyvas arba joms analogiškas Jungtinių Tautų Europos Ekonominės Komisijos (JT EEK) taisykles</w:t>
            </w:r>
            <w:r w:rsidR="00C338F9">
              <w:rPr>
                <w:rFonts w:eastAsia="Calibri"/>
                <w:sz w:val="24"/>
                <w:szCs w:val="24"/>
              </w:rPr>
              <w:t>.</w:t>
            </w:r>
            <w:r w:rsidR="00124D32">
              <w:t xml:space="preserve"> </w:t>
            </w:r>
            <w:r w:rsidR="00124D32" w:rsidRPr="00124D32">
              <w:rPr>
                <w:rFonts w:eastAsia="Calibri"/>
                <w:sz w:val="24"/>
                <w:szCs w:val="24"/>
              </w:rPr>
              <w:t>Detalių pakuotė turi būti nepažeista bei atitinkamai paženklinta</w:t>
            </w:r>
            <w:r w:rsidR="00124D32">
              <w:rPr>
                <w:rFonts w:eastAsia="Calibri"/>
                <w:sz w:val="24"/>
                <w:szCs w:val="24"/>
              </w:rPr>
              <w:t>.</w:t>
            </w:r>
          </w:p>
        </w:tc>
      </w:tr>
      <w:tr w:rsidR="00394CFE" w14:paraId="6AB80023" w14:textId="77777777" w:rsidTr="003A149D">
        <w:tc>
          <w:tcPr>
            <w:tcW w:w="9628" w:type="dxa"/>
          </w:tcPr>
          <w:p w14:paraId="689301C6" w14:textId="77777777" w:rsidR="00394CFE" w:rsidRDefault="00C70E25" w:rsidP="003A149D">
            <w:pPr>
              <w:contextualSpacing/>
              <w:jc w:val="both"/>
              <w:rPr>
                <w:rFonts w:eastAsia="Calibri"/>
                <w:sz w:val="24"/>
                <w:szCs w:val="24"/>
              </w:rPr>
            </w:pPr>
            <w:r>
              <w:rPr>
                <w:rFonts w:eastAsia="Calibri"/>
                <w:sz w:val="24"/>
                <w:szCs w:val="24"/>
              </w:rPr>
              <w:t>3</w:t>
            </w:r>
            <w:r w:rsidR="009862B1">
              <w:rPr>
                <w:rFonts w:eastAsia="Calibri"/>
                <w:sz w:val="24"/>
                <w:szCs w:val="24"/>
              </w:rPr>
              <w:t>2</w:t>
            </w:r>
            <w:r w:rsidR="00394CFE">
              <w:rPr>
                <w:rFonts w:eastAsia="Calibri"/>
                <w:sz w:val="24"/>
                <w:szCs w:val="24"/>
              </w:rPr>
              <w:t>.</w:t>
            </w:r>
            <w:r>
              <w:rPr>
                <w:rFonts w:eastAsia="Calibri"/>
                <w:sz w:val="24"/>
                <w:szCs w:val="24"/>
              </w:rPr>
              <w:t>3</w:t>
            </w:r>
            <w:r w:rsidR="00394CFE">
              <w:rPr>
                <w:rFonts w:eastAsia="Calibri"/>
                <w:sz w:val="24"/>
                <w:szCs w:val="24"/>
              </w:rPr>
              <w:t xml:space="preserve"> </w:t>
            </w:r>
            <w:r w:rsidR="00394CFE" w:rsidRPr="00394CFE">
              <w:rPr>
                <w:rFonts w:eastAsia="Calibri"/>
                <w:sz w:val="24"/>
                <w:szCs w:val="24"/>
              </w:rPr>
              <w:t xml:space="preserve">Panaudotos </w:t>
            </w:r>
            <w:r w:rsidR="00394CFE">
              <w:rPr>
                <w:rFonts w:eastAsia="Calibri"/>
                <w:sz w:val="24"/>
                <w:szCs w:val="24"/>
              </w:rPr>
              <w:t xml:space="preserve">atsarginės </w:t>
            </w:r>
            <w:r w:rsidR="00394CFE" w:rsidRPr="00394CFE">
              <w:rPr>
                <w:rFonts w:eastAsia="Calibri"/>
                <w:sz w:val="24"/>
                <w:szCs w:val="24"/>
              </w:rPr>
              <w:t>dalys ir medžiagos turi būti suderintos su perkančiąja organizacija prieš jų montavimą</w:t>
            </w:r>
            <w:r w:rsidR="00394CFE">
              <w:rPr>
                <w:rFonts w:eastAsia="Calibri"/>
                <w:sz w:val="24"/>
                <w:szCs w:val="24"/>
              </w:rPr>
              <w:t>.</w:t>
            </w:r>
          </w:p>
        </w:tc>
      </w:tr>
      <w:tr w:rsidR="00616943" w14:paraId="486E2FB0" w14:textId="77777777" w:rsidTr="003A149D">
        <w:tc>
          <w:tcPr>
            <w:tcW w:w="9628" w:type="dxa"/>
          </w:tcPr>
          <w:p w14:paraId="2FEA3E8B" w14:textId="77777777" w:rsidR="00616943" w:rsidRDefault="00C70E25" w:rsidP="003A149D">
            <w:pPr>
              <w:contextualSpacing/>
              <w:jc w:val="both"/>
              <w:rPr>
                <w:rFonts w:eastAsia="Calibri"/>
                <w:sz w:val="24"/>
                <w:szCs w:val="24"/>
              </w:rPr>
            </w:pPr>
            <w:r>
              <w:rPr>
                <w:rFonts w:eastAsia="Calibri"/>
                <w:sz w:val="24"/>
                <w:szCs w:val="24"/>
              </w:rPr>
              <w:t>3</w:t>
            </w:r>
            <w:r w:rsidR="009862B1">
              <w:rPr>
                <w:rFonts w:eastAsia="Calibri"/>
                <w:sz w:val="24"/>
                <w:szCs w:val="24"/>
              </w:rPr>
              <w:t>2</w:t>
            </w:r>
            <w:r w:rsidR="00616943">
              <w:rPr>
                <w:rFonts w:eastAsia="Calibri"/>
                <w:sz w:val="24"/>
                <w:szCs w:val="24"/>
              </w:rPr>
              <w:t>.</w:t>
            </w:r>
            <w:r>
              <w:rPr>
                <w:rFonts w:eastAsia="Calibri"/>
                <w:sz w:val="24"/>
                <w:szCs w:val="24"/>
              </w:rPr>
              <w:t>4</w:t>
            </w:r>
            <w:r w:rsidR="00616943">
              <w:rPr>
                <w:rFonts w:eastAsia="Calibri"/>
                <w:sz w:val="24"/>
                <w:szCs w:val="24"/>
              </w:rPr>
              <w:t xml:space="preserve"> Teikėjas, atlikdamas remonto paslaugas, turi vadovautis </w:t>
            </w:r>
            <w:r w:rsidR="00616943" w:rsidRPr="00616943">
              <w:rPr>
                <w:rFonts w:eastAsia="Calibri"/>
                <w:sz w:val="24"/>
                <w:szCs w:val="24"/>
              </w:rPr>
              <w:t>nacionalinio standarto LST 1438:2024</w:t>
            </w:r>
            <w:r w:rsidR="00616943">
              <w:rPr>
                <w:rFonts w:eastAsia="Calibri"/>
                <w:sz w:val="24"/>
                <w:szCs w:val="24"/>
              </w:rPr>
              <w:t xml:space="preserve"> </w:t>
            </w:r>
            <w:r w:rsidR="00616943" w:rsidRPr="00616943">
              <w:rPr>
                <w:rFonts w:eastAsia="Calibri"/>
                <w:sz w:val="24"/>
                <w:szCs w:val="24"/>
              </w:rPr>
              <w:t>Transporto priemonių ir jų priekabų techninė priežiūra ir remontas</w:t>
            </w:r>
            <w:r w:rsidR="00616943">
              <w:rPr>
                <w:rFonts w:eastAsia="Calibri"/>
                <w:sz w:val="24"/>
                <w:szCs w:val="24"/>
              </w:rPr>
              <w:t>, reikalavimais.</w:t>
            </w:r>
          </w:p>
        </w:tc>
      </w:tr>
    </w:tbl>
    <w:p w14:paraId="462860EF" w14:textId="77777777" w:rsidR="003A149D" w:rsidRDefault="003A149D" w:rsidP="003A149D">
      <w:pPr>
        <w:spacing w:after="0" w:line="240" w:lineRule="auto"/>
        <w:contextualSpacing/>
        <w:jc w:val="both"/>
        <w:rPr>
          <w:rFonts w:ascii="Times New Roman" w:eastAsia="Calibri" w:hAnsi="Times New Roman" w:cs="Times New Roman"/>
          <w:sz w:val="24"/>
          <w:szCs w:val="24"/>
        </w:rPr>
      </w:pPr>
    </w:p>
    <w:p w14:paraId="161B7D2E" w14:textId="77777777" w:rsidR="00DC12B6" w:rsidRDefault="00DC12B6"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Kokybės</w:t>
      </w:r>
      <w:r>
        <w:rPr>
          <w:rFonts w:ascii="Times New Roman" w:eastAsia="Calibri" w:hAnsi="Times New Roman" w:cs="Times New Roman"/>
          <w:sz w:val="24"/>
          <w:szCs w:val="24"/>
        </w:rPr>
        <w:t xml:space="preserve"> ir garantijos reikalavimai:</w:t>
      </w:r>
    </w:p>
    <w:tbl>
      <w:tblPr>
        <w:tblStyle w:val="Lentelstinklelis"/>
        <w:tblW w:w="0" w:type="auto"/>
        <w:tblLook w:val="04A0" w:firstRow="1" w:lastRow="0" w:firstColumn="1" w:lastColumn="0" w:noHBand="0" w:noVBand="1"/>
      </w:tblPr>
      <w:tblGrid>
        <w:gridCol w:w="9628"/>
      </w:tblGrid>
      <w:tr w:rsidR="00DC12B6" w14:paraId="44277A08" w14:textId="77777777" w:rsidTr="00DC12B6">
        <w:tc>
          <w:tcPr>
            <w:tcW w:w="9628" w:type="dxa"/>
          </w:tcPr>
          <w:p w14:paraId="379E04B6" w14:textId="77777777" w:rsidR="00DC12B6" w:rsidRDefault="00C70E25" w:rsidP="00DC12B6">
            <w:pPr>
              <w:contextualSpacing/>
              <w:jc w:val="both"/>
              <w:rPr>
                <w:rFonts w:eastAsia="Calibri"/>
                <w:sz w:val="24"/>
                <w:szCs w:val="24"/>
              </w:rPr>
            </w:pPr>
            <w:r>
              <w:rPr>
                <w:rFonts w:eastAsia="Calibri"/>
                <w:sz w:val="24"/>
                <w:szCs w:val="24"/>
              </w:rPr>
              <w:t>3</w:t>
            </w:r>
            <w:r w:rsidR="009862B1">
              <w:rPr>
                <w:rFonts w:eastAsia="Calibri"/>
                <w:sz w:val="24"/>
                <w:szCs w:val="24"/>
              </w:rPr>
              <w:t>3</w:t>
            </w:r>
            <w:r w:rsidR="00DC12B6">
              <w:rPr>
                <w:rFonts w:eastAsia="Calibri"/>
                <w:sz w:val="24"/>
                <w:szCs w:val="24"/>
              </w:rPr>
              <w:t xml:space="preserve">.1 </w:t>
            </w:r>
            <w:r w:rsidR="00394CFE" w:rsidRPr="0061789E">
              <w:rPr>
                <w:rFonts w:eastAsia="Calibri"/>
                <w:sz w:val="24"/>
                <w:szCs w:val="24"/>
              </w:rPr>
              <w:t xml:space="preserve">Po remonto </w:t>
            </w:r>
            <w:r w:rsidR="00394CFE">
              <w:rPr>
                <w:rFonts w:eastAsia="Calibri"/>
                <w:sz w:val="24"/>
                <w:szCs w:val="24"/>
              </w:rPr>
              <w:t>technika</w:t>
            </w:r>
            <w:r w:rsidR="00394CFE" w:rsidRPr="0061789E">
              <w:rPr>
                <w:rFonts w:eastAsia="Calibri"/>
                <w:sz w:val="24"/>
                <w:szCs w:val="24"/>
              </w:rPr>
              <w:t xml:space="preserve"> turi būti visiškai veikiant</w:t>
            </w:r>
            <w:r w:rsidR="00394CFE">
              <w:rPr>
                <w:rFonts w:eastAsia="Calibri"/>
                <w:sz w:val="24"/>
                <w:szCs w:val="24"/>
              </w:rPr>
              <w:t>i</w:t>
            </w:r>
            <w:r w:rsidR="00394CFE" w:rsidRPr="0061789E">
              <w:rPr>
                <w:rFonts w:eastAsia="Calibri"/>
                <w:sz w:val="24"/>
                <w:szCs w:val="24"/>
              </w:rPr>
              <w:t>, įskaitant visas jo</w:t>
            </w:r>
            <w:r w:rsidR="00394CFE">
              <w:rPr>
                <w:rFonts w:eastAsia="Calibri"/>
                <w:sz w:val="24"/>
                <w:szCs w:val="24"/>
              </w:rPr>
              <w:t>s</w:t>
            </w:r>
            <w:r w:rsidR="00394CFE" w:rsidRPr="0061789E">
              <w:rPr>
                <w:rFonts w:eastAsia="Calibri"/>
                <w:sz w:val="24"/>
                <w:szCs w:val="24"/>
              </w:rPr>
              <w:t xml:space="preserve"> funkcijas ir atitikti gamintojo techninėje dokumentacijoje nustatytus parametrus bei eksploatacinius rodiklius.</w:t>
            </w:r>
          </w:p>
        </w:tc>
      </w:tr>
      <w:tr w:rsidR="00394CFE" w14:paraId="32C37B12" w14:textId="77777777" w:rsidTr="00DC12B6">
        <w:tc>
          <w:tcPr>
            <w:tcW w:w="9628" w:type="dxa"/>
          </w:tcPr>
          <w:p w14:paraId="39815C6C" w14:textId="77777777" w:rsidR="00394CFE" w:rsidRDefault="00C70E25" w:rsidP="00DC12B6">
            <w:pPr>
              <w:contextualSpacing/>
              <w:jc w:val="both"/>
              <w:rPr>
                <w:rFonts w:eastAsia="Calibri"/>
                <w:sz w:val="24"/>
                <w:szCs w:val="24"/>
              </w:rPr>
            </w:pPr>
            <w:r>
              <w:rPr>
                <w:rFonts w:eastAsia="Calibri"/>
                <w:sz w:val="24"/>
                <w:szCs w:val="24"/>
              </w:rPr>
              <w:t>3</w:t>
            </w:r>
            <w:r w:rsidR="009862B1">
              <w:rPr>
                <w:rFonts w:eastAsia="Calibri"/>
                <w:sz w:val="24"/>
                <w:szCs w:val="24"/>
              </w:rPr>
              <w:t>3</w:t>
            </w:r>
            <w:r w:rsidR="00394CFE">
              <w:rPr>
                <w:rFonts w:eastAsia="Calibri"/>
                <w:sz w:val="24"/>
                <w:szCs w:val="24"/>
              </w:rPr>
              <w:t>.2 Remonto d</w:t>
            </w:r>
            <w:r w:rsidR="00394CFE" w:rsidRPr="00394CFE">
              <w:rPr>
                <w:rFonts w:eastAsia="Calibri"/>
                <w:sz w:val="24"/>
                <w:szCs w:val="24"/>
              </w:rPr>
              <w:t>arbai laikomi atliktais tik patikrinus technikos funkcionalumą</w:t>
            </w:r>
            <w:r w:rsidR="00394CFE">
              <w:rPr>
                <w:rFonts w:eastAsia="Calibri"/>
                <w:sz w:val="24"/>
                <w:szCs w:val="24"/>
              </w:rPr>
              <w:t>.</w:t>
            </w:r>
          </w:p>
        </w:tc>
      </w:tr>
      <w:tr w:rsidR="00394CFE" w14:paraId="2CE8970C" w14:textId="77777777" w:rsidTr="00DC12B6">
        <w:tc>
          <w:tcPr>
            <w:tcW w:w="9628" w:type="dxa"/>
          </w:tcPr>
          <w:p w14:paraId="1055213B" w14:textId="77777777" w:rsidR="00394CFE" w:rsidRDefault="00C70E25" w:rsidP="00DC12B6">
            <w:pPr>
              <w:contextualSpacing/>
              <w:jc w:val="both"/>
              <w:rPr>
                <w:rFonts w:eastAsia="Calibri"/>
                <w:sz w:val="24"/>
                <w:szCs w:val="24"/>
              </w:rPr>
            </w:pPr>
            <w:r>
              <w:rPr>
                <w:rFonts w:eastAsia="Calibri"/>
                <w:sz w:val="24"/>
                <w:szCs w:val="24"/>
              </w:rPr>
              <w:t>3</w:t>
            </w:r>
            <w:r w:rsidR="009862B1">
              <w:rPr>
                <w:rFonts w:eastAsia="Calibri"/>
                <w:sz w:val="24"/>
                <w:szCs w:val="24"/>
              </w:rPr>
              <w:t>3</w:t>
            </w:r>
            <w:r w:rsidR="00394CFE">
              <w:rPr>
                <w:rFonts w:eastAsia="Calibri"/>
                <w:sz w:val="24"/>
                <w:szCs w:val="24"/>
              </w:rPr>
              <w:t xml:space="preserve">.3 </w:t>
            </w:r>
            <w:r w:rsidR="00394CFE" w:rsidRPr="00394CFE">
              <w:rPr>
                <w:rFonts w:eastAsia="Calibri"/>
                <w:sz w:val="24"/>
                <w:szCs w:val="24"/>
              </w:rPr>
              <w:t>Atliktiems remonto darbams ir pakeistoms detalėms suteikiama ne trumpesnė kaip 6 mėnesių garantija, jei gamintojas nenustato ilgesnės</w:t>
            </w:r>
            <w:r w:rsidR="00394CFE">
              <w:rPr>
                <w:rFonts w:eastAsia="Calibri"/>
                <w:sz w:val="24"/>
                <w:szCs w:val="24"/>
              </w:rPr>
              <w:t>.</w:t>
            </w:r>
            <w:r w:rsidR="00394CFE" w:rsidRPr="00394CFE">
              <w:rPr>
                <w:rFonts w:eastAsia="Calibri"/>
                <w:sz w:val="24"/>
                <w:szCs w:val="24"/>
              </w:rPr>
              <w:t xml:space="preserve"> </w:t>
            </w:r>
          </w:p>
        </w:tc>
      </w:tr>
      <w:tr w:rsidR="00BF161C" w14:paraId="3C24D5BB" w14:textId="77777777" w:rsidTr="00DC12B6">
        <w:tc>
          <w:tcPr>
            <w:tcW w:w="9628" w:type="dxa"/>
          </w:tcPr>
          <w:p w14:paraId="71F76D31" w14:textId="77777777" w:rsidR="00BF161C" w:rsidRDefault="00C70E25" w:rsidP="00DC12B6">
            <w:pPr>
              <w:contextualSpacing/>
              <w:jc w:val="both"/>
              <w:rPr>
                <w:rFonts w:eastAsia="Calibri"/>
                <w:sz w:val="24"/>
                <w:szCs w:val="24"/>
              </w:rPr>
            </w:pPr>
            <w:r>
              <w:rPr>
                <w:rFonts w:eastAsia="Calibri"/>
                <w:sz w:val="24"/>
                <w:szCs w:val="24"/>
              </w:rPr>
              <w:t>3</w:t>
            </w:r>
            <w:r w:rsidR="009862B1">
              <w:rPr>
                <w:rFonts w:eastAsia="Calibri"/>
                <w:sz w:val="24"/>
                <w:szCs w:val="24"/>
              </w:rPr>
              <w:t>3</w:t>
            </w:r>
            <w:r w:rsidR="00BF161C">
              <w:rPr>
                <w:rFonts w:eastAsia="Calibri"/>
                <w:sz w:val="24"/>
                <w:szCs w:val="24"/>
              </w:rPr>
              <w:t>.4 G</w:t>
            </w:r>
            <w:r w:rsidR="00BF161C" w:rsidRPr="00BF161C">
              <w:rPr>
                <w:rFonts w:eastAsia="Calibri"/>
                <w:sz w:val="24"/>
                <w:szCs w:val="24"/>
              </w:rPr>
              <w:t xml:space="preserve">arantinis </w:t>
            </w:r>
            <w:r w:rsidR="00BF161C">
              <w:rPr>
                <w:rFonts w:eastAsia="Calibri"/>
                <w:sz w:val="24"/>
                <w:szCs w:val="24"/>
              </w:rPr>
              <w:t>detalių</w:t>
            </w:r>
            <w:r w:rsidR="00BF161C" w:rsidRPr="00BF161C">
              <w:rPr>
                <w:rFonts w:eastAsia="Calibri"/>
                <w:sz w:val="24"/>
                <w:szCs w:val="24"/>
              </w:rPr>
              <w:t xml:space="preserve"> laikotarpis </w:t>
            </w:r>
            <w:r w:rsidR="00BF161C">
              <w:rPr>
                <w:rFonts w:eastAsia="Calibri"/>
                <w:sz w:val="24"/>
                <w:szCs w:val="24"/>
              </w:rPr>
              <w:t>yra</w:t>
            </w:r>
            <w:r w:rsidR="00BF161C" w:rsidRPr="00BF161C">
              <w:rPr>
                <w:rFonts w:eastAsia="Calibri"/>
                <w:sz w:val="24"/>
                <w:szCs w:val="24"/>
              </w:rPr>
              <w:t xml:space="preserve"> skaičiuojamas nuo </w:t>
            </w:r>
            <w:r w:rsidR="00BF161C">
              <w:rPr>
                <w:rFonts w:eastAsia="Calibri"/>
                <w:sz w:val="24"/>
                <w:szCs w:val="24"/>
              </w:rPr>
              <w:t>detalių</w:t>
            </w:r>
            <w:r w:rsidR="00BF161C" w:rsidRPr="00BF161C">
              <w:rPr>
                <w:rFonts w:eastAsia="Calibri"/>
                <w:sz w:val="24"/>
                <w:szCs w:val="24"/>
              </w:rPr>
              <w:t xml:space="preserve"> sumontavimo ar pakeitimo į remontuojamą transporto priemonę laiko</w:t>
            </w:r>
            <w:r w:rsidR="00BF161C">
              <w:rPr>
                <w:rFonts w:eastAsia="Calibri"/>
                <w:sz w:val="24"/>
                <w:szCs w:val="24"/>
              </w:rPr>
              <w:t>. Detalių</w:t>
            </w:r>
            <w:r w:rsidR="00BF161C" w:rsidRPr="00BF161C">
              <w:rPr>
                <w:rFonts w:eastAsia="Calibri"/>
                <w:sz w:val="24"/>
                <w:szCs w:val="24"/>
              </w:rPr>
              <w:t xml:space="preserve"> sumontavimo ar pakeitimo laikas fiksuojamas remontuojamos transporto priemonės remonto akte</w:t>
            </w:r>
            <w:r w:rsidR="00BF161C">
              <w:rPr>
                <w:rFonts w:eastAsia="Calibri"/>
                <w:sz w:val="24"/>
                <w:szCs w:val="24"/>
              </w:rPr>
              <w:t>.</w:t>
            </w:r>
          </w:p>
        </w:tc>
      </w:tr>
      <w:tr w:rsidR="00DC12B6" w14:paraId="5D66D354" w14:textId="77777777" w:rsidTr="00DC12B6">
        <w:tc>
          <w:tcPr>
            <w:tcW w:w="9628" w:type="dxa"/>
          </w:tcPr>
          <w:p w14:paraId="6C28342F" w14:textId="77777777" w:rsidR="00DC12B6" w:rsidRDefault="009862B1" w:rsidP="00DC12B6">
            <w:pPr>
              <w:contextualSpacing/>
              <w:jc w:val="both"/>
              <w:rPr>
                <w:rFonts w:eastAsia="Calibri"/>
                <w:sz w:val="24"/>
                <w:szCs w:val="24"/>
              </w:rPr>
            </w:pPr>
            <w:r>
              <w:rPr>
                <w:rFonts w:eastAsia="Calibri"/>
                <w:sz w:val="24"/>
                <w:szCs w:val="24"/>
              </w:rPr>
              <w:lastRenderedPageBreak/>
              <w:t>33</w:t>
            </w:r>
            <w:r w:rsidR="00DC12B6">
              <w:rPr>
                <w:rFonts w:eastAsia="Calibri"/>
                <w:sz w:val="24"/>
                <w:szCs w:val="24"/>
              </w:rPr>
              <w:t>.</w:t>
            </w:r>
            <w:r w:rsidR="00C70E25">
              <w:rPr>
                <w:rFonts w:eastAsia="Calibri"/>
                <w:sz w:val="24"/>
                <w:szCs w:val="24"/>
              </w:rPr>
              <w:t>5</w:t>
            </w:r>
            <w:r w:rsidR="00DC12B6">
              <w:rPr>
                <w:rFonts w:eastAsia="Calibri"/>
                <w:sz w:val="24"/>
                <w:szCs w:val="24"/>
              </w:rPr>
              <w:t xml:space="preserve"> </w:t>
            </w:r>
            <w:r w:rsidR="00D50D04" w:rsidRPr="00D50D04">
              <w:rPr>
                <w:rFonts w:eastAsia="Calibri"/>
                <w:sz w:val="24"/>
                <w:szCs w:val="24"/>
              </w:rPr>
              <w:t xml:space="preserve">Jeigu per garantinį laikotarpį atliktų </w:t>
            </w:r>
            <w:r w:rsidR="00D50D04">
              <w:rPr>
                <w:rFonts w:eastAsia="Calibri"/>
                <w:sz w:val="24"/>
                <w:szCs w:val="24"/>
              </w:rPr>
              <w:t>p</w:t>
            </w:r>
            <w:r w:rsidR="00D50D04" w:rsidRPr="00D50D04">
              <w:rPr>
                <w:rFonts w:eastAsia="Calibri"/>
                <w:sz w:val="24"/>
                <w:szCs w:val="24"/>
              </w:rPr>
              <w:t xml:space="preserve">aslaugų metu pakeista detalė sugenda (nusidėvi) arba paaiškėja, kad ji neatitinka pirkimo sąlygose nurodytų sąlygų, paslaugų </w:t>
            </w:r>
            <w:r w:rsidR="00394CFE">
              <w:rPr>
                <w:rFonts w:eastAsia="Calibri"/>
                <w:sz w:val="24"/>
                <w:szCs w:val="24"/>
              </w:rPr>
              <w:t>T</w:t>
            </w:r>
            <w:r w:rsidR="00D50D04" w:rsidRPr="00D50D04">
              <w:rPr>
                <w:rFonts w:eastAsia="Calibri"/>
                <w:sz w:val="24"/>
                <w:szCs w:val="24"/>
              </w:rPr>
              <w:t xml:space="preserve">eikėjas savo sąskaita pakeičia detalę nauja arba pašalina jos defektą (suremontuoja), nebent </w:t>
            </w:r>
            <w:r w:rsidR="00D50D04">
              <w:rPr>
                <w:rFonts w:eastAsia="Calibri"/>
                <w:sz w:val="24"/>
                <w:szCs w:val="24"/>
              </w:rPr>
              <w:t>p</w:t>
            </w:r>
            <w:r w:rsidR="00D50D04" w:rsidRPr="00D50D04">
              <w:rPr>
                <w:rFonts w:eastAsia="Calibri"/>
                <w:sz w:val="24"/>
                <w:szCs w:val="24"/>
              </w:rPr>
              <w:t xml:space="preserve">aslaugų </w:t>
            </w:r>
            <w:r w:rsidR="00394CFE">
              <w:rPr>
                <w:rFonts w:eastAsia="Calibri"/>
                <w:sz w:val="24"/>
                <w:szCs w:val="24"/>
              </w:rPr>
              <w:t>T</w:t>
            </w:r>
            <w:r w:rsidR="00D50D04" w:rsidRPr="00D50D04">
              <w:rPr>
                <w:rFonts w:eastAsia="Calibri"/>
                <w:sz w:val="24"/>
                <w:szCs w:val="24"/>
              </w:rPr>
              <w:t xml:space="preserve">eikėjas įrodo, kad gedimai atsirado dėl </w:t>
            </w:r>
            <w:r w:rsidR="00D50D04">
              <w:rPr>
                <w:rFonts w:eastAsia="Calibri"/>
                <w:sz w:val="24"/>
                <w:szCs w:val="24"/>
              </w:rPr>
              <w:t>PO</w:t>
            </w:r>
            <w:r w:rsidR="00D50D04" w:rsidRPr="00D50D04">
              <w:rPr>
                <w:rFonts w:eastAsia="Calibri"/>
                <w:sz w:val="24"/>
                <w:szCs w:val="24"/>
              </w:rPr>
              <w:t xml:space="preserve"> kaltės.</w:t>
            </w:r>
          </w:p>
        </w:tc>
      </w:tr>
      <w:tr w:rsidR="00DC12B6" w14:paraId="66B44D24" w14:textId="77777777" w:rsidTr="00DC12B6">
        <w:tc>
          <w:tcPr>
            <w:tcW w:w="9628" w:type="dxa"/>
          </w:tcPr>
          <w:p w14:paraId="4CC618DA" w14:textId="77777777" w:rsidR="00DC12B6" w:rsidRDefault="00C70E25" w:rsidP="00DC12B6">
            <w:pPr>
              <w:contextualSpacing/>
              <w:jc w:val="both"/>
              <w:rPr>
                <w:rFonts w:eastAsia="Calibri"/>
                <w:sz w:val="24"/>
                <w:szCs w:val="24"/>
              </w:rPr>
            </w:pPr>
            <w:r>
              <w:rPr>
                <w:rFonts w:eastAsia="Calibri"/>
                <w:sz w:val="24"/>
                <w:szCs w:val="24"/>
              </w:rPr>
              <w:t>3</w:t>
            </w:r>
            <w:r w:rsidR="009862B1">
              <w:rPr>
                <w:rFonts w:eastAsia="Calibri"/>
                <w:sz w:val="24"/>
                <w:szCs w:val="24"/>
              </w:rPr>
              <w:t>3</w:t>
            </w:r>
            <w:r w:rsidR="00DC12B6">
              <w:rPr>
                <w:rFonts w:eastAsia="Calibri"/>
                <w:sz w:val="24"/>
                <w:szCs w:val="24"/>
              </w:rPr>
              <w:t>.</w:t>
            </w:r>
            <w:r>
              <w:rPr>
                <w:rFonts w:eastAsia="Calibri"/>
                <w:sz w:val="24"/>
                <w:szCs w:val="24"/>
              </w:rPr>
              <w:t>6</w:t>
            </w:r>
            <w:r w:rsidR="00DC12B6">
              <w:rPr>
                <w:rFonts w:eastAsia="Calibri"/>
                <w:sz w:val="24"/>
                <w:szCs w:val="24"/>
              </w:rPr>
              <w:t xml:space="preserve"> </w:t>
            </w:r>
            <w:r w:rsidR="00DC12B6" w:rsidRPr="00DC12B6">
              <w:rPr>
                <w:rFonts w:eastAsia="Calibri"/>
                <w:sz w:val="24"/>
                <w:szCs w:val="24"/>
              </w:rPr>
              <w:t>Garanti</w:t>
            </w:r>
            <w:r w:rsidR="00DC12B6">
              <w:rPr>
                <w:rFonts w:eastAsia="Calibri"/>
                <w:sz w:val="24"/>
                <w:szCs w:val="24"/>
              </w:rPr>
              <w:t>niai</w:t>
            </w:r>
            <w:r w:rsidR="00DC12B6" w:rsidRPr="00DC12B6">
              <w:rPr>
                <w:rFonts w:eastAsia="Calibri"/>
                <w:sz w:val="24"/>
                <w:szCs w:val="24"/>
              </w:rPr>
              <w:t xml:space="preserve"> darbai turi būti atliekami ne vėliau kaip per 10 darbo dienų nuo pranešimo gavimo</w:t>
            </w:r>
            <w:r w:rsidR="00DC12B6">
              <w:rPr>
                <w:rFonts w:eastAsia="Calibri"/>
                <w:sz w:val="24"/>
                <w:szCs w:val="24"/>
              </w:rPr>
              <w:t xml:space="preserve"> dienos.</w:t>
            </w:r>
          </w:p>
        </w:tc>
      </w:tr>
    </w:tbl>
    <w:p w14:paraId="2E005823" w14:textId="77777777" w:rsidR="00DC12B6" w:rsidRPr="003A149D" w:rsidRDefault="00DC12B6" w:rsidP="00DC12B6">
      <w:pPr>
        <w:spacing w:after="0" w:line="240" w:lineRule="auto"/>
        <w:contextualSpacing/>
        <w:jc w:val="both"/>
        <w:rPr>
          <w:rFonts w:ascii="Times New Roman" w:eastAsia="Calibri" w:hAnsi="Times New Roman" w:cs="Times New Roman"/>
          <w:sz w:val="24"/>
          <w:szCs w:val="24"/>
        </w:rPr>
      </w:pPr>
    </w:p>
    <w:p w14:paraId="5E420C6E" w14:textId="77777777" w:rsidR="00042FDD" w:rsidRPr="000234E0" w:rsidRDefault="00E50766"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P</w:t>
      </w:r>
      <w:r w:rsidR="00994D6D" w:rsidRPr="000234E0">
        <w:rPr>
          <w:rFonts w:ascii="Times New Roman" w:eastAsia="Calibri" w:hAnsi="Times New Roman" w:cs="Times New Roman"/>
          <w:sz w:val="24"/>
          <w:szCs w:val="24"/>
        </w:rPr>
        <w:t xml:space="preserve">o kiekvieno remonto </w:t>
      </w:r>
      <w:r w:rsidR="003D7036">
        <w:rPr>
          <w:rFonts w:ascii="Times New Roman" w:eastAsia="Calibri" w:hAnsi="Times New Roman" w:cs="Times New Roman"/>
          <w:sz w:val="24"/>
          <w:szCs w:val="24"/>
        </w:rPr>
        <w:t>T</w:t>
      </w:r>
      <w:r w:rsidR="00994D6D" w:rsidRPr="000234E0">
        <w:rPr>
          <w:rFonts w:ascii="Times New Roman" w:eastAsia="Calibri" w:hAnsi="Times New Roman" w:cs="Times New Roman"/>
          <w:sz w:val="24"/>
          <w:szCs w:val="24"/>
        </w:rPr>
        <w:t>eikėjas turi pateikti atliktų darbų aktą ir pakeistų detalių sąrašą.</w:t>
      </w:r>
      <w:r w:rsidR="003D7036" w:rsidRPr="003D7036">
        <w:t xml:space="preserve"> </w:t>
      </w:r>
      <w:r w:rsidR="003D7036">
        <w:rPr>
          <w:rFonts w:ascii="Times New Roman" w:eastAsia="Calibri" w:hAnsi="Times New Roman" w:cs="Times New Roman"/>
          <w:sz w:val="24"/>
          <w:szCs w:val="24"/>
        </w:rPr>
        <w:t>Visi d</w:t>
      </w:r>
      <w:r w:rsidR="003D7036" w:rsidRPr="003D7036">
        <w:rPr>
          <w:rFonts w:ascii="Times New Roman" w:eastAsia="Calibri" w:hAnsi="Times New Roman" w:cs="Times New Roman"/>
          <w:sz w:val="24"/>
          <w:szCs w:val="24"/>
        </w:rPr>
        <w:t>okumentai teikiami lietuvių kalba</w:t>
      </w:r>
      <w:r w:rsidR="003D7036">
        <w:rPr>
          <w:rFonts w:ascii="Times New Roman" w:eastAsia="Calibri" w:hAnsi="Times New Roman" w:cs="Times New Roman"/>
          <w:sz w:val="24"/>
          <w:szCs w:val="24"/>
        </w:rPr>
        <w:t>.</w:t>
      </w:r>
    </w:p>
    <w:p w14:paraId="26E3D05F" w14:textId="77777777" w:rsidR="00A017C9" w:rsidRDefault="00A017C9"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Darbai turi būti atliekami laikantis darbuotojų saugos, priešgaisrinės ir aplinkosaugos normų.</w:t>
      </w:r>
    </w:p>
    <w:p w14:paraId="0CBDA262" w14:textId="77777777" w:rsidR="00241894" w:rsidRDefault="00241894"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Tei</w:t>
      </w:r>
      <w:r w:rsidRPr="00241894">
        <w:rPr>
          <w:rFonts w:ascii="Times New Roman" w:eastAsia="Calibri" w:hAnsi="Times New Roman" w:cs="Times New Roman"/>
          <w:sz w:val="24"/>
          <w:szCs w:val="24"/>
        </w:rPr>
        <w:t xml:space="preserve">kėjas visiškai materialiai atsako už priimtą </w:t>
      </w:r>
      <w:r>
        <w:rPr>
          <w:rFonts w:ascii="Times New Roman" w:eastAsia="Calibri" w:hAnsi="Times New Roman" w:cs="Times New Roman"/>
          <w:sz w:val="24"/>
          <w:szCs w:val="24"/>
        </w:rPr>
        <w:t>t</w:t>
      </w:r>
      <w:r w:rsidRPr="00241894">
        <w:rPr>
          <w:rFonts w:ascii="Times New Roman" w:eastAsia="Calibri" w:hAnsi="Times New Roman" w:cs="Times New Roman"/>
          <w:sz w:val="24"/>
          <w:szCs w:val="24"/>
        </w:rPr>
        <w:t>ransporto priemonę. T</w:t>
      </w:r>
      <w:r>
        <w:rPr>
          <w:rFonts w:ascii="Times New Roman" w:eastAsia="Calibri" w:hAnsi="Times New Roman" w:cs="Times New Roman"/>
          <w:sz w:val="24"/>
          <w:szCs w:val="24"/>
        </w:rPr>
        <w:t>ei</w:t>
      </w:r>
      <w:r w:rsidRPr="00241894">
        <w:rPr>
          <w:rFonts w:ascii="Times New Roman" w:eastAsia="Calibri" w:hAnsi="Times New Roman" w:cs="Times New Roman"/>
          <w:sz w:val="24"/>
          <w:szCs w:val="24"/>
        </w:rPr>
        <w:t xml:space="preserve">kėjas už </w:t>
      </w:r>
      <w:r>
        <w:rPr>
          <w:rFonts w:ascii="Times New Roman" w:eastAsia="Calibri" w:hAnsi="Times New Roman" w:cs="Times New Roman"/>
          <w:sz w:val="24"/>
          <w:szCs w:val="24"/>
        </w:rPr>
        <w:t>PO</w:t>
      </w:r>
      <w:r w:rsidRPr="00241894">
        <w:rPr>
          <w:rFonts w:ascii="Times New Roman" w:eastAsia="Calibri" w:hAnsi="Times New Roman" w:cs="Times New Roman"/>
          <w:sz w:val="24"/>
          <w:szCs w:val="24"/>
        </w:rPr>
        <w:t xml:space="preserve"> transporto priemonės praradimą ar sugadinimą atsako jų rinkos verte. Transporto priemonę remontuojant ar atliekant jos techninę priežiūrą, naudojamos kokybiškos ir naujos atsarginės dalys (sertifikuotos ES), kurios turi būti tinkamos konkrečiai remontuojamai transporto priemonei</w:t>
      </w:r>
      <w:r>
        <w:rPr>
          <w:rFonts w:ascii="Times New Roman" w:eastAsia="Calibri" w:hAnsi="Times New Roman" w:cs="Times New Roman"/>
          <w:sz w:val="24"/>
          <w:szCs w:val="24"/>
        </w:rPr>
        <w:t>.</w:t>
      </w:r>
    </w:p>
    <w:p w14:paraId="620B4338" w14:textId="77777777" w:rsidR="006D5CC5" w:rsidRDefault="008A782C"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8A782C">
        <w:rPr>
          <w:rFonts w:ascii="Times New Roman" w:eastAsia="Calibri" w:hAnsi="Times New Roman" w:cs="Times New Roman"/>
          <w:sz w:val="24"/>
          <w:szCs w:val="24"/>
        </w:rPr>
        <w:t xml:space="preserve">Jeigu, </w:t>
      </w:r>
      <w:r>
        <w:rPr>
          <w:rFonts w:ascii="Times New Roman" w:eastAsia="Calibri" w:hAnsi="Times New Roman" w:cs="Times New Roman"/>
          <w:sz w:val="24"/>
          <w:szCs w:val="24"/>
        </w:rPr>
        <w:t>atlikus paslaugas</w:t>
      </w:r>
      <w:r w:rsidRPr="008A782C">
        <w:rPr>
          <w:rFonts w:ascii="Times New Roman" w:eastAsia="Calibri" w:hAnsi="Times New Roman" w:cs="Times New Roman"/>
          <w:sz w:val="24"/>
          <w:szCs w:val="24"/>
        </w:rPr>
        <w:t>, transporto priemonė grįžta iš T</w:t>
      </w:r>
      <w:r>
        <w:rPr>
          <w:rFonts w:ascii="Times New Roman" w:eastAsia="Calibri" w:hAnsi="Times New Roman" w:cs="Times New Roman"/>
          <w:sz w:val="24"/>
          <w:szCs w:val="24"/>
        </w:rPr>
        <w:t>ei</w:t>
      </w:r>
      <w:r w:rsidRPr="008A782C">
        <w:rPr>
          <w:rFonts w:ascii="Times New Roman" w:eastAsia="Calibri" w:hAnsi="Times New Roman" w:cs="Times New Roman"/>
          <w:sz w:val="24"/>
          <w:szCs w:val="24"/>
        </w:rPr>
        <w:t xml:space="preserve">kėjo serviso pas </w:t>
      </w:r>
      <w:r>
        <w:rPr>
          <w:rFonts w:ascii="Times New Roman" w:eastAsia="Calibri" w:hAnsi="Times New Roman" w:cs="Times New Roman"/>
          <w:sz w:val="24"/>
          <w:szCs w:val="24"/>
        </w:rPr>
        <w:t>PO</w:t>
      </w:r>
      <w:r w:rsidRPr="008A782C">
        <w:rPr>
          <w:rFonts w:ascii="Times New Roman" w:eastAsia="Calibri" w:hAnsi="Times New Roman" w:cs="Times New Roman"/>
          <w:sz w:val="24"/>
          <w:szCs w:val="24"/>
        </w:rPr>
        <w:t xml:space="preserve"> ir </w:t>
      </w:r>
      <w:r>
        <w:rPr>
          <w:rFonts w:ascii="Times New Roman" w:eastAsia="Calibri" w:hAnsi="Times New Roman" w:cs="Times New Roman"/>
          <w:sz w:val="24"/>
          <w:szCs w:val="24"/>
        </w:rPr>
        <w:t>vienos</w:t>
      </w:r>
      <w:r w:rsidRPr="008A782C">
        <w:rPr>
          <w:rFonts w:ascii="Times New Roman" w:eastAsia="Calibri" w:hAnsi="Times New Roman" w:cs="Times New Roman"/>
          <w:sz w:val="24"/>
          <w:szCs w:val="24"/>
        </w:rPr>
        <w:t xml:space="preserve"> savaitės laikotarpyje yra pastebima, kad gedimas kartojasi, tai T</w:t>
      </w:r>
      <w:r>
        <w:rPr>
          <w:rFonts w:ascii="Times New Roman" w:eastAsia="Calibri" w:hAnsi="Times New Roman" w:cs="Times New Roman"/>
          <w:sz w:val="24"/>
          <w:szCs w:val="24"/>
        </w:rPr>
        <w:t>ei</w:t>
      </w:r>
      <w:r w:rsidRPr="008A782C">
        <w:rPr>
          <w:rFonts w:ascii="Times New Roman" w:eastAsia="Calibri" w:hAnsi="Times New Roman" w:cs="Times New Roman"/>
          <w:sz w:val="24"/>
          <w:szCs w:val="24"/>
        </w:rPr>
        <w:t xml:space="preserve">kėjas apmoka </w:t>
      </w:r>
      <w:r>
        <w:rPr>
          <w:rFonts w:ascii="Times New Roman" w:eastAsia="Calibri" w:hAnsi="Times New Roman" w:cs="Times New Roman"/>
          <w:sz w:val="24"/>
          <w:szCs w:val="24"/>
        </w:rPr>
        <w:t>PO</w:t>
      </w:r>
      <w:r w:rsidRPr="008A782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kiekvieno </w:t>
      </w:r>
      <w:r w:rsidRPr="008A782C">
        <w:rPr>
          <w:rFonts w:ascii="Times New Roman" w:eastAsia="Calibri" w:hAnsi="Times New Roman" w:cs="Times New Roman"/>
          <w:sz w:val="24"/>
          <w:szCs w:val="24"/>
        </w:rPr>
        <w:t>pakartotin</w:t>
      </w:r>
      <w:r>
        <w:rPr>
          <w:rFonts w:ascii="Times New Roman" w:eastAsia="Calibri" w:hAnsi="Times New Roman" w:cs="Times New Roman"/>
          <w:sz w:val="24"/>
          <w:szCs w:val="24"/>
        </w:rPr>
        <w:t>o</w:t>
      </w:r>
      <w:r w:rsidRPr="008A782C">
        <w:rPr>
          <w:rFonts w:ascii="Times New Roman" w:eastAsia="Calibri" w:hAnsi="Times New Roman" w:cs="Times New Roman"/>
          <w:sz w:val="24"/>
          <w:szCs w:val="24"/>
        </w:rPr>
        <w:t xml:space="preserve"> transportavim</w:t>
      </w:r>
      <w:r>
        <w:rPr>
          <w:rFonts w:ascii="Times New Roman" w:eastAsia="Calibri" w:hAnsi="Times New Roman" w:cs="Times New Roman"/>
          <w:sz w:val="24"/>
          <w:szCs w:val="24"/>
        </w:rPr>
        <w:t xml:space="preserve">o į Teikėjo servisą </w:t>
      </w:r>
      <w:r w:rsidRPr="008A782C">
        <w:rPr>
          <w:rFonts w:ascii="Times New Roman" w:eastAsia="Calibri" w:hAnsi="Times New Roman" w:cs="Times New Roman"/>
          <w:sz w:val="24"/>
          <w:szCs w:val="24"/>
        </w:rPr>
        <w:t>išlaidas</w:t>
      </w:r>
      <w:r>
        <w:rPr>
          <w:rFonts w:ascii="Times New Roman" w:eastAsia="Calibri" w:hAnsi="Times New Roman" w:cs="Times New Roman"/>
          <w:sz w:val="24"/>
          <w:szCs w:val="24"/>
        </w:rPr>
        <w:t>.</w:t>
      </w:r>
    </w:p>
    <w:p w14:paraId="651EAF55" w14:textId="77777777" w:rsidR="00395A5F" w:rsidRPr="000234E0" w:rsidRDefault="00395A5F"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R</w:t>
      </w:r>
      <w:r w:rsidRPr="00395A5F">
        <w:rPr>
          <w:rFonts w:ascii="Times New Roman" w:eastAsia="Calibri" w:hAnsi="Times New Roman" w:cs="Times New Roman"/>
          <w:sz w:val="24"/>
          <w:szCs w:val="24"/>
        </w:rPr>
        <w:t xml:space="preserve">emonto metu pakeistas senas </w:t>
      </w:r>
      <w:r>
        <w:rPr>
          <w:rFonts w:ascii="Times New Roman" w:eastAsia="Calibri" w:hAnsi="Times New Roman" w:cs="Times New Roman"/>
          <w:sz w:val="24"/>
          <w:szCs w:val="24"/>
        </w:rPr>
        <w:t>t</w:t>
      </w:r>
      <w:r w:rsidRPr="00395A5F">
        <w:rPr>
          <w:rFonts w:ascii="Times New Roman" w:eastAsia="Calibri" w:hAnsi="Times New Roman" w:cs="Times New Roman"/>
          <w:sz w:val="24"/>
          <w:szCs w:val="24"/>
        </w:rPr>
        <w:t>ransporto priemonės detales T</w:t>
      </w:r>
      <w:r>
        <w:rPr>
          <w:rFonts w:ascii="Times New Roman" w:eastAsia="Calibri" w:hAnsi="Times New Roman" w:cs="Times New Roman"/>
          <w:sz w:val="24"/>
          <w:szCs w:val="24"/>
        </w:rPr>
        <w:t>ei</w:t>
      </w:r>
      <w:r w:rsidRPr="00395A5F">
        <w:rPr>
          <w:rFonts w:ascii="Times New Roman" w:eastAsia="Calibri" w:hAnsi="Times New Roman" w:cs="Times New Roman"/>
          <w:sz w:val="24"/>
          <w:szCs w:val="24"/>
        </w:rPr>
        <w:t xml:space="preserve">kėjas privalo parodyti </w:t>
      </w:r>
      <w:r>
        <w:rPr>
          <w:rFonts w:ascii="Times New Roman" w:eastAsia="Calibri" w:hAnsi="Times New Roman" w:cs="Times New Roman"/>
          <w:sz w:val="24"/>
          <w:szCs w:val="24"/>
        </w:rPr>
        <w:t>PO</w:t>
      </w:r>
      <w:r w:rsidRPr="00395A5F">
        <w:rPr>
          <w:rFonts w:ascii="Times New Roman" w:eastAsia="Calibri" w:hAnsi="Times New Roman" w:cs="Times New Roman"/>
          <w:sz w:val="24"/>
          <w:szCs w:val="24"/>
        </w:rPr>
        <w:t xml:space="preserve"> atstovui ir pareikalavus jas grąžinti</w:t>
      </w:r>
      <w:r>
        <w:rPr>
          <w:rFonts w:ascii="Times New Roman" w:eastAsia="Calibri" w:hAnsi="Times New Roman" w:cs="Times New Roman"/>
          <w:sz w:val="24"/>
          <w:szCs w:val="24"/>
        </w:rPr>
        <w:t>.</w:t>
      </w:r>
    </w:p>
    <w:p w14:paraId="6539309C" w14:textId="77777777" w:rsidR="00383FE2" w:rsidRPr="000234E0" w:rsidRDefault="00383FE2" w:rsidP="000234E0">
      <w:pPr>
        <w:numPr>
          <w:ilvl w:val="0"/>
          <w:numId w:val="2"/>
        </w:numPr>
        <w:spacing w:after="0" w:line="240" w:lineRule="auto"/>
        <w:ind w:left="0" w:firstLine="720"/>
        <w:contextualSpacing/>
        <w:jc w:val="both"/>
        <w:rPr>
          <w:rFonts w:ascii="Times New Roman" w:eastAsia="Calibri" w:hAnsi="Times New Roman" w:cs="Times New Roman"/>
          <w:sz w:val="24"/>
          <w:szCs w:val="24"/>
        </w:rPr>
      </w:pPr>
      <w:r w:rsidRPr="000234E0">
        <w:rPr>
          <w:rFonts w:ascii="Times New Roman" w:eastAsia="Calibri" w:hAnsi="Times New Roman" w:cs="Times New Roman"/>
          <w:sz w:val="24"/>
          <w:szCs w:val="24"/>
        </w:rPr>
        <w:t>Pirkime taikomi aplinkosauginiai reikalavimai:</w:t>
      </w:r>
    </w:p>
    <w:p w14:paraId="5E0ABD9E" w14:textId="77777777" w:rsidR="00D60F9A" w:rsidRDefault="00D60F9A" w:rsidP="00D5462A">
      <w:pPr>
        <w:pStyle w:val="prastasiniatinklio"/>
        <w:numPr>
          <w:ilvl w:val="1"/>
          <w:numId w:val="11"/>
        </w:numPr>
        <w:spacing w:before="0" w:beforeAutospacing="0" w:after="0" w:afterAutospacing="0"/>
        <w:ind w:left="0" w:firstLine="720"/>
        <w:jc w:val="both"/>
      </w:pPr>
      <w:r w:rsidRPr="00D60F9A">
        <w:t>T</w:t>
      </w:r>
      <w:r>
        <w:t>ei</w:t>
      </w:r>
      <w:r w:rsidRPr="00D60F9A">
        <w:t>kėjas privalo tinkamai surinkti ir tvarkyti visas remonto metu susidarančias atliekas (hidraulinę alyvą, tepalus, filtrus, sugadintas hidraulines žarnas, sandarinimo elementus, teršalus, metalo atliekas ir kt.) pagal Lietuvos Respublikos atliekų tvarkymo teisės aktus</w:t>
      </w:r>
      <w:r>
        <w:t>.</w:t>
      </w:r>
    </w:p>
    <w:p w14:paraId="5D193448" w14:textId="77777777" w:rsidR="00D60F9A" w:rsidRDefault="00D60F9A" w:rsidP="00D5462A">
      <w:pPr>
        <w:pStyle w:val="prastasiniatinklio"/>
        <w:numPr>
          <w:ilvl w:val="1"/>
          <w:numId w:val="11"/>
        </w:numPr>
        <w:spacing w:before="0" w:beforeAutospacing="0" w:after="0" w:afterAutospacing="0"/>
        <w:ind w:left="0" w:firstLine="720"/>
        <w:jc w:val="both"/>
      </w:pPr>
      <w:r w:rsidRPr="00D60F9A">
        <w:t>Pavojingos atliekos turi būti perduodamos tik atliekų tvarkytojams, turintiems teisę jas tvarkyti</w:t>
      </w:r>
      <w:r>
        <w:t>.</w:t>
      </w:r>
    </w:p>
    <w:p w14:paraId="2AF79EDA" w14:textId="77777777" w:rsidR="00D60F9A" w:rsidRDefault="00D60F9A" w:rsidP="00D5462A">
      <w:pPr>
        <w:pStyle w:val="prastasiniatinklio"/>
        <w:numPr>
          <w:ilvl w:val="1"/>
          <w:numId w:val="11"/>
        </w:numPr>
        <w:spacing w:before="0" w:beforeAutospacing="0" w:after="0" w:afterAutospacing="0"/>
        <w:ind w:left="0" w:firstLine="720"/>
        <w:jc w:val="both"/>
      </w:pPr>
      <w:r>
        <w:t>Tei</w:t>
      </w:r>
      <w:r w:rsidRPr="00D60F9A">
        <w:t>kėjas privalo turėti atliekų rūšiavimo vietą, kur aiškiai atskirtos talpos metalui, plastikui, gumai, filtrams, alyvoms, skudurams ir kitoms atliekoms</w:t>
      </w:r>
      <w:r>
        <w:t>.</w:t>
      </w:r>
    </w:p>
    <w:p w14:paraId="7895CBDC" w14:textId="77777777" w:rsidR="00D60F9A" w:rsidRDefault="00D60F9A" w:rsidP="00D5462A">
      <w:pPr>
        <w:pStyle w:val="prastasiniatinklio"/>
        <w:numPr>
          <w:ilvl w:val="1"/>
          <w:numId w:val="11"/>
        </w:numPr>
        <w:spacing w:before="0" w:beforeAutospacing="0" w:after="0" w:afterAutospacing="0"/>
        <w:ind w:left="0" w:firstLine="720"/>
        <w:jc w:val="both"/>
      </w:pPr>
      <w:r w:rsidRPr="00D60F9A">
        <w:t>Atliekos turi būti laikomos talpose, kurios apsaugo nuo skysčių išsiliejimo ir patekimo į aplinką</w:t>
      </w:r>
      <w:r>
        <w:t>.</w:t>
      </w:r>
    </w:p>
    <w:p w14:paraId="25BABFBE" w14:textId="77777777" w:rsidR="007965FB" w:rsidRDefault="007965FB" w:rsidP="00D5462A">
      <w:pPr>
        <w:pStyle w:val="prastasiniatinklio"/>
        <w:numPr>
          <w:ilvl w:val="1"/>
          <w:numId w:val="11"/>
        </w:numPr>
        <w:spacing w:before="0" w:beforeAutospacing="0" w:after="0" w:afterAutospacing="0"/>
        <w:ind w:left="0" w:firstLine="720"/>
        <w:jc w:val="both"/>
      </w:pPr>
      <w:r w:rsidRPr="007965FB">
        <w:t>Draudžiama išpilti eksploatacinius skysčius į aplinką ar kanalizaciją</w:t>
      </w:r>
      <w:r>
        <w:t>.</w:t>
      </w:r>
    </w:p>
    <w:p w14:paraId="085AA994" w14:textId="77777777" w:rsidR="00D60F9A" w:rsidRDefault="00D60F9A" w:rsidP="00D5462A">
      <w:pPr>
        <w:pStyle w:val="prastasiniatinklio"/>
        <w:numPr>
          <w:ilvl w:val="1"/>
          <w:numId w:val="11"/>
        </w:numPr>
        <w:spacing w:before="0" w:beforeAutospacing="0" w:after="0" w:afterAutospacing="0"/>
        <w:ind w:left="0" w:firstLine="720"/>
        <w:jc w:val="both"/>
      </w:pPr>
      <w:r>
        <w:t>Teik</w:t>
      </w:r>
      <w:r w:rsidRPr="00383FE2">
        <w:t>ė</w:t>
      </w:r>
      <w:r>
        <w:t>jas turi vykdyti atitinkamas aplinkosaugos priemones, kurios leist</w:t>
      </w:r>
      <w:r w:rsidRPr="00383FE2">
        <w:t xml:space="preserve">ų </w:t>
      </w:r>
      <w:r>
        <w:t>suma</w:t>
      </w:r>
      <w:r w:rsidRPr="00383FE2">
        <w:t>ž</w:t>
      </w:r>
      <w:r>
        <w:t>inti susidaran</w:t>
      </w:r>
      <w:r w:rsidRPr="00383FE2">
        <w:t>č</w:t>
      </w:r>
      <w:r>
        <w:t>i</w:t>
      </w:r>
      <w:r w:rsidRPr="00383FE2">
        <w:t xml:space="preserve">ų </w:t>
      </w:r>
      <w:r>
        <w:t>atliek</w:t>
      </w:r>
      <w:r w:rsidRPr="00383FE2">
        <w:t xml:space="preserve">ų </w:t>
      </w:r>
      <w:r>
        <w:t>kiek</w:t>
      </w:r>
      <w:r w:rsidRPr="00383FE2">
        <w:t xml:space="preserve">į </w:t>
      </w:r>
      <w:r>
        <w:t xml:space="preserve">ir </w:t>
      </w:r>
      <w:r w:rsidRPr="00383FE2">
        <w:t>š</w:t>
      </w:r>
      <w:r>
        <w:t>ias atliekas atiduoti perdirbimui. Visos panaudotos detal</w:t>
      </w:r>
      <w:r w:rsidRPr="00383FE2">
        <w:t>ė</w:t>
      </w:r>
      <w:r>
        <w:t>s turi b</w:t>
      </w:r>
      <w:r w:rsidRPr="00383FE2">
        <w:t>ū</w:t>
      </w:r>
      <w:r>
        <w:t>ti renkamos, r</w:t>
      </w:r>
      <w:r w:rsidRPr="00383FE2">
        <w:t>ūš</w:t>
      </w:r>
      <w:r>
        <w:t>iuojamos ir perduodamos tokias atliekas tvarkan</w:t>
      </w:r>
      <w:r w:rsidRPr="00383FE2">
        <w:t>č</w:t>
      </w:r>
      <w:r>
        <w:t xml:space="preserve">iai </w:t>
      </w:r>
      <w:r w:rsidRPr="00383FE2">
        <w:t>į</w:t>
      </w:r>
      <w:r>
        <w:t>monei.</w:t>
      </w:r>
    </w:p>
    <w:p w14:paraId="1928462B" w14:textId="77777777" w:rsidR="003A7473" w:rsidRDefault="00773084" w:rsidP="00D5462A">
      <w:pPr>
        <w:pStyle w:val="prastasiniatinklio"/>
        <w:numPr>
          <w:ilvl w:val="1"/>
          <w:numId w:val="11"/>
        </w:numPr>
        <w:spacing w:before="0" w:beforeAutospacing="0" w:after="0" w:afterAutospacing="0"/>
        <w:ind w:left="0" w:firstLine="720"/>
        <w:jc w:val="both"/>
      </w:pPr>
      <w:r>
        <w:t>Detalės</w:t>
      </w:r>
      <w:r w:rsidR="003A7473" w:rsidRPr="003A7473">
        <w:t xml:space="preserve"> perkamos, vadovaujantis Aplinkos apsaugos kriterijų taikymo, vykdant žaliuosius pirkimus, tvarkos aprašo 6 punktu. </w:t>
      </w:r>
      <w:r>
        <w:t xml:space="preserve">Detalės </w:t>
      </w:r>
      <w:r w:rsidR="003A7473" w:rsidRPr="003A7473">
        <w:t>turi būti tiekiamos antrinėje pakuotėje, kuri atitinka pakuotėms nustatytus minimalius aplinkos apsaugos kriterijus (2 priedo II skyrius „Pakuotės“), nebent tai prieštarauja higienos normoms. Pakuotės turi būti laikytinos perdirbamosiomis pakuotėmis pagal Lietuvos Respublikos mokesčio už aplinkos teršimą įstatymo nuostatas</w:t>
      </w:r>
      <w:r>
        <w:t>.</w:t>
      </w:r>
    </w:p>
    <w:sectPr w:rsidR="003A7473" w:rsidSect="00AF6F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29A9"/>
    <w:multiLevelType w:val="multilevel"/>
    <w:tmpl w:val="033A140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3C85F69"/>
    <w:multiLevelType w:val="multilevel"/>
    <w:tmpl w:val="033A140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2D2221FC"/>
    <w:multiLevelType w:val="multilevel"/>
    <w:tmpl w:val="033A140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2D803A6E"/>
    <w:multiLevelType w:val="multilevel"/>
    <w:tmpl w:val="9150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13001"/>
    <w:multiLevelType w:val="multilevel"/>
    <w:tmpl w:val="033A140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39B475D2"/>
    <w:multiLevelType w:val="multilevel"/>
    <w:tmpl w:val="033A140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51C24971"/>
    <w:multiLevelType w:val="multilevel"/>
    <w:tmpl w:val="033A140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51F43CA0"/>
    <w:multiLevelType w:val="multilevel"/>
    <w:tmpl w:val="857437BC"/>
    <w:lvl w:ilvl="0">
      <w:start w:val="15"/>
      <w:numFmt w:val="decimal"/>
      <w:lvlText w:val="%1."/>
      <w:lvlJc w:val="left"/>
      <w:pPr>
        <w:ind w:left="0" w:firstLine="0"/>
      </w:pPr>
      <w:rPr>
        <w:rFonts w:hint="default"/>
        <w:b w:val="0"/>
        <w:color w:val="auto"/>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1F84F76"/>
    <w:multiLevelType w:val="hybridMultilevel"/>
    <w:tmpl w:val="52725A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2A11EE4"/>
    <w:multiLevelType w:val="multilevel"/>
    <w:tmpl w:val="033A140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557E7C6C"/>
    <w:multiLevelType w:val="hybridMultilevel"/>
    <w:tmpl w:val="FBD6DF0C"/>
    <w:lvl w:ilvl="0" w:tplc="1A660FA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4C125F"/>
    <w:multiLevelType w:val="multilevel"/>
    <w:tmpl w:val="033A140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61641151"/>
    <w:multiLevelType w:val="multilevel"/>
    <w:tmpl w:val="2EC6CB96"/>
    <w:lvl w:ilvl="0">
      <w:start w:val="1"/>
      <w:numFmt w:val="decimal"/>
      <w:lvlText w:val="%1."/>
      <w:lvlJc w:val="left"/>
      <w:pPr>
        <w:ind w:left="1080" w:hanging="360"/>
      </w:pPr>
      <w:rPr>
        <w:rFonts w:hint="default"/>
      </w:rPr>
    </w:lvl>
    <w:lvl w:ilvl="1">
      <w:start w:val="1"/>
      <w:numFmt w:val="decimal"/>
      <w:isLgl/>
      <w:lvlText w:val="39.%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64295439"/>
    <w:multiLevelType w:val="hybridMultilevel"/>
    <w:tmpl w:val="A9362A96"/>
    <w:lvl w:ilvl="0" w:tplc="073243B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C0661F6"/>
    <w:multiLevelType w:val="hybridMultilevel"/>
    <w:tmpl w:val="CF06D40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1397714">
    <w:abstractNumId w:val="13"/>
  </w:num>
  <w:num w:numId="2" w16cid:durableId="1669597840">
    <w:abstractNumId w:val="6"/>
  </w:num>
  <w:num w:numId="3" w16cid:durableId="1564096506">
    <w:abstractNumId w:val="7"/>
  </w:num>
  <w:num w:numId="4" w16cid:durableId="2011133508">
    <w:abstractNumId w:val="14"/>
  </w:num>
  <w:num w:numId="5" w16cid:durableId="789400713">
    <w:abstractNumId w:val="3"/>
  </w:num>
  <w:num w:numId="6" w16cid:durableId="786853539">
    <w:abstractNumId w:val="1"/>
  </w:num>
  <w:num w:numId="7" w16cid:durableId="1293051247">
    <w:abstractNumId w:val="8"/>
  </w:num>
  <w:num w:numId="8" w16cid:durableId="1954314051">
    <w:abstractNumId w:val="9"/>
  </w:num>
  <w:num w:numId="9" w16cid:durableId="1203251700">
    <w:abstractNumId w:val="2"/>
  </w:num>
  <w:num w:numId="10" w16cid:durableId="962032867">
    <w:abstractNumId w:val="0"/>
  </w:num>
  <w:num w:numId="11" w16cid:durableId="684214392">
    <w:abstractNumId w:val="12"/>
  </w:num>
  <w:num w:numId="12" w16cid:durableId="1356423873">
    <w:abstractNumId w:val="11"/>
  </w:num>
  <w:num w:numId="13" w16cid:durableId="1402093286">
    <w:abstractNumId w:val="5"/>
  </w:num>
  <w:num w:numId="14" w16cid:durableId="1382440444">
    <w:abstractNumId w:val="4"/>
  </w:num>
  <w:num w:numId="15" w16cid:durableId="13814421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C0"/>
    <w:rsid w:val="0000243F"/>
    <w:rsid w:val="00006E21"/>
    <w:rsid w:val="000229B2"/>
    <w:rsid w:val="000234E0"/>
    <w:rsid w:val="00026BBE"/>
    <w:rsid w:val="00042FDD"/>
    <w:rsid w:val="00053A45"/>
    <w:rsid w:val="000544F1"/>
    <w:rsid w:val="00065B8F"/>
    <w:rsid w:val="00073B71"/>
    <w:rsid w:val="00076388"/>
    <w:rsid w:val="00076E6D"/>
    <w:rsid w:val="000812AE"/>
    <w:rsid w:val="000C0078"/>
    <w:rsid w:val="000D7036"/>
    <w:rsid w:val="000E2C8C"/>
    <w:rsid w:val="000E3C85"/>
    <w:rsid w:val="000E7CB7"/>
    <w:rsid w:val="0010092C"/>
    <w:rsid w:val="00110059"/>
    <w:rsid w:val="001120A3"/>
    <w:rsid w:val="001173D6"/>
    <w:rsid w:val="00124D32"/>
    <w:rsid w:val="001377F3"/>
    <w:rsid w:val="001527B4"/>
    <w:rsid w:val="00173863"/>
    <w:rsid w:val="00175833"/>
    <w:rsid w:val="00184F05"/>
    <w:rsid w:val="00193855"/>
    <w:rsid w:val="001A646B"/>
    <w:rsid w:val="001C13E6"/>
    <w:rsid w:val="001F0808"/>
    <w:rsid w:val="00217970"/>
    <w:rsid w:val="002266C1"/>
    <w:rsid w:val="0022692F"/>
    <w:rsid w:val="00241894"/>
    <w:rsid w:val="002448D1"/>
    <w:rsid w:val="00256917"/>
    <w:rsid w:val="00261A25"/>
    <w:rsid w:val="00264C03"/>
    <w:rsid w:val="00265BA6"/>
    <w:rsid w:val="00284825"/>
    <w:rsid w:val="00294237"/>
    <w:rsid w:val="002D08CF"/>
    <w:rsid w:val="002F0F52"/>
    <w:rsid w:val="0030025C"/>
    <w:rsid w:val="003426BB"/>
    <w:rsid w:val="00380ECE"/>
    <w:rsid w:val="00383FE2"/>
    <w:rsid w:val="00394CFE"/>
    <w:rsid w:val="00395A5F"/>
    <w:rsid w:val="003A149D"/>
    <w:rsid w:val="003A482B"/>
    <w:rsid w:val="003A5773"/>
    <w:rsid w:val="003A7473"/>
    <w:rsid w:val="003B50F4"/>
    <w:rsid w:val="003D1AAA"/>
    <w:rsid w:val="003D7036"/>
    <w:rsid w:val="003D7C00"/>
    <w:rsid w:val="00412BCA"/>
    <w:rsid w:val="0041594F"/>
    <w:rsid w:val="00416752"/>
    <w:rsid w:val="00423D9D"/>
    <w:rsid w:val="00430482"/>
    <w:rsid w:val="00434476"/>
    <w:rsid w:val="0045095B"/>
    <w:rsid w:val="004631BE"/>
    <w:rsid w:val="0046398F"/>
    <w:rsid w:val="00470914"/>
    <w:rsid w:val="0048418C"/>
    <w:rsid w:val="004960FE"/>
    <w:rsid w:val="00496980"/>
    <w:rsid w:val="004A7D25"/>
    <w:rsid w:val="004B50DF"/>
    <w:rsid w:val="004C5848"/>
    <w:rsid w:val="004D26AA"/>
    <w:rsid w:val="004F4E41"/>
    <w:rsid w:val="0050764C"/>
    <w:rsid w:val="0051163A"/>
    <w:rsid w:val="00530F30"/>
    <w:rsid w:val="005334D6"/>
    <w:rsid w:val="0053446E"/>
    <w:rsid w:val="00596ABB"/>
    <w:rsid w:val="005A3466"/>
    <w:rsid w:val="005B09BF"/>
    <w:rsid w:val="005B198F"/>
    <w:rsid w:val="005C0793"/>
    <w:rsid w:val="005E0E5F"/>
    <w:rsid w:val="005E1738"/>
    <w:rsid w:val="005F36EF"/>
    <w:rsid w:val="00616943"/>
    <w:rsid w:val="0061789E"/>
    <w:rsid w:val="00650B92"/>
    <w:rsid w:val="006642DA"/>
    <w:rsid w:val="00667347"/>
    <w:rsid w:val="006832FF"/>
    <w:rsid w:val="00684918"/>
    <w:rsid w:val="006A1CAE"/>
    <w:rsid w:val="006B5784"/>
    <w:rsid w:val="006B61FB"/>
    <w:rsid w:val="006C0153"/>
    <w:rsid w:val="006C32AD"/>
    <w:rsid w:val="006C40FD"/>
    <w:rsid w:val="006D11C2"/>
    <w:rsid w:val="006D5CC5"/>
    <w:rsid w:val="006E3667"/>
    <w:rsid w:val="00723EFE"/>
    <w:rsid w:val="00724A7C"/>
    <w:rsid w:val="00732B50"/>
    <w:rsid w:val="00773084"/>
    <w:rsid w:val="007829DE"/>
    <w:rsid w:val="007862C1"/>
    <w:rsid w:val="007957A5"/>
    <w:rsid w:val="007965FB"/>
    <w:rsid w:val="007A5CA1"/>
    <w:rsid w:val="007B6B94"/>
    <w:rsid w:val="007C1C32"/>
    <w:rsid w:val="007C3CC5"/>
    <w:rsid w:val="007C3EC9"/>
    <w:rsid w:val="007D093E"/>
    <w:rsid w:val="007D1A9F"/>
    <w:rsid w:val="007D6F2A"/>
    <w:rsid w:val="007F0ABA"/>
    <w:rsid w:val="008022F1"/>
    <w:rsid w:val="00841585"/>
    <w:rsid w:val="008438CA"/>
    <w:rsid w:val="008A3D16"/>
    <w:rsid w:val="008A782C"/>
    <w:rsid w:val="008C2404"/>
    <w:rsid w:val="008C25C7"/>
    <w:rsid w:val="008C712F"/>
    <w:rsid w:val="008E19E9"/>
    <w:rsid w:val="00915C24"/>
    <w:rsid w:val="00915F55"/>
    <w:rsid w:val="00931D37"/>
    <w:rsid w:val="00945C8B"/>
    <w:rsid w:val="00954377"/>
    <w:rsid w:val="009729BA"/>
    <w:rsid w:val="0098325C"/>
    <w:rsid w:val="009848EF"/>
    <w:rsid w:val="009862B1"/>
    <w:rsid w:val="00994D6D"/>
    <w:rsid w:val="009A1FAB"/>
    <w:rsid w:val="009A3F82"/>
    <w:rsid w:val="009A6CAF"/>
    <w:rsid w:val="009B4F30"/>
    <w:rsid w:val="009C5A67"/>
    <w:rsid w:val="009C75B3"/>
    <w:rsid w:val="00A017C9"/>
    <w:rsid w:val="00A212FA"/>
    <w:rsid w:val="00A243F0"/>
    <w:rsid w:val="00A43087"/>
    <w:rsid w:val="00A4335C"/>
    <w:rsid w:val="00A52417"/>
    <w:rsid w:val="00A56F95"/>
    <w:rsid w:val="00A61128"/>
    <w:rsid w:val="00A613FB"/>
    <w:rsid w:val="00A64293"/>
    <w:rsid w:val="00AA5864"/>
    <w:rsid w:val="00AB5A55"/>
    <w:rsid w:val="00AB6020"/>
    <w:rsid w:val="00AB7808"/>
    <w:rsid w:val="00AC335A"/>
    <w:rsid w:val="00AD610A"/>
    <w:rsid w:val="00AE278A"/>
    <w:rsid w:val="00AE3613"/>
    <w:rsid w:val="00AF6FC0"/>
    <w:rsid w:val="00B13C0F"/>
    <w:rsid w:val="00B24C59"/>
    <w:rsid w:val="00B61860"/>
    <w:rsid w:val="00B63C4C"/>
    <w:rsid w:val="00B65817"/>
    <w:rsid w:val="00B96AAF"/>
    <w:rsid w:val="00BA4C71"/>
    <w:rsid w:val="00BB2730"/>
    <w:rsid w:val="00BB3A56"/>
    <w:rsid w:val="00BF161C"/>
    <w:rsid w:val="00BF5D58"/>
    <w:rsid w:val="00C058C9"/>
    <w:rsid w:val="00C07442"/>
    <w:rsid w:val="00C11680"/>
    <w:rsid w:val="00C15EAF"/>
    <w:rsid w:val="00C32BA4"/>
    <w:rsid w:val="00C338F9"/>
    <w:rsid w:val="00C517D3"/>
    <w:rsid w:val="00C662BB"/>
    <w:rsid w:val="00C70E25"/>
    <w:rsid w:val="00C74E6B"/>
    <w:rsid w:val="00C83791"/>
    <w:rsid w:val="00C86D93"/>
    <w:rsid w:val="00CA228B"/>
    <w:rsid w:val="00CA5358"/>
    <w:rsid w:val="00CC30F8"/>
    <w:rsid w:val="00CD1ADF"/>
    <w:rsid w:val="00CE044E"/>
    <w:rsid w:val="00D102D9"/>
    <w:rsid w:val="00D34310"/>
    <w:rsid w:val="00D35244"/>
    <w:rsid w:val="00D44711"/>
    <w:rsid w:val="00D50397"/>
    <w:rsid w:val="00D50D04"/>
    <w:rsid w:val="00D5462A"/>
    <w:rsid w:val="00D60F9A"/>
    <w:rsid w:val="00D675FD"/>
    <w:rsid w:val="00D74CD2"/>
    <w:rsid w:val="00DC12B6"/>
    <w:rsid w:val="00DD7A01"/>
    <w:rsid w:val="00DE0122"/>
    <w:rsid w:val="00DE6C02"/>
    <w:rsid w:val="00DF36DC"/>
    <w:rsid w:val="00DF5A96"/>
    <w:rsid w:val="00E3012A"/>
    <w:rsid w:val="00E40B78"/>
    <w:rsid w:val="00E50766"/>
    <w:rsid w:val="00E5476C"/>
    <w:rsid w:val="00E64185"/>
    <w:rsid w:val="00E64F53"/>
    <w:rsid w:val="00EA228B"/>
    <w:rsid w:val="00EC77AD"/>
    <w:rsid w:val="00ED0CE6"/>
    <w:rsid w:val="00EF7683"/>
    <w:rsid w:val="00F03BE4"/>
    <w:rsid w:val="00F07B85"/>
    <w:rsid w:val="00F17A62"/>
    <w:rsid w:val="00F20653"/>
    <w:rsid w:val="00F25C40"/>
    <w:rsid w:val="00F379CA"/>
    <w:rsid w:val="00F41E59"/>
    <w:rsid w:val="00F52280"/>
    <w:rsid w:val="00F644E4"/>
    <w:rsid w:val="00F7044F"/>
    <w:rsid w:val="00F71A4E"/>
    <w:rsid w:val="00F73D26"/>
    <w:rsid w:val="00FA3152"/>
    <w:rsid w:val="00FA6787"/>
    <w:rsid w:val="00FC6F61"/>
    <w:rsid w:val="00FD1817"/>
    <w:rsid w:val="00FD238F"/>
    <w:rsid w:val="00FD437E"/>
    <w:rsid w:val="00FE31FD"/>
    <w:rsid w:val="00FF6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C1F4"/>
  <w15:chartTrackingRefBased/>
  <w15:docId w15:val="{8AE87DC5-6585-495B-B6AC-0ADD1A1F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1C3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F6F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AF6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42F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042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74CD2"/>
    <w:rPr>
      <w:sz w:val="16"/>
      <w:szCs w:val="16"/>
    </w:rPr>
  </w:style>
  <w:style w:type="paragraph" w:styleId="Debesliotekstas">
    <w:name w:val="Balloon Text"/>
    <w:basedOn w:val="prastasis"/>
    <w:link w:val="DebesliotekstasDiagrama"/>
    <w:uiPriority w:val="99"/>
    <w:semiHidden/>
    <w:unhideWhenUsed/>
    <w:rsid w:val="00D74C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4CD2"/>
    <w:rPr>
      <w:rFonts w:ascii="Segoe UI" w:hAnsi="Segoe UI" w:cs="Segoe UI"/>
      <w:sz w:val="18"/>
      <w:szCs w:val="18"/>
    </w:rPr>
  </w:style>
  <w:style w:type="paragraph" w:styleId="prastasiniatinklio">
    <w:name w:val="Normal (Web)"/>
    <w:basedOn w:val="prastasis"/>
    <w:uiPriority w:val="99"/>
    <w:unhideWhenUsed/>
    <w:rsid w:val="007F0AB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3A1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91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63CAF-3D4C-4F92-8E3F-9665DDBB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7315</Words>
  <Characters>4171</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AB PSA</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Administracija</dc:creator>
  <cp:keywords/>
  <dc:description/>
  <cp:lastModifiedBy>Pirkimai</cp:lastModifiedBy>
  <cp:revision>6</cp:revision>
  <dcterms:created xsi:type="dcterms:W3CDTF">2026-01-22T11:31:00Z</dcterms:created>
  <dcterms:modified xsi:type="dcterms:W3CDTF">2026-01-26T11:59:00Z</dcterms:modified>
</cp:coreProperties>
</file>