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50E8" w14:textId="01C8549D" w:rsidR="005252FF" w:rsidRDefault="005252FF" w:rsidP="00AB76F8">
      <w:pPr>
        <w:rPr>
          <w:b/>
          <w:caps/>
          <w:color w:val="000000" w:themeColor="text1"/>
          <w:sz w:val="22"/>
          <w:szCs w:val="22"/>
        </w:rPr>
      </w:pPr>
    </w:p>
    <w:p w14:paraId="7D62CCBF" w14:textId="77777777" w:rsidR="00414777" w:rsidRPr="00E92B0C" w:rsidRDefault="00414777" w:rsidP="00AB76F8">
      <w:pPr>
        <w:rPr>
          <w:b/>
          <w:caps/>
          <w:color w:val="000000" w:themeColor="text1"/>
          <w:sz w:val="22"/>
          <w:szCs w:val="22"/>
        </w:rPr>
      </w:pPr>
    </w:p>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12F5ACA6" w14:textId="6492318A" w:rsidR="006E559F" w:rsidRPr="0053470D" w:rsidRDefault="00FC3A90" w:rsidP="006E559F">
      <w:pPr>
        <w:jc w:val="center"/>
        <w:rPr>
          <w:b/>
          <w:caps/>
          <w:color w:val="000000" w:themeColor="text1"/>
          <w:sz w:val="22"/>
          <w:szCs w:val="22"/>
        </w:rPr>
      </w:pPr>
      <w:r w:rsidRPr="00FC3A90">
        <w:rPr>
          <w:b/>
          <w:caps/>
          <w:color w:val="000000" w:themeColor="text1"/>
          <w:sz w:val="22"/>
          <w:szCs w:val="22"/>
        </w:rPr>
        <w:t>,,Pramoninės žarnos, jungtys, sąvaržos“</w:t>
      </w:r>
    </w:p>
    <w:p w14:paraId="676199AC" w14:textId="77777777" w:rsidR="00AD5C1C" w:rsidRPr="0081492D" w:rsidRDefault="00AD5C1C" w:rsidP="00C4141C">
      <w:pPr>
        <w:jc w:val="center"/>
        <w:rPr>
          <w:b/>
          <w:caps/>
          <w:color w:val="000000" w:themeColor="text1"/>
          <w:sz w:val="22"/>
          <w:szCs w:val="22"/>
        </w:rPr>
      </w:pPr>
    </w:p>
    <w:p w14:paraId="56306B78" w14:textId="2BDA42DF"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26653CF3"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FC3A90">
        <w:rPr>
          <w:color w:val="000000" w:themeColor="text1"/>
          <w:sz w:val="22"/>
          <w:szCs w:val="22"/>
        </w:rPr>
        <w:t>Prekes</w:t>
      </w:r>
      <w:r w:rsidR="0029667F" w:rsidRPr="00E92B0C">
        <w:rPr>
          <w:color w:val="000000" w:themeColor="text1"/>
          <w:sz w:val="22"/>
          <w:szCs w:val="22"/>
        </w:rPr>
        <w:t>.</w:t>
      </w:r>
    </w:p>
    <w:p w14:paraId="5AA15AC2" w14:textId="467874DC"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346C24">
        <w:rPr>
          <w:color w:val="000000" w:themeColor="text1"/>
          <w:sz w:val="22"/>
          <w:szCs w:val="22"/>
        </w:rPr>
        <w:t>4-06-</w:t>
      </w:r>
      <w:r w:rsidR="00E63FEA">
        <w:rPr>
          <w:color w:val="000000" w:themeColor="text1"/>
          <w:sz w:val="22"/>
          <w:szCs w:val="22"/>
        </w:rPr>
        <w:t>13</w:t>
      </w:r>
      <w:r w:rsidR="005252FF" w:rsidRPr="00E92B0C">
        <w:rPr>
          <w:color w:val="000000" w:themeColor="text1"/>
          <w:sz w:val="22"/>
          <w:szCs w:val="22"/>
        </w:rPr>
        <w:t xml:space="preserve"> d. įsakymu Nr. 1-</w:t>
      </w:r>
      <w:r w:rsidR="00E63FEA">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FC3A90">
        <w:rPr>
          <w:color w:val="000000" w:themeColor="text1"/>
          <w:sz w:val="22"/>
          <w:szCs w:val="22"/>
        </w:rPr>
        <w:t>Prekių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99CDF93" w:rsidR="00DD647C" w:rsidRPr="00E92B0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toliau - CVP IS) priemonėmis</w:t>
      </w:r>
      <w:r w:rsidR="00E94E9F">
        <w:rPr>
          <w:color w:val="000000" w:themeColor="text1"/>
          <w:sz w:val="22"/>
          <w:szCs w:val="22"/>
        </w:rPr>
        <w:t>.</w:t>
      </w:r>
    </w:p>
    <w:p w14:paraId="6E762C20" w14:textId="63890A2C"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E94E9F">
        <w:rPr>
          <w:color w:val="000000" w:themeColor="text1"/>
          <w:sz w:val="22"/>
          <w:szCs w:val="22"/>
        </w:rPr>
        <w:t>4</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22331B52"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E94E9F">
        <w:rPr>
          <w:color w:val="000000" w:themeColor="text1"/>
          <w:sz w:val="22"/>
          <w:szCs w:val="22"/>
        </w:rPr>
        <w:t>5</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14C73A21"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E94E9F">
        <w:rPr>
          <w:color w:val="000000" w:themeColor="text1"/>
          <w:sz w:val="22"/>
          <w:szCs w:val="22"/>
        </w:rPr>
        <w:t>6</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FC3A90">
        <w:rPr>
          <w:color w:val="000000" w:themeColor="text1"/>
          <w:sz w:val="22"/>
          <w:szCs w:val="22"/>
        </w:rPr>
        <w:t>Prekių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223887EF" w:rsidR="00046B9C" w:rsidRDefault="00046B39" w:rsidP="00C81040">
      <w:pPr>
        <w:ind w:firstLine="360"/>
        <w:jc w:val="both"/>
        <w:rPr>
          <w:color w:val="000000" w:themeColor="text1"/>
          <w:sz w:val="22"/>
          <w:szCs w:val="22"/>
        </w:rPr>
      </w:pPr>
      <w:r w:rsidRPr="00E92B0C">
        <w:rPr>
          <w:color w:val="000000" w:themeColor="text1"/>
          <w:sz w:val="22"/>
          <w:szCs w:val="22"/>
        </w:rPr>
        <w:t>1.</w:t>
      </w:r>
      <w:r w:rsidR="00E94E9F">
        <w:rPr>
          <w:color w:val="000000" w:themeColor="text1"/>
          <w:sz w:val="22"/>
          <w:szCs w:val="22"/>
        </w:rPr>
        <w:t>7</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208908BA" w14:textId="2CF92B1C" w:rsidR="000C064C" w:rsidRPr="000C064C" w:rsidRDefault="00BF46BB" w:rsidP="000C064C">
      <w:pPr>
        <w:ind w:firstLine="360"/>
        <w:jc w:val="both"/>
        <w:rPr>
          <w:color w:val="000000" w:themeColor="text1"/>
          <w:sz w:val="22"/>
          <w:szCs w:val="22"/>
        </w:rPr>
      </w:pPr>
      <w:r>
        <w:rPr>
          <w:color w:val="000000" w:themeColor="text1"/>
          <w:sz w:val="22"/>
          <w:szCs w:val="22"/>
        </w:rPr>
        <w:t xml:space="preserve">1.8. </w:t>
      </w:r>
      <w:r w:rsidRPr="00BF46BB">
        <w:rPr>
          <w:color w:val="000000" w:themeColor="text1"/>
          <w:sz w:val="22"/>
          <w:szCs w:val="22"/>
        </w:rPr>
        <w:t xml:space="preserve">Atliekamas žaliasis pirkimas. </w:t>
      </w:r>
      <w:r w:rsidR="000C064C" w:rsidRPr="000C064C">
        <w:rPr>
          <w:color w:val="000000" w:themeColor="text1"/>
          <w:sz w:val="22"/>
          <w:szCs w:val="22"/>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(aktualios redakcijos) 4.4.4 p., kur nurodyta, kad „pirkdamas produktą pirkimo vykdytojas savarankiškai nustato aplinkos apsaugos kriterijus, kurie yra susiję su pirkimo objektu, taikydamas bent vieną iš numatytų aplinkosauginių principų viename, keliuose ar visuose produkto gyvavimo ciklo etapuose“ - nėra produktų sąraše, tačiau:</w:t>
      </w:r>
    </w:p>
    <w:p w14:paraId="4420835D" w14:textId="0D08318E" w:rsidR="000C064C" w:rsidRPr="000C064C" w:rsidRDefault="009A460D" w:rsidP="000C064C">
      <w:pPr>
        <w:autoSpaceDN w:val="0"/>
        <w:ind w:firstLine="567"/>
        <w:jc w:val="both"/>
        <w:textAlignment w:val="baseline"/>
        <w:rPr>
          <w:color w:val="000000" w:themeColor="text1"/>
          <w:sz w:val="22"/>
          <w:szCs w:val="22"/>
        </w:rPr>
      </w:pPr>
      <w:r>
        <w:rPr>
          <w:color w:val="000000" w:themeColor="text1"/>
          <w:sz w:val="22"/>
          <w:szCs w:val="22"/>
        </w:rPr>
        <w:t>1</w:t>
      </w:r>
      <w:r w:rsidR="000C064C" w:rsidRPr="000C064C">
        <w:rPr>
          <w:color w:val="000000" w:themeColor="text1"/>
          <w:sz w:val="22"/>
          <w:szCs w:val="22"/>
        </w:rPr>
        <w:t>.</w:t>
      </w:r>
      <w:r>
        <w:rPr>
          <w:color w:val="000000" w:themeColor="text1"/>
          <w:sz w:val="22"/>
          <w:szCs w:val="22"/>
        </w:rPr>
        <w:t>8.</w:t>
      </w:r>
      <w:r w:rsidR="000C064C" w:rsidRPr="000C064C">
        <w:rPr>
          <w:color w:val="000000" w:themeColor="text1"/>
          <w:sz w:val="22"/>
          <w:szCs w:val="22"/>
        </w:rPr>
        <w:t>1. 4.4.4.4 p. prekė yra tvirta, ilgaamžė, funkcionali, ji ar jos sudedamosios dalys tinka naudoti daug kartų ir (ar) lengvai pataisomos, ir (ar) pakeičiamos;</w:t>
      </w:r>
    </w:p>
    <w:p w14:paraId="2E5C5EAD" w14:textId="315151F7" w:rsidR="000C064C" w:rsidRPr="000C064C" w:rsidRDefault="009A460D" w:rsidP="000C064C">
      <w:pPr>
        <w:autoSpaceDN w:val="0"/>
        <w:ind w:firstLine="567"/>
        <w:jc w:val="both"/>
        <w:textAlignment w:val="baseline"/>
        <w:rPr>
          <w:color w:val="000000" w:themeColor="text1"/>
          <w:sz w:val="22"/>
          <w:szCs w:val="22"/>
        </w:rPr>
      </w:pPr>
      <w:r>
        <w:rPr>
          <w:color w:val="000000" w:themeColor="text1"/>
          <w:sz w:val="22"/>
          <w:szCs w:val="22"/>
        </w:rPr>
        <w:t>1</w:t>
      </w:r>
      <w:r w:rsidRPr="000C064C">
        <w:rPr>
          <w:color w:val="000000" w:themeColor="text1"/>
          <w:sz w:val="22"/>
          <w:szCs w:val="22"/>
        </w:rPr>
        <w:t>.</w:t>
      </w:r>
      <w:r>
        <w:rPr>
          <w:color w:val="000000" w:themeColor="text1"/>
          <w:sz w:val="22"/>
          <w:szCs w:val="22"/>
        </w:rPr>
        <w:t>8.</w:t>
      </w:r>
      <w:r>
        <w:rPr>
          <w:color w:val="000000" w:themeColor="text1"/>
          <w:sz w:val="22"/>
          <w:szCs w:val="22"/>
        </w:rPr>
        <w:t>2</w:t>
      </w:r>
      <w:r w:rsidRPr="000C064C">
        <w:rPr>
          <w:color w:val="000000" w:themeColor="text1"/>
          <w:sz w:val="22"/>
          <w:szCs w:val="22"/>
        </w:rPr>
        <w:t xml:space="preserve">. </w:t>
      </w:r>
      <w:r w:rsidR="000C064C" w:rsidRPr="000C064C">
        <w:rPr>
          <w:color w:val="000000" w:themeColor="text1"/>
          <w:sz w:val="22"/>
          <w:szCs w:val="22"/>
        </w:rPr>
        <w:t>4.4.4.5 p. Prekė, virtusi atliekomis, tinka paruošti pakartotinai naudoti ar perdirbti, t.y. Prekės gyvavimo ciklo pabaigoje turi būti tinkamos perdirbti;</w:t>
      </w:r>
    </w:p>
    <w:p w14:paraId="26FF05AA" w14:textId="71EFDBDB" w:rsidR="000C064C" w:rsidRPr="00E92B0C" w:rsidRDefault="009A460D" w:rsidP="009A460D">
      <w:pPr>
        <w:autoSpaceDN w:val="0"/>
        <w:ind w:firstLine="567"/>
        <w:jc w:val="both"/>
        <w:textAlignment w:val="baseline"/>
        <w:rPr>
          <w:color w:val="000000" w:themeColor="text1"/>
          <w:sz w:val="22"/>
          <w:szCs w:val="22"/>
        </w:rPr>
      </w:pPr>
      <w:r>
        <w:rPr>
          <w:color w:val="000000" w:themeColor="text1"/>
          <w:sz w:val="22"/>
          <w:szCs w:val="22"/>
        </w:rPr>
        <w:t>1</w:t>
      </w:r>
      <w:r w:rsidRPr="000C064C">
        <w:rPr>
          <w:color w:val="000000" w:themeColor="text1"/>
          <w:sz w:val="22"/>
          <w:szCs w:val="22"/>
        </w:rPr>
        <w:t>.</w:t>
      </w:r>
      <w:r>
        <w:rPr>
          <w:color w:val="000000" w:themeColor="text1"/>
          <w:sz w:val="22"/>
          <w:szCs w:val="22"/>
        </w:rPr>
        <w:t>8.</w:t>
      </w:r>
      <w:r>
        <w:rPr>
          <w:color w:val="000000" w:themeColor="text1"/>
          <w:sz w:val="22"/>
          <w:szCs w:val="22"/>
        </w:rPr>
        <w:t>3</w:t>
      </w:r>
      <w:r w:rsidRPr="000C064C">
        <w:rPr>
          <w:color w:val="000000" w:themeColor="text1"/>
          <w:sz w:val="22"/>
          <w:szCs w:val="22"/>
        </w:rPr>
        <w:t xml:space="preserve">. </w:t>
      </w:r>
      <w:r w:rsidR="000C064C" w:rsidRPr="000C064C">
        <w:rPr>
          <w:color w:val="000000" w:themeColor="text1"/>
          <w:sz w:val="22"/>
          <w:szCs w:val="22"/>
        </w:rPr>
        <w:t>kai Prekės yra supakuotos į antrinę pakuotę (popierinę ar kartoninę) – tokios pakuotės, tapusios atliekomis, turi būti perdirbamos pagal Lietuvos Respublikos mokesčio už aplinkos teršimą įstatymo nuostatas ir (ar) turi būti vienalytės (homogeniškos) pakuotės, pagamintos iš vienos rūšies medžiagos.</w:t>
      </w:r>
    </w:p>
    <w:p w14:paraId="6914A102" w14:textId="07EF166C"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BF46BB">
        <w:rPr>
          <w:color w:val="000000" w:themeColor="text1"/>
          <w:sz w:val="22"/>
          <w:szCs w:val="22"/>
        </w:rPr>
        <w:t>9</w:t>
      </w:r>
      <w:r w:rsidRPr="00E92B0C">
        <w:rPr>
          <w:color w:val="000000" w:themeColor="text1"/>
          <w:sz w:val="22"/>
          <w:szCs w:val="22"/>
        </w:rPr>
        <w:t xml:space="preserve">. </w:t>
      </w:r>
      <w:r w:rsidR="00C81040" w:rsidRPr="00E92B0C">
        <w:rPr>
          <w:color w:val="000000" w:themeColor="text1"/>
          <w:sz w:val="22"/>
          <w:szCs w:val="22"/>
        </w:rPr>
        <w:t xml:space="preserve">Pirkimo dokumentus sudaro: </w:t>
      </w:r>
      <w:r w:rsidR="00517121" w:rsidRPr="00E92B0C">
        <w:rPr>
          <w:color w:val="000000" w:themeColor="text1"/>
          <w:sz w:val="22"/>
          <w:szCs w:val="22"/>
        </w:rPr>
        <w:t xml:space="preserve">šios </w:t>
      </w:r>
      <w:r w:rsidR="00C81040" w:rsidRPr="00E92B0C">
        <w:rPr>
          <w:color w:val="000000" w:themeColor="text1"/>
          <w:sz w:val="22"/>
          <w:szCs w:val="22"/>
        </w:rPr>
        <w:t>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50F69C26" w:rsidR="00C81040" w:rsidRDefault="00C81040" w:rsidP="00C81040">
      <w:pPr>
        <w:ind w:firstLine="360"/>
        <w:jc w:val="both"/>
        <w:rPr>
          <w:color w:val="000000" w:themeColor="text1"/>
          <w:sz w:val="22"/>
          <w:szCs w:val="22"/>
        </w:rPr>
      </w:pPr>
      <w:r w:rsidRPr="00E92B0C">
        <w:rPr>
          <w:color w:val="000000" w:themeColor="text1"/>
          <w:sz w:val="22"/>
          <w:szCs w:val="22"/>
        </w:rPr>
        <w:t>1.</w:t>
      </w:r>
      <w:r w:rsidR="00BF46BB">
        <w:rPr>
          <w:color w:val="000000" w:themeColor="text1"/>
          <w:sz w:val="22"/>
          <w:szCs w:val="22"/>
        </w:rPr>
        <w:t>10</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37E06BA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BF46BB">
        <w:rPr>
          <w:color w:val="000000" w:themeColor="text1"/>
          <w:sz w:val="22"/>
          <w:szCs w:val="22"/>
        </w:rPr>
        <w:t>1</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w:t>
      </w:r>
      <w:r w:rsidR="001E358E">
        <w:rPr>
          <w:color w:val="000000" w:themeColor="text1"/>
          <w:sz w:val="22"/>
          <w:szCs w:val="22"/>
        </w:rPr>
        <w:t>+370</w:t>
      </w:r>
      <w:r w:rsidR="005C5DC8">
        <w:rPr>
          <w:color w:val="000000" w:themeColor="text1"/>
          <w:sz w:val="22"/>
          <w:szCs w:val="22"/>
        </w:rPr>
        <w:t>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00D0A682" w14:textId="3A58591F" w:rsidR="00FA5BCE" w:rsidRPr="008A5B21" w:rsidRDefault="00D66BD6" w:rsidP="00212745">
      <w:pPr>
        <w:tabs>
          <w:tab w:val="left" w:pos="426"/>
        </w:tabs>
        <w:jc w:val="both"/>
        <w:rPr>
          <w:color w:val="000000" w:themeColor="text1"/>
          <w:sz w:val="22"/>
          <w:szCs w:val="22"/>
        </w:rPr>
      </w:pPr>
      <w:r w:rsidRPr="00E92B0C">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Pr="003B19FE">
        <w:rPr>
          <w:color w:val="000000" w:themeColor="text1"/>
          <w:sz w:val="22"/>
          <w:szCs w:val="22"/>
        </w:rPr>
        <w:t>–</w:t>
      </w:r>
      <w:bookmarkStart w:id="0" w:name="_Hlk96435028"/>
      <w:r w:rsidR="001E358E">
        <w:rPr>
          <w:color w:val="000000" w:themeColor="text1"/>
          <w:sz w:val="22"/>
          <w:szCs w:val="22"/>
        </w:rPr>
        <w:t xml:space="preserve"> p</w:t>
      </w:r>
      <w:r w:rsidR="001E358E" w:rsidRPr="001E358E">
        <w:rPr>
          <w:color w:val="000000" w:themeColor="text1"/>
          <w:sz w:val="22"/>
          <w:szCs w:val="22"/>
        </w:rPr>
        <w:t>ramoninės žarnos, jungtys, sąvaržos</w:t>
      </w:r>
      <w:r w:rsidR="008A5B21">
        <w:rPr>
          <w:color w:val="000000" w:themeColor="text1"/>
          <w:sz w:val="22"/>
          <w:szCs w:val="22"/>
        </w:rPr>
        <w:t xml:space="preserve">. </w:t>
      </w:r>
      <w:r w:rsidR="00997B68" w:rsidRPr="008A5B21">
        <w:rPr>
          <w:color w:val="000000" w:themeColor="text1"/>
          <w:sz w:val="22"/>
          <w:szCs w:val="22"/>
        </w:rPr>
        <w:t xml:space="preserve">BVPŽ kodas – </w:t>
      </w:r>
      <w:bookmarkEnd w:id="0"/>
      <w:r w:rsidR="005B641B" w:rsidRPr="005B641B">
        <w:rPr>
          <w:color w:val="000000" w:themeColor="text1"/>
          <w:sz w:val="22"/>
          <w:szCs w:val="22"/>
        </w:rPr>
        <w:fldChar w:fldCharType="begin"/>
      </w:r>
      <w:r w:rsidR="005B641B" w:rsidRPr="005B641B">
        <w:rPr>
          <w:color w:val="000000" w:themeColor="text1"/>
          <w:sz w:val="22"/>
          <w:szCs w:val="22"/>
        </w:rPr>
        <w:instrText>HYPERLINK "https://eviesiejipirkimai.lt/index.php?option=com_vptpublic&amp;task=sutartys&amp;Itemid=109&amp;filter_show=1&amp;filter_limit=10&amp;filter_cpv=44165100-5" \o "Rodyti sutartis susijusias su Žarnos"</w:instrText>
      </w:r>
      <w:r w:rsidR="005B641B" w:rsidRPr="005B641B">
        <w:rPr>
          <w:color w:val="000000" w:themeColor="text1"/>
          <w:sz w:val="22"/>
          <w:szCs w:val="22"/>
        </w:rPr>
      </w:r>
      <w:r w:rsidR="005B641B" w:rsidRPr="005B641B">
        <w:rPr>
          <w:color w:val="000000" w:themeColor="text1"/>
          <w:sz w:val="22"/>
          <w:szCs w:val="22"/>
        </w:rPr>
        <w:fldChar w:fldCharType="separate"/>
      </w:r>
      <w:r w:rsidR="005B641B" w:rsidRPr="005B641B">
        <w:rPr>
          <w:color w:val="000000" w:themeColor="text1"/>
          <w:sz w:val="22"/>
          <w:szCs w:val="22"/>
        </w:rPr>
        <w:t>44165100-5</w:t>
      </w:r>
      <w:r w:rsidR="005B641B" w:rsidRPr="005B641B">
        <w:rPr>
          <w:color w:val="000000" w:themeColor="text1"/>
          <w:sz w:val="22"/>
          <w:szCs w:val="22"/>
        </w:rPr>
        <w:fldChar w:fldCharType="end"/>
      </w:r>
      <w:r w:rsidR="005B641B">
        <w:rPr>
          <w:color w:val="000000" w:themeColor="text1"/>
          <w:sz w:val="22"/>
          <w:szCs w:val="22"/>
        </w:rPr>
        <w:t xml:space="preserve"> </w:t>
      </w:r>
      <w:r w:rsidR="00AD0F80">
        <w:rPr>
          <w:color w:val="000000" w:themeColor="text1"/>
          <w:sz w:val="22"/>
          <w:szCs w:val="22"/>
        </w:rPr>
        <w:t xml:space="preserve"> Žarnos</w:t>
      </w:r>
      <w:r w:rsidR="00ED7B34">
        <w:rPr>
          <w:color w:val="000000" w:themeColor="text1"/>
          <w:sz w:val="22"/>
          <w:szCs w:val="22"/>
        </w:rPr>
        <w:t>.</w:t>
      </w:r>
    </w:p>
    <w:p w14:paraId="7D93B7E0" w14:textId="3BD92E5F"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2.</w:t>
      </w:r>
      <w:r w:rsidR="005639F1">
        <w:rPr>
          <w:color w:val="000000" w:themeColor="text1"/>
          <w:sz w:val="22"/>
          <w:szCs w:val="22"/>
        </w:rPr>
        <w:t>2</w:t>
      </w:r>
      <w:r w:rsidRPr="00E92B0C">
        <w:rPr>
          <w:color w:val="000000" w:themeColor="text1"/>
          <w:sz w:val="22"/>
          <w:szCs w:val="22"/>
        </w:rPr>
        <w:t xml:space="preserve">. </w:t>
      </w:r>
      <w:r w:rsidR="00FA5693">
        <w:rPr>
          <w:color w:val="000000" w:themeColor="text1"/>
          <w:sz w:val="22"/>
          <w:szCs w:val="22"/>
        </w:rPr>
        <w:t>P</w:t>
      </w:r>
      <w:r w:rsidR="000931A6" w:rsidRPr="00E92B0C">
        <w:rPr>
          <w:color w:val="000000" w:themeColor="text1"/>
          <w:sz w:val="22"/>
          <w:szCs w:val="22"/>
        </w:rPr>
        <w:t xml:space="preserve">reliminarūs </w:t>
      </w:r>
      <w:r w:rsidR="00FC3A90">
        <w:rPr>
          <w:color w:val="000000" w:themeColor="text1"/>
          <w:sz w:val="22"/>
          <w:szCs w:val="22"/>
        </w:rPr>
        <w:t>Prekių</w:t>
      </w:r>
      <w:r w:rsidR="000931A6" w:rsidRPr="00E92B0C">
        <w:rPr>
          <w:color w:val="000000" w:themeColor="text1"/>
          <w:sz w:val="22"/>
          <w:szCs w:val="22"/>
        </w:rPr>
        <w:t xml:space="preserve"> kiekiai (apimtys), kurie gali kisti, nurodyti </w:t>
      </w:r>
      <w:r w:rsidR="00FA5693">
        <w:rPr>
          <w:color w:val="000000" w:themeColor="text1"/>
          <w:sz w:val="22"/>
          <w:szCs w:val="22"/>
        </w:rPr>
        <w:t>Techninėje specifikacijoje</w:t>
      </w:r>
      <w:r w:rsidR="000931A6" w:rsidRPr="00E92B0C">
        <w:rPr>
          <w:color w:val="000000" w:themeColor="text1"/>
          <w:sz w:val="22"/>
          <w:szCs w:val="22"/>
        </w:rPr>
        <w:t xml:space="preserve"> </w:t>
      </w:r>
      <w:r w:rsidR="000931A6" w:rsidRPr="003B3AC0">
        <w:rPr>
          <w:color w:val="000000" w:themeColor="text1"/>
          <w:sz w:val="22"/>
          <w:szCs w:val="22"/>
        </w:rPr>
        <w:t xml:space="preserve">– priedas Nr. </w:t>
      </w:r>
      <w:r w:rsidR="00FA5693">
        <w:rPr>
          <w:color w:val="000000" w:themeColor="text1"/>
          <w:sz w:val="22"/>
          <w:szCs w:val="22"/>
        </w:rPr>
        <w:t>3</w:t>
      </w:r>
      <w:r w:rsidR="000931A6" w:rsidRPr="003B3AC0">
        <w:rPr>
          <w:color w:val="000000" w:themeColor="text1"/>
          <w:sz w:val="22"/>
          <w:szCs w:val="22"/>
        </w:rPr>
        <w:t>.</w:t>
      </w:r>
    </w:p>
    <w:p w14:paraId="27020550" w14:textId="38A2B262"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sidR="00FC3A90">
        <w:rPr>
          <w:color w:val="000000" w:themeColor="text1"/>
          <w:sz w:val="22"/>
          <w:szCs w:val="22"/>
        </w:rPr>
        <w:t>Prekių</w:t>
      </w:r>
      <w:r w:rsidRPr="00E92B0C">
        <w:rPr>
          <w:color w:val="000000" w:themeColor="text1"/>
          <w:sz w:val="22"/>
          <w:szCs w:val="22"/>
        </w:rPr>
        <w:t xml:space="preserve"> pagal sutartį atlikimo laikotarpis </w:t>
      </w:r>
      <w:r w:rsidR="00FA5693">
        <w:rPr>
          <w:color w:val="000000" w:themeColor="text1"/>
          <w:sz w:val="22"/>
          <w:szCs w:val="22"/>
        </w:rPr>
        <w:t>36</w:t>
      </w:r>
      <w:r w:rsidRPr="00E92B0C">
        <w:rPr>
          <w:color w:val="000000" w:themeColor="text1"/>
          <w:sz w:val="22"/>
          <w:szCs w:val="22"/>
        </w:rPr>
        <w:t xml:space="preserve"> mėnesi</w:t>
      </w:r>
      <w:r w:rsidR="00BE3B22">
        <w:rPr>
          <w:color w:val="000000" w:themeColor="text1"/>
          <w:sz w:val="22"/>
          <w:szCs w:val="22"/>
        </w:rPr>
        <w:t>ai.</w:t>
      </w:r>
    </w:p>
    <w:p w14:paraId="13928823" w14:textId="77777777"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5D5CCAAF"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964EFE">
        <w:rPr>
          <w:bCs/>
          <w:color w:val="000000" w:themeColor="text1"/>
          <w:sz w:val="22"/>
          <w:szCs w:val="22"/>
        </w:rPr>
        <w:t>K</w:t>
      </w:r>
      <w:r w:rsidR="00DF5690" w:rsidRPr="00964EFE">
        <w:rPr>
          <w:bCs/>
          <w:color w:val="000000" w:themeColor="text1"/>
          <w:sz w:val="22"/>
          <w:szCs w:val="22"/>
        </w:rPr>
        <w:t>valifikacij</w:t>
      </w:r>
      <w:r w:rsidR="001E3ED8" w:rsidRPr="00964EFE">
        <w:rPr>
          <w:bCs/>
          <w:color w:val="000000" w:themeColor="text1"/>
          <w:sz w:val="22"/>
          <w:szCs w:val="22"/>
        </w:rPr>
        <w:t xml:space="preserve">os </w:t>
      </w:r>
      <w:r w:rsidR="00DF5690" w:rsidRPr="00964EFE">
        <w:rPr>
          <w:bCs/>
          <w:color w:val="000000" w:themeColor="text1"/>
          <w:sz w:val="22"/>
          <w:szCs w:val="22"/>
        </w:rPr>
        <w:t>reikalavimai</w:t>
      </w:r>
      <w:r w:rsidR="00964EFE" w:rsidRPr="00964EFE">
        <w:rPr>
          <w:bCs/>
          <w:color w:val="000000" w:themeColor="text1"/>
          <w:sz w:val="22"/>
          <w:szCs w:val="22"/>
        </w:rPr>
        <w:t xml:space="preserve"> </w:t>
      </w:r>
      <w:r w:rsidR="00EA7FDF">
        <w:rPr>
          <w:bCs/>
          <w:color w:val="000000" w:themeColor="text1"/>
          <w:sz w:val="22"/>
          <w:szCs w:val="22"/>
        </w:rPr>
        <w:t>taikomi</w:t>
      </w:r>
      <w:r w:rsidR="00BD480E">
        <w:rPr>
          <w:bCs/>
          <w:color w:val="000000" w:themeColor="text1"/>
          <w:sz w:val="22"/>
          <w:szCs w:val="22"/>
        </w:rPr>
        <w:t xml:space="preserve"> (Priedas Nr. 4).</w:t>
      </w:r>
    </w:p>
    <w:p w14:paraId="0B3B8FAF" w14:textId="77777777" w:rsidR="000931A6" w:rsidRPr="00964EFE" w:rsidRDefault="000931A6" w:rsidP="001C0620">
      <w:pPr>
        <w:jc w:val="both"/>
        <w:rPr>
          <w:bCs/>
          <w:color w:val="000000" w:themeColor="text1"/>
          <w:sz w:val="22"/>
          <w:szCs w:val="22"/>
        </w:rPr>
      </w:pP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2CAC8FAB"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xml:space="preserve">.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w:t>
      </w:r>
      <w:r w:rsidRPr="00E92B0C">
        <w:rPr>
          <w:color w:val="000000" w:themeColor="text1"/>
          <w:sz w:val="22"/>
          <w:szCs w:val="22"/>
        </w:rPr>
        <w:lastRenderedPageBreak/>
        <w:t>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 xml:space="preserve">Jeigu pasiūlymuose kainos nurodomos užsienio valiuta, jos bus perskaičiuojamos eurais pagal Europos Centrinio Banko skelbiamą orientacinį euro ir užsienio valiutų santykį, o tais atvejais, kai orientacinio euro ir užsienio valiutų santykio Europos Centrinis </w:t>
      </w:r>
      <w:r w:rsidRPr="00E92B0C">
        <w:rPr>
          <w:bCs/>
          <w:color w:val="000000" w:themeColor="text1"/>
          <w:sz w:val="22"/>
          <w:szCs w:val="22"/>
        </w:rPr>
        <w:lastRenderedPageBreak/>
        <w:t>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Pr="00E92B0C"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77604C2D" w14:textId="114FE5BF"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w:t>
      </w:r>
      <w:r w:rsidR="0029219A">
        <w:rPr>
          <w:color w:val="000000" w:themeColor="text1"/>
          <w:sz w:val="22"/>
          <w:szCs w:val="22"/>
        </w:rPr>
        <w:t>5</w:t>
      </w:r>
      <w:r w:rsidRPr="00E92B0C">
        <w:rPr>
          <w:color w:val="000000" w:themeColor="text1"/>
          <w:sz w:val="22"/>
          <w:szCs w:val="22"/>
        </w:rPr>
        <w:t>.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1D7850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sidR="00FC3A90">
        <w:rPr>
          <w:rFonts w:eastAsia="Times New Roman"/>
          <w:color w:val="000000" w:themeColor="text1"/>
          <w:lang w:eastAsia="lt-LT"/>
        </w:rPr>
        <w:t>Prekių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28DE50E9"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sidR="00FC3A90">
        <w:rPr>
          <w:color w:val="000000" w:themeColor="text1"/>
          <w:sz w:val="22"/>
          <w:szCs w:val="22"/>
        </w:rPr>
        <w:t>Prekių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A7087BE"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sidR="00FC3A90">
        <w:rPr>
          <w:b/>
          <w:bCs w:val="0"/>
          <w:color w:val="000000" w:themeColor="text1"/>
        </w:rPr>
        <w:t>Prekių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0D5E56A2"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FC3A90">
        <w:rPr>
          <w:color w:val="000000" w:themeColor="text1"/>
        </w:rPr>
        <w:t>Prekių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383000C0"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sidR="00FC3A90">
        <w:rPr>
          <w:b/>
          <w:bCs/>
          <w:color w:val="000000" w:themeColor="text1"/>
          <w:sz w:val="22"/>
          <w:szCs w:val="22"/>
        </w:rPr>
        <w:t>Prekių</w:t>
      </w:r>
      <w:r w:rsidRPr="00E92B0C">
        <w:rPr>
          <w:b/>
          <w:bCs/>
          <w:color w:val="000000" w:themeColor="text1"/>
          <w:sz w:val="22"/>
          <w:szCs w:val="22"/>
        </w:rPr>
        <w:t xml:space="preserve"> kainos suma, kuri yra skaičiuojama padauginant </w:t>
      </w:r>
      <w:r w:rsidR="00FC3A90">
        <w:rPr>
          <w:b/>
          <w:bCs/>
          <w:color w:val="000000" w:themeColor="text1"/>
          <w:sz w:val="22"/>
          <w:szCs w:val="22"/>
        </w:rPr>
        <w:t>Prekių</w:t>
      </w:r>
      <w:r w:rsidRPr="00E92B0C">
        <w:rPr>
          <w:b/>
          <w:bCs/>
          <w:color w:val="000000" w:themeColor="text1"/>
          <w:sz w:val="22"/>
          <w:szCs w:val="22"/>
        </w:rPr>
        <w:t xml:space="preserve"> įkainius iš preliminarių </w:t>
      </w:r>
      <w:r w:rsidR="00FC3A90">
        <w:rPr>
          <w:b/>
          <w:bCs/>
          <w:color w:val="000000" w:themeColor="text1"/>
          <w:sz w:val="22"/>
          <w:szCs w:val="22"/>
        </w:rPr>
        <w:t>Prekių</w:t>
      </w:r>
      <w:r w:rsidRPr="00E92B0C">
        <w:rPr>
          <w:b/>
          <w:bCs/>
          <w:color w:val="000000" w:themeColor="text1"/>
          <w:sz w:val="22"/>
          <w:szCs w:val="22"/>
        </w:rPr>
        <w:t xml:space="preserve"> kiekių. Pirkimo dokumentuose nurodyti preliminarūs </w:t>
      </w:r>
      <w:r w:rsidR="00FC3A90">
        <w:rPr>
          <w:b/>
          <w:bCs/>
          <w:color w:val="000000" w:themeColor="text1"/>
          <w:sz w:val="22"/>
          <w:szCs w:val="22"/>
        </w:rPr>
        <w:t>Prekių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33ABFF9E"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sidR="00FC3A90">
        <w:rPr>
          <w:b/>
          <w:bCs w:val="0"/>
          <w:color w:val="000000" w:themeColor="text1"/>
        </w:rPr>
        <w:t>Prekių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412D84B0"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3817CF58"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sidR="00FC3A90">
        <w:rPr>
          <w:color w:val="000000" w:themeColor="text1"/>
          <w:sz w:val="22"/>
          <w:szCs w:val="22"/>
        </w:rPr>
        <w:t>Prekės</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A79C54"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FC3A90">
        <w:rPr>
          <w:color w:val="000000" w:themeColor="text1"/>
          <w:sz w:val="22"/>
          <w:szCs w:val="22"/>
        </w:rPr>
        <w:t>Prekių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5C9DBE43"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284948">
        <w:rPr>
          <w:color w:val="000000" w:themeColor="text1"/>
          <w:sz w:val="22"/>
          <w:szCs w:val="22"/>
        </w:rPr>
        <w:t xml:space="preserve">2 </w:t>
      </w:r>
      <w:r w:rsidR="005D505A" w:rsidRPr="00E92B0C">
        <w:rPr>
          <w:color w:val="000000" w:themeColor="text1"/>
          <w:sz w:val="22"/>
          <w:szCs w:val="22"/>
        </w:rPr>
        <w:t>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FC3A90">
        <w:rPr>
          <w:color w:val="000000" w:themeColor="text1"/>
          <w:sz w:val="22"/>
          <w:szCs w:val="22"/>
        </w:rPr>
        <w:t>Prekės</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6C09626E"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FC3A90">
        <w:rPr>
          <w:sz w:val="22"/>
          <w:szCs w:val="22"/>
        </w:rPr>
        <w:t>Prekių</w:t>
      </w:r>
      <w:r w:rsidRPr="00E92B0C">
        <w:rPr>
          <w:sz w:val="22"/>
          <w:szCs w:val="22"/>
        </w:rPr>
        <w:t xml:space="preserve"> atlikimo terminas pratęsiamas arba </w:t>
      </w:r>
      <w:r w:rsidR="00FC3A90">
        <w:rPr>
          <w:sz w:val="22"/>
          <w:szCs w:val="22"/>
        </w:rPr>
        <w:t>Prekės</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1B8C5D02" w14:textId="5E5AEF4D" w:rsidR="00B93D7F" w:rsidRDefault="00310524" w:rsidP="00D16698">
      <w:pPr>
        <w:jc w:val="both"/>
        <w:rPr>
          <w:color w:val="000000" w:themeColor="text1"/>
          <w:sz w:val="22"/>
          <w:szCs w:val="22"/>
        </w:rPr>
      </w:pPr>
      <w:r>
        <w:rPr>
          <w:color w:val="000000" w:themeColor="text1"/>
          <w:sz w:val="22"/>
          <w:szCs w:val="22"/>
        </w:rPr>
        <w:t>2</w:t>
      </w:r>
      <w:r w:rsidR="003B3AC0">
        <w:rPr>
          <w:color w:val="000000" w:themeColor="text1"/>
          <w:sz w:val="22"/>
          <w:szCs w:val="22"/>
        </w:rPr>
        <w:t xml:space="preserve">. </w:t>
      </w:r>
      <w:r w:rsidR="0028352D" w:rsidRPr="00E92B0C">
        <w:rPr>
          <w:color w:val="000000" w:themeColor="text1"/>
          <w:sz w:val="22"/>
          <w:szCs w:val="22"/>
        </w:rPr>
        <w:t>Sutarties projektas</w:t>
      </w:r>
      <w:r w:rsidR="00BE3B22">
        <w:rPr>
          <w:color w:val="000000" w:themeColor="text1"/>
          <w:sz w:val="22"/>
          <w:szCs w:val="22"/>
        </w:rPr>
        <w:t>;</w:t>
      </w:r>
    </w:p>
    <w:p w14:paraId="1BDA4C7E" w14:textId="04A29A98" w:rsidR="00BE3B22" w:rsidRDefault="00BE3B22" w:rsidP="00D16698">
      <w:pPr>
        <w:jc w:val="both"/>
        <w:rPr>
          <w:color w:val="000000" w:themeColor="text1"/>
          <w:sz w:val="22"/>
          <w:szCs w:val="22"/>
        </w:rPr>
      </w:pPr>
      <w:r>
        <w:rPr>
          <w:color w:val="000000" w:themeColor="text1"/>
          <w:sz w:val="22"/>
          <w:szCs w:val="22"/>
        </w:rPr>
        <w:t xml:space="preserve">3. </w:t>
      </w:r>
      <w:r w:rsidR="003658F3">
        <w:rPr>
          <w:color w:val="000000" w:themeColor="text1"/>
          <w:sz w:val="22"/>
          <w:szCs w:val="22"/>
        </w:rPr>
        <w:t>Techninė specifikacija</w:t>
      </w:r>
      <w:r w:rsidR="00B97D90">
        <w:rPr>
          <w:color w:val="000000" w:themeColor="text1"/>
          <w:sz w:val="22"/>
          <w:szCs w:val="22"/>
        </w:rPr>
        <w:t>;</w:t>
      </w:r>
    </w:p>
    <w:p w14:paraId="4E0E36A8" w14:textId="6664472A" w:rsidR="00B97D90" w:rsidRPr="001A4422" w:rsidRDefault="00B97D90" w:rsidP="00D16698">
      <w:pPr>
        <w:jc w:val="both"/>
        <w:rPr>
          <w:color w:val="000000" w:themeColor="text1"/>
          <w:sz w:val="22"/>
          <w:szCs w:val="22"/>
        </w:rPr>
      </w:pPr>
      <w:r>
        <w:rPr>
          <w:color w:val="000000" w:themeColor="text1"/>
          <w:sz w:val="22"/>
          <w:szCs w:val="22"/>
        </w:rPr>
        <w:t>4. Kvalifikacijos reikalavimai.</w:t>
      </w:r>
    </w:p>
    <w:sectPr w:rsidR="00B97D90" w:rsidRPr="001A4422" w:rsidSect="00C5295A">
      <w:headerReference w:type="even" r:id="rId8"/>
      <w:headerReference w:type="default" r:id="rId9"/>
      <w:footerReference w:type="even" r:id="rId10"/>
      <w:footerReference w:type="default" r:id="rId11"/>
      <w:pgSz w:w="11907" w:h="16840" w:code="9"/>
      <w:pgMar w:top="426" w:right="708" w:bottom="992"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2ACE" w14:textId="77777777" w:rsidR="002E0568" w:rsidRDefault="002E0568" w:rsidP="00D42587">
      <w:r>
        <w:separator/>
      </w:r>
    </w:p>
  </w:endnote>
  <w:endnote w:type="continuationSeparator" w:id="0">
    <w:p w14:paraId="38D4C337" w14:textId="77777777" w:rsidR="002E0568" w:rsidRDefault="002E0568"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D4D8" w14:textId="77777777" w:rsidR="002E0568" w:rsidRDefault="002E0568" w:rsidP="00D42587">
      <w:r>
        <w:separator/>
      </w:r>
    </w:p>
  </w:footnote>
  <w:footnote w:type="continuationSeparator" w:id="0">
    <w:p w14:paraId="50F71708" w14:textId="77777777" w:rsidR="002E0568" w:rsidRDefault="002E0568"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7777777"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08C1DF4"/>
    <w:multiLevelType w:val="multilevel"/>
    <w:tmpl w:val="B9FA2A6C"/>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0"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4"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8"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9"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1"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3"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4"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7"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9"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2"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3"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5"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2"/>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9"/>
  </w:num>
  <w:num w:numId="4" w16cid:durableId="724959458">
    <w:abstractNumId w:val="43"/>
  </w:num>
  <w:num w:numId="5" w16cid:durableId="14758765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3"/>
  </w:num>
  <w:num w:numId="8" w16cid:durableId="2134208256">
    <w:abstractNumId w:val="33"/>
  </w:num>
  <w:num w:numId="9" w16cid:durableId="1720350933">
    <w:abstractNumId w:val="48"/>
  </w:num>
  <w:num w:numId="10" w16cid:durableId="565459275">
    <w:abstractNumId w:val="50"/>
  </w:num>
  <w:num w:numId="11" w16cid:durableId="2073960770">
    <w:abstractNumId w:val="41"/>
  </w:num>
  <w:num w:numId="12" w16cid:durableId="1823809525">
    <w:abstractNumId w:val="13"/>
  </w:num>
  <w:num w:numId="13" w16cid:durableId="660157060">
    <w:abstractNumId w:val="58"/>
  </w:num>
  <w:num w:numId="14" w16cid:durableId="1051419619">
    <w:abstractNumId w:val="19"/>
  </w:num>
  <w:num w:numId="15" w16cid:durableId="797066482">
    <w:abstractNumId w:val="15"/>
  </w:num>
  <w:num w:numId="16" w16cid:durableId="1223521006">
    <w:abstractNumId w:val="61"/>
  </w:num>
  <w:num w:numId="17" w16cid:durableId="1030764639">
    <w:abstractNumId w:val="62"/>
  </w:num>
  <w:num w:numId="18" w16cid:durableId="1264650879">
    <w:abstractNumId w:val="60"/>
  </w:num>
  <w:num w:numId="19" w16cid:durableId="227806251">
    <w:abstractNumId w:val="47"/>
  </w:num>
  <w:num w:numId="20" w16cid:durableId="1510409975">
    <w:abstractNumId w:val="39"/>
  </w:num>
  <w:num w:numId="21" w16cid:durableId="1877887185">
    <w:abstractNumId w:val="28"/>
  </w:num>
  <w:num w:numId="22" w16cid:durableId="1027175579">
    <w:abstractNumId w:val="62"/>
  </w:num>
  <w:num w:numId="23" w16cid:durableId="1879080266">
    <w:abstractNumId w:val="40"/>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7"/>
  </w:num>
  <w:num w:numId="36" w16cid:durableId="799231445">
    <w:abstractNumId w:val="56"/>
  </w:num>
  <w:num w:numId="37" w16cid:durableId="462968335">
    <w:abstractNumId w:val="11"/>
  </w:num>
  <w:num w:numId="38" w16cid:durableId="1559634941">
    <w:abstractNumId w:val="23"/>
  </w:num>
  <w:num w:numId="39" w16cid:durableId="29382755">
    <w:abstractNumId w:val="64"/>
  </w:num>
  <w:num w:numId="40" w16cid:durableId="2115710579">
    <w:abstractNumId w:val="66"/>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1"/>
  </w:num>
  <w:num w:numId="43" w16cid:durableId="960307353">
    <w:abstractNumId w:val="62"/>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8"/>
  </w:num>
  <w:num w:numId="47" w16cid:durableId="668560986">
    <w:abstractNumId w:val="35"/>
  </w:num>
  <w:num w:numId="48" w16cid:durableId="1439374196">
    <w:abstractNumId w:val="32"/>
  </w:num>
  <w:num w:numId="49" w16cid:durableId="354767962">
    <w:abstractNumId w:val="27"/>
  </w:num>
  <w:num w:numId="50" w16cid:durableId="1045831839">
    <w:abstractNumId w:val="20"/>
  </w:num>
  <w:num w:numId="51" w16cid:durableId="883295840">
    <w:abstractNumId w:val="52"/>
  </w:num>
  <w:num w:numId="52" w16cid:durableId="1499299528">
    <w:abstractNumId w:val="44"/>
  </w:num>
  <w:num w:numId="53" w16cid:durableId="1236359216">
    <w:abstractNumId w:val="65"/>
  </w:num>
  <w:num w:numId="54" w16cid:durableId="1402216662">
    <w:abstractNumId w:val="42"/>
  </w:num>
  <w:num w:numId="55" w16cid:durableId="2051104027">
    <w:abstractNumId w:val="45"/>
  </w:num>
  <w:num w:numId="56" w16cid:durableId="424501146">
    <w:abstractNumId w:val="54"/>
  </w:num>
  <w:num w:numId="57" w16cid:durableId="1536312700">
    <w:abstractNumId w:val="46"/>
  </w:num>
  <w:num w:numId="58" w16cid:durableId="1644503100">
    <w:abstractNumId w:val="57"/>
  </w:num>
  <w:num w:numId="59" w16cid:durableId="999582493">
    <w:abstractNumId w:val="63"/>
  </w:num>
  <w:num w:numId="60" w16cid:durableId="231505659">
    <w:abstractNumId w:val="34"/>
  </w:num>
  <w:num w:numId="61" w16cid:durableId="1044331636">
    <w:abstractNumId w:val="55"/>
  </w:num>
  <w:num w:numId="62" w16cid:durableId="1939021830">
    <w:abstractNumId w:val="30"/>
  </w:num>
  <w:num w:numId="63" w16cid:durableId="798183337">
    <w:abstractNumId w:val="10"/>
  </w:num>
  <w:num w:numId="64" w16cid:durableId="538203759">
    <w:abstractNumId w:val="49"/>
  </w:num>
  <w:num w:numId="65" w16cid:durableId="1364214198">
    <w:abstractNumId w:val="36"/>
  </w:num>
  <w:num w:numId="66" w16cid:durableId="601186874">
    <w:abstractNumId w:val="59"/>
  </w:num>
  <w:num w:numId="67" w16cid:durableId="308243733">
    <w:abstractNumId w:val="51"/>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 w:numId="71" w16cid:durableId="712921480">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3A9"/>
    <w:rsid w:val="00056A93"/>
    <w:rsid w:val="00057926"/>
    <w:rsid w:val="0006005D"/>
    <w:rsid w:val="000602E1"/>
    <w:rsid w:val="00061754"/>
    <w:rsid w:val="00062B6E"/>
    <w:rsid w:val="0006440D"/>
    <w:rsid w:val="0006471D"/>
    <w:rsid w:val="00064BEF"/>
    <w:rsid w:val="000653EB"/>
    <w:rsid w:val="00065831"/>
    <w:rsid w:val="00070AA4"/>
    <w:rsid w:val="00071515"/>
    <w:rsid w:val="00072A0D"/>
    <w:rsid w:val="00072A3F"/>
    <w:rsid w:val="00073301"/>
    <w:rsid w:val="000742B0"/>
    <w:rsid w:val="00074DD5"/>
    <w:rsid w:val="00075310"/>
    <w:rsid w:val="00075BC7"/>
    <w:rsid w:val="000821CC"/>
    <w:rsid w:val="00082B83"/>
    <w:rsid w:val="00084384"/>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064C"/>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58E"/>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84C"/>
    <w:rsid w:val="00202ECB"/>
    <w:rsid w:val="00202F25"/>
    <w:rsid w:val="00203F69"/>
    <w:rsid w:val="002055E5"/>
    <w:rsid w:val="0020604F"/>
    <w:rsid w:val="00206243"/>
    <w:rsid w:val="002073C7"/>
    <w:rsid w:val="00212745"/>
    <w:rsid w:val="0021280C"/>
    <w:rsid w:val="00213DAE"/>
    <w:rsid w:val="00213F4E"/>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90F"/>
    <w:rsid w:val="00284948"/>
    <w:rsid w:val="00286880"/>
    <w:rsid w:val="002869A9"/>
    <w:rsid w:val="002869B0"/>
    <w:rsid w:val="00287BAF"/>
    <w:rsid w:val="002920B6"/>
    <w:rsid w:val="0029219A"/>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4338"/>
    <w:rsid w:val="002C45B9"/>
    <w:rsid w:val="002C5E6F"/>
    <w:rsid w:val="002C7321"/>
    <w:rsid w:val="002D050A"/>
    <w:rsid w:val="002D1902"/>
    <w:rsid w:val="002D20E8"/>
    <w:rsid w:val="002D2C0C"/>
    <w:rsid w:val="002D4312"/>
    <w:rsid w:val="002D5D1B"/>
    <w:rsid w:val="002E0568"/>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63CC"/>
    <w:rsid w:val="002F7BD4"/>
    <w:rsid w:val="00300045"/>
    <w:rsid w:val="0030069F"/>
    <w:rsid w:val="0030167C"/>
    <w:rsid w:val="003021F6"/>
    <w:rsid w:val="00304DD2"/>
    <w:rsid w:val="00305EB6"/>
    <w:rsid w:val="0030743A"/>
    <w:rsid w:val="00307E83"/>
    <w:rsid w:val="00310524"/>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6C24"/>
    <w:rsid w:val="003474A5"/>
    <w:rsid w:val="00347A5A"/>
    <w:rsid w:val="003505AE"/>
    <w:rsid w:val="0035195C"/>
    <w:rsid w:val="00353C80"/>
    <w:rsid w:val="00354337"/>
    <w:rsid w:val="003547B5"/>
    <w:rsid w:val="003553F1"/>
    <w:rsid w:val="00361165"/>
    <w:rsid w:val="003658F3"/>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470D"/>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39F1"/>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54B9"/>
    <w:rsid w:val="005A6AD4"/>
    <w:rsid w:val="005A765F"/>
    <w:rsid w:val="005A7F4D"/>
    <w:rsid w:val="005B3166"/>
    <w:rsid w:val="005B35EF"/>
    <w:rsid w:val="005B477E"/>
    <w:rsid w:val="005B566E"/>
    <w:rsid w:val="005B613F"/>
    <w:rsid w:val="005B641B"/>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ADD"/>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E559F"/>
    <w:rsid w:val="006F1898"/>
    <w:rsid w:val="006F2BBE"/>
    <w:rsid w:val="006F4DFE"/>
    <w:rsid w:val="007010B4"/>
    <w:rsid w:val="0070183E"/>
    <w:rsid w:val="00702E05"/>
    <w:rsid w:val="00704DA7"/>
    <w:rsid w:val="00705B5C"/>
    <w:rsid w:val="00707224"/>
    <w:rsid w:val="00707FEB"/>
    <w:rsid w:val="00711239"/>
    <w:rsid w:val="00713478"/>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2236"/>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7D3"/>
    <w:rsid w:val="007A4C58"/>
    <w:rsid w:val="007A5058"/>
    <w:rsid w:val="007A76D9"/>
    <w:rsid w:val="007A76E3"/>
    <w:rsid w:val="007A77A6"/>
    <w:rsid w:val="007B0F79"/>
    <w:rsid w:val="007B1426"/>
    <w:rsid w:val="007B2D79"/>
    <w:rsid w:val="007B2DF7"/>
    <w:rsid w:val="007B3476"/>
    <w:rsid w:val="007B34DA"/>
    <w:rsid w:val="007B775E"/>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0C50"/>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21"/>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0DBE"/>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60D"/>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48BA"/>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0F80"/>
    <w:rsid w:val="00AD1157"/>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3279"/>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437"/>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97D90"/>
    <w:rsid w:val="00BA2170"/>
    <w:rsid w:val="00BA25C4"/>
    <w:rsid w:val="00BA33DC"/>
    <w:rsid w:val="00BA60BA"/>
    <w:rsid w:val="00BA6568"/>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841"/>
    <w:rsid w:val="00BD041B"/>
    <w:rsid w:val="00BD0ABA"/>
    <w:rsid w:val="00BD43DE"/>
    <w:rsid w:val="00BD480E"/>
    <w:rsid w:val="00BD51B1"/>
    <w:rsid w:val="00BD72EE"/>
    <w:rsid w:val="00BE04DC"/>
    <w:rsid w:val="00BE06EB"/>
    <w:rsid w:val="00BE3B22"/>
    <w:rsid w:val="00BE45C7"/>
    <w:rsid w:val="00BE4883"/>
    <w:rsid w:val="00BE5937"/>
    <w:rsid w:val="00BF054F"/>
    <w:rsid w:val="00BF0690"/>
    <w:rsid w:val="00BF09A7"/>
    <w:rsid w:val="00BF39AC"/>
    <w:rsid w:val="00BF3D2B"/>
    <w:rsid w:val="00BF46B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87D"/>
    <w:rsid w:val="00D61AE9"/>
    <w:rsid w:val="00D61BB6"/>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3C3B"/>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D0D"/>
    <w:rsid w:val="00E533F7"/>
    <w:rsid w:val="00E551A6"/>
    <w:rsid w:val="00E57A00"/>
    <w:rsid w:val="00E61750"/>
    <w:rsid w:val="00E62270"/>
    <w:rsid w:val="00E62A76"/>
    <w:rsid w:val="00E62A95"/>
    <w:rsid w:val="00E63152"/>
    <w:rsid w:val="00E63FEA"/>
    <w:rsid w:val="00E650E2"/>
    <w:rsid w:val="00E65415"/>
    <w:rsid w:val="00E66024"/>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4E9F"/>
    <w:rsid w:val="00E97AEB"/>
    <w:rsid w:val="00EA10C9"/>
    <w:rsid w:val="00EA17F0"/>
    <w:rsid w:val="00EA1F1F"/>
    <w:rsid w:val="00EA29B5"/>
    <w:rsid w:val="00EA3B32"/>
    <w:rsid w:val="00EA420F"/>
    <w:rsid w:val="00EA4D90"/>
    <w:rsid w:val="00EA4E16"/>
    <w:rsid w:val="00EA5204"/>
    <w:rsid w:val="00EA5737"/>
    <w:rsid w:val="00EA5B6C"/>
    <w:rsid w:val="00EA7FDF"/>
    <w:rsid w:val="00EB3D4A"/>
    <w:rsid w:val="00EB45EF"/>
    <w:rsid w:val="00EB5D77"/>
    <w:rsid w:val="00EB766E"/>
    <w:rsid w:val="00EC21F2"/>
    <w:rsid w:val="00EC3A37"/>
    <w:rsid w:val="00EC4AD3"/>
    <w:rsid w:val="00EC58B2"/>
    <w:rsid w:val="00EC680F"/>
    <w:rsid w:val="00ED102D"/>
    <w:rsid w:val="00ED1B17"/>
    <w:rsid w:val="00ED3BA7"/>
    <w:rsid w:val="00ED4C93"/>
    <w:rsid w:val="00ED507A"/>
    <w:rsid w:val="00ED5D5D"/>
    <w:rsid w:val="00ED77DF"/>
    <w:rsid w:val="00ED7B34"/>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29B4"/>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5394"/>
    <w:rsid w:val="00F97781"/>
    <w:rsid w:val="00FA00AE"/>
    <w:rsid w:val="00FA376D"/>
    <w:rsid w:val="00FA42C6"/>
    <w:rsid w:val="00FA4390"/>
    <w:rsid w:val="00FA44B3"/>
    <w:rsid w:val="00FA5693"/>
    <w:rsid w:val="00FA5BCE"/>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0"/>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aliases w:val="List Paragraph Red,Bullet EY,Buletai,List Paragraph21,lp1,Bullet 1,Use Case List Paragraph,Numbering,ERP-List Paragraph,List Paragraph11,List Paragraph111,Paragraph,Medium Grid 1 - Accent 21,List Paragraph2"/>
    <w:basedOn w:val="Normal"/>
    <w:link w:val="ListParagraphChar"/>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 w:type="character" w:customStyle="1" w:styleId="ListParagraphChar">
    <w:name w:val="List Paragraph Char"/>
    <w:aliases w:val="List Paragraph Red Char,Bullet EY Char,Buletai Char,List Paragraph21 Char,lp1 Char,Bullet 1 Char,Use Case List Paragraph Char,Numbering Char,ERP-List Paragraph Char,List Paragraph11 Char,List Paragraph111 Char,Paragraph Char"/>
    <w:link w:val="ListParagraph"/>
    <w:uiPriority w:val="34"/>
    <w:locked/>
    <w:rsid w:val="00FA5B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5776</Words>
  <Characters>32928</Characters>
  <Application>Microsoft Office Word</Application>
  <DocSecurity>0</DocSecurity>
  <Lines>274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38627</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75</cp:revision>
  <cp:lastPrinted>2023-02-06T10:22:00Z</cp:lastPrinted>
  <dcterms:created xsi:type="dcterms:W3CDTF">2022-01-06T08:55:00Z</dcterms:created>
  <dcterms:modified xsi:type="dcterms:W3CDTF">2026-01-27T08:35:00Z</dcterms:modified>
</cp:coreProperties>
</file>