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D80BA" w14:textId="4FF92BE8" w:rsidR="00E512A9" w:rsidRPr="00511D19" w:rsidRDefault="008354CE" w:rsidP="00506248">
      <w:pPr>
        <w:shd w:val="clear" w:color="auto" w:fill="FFFFFF"/>
        <w:tabs>
          <w:tab w:val="left" w:pos="6043"/>
          <w:tab w:val="left" w:leader="underscore" w:pos="8095"/>
        </w:tabs>
        <w:jc w:val="center"/>
        <w:outlineLvl w:val="0"/>
        <w:rPr>
          <w:b/>
          <w:spacing w:val="-3"/>
          <w:szCs w:val="24"/>
        </w:rPr>
      </w:pPr>
      <w:r>
        <w:rPr>
          <w:b/>
          <w:spacing w:val="-3"/>
          <w:szCs w:val="24"/>
        </w:rPr>
        <w:t xml:space="preserve">PREKIŲ PIRKIMO – PARDAVIMO </w:t>
      </w:r>
      <w:r w:rsidR="00E512A9" w:rsidRPr="00511D19">
        <w:rPr>
          <w:b/>
          <w:spacing w:val="-3"/>
          <w:szCs w:val="24"/>
        </w:rPr>
        <w:t>SUTARTIS</w:t>
      </w:r>
      <w:r w:rsidR="00B26691" w:rsidRPr="00511D19">
        <w:rPr>
          <w:b/>
          <w:spacing w:val="-3"/>
          <w:szCs w:val="24"/>
        </w:rPr>
        <w:t xml:space="preserve"> Nr. </w:t>
      </w:r>
      <w:r>
        <w:rPr>
          <w:b/>
          <w:spacing w:val="-3"/>
          <w:szCs w:val="24"/>
        </w:rPr>
        <w:t>Ils-</w:t>
      </w:r>
    </w:p>
    <w:p w14:paraId="2160416E" w14:textId="77777777" w:rsidR="007E4A7C" w:rsidRPr="00511D19" w:rsidRDefault="007E4A7C" w:rsidP="003E180B">
      <w:pPr>
        <w:shd w:val="clear" w:color="auto" w:fill="FFFFFF"/>
        <w:tabs>
          <w:tab w:val="left" w:pos="6043"/>
          <w:tab w:val="left" w:leader="underscore" w:pos="8095"/>
        </w:tabs>
        <w:jc w:val="center"/>
        <w:rPr>
          <w:b/>
          <w:szCs w:val="24"/>
        </w:rPr>
      </w:pPr>
    </w:p>
    <w:p w14:paraId="04BAD4FC" w14:textId="6F43A209" w:rsidR="00694843" w:rsidRPr="00511D19" w:rsidRDefault="00694843" w:rsidP="00694843">
      <w:pPr>
        <w:jc w:val="center"/>
        <w:rPr>
          <w:szCs w:val="24"/>
        </w:rPr>
      </w:pPr>
      <w:r w:rsidRPr="00511D19">
        <w:rPr>
          <w:szCs w:val="24"/>
        </w:rPr>
        <w:t>202</w:t>
      </w:r>
      <w:r w:rsidR="00FB1BC1">
        <w:rPr>
          <w:szCs w:val="24"/>
        </w:rPr>
        <w:t>6</w:t>
      </w:r>
      <w:r w:rsidR="00511D19">
        <w:rPr>
          <w:szCs w:val="24"/>
        </w:rPr>
        <w:t>-</w:t>
      </w:r>
      <w:r w:rsidR="008354CE">
        <w:rPr>
          <w:szCs w:val="24"/>
        </w:rPr>
        <w:t xml:space="preserve">   </w:t>
      </w:r>
      <w:r w:rsidR="00511D19">
        <w:rPr>
          <w:szCs w:val="24"/>
        </w:rPr>
        <w:t>-</w:t>
      </w:r>
    </w:p>
    <w:p w14:paraId="4858E859" w14:textId="77777777" w:rsidR="00B67EBD" w:rsidRPr="00511D19" w:rsidRDefault="00B67EBD" w:rsidP="00B67EBD">
      <w:pPr>
        <w:jc w:val="both"/>
        <w:rPr>
          <w:szCs w:val="24"/>
        </w:rPr>
      </w:pPr>
    </w:p>
    <w:p w14:paraId="228D8A76" w14:textId="41761730" w:rsidR="00511D19" w:rsidRPr="005A4E90" w:rsidRDefault="00511D19" w:rsidP="00511D19">
      <w:pPr>
        <w:ind w:right="16"/>
        <w:jc w:val="both"/>
        <w:rPr>
          <w:color w:val="000000" w:themeColor="text1"/>
          <w:sz w:val="22"/>
        </w:rPr>
      </w:pPr>
      <w:bookmarkStart w:id="0" w:name="_Hlk65480192"/>
      <w:r w:rsidRPr="005A4E90">
        <w:rPr>
          <w:b/>
          <w:bCs/>
          <w:color w:val="000000" w:themeColor="text1"/>
          <w:sz w:val="22"/>
        </w:rPr>
        <w:t>UAB „Giraitės vandenys“</w:t>
      </w:r>
      <w:r w:rsidRPr="005A4E90">
        <w:rPr>
          <w:color w:val="000000" w:themeColor="text1"/>
          <w:sz w:val="22"/>
        </w:rPr>
        <w:t xml:space="preserve">, juridinio asmens kodas 159702357, buveinės adresas Topolių g. 5, Giraitė 54310, PVM mokėtojo kodas  LT597023515, atstovaujama direktoriaus Andriaus Dzevyžio, veikiančio pagal </w:t>
      </w:r>
      <w:bookmarkEnd w:id="0"/>
      <w:r w:rsidRPr="005A4E90">
        <w:rPr>
          <w:color w:val="000000" w:themeColor="text1"/>
          <w:sz w:val="22"/>
        </w:rPr>
        <w:t xml:space="preserve">bendrovės įstatus (toliau – </w:t>
      </w:r>
      <w:r w:rsidR="00963A8C">
        <w:rPr>
          <w:b/>
          <w:bCs/>
          <w:color w:val="000000" w:themeColor="text1"/>
          <w:sz w:val="22"/>
        </w:rPr>
        <w:t>Pirkėjas</w:t>
      </w:r>
      <w:r w:rsidRPr="005A4E90">
        <w:rPr>
          <w:color w:val="000000" w:themeColor="text1"/>
          <w:sz w:val="22"/>
        </w:rPr>
        <w:t>), ir</w:t>
      </w:r>
    </w:p>
    <w:p w14:paraId="2B058D69" w14:textId="00FC81C2" w:rsidR="00511D19" w:rsidRDefault="00511D19" w:rsidP="00511D19">
      <w:pPr>
        <w:ind w:right="16"/>
        <w:jc w:val="both"/>
        <w:rPr>
          <w:color w:val="000000" w:themeColor="text1"/>
          <w:spacing w:val="-8"/>
          <w:sz w:val="22"/>
        </w:rPr>
      </w:pPr>
      <w:r w:rsidRPr="005A4E90">
        <w:rPr>
          <w:b/>
          <w:bCs/>
          <w:color w:val="000000" w:themeColor="text1"/>
          <w:sz w:val="22"/>
        </w:rPr>
        <w:t>__________________________,</w:t>
      </w:r>
      <w:r w:rsidRPr="005A4E90">
        <w:rPr>
          <w:color w:val="000000" w:themeColor="text1"/>
          <w:sz w:val="22"/>
        </w:rPr>
        <w:t xml:space="preserve"> juridinio asmens kodas ______________________, kurio registruota buveinė yra _______________________, duomenys apie įmonę kaupiami ir saugomi Lietuvos Respublikos juridinių asmenų registre, atstovaujama ___________________________, veikiančio (-ios) pagal ________________________ (toliau – </w:t>
      </w:r>
      <w:r w:rsidR="00963A8C">
        <w:rPr>
          <w:b/>
          <w:bCs/>
          <w:color w:val="000000" w:themeColor="text1"/>
          <w:sz w:val="22"/>
        </w:rPr>
        <w:t>Pardavėjas</w:t>
      </w:r>
      <w:r w:rsidRPr="005A4E90">
        <w:rPr>
          <w:color w:val="000000" w:themeColor="text1"/>
          <w:sz w:val="22"/>
        </w:rPr>
        <w:t xml:space="preserve">), </w:t>
      </w:r>
      <w:r w:rsidRPr="005A4E90">
        <w:rPr>
          <w:color w:val="000000" w:themeColor="text1"/>
          <w:spacing w:val="-8"/>
          <w:sz w:val="22"/>
        </w:rPr>
        <w:t xml:space="preserve">toliau kartu šioje </w:t>
      </w:r>
      <w:r w:rsidR="00963A8C">
        <w:rPr>
          <w:color w:val="000000" w:themeColor="text1"/>
          <w:spacing w:val="-8"/>
          <w:sz w:val="22"/>
        </w:rPr>
        <w:t xml:space="preserve">prekių </w:t>
      </w:r>
      <w:r w:rsidRPr="005A4E90">
        <w:rPr>
          <w:color w:val="000000" w:themeColor="text1"/>
          <w:spacing w:val="-8"/>
          <w:sz w:val="22"/>
        </w:rPr>
        <w:t>pirkimo–pardavimo sutartyje vadinami „</w:t>
      </w:r>
      <w:r w:rsidRPr="005A4E90">
        <w:rPr>
          <w:b/>
          <w:bCs/>
          <w:color w:val="000000" w:themeColor="text1"/>
          <w:spacing w:val="-8"/>
          <w:sz w:val="22"/>
        </w:rPr>
        <w:t>Šalimis</w:t>
      </w:r>
      <w:r w:rsidRPr="005A4E90">
        <w:rPr>
          <w:color w:val="000000" w:themeColor="text1"/>
          <w:spacing w:val="-8"/>
          <w:sz w:val="22"/>
        </w:rPr>
        <w:t>“, o kiekvienas atskirai – „</w:t>
      </w:r>
      <w:r w:rsidRPr="005A4E90">
        <w:rPr>
          <w:b/>
          <w:bCs/>
          <w:color w:val="000000" w:themeColor="text1"/>
          <w:spacing w:val="-8"/>
          <w:sz w:val="22"/>
        </w:rPr>
        <w:t>Šalimi</w:t>
      </w:r>
      <w:r w:rsidRPr="005A4E90">
        <w:rPr>
          <w:color w:val="000000" w:themeColor="text1"/>
          <w:spacing w:val="-8"/>
          <w:sz w:val="22"/>
        </w:rPr>
        <w:t>“,</w:t>
      </w:r>
    </w:p>
    <w:p w14:paraId="7B208AFE" w14:textId="77777777" w:rsidR="00511D19" w:rsidRDefault="00511D19" w:rsidP="00511D19">
      <w:pPr>
        <w:ind w:right="16"/>
        <w:jc w:val="both"/>
        <w:rPr>
          <w:color w:val="000000" w:themeColor="text1"/>
          <w:spacing w:val="-8"/>
          <w:sz w:val="22"/>
        </w:rPr>
      </w:pPr>
    </w:p>
    <w:p w14:paraId="1EC45868" w14:textId="41C5D147" w:rsidR="00511D19" w:rsidRDefault="00511D19" w:rsidP="00511D19">
      <w:pPr>
        <w:pStyle w:val="Body2"/>
        <w:spacing w:after="0"/>
        <w:rPr>
          <w:rFonts w:cs="Times New Roman"/>
          <w:color w:val="000000" w:themeColor="text1"/>
        </w:rPr>
      </w:pPr>
      <w:r w:rsidRPr="005A4E90">
        <w:rPr>
          <w:rFonts w:cs="Times New Roman"/>
          <w:color w:val="000000" w:themeColor="text1"/>
        </w:rPr>
        <w:t xml:space="preserve">sudarė šią </w:t>
      </w:r>
      <w:r w:rsidR="008354CE">
        <w:rPr>
          <w:rFonts w:cs="Times New Roman"/>
          <w:color w:val="000000" w:themeColor="text1"/>
        </w:rPr>
        <w:t>prekių - p</w:t>
      </w:r>
      <w:r w:rsidR="00397318">
        <w:rPr>
          <w:rFonts w:cs="Times New Roman"/>
          <w:color w:val="000000" w:themeColor="text1"/>
        </w:rPr>
        <w:t>ardavimo</w:t>
      </w:r>
      <w:r w:rsidRPr="005A4E90">
        <w:rPr>
          <w:rFonts w:cs="Times New Roman"/>
          <w:color w:val="000000" w:themeColor="text1"/>
        </w:rPr>
        <w:t xml:space="preserve"> sutartį, toliau vadinamą „</w:t>
      </w:r>
      <w:r w:rsidRPr="005A4E90">
        <w:rPr>
          <w:rFonts w:cs="Times New Roman"/>
          <w:b/>
          <w:bCs/>
          <w:color w:val="000000" w:themeColor="text1"/>
        </w:rPr>
        <w:t>Sutartimi</w:t>
      </w:r>
      <w:r w:rsidRPr="005A4E90">
        <w:rPr>
          <w:rFonts w:cs="Times New Roman"/>
          <w:color w:val="000000" w:themeColor="text1"/>
        </w:rPr>
        <w:t xml:space="preserve">“, </w:t>
      </w:r>
      <w:bookmarkStart w:id="1" w:name="_Hlk65758626"/>
      <w:r w:rsidRPr="005A4E90">
        <w:rPr>
          <w:rFonts w:cs="Times New Roman"/>
          <w:color w:val="000000" w:themeColor="text1"/>
        </w:rPr>
        <w:t>vadovaujantis</w:t>
      </w:r>
      <w:r>
        <w:rPr>
          <w:rFonts w:cs="Times New Roman"/>
          <w:color w:val="000000" w:themeColor="text1"/>
        </w:rPr>
        <w:t xml:space="preserve"> </w:t>
      </w:r>
      <w:r w:rsidR="00602A20" w:rsidRPr="00602A20">
        <w:rPr>
          <w:rFonts w:cs="Times New Roman"/>
          <w:i/>
          <w:iCs/>
          <w:color w:val="000000" w:themeColor="text1"/>
        </w:rPr>
        <w:t>,,Pramoninės žarnos, jungtys, sąvaržos“</w:t>
      </w:r>
      <w:r w:rsidR="00602A20" w:rsidRPr="00422831">
        <w:rPr>
          <w:rFonts w:cs="Times New Roman"/>
          <w:sz w:val="24"/>
          <w:szCs w:val="24"/>
        </w:rPr>
        <w:t xml:space="preserve"> </w:t>
      </w:r>
      <w:r>
        <w:rPr>
          <w:i/>
          <w:iCs/>
        </w:rPr>
        <w:t xml:space="preserve"> </w:t>
      </w:r>
      <w:r w:rsidRPr="00B6728F">
        <w:rPr>
          <w:rFonts w:eastAsia="Times New Roman" w:cs="Times New Roman"/>
          <w:iCs/>
          <w:color w:val="000000" w:themeColor="text1"/>
          <w:bdr w:val="none" w:sz="0" w:space="0" w:color="auto"/>
          <w:lang w:eastAsia="en-US"/>
        </w:rPr>
        <w:t>vykdomo</w:t>
      </w:r>
      <w:r w:rsidRPr="00B6728F">
        <w:rPr>
          <w:rFonts w:eastAsia="Times New Roman" w:cs="Times New Roman"/>
          <w:i/>
          <w:color w:val="000000" w:themeColor="text1"/>
          <w:bdr w:val="none" w:sz="0" w:space="0" w:color="auto"/>
          <w:lang w:eastAsia="en-US"/>
        </w:rPr>
        <w:t xml:space="preserve"> </w:t>
      </w:r>
      <w:r>
        <w:rPr>
          <w:rFonts w:eastAsia="Times New Roman" w:cs="Times New Roman"/>
          <w:iCs/>
          <w:color w:val="000000" w:themeColor="text1"/>
          <w:bdr w:val="none" w:sz="0" w:space="0" w:color="auto"/>
          <w:lang w:eastAsia="en-US"/>
        </w:rPr>
        <w:t xml:space="preserve">skelbiamos apklausos </w:t>
      </w:r>
      <w:r w:rsidRPr="005A4E90">
        <w:rPr>
          <w:rFonts w:eastAsia="Times New Roman" w:cs="Times New Roman"/>
          <w:iCs/>
          <w:color w:val="000000" w:themeColor="text1"/>
          <w:bdr w:val="none" w:sz="0" w:space="0" w:color="auto"/>
          <w:lang w:eastAsia="en-US"/>
        </w:rPr>
        <w:t>būdu</w:t>
      </w:r>
      <w:r w:rsidRPr="005A4E90">
        <w:rPr>
          <w:rFonts w:eastAsia="Times New Roman" w:cs="Times New Roman"/>
          <w:i/>
          <w:color w:val="000000" w:themeColor="text1"/>
          <w:bdr w:val="none" w:sz="0" w:space="0" w:color="auto"/>
          <w:lang w:eastAsia="en-US"/>
        </w:rPr>
        <w:t xml:space="preserve">  </w:t>
      </w:r>
      <w:r w:rsidRPr="005A4E90">
        <w:rPr>
          <w:rFonts w:eastAsia="Times New Roman" w:cs="Times New Roman"/>
          <w:iCs/>
          <w:color w:val="000000" w:themeColor="text1"/>
          <w:bdr w:val="none" w:sz="0" w:space="0" w:color="auto"/>
          <w:lang w:eastAsia="en-US"/>
        </w:rPr>
        <w:t xml:space="preserve">(toliau – </w:t>
      </w:r>
      <w:r w:rsidRPr="005A4E90">
        <w:rPr>
          <w:rFonts w:eastAsia="Times New Roman" w:cs="Times New Roman"/>
          <w:b/>
          <w:bCs/>
          <w:iCs/>
          <w:color w:val="000000" w:themeColor="text1"/>
          <w:bdr w:val="none" w:sz="0" w:space="0" w:color="auto"/>
          <w:lang w:eastAsia="en-US"/>
        </w:rPr>
        <w:t>Pirkimas</w:t>
      </w:r>
      <w:r w:rsidRPr="005A4E90">
        <w:rPr>
          <w:rFonts w:eastAsia="Times New Roman" w:cs="Times New Roman"/>
          <w:iCs/>
          <w:color w:val="000000" w:themeColor="text1"/>
          <w:bdr w:val="none" w:sz="0" w:space="0" w:color="auto"/>
          <w:lang w:eastAsia="en-US"/>
        </w:rPr>
        <w:t xml:space="preserve">) </w:t>
      </w:r>
      <w:r w:rsidRPr="005A4E90">
        <w:rPr>
          <w:rFonts w:cs="Times New Roman"/>
          <w:iCs/>
          <w:color w:val="000000" w:themeColor="text1"/>
        </w:rPr>
        <w:t>sąlygomis</w:t>
      </w:r>
      <w:r w:rsidRPr="005A4E90">
        <w:rPr>
          <w:rFonts w:cs="Times New Roman"/>
          <w:color w:val="000000" w:themeColor="text1"/>
        </w:rPr>
        <w:t xml:space="preserve"> ir susitarė dėl toliau išvardytų sąlygų</w:t>
      </w:r>
      <w:bookmarkEnd w:id="1"/>
      <w:r w:rsidRPr="005A4E90">
        <w:rPr>
          <w:rFonts w:cs="Times New Roman"/>
          <w:color w:val="000000" w:themeColor="text1"/>
        </w:rPr>
        <w:t>.</w:t>
      </w:r>
    </w:p>
    <w:p w14:paraId="38AB4D61" w14:textId="77777777" w:rsidR="00511D19" w:rsidRPr="005A4E90" w:rsidRDefault="00511D19" w:rsidP="00511D19">
      <w:pPr>
        <w:ind w:right="16"/>
        <w:jc w:val="both"/>
        <w:rPr>
          <w:color w:val="000000" w:themeColor="text1"/>
          <w:spacing w:val="-8"/>
          <w:sz w:val="22"/>
        </w:rPr>
      </w:pPr>
    </w:p>
    <w:p w14:paraId="2D9990CB" w14:textId="77777777" w:rsidR="00A360BD" w:rsidRPr="00511D19" w:rsidRDefault="00A360BD" w:rsidP="003E180B">
      <w:pPr>
        <w:jc w:val="both"/>
        <w:rPr>
          <w:szCs w:val="24"/>
        </w:rPr>
      </w:pPr>
    </w:p>
    <w:p w14:paraId="775483D3" w14:textId="15EE6920" w:rsidR="00E512A9" w:rsidRDefault="00511D19" w:rsidP="005F36F5">
      <w:pPr>
        <w:pStyle w:val="ListParagraph"/>
        <w:numPr>
          <w:ilvl w:val="0"/>
          <w:numId w:val="23"/>
        </w:numPr>
        <w:tabs>
          <w:tab w:val="left" w:pos="3261"/>
          <w:tab w:val="left" w:pos="3544"/>
          <w:tab w:val="left" w:pos="3828"/>
        </w:tabs>
        <w:jc w:val="center"/>
        <w:rPr>
          <w:rFonts w:ascii="Times New Roman" w:eastAsia="Times New Roman" w:hAnsi="Times New Roman"/>
          <w:b/>
          <w:bCs/>
          <w:lang w:val="x-none" w:eastAsia="lt-LT"/>
        </w:rPr>
      </w:pPr>
      <w:r w:rsidRPr="005F36F5">
        <w:rPr>
          <w:rFonts w:ascii="Times New Roman" w:eastAsia="Times New Roman" w:hAnsi="Times New Roman"/>
          <w:b/>
          <w:bCs/>
          <w:lang w:val="x-none" w:eastAsia="lt-LT"/>
        </w:rPr>
        <w:t>SUTARTIES DALYKAS</w:t>
      </w:r>
    </w:p>
    <w:p w14:paraId="4AE160BB" w14:textId="77777777" w:rsidR="005F36F5" w:rsidRPr="005F36F5" w:rsidRDefault="005F36F5" w:rsidP="005F36F5">
      <w:pPr>
        <w:pStyle w:val="ListParagraph"/>
        <w:tabs>
          <w:tab w:val="left" w:pos="3261"/>
          <w:tab w:val="left" w:pos="3544"/>
          <w:tab w:val="left" w:pos="3828"/>
        </w:tabs>
        <w:ind w:left="1080"/>
        <w:rPr>
          <w:rFonts w:ascii="Times New Roman" w:eastAsia="Times New Roman" w:hAnsi="Times New Roman"/>
          <w:b/>
          <w:bCs/>
          <w:lang w:val="x-none" w:eastAsia="lt-LT"/>
        </w:rPr>
      </w:pPr>
    </w:p>
    <w:p w14:paraId="7C0416FE" w14:textId="6A4C2EFB" w:rsidR="00511D19" w:rsidRDefault="00EB50CB" w:rsidP="00AD1403">
      <w:pPr>
        <w:pStyle w:val="ListParagraph"/>
        <w:numPr>
          <w:ilvl w:val="1"/>
          <w:numId w:val="23"/>
        </w:numPr>
        <w:tabs>
          <w:tab w:val="left" w:pos="426"/>
        </w:tabs>
        <w:ind w:left="0" w:firstLine="0"/>
        <w:contextualSpacing/>
        <w:jc w:val="both"/>
        <w:rPr>
          <w:rFonts w:ascii="Times New Roman" w:eastAsia="Arial Unicode MS" w:hAnsi="Times New Roman"/>
          <w:color w:val="000000" w:themeColor="text1"/>
          <w:bdr w:val="nil"/>
          <w:lang w:eastAsia="lt-LT"/>
        </w:rPr>
      </w:pPr>
      <w:r>
        <w:rPr>
          <w:rFonts w:ascii="Times New Roman" w:eastAsia="Arial Unicode MS" w:hAnsi="Times New Roman"/>
          <w:color w:val="000000" w:themeColor="text1"/>
          <w:bdr w:val="nil"/>
          <w:lang w:eastAsia="lt-LT"/>
        </w:rPr>
        <w:t>Pardavėjas įsipareigoja parduoti Pirkėjui prekes</w:t>
      </w:r>
      <w:r w:rsidR="00F278AF">
        <w:rPr>
          <w:rFonts w:ascii="Times New Roman" w:eastAsia="Arial Unicode MS" w:hAnsi="Times New Roman"/>
          <w:color w:val="000000" w:themeColor="text1"/>
          <w:bdr w:val="nil"/>
          <w:lang w:eastAsia="lt-LT"/>
        </w:rPr>
        <w:t xml:space="preserve">, o Pirkėjas įsipareigoja prekes pirkti </w:t>
      </w:r>
      <w:r w:rsidR="00D66DA8">
        <w:rPr>
          <w:rFonts w:ascii="Times New Roman" w:eastAsia="Arial Unicode MS" w:hAnsi="Times New Roman"/>
          <w:color w:val="000000" w:themeColor="text1"/>
          <w:bdr w:val="nil"/>
          <w:lang w:eastAsia="lt-LT"/>
        </w:rPr>
        <w:t>ir sumokėti už jas šioje sutartyje nustatyta tvarka.</w:t>
      </w:r>
    </w:p>
    <w:p w14:paraId="04AFF75A" w14:textId="383C1A83" w:rsidR="00DD4869" w:rsidRDefault="005C6B58" w:rsidP="00AD1403">
      <w:pPr>
        <w:pStyle w:val="ListParagraph"/>
        <w:numPr>
          <w:ilvl w:val="1"/>
          <w:numId w:val="23"/>
        </w:numPr>
        <w:tabs>
          <w:tab w:val="left" w:pos="426"/>
        </w:tabs>
        <w:ind w:left="0" w:firstLine="0"/>
        <w:contextualSpacing/>
        <w:jc w:val="both"/>
        <w:rPr>
          <w:rFonts w:ascii="Times New Roman" w:eastAsia="Arial Unicode MS" w:hAnsi="Times New Roman"/>
          <w:color w:val="000000" w:themeColor="text1"/>
          <w:bdr w:val="nil"/>
          <w:lang w:eastAsia="lt-LT"/>
        </w:rPr>
      </w:pPr>
      <w:r>
        <w:rPr>
          <w:rFonts w:ascii="Times New Roman" w:eastAsia="Arial Unicode MS" w:hAnsi="Times New Roman"/>
          <w:color w:val="000000" w:themeColor="text1"/>
          <w:bdr w:val="nil"/>
          <w:lang w:eastAsia="lt-LT"/>
        </w:rPr>
        <w:t>Prekių kiekiai, kainos nurodyti priede Nr. 1.</w:t>
      </w:r>
    </w:p>
    <w:p w14:paraId="31976B0B" w14:textId="77777777" w:rsidR="00511D19" w:rsidRDefault="00511D19" w:rsidP="00511D19">
      <w:pPr>
        <w:pStyle w:val="ListParagraph"/>
        <w:tabs>
          <w:tab w:val="left" w:pos="851"/>
        </w:tabs>
        <w:contextualSpacing/>
        <w:jc w:val="both"/>
        <w:rPr>
          <w:rFonts w:ascii="Times New Roman" w:eastAsia="Arial Unicode MS" w:hAnsi="Times New Roman"/>
          <w:color w:val="000000" w:themeColor="text1"/>
          <w:bdr w:val="nil"/>
          <w:lang w:eastAsia="lt-LT"/>
        </w:rPr>
      </w:pPr>
    </w:p>
    <w:p w14:paraId="59B837AD" w14:textId="577A6012" w:rsidR="005F36F5" w:rsidRDefault="00511D19" w:rsidP="005F36F5">
      <w:pPr>
        <w:pStyle w:val="Heading1"/>
        <w:numPr>
          <w:ilvl w:val="0"/>
          <w:numId w:val="45"/>
        </w:numPr>
        <w:spacing w:before="0" w:after="0" w:line="276" w:lineRule="auto"/>
        <w:rPr>
          <w:b/>
          <w:bCs/>
          <w:sz w:val="22"/>
          <w:szCs w:val="22"/>
        </w:rPr>
      </w:pPr>
      <w:r w:rsidRPr="00511D19">
        <w:rPr>
          <w:b/>
          <w:bCs/>
          <w:sz w:val="22"/>
          <w:szCs w:val="22"/>
        </w:rPr>
        <w:t xml:space="preserve">SUTARTIES GALIOJIMAS, TRUKMĖ </w:t>
      </w:r>
      <w:bookmarkStart w:id="2" w:name="_Hlk65758716"/>
    </w:p>
    <w:p w14:paraId="6A304C5C" w14:textId="77777777" w:rsidR="005F36F5" w:rsidRPr="005F36F5" w:rsidRDefault="005F36F5" w:rsidP="005F36F5">
      <w:pPr>
        <w:rPr>
          <w:lang w:val="x-none"/>
        </w:rPr>
      </w:pPr>
    </w:p>
    <w:p w14:paraId="2C57F7C0" w14:textId="28BE1DD9" w:rsidR="00511D19" w:rsidRDefault="00511D19" w:rsidP="00AD1403">
      <w:pPr>
        <w:pStyle w:val="BodyText"/>
        <w:numPr>
          <w:ilvl w:val="1"/>
          <w:numId w:val="45"/>
        </w:numPr>
        <w:tabs>
          <w:tab w:val="left" w:pos="426"/>
        </w:tabs>
        <w:spacing w:after="0" w:line="240" w:lineRule="auto"/>
        <w:ind w:left="0" w:right="16" w:firstLine="0"/>
        <w:jc w:val="both"/>
        <w:rPr>
          <w:color w:val="000000" w:themeColor="text1"/>
          <w:sz w:val="22"/>
        </w:rPr>
      </w:pPr>
      <w:r w:rsidRPr="00511D19">
        <w:rPr>
          <w:color w:val="000000" w:themeColor="text1"/>
          <w:sz w:val="22"/>
        </w:rPr>
        <w:t xml:space="preserve">Sutartis įsigalioja, kai Sutartį pasirašo abi Sutarties Šalys. Sutartis galioja </w:t>
      </w:r>
      <w:bookmarkEnd w:id="2"/>
      <w:r>
        <w:rPr>
          <w:color w:val="000000" w:themeColor="text1"/>
          <w:sz w:val="22"/>
        </w:rPr>
        <w:t>36 mėn. arba kol pasiekiama numatyta sutarties bendra vertė.</w:t>
      </w:r>
    </w:p>
    <w:p w14:paraId="45DBC475" w14:textId="77777777" w:rsidR="00E73786" w:rsidRPr="00511D19" w:rsidRDefault="00E73786" w:rsidP="00E73786">
      <w:pPr>
        <w:pStyle w:val="Numeracija2"/>
        <w:numPr>
          <w:ilvl w:val="0"/>
          <w:numId w:val="0"/>
        </w:numPr>
        <w:tabs>
          <w:tab w:val="left" w:pos="540"/>
        </w:tabs>
        <w:ind w:left="1134"/>
        <w:jc w:val="both"/>
        <w:rPr>
          <w:highlight w:val="yellow"/>
        </w:rPr>
      </w:pPr>
    </w:p>
    <w:p w14:paraId="7B30A854" w14:textId="44620B3C" w:rsidR="005F36F5" w:rsidRPr="005F36F5" w:rsidRDefault="005F36F5" w:rsidP="005F36F5">
      <w:pPr>
        <w:pStyle w:val="ListParagraph"/>
        <w:numPr>
          <w:ilvl w:val="0"/>
          <w:numId w:val="45"/>
        </w:numPr>
        <w:suppressAutoHyphens/>
        <w:jc w:val="center"/>
        <w:textAlignment w:val="baseline"/>
        <w:rPr>
          <w:rFonts w:ascii="Times New Roman" w:eastAsia="Times New Roman" w:hAnsi="Times New Roman"/>
          <w:b/>
          <w:bCs/>
          <w:lang w:val="x-none" w:eastAsia="lt-LT"/>
        </w:rPr>
      </w:pPr>
      <w:r w:rsidRPr="005F36F5">
        <w:rPr>
          <w:rFonts w:ascii="Times New Roman" w:eastAsia="Times New Roman" w:hAnsi="Times New Roman"/>
          <w:b/>
          <w:bCs/>
          <w:lang w:val="x-none" w:eastAsia="lt-LT"/>
        </w:rPr>
        <w:t xml:space="preserve">SUTARTIES </w:t>
      </w:r>
      <w:r>
        <w:rPr>
          <w:rFonts w:ascii="Times New Roman" w:eastAsia="Times New Roman" w:hAnsi="Times New Roman"/>
          <w:b/>
          <w:bCs/>
          <w:lang w:eastAsia="lt-LT"/>
        </w:rPr>
        <w:t>KAINA</w:t>
      </w:r>
      <w:r w:rsidR="000849F7">
        <w:rPr>
          <w:rFonts w:ascii="Times New Roman" w:eastAsia="Times New Roman" w:hAnsi="Times New Roman"/>
          <w:b/>
          <w:bCs/>
          <w:lang w:eastAsia="lt-LT"/>
        </w:rPr>
        <w:t xml:space="preserve">, </w:t>
      </w:r>
      <w:r w:rsidRPr="005F36F5">
        <w:rPr>
          <w:rFonts w:ascii="Times New Roman" w:eastAsia="Times New Roman" w:hAnsi="Times New Roman"/>
          <w:b/>
          <w:bCs/>
          <w:lang w:val="x-none" w:eastAsia="lt-LT"/>
        </w:rPr>
        <w:t xml:space="preserve">MOKĖJIMO SĄLYGOS </w:t>
      </w:r>
      <w:r w:rsidR="000849F7">
        <w:rPr>
          <w:rFonts w:ascii="Times New Roman" w:eastAsia="Times New Roman" w:hAnsi="Times New Roman"/>
          <w:b/>
          <w:bCs/>
          <w:lang w:val="x-none" w:eastAsia="lt-LT"/>
        </w:rPr>
        <w:t xml:space="preserve"> IR PREKIŲ PRISTATYMO SĄLYGOS</w:t>
      </w:r>
    </w:p>
    <w:p w14:paraId="4E075318" w14:textId="77777777" w:rsidR="00E53B1E" w:rsidRPr="00511D19" w:rsidRDefault="00E53B1E" w:rsidP="00E53B1E">
      <w:pPr>
        <w:jc w:val="both"/>
        <w:rPr>
          <w:szCs w:val="24"/>
        </w:rPr>
      </w:pPr>
    </w:p>
    <w:p w14:paraId="71A14B15" w14:textId="77777777" w:rsidR="005F36F5" w:rsidRPr="005F36F5" w:rsidRDefault="005F36F5" w:rsidP="00AD1403">
      <w:pPr>
        <w:pStyle w:val="Numeracija2"/>
        <w:numPr>
          <w:ilvl w:val="1"/>
          <w:numId w:val="45"/>
        </w:numPr>
        <w:tabs>
          <w:tab w:val="left" w:pos="284"/>
          <w:tab w:val="left" w:pos="426"/>
        </w:tabs>
        <w:ind w:left="0" w:firstLine="0"/>
        <w:jc w:val="both"/>
        <w:rPr>
          <w:rFonts w:eastAsia="Arial Unicode MS"/>
          <w:color w:val="000000" w:themeColor="text1"/>
          <w:sz w:val="22"/>
          <w:szCs w:val="22"/>
          <w:bdr w:val="nil"/>
          <w:lang w:eastAsia="lt-LT"/>
        </w:rPr>
      </w:pPr>
      <w:r>
        <w:rPr>
          <w:color w:val="000000"/>
        </w:rPr>
        <w:t xml:space="preserve"> </w:t>
      </w:r>
      <w:r w:rsidRPr="005F36F5">
        <w:rPr>
          <w:rFonts w:eastAsia="Arial Unicode MS"/>
          <w:color w:val="000000" w:themeColor="text1"/>
          <w:sz w:val="22"/>
          <w:szCs w:val="22"/>
          <w:bdr w:val="nil"/>
          <w:lang w:eastAsia="lt-LT"/>
        </w:rPr>
        <w:t>Šiai Sutarčiai taikoma fiksuoto įkainio su peržiūra kainodara.</w:t>
      </w:r>
    </w:p>
    <w:p w14:paraId="694F8932" w14:textId="24778514" w:rsidR="00AD1403" w:rsidRDefault="005F36F5" w:rsidP="00AD1403">
      <w:pPr>
        <w:pStyle w:val="Numeracija2"/>
        <w:numPr>
          <w:ilvl w:val="2"/>
          <w:numId w:val="45"/>
        </w:numPr>
        <w:tabs>
          <w:tab w:val="left" w:pos="284"/>
          <w:tab w:val="left" w:pos="426"/>
          <w:tab w:val="left" w:pos="567"/>
        </w:tabs>
        <w:ind w:left="0" w:firstLine="0"/>
        <w:jc w:val="both"/>
        <w:rPr>
          <w:rFonts w:eastAsia="Arial Unicode MS"/>
          <w:color w:val="000000" w:themeColor="text1"/>
          <w:sz w:val="22"/>
          <w:szCs w:val="22"/>
          <w:bdr w:val="nil"/>
          <w:lang w:eastAsia="lt-LT"/>
        </w:rPr>
      </w:pPr>
      <w:r w:rsidRPr="005F36F5">
        <w:rPr>
          <w:rFonts w:eastAsia="Arial Unicode MS"/>
          <w:color w:val="000000" w:themeColor="text1"/>
          <w:sz w:val="22"/>
          <w:szCs w:val="22"/>
          <w:bdr w:val="nil"/>
          <w:lang w:eastAsia="lt-LT"/>
        </w:rPr>
        <w:t>Sutarties objekto įkainiai</w:t>
      </w:r>
      <w:r w:rsidR="00283119">
        <w:rPr>
          <w:rFonts w:eastAsia="Arial Unicode MS"/>
          <w:color w:val="000000" w:themeColor="text1"/>
          <w:sz w:val="22"/>
          <w:szCs w:val="22"/>
          <w:bdr w:val="nil"/>
          <w:lang w:eastAsia="lt-LT"/>
        </w:rPr>
        <w:t xml:space="preserve"> nurodyti Priede Nr. 1.</w:t>
      </w:r>
    </w:p>
    <w:p w14:paraId="5B800D96" w14:textId="575F7E97" w:rsidR="005F36F5" w:rsidRPr="005F36F5" w:rsidRDefault="005F36F5" w:rsidP="00AD1403">
      <w:pPr>
        <w:pStyle w:val="Numeracija2"/>
        <w:numPr>
          <w:ilvl w:val="1"/>
          <w:numId w:val="45"/>
        </w:numPr>
        <w:tabs>
          <w:tab w:val="left" w:pos="284"/>
          <w:tab w:val="left" w:pos="426"/>
        </w:tabs>
        <w:ind w:left="0" w:firstLine="0"/>
        <w:jc w:val="both"/>
        <w:rPr>
          <w:rFonts w:eastAsia="Arial Unicode MS"/>
          <w:color w:val="000000" w:themeColor="text1"/>
          <w:sz w:val="22"/>
          <w:szCs w:val="22"/>
          <w:bdr w:val="nil"/>
          <w:lang w:eastAsia="lt-LT"/>
        </w:rPr>
      </w:pPr>
      <w:r w:rsidRPr="005F36F5">
        <w:rPr>
          <w:rFonts w:eastAsia="Arial Unicode MS"/>
          <w:color w:val="000000" w:themeColor="text1"/>
          <w:sz w:val="22"/>
          <w:szCs w:val="22"/>
          <w:bdr w:val="nil"/>
          <w:lang w:eastAsia="lt-LT"/>
        </w:rPr>
        <w:t xml:space="preserve">Maksimali sutarties vertė negali viršyti </w:t>
      </w:r>
      <w:r w:rsidR="008E3F07">
        <w:rPr>
          <w:rFonts w:eastAsia="Arial Unicode MS"/>
          <w:color w:val="000000" w:themeColor="text1"/>
          <w:sz w:val="22"/>
          <w:szCs w:val="22"/>
          <w:bdr w:val="nil"/>
          <w:lang w:eastAsia="lt-LT"/>
        </w:rPr>
        <w:t>10</w:t>
      </w:r>
      <w:r w:rsidRPr="005F36F5">
        <w:rPr>
          <w:rFonts w:eastAsia="Arial Unicode MS"/>
          <w:color w:val="000000" w:themeColor="text1"/>
          <w:sz w:val="22"/>
          <w:szCs w:val="22"/>
          <w:bdr w:val="nil"/>
          <w:lang w:eastAsia="lt-LT"/>
        </w:rPr>
        <w:t> 000,00 EUR be PVM.</w:t>
      </w:r>
    </w:p>
    <w:p w14:paraId="34B3287D" w14:textId="058842F2" w:rsidR="005F36F5" w:rsidRDefault="005F36F5" w:rsidP="00AD1403">
      <w:pPr>
        <w:pStyle w:val="Numeracija2"/>
        <w:numPr>
          <w:ilvl w:val="1"/>
          <w:numId w:val="45"/>
        </w:numPr>
        <w:tabs>
          <w:tab w:val="left" w:pos="284"/>
          <w:tab w:val="left" w:pos="426"/>
        </w:tabs>
        <w:ind w:left="0" w:firstLine="0"/>
        <w:jc w:val="both"/>
        <w:rPr>
          <w:rFonts w:eastAsia="Arial Unicode MS"/>
          <w:color w:val="000000" w:themeColor="text1"/>
          <w:sz w:val="22"/>
          <w:szCs w:val="22"/>
          <w:bdr w:val="nil"/>
          <w:lang w:eastAsia="lt-LT"/>
        </w:rPr>
      </w:pPr>
      <w:r w:rsidRPr="005F36F5">
        <w:rPr>
          <w:rFonts w:eastAsia="Arial Unicode MS"/>
          <w:color w:val="000000" w:themeColor="text1"/>
          <w:sz w:val="22"/>
          <w:szCs w:val="22"/>
          <w:bdr w:val="nil"/>
          <w:lang w:eastAsia="lt-LT"/>
        </w:rPr>
        <w:t xml:space="preserve"> Į Sutarties kainą/įkainį įeina mokesčiai, draudimo, transportavimo ir visos kitos, priklausančios pagal Lietuvos Respublikos įstatymus ir kitus teisės aktus bei šią Sutartį, išlaidos.</w:t>
      </w:r>
    </w:p>
    <w:p w14:paraId="7D79E5D9" w14:textId="70664903" w:rsidR="00D847F4" w:rsidRDefault="00D847F4" w:rsidP="00AD1403">
      <w:pPr>
        <w:pStyle w:val="Numeracija2"/>
        <w:numPr>
          <w:ilvl w:val="1"/>
          <w:numId w:val="45"/>
        </w:numPr>
        <w:tabs>
          <w:tab w:val="left" w:pos="284"/>
          <w:tab w:val="left" w:pos="426"/>
        </w:tabs>
        <w:ind w:left="0" w:firstLine="0"/>
        <w:jc w:val="both"/>
        <w:rPr>
          <w:rFonts w:eastAsia="Arial Unicode MS"/>
          <w:color w:val="000000" w:themeColor="text1"/>
          <w:sz w:val="22"/>
          <w:szCs w:val="22"/>
          <w:bdr w:val="nil"/>
          <w:lang w:eastAsia="lt-LT"/>
        </w:rPr>
      </w:pPr>
      <w:r>
        <w:rPr>
          <w:rFonts w:eastAsia="Arial Unicode MS"/>
          <w:color w:val="000000" w:themeColor="text1"/>
          <w:sz w:val="22"/>
          <w:szCs w:val="22"/>
          <w:bdr w:val="nil"/>
          <w:lang w:eastAsia="lt-LT"/>
        </w:rPr>
        <w:t xml:space="preserve">Pirkėjas gali pastoviai gauti reikalingas </w:t>
      </w:r>
      <w:r w:rsidR="00C069D3">
        <w:rPr>
          <w:rFonts w:eastAsia="Arial Unicode MS"/>
          <w:color w:val="000000" w:themeColor="text1"/>
          <w:sz w:val="22"/>
          <w:szCs w:val="22"/>
          <w:bdr w:val="nil"/>
          <w:lang w:eastAsia="lt-LT"/>
        </w:rPr>
        <w:t>p</w:t>
      </w:r>
      <w:r>
        <w:rPr>
          <w:rFonts w:eastAsia="Arial Unicode MS"/>
          <w:color w:val="000000" w:themeColor="text1"/>
          <w:sz w:val="22"/>
          <w:szCs w:val="22"/>
          <w:bdr w:val="nil"/>
          <w:lang w:eastAsia="lt-LT"/>
        </w:rPr>
        <w:t>rekes</w:t>
      </w:r>
      <w:r w:rsidR="00C069D3">
        <w:rPr>
          <w:rFonts w:eastAsia="Arial Unicode MS"/>
          <w:color w:val="000000" w:themeColor="text1"/>
          <w:sz w:val="22"/>
          <w:szCs w:val="22"/>
          <w:bdr w:val="nil"/>
          <w:lang w:eastAsia="lt-LT"/>
        </w:rPr>
        <w:t>iš Pardavėjo be išankstinio mokėjimo.</w:t>
      </w:r>
    </w:p>
    <w:p w14:paraId="5522980E" w14:textId="100255A7" w:rsidR="005A0AAA" w:rsidRPr="005A0AAA" w:rsidRDefault="003C5D67" w:rsidP="005A0AAA">
      <w:pPr>
        <w:pStyle w:val="Numeracija2"/>
        <w:numPr>
          <w:ilvl w:val="1"/>
          <w:numId w:val="45"/>
        </w:numPr>
        <w:tabs>
          <w:tab w:val="left" w:pos="284"/>
          <w:tab w:val="left" w:pos="426"/>
        </w:tabs>
        <w:ind w:left="0" w:firstLine="0"/>
        <w:jc w:val="both"/>
        <w:rPr>
          <w:rFonts w:eastAsia="Arial Unicode MS"/>
          <w:color w:val="000000" w:themeColor="text1"/>
          <w:sz w:val="22"/>
          <w:szCs w:val="22"/>
          <w:bdr w:val="nil"/>
          <w:lang w:eastAsia="lt-LT"/>
        </w:rPr>
      </w:pPr>
      <w:r>
        <w:rPr>
          <w:rFonts w:eastAsia="Arial Unicode MS"/>
          <w:color w:val="000000" w:themeColor="text1"/>
          <w:sz w:val="22"/>
          <w:szCs w:val="22"/>
          <w:bdr w:val="nil"/>
          <w:lang w:eastAsia="lt-LT"/>
        </w:rPr>
        <w:t>Pirkėjas įsipareigoja Pardavėjui apmokėti už pirktas prekes nuo pateiktos sąskaitos faktūros per SABIS</w:t>
      </w:r>
      <w:r w:rsidR="00315D9C">
        <w:rPr>
          <w:rFonts w:eastAsia="Arial Unicode MS"/>
          <w:color w:val="000000" w:themeColor="text1"/>
          <w:sz w:val="22"/>
          <w:szCs w:val="22"/>
          <w:bdr w:val="nil"/>
          <w:lang w:eastAsia="lt-LT"/>
        </w:rPr>
        <w:t xml:space="preserve"> </w:t>
      </w:r>
      <w:r>
        <w:rPr>
          <w:rFonts w:eastAsia="Arial Unicode MS"/>
          <w:color w:val="000000" w:themeColor="text1"/>
          <w:sz w:val="22"/>
          <w:szCs w:val="22"/>
          <w:bdr w:val="nil"/>
          <w:lang w:eastAsia="lt-LT"/>
        </w:rPr>
        <w:t>sistemą per 30 kalendorinių dienų</w:t>
      </w:r>
      <w:r w:rsidR="005A0AAA">
        <w:rPr>
          <w:rFonts w:eastAsia="Arial Unicode MS"/>
          <w:color w:val="000000" w:themeColor="text1"/>
          <w:sz w:val="22"/>
          <w:szCs w:val="22"/>
          <w:bdr w:val="nil"/>
          <w:lang w:eastAsia="lt-LT"/>
        </w:rPr>
        <w:t>.</w:t>
      </w:r>
    </w:p>
    <w:p w14:paraId="7AA20A94" w14:textId="5E884498" w:rsidR="00A4033A" w:rsidRDefault="00A4033A" w:rsidP="00AD1403">
      <w:pPr>
        <w:pStyle w:val="Numeracija2"/>
        <w:numPr>
          <w:ilvl w:val="1"/>
          <w:numId w:val="45"/>
        </w:numPr>
        <w:tabs>
          <w:tab w:val="left" w:pos="284"/>
          <w:tab w:val="left" w:pos="426"/>
        </w:tabs>
        <w:ind w:left="0" w:firstLine="0"/>
        <w:jc w:val="both"/>
        <w:rPr>
          <w:rFonts w:eastAsia="Arial Unicode MS"/>
          <w:color w:val="000000" w:themeColor="text1"/>
          <w:sz w:val="22"/>
          <w:szCs w:val="22"/>
          <w:bdr w:val="nil"/>
          <w:lang w:eastAsia="lt-LT"/>
        </w:rPr>
      </w:pPr>
      <w:r>
        <w:rPr>
          <w:rFonts w:eastAsia="Arial Unicode MS"/>
          <w:color w:val="000000" w:themeColor="text1"/>
          <w:sz w:val="22"/>
          <w:szCs w:val="22"/>
          <w:bdr w:val="nil"/>
          <w:lang w:eastAsia="lt-LT"/>
        </w:rPr>
        <w:t>Pirkėjui nesumokėjus už prekes per 3.5. punkte nustatytą terminą, Pirkėjas moka Pardavėjui 0,02% dydžio delpinigius už kiekvieną uždelstą dieną</w:t>
      </w:r>
      <w:r w:rsidR="005A0AAA">
        <w:rPr>
          <w:rFonts w:eastAsia="Arial Unicode MS"/>
          <w:color w:val="000000" w:themeColor="text1"/>
          <w:sz w:val="22"/>
          <w:szCs w:val="22"/>
          <w:bdr w:val="nil"/>
          <w:lang w:eastAsia="lt-LT"/>
        </w:rPr>
        <w:t xml:space="preserve"> nuo vėluojamos sumokėti sumos.</w:t>
      </w:r>
    </w:p>
    <w:p w14:paraId="333BEE64" w14:textId="33099449" w:rsidR="00315D9C" w:rsidRDefault="00315D9C" w:rsidP="00AD1403">
      <w:pPr>
        <w:pStyle w:val="Numeracija2"/>
        <w:numPr>
          <w:ilvl w:val="1"/>
          <w:numId w:val="45"/>
        </w:numPr>
        <w:tabs>
          <w:tab w:val="left" w:pos="284"/>
          <w:tab w:val="left" w:pos="426"/>
        </w:tabs>
        <w:ind w:left="0" w:firstLine="0"/>
        <w:jc w:val="both"/>
        <w:rPr>
          <w:rFonts w:eastAsia="Arial Unicode MS"/>
          <w:color w:val="000000" w:themeColor="text1"/>
          <w:sz w:val="22"/>
          <w:szCs w:val="22"/>
          <w:bdr w:val="nil"/>
          <w:lang w:eastAsia="lt-LT"/>
        </w:rPr>
      </w:pPr>
      <w:r>
        <w:rPr>
          <w:rFonts w:eastAsia="Arial Unicode MS"/>
          <w:color w:val="000000" w:themeColor="text1"/>
          <w:sz w:val="22"/>
          <w:szCs w:val="22"/>
          <w:bdr w:val="nil"/>
          <w:lang w:eastAsia="lt-LT"/>
        </w:rPr>
        <w:t>Maksimali Pirkėjo įsiskolinimo suma negali viršyti 2000,00 Eur be PVM per 30 k.d.</w:t>
      </w:r>
    </w:p>
    <w:p w14:paraId="5CB1FB3D" w14:textId="0293008F" w:rsidR="008E3F07" w:rsidRPr="005F36F5" w:rsidRDefault="00ED091F" w:rsidP="00AD1403">
      <w:pPr>
        <w:pStyle w:val="Numeracija2"/>
        <w:numPr>
          <w:ilvl w:val="1"/>
          <w:numId w:val="45"/>
        </w:numPr>
        <w:tabs>
          <w:tab w:val="left" w:pos="284"/>
          <w:tab w:val="left" w:pos="426"/>
        </w:tabs>
        <w:ind w:left="0" w:firstLine="0"/>
        <w:jc w:val="both"/>
        <w:rPr>
          <w:rFonts w:eastAsia="Arial Unicode MS"/>
          <w:color w:val="000000" w:themeColor="text1"/>
          <w:sz w:val="22"/>
          <w:szCs w:val="22"/>
          <w:bdr w:val="nil"/>
          <w:lang w:eastAsia="lt-LT"/>
        </w:rPr>
      </w:pPr>
      <w:r>
        <w:rPr>
          <w:rFonts w:eastAsia="Arial Unicode MS"/>
          <w:color w:val="000000" w:themeColor="text1"/>
          <w:sz w:val="22"/>
          <w:szCs w:val="22"/>
          <w:bdr w:val="nil"/>
          <w:lang w:eastAsia="lt-LT"/>
        </w:rPr>
        <w:t>Pirkėjas atsiima prekes savo transportu. Pardavėjas gali pristatyti Prekes Pirkėjui, jei apie tai susitarta atskirai.</w:t>
      </w:r>
    </w:p>
    <w:p w14:paraId="1CFB1E67" w14:textId="37253BAD" w:rsidR="00DE068B" w:rsidRPr="00511D19" w:rsidRDefault="00DE068B" w:rsidP="00E06435">
      <w:pPr>
        <w:tabs>
          <w:tab w:val="left" w:pos="567"/>
        </w:tabs>
        <w:jc w:val="both"/>
        <w:rPr>
          <w:bCs/>
          <w:szCs w:val="24"/>
        </w:rPr>
      </w:pPr>
    </w:p>
    <w:p w14:paraId="68CA05D2" w14:textId="33F47410" w:rsidR="00E512A9" w:rsidRPr="005F36F5" w:rsidRDefault="005F36F5" w:rsidP="005F36F5">
      <w:pPr>
        <w:pStyle w:val="ListParagraph"/>
        <w:numPr>
          <w:ilvl w:val="0"/>
          <w:numId w:val="45"/>
        </w:numPr>
        <w:jc w:val="center"/>
        <w:rPr>
          <w:rFonts w:ascii="Times New Roman" w:eastAsia="Times New Roman" w:hAnsi="Times New Roman"/>
          <w:b/>
          <w:bCs/>
          <w:lang w:val="x-none" w:eastAsia="lt-LT"/>
        </w:rPr>
      </w:pPr>
      <w:r w:rsidRPr="005F36F5">
        <w:rPr>
          <w:rFonts w:ascii="Times New Roman" w:eastAsia="Times New Roman" w:hAnsi="Times New Roman"/>
          <w:b/>
          <w:bCs/>
          <w:lang w:val="x-none" w:eastAsia="lt-LT"/>
        </w:rPr>
        <w:t>ŠALIŲ  ĮSIPAREIGOJIMAI IR ATSAKOMYBĖ</w:t>
      </w:r>
    </w:p>
    <w:p w14:paraId="294E3DCE" w14:textId="77777777" w:rsidR="00B95F09" w:rsidRPr="00511D19" w:rsidRDefault="00B95F09" w:rsidP="00B95F09">
      <w:pPr>
        <w:rPr>
          <w:b/>
          <w:bCs/>
          <w:szCs w:val="24"/>
        </w:rPr>
      </w:pPr>
    </w:p>
    <w:p w14:paraId="39A5CC9F" w14:textId="3FF7A784" w:rsidR="00557EB6" w:rsidRPr="005F36F5" w:rsidRDefault="003B4B1D" w:rsidP="00AD1403">
      <w:pPr>
        <w:pStyle w:val="ListParagraph"/>
        <w:numPr>
          <w:ilvl w:val="1"/>
          <w:numId w:val="45"/>
        </w:numPr>
        <w:tabs>
          <w:tab w:val="left" w:pos="567"/>
        </w:tabs>
        <w:ind w:left="0" w:firstLine="0"/>
        <w:jc w:val="both"/>
        <w:rPr>
          <w:rFonts w:ascii="Times New Roman" w:hAnsi="Times New Roman"/>
          <w:szCs w:val="24"/>
        </w:rPr>
      </w:pPr>
      <w:r>
        <w:rPr>
          <w:rFonts w:ascii="Times New Roman" w:hAnsi="Times New Roman"/>
          <w:b/>
          <w:szCs w:val="24"/>
        </w:rPr>
        <w:t>Pirkėjas</w:t>
      </w:r>
      <w:r w:rsidR="00E06435" w:rsidRPr="005F36F5">
        <w:rPr>
          <w:rFonts w:ascii="Times New Roman" w:hAnsi="Times New Roman"/>
          <w:b/>
          <w:szCs w:val="24"/>
        </w:rPr>
        <w:t xml:space="preserve"> įsipareigoja</w:t>
      </w:r>
      <w:r w:rsidR="00E06435" w:rsidRPr="005F36F5">
        <w:rPr>
          <w:rFonts w:ascii="Times New Roman" w:hAnsi="Times New Roman"/>
          <w:szCs w:val="24"/>
        </w:rPr>
        <w:t>:</w:t>
      </w:r>
    </w:p>
    <w:p w14:paraId="6C21C13F" w14:textId="366C2B01" w:rsidR="00E06435" w:rsidRPr="005F36F5" w:rsidRDefault="00E06435" w:rsidP="00AD1403">
      <w:pPr>
        <w:pStyle w:val="ListParagraph"/>
        <w:numPr>
          <w:ilvl w:val="2"/>
          <w:numId w:val="45"/>
        </w:numPr>
        <w:tabs>
          <w:tab w:val="left" w:pos="567"/>
        </w:tabs>
        <w:ind w:left="0" w:firstLine="0"/>
        <w:jc w:val="both"/>
        <w:rPr>
          <w:rFonts w:ascii="Times New Roman" w:eastAsia="Arial Unicode MS" w:hAnsi="Times New Roman"/>
          <w:color w:val="000000" w:themeColor="text1"/>
          <w:bdr w:val="nil"/>
          <w:lang w:eastAsia="lt-LT"/>
        </w:rPr>
      </w:pPr>
      <w:r w:rsidRPr="005F36F5">
        <w:rPr>
          <w:rFonts w:ascii="Times New Roman" w:eastAsia="Arial Unicode MS" w:hAnsi="Times New Roman"/>
          <w:color w:val="000000" w:themeColor="text1"/>
          <w:bdr w:val="nil"/>
          <w:lang w:eastAsia="lt-LT"/>
        </w:rPr>
        <w:t>Vykdyti kitus Sutartyje numatytus įsipareigojimus.</w:t>
      </w:r>
    </w:p>
    <w:p w14:paraId="65FF7D74" w14:textId="3ACC39C5" w:rsidR="001C3299" w:rsidRPr="005F36F5" w:rsidRDefault="003B4B1D" w:rsidP="00AD1403">
      <w:pPr>
        <w:pStyle w:val="ListParagraph"/>
        <w:numPr>
          <w:ilvl w:val="1"/>
          <w:numId w:val="45"/>
        </w:numPr>
        <w:tabs>
          <w:tab w:val="left" w:pos="567"/>
        </w:tabs>
        <w:spacing w:before="120"/>
        <w:ind w:left="0" w:firstLine="0"/>
        <w:jc w:val="both"/>
        <w:rPr>
          <w:rFonts w:ascii="Times New Roman" w:eastAsia="Arial Unicode MS" w:hAnsi="Times New Roman"/>
          <w:b/>
          <w:bCs/>
          <w:color w:val="000000" w:themeColor="text1"/>
          <w:bdr w:val="nil"/>
        </w:rPr>
      </w:pPr>
      <w:r>
        <w:rPr>
          <w:rFonts w:ascii="Times New Roman" w:eastAsia="Arial Unicode MS" w:hAnsi="Times New Roman"/>
          <w:b/>
          <w:bCs/>
          <w:color w:val="000000" w:themeColor="text1"/>
          <w:bdr w:val="nil"/>
        </w:rPr>
        <w:t>Pardavėjas</w:t>
      </w:r>
      <w:r w:rsidR="00E06435" w:rsidRPr="005F36F5">
        <w:rPr>
          <w:rFonts w:ascii="Times New Roman" w:eastAsia="Arial Unicode MS" w:hAnsi="Times New Roman"/>
          <w:b/>
          <w:bCs/>
          <w:color w:val="000000" w:themeColor="text1"/>
          <w:bdr w:val="nil"/>
        </w:rPr>
        <w:t xml:space="preserve"> įsipareigoja:</w:t>
      </w:r>
    </w:p>
    <w:p w14:paraId="3E3AD6ED" w14:textId="74142666" w:rsidR="00214EE7" w:rsidRPr="005F36F5" w:rsidRDefault="00214EE7" w:rsidP="00AD1403">
      <w:pPr>
        <w:pStyle w:val="ListParagraph"/>
        <w:numPr>
          <w:ilvl w:val="2"/>
          <w:numId w:val="45"/>
        </w:numPr>
        <w:tabs>
          <w:tab w:val="left" w:pos="567"/>
        </w:tabs>
        <w:ind w:left="0" w:firstLine="0"/>
        <w:jc w:val="both"/>
        <w:rPr>
          <w:rFonts w:ascii="Times New Roman" w:eastAsia="Arial Unicode MS" w:hAnsi="Times New Roman"/>
          <w:color w:val="000000" w:themeColor="text1"/>
          <w:bdr w:val="nil"/>
          <w:lang w:eastAsia="lt-LT"/>
        </w:rPr>
      </w:pPr>
      <w:r w:rsidRPr="005F36F5">
        <w:rPr>
          <w:rFonts w:ascii="Times New Roman" w:eastAsia="Arial Unicode MS" w:hAnsi="Times New Roman"/>
          <w:color w:val="000000" w:themeColor="text1"/>
          <w:bdr w:val="nil"/>
          <w:lang w:eastAsia="lt-LT"/>
        </w:rPr>
        <w:t>Vykdyti kitus Sutartyje numatytus įsipareigojimus.</w:t>
      </w:r>
    </w:p>
    <w:p w14:paraId="360EC977" w14:textId="77777777" w:rsidR="008A051B" w:rsidRPr="00511D19" w:rsidRDefault="008A051B" w:rsidP="00200E5E">
      <w:pPr>
        <w:jc w:val="both"/>
        <w:rPr>
          <w:szCs w:val="24"/>
        </w:rPr>
      </w:pPr>
    </w:p>
    <w:p w14:paraId="705399D8" w14:textId="553DC534" w:rsidR="00832538" w:rsidRPr="00511D19" w:rsidRDefault="005F36F5" w:rsidP="005F36F5">
      <w:pPr>
        <w:numPr>
          <w:ilvl w:val="0"/>
          <w:numId w:val="45"/>
        </w:numPr>
        <w:jc w:val="center"/>
        <w:rPr>
          <w:b/>
          <w:bCs/>
          <w:szCs w:val="24"/>
        </w:rPr>
      </w:pPr>
      <w:r w:rsidRPr="00511D19">
        <w:rPr>
          <w:b/>
          <w:bCs/>
          <w:szCs w:val="24"/>
        </w:rPr>
        <w:t>NENUGALIMA JĖGA</w:t>
      </w:r>
    </w:p>
    <w:p w14:paraId="5241D579" w14:textId="77777777" w:rsidR="00832538" w:rsidRPr="00511D19" w:rsidRDefault="00832538" w:rsidP="00832538">
      <w:pPr>
        <w:rPr>
          <w:b/>
          <w:bCs/>
          <w:strike/>
          <w:szCs w:val="24"/>
        </w:rPr>
      </w:pPr>
    </w:p>
    <w:p w14:paraId="655B7F3D" w14:textId="77777777" w:rsidR="005F36F5" w:rsidRPr="005F36F5" w:rsidRDefault="005F36F5" w:rsidP="00AD1403">
      <w:pPr>
        <w:pStyle w:val="ListParagraph"/>
        <w:numPr>
          <w:ilvl w:val="1"/>
          <w:numId w:val="45"/>
        </w:numPr>
        <w:tabs>
          <w:tab w:val="left" w:pos="426"/>
        </w:tabs>
        <w:ind w:left="0" w:firstLine="0"/>
        <w:jc w:val="both"/>
        <w:rPr>
          <w:rFonts w:ascii="Times New Roman" w:eastAsia="Arial Unicode MS" w:hAnsi="Times New Roman"/>
          <w:color w:val="000000" w:themeColor="text1"/>
          <w:bdr w:val="nil"/>
          <w:lang w:eastAsia="lt-LT"/>
        </w:rPr>
      </w:pPr>
      <w:r>
        <w:rPr>
          <w:szCs w:val="24"/>
        </w:rPr>
        <w:t xml:space="preserve"> </w:t>
      </w:r>
      <w:r w:rsidR="00832538" w:rsidRPr="005F36F5">
        <w:rPr>
          <w:rFonts w:ascii="Times New Roman" w:eastAsia="Arial Unicode MS" w:hAnsi="Times New Roman"/>
          <w:color w:val="000000" w:themeColor="text1"/>
          <w:bdr w:val="nil"/>
          <w:lang w:eastAsia="lt-LT"/>
        </w:rPr>
        <w:t>Nenugalimos jėgos aplinkybės (force majeure) reiškia bet kokį nenumatytą įvykį, kurio Šalys negali valdyti, įskaitant gamtos stichines nelaimes, karą ir kitas aplinkybes, kurios pagal Lietuvoje galiojančius teisės aktus yra priskiriamos force majeure (Lietuvos Respublikos Vyriausybės 1996-07-15 nutarimas Nr. 840).</w:t>
      </w:r>
    </w:p>
    <w:p w14:paraId="2F6BC379" w14:textId="77777777" w:rsidR="005F36F5" w:rsidRPr="005F36F5" w:rsidRDefault="005F36F5" w:rsidP="00AD1403">
      <w:pPr>
        <w:pStyle w:val="ListParagraph"/>
        <w:numPr>
          <w:ilvl w:val="1"/>
          <w:numId w:val="45"/>
        </w:numPr>
        <w:tabs>
          <w:tab w:val="left" w:pos="426"/>
        </w:tabs>
        <w:ind w:left="0" w:firstLine="0"/>
        <w:jc w:val="both"/>
        <w:rPr>
          <w:rFonts w:ascii="Times New Roman" w:eastAsia="Arial Unicode MS" w:hAnsi="Times New Roman"/>
          <w:color w:val="000000" w:themeColor="text1"/>
          <w:bdr w:val="nil"/>
          <w:lang w:eastAsia="lt-LT"/>
        </w:rPr>
      </w:pPr>
      <w:r w:rsidRPr="005F36F5">
        <w:rPr>
          <w:rFonts w:ascii="Times New Roman" w:eastAsia="Arial Unicode MS" w:hAnsi="Times New Roman"/>
          <w:color w:val="000000" w:themeColor="text1"/>
          <w:bdr w:val="nil"/>
          <w:lang w:eastAsia="lt-LT"/>
        </w:rPr>
        <w:t xml:space="preserve"> </w:t>
      </w:r>
      <w:r w:rsidR="00832538" w:rsidRPr="005F36F5">
        <w:rPr>
          <w:rFonts w:ascii="Times New Roman" w:eastAsia="Arial Unicode MS" w:hAnsi="Times New Roman"/>
          <w:color w:val="000000" w:themeColor="text1"/>
          <w:bdr w:val="nil"/>
          <w:lang w:eastAsia="lt-LT"/>
        </w:rPr>
        <w:t>Įsipareigojimų pagal šią Sutartį nevykdymas ar netinkamas vykdymas nelaikomas šios Sutarties pažeidimu, jei jo priežastis yra nenugalimos jėgos aplinkybės.</w:t>
      </w:r>
    </w:p>
    <w:p w14:paraId="2CC32589" w14:textId="77777777" w:rsidR="005F36F5" w:rsidRPr="005F36F5" w:rsidRDefault="005F36F5" w:rsidP="00AD1403">
      <w:pPr>
        <w:pStyle w:val="ListParagraph"/>
        <w:numPr>
          <w:ilvl w:val="1"/>
          <w:numId w:val="45"/>
        </w:numPr>
        <w:tabs>
          <w:tab w:val="left" w:pos="426"/>
        </w:tabs>
        <w:ind w:left="0" w:firstLine="0"/>
        <w:jc w:val="both"/>
        <w:rPr>
          <w:rFonts w:ascii="Times New Roman" w:eastAsia="Arial Unicode MS" w:hAnsi="Times New Roman"/>
          <w:color w:val="000000" w:themeColor="text1"/>
          <w:bdr w:val="nil"/>
          <w:lang w:eastAsia="lt-LT"/>
        </w:rPr>
      </w:pPr>
      <w:r w:rsidRPr="005F36F5">
        <w:rPr>
          <w:rFonts w:ascii="Times New Roman" w:eastAsia="Arial Unicode MS" w:hAnsi="Times New Roman"/>
          <w:color w:val="000000" w:themeColor="text1"/>
          <w:bdr w:val="nil"/>
          <w:lang w:eastAsia="lt-LT"/>
        </w:rPr>
        <w:t xml:space="preserve"> </w:t>
      </w:r>
      <w:r w:rsidR="00832538" w:rsidRPr="005F36F5">
        <w:rPr>
          <w:rFonts w:ascii="Times New Roman" w:eastAsia="Arial Unicode MS" w:hAnsi="Times New Roman"/>
          <w:color w:val="000000" w:themeColor="text1"/>
          <w:bdr w:val="nil"/>
          <w:lang w:eastAsia="lt-LT"/>
        </w:rPr>
        <w:t>Šalis, kuri dėl force majeure aplinkybių negali vykdyti savo įsipareigojimų pagal Sutartį, turi kaip galima greičiau, tačiau ne vėliau kaip per 3 (tris) darbo dienas raštu pranešti apie šias aplinkybes kitai Šaliai. Tokiu atveju atitinkamo įsipareigojimo vykdymas atidedamas iki pasibaigia tokios force majeure aplinkybės.</w:t>
      </w:r>
    </w:p>
    <w:p w14:paraId="4D83686A" w14:textId="5583C5CB" w:rsidR="00832538" w:rsidRPr="005F36F5" w:rsidRDefault="005F36F5" w:rsidP="00AD1403">
      <w:pPr>
        <w:pStyle w:val="ListParagraph"/>
        <w:numPr>
          <w:ilvl w:val="1"/>
          <w:numId w:val="45"/>
        </w:numPr>
        <w:tabs>
          <w:tab w:val="left" w:pos="426"/>
        </w:tabs>
        <w:ind w:left="0" w:firstLine="0"/>
        <w:jc w:val="both"/>
        <w:rPr>
          <w:rFonts w:ascii="Times New Roman" w:eastAsia="Arial Unicode MS" w:hAnsi="Times New Roman"/>
          <w:color w:val="000000" w:themeColor="text1"/>
          <w:bdr w:val="nil"/>
          <w:lang w:eastAsia="lt-LT"/>
        </w:rPr>
      </w:pPr>
      <w:r w:rsidRPr="005F36F5">
        <w:rPr>
          <w:rFonts w:ascii="Times New Roman" w:eastAsia="Arial Unicode MS" w:hAnsi="Times New Roman"/>
          <w:color w:val="000000" w:themeColor="text1"/>
          <w:bdr w:val="nil"/>
          <w:lang w:eastAsia="lt-LT"/>
        </w:rPr>
        <w:t xml:space="preserve"> </w:t>
      </w:r>
      <w:r w:rsidR="00832538" w:rsidRPr="005F36F5">
        <w:rPr>
          <w:rFonts w:ascii="Times New Roman" w:eastAsia="Arial Unicode MS" w:hAnsi="Times New Roman"/>
          <w:color w:val="000000" w:themeColor="text1"/>
          <w:bdr w:val="nil"/>
          <w:lang w:eastAsia="lt-LT"/>
        </w:rPr>
        <w:t>Esant force majeure aplinkybėms, Šalys įsipareigoja siekti, kad kita Šalis neturėtų nuostolių arba tie nuostoliai būtų minimalūs.</w:t>
      </w:r>
    </w:p>
    <w:p w14:paraId="036FD24F" w14:textId="77777777" w:rsidR="005B2349" w:rsidRPr="00511D19" w:rsidRDefault="005B2349" w:rsidP="003B4B1D">
      <w:pPr>
        <w:tabs>
          <w:tab w:val="left" w:pos="0"/>
          <w:tab w:val="left" w:pos="567"/>
        </w:tabs>
        <w:jc w:val="both"/>
        <w:rPr>
          <w:szCs w:val="24"/>
        </w:rPr>
      </w:pPr>
    </w:p>
    <w:p w14:paraId="2D05DA32" w14:textId="0967E2DA" w:rsidR="00832538" w:rsidRPr="00511D19" w:rsidRDefault="00832538" w:rsidP="005F36F5">
      <w:pPr>
        <w:numPr>
          <w:ilvl w:val="0"/>
          <w:numId w:val="45"/>
        </w:numPr>
        <w:jc w:val="center"/>
        <w:rPr>
          <w:b/>
          <w:bCs/>
          <w:szCs w:val="24"/>
        </w:rPr>
      </w:pPr>
      <w:r w:rsidRPr="00511D19">
        <w:rPr>
          <w:b/>
          <w:bCs/>
          <w:szCs w:val="24"/>
        </w:rPr>
        <w:t xml:space="preserve"> </w:t>
      </w:r>
      <w:r w:rsidR="005F36F5" w:rsidRPr="00511D19">
        <w:rPr>
          <w:b/>
          <w:bCs/>
          <w:szCs w:val="24"/>
        </w:rPr>
        <w:t>SUTARTIES NUTRAUKIMAS IR GINČŲ NAGRINĖJIMO TVARKA</w:t>
      </w:r>
    </w:p>
    <w:p w14:paraId="54906B6E" w14:textId="77777777" w:rsidR="00832538" w:rsidRPr="00511D19" w:rsidRDefault="00832538" w:rsidP="00832538">
      <w:pPr>
        <w:rPr>
          <w:b/>
          <w:bCs/>
          <w:szCs w:val="24"/>
        </w:rPr>
      </w:pPr>
    </w:p>
    <w:p w14:paraId="1A2421F7" w14:textId="2A497F80" w:rsidR="009D2993" w:rsidRPr="003B4B1D" w:rsidRDefault="009D2993" w:rsidP="003B4B1D">
      <w:pPr>
        <w:pStyle w:val="ListParagraph"/>
        <w:numPr>
          <w:ilvl w:val="1"/>
          <w:numId w:val="45"/>
        </w:numPr>
        <w:tabs>
          <w:tab w:val="left" w:pos="0"/>
          <w:tab w:val="left" w:pos="284"/>
          <w:tab w:val="left" w:pos="426"/>
        </w:tabs>
        <w:ind w:left="0" w:firstLine="0"/>
        <w:jc w:val="both"/>
        <w:rPr>
          <w:rFonts w:ascii="Times New Roman" w:eastAsia="Arial Unicode MS" w:hAnsi="Times New Roman"/>
          <w:color w:val="000000" w:themeColor="text1"/>
          <w:bdr w:val="nil"/>
          <w:lang w:eastAsia="lt-LT"/>
        </w:rPr>
      </w:pPr>
      <w:r w:rsidRPr="003B4B1D">
        <w:rPr>
          <w:rFonts w:ascii="Times New Roman" w:eastAsia="Arial Unicode MS" w:hAnsi="Times New Roman"/>
          <w:color w:val="000000" w:themeColor="text1"/>
          <w:bdr w:val="nil"/>
          <w:lang w:eastAsia="lt-LT"/>
        </w:rPr>
        <w:t xml:space="preserve">Abi Šalys turi teisę vienašališkai, prieš 10 (dešimt) kalendorinių dienų raštu įspėjant kitą Šalį, nutraukti Sutartį, jeigu dėl nenugalimos jėgos negali vykdyti savo įsipareigojimų ir nenugalimos jėgos aplinkybės trunka ilgiau, nei 10 (dešimt) kalendorinių dienų. </w:t>
      </w:r>
      <w:r w:rsidR="005F36F5" w:rsidRPr="003B4B1D">
        <w:rPr>
          <w:rFonts w:ascii="Times New Roman" w:eastAsia="Arial Unicode MS" w:hAnsi="Times New Roman"/>
          <w:color w:val="000000" w:themeColor="text1"/>
          <w:bdr w:val="nil"/>
          <w:lang w:eastAsia="lt-LT"/>
        </w:rPr>
        <w:t xml:space="preserve"> </w:t>
      </w:r>
      <w:r w:rsidRPr="003B4B1D">
        <w:rPr>
          <w:rFonts w:ascii="Times New Roman" w:eastAsia="Arial Unicode MS" w:hAnsi="Times New Roman"/>
          <w:color w:val="000000" w:themeColor="text1"/>
          <w:bdr w:val="nil"/>
          <w:lang w:eastAsia="lt-LT"/>
        </w:rPr>
        <w:t xml:space="preserve">Šalys susitaria, kad visus ginčus, kurie gali kilti vykdant Sutartį, </w:t>
      </w:r>
      <w:r w:rsidRPr="003B4B1D">
        <w:rPr>
          <w:rFonts w:ascii="Times New Roman" w:eastAsia="Arial Unicode MS" w:hAnsi="Times New Roman"/>
          <w:color w:val="000000" w:themeColor="text1"/>
          <w:bdr w:val="nil"/>
          <w:lang w:eastAsia="lt-LT"/>
        </w:rPr>
        <w:lastRenderedPageBreak/>
        <w:t>sprendžia dvišalių derybų keliu. Neišsprendus ginčų derybomis, ginčai sprendžiami Lietuvos Respublikos teismuose, vadovaujantis Lietuvos Respublikos įstatymais.</w:t>
      </w:r>
    </w:p>
    <w:p w14:paraId="7737D22D" w14:textId="77777777" w:rsidR="00832538" w:rsidRPr="00511D19" w:rsidRDefault="00832538" w:rsidP="009D2993">
      <w:pPr>
        <w:pStyle w:val="BodyText1"/>
        <w:ind w:firstLine="0"/>
        <w:rPr>
          <w:rFonts w:ascii="Times New Roman" w:hAnsi="Times New Roman"/>
          <w:sz w:val="24"/>
          <w:szCs w:val="24"/>
          <w:lang w:val="lt-LT"/>
        </w:rPr>
      </w:pPr>
    </w:p>
    <w:p w14:paraId="3386F332" w14:textId="0AAA36F0" w:rsidR="00832538" w:rsidRPr="00511D19" w:rsidRDefault="00AD1403" w:rsidP="005F36F5">
      <w:pPr>
        <w:numPr>
          <w:ilvl w:val="0"/>
          <w:numId w:val="45"/>
        </w:numPr>
        <w:jc w:val="center"/>
        <w:rPr>
          <w:b/>
          <w:bCs/>
          <w:szCs w:val="24"/>
        </w:rPr>
      </w:pPr>
      <w:r w:rsidRPr="00511D19">
        <w:rPr>
          <w:b/>
          <w:bCs/>
          <w:szCs w:val="24"/>
        </w:rPr>
        <w:t>KITOS SĄLYGOS</w:t>
      </w:r>
    </w:p>
    <w:p w14:paraId="5B2C9FE7" w14:textId="77777777" w:rsidR="00832538" w:rsidRPr="00511D19" w:rsidRDefault="00832538" w:rsidP="00832538">
      <w:pPr>
        <w:rPr>
          <w:b/>
          <w:bCs/>
          <w:szCs w:val="24"/>
        </w:rPr>
      </w:pPr>
    </w:p>
    <w:p w14:paraId="67F97DAE" w14:textId="77777777" w:rsidR="00AD1403" w:rsidRPr="00AD1403" w:rsidRDefault="003E0BEB" w:rsidP="00AD1403">
      <w:pPr>
        <w:pStyle w:val="ListParagraph"/>
        <w:numPr>
          <w:ilvl w:val="1"/>
          <w:numId w:val="45"/>
        </w:numPr>
        <w:tabs>
          <w:tab w:val="left" w:pos="426"/>
          <w:tab w:val="left" w:pos="540"/>
        </w:tabs>
        <w:ind w:left="0" w:firstLine="0"/>
        <w:jc w:val="both"/>
        <w:rPr>
          <w:rFonts w:ascii="Times New Roman" w:eastAsia="Arial Unicode MS" w:hAnsi="Times New Roman"/>
          <w:color w:val="000000" w:themeColor="text1"/>
          <w:bdr w:val="nil"/>
          <w:lang w:eastAsia="lt-LT"/>
        </w:rPr>
      </w:pPr>
      <w:r w:rsidRPr="00AD1403">
        <w:rPr>
          <w:rFonts w:ascii="Times New Roman" w:eastAsia="Arial Unicode MS" w:hAnsi="Times New Roman"/>
          <w:color w:val="000000" w:themeColor="text1"/>
          <w:bdr w:val="nil"/>
          <w:lang w:eastAsia="lt-LT"/>
        </w:rPr>
        <w:t>Bet kokie Sutarties pakeitimai ar papildymai turi būti sudaromi raštu</w:t>
      </w:r>
      <w:r w:rsidR="00EC1075" w:rsidRPr="00AD1403">
        <w:rPr>
          <w:rFonts w:ascii="Times New Roman" w:eastAsia="Arial Unicode MS" w:hAnsi="Times New Roman"/>
          <w:color w:val="000000" w:themeColor="text1"/>
          <w:bdr w:val="nil"/>
          <w:lang w:eastAsia="lt-LT"/>
        </w:rPr>
        <w:t>, pasirašyti abiejų Šalių</w:t>
      </w:r>
      <w:r w:rsidRPr="00AD1403">
        <w:rPr>
          <w:rFonts w:ascii="Times New Roman" w:eastAsia="Arial Unicode MS" w:hAnsi="Times New Roman"/>
          <w:color w:val="000000" w:themeColor="text1"/>
          <w:bdr w:val="nil"/>
          <w:lang w:eastAsia="lt-LT"/>
        </w:rPr>
        <w:t xml:space="preserve"> ir yra neatsiejama Sutarties dalis.</w:t>
      </w:r>
    </w:p>
    <w:p w14:paraId="6BD328E8" w14:textId="77777777" w:rsidR="00AD1403" w:rsidRPr="00AD1403" w:rsidRDefault="00832538" w:rsidP="00AD1403">
      <w:pPr>
        <w:pStyle w:val="ListParagraph"/>
        <w:numPr>
          <w:ilvl w:val="1"/>
          <w:numId w:val="45"/>
        </w:numPr>
        <w:tabs>
          <w:tab w:val="left" w:pos="426"/>
          <w:tab w:val="left" w:pos="540"/>
        </w:tabs>
        <w:ind w:left="0" w:firstLine="0"/>
        <w:jc w:val="both"/>
        <w:rPr>
          <w:rFonts w:ascii="Times New Roman" w:eastAsia="Arial Unicode MS" w:hAnsi="Times New Roman"/>
          <w:color w:val="000000" w:themeColor="text1"/>
          <w:bdr w:val="nil"/>
          <w:lang w:eastAsia="lt-LT"/>
        </w:rPr>
      </w:pPr>
      <w:r w:rsidRPr="00AD1403">
        <w:rPr>
          <w:rFonts w:ascii="Times New Roman" w:eastAsia="Arial Unicode MS" w:hAnsi="Times New Roman"/>
          <w:color w:val="000000" w:themeColor="text1"/>
          <w:bdr w:val="nil"/>
          <w:lang w:eastAsia="lt-LT"/>
        </w:rPr>
        <w:t>Santykiams, kylantiems tarp Šalių ir nesureguliuotiems šia Sutartimi, taikomi Lietuvos Respublikos įstatymai.</w:t>
      </w:r>
    </w:p>
    <w:p w14:paraId="53A7187D" w14:textId="38EF4FFF" w:rsidR="000B629F" w:rsidRDefault="00832538" w:rsidP="000B629F">
      <w:pPr>
        <w:pStyle w:val="ListParagraph"/>
        <w:numPr>
          <w:ilvl w:val="1"/>
          <w:numId w:val="45"/>
        </w:numPr>
        <w:tabs>
          <w:tab w:val="left" w:pos="426"/>
          <w:tab w:val="left" w:pos="540"/>
        </w:tabs>
        <w:ind w:left="0" w:firstLine="0"/>
        <w:jc w:val="both"/>
        <w:rPr>
          <w:rFonts w:ascii="Times New Roman" w:eastAsia="Arial Unicode MS" w:hAnsi="Times New Roman"/>
          <w:color w:val="000000" w:themeColor="text1"/>
          <w:bdr w:val="nil"/>
          <w:lang w:eastAsia="lt-LT"/>
        </w:rPr>
      </w:pPr>
      <w:r w:rsidRPr="00AD1403">
        <w:rPr>
          <w:rFonts w:ascii="Times New Roman" w:eastAsia="Arial Unicode MS" w:hAnsi="Times New Roman"/>
          <w:color w:val="000000" w:themeColor="text1"/>
          <w:bdr w:val="nil"/>
          <w:lang w:eastAsia="lt-LT"/>
        </w:rPr>
        <w:t xml:space="preserve">Sutartis sudaryta lietuvių kalba dviem egzemplioriais, kurių kiekvienas, pasirašytas abiejų Šalių, laikomas originalu ir turi vienodą teisinę galią. Vienas Sutarties egzempliorius paliekamas </w:t>
      </w:r>
      <w:r w:rsidR="00697719">
        <w:rPr>
          <w:rFonts w:ascii="Times New Roman" w:eastAsia="Arial Unicode MS" w:hAnsi="Times New Roman"/>
          <w:color w:val="000000" w:themeColor="text1"/>
          <w:bdr w:val="nil"/>
          <w:lang w:eastAsia="lt-LT"/>
        </w:rPr>
        <w:t>Pirkė</w:t>
      </w:r>
      <w:r w:rsidR="00612E99">
        <w:rPr>
          <w:rFonts w:ascii="Times New Roman" w:eastAsia="Arial Unicode MS" w:hAnsi="Times New Roman"/>
          <w:color w:val="000000" w:themeColor="text1"/>
          <w:bdr w:val="nil"/>
          <w:lang w:eastAsia="lt-LT"/>
        </w:rPr>
        <w:t>jui</w:t>
      </w:r>
      <w:r w:rsidRPr="00AD1403">
        <w:rPr>
          <w:rFonts w:ascii="Times New Roman" w:eastAsia="Arial Unicode MS" w:hAnsi="Times New Roman"/>
          <w:color w:val="000000" w:themeColor="text1"/>
          <w:bdr w:val="nil"/>
          <w:lang w:eastAsia="lt-LT"/>
        </w:rPr>
        <w:t xml:space="preserve">, o kitas įteikiamas </w:t>
      </w:r>
      <w:r w:rsidR="00697719">
        <w:rPr>
          <w:rFonts w:ascii="Times New Roman" w:eastAsia="Arial Unicode MS" w:hAnsi="Times New Roman"/>
          <w:color w:val="000000" w:themeColor="text1"/>
          <w:bdr w:val="nil"/>
          <w:lang w:eastAsia="lt-LT"/>
        </w:rPr>
        <w:t>Pardavėjui</w:t>
      </w:r>
      <w:r w:rsidRPr="00AD1403">
        <w:rPr>
          <w:rFonts w:ascii="Times New Roman" w:eastAsia="Arial Unicode MS" w:hAnsi="Times New Roman"/>
          <w:color w:val="000000" w:themeColor="text1"/>
          <w:bdr w:val="nil"/>
          <w:lang w:eastAsia="lt-LT"/>
        </w:rPr>
        <w:t>.</w:t>
      </w:r>
    </w:p>
    <w:p w14:paraId="7E687717" w14:textId="1F984583" w:rsidR="000B629F" w:rsidRPr="000B629F" w:rsidRDefault="000B629F" w:rsidP="000B629F">
      <w:pPr>
        <w:pStyle w:val="ListParagraph"/>
        <w:numPr>
          <w:ilvl w:val="1"/>
          <w:numId w:val="45"/>
        </w:numPr>
        <w:tabs>
          <w:tab w:val="left" w:pos="426"/>
          <w:tab w:val="left" w:pos="540"/>
        </w:tabs>
        <w:ind w:left="0" w:firstLine="0"/>
        <w:jc w:val="both"/>
        <w:rPr>
          <w:rFonts w:ascii="Times New Roman" w:eastAsia="Arial Unicode MS" w:hAnsi="Times New Roman"/>
          <w:color w:val="000000" w:themeColor="text1"/>
          <w:bdr w:val="nil"/>
          <w:lang w:eastAsia="lt-LT"/>
        </w:rPr>
      </w:pPr>
      <w:r w:rsidRPr="000B629F">
        <w:rPr>
          <w:rFonts w:ascii="Times New Roman" w:eastAsia="Arial Unicode MS" w:hAnsi="Times New Roman"/>
          <w:color w:val="000000" w:themeColor="text1"/>
          <w:bdr w:val="nil"/>
          <w:lang w:eastAsia="lt-LT"/>
        </w:rPr>
        <w:t>Sutarties sąlygų priedai:</w:t>
      </w:r>
    </w:p>
    <w:p w14:paraId="08ADAF0F" w14:textId="52949EE7" w:rsidR="000B629F" w:rsidRPr="000B629F" w:rsidRDefault="000B629F" w:rsidP="000B629F">
      <w:pPr>
        <w:pStyle w:val="BodyText"/>
        <w:numPr>
          <w:ilvl w:val="2"/>
          <w:numId w:val="45"/>
        </w:numPr>
        <w:tabs>
          <w:tab w:val="left" w:pos="0"/>
          <w:tab w:val="left" w:pos="567"/>
        </w:tabs>
        <w:spacing w:after="0" w:line="240" w:lineRule="auto"/>
        <w:ind w:left="0" w:right="16" w:firstLine="0"/>
        <w:jc w:val="both"/>
        <w:rPr>
          <w:rFonts w:eastAsia="Arial Unicode MS"/>
          <w:color w:val="000000" w:themeColor="text1"/>
          <w:sz w:val="22"/>
          <w:szCs w:val="22"/>
          <w:bdr w:val="nil"/>
        </w:rPr>
      </w:pPr>
      <w:r w:rsidRPr="000B629F">
        <w:rPr>
          <w:rFonts w:eastAsia="Arial Unicode MS"/>
          <w:color w:val="000000" w:themeColor="text1"/>
          <w:sz w:val="22"/>
          <w:szCs w:val="22"/>
          <w:bdr w:val="nil"/>
        </w:rPr>
        <w:t xml:space="preserve">priedas Nr. 1: </w:t>
      </w:r>
      <w:r w:rsidR="00C4021C" w:rsidRPr="000B629F">
        <w:rPr>
          <w:rFonts w:eastAsia="Arial Unicode MS"/>
          <w:color w:val="000000" w:themeColor="text1"/>
          <w:sz w:val="22"/>
          <w:szCs w:val="22"/>
          <w:bdr w:val="nil"/>
        </w:rPr>
        <w:t>Pasiūlymas</w:t>
      </w:r>
      <w:r w:rsidR="00C4021C">
        <w:rPr>
          <w:rFonts w:eastAsia="Arial Unicode MS"/>
          <w:color w:val="000000" w:themeColor="text1"/>
          <w:sz w:val="22"/>
          <w:szCs w:val="22"/>
          <w:bdr w:val="nil"/>
        </w:rPr>
        <w:t xml:space="preserve"> su priedais.</w:t>
      </w:r>
    </w:p>
    <w:p w14:paraId="47E6A291" w14:textId="60C5BB4C" w:rsidR="00F039D8" w:rsidRPr="00AD1403" w:rsidRDefault="00F039D8" w:rsidP="000B629F">
      <w:pPr>
        <w:tabs>
          <w:tab w:val="left" w:pos="540"/>
          <w:tab w:val="left" w:pos="567"/>
        </w:tabs>
        <w:jc w:val="both"/>
        <w:rPr>
          <w:rFonts w:eastAsia="Arial Unicode MS"/>
          <w:color w:val="000000" w:themeColor="text1"/>
          <w:sz w:val="22"/>
          <w:szCs w:val="22"/>
          <w:bdr w:val="nil"/>
        </w:rPr>
      </w:pPr>
    </w:p>
    <w:p w14:paraId="2E693156" w14:textId="77777777" w:rsidR="00B95F09" w:rsidRPr="00511D19" w:rsidRDefault="00B95F09" w:rsidP="00B95F09">
      <w:pPr>
        <w:ind w:left="1080"/>
        <w:rPr>
          <w:b/>
          <w:bCs/>
          <w:szCs w:val="24"/>
        </w:rPr>
      </w:pPr>
    </w:p>
    <w:tbl>
      <w:tblPr>
        <w:tblW w:w="10201" w:type="dxa"/>
        <w:tblLook w:val="04A0" w:firstRow="1" w:lastRow="0" w:firstColumn="1" w:lastColumn="0" w:noHBand="0" w:noVBand="1"/>
      </w:tblPr>
      <w:tblGrid>
        <w:gridCol w:w="4927"/>
        <w:gridCol w:w="5274"/>
      </w:tblGrid>
      <w:tr w:rsidR="000B629F" w:rsidRPr="00D63147" w14:paraId="5F0DCCFF" w14:textId="77777777" w:rsidTr="00357AFD">
        <w:trPr>
          <w:trHeight w:val="66"/>
        </w:trPr>
        <w:tc>
          <w:tcPr>
            <w:tcW w:w="4927" w:type="dxa"/>
          </w:tcPr>
          <w:p w14:paraId="461A46EF" w14:textId="79036629" w:rsidR="000B629F" w:rsidRPr="005A4E90" w:rsidRDefault="00C4021C" w:rsidP="00357AFD">
            <w:pPr>
              <w:rPr>
                <w:b/>
                <w:bCs/>
                <w:color w:val="000000" w:themeColor="text1"/>
                <w:sz w:val="22"/>
              </w:rPr>
            </w:pPr>
            <w:r>
              <w:rPr>
                <w:b/>
                <w:bCs/>
                <w:color w:val="000000" w:themeColor="text1"/>
                <w:sz w:val="22"/>
              </w:rPr>
              <w:t>PIRKĖJO</w:t>
            </w:r>
            <w:r w:rsidR="000B629F" w:rsidRPr="005A4E90">
              <w:rPr>
                <w:b/>
                <w:bCs/>
                <w:color w:val="000000" w:themeColor="text1"/>
                <w:sz w:val="22"/>
              </w:rPr>
              <w:t xml:space="preserve"> VARDU</w:t>
            </w:r>
          </w:p>
          <w:p w14:paraId="792020AD" w14:textId="77777777" w:rsidR="000B629F" w:rsidRPr="005A4E90" w:rsidRDefault="000B629F" w:rsidP="00357AFD">
            <w:pPr>
              <w:rPr>
                <w:b/>
                <w:bCs/>
                <w:color w:val="000000" w:themeColor="text1"/>
                <w:sz w:val="22"/>
              </w:rPr>
            </w:pPr>
            <w:r w:rsidRPr="005A4E90">
              <w:rPr>
                <w:b/>
                <w:bCs/>
                <w:color w:val="000000" w:themeColor="text1"/>
                <w:sz w:val="22"/>
              </w:rPr>
              <w:t>UAB ,,Giraitės vandenys“</w:t>
            </w:r>
          </w:p>
          <w:p w14:paraId="60929597" w14:textId="77777777" w:rsidR="000B629F" w:rsidRPr="005A4E90" w:rsidRDefault="000B629F" w:rsidP="00357AFD">
            <w:pPr>
              <w:rPr>
                <w:color w:val="000000" w:themeColor="text1"/>
                <w:sz w:val="22"/>
              </w:rPr>
            </w:pPr>
            <w:r w:rsidRPr="005A4E90">
              <w:rPr>
                <w:color w:val="000000" w:themeColor="text1"/>
                <w:sz w:val="22"/>
              </w:rPr>
              <w:t>Topolių g. 5, Giraitės k., Kauno r. sav.</w:t>
            </w:r>
          </w:p>
          <w:p w14:paraId="7281AEB9" w14:textId="77777777" w:rsidR="000B629F" w:rsidRPr="005A4E90" w:rsidRDefault="000B629F" w:rsidP="00357AFD">
            <w:pPr>
              <w:rPr>
                <w:color w:val="000000" w:themeColor="text1"/>
                <w:sz w:val="22"/>
              </w:rPr>
            </w:pPr>
            <w:r w:rsidRPr="005A4E90">
              <w:rPr>
                <w:color w:val="000000" w:themeColor="text1"/>
                <w:sz w:val="22"/>
              </w:rPr>
              <w:t>Įmonės kodas 159702357</w:t>
            </w:r>
          </w:p>
          <w:p w14:paraId="7418EC7C" w14:textId="77777777" w:rsidR="000B629F" w:rsidRPr="005A4E90" w:rsidRDefault="000B629F" w:rsidP="00357AFD">
            <w:pPr>
              <w:rPr>
                <w:color w:val="000000" w:themeColor="text1"/>
                <w:sz w:val="22"/>
              </w:rPr>
            </w:pPr>
            <w:r w:rsidRPr="005A4E90">
              <w:rPr>
                <w:color w:val="000000" w:themeColor="text1"/>
                <w:sz w:val="22"/>
              </w:rPr>
              <w:t>PVM mokėtojo kodas LT597023515</w:t>
            </w:r>
          </w:p>
          <w:p w14:paraId="7B3545DB" w14:textId="77777777" w:rsidR="000B629F" w:rsidRPr="005A4E90" w:rsidRDefault="000B629F" w:rsidP="00357AFD">
            <w:pPr>
              <w:rPr>
                <w:color w:val="000000" w:themeColor="text1"/>
                <w:sz w:val="22"/>
              </w:rPr>
            </w:pPr>
            <w:r w:rsidRPr="005A4E90">
              <w:rPr>
                <w:color w:val="000000" w:themeColor="text1"/>
                <w:sz w:val="22"/>
              </w:rPr>
              <w:t xml:space="preserve">a. s. Nr. </w:t>
            </w:r>
            <w:r w:rsidRPr="005A4E90">
              <w:rPr>
                <w:color w:val="000000" w:themeColor="text1"/>
                <w:sz w:val="22"/>
                <w:lang w:eastAsia="ar-SA"/>
              </w:rPr>
              <w:t>LT417044060007163198</w:t>
            </w:r>
          </w:p>
          <w:p w14:paraId="45C5E9A7" w14:textId="77777777" w:rsidR="000B629F" w:rsidRPr="005A4E90" w:rsidRDefault="000B629F" w:rsidP="00357AFD">
            <w:pPr>
              <w:rPr>
                <w:color w:val="000000" w:themeColor="text1"/>
                <w:sz w:val="22"/>
              </w:rPr>
            </w:pPr>
            <w:r w:rsidRPr="005A4E90">
              <w:rPr>
                <w:color w:val="000000" w:themeColor="text1"/>
                <w:sz w:val="22"/>
              </w:rPr>
              <w:t>AB SEB bankas</w:t>
            </w:r>
          </w:p>
          <w:p w14:paraId="54A198B0" w14:textId="77777777" w:rsidR="000B629F" w:rsidRPr="005A4E90" w:rsidRDefault="000B629F" w:rsidP="00357AFD">
            <w:pPr>
              <w:rPr>
                <w:color w:val="000000" w:themeColor="text1"/>
                <w:sz w:val="22"/>
              </w:rPr>
            </w:pPr>
            <w:r w:rsidRPr="005A4E90">
              <w:rPr>
                <w:color w:val="000000" w:themeColor="text1"/>
                <w:sz w:val="22"/>
              </w:rPr>
              <w:t>Tel.: 8 37 338347</w:t>
            </w:r>
          </w:p>
          <w:p w14:paraId="566B7CCA" w14:textId="77777777" w:rsidR="000B629F" w:rsidRPr="005A4E90" w:rsidRDefault="000B629F" w:rsidP="00357AFD">
            <w:pPr>
              <w:rPr>
                <w:color w:val="000000" w:themeColor="text1"/>
                <w:sz w:val="22"/>
              </w:rPr>
            </w:pPr>
          </w:p>
          <w:p w14:paraId="749F3DF3" w14:textId="77777777" w:rsidR="000B629F" w:rsidRPr="005A4E90" w:rsidRDefault="000B629F" w:rsidP="00357AFD">
            <w:pPr>
              <w:rPr>
                <w:color w:val="000000" w:themeColor="text1"/>
                <w:sz w:val="22"/>
              </w:rPr>
            </w:pPr>
            <w:r w:rsidRPr="005A4E90">
              <w:rPr>
                <w:color w:val="000000" w:themeColor="text1"/>
                <w:sz w:val="22"/>
              </w:rPr>
              <w:t>Direktorius</w:t>
            </w:r>
          </w:p>
          <w:p w14:paraId="1C189B0D" w14:textId="77777777" w:rsidR="000B629F" w:rsidRPr="005A4E90" w:rsidRDefault="000B629F" w:rsidP="00357AFD">
            <w:pPr>
              <w:rPr>
                <w:color w:val="000000" w:themeColor="text1"/>
                <w:sz w:val="22"/>
              </w:rPr>
            </w:pPr>
            <w:r w:rsidRPr="005A4E90">
              <w:rPr>
                <w:color w:val="000000" w:themeColor="text1"/>
                <w:sz w:val="22"/>
              </w:rPr>
              <w:t>Andrius Dzevyžis</w:t>
            </w:r>
          </w:p>
          <w:p w14:paraId="7700FA4A" w14:textId="77777777" w:rsidR="000B629F" w:rsidRPr="005A4E90" w:rsidRDefault="000B629F" w:rsidP="00357AFD">
            <w:pPr>
              <w:tabs>
                <w:tab w:val="left" w:pos="4560"/>
              </w:tabs>
              <w:jc w:val="both"/>
              <w:rPr>
                <w:color w:val="000000" w:themeColor="text1"/>
                <w:sz w:val="22"/>
              </w:rPr>
            </w:pPr>
            <w:r w:rsidRPr="005A4E90">
              <w:rPr>
                <w:color w:val="000000" w:themeColor="text1"/>
                <w:sz w:val="22"/>
              </w:rPr>
              <w:t>_______________________________________</w:t>
            </w:r>
            <w:r w:rsidRPr="005A4E90">
              <w:rPr>
                <w:color w:val="000000" w:themeColor="text1"/>
                <w:sz w:val="22"/>
              </w:rPr>
              <w:tab/>
            </w:r>
          </w:p>
          <w:p w14:paraId="7B8EEE67" w14:textId="77777777" w:rsidR="000B629F" w:rsidRPr="005A4E90" w:rsidRDefault="000B629F" w:rsidP="00357AFD">
            <w:pPr>
              <w:tabs>
                <w:tab w:val="left" w:pos="4560"/>
              </w:tabs>
              <w:jc w:val="center"/>
              <w:rPr>
                <w:i/>
                <w:color w:val="000000" w:themeColor="text1"/>
                <w:sz w:val="22"/>
              </w:rPr>
            </w:pPr>
            <w:r w:rsidRPr="005A4E90">
              <w:rPr>
                <w:color w:val="000000" w:themeColor="text1"/>
                <w:sz w:val="22"/>
              </w:rPr>
              <w:t>(parašas)                         A. V.</w:t>
            </w:r>
          </w:p>
        </w:tc>
        <w:tc>
          <w:tcPr>
            <w:tcW w:w="5274" w:type="dxa"/>
          </w:tcPr>
          <w:p w14:paraId="355CD9A2" w14:textId="69900B69" w:rsidR="000B629F" w:rsidRPr="005A4E90" w:rsidRDefault="00C4021C" w:rsidP="00357AFD">
            <w:pPr>
              <w:tabs>
                <w:tab w:val="left" w:pos="4560"/>
              </w:tabs>
              <w:jc w:val="both"/>
              <w:rPr>
                <w:b/>
                <w:bCs/>
                <w:iCs/>
                <w:color w:val="000000" w:themeColor="text1"/>
                <w:sz w:val="22"/>
              </w:rPr>
            </w:pPr>
            <w:r>
              <w:rPr>
                <w:b/>
                <w:bCs/>
                <w:iCs/>
                <w:color w:val="000000" w:themeColor="text1"/>
                <w:sz w:val="22"/>
              </w:rPr>
              <w:t>PARDAVĖJO</w:t>
            </w:r>
            <w:r w:rsidR="000B629F" w:rsidRPr="005A4E90">
              <w:rPr>
                <w:b/>
                <w:bCs/>
                <w:iCs/>
                <w:color w:val="000000" w:themeColor="text1"/>
                <w:sz w:val="22"/>
              </w:rPr>
              <w:t xml:space="preserve"> VARDU</w:t>
            </w:r>
          </w:p>
          <w:p w14:paraId="4615EB33" w14:textId="77777777" w:rsidR="000B629F" w:rsidRPr="00D63147" w:rsidRDefault="000B629F" w:rsidP="00357AFD">
            <w:pPr>
              <w:rPr>
                <w:b/>
                <w:bCs/>
                <w:color w:val="000000" w:themeColor="text1"/>
                <w:sz w:val="22"/>
              </w:rPr>
            </w:pPr>
          </w:p>
          <w:p w14:paraId="51ECEB14" w14:textId="77777777" w:rsidR="000B629F" w:rsidRPr="00D63147" w:rsidRDefault="000B629F" w:rsidP="00357AFD">
            <w:pPr>
              <w:rPr>
                <w:b/>
                <w:bCs/>
                <w:color w:val="000000" w:themeColor="text1"/>
                <w:sz w:val="22"/>
              </w:rPr>
            </w:pPr>
          </w:p>
          <w:p w14:paraId="09033928" w14:textId="77777777" w:rsidR="000B629F" w:rsidRPr="00D63147" w:rsidRDefault="000B629F" w:rsidP="00357AFD">
            <w:pPr>
              <w:rPr>
                <w:b/>
                <w:bCs/>
                <w:color w:val="000000" w:themeColor="text1"/>
                <w:sz w:val="22"/>
              </w:rPr>
            </w:pPr>
          </w:p>
          <w:p w14:paraId="5BB473AB" w14:textId="77777777" w:rsidR="000B629F" w:rsidRPr="00D63147" w:rsidRDefault="000B629F" w:rsidP="00357AFD">
            <w:pPr>
              <w:rPr>
                <w:b/>
                <w:bCs/>
                <w:color w:val="000000" w:themeColor="text1"/>
                <w:sz w:val="22"/>
              </w:rPr>
            </w:pPr>
          </w:p>
          <w:p w14:paraId="34C6538B" w14:textId="77777777" w:rsidR="000B629F" w:rsidRDefault="000B629F" w:rsidP="00357AFD">
            <w:pPr>
              <w:rPr>
                <w:b/>
                <w:bCs/>
                <w:color w:val="000000" w:themeColor="text1"/>
                <w:sz w:val="22"/>
              </w:rPr>
            </w:pPr>
          </w:p>
          <w:p w14:paraId="377FCEF8" w14:textId="77777777" w:rsidR="000B629F" w:rsidRDefault="000B629F" w:rsidP="00357AFD">
            <w:pPr>
              <w:rPr>
                <w:b/>
                <w:bCs/>
                <w:color w:val="000000" w:themeColor="text1"/>
                <w:sz w:val="22"/>
              </w:rPr>
            </w:pPr>
          </w:p>
          <w:p w14:paraId="3D33C0E8" w14:textId="77777777" w:rsidR="000B629F" w:rsidRDefault="000B629F" w:rsidP="00357AFD">
            <w:pPr>
              <w:rPr>
                <w:b/>
                <w:bCs/>
                <w:color w:val="000000" w:themeColor="text1"/>
                <w:sz w:val="22"/>
              </w:rPr>
            </w:pPr>
          </w:p>
          <w:p w14:paraId="0FE2F50C" w14:textId="77777777" w:rsidR="000B629F" w:rsidRDefault="000B629F" w:rsidP="00357AFD">
            <w:pPr>
              <w:rPr>
                <w:b/>
                <w:bCs/>
                <w:color w:val="000000" w:themeColor="text1"/>
                <w:sz w:val="22"/>
              </w:rPr>
            </w:pPr>
          </w:p>
          <w:p w14:paraId="44F2BD55" w14:textId="77777777" w:rsidR="000B629F" w:rsidRPr="00D63147" w:rsidRDefault="000B629F" w:rsidP="00357AFD">
            <w:pPr>
              <w:rPr>
                <w:b/>
                <w:bCs/>
                <w:color w:val="000000" w:themeColor="text1"/>
                <w:sz w:val="22"/>
              </w:rPr>
            </w:pPr>
          </w:p>
          <w:p w14:paraId="10DF918C" w14:textId="77777777" w:rsidR="000B629F" w:rsidRPr="00D63147" w:rsidRDefault="000B629F" w:rsidP="00357AFD">
            <w:pPr>
              <w:rPr>
                <w:b/>
                <w:bCs/>
                <w:color w:val="000000" w:themeColor="text1"/>
                <w:sz w:val="22"/>
              </w:rPr>
            </w:pPr>
          </w:p>
          <w:p w14:paraId="6BDF6692" w14:textId="690F3DC3" w:rsidR="000B629F" w:rsidRPr="00D63147" w:rsidRDefault="000B629F" w:rsidP="00357AFD">
            <w:pPr>
              <w:rPr>
                <w:b/>
                <w:bCs/>
                <w:color w:val="000000" w:themeColor="text1"/>
                <w:sz w:val="22"/>
              </w:rPr>
            </w:pPr>
            <w:r w:rsidRPr="00D63147">
              <w:rPr>
                <w:b/>
                <w:bCs/>
                <w:color w:val="000000" w:themeColor="text1"/>
                <w:sz w:val="22"/>
              </w:rPr>
              <w:t>__________________________________</w:t>
            </w:r>
            <w:r>
              <w:rPr>
                <w:b/>
                <w:bCs/>
                <w:color w:val="000000" w:themeColor="text1"/>
                <w:sz w:val="22"/>
              </w:rPr>
              <w:t>_</w:t>
            </w:r>
            <w:r w:rsidRPr="00D63147">
              <w:rPr>
                <w:b/>
                <w:bCs/>
                <w:color w:val="000000" w:themeColor="text1"/>
                <w:sz w:val="22"/>
              </w:rPr>
              <w:tab/>
            </w:r>
          </w:p>
          <w:p w14:paraId="746EF083" w14:textId="77777777" w:rsidR="000B629F" w:rsidRPr="00D63147" w:rsidRDefault="000B629F" w:rsidP="00357AFD">
            <w:pPr>
              <w:rPr>
                <w:i/>
                <w:color w:val="000000" w:themeColor="text1"/>
                <w:sz w:val="22"/>
              </w:rPr>
            </w:pPr>
            <w:r w:rsidRPr="00D63147">
              <w:rPr>
                <w:color w:val="000000" w:themeColor="text1"/>
                <w:sz w:val="22"/>
              </w:rPr>
              <w:t>(parašas)                         A. V.</w:t>
            </w:r>
          </w:p>
        </w:tc>
      </w:tr>
    </w:tbl>
    <w:p w14:paraId="3DC9ADD1" w14:textId="77777777" w:rsidR="00BD4E55" w:rsidRPr="00511D19" w:rsidRDefault="00BD4E55" w:rsidP="00BD4E55">
      <w:pPr>
        <w:rPr>
          <w:szCs w:val="24"/>
        </w:rPr>
      </w:pPr>
    </w:p>
    <w:sectPr w:rsidR="00BD4E55" w:rsidRPr="00511D19" w:rsidSect="001B67CA">
      <w:footerReference w:type="default" r:id="rId11"/>
      <w:pgSz w:w="11906" w:h="16838"/>
      <w:pgMar w:top="851" w:right="567" w:bottom="567" w:left="1560" w:header="567" w:footer="20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02D9B" w14:textId="77777777" w:rsidR="001B67CA" w:rsidRDefault="001B67CA">
      <w:r>
        <w:separator/>
      </w:r>
    </w:p>
  </w:endnote>
  <w:endnote w:type="continuationSeparator" w:id="0">
    <w:p w14:paraId="1AF6B1CD" w14:textId="77777777" w:rsidR="001B67CA" w:rsidRDefault="001B67CA">
      <w:r>
        <w:continuationSeparator/>
      </w:r>
    </w:p>
  </w:endnote>
  <w:endnote w:type="continuationNotice" w:id="1">
    <w:p w14:paraId="4A507041" w14:textId="77777777" w:rsidR="001B67CA" w:rsidRDefault="001B67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F2C4" w14:textId="77777777" w:rsidR="00D324F5" w:rsidRDefault="00D324F5">
    <w:pPr>
      <w:pStyle w:val="Footer"/>
      <w:jc w:val="right"/>
    </w:pPr>
    <w:r>
      <w:fldChar w:fldCharType="begin"/>
    </w:r>
    <w:r>
      <w:instrText xml:space="preserve"> PAGE   \* MERGEFORMAT </w:instrText>
    </w:r>
    <w:r>
      <w:fldChar w:fldCharType="separate"/>
    </w:r>
    <w:r w:rsidR="000E140A">
      <w:rPr>
        <w:noProof/>
      </w:rPr>
      <w:t>3</w:t>
    </w:r>
    <w:r>
      <w:fldChar w:fldCharType="end"/>
    </w:r>
  </w:p>
  <w:p w14:paraId="7C8316E7" w14:textId="77777777" w:rsidR="00D324F5" w:rsidRPr="00EC5177" w:rsidRDefault="00D324F5">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39778" w14:textId="77777777" w:rsidR="001B67CA" w:rsidRDefault="001B67CA">
      <w:r>
        <w:separator/>
      </w:r>
    </w:p>
  </w:footnote>
  <w:footnote w:type="continuationSeparator" w:id="0">
    <w:p w14:paraId="7895850B" w14:textId="77777777" w:rsidR="001B67CA" w:rsidRDefault="001B67CA">
      <w:r>
        <w:continuationSeparator/>
      </w:r>
    </w:p>
  </w:footnote>
  <w:footnote w:type="continuationNotice" w:id="1">
    <w:p w14:paraId="67C0CFED" w14:textId="77777777" w:rsidR="001B67CA" w:rsidRDefault="001B67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6BEC0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4"/>
    <w:multiLevelType w:val="multilevel"/>
    <w:tmpl w:val="00000004"/>
    <w:name w:val="WW8Num9"/>
    <w:lvl w:ilvl="0">
      <w:start w:val="1"/>
      <w:numFmt w:val="decimal"/>
      <w:suff w:val="nothing"/>
      <w:lvlText w:val="%1."/>
      <w:lvlJc w:val="left"/>
      <w:pPr>
        <w:tabs>
          <w:tab w:val="num" w:pos="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7"/>
    <w:multiLevelType w:val="multilevel"/>
    <w:tmpl w:val="00000007"/>
    <w:name w:val="WW8Num14"/>
    <w:lvl w:ilvl="0">
      <w:start w:val="1"/>
      <w:numFmt w:val="decimal"/>
      <w:lvlText w:val="%1."/>
      <w:lvlJc w:val="left"/>
      <w:pPr>
        <w:tabs>
          <w:tab w:val="num" w:pos="765"/>
        </w:tabs>
        <w:ind w:left="765" w:hanging="405"/>
      </w:pPr>
    </w:lvl>
    <w:lvl w:ilvl="1">
      <w:start w:val="2"/>
      <w:numFmt w:val="upperRoman"/>
      <w:lvlText w:val="%2."/>
      <w:lvlJc w:val="left"/>
      <w:pPr>
        <w:tabs>
          <w:tab w:val="num" w:pos="1800"/>
        </w:tabs>
        <w:ind w:left="1800" w:hanging="720"/>
      </w:pPr>
      <w:rPr>
        <w:b/>
        <w:bCs/>
        <w:szCs w:val="24"/>
      </w:rPr>
    </w:lvl>
    <w:lvl w:ilvl="2">
      <w:start w:val="54"/>
      <w:numFmt w:val="decimal"/>
      <w:lvlText w:val="%3"/>
      <w:lvlJc w:val="left"/>
      <w:pPr>
        <w:tabs>
          <w:tab w:val="num" w:pos="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11F2A18"/>
    <w:multiLevelType w:val="hybridMultilevel"/>
    <w:tmpl w:val="24E6DD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614D94"/>
    <w:multiLevelType w:val="multilevel"/>
    <w:tmpl w:val="DFC40792"/>
    <w:lvl w:ilvl="0">
      <w:start w:val="11"/>
      <w:numFmt w:val="decimal"/>
      <w:lvlText w:val="%1."/>
      <w:lvlJc w:val="left"/>
      <w:pPr>
        <w:ind w:left="480" w:hanging="480"/>
      </w:pPr>
      <w:rPr>
        <w:rFonts w:hint="default"/>
      </w:rPr>
    </w:lvl>
    <w:lvl w:ilvl="1">
      <w:start w:val="1"/>
      <w:numFmt w:val="bullet"/>
      <w:lvlText w:val=""/>
      <w:lvlJc w:val="left"/>
      <w:pPr>
        <w:ind w:left="480" w:hanging="48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0A2267"/>
    <w:multiLevelType w:val="multilevel"/>
    <w:tmpl w:val="4C56D456"/>
    <w:lvl w:ilvl="0">
      <w:start w:val="1"/>
      <w:numFmt w:val="decimal"/>
      <w:lvlText w:val="%1."/>
      <w:lvlJc w:val="left"/>
      <w:pPr>
        <w:ind w:left="7590" w:hanging="360"/>
      </w:pPr>
      <w:rPr>
        <w:rFonts w:hint="default"/>
      </w:rPr>
    </w:lvl>
    <w:lvl w:ilvl="1">
      <w:start w:val="1"/>
      <w:numFmt w:val="decimal"/>
      <w:isLgl/>
      <w:lvlText w:val="%1.%2."/>
      <w:lvlJc w:val="left"/>
      <w:pPr>
        <w:ind w:left="7590" w:hanging="360"/>
      </w:pPr>
      <w:rPr>
        <w:rFonts w:hint="default"/>
        <w:i w:val="0"/>
        <w:iCs/>
      </w:rPr>
    </w:lvl>
    <w:lvl w:ilvl="2">
      <w:start w:val="1"/>
      <w:numFmt w:val="decimal"/>
      <w:isLgl/>
      <w:lvlText w:val="%1.%2.%3."/>
      <w:lvlJc w:val="left"/>
      <w:pPr>
        <w:ind w:left="12411"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6" w15:restartNumberingAfterBreak="0">
    <w:nsid w:val="188E43F4"/>
    <w:multiLevelType w:val="multilevel"/>
    <w:tmpl w:val="90987A0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color w:val="auto"/>
        <w:sz w:val="24"/>
        <w:szCs w:val="24"/>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1814"/>
        </w:tabs>
        <w:ind w:left="1814" w:hanging="51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900145A"/>
    <w:multiLevelType w:val="hybridMultilevel"/>
    <w:tmpl w:val="AFB89F7E"/>
    <w:lvl w:ilvl="0" w:tplc="4F5ABEF2">
      <w:start w:val="1"/>
      <w:numFmt w:val="decimal"/>
      <w:lvlText w:val="%1."/>
      <w:lvlJc w:val="left"/>
      <w:pPr>
        <w:tabs>
          <w:tab w:val="num" w:pos="1260"/>
        </w:tabs>
        <w:ind w:left="1260" w:hanging="360"/>
      </w:pPr>
    </w:lvl>
    <w:lvl w:ilvl="1" w:tplc="CC348B90">
      <w:numFmt w:val="none"/>
      <w:lvlText w:val=""/>
      <w:lvlJc w:val="left"/>
      <w:pPr>
        <w:tabs>
          <w:tab w:val="num" w:pos="360"/>
        </w:tabs>
      </w:pPr>
    </w:lvl>
    <w:lvl w:ilvl="2" w:tplc="A6F0D160">
      <w:numFmt w:val="none"/>
      <w:lvlText w:val=""/>
      <w:lvlJc w:val="left"/>
      <w:pPr>
        <w:tabs>
          <w:tab w:val="num" w:pos="360"/>
        </w:tabs>
      </w:pPr>
    </w:lvl>
    <w:lvl w:ilvl="3" w:tplc="FBD4A46C">
      <w:numFmt w:val="none"/>
      <w:lvlText w:val=""/>
      <w:lvlJc w:val="left"/>
      <w:pPr>
        <w:tabs>
          <w:tab w:val="num" w:pos="360"/>
        </w:tabs>
      </w:pPr>
    </w:lvl>
    <w:lvl w:ilvl="4" w:tplc="30BC21D6">
      <w:numFmt w:val="none"/>
      <w:lvlText w:val=""/>
      <w:lvlJc w:val="left"/>
      <w:pPr>
        <w:tabs>
          <w:tab w:val="num" w:pos="360"/>
        </w:tabs>
      </w:pPr>
    </w:lvl>
    <w:lvl w:ilvl="5" w:tplc="81AE6F1A">
      <w:numFmt w:val="none"/>
      <w:lvlText w:val=""/>
      <w:lvlJc w:val="left"/>
      <w:pPr>
        <w:tabs>
          <w:tab w:val="num" w:pos="360"/>
        </w:tabs>
      </w:pPr>
    </w:lvl>
    <w:lvl w:ilvl="6" w:tplc="D9EE26A0">
      <w:numFmt w:val="none"/>
      <w:lvlText w:val=""/>
      <w:lvlJc w:val="left"/>
      <w:pPr>
        <w:tabs>
          <w:tab w:val="num" w:pos="360"/>
        </w:tabs>
      </w:pPr>
    </w:lvl>
    <w:lvl w:ilvl="7" w:tplc="38D244FE">
      <w:numFmt w:val="none"/>
      <w:lvlText w:val=""/>
      <w:lvlJc w:val="left"/>
      <w:pPr>
        <w:tabs>
          <w:tab w:val="num" w:pos="360"/>
        </w:tabs>
      </w:pPr>
    </w:lvl>
    <w:lvl w:ilvl="8" w:tplc="597A08F8">
      <w:numFmt w:val="none"/>
      <w:lvlText w:val=""/>
      <w:lvlJc w:val="left"/>
      <w:pPr>
        <w:tabs>
          <w:tab w:val="num" w:pos="360"/>
        </w:tabs>
      </w:pPr>
    </w:lvl>
  </w:abstractNum>
  <w:abstractNum w:abstractNumId="8" w15:restartNumberingAfterBreak="0">
    <w:nsid w:val="2A937382"/>
    <w:multiLevelType w:val="hybridMultilevel"/>
    <w:tmpl w:val="B906A1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EB3454"/>
    <w:multiLevelType w:val="hybridMultilevel"/>
    <w:tmpl w:val="613A5B1E"/>
    <w:lvl w:ilvl="0" w:tplc="34D414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423EEC"/>
    <w:multiLevelType w:val="hybridMultilevel"/>
    <w:tmpl w:val="778CB4E4"/>
    <w:lvl w:ilvl="0" w:tplc="221CE6BE">
      <w:start w:val="1"/>
      <w:numFmt w:val="decimal"/>
      <w:lvlText w:val="%1."/>
      <w:lvlJc w:val="left"/>
      <w:pPr>
        <w:tabs>
          <w:tab w:val="num" w:pos="720"/>
        </w:tabs>
        <w:ind w:left="720" w:hanging="360"/>
      </w:pPr>
    </w:lvl>
    <w:lvl w:ilvl="1" w:tplc="913AC604">
      <w:numFmt w:val="none"/>
      <w:lvlText w:val=""/>
      <w:lvlJc w:val="left"/>
      <w:pPr>
        <w:tabs>
          <w:tab w:val="num" w:pos="360"/>
        </w:tabs>
      </w:pPr>
    </w:lvl>
    <w:lvl w:ilvl="2" w:tplc="15F47CC6">
      <w:numFmt w:val="none"/>
      <w:lvlText w:val=""/>
      <w:lvlJc w:val="left"/>
      <w:pPr>
        <w:tabs>
          <w:tab w:val="num" w:pos="360"/>
        </w:tabs>
      </w:pPr>
    </w:lvl>
    <w:lvl w:ilvl="3" w:tplc="1E306C3C">
      <w:numFmt w:val="none"/>
      <w:lvlText w:val=""/>
      <w:lvlJc w:val="left"/>
      <w:pPr>
        <w:tabs>
          <w:tab w:val="num" w:pos="360"/>
        </w:tabs>
      </w:pPr>
    </w:lvl>
    <w:lvl w:ilvl="4" w:tplc="AA5E5060">
      <w:numFmt w:val="none"/>
      <w:lvlText w:val=""/>
      <w:lvlJc w:val="left"/>
      <w:pPr>
        <w:tabs>
          <w:tab w:val="num" w:pos="360"/>
        </w:tabs>
      </w:pPr>
    </w:lvl>
    <w:lvl w:ilvl="5" w:tplc="C7C42132">
      <w:numFmt w:val="none"/>
      <w:lvlText w:val=""/>
      <w:lvlJc w:val="left"/>
      <w:pPr>
        <w:tabs>
          <w:tab w:val="num" w:pos="360"/>
        </w:tabs>
      </w:pPr>
    </w:lvl>
    <w:lvl w:ilvl="6" w:tplc="CE74D4F8">
      <w:numFmt w:val="none"/>
      <w:lvlText w:val=""/>
      <w:lvlJc w:val="left"/>
      <w:pPr>
        <w:tabs>
          <w:tab w:val="num" w:pos="360"/>
        </w:tabs>
      </w:pPr>
    </w:lvl>
    <w:lvl w:ilvl="7" w:tplc="B93A5C6C">
      <w:numFmt w:val="none"/>
      <w:lvlText w:val=""/>
      <w:lvlJc w:val="left"/>
      <w:pPr>
        <w:tabs>
          <w:tab w:val="num" w:pos="360"/>
        </w:tabs>
      </w:pPr>
    </w:lvl>
    <w:lvl w:ilvl="8" w:tplc="35CAF75E">
      <w:numFmt w:val="none"/>
      <w:lvlText w:val=""/>
      <w:lvlJc w:val="left"/>
      <w:pPr>
        <w:tabs>
          <w:tab w:val="num" w:pos="360"/>
        </w:tabs>
      </w:pPr>
    </w:lvl>
  </w:abstractNum>
  <w:abstractNum w:abstractNumId="11" w15:restartNumberingAfterBreak="0">
    <w:nsid w:val="2D240AC1"/>
    <w:multiLevelType w:val="multilevel"/>
    <w:tmpl w:val="0712B3D2"/>
    <w:lvl w:ilvl="0">
      <w:start w:val="1"/>
      <w:numFmt w:val="decimal"/>
      <w:pStyle w:val="Numeracija2"/>
      <w:suff w:val="nothing"/>
      <w:lvlText w:val="%1."/>
      <w:lvlJc w:val="left"/>
      <w:pPr>
        <w:ind w:left="360" w:hanging="360"/>
      </w:pPr>
      <w:rPr>
        <w:rFonts w:hint="default"/>
      </w:rPr>
    </w:lvl>
    <w:lvl w:ilvl="1">
      <w:start w:val="1"/>
      <w:numFmt w:val="decimal"/>
      <w:pStyle w:val="Numeracija2"/>
      <w:isLgl/>
      <w:lvlText w:val="%1.%2."/>
      <w:lvlJc w:val="left"/>
      <w:pPr>
        <w:tabs>
          <w:tab w:val="num" w:pos="567"/>
        </w:tabs>
        <w:ind w:left="567" w:hanging="567"/>
      </w:pPr>
      <w:rPr>
        <w:rFonts w:hint="default"/>
      </w:rPr>
    </w:lvl>
    <w:lvl w:ilvl="2">
      <w:start w:val="1"/>
      <w:numFmt w:val="decimal"/>
      <w:lvlText w:val="%2%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E3A2DE0"/>
    <w:multiLevelType w:val="hybridMultilevel"/>
    <w:tmpl w:val="58FC2728"/>
    <w:lvl w:ilvl="0" w:tplc="7FF0A064">
      <w:start w:val="1"/>
      <w:numFmt w:val="decimal"/>
      <w:lvlText w:val="%1."/>
      <w:lvlJc w:val="left"/>
      <w:pPr>
        <w:tabs>
          <w:tab w:val="num" w:pos="720"/>
        </w:tabs>
        <w:ind w:left="720" w:hanging="360"/>
      </w:pPr>
      <w:rPr>
        <w:rFonts w:hint="default"/>
      </w:rPr>
    </w:lvl>
    <w:lvl w:ilvl="1" w:tplc="9AF09A2A">
      <w:numFmt w:val="none"/>
      <w:lvlText w:val=""/>
      <w:lvlJc w:val="left"/>
      <w:pPr>
        <w:tabs>
          <w:tab w:val="num" w:pos="360"/>
        </w:tabs>
      </w:pPr>
    </w:lvl>
    <w:lvl w:ilvl="2" w:tplc="ADC015AC">
      <w:numFmt w:val="none"/>
      <w:lvlText w:val=""/>
      <w:lvlJc w:val="left"/>
      <w:pPr>
        <w:tabs>
          <w:tab w:val="num" w:pos="360"/>
        </w:tabs>
      </w:pPr>
    </w:lvl>
    <w:lvl w:ilvl="3" w:tplc="D2908E3A">
      <w:numFmt w:val="none"/>
      <w:lvlText w:val=""/>
      <w:lvlJc w:val="left"/>
      <w:pPr>
        <w:tabs>
          <w:tab w:val="num" w:pos="360"/>
        </w:tabs>
      </w:pPr>
    </w:lvl>
    <w:lvl w:ilvl="4" w:tplc="DEDAE314">
      <w:numFmt w:val="none"/>
      <w:lvlText w:val=""/>
      <w:lvlJc w:val="left"/>
      <w:pPr>
        <w:tabs>
          <w:tab w:val="num" w:pos="360"/>
        </w:tabs>
      </w:pPr>
    </w:lvl>
    <w:lvl w:ilvl="5" w:tplc="23908FE4">
      <w:numFmt w:val="none"/>
      <w:lvlText w:val=""/>
      <w:lvlJc w:val="left"/>
      <w:pPr>
        <w:tabs>
          <w:tab w:val="num" w:pos="360"/>
        </w:tabs>
      </w:pPr>
    </w:lvl>
    <w:lvl w:ilvl="6" w:tplc="C910EA72">
      <w:numFmt w:val="none"/>
      <w:lvlText w:val=""/>
      <w:lvlJc w:val="left"/>
      <w:pPr>
        <w:tabs>
          <w:tab w:val="num" w:pos="360"/>
        </w:tabs>
      </w:pPr>
    </w:lvl>
    <w:lvl w:ilvl="7" w:tplc="9926BD9C">
      <w:numFmt w:val="none"/>
      <w:lvlText w:val=""/>
      <w:lvlJc w:val="left"/>
      <w:pPr>
        <w:tabs>
          <w:tab w:val="num" w:pos="360"/>
        </w:tabs>
      </w:pPr>
    </w:lvl>
    <w:lvl w:ilvl="8" w:tplc="ACE08D86">
      <w:numFmt w:val="none"/>
      <w:lvlText w:val=""/>
      <w:lvlJc w:val="left"/>
      <w:pPr>
        <w:tabs>
          <w:tab w:val="num" w:pos="360"/>
        </w:tabs>
      </w:pPr>
    </w:lvl>
  </w:abstractNum>
  <w:abstractNum w:abstractNumId="13" w15:restartNumberingAfterBreak="0">
    <w:nsid w:val="308C1DF4"/>
    <w:multiLevelType w:val="multilevel"/>
    <w:tmpl w:val="B9FA2A6C"/>
    <w:lvl w:ilvl="0">
      <w:start w:val="1"/>
      <w:numFmt w:val="decimal"/>
      <w:lvlText w:val="%1."/>
      <w:lvlJc w:val="left"/>
      <w:pPr>
        <w:ind w:left="1080" w:hanging="72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36971DC"/>
    <w:multiLevelType w:val="hybridMultilevel"/>
    <w:tmpl w:val="FAB6D188"/>
    <w:lvl w:ilvl="0" w:tplc="0427000F">
      <w:start w:val="1"/>
      <w:numFmt w:val="decimal"/>
      <w:lvlText w:val="%1."/>
      <w:lvlJc w:val="left"/>
      <w:pPr>
        <w:ind w:left="651" w:hanging="360"/>
      </w:pPr>
    </w:lvl>
    <w:lvl w:ilvl="1" w:tplc="04270019">
      <w:start w:val="1"/>
      <w:numFmt w:val="lowerLetter"/>
      <w:lvlText w:val="%2."/>
      <w:lvlJc w:val="left"/>
      <w:pPr>
        <w:ind w:left="1371" w:hanging="360"/>
      </w:pPr>
    </w:lvl>
    <w:lvl w:ilvl="2" w:tplc="0427001B">
      <w:start w:val="1"/>
      <w:numFmt w:val="lowerRoman"/>
      <w:lvlText w:val="%3."/>
      <w:lvlJc w:val="right"/>
      <w:pPr>
        <w:ind w:left="2091" w:hanging="180"/>
      </w:pPr>
    </w:lvl>
    <w:lvl w:ilvl="3" w:tplc="0427000F">
      <w:start w:val="1"/>
      <w:numFmt w:val="decimal"/>
      <w:lvlText w:val="%4."/>
      <w:lvlJc w:val="left"/>
      <w:pPr>
        <w:ind w:left="2811" w:hanging="360"/>
      </w:pPr>
    </w:lvl>
    <w:lvl w:ilvl="4" w:tplc="04270019">
      <w:start w:val="1"/>
      <w:numFmt w:val="lowerLetter"/>
      <w:lvlText w:val="%5."/>
      <w:lvlJc w:val="left"/>
      <w:pPr>
        <w:ind w:left="3531" w:hanging="360"/>
      </w:pPr>
    </w:lvl>
    <w:lvl w:ilvl="5" w:tplc="0427001B">
      <w:start w:val="1"/>
      <w:numFmt w:val="lowerRoman"/>
      <w:lvlText w:val="%6."/>
      <w:lvlJc w:val="right"/>
      <w:pPr>
        <w:ind w:left="4251" w:hanging="180"/>
      </w:pPr>
    </w:lvl>
    <w:lvl w:ilvl="6" w:tplc="0427000F">
      <w:start w:val="1"/>
      <w:numFmt w:val="decimal"/>
      <w:lvlText w:val="%7."/>
      <w:lvlJc w:val="left"/>
      <w:pPr>
        <w:ind w:left="4971" w:hanging="360"/>
      </w:pPr>
    </w:lvl>
    <w:lvl w:ilvl="7" w:tplc="04270019">
      <w:start w:val="1"/>
      <w:numFmt w:val="lowerLetter"/>
      <w:lvlText w:val="%8."/>
      <w:lvlJc w:val="left"/>
      <w:pPr>
        <w:ind w:left="5691" w:hanging="360"/>
      </w:pPr>
    </w:lvl>
    <w:lvl w:ilvl="8" w:tplc="0427001B">
      <w:start w:val="1"/>
      <w:numFmt w:val="lowerRoman"/>
      <w:lvlText w:val="%9."/>
      <w:lvlJc w:val="right"/>
      <w:pPr>
        <w:ind w:left="6411" w:hanging="180"/>
      </w:pPr>
    </w:lvl>
  </w:abstractNum>
  <w:abstractNum w:abstractNumId="15" w15:restartNumberingAfterBreak="0">
    <w:nsid w:val="33D4111D"/>
    <w:multiLevelType w:val="multilevel"/>
    <w:tmpl w:val="2CC60D36"/>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D2D3213"/>
    <w:multiLevelType w:val="hybridMultilevel"/>
    <w:tmpl w:val="2B769E1C"/>
    <w:lvl w:ilvl="0" w:tplc="0409000F">
      <w:start w:val="1"/>
      <w:numFmt w:val="decimal"/>
      <w:lvlText w:val="%1."/>
      <w:lvlJc w:val="left"/>
      <w:pPr>
        <w:tabs>
          <w:tab w:val="num" w:pos="765"/>
        </w:tabs>
        <w:ind w:left="765" w:hanging="405"/>
      </w:pPr>
    </w:lvl>
    <w:lvl w:ilvl="1" w:tplc="04B4F188">
      <w:start w:val="2"/>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FDA5AA8"/>
    <w:multiLevelType w:val="hybridMultilevel"/>
    <w:tmpl w:val="3B5233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6974D3D"/>
    <w:multiLevelType w:val="multilevel"/>
    <w:tmpl w:val="439AEB3E"/>
    <w:lvl w:ilvl="0">
      <w:start w:val="1"/>
      <w:numFmt w:val="decimal"/>
      <w:lvlText w:val="%1."/>
      <w:lvlJc w:val="left"/>
      <w:pPr>
        <w:ind w:left="720" w:hanging="360"/>
      </w:pPr>
      <w:rPr>
        <w:i w:val="0"/>
        <w:strike w:val="0"/>
        <w:dstrike w:val="0"/>
        <w:sz w:val="24"/>
        <w:szCs w:val="24"/>
        <w:u w:val="none"/>
        <w:effect w:val="none"/>
      </w:r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483C70DA"/>
    <w:multiLevelType w:val="multilevel"/>
    <w:tmpl w:val="B3B239A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ascii="Times New Roman" w:hAnsi="Times New Roman" w:cs="Times New Roman" w:hint="default"/>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4BDA24C4"/>
    <w:multiLevelType w:val="multilevel"/>
    <w:tmpl w:val="E2A8E45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FF77293"/>
    <w:multiLevelType w:val="multilevel"/>
    <w:tmpl w:val="D318DF2C"/>
    <w:lvl w:ilvl="0">
      <w:start w:val="1"/>
      <w:numFmt w:val="decimal"/>
      <w:lvlText w:val="%1."/>
      <w:lvlJc w:val="left"/>
      <w:pPr>
        <w:tabs>
          <w:tab w:val="num" w:pos="1044"/>
        </w:tabs>
        <w:ind w:left="1044" w:hanging="360"/>
      </w:pPr>
      <w:rPr>
        <w:rFonts w:hint="default"/>
      </w:rPr>
    </w:lvl>
    <w:lvl w:ilvl="1">
      <w:start w:val="1"/>
      <w:numFmt w:val="decimal"/>
      <w:isLgl/>
      <w:lvlText w:val="%1.%2."/>
      <w:lvlJc w:val="left"/>
      <w:pPr>
        <w:ind w:left="1044" w:hanging="360"/>
      </w:pPr>
      <w:rPr>
        <w:rFonts w:hint="default"/>
      </w:rPr>
    </w:lvl>
    <w:lvl w:ilvl="2">
      <w:start w:val="1"/>
      <w:numFmt w:val="decimal"/>
      <w:isLgl/>
      <w:lvlText w:val="%1.%2.%3."/>
      <w:lvlJc w:val="left"/>
      <w:pPr>
        <w:ind w:left="1404" w:hanging="720"/>
      </w:pPr>
      <w:rPr>
        <w:rFonts w:hint="default"/>
      </w:rPr>
    </w:lvl>
    <w:lvl w:ilvl="3">
      <w:start w:val="1"/>
      <w:numFmt w:val="decimal"/>
      <w:isLgl/>
      <w:lvlText w:val="%1.%2.%3.%4."/>
      <w:lvlJc w:val="left"/>
      <w:pPr>
        <w:ind w:left="1404" w:hanging="720"/>
      </w:pPr>
      <w:rPr>
        <w:rFonts w:hint="default"/>
      </w:rPr>
    </w:lvl>
    <w:lvl w:ilvl="4">
      <w:start w:val="1"/>
      <w:numFmt w:val="decimal"/>
      <w:isLgl/>
      <w:lvlText w:val="%1.%2.%3.%4.%5."/>
      <w:lvlJc w:val="left"/>
      <w:pPr>
        <w:ind w:left="1764" w:hanging="1080"/>
      </w:pPr>
      <w:rPr>
        <w:rFonts w:hint="default"/>
      </w:rPr>
    </w:lvl>
    <w:lvl w:ilvl="5">
      <w:start w:val="1"/>
      <w:numFmt w:val="decimal"/>
      <w:isLgl/>
      <w:lvlText w:val="%1.%2.%3.%4.%5.%6."/>
      <w:lvlJc w:val="left"/>
      <w:pPr>
        <w:ind w:left="1764" w:hanging="1080"/>
      </w:pPr>
      <w:rPr>
        <w:rFonts w:hint="default"/>
      </w:rPr>
    </w:lvl>
    <w:lvl w:ilvl="6">
      <w:start w:val="1"/>
      <w:numFmt w:val="decimal"/>
      <w:isLgl/>
      <w:lvlText w:val="%1.%2.%3.%4.%5.%6.%7."/>
      <w:lvlJc w:val="left"/>
      <w:pPr>
        <w:ind w:left="2124" w:hanging="1440"/>
      </w:pPr>
      <w:rPr>
        <w:rFonts w:hint="default"/>
      </w:rPr>
    </w:lvl>
    <w:lvl w:ilvl="7">
      <w:start w:val="1"/>
      <w:numFmt w:val="decimal"/>
      <w:isLgl/>
      <w:lvlText w:val="%1.%2.%3.%4.%5.%6.%7.%8."/>
      <w:lvlJc w:val="left"/>
      <w:pPr>
        <w:ind w:left="2124" w:hanging="1440"/>
      </w:pPr>
      <w:rPr>
        <w:rFonts w:hint="default"/>
      </w:rPr>
    </w:lvl>
    <w:lvl w:ilvl="8">
      <w:start w:val="1"/>
      <w:numFmt w:val="decimal"/>
      <w:isLgl/>
      <w:lvlText w:val="%1.%2.%3.%4.%5.%6.%7.%8.%9."/>
      <w:lvlJc w:val="left"/>
      <w:pPr>
        <w:ind w:left="2484" w:hanging="1800"/>
      </w:pPr>
      <w:rPr>
        <w:rFonts w:hint="default"/>
      </w:rPr>
    </w:lvl>
  </w:abstractNum>
  <w:abstractNum w:abstractNumId="22" w15:restartNumberingAfterBreak="0">
    <w:nsid w:val="51091DD8"/>
    <w:multiLevelType w:val="multilevel"/>
    <w:tmpl w:val="9BF22C8C"/>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3" w15:restartNumberingAfterBreak="0">
    <w:nsid w:val="53A356EF"/>
    <w:multiLevelType w:val="multilevel"/>
    <w:tmpl w:val="AD14645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54311A03"/>
    <w:multiLevelType w:val="hybridMultilevel"/>
    <w:tmpl w:val="4C9A300C"/>
    <w:lvl w:ilvl="0" w:tplc="62AE1A2A">
      <w:start w:val="1"/>
      <w:numFmt w:val="decimal"/>
      <w:lvlText w:val="%1."/>
      <w:lvlJc w:val="left"/>
      <w:pPr>
        <w:tabs>
          <w:tab w:val="num" w:pos="720"/>
        </w:tabs>
        <w:ind w:left="720" w:hanging="360"/>
      </w:pPr>
      <w:rPr>
        <w:rFonts w:hint="default"/>
      </w:rPr>
    </w:lvl>
    <w:lvl w:ilvl="1" w:tplc="2ABA76AE">
      <w:numFmt w:val="none"/>
      <w:lvlText w:val=""/>
      <w:lvlJc w:val="left"/>
      <w:pPr>
        <w:tabs>
          <w:tab w:val="num" w:pos="360"/>
        </w:tabs>
      </w:pPr>
      <w:rPr>
        <w:rFonts w:hint="default"/>
      </w:rPr>
    </w:lvl>
    <w:lvl w:ilvl="2" w:tplc="5A0E4D96">
      <w:numFmt w:val="none"/>
      <w:lvlText w:val=""/>
      <w:lvlJc w:val="left"/>
      <w:pPr>
        <w:tabs>
          <w:tab w:val="num" w:pos="360"/>
        </w:tabs>
      </w:pPr>
    </w:lvl>
    <w:lvl w:ilvl="3" w:tplc="041634EC">
      <w:numFmt w:val="none"/>
      <w:lvlText w:val=""/>
      <w:lvlJc w:val="left"/>
      <w:pPr>
        <w:tabs>
          <w:tab w:val="num" w:pos="360"/>
        </w:tabs>
      </w:pPr>
    </w:lvl>
    <w:lvl w:ilvl="4" w:tplc="9446C5AE">
      <w:numFmt w:val="none"/>
      <w:lvlText w:val=""/>
      <w:lvlJc w:val="left"/>
      <w:pPr>
        <w:tabs>
          <w:tab w:val="num" w:pos="360"/>
        </w:tabs>
      </w:pPr>
    </w:lvl>
    <w:lvl w:ilvl="5" w:tplc="494C60B0">
      <w:numFmt w:val="none"/>
      <w:lvlText w:val=""/>
      <w:lvlJc w:val="left"/>
      <w:pPr>
        <w:tabs>
          <w:tab w:val="num" w:pos="360"/>
        </w:tabs>
      </w:pPr>
    </w:lvl>
    <w:lvl w:ilvl="6" w:tplc="A712E85C">
      <w:numFmt w:val="none"/>
      <w:lvlText w:val=""/>
      <w:lvlJc w:val="left"/>
      <w:pPr>
        <w:tabs>
          <w:tab w:val="num" w:pos="360"/>
        </w:tabs>
      </w:pPr>
    </w:lvl>
    <w:lvl w:ilvl="7" w:tplc="9CB4453C">
      <w:numFmt w:val="none"/>
      <w:lvlText w:val=""/>
      <w:lvlJc w:val="left"/>
      <w:pPr>
        <w:tabs>
          <w:tab w:val="num" w:pos="360"/>
        </w:tabs>
      </w:pPr>
    </w:lvl>
    <w:lvl w:ilvl="8" w:tplc="A1862280">
      <w:numFmt w:val="none"/>
      <w:lvlText w:val=""/>
      <w:lvlJc w:val="left"/>
      <w:pPr>
        <w:tabs>
          <w:tab w:val="num" w:pos="360"/>
        </w:tabs>
      </w:pPr>
    </w:lvl>
  </w:abstractNum>
  <w:abstractNum w:abstractNumId="25" w15:restartNumberingAfterBreak="0">
    <w:nsid w:val="55014079"/>
    <w:multiLevelType w:val="multilevel"/>
    <w:tmpl w:val="DDE40530"/>
    <w:lvl w:ilvl="0">
      <w:start w:val="1"/>
      <w:numFmt w:val="decimal"/>
      <w:pStyle w:val="Numeracija1"/>
      <w:lvlText w:val="%1"/>
      <w:lvlJc w:val="left"/>
      <w:pPr>
        <w:tabs>
          <w:tab w:val="num" w:pos="567"/>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Numeracija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7174C24"/>
    <w:multiLevelType w:val="multilevel"/>
    <w:tmpl w:val="AE7EA4FA"/>
    <w:lvl w:ilvl="0">
      <w:start w:val="2"/>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7" w15:restartNumberingAfterBreak="0">
    <w:nsid w:val="57DF5355"/>
    <w:multiLevelType w:val="multilevel"/>
    <w:tmpl w:val="3728852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A9C61DF"/>
    <w:multiLevelType w:val="multilevel"/>
    <w:tmpl w:val="84A8BEDE"/>
    <w:lvl w:ilvl="0">
      <w:start w:val="1"/>
      <w:numFmt w:val="decimal"/>
      <w:lvlText w:val="%1."/>
      <w:lvlJc w:val="left"/>
      <w:pPr>
        <w:tabs>
          <w:tab w:val="num" w:pos="1044"/>
        </w:tabs>
        <w:ind w:left="1044" w:hanging="360"/>
      </w:pPr>
      <w:rPr>
        <w:rFonts w:hint="default"/>
      </w:rPr>
    </w:lvl>
    <w:lvl w:ilvl="1">
      <w:start w:val="1"/>
      <w:numFmt w:val="decimal"/>
      <w:isLgl/>
      <w:lvlText w:val="%1.%2."/>
      <w:lvlJc w:val="left"/>
      <w:pPr>
        <w:ind w:left="1044" w:hanging="360"/>
      </w:pPr>
      <w:rPr>
        <w:rFonts w:hint="default"/>
      </w:rPr>
    </w:lvl>
    <w:lvl w:ilvl="2">
      <w:start w:val="1"/>
      <w:numFmt w:val="decimal"/>
      <w:isLgl/>
      <w:lvlText w:val="%1.%2.%3."/>
      <w:lvlJc w:val="left"/>
      <w:pPr>
        <w:ind w:left="1404" w:hanging="720"/>
      </w:pPr>
      <w:rPr>
        <w:rFonts w:hint="default"/>
      </w:rPr>
    </w:lvl>
    <w:lvl w:ilvl="3">
      <w:start w:val="1"/>
      <w:numFmt w:val="decimal"/>
      <w:isLgl/>
      <w:lvlText w:val="%1.%2.%3.%4."/>
      <w:lvlJc w:val="left"/>
      <w:pPr>
        <w:ind w:left="1404" w:hanging="720"/>
      </w:pPr>
      <w:rPr>
        <w:rFonts w:hint="default"/>
      </w:rPr>
    </w:lvl>
    <w:lvl w:ilvl="4">
      <w:start w:val="1"/>
      <w:numFmt w:val="decimal"/>
      <w:isLgl/>
      <w:lvlText w:val="%1.%2.%3.%4.%5."/>
      <w:lvlJc w:val="left"/>
      <w:pPr>
        <w:ind w:left="1764" w:hanging="1080"/>
      </w:pPr>
      <w:rPr>
        <w:rFonts w:hint="default"/>
      </w:rPr>
    </w:lvl>
    <w:lvl w:ilvl="5">
      <w:start w:val="1"/>
      <w:numFmt w:val="decimal"/>
      <w:isLgl/>
      <w:lvlText w:val="%1.%2.%3.%4.%5.%6."/>
      <w:lvlJc w:val="left"/>
      <w:pPr>
        <w:ind w:left="1764" w:hanging="1080"/>
      </w:pPr>
      <w:rPr>
        <w:rFonts w:hint="default"/>
      </w:rPr>
    </w:lvl>
    <w:lvl w:ilvl="6">
      <w:start w:val="1"/>
      <w:numFmt w:val="decimal"/>
      <w:isLgl/>
      <w:lvlText w:val="%1.%2.%3.%4.%5.%6.%7."/>
      <w:lvlJc w:val="left"/>
      <w:pPr>
        <w:ind w:left="2124" w:hanging="1440"/>
      </w:pPr>
      <w:rPr>
        <w:rFonts w:hint="default"/>
      </w:rPr>
    </w:lvl>
    <w:lvl w:ilvl="7">
      <w:start w:val="1"/>
      <w:numFmt w:val="decimal"/>
      <w:isLgl/>
      <w:lvlText w:val="%1.%2.%3.%4.%5.%6.%7.%8."/>
      <w:lvlJc w:val="left"/>
      <w:pPr>
        <w:ind w:left="2124" w:hanging="1440"/>
      </w:pPr>
      <w:rPr>
        <w:rFonts w:hint="default"/>
      </w:rPr>
    </w:lvl>
    <w:lvl w:ilvl="8">
      <w:start w:val="1"/>
      <w:numFmt w:val="decimal"/>
      <w:isLgl/>
      <w:lvlText w:val="%1.%2.%3.%4.%5.%6.%7.%8.%9."/>
      <w:lvlJc w:val="left"/>
      <w:pPr>
        <w:ind w:left="2484" w:hanging="1800"/>
      </w:pPr>
      <w:rPr>
        <w:rFonts w:hint="default"/>
      </w:rPr>
    </w:lvl>
  </w:abstractNum>
  <w:abstractNum w:abstractNumId="29" w15:restartNumberingAfterBreak="0">
    <w:nsid w:val="5F453023"/>
    <w:multiLevelType w:val="hybridMultilevel"/>
    <w:tmpl w:val="B222441C"/>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0" w15:restartNumberingAfterBreak="0">
    <w:nsid w:val="60185344"/>
    <w:multiLevelType w:val="multilevel"/>
    <w:tmpl w:val="60A2A314"/>
    <w:lvl w:ilvl="0">
      <w:start w:val="3"/>
      <w:numFmt w:val="decimal"/>
      <w:lvlText w:val="%1."/>
      <w:lvlJc w:val="left"/>
      <w:pPr>
        <w:ind w:left="540" w:hanging="540"/>
      </w:pPr>
      <w:rPr>
        <w:rFonts w:hint="default"/>
        <w:color w:val="auto"/>
        <w:sz w:val="22"/>
      </w:rPr>
    </w:lvl>
    <w:lvl w:ilvl="1">
      <w:start w:val="1"/>
      <w:numFmt w:val="decimal"/>
      <w:lvlText w:val="%1.%2."/>
      <w:lvlJc w:val="left"/>
      <w:pPr>
        <w:ind w:left="1440" w:hanging="540"/>
      </w:pPr>
      <w:rPr>
        <w:rFonts w:hint="default"/>
        <w:color w:val="auto"/>
        <w:sz w:val="22"/>
      </w:rPr>
    </w:lvl>
    <w:lvl w:ilvl="2">
      <w:start w:val="2"/>
      <w:numFmt w:val="decimal"/>
      <w:lvlText w:val="%1.%2.%3."/>
      <w:lvlJc w:val="left"/>
      <w:pPr>
        <w:ind w:left="2520" w:hanging="720"/>
      </w:pPr>
      <w:rPr>
        <w:rFonts w:hint="default"/>
        <w:color w:val="auto"/>
        <w:sz w:val="22"/>
      </w:rPr>
    </w:lvl>
    <w:lvl w:ilvl="3">
      <w:start w:val="1"/>
      <w:numFmt w:val="decimal"/>
      <w:lvlText w:val="%1.%2.%3.%4."/>
      <w:lvlJc w:val="left"/>
      <w:pPr>
        <w:ind w:left="3420" w:hanging="720"/>
      </w:pPr>
      <w:rPr>
        <w:rFonts w:hint="default"/>
        <w:color w:val="auto"/>
        <w:sz w:val="22"/>
      </w:rPr>
    </w:lvl>
    <w:lvl w:ilvl="4">
      <w:start w:val="1"/>
      <w:numFmt w:val="decimal"/>
      <w:lvlText w:val="%1.%2.%3.%4.%5."/>
      <w:lvlJc w:val="left"/>
      <w:pPr>
        <w:ind w:left="4680" w:hanging="1080"/>
      </w:pPr>
      <w:rPr>
        <w:rFonts w:hint="default"/>
        <w:color w:val="auto"/>
        <w:sz w:val="22"/>
      </w:rPr>
    </w:lvl>
    <w:lvl w:ilvl="5">
      <w:start w:val="1"/>
      <w:numFmt w:val="decimal"/>
      <w:lvlText w:val="%1.%2.%3.%4.%5.%6."/>
      <w:lvlJc w:val="left"/>
      <w:pPr>
        <w:ind w:left="5580" w:hanging="1080"/>
      </w:pPr>
      <w:rPr>
        <w:rFonts w:hint="default"/>
        <w:color w:val="auto"/>
        <w:sz w:val="22"/>
      </w:rPr>
    </w:lvl>
    <w:lvl w:ilvl="6">
      <w:start w:val="1"/>
      <w:numFmt w:val="decimal"/>
      <w:lvlText w:val="%1.%2.%3.%4.%5.%6.%7."/>
      <w:lvlJc w:val="left"/>
      <w:pPr>
        <w:ind w:left="6840" w:hanging="1440"/>
      </w:pPr>
      <w:rPr>
        <w:rFonts w:hint="default"/>
        <w:color w:val="auto"/>
        <w:sz w:val="22"/>
      </w:rPr>
    </w:lvl>
    <w:lvl w:ilvl="7">
      <w:start w:val="1"/>
      <w:numFmt w:val="decimal"/>
      <w:lvlText w:val="%1.%2.%3.%4.%5.%6.%7.%8."/>
      <w:lvlJc w:val="left"/>
      <w:pPr>
        <w:ind w:left="7740" w:hanging="1440"/>
      </w:pPr>
      <w:rPr>
        <w:rFonts w:hint="default"/>
        <w:color w:val="auto"/>
        <w:sz w:val="22"/>
      </w:rPr>
    </w:lvl>
    <w:lvl w:ilvl="8">
      <w:start w:val="1"/>
      <w:numFmt w:val="decimal"/>
      <w:lvlText w:val="%1.%2.%3.%4.%5.%6.%7.%8.%9."/>
      <w:lvlJc w:val="left"/>
      <w:pPr>
        <w:ind w:left="9000" w:hanging="1800"/>
      </w:pPr>
      <w:rPr>
        <w:rFonts w:hint="default"/>
        <w:color w:val="auto"/>
        <w:sz w:val="22"/>
      </w:rPr>
    </w:lvl>
  </w:abstractNum>
  <w:abstractNum w:abstractNumId="31" w15:restartNumberingAfterBreak="0">
    <w:nsid w:val="65042552"/>
    <w:multiLevelType w:val="multilevel"/>
    <w:tmpl w:val="C39A9C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1756E1"/>
    <w:multiLevelType w:val="hybridMultilevel"/>
    <w:tmpl w:val="BCC8DEBE"/>
    <w:lvl w:ilvl="0" w:tplc="553E9FB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3" w15:restartNumberingAfterBreak="0">
    <w:nsid w:val="6FB37801"/>
    <w:multiLevelType w:val="hybridMultilevel"/>
    <w:tmpl w:val="1302B4F4"/>
    <w:lvl w:ilvl="0" w:tplc="B08096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7D3740"/>
    <w:multiLevelType w:val="multilevel"/>
    <w:tmpl w:val="A8AC757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74095F90"/>
    <w:multiLevelType w:val="multilevel"/>
    <w:tmpl w:val="C5BEA7F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080"/>
        </w:tabs>
        <w:ind w:left="10080" w:hanging="1440"/>
      </w:pPr>
      <w:rPr>
        <w:rFonts w:hint="default"/>
      </w:rPr>
    </w:lvl>
  </w:abstractNum>
  <w:abstractNum w:abstractNumId="36" w15:restartNumberingAfterBreak="0">
    <w:nsid w:val="75522DD2"/>
    <w:multiLevelType w:val="multilevel"/>
    <w:tmpl w:val="F12830EA"/>
    <w:lvl w:ilvl="0">
      <w:start w:val="1"/>
      <w:numFmt w:val="decimal"/>
      <w:lvlText w:val="%1."/>
      <w:lvlJc w:val="left"/>
      <w:pPr>
        <w:tabs>
          <w:tab w:val="num" w:pos="1044"/>
        </w:tabs>
        <w:ind w:left="1044" w:hanging="360"/>
      </w:pPr>
      <w:rPr>
        <w:rFonts w:hint="default"/>
      </w:rPr>
    </w:lvl>
    <w:lvl w:ilvl="1">
      <w:start w:val="1"/>
      <w:numFmt w:val="decimal"/>
      <w:isLgl/>
      <w:lvlText w:val="%1.%2."/>
      <w:lvlJc w:val="left"/>
      <w:pPr>
        <w:ind w:left="1044" w:hanging="360"/>
      </w:pPr>
      <w:rPr>
        <w:rFonts w:hint="default"/>
      </w:rPr>
    </w:lvl>
    <w:lvl w:ilvl="2">
      <w:start w:val="1"/>
      <w:numFmt w:val="decimal"/>
      <w:isLgl/>
      <w:lvlText w:val="%1.%2.%3."/>
      <w:lvlJc w:val="left"/>
      <w:pPr>
        <w:ind w:left="1404" w:hanging="720"/>
      </w:pPr>
      <w:rPr>
        <w:rFonts w:hint="default"/>
      </w:rPr>
    </w:lvl>
    <w:lvl w:ilvl="3">
      <w:start w:val="1"/>
      <w:numFmt w:val="decimal"/>
      <w:isLgl/>
      <w:lvlText w:val="%1.%2.%3.%4."/>
      <w:lvlJc w:val="left"/>
      <w:pPr>
        <w:ind w:left="1404" w:hanging="720"/>
      </w:pPr>
      <w:rPr>
        <w:rFonts w:hint="default"/>
      </w:rPr>
    </w:lvl>
    <w:lvl w:ilvl="4">
      <w:start w:val="1"/>
      <w:numFmt w:val="decimal"/>
      <w:isLgl/>
      <w:lvlText w:val="%1.%2.%3.%4.%5."/>
      <w:lvlJc w:val="left"/>
      <w:pPr>
        <w:ind w:left="1764" w:hanging="1080"/>
      </w:pPr>
      <w:rPr>
        <w:rFonts w:hint="default"/>
      </w:rPr>
    </w:lvl>
    <w:lvl w:ilvl="5">
      <w:start w:val="1"/>
      <w:numFmt w:val="decimal"/>
      <w:isLgl/>
      <w:lvlText w:val="%1.%2.%3.%4.%5.%6."/>
      <w:lvlJc w:val="left"/>
      <w:pPr>
        <w:ind w:left="1764" w:hanging="1080"/>
      </w:pPr>
      <w:rPr>
        <w:rFonts w:hint="default"/>
      </w:rPr>
    </w:lvl>
    <w:lvl w:ilvl="6">
      <w:start w:val="1"/>
      <w:numFmt w:val="decimal"/>
      <w:isLgl/>
      <w:lvlText w:val="%1.%2.%3.%4.%5.%6.%7."/>
      <w:lvlJc w:val="left"/>
      <w:pPr>
        <w:ind w:left="2124" w:hanging="1440"/>
      </w:pPr>
      <w:rPr>
        <w:rFonts w:hint="default"/>
      </w:rPr>
    </w:lvl>
    <w:lvl w:ilvl="7">
      <w:start w:val="1"/>
      <w:numFmt w:val="decimal"/>
      <w:isLgl/>
      <w:lvlText w:val="%1.%2.%3.%4.%5.%6.%7.%8."/>
      <w:lvlJc w:val="left"/>
      <w:pPr>
        <w:ind w:left="2124" w:hanging="1440"/>
      </w:pPr>
      <w:rPr>
        <w:rFonts w:hint="default"/>
      </w:rPr>
    </w:lvl>
    <w:lvl w:ilvl="8">
      <w:start w:val="1"/>
      <w:numFmt w:val="decimal"/>
      <w:isLgl/>
      <w:lvlText w:val="%1.%2.%3.%4.%5.%6.%7.%8.%9."/>
      <w:lvlJc w:val="left"/>
      <w:pPr>
        <w:ind w:left="2484" w:hanging="1800"/>
      </w:pPr>
      <w:rPr>
        <w:rFonts w:hint="default"/>
      </w:rPr>
    </w:lvl>
  </w:abstractNum>
  <w:abstractNum w:abstractNumId="37" w15:restartNumberingAfterBreak="0">
    <w:nsid w:val="76643EE6"/>
    <w:multiLevelType w:val="multilevel"/>
    <w:tmpl w:val="02D0548A"/>
    <w:lvl w:ilvl="0">
      <w:start w:val="1"/>
      <w:numFmt w:val="decimal"/>
      <w:lvlText w:val="%1."/>
      <w:lvlJc w:val="left"/>
      <w:pPr>
        <w:tabs>
          <w:tab w:val="num" w:pos="1044"/>
        </w:tabs>
        <w:ind w:left="1044" w:hanging="360"/>
      </w:pPr>
      <w:rPr>
        <w:rFonts w:hint="default"/>
        <w:b w:val="0"/>
        <w:bCs w:val="0"/>
      </w:rPr>
    </w:lvl>
    <w:lvl w:ilvl="1">
      <w:start w:val="1"/>
      <w:numFmt w:val="decimal"/>
      <w:isLgl/>
      <w:lvlText w:val="%1.%2."/>
      <w:lvlJc w:val="left"/>
      <w:pPr>
        <w:ind w:left="1044" w:hanging="360"/>
      </w:pPr>
      <w:rPr>
        <w:rFonts w:hint="default"/>
      </w:rPr>
    </w:lvl>
    <w:lvl w:ilvl="2">
      <w:start w:val="1"/>
      <w:numFmt w:val="decimal"/>
      <w:isLgl/>
      <w:lvlText w:val="%1.%2.%3."/>
      <w:lvlJc w:val="left"/>
      <w:pPr>
        <w:ind w:left="1404" w:hanging="720"/>
      </w:pPr>
      <w:rPr>
        <w:rFonts w:hint="default"/>
      </w:rPr>
    </w:lvl>
    <w:lvl w:ilvl="3">
      <w:start w:val="1"/>
      <w:numFmt w:val="decimal"/>
      <w:isLgl/>
      <w:lvlText w:val="%1.%2.%3.%4."/>
      <w:lvlJc w:val="left"/>
      <w:pPr>
        <w:ind w:left="1404" w:hanging="720"/>
      </w:pPr>
      <w:rPr>
        <w:rFonts w:hint="default"/>
      </w:rPr>
    </w:lvl>
    <w:lvl w:ilvl="4">
      <w:start w:val="1"/>
      <w:numFmt w:val="decimal"/>
      <w:isLgl/>
      <w:lvlText w:val="%1.%2.%3.%4.%5."/>
      <w:lvlJc w:val="left"/>
      <w:pPr>
        <w:ind w:left="1764" w:hanging="1080"/>
      </w:pPr>
      <w:rPr>
        <w:rFonts w:hint="default"/>
      </w:rPr>
    </w:lvl>
    <w:lvl w:ilvl="5">
      <w:start w:val="1"/>
      <w:numFmt w:val="decimal"/>
      <w:isLgl/>
      <w:lvlText w:val="%1.%2.%3.%4.%5.%6."/>
      <w:lvlJc w:val="left"/>
      <w:pPr>
        <w:ind w:left="1764" w:hanging="1080"/>
      </w:pPr>
      <w:rPr>
        <w:rFonts w:hint="default"/>
      </w:rPr>
    </w:lvl>
    <w:lvl w:ilvl="6">
      <w:start w:val="1"/>
      <w:numFmt w:val="decimal"/>
      <w:isLgl/>
      <w:lvlText w:val="%1.%2.%3.%4.%5.%6.%7."/>
      <w:lvlJc w:val="left"/>
      <w:pPr>
        <w:ind w:left="2124" w:hanging="1440"/>
      </w:pPr>
      <w:rPr>
        <w:rFonts w:hint="default"/>
      </w:rPr>
    </w:lvl>
    <w:lvl w:ilvl="7">
      <w:start w:val="1"/>
      <w:numFmt w:val="decimal"/>
      <w:isLgl/>
      <w:lvlText w:val="%1.%2.%3.%4.%5.%6.%7.%8."/>
      <w:lvlJc w:val="left"/>
      <w:pPr>
        <w:ind w:left="2124" w:hanging="1440"/>
      </w:pPr>
      <w:rPr>
        <w:rFonts w:hint="default"/>
      </w:rPr>
    </w:lvl>
    <w:lvl w:ilvl="8">
      <w:start w:val="1"/>
      <w:numFmt w:val="decimal"/>
      <w:isLgl/>
      <w:lvlText w:val="%1.%2.%3.%4.%5.%6.%7.%8.%9."/>
      <w:lvlJc w:val="left"/>
      <w:pPr>
        <w:ind w:left="2484" w:hanging="1800"/>
      </w:pPr>
      <w:rPr>
        <w:rFonts w:hint="default"/>
      </w:rPr>
    </w:lvl>
  </w:abstractNum>
  <w:abstractNum w:abstractNumId="38" w15:restartNumberingAfterBreak="0">
    <w:nsid w:val="76852B3F"/>
    <w:multiLevelType w:val="hybridMultilevel"/>
    <w:tmpl w:val="1CB22B46"/>
    <w:lvl w:ilvl="0" w:tplc="96D04300">
      <w:start w:val="1"/>
      <w:numFmt w:val="decimal"/>
      <w:lvlText w:val="%1."/>
      <w:lvlJc w:val="left"/>
      <w:pPr>
        <w:tabs>
          <w:tab w:val="num" w:pos="720"/>
        </w:tabs>
        <w:ind w:left="720" w:hanging="720"/>
      </w:pPr>
      <w:rPr>
        <w:rFonts w:ascii="Times New Roman" w:eastAsia="Times New Roman" w:hAnsi="Times New Roman" w:cs="Times New Roman" w:hint="default"/>
        <w:sz w:val="24"/>
        <w:szCs w:val="24"/>
      </w:rPr>
    </w:lvl>
    <w:lvl w:ilvl="1" w:tplc="D4D4757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7856B84"/>
    <w:multiLevelType w:val="hybridMultilevel"/>
    <w:tmpl w:val="0DCA67F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0" w15:restartNumberingAfterBreak="0">
    <w:nsid w:val="796D0B68"/>
    <w:multiLevelType w:val="multilevel"/>
    <w:tmpl w:val="FEB62CF6"/>
    <w:lvl w:ilvl="0">
      <w:start w:val="1"/>
      <w:numFmt w:val="decimal"/>
      <w:pStyle w:val="Heading1"/>
      <w:suff w:val="space"/>
      <w:lvlText w:val="%1."/>
      <w:lvlJc w:val="left"/>
      <w:pPr>
        <w:ind w:left="3312" w:hanging="432"/>
      </w:pPr>
      <w:rPr>
        <w:rFonts w:hint="default"/>
      </w:rPr>
    </w:lvl>
    <w:lvl w:ilvl="1">
      <w:start w:val="1"/>
      <w:numFmt w:val="decimal"/>
      <w:pStyle w:val="Heading2"/>
      <w:suff w:val="space"/>
      <w:lvlText w:val="%1.%2."/>
      <w:lvlJc w:val="left"/>
      <w:pPr>
        <w:ind w:left="180" w:firstLine="720"/>
      </w:pPr>
      <w:rPr>
        <w:rFonts w:hint="default"/>
        <w:b w:val="0"/>
        <w:i w:val="0"/>
        <w:strike w:val="0"/>
        <w:sz w:val="22"/>
        <w:szCs w:val="22"/>
      </w:rPr>
    </w:lvl>
    <w:lvl w:ilvl="2">
      <w:start w:val="1"/>
      <w:numFmt w:val="decimal"/>
      <w:pStyle w:val="Heading3"/>
      <w:suff w:val="space"/>
      <w:lvlText w:val="%1.%2.%3."/>
      <w:lvlJc w:val="left"/>
      <w:pPr>
        <w:ind w:left="0" w:firstLine="720"/>
      </w:pPr>
      <w:rPr>
        <w:rFonts w:hint="default"/>
        <w:sz w:val="22"/>
        <w:szCs w:val="22"/>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41" w15:restartNumberingAfterBreak="0">
    <w:nsid w:val="7A6B2AD0"/>
    <w:multiLevelType w:val="hybridMultilevel"/>
    <w:tmpl w:val="4634A5D6"/>
    <w:lvl w:ilvl="0" w:tplc="913C11CA">
      <w:start w:val="1"/>
      <w:numFmt w:val="decimal"/>
      <w:lvlText w:val="%1."/>
      <w:lvlJc w:val="left"/>
      <w:pPr>
        <w:tabs>
          <w:tab w:val="num" w:pos="765"/>
        </w:tabs>
        <w:ind w:left="765" w:hanging="405"/>
      </w:pPr>
      <w:rPr>
        <w:rFonts w:ascii="Times New Roman" w:eastAsia="Times New Roman" w:hAnsi="Times New Roman" w:cs="Times New Roman"/>
      </w:rPr>
    </w:lvl>
    <w:lvl w:ilvl="1" w:tplc="04B4F188">
      <w:start w:val="2"/>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FF81101"/>
    <w:multiLevelType w:val="hybridMultilevel"/>
    <w:tmpl w:val="2B769E1C"/>
    <w:lvl w:ilvl="0" w:tplc="0409000F">
      <w:start w:val="1"/>
      <w:numFmt w:val="decimal"/>
      <w:lvlText w:val="%1."/>
      <w:lvlJc w:val="left"/>
      <w:pPr>
        <w:tabs>
          <w:tab w:val="num" w:pos="765"/>
        </w:tabs>
        <w:ind w:left="765" w:hanging="405"/>
      </w:pPr>
    </w:lvl>
    <w:lvl w:ilvl="1" w:tplc="04B4F188">
      <w:start w:val="2"/>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28706538">
    <w:abstractNumId w:val="40"/>
  </w:num>
  <w:num w:numId="2" w16cid:durableId="2009089603">
    <w:abstractNumId w:val="25"/>
  </w:num>
  <w:num w:numId="3" w16cid:durableId="1226646480">
    <w:abstractNumId w:val="11"/>
  </w:num>
  <w:num w:numId="4" w16cid:durableId="638533055">
    <w:abstractNumId w:val="21"/>
  </w:num>
  <w:num w:numId="5" w16cid:durableId="454834867">
    <w:abstractNumId w:val="38"/>
  </w:num>
  <w:num w:numId="6" w16cid:durableId="552429366">
    <w:abstractNumId w:val="16"/>
  </w:num>
  <w:num w:numId="7" w16cid:durableId="1247954503">
    <w:abstractNumId w:val="24"/>
  </w:num>
  <w:num w:numId="8" w16cid:durableId="1390419120">
    <w:abstractNumId w:val="35"/>
  </w:num>
  <w:num w:numId="9" w16cid:durableId="879979285">
    <w:abstractNumId w:val="12"/>
  </w:num>
  <w:num w:numId="10" w16cid:durableId="1279222260">
    <w:abstractNumId w:val="15"/>
  </w:num>
  <w:num w:numId="11" w16cid:durableId="492139665">
    <w:abstractNumId w:val="17"/>
  </w:num>
  <w:num w:numId="12" w16cid:durableId="918904023">
    <w:abstractNumId w:val="3"/>
  </w:num>
  <w:num w:numId="13" w16cid:durableId="1863859617">
    <w:abstractNumId w:val="10"/>
  </w:num>
  <w:num w:numId="14" w16cid:durableId="411322106">
    <w:abstractNumId w:val="7"/>
  </w:num>
  <w:num w:numId="15" w16cid:durableId="506749624">
    <w:abstractNumId w:val="19"/>
  </w:num>
  <w:num w:numId="16" w16cid:durableId="2000502878">
    <w:abstractNumId w:val="34"/>
  </w:num>
  <w:num w:numId="17" w16cid:durableId="487332891">
    <w:abstractNumId w:val="29"/>
  </w:num>
  <w:num w:numId="18" w16cid:durableId="1936786053">
    <w:abstractNumId w:val="8"/>
  </w:num>
  <w:num w:numId="19" w16cid:durableId="1202666369">
    <w:abstractNumId w:val="23"/>
  </w:num>
  <w:num w:numId="20" w16cid:durableId="174467652">
    <w:abstractNumId w:val="31"/>
  </w:num>
  <w:num w:numId="21" w16cid:durableId="604728054">
    <w:abstractNumId w:val="20"/>
  </w:num>
  <w:num w:numId="22" w16cid:durableId="693117024">
    <w:abstractNumId w:val="27"/>
  </w:num>
  <w:num w:numId="23" w16cid:durableId="712921480">
    <w:abstractNumId w:val="13"/>
  </w:num>
  <w:num w:numId="24" w16cid:durableId="181172287">
    <w:abstractNumId w:val="22"/>
  </w:num>
  <w:num w:numId="25" w16cid:durableId="1741514354">
    <w:abstractNumId w:val="0"/>
  </w:num>
  <w:num w:numId="26" w16cid:durableId="183665357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815331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10320005">
    <w:abstractNumId w:val="30"/>
  </w:num>
  <w:num w:numId="29" w16cid:durableId="646426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24991972">
    <w:abstractNumId w:val="41"/>
  </w:num>
  <w:num w:numId="31" w16cid:durableId="13382389">
    <w:abstractNumId w:val="4"/>
  </w:num>
  <w:num w:numId="32" w16cid:durableId="547650872">
    <w:abstractNumId w:val="42"/>
  </w:num>
  <w:num w:numId="33" w16cid:durableId="659039319">
    <w:abstractNumId w:val="6"/>
  </w:num>
  <w:num w:numId="34" w16cid:durableId="1253857803">
    <w:abstractNumId w:val="18"/>
  </w:num>
  <w:num w:numId="35" w16cid:durableId="677584297">
    <w:abstractNumId w:val="1"/>
  </w:num>
  <w:num w:numId="36" w16cid:durableId="579218129">
    <w:abstractNumId w:val="2"/>
  </w:num>
  <w:num w:numId="37" w16cid:durableId="1575117231">
    <w:abstractNumId w:val="11"/>
  </w:num>
  <w:num w:numId="38" w16cid:durableId="1304385246">
    <w:abstractNumId w:val="11"/>
  </w:num>
  <w:num w:numId="39" w16cid:durableId="1206062711">
    <w:abstractNumId w:val="37"/>
  </w:num>
  <w:num w:numId="40" w16cid:durableId="665935994">
    <w:abstractNumId w:val="28"/>
  </w:num>
  <w:num w:numId="41" w16cid:durableId="41029324">
    <w:abstractNumId w:val="36"/>
  </w:num>
  <w:num w:numId="42" w16cid:durableId="1420717908">
    <w:abstractNumId w:val="33"/>
  </w:num>
  <w:num w:numId="43" w16cid:durableId="1536120548">
    <w:abstractNumId w:val="9"/>
  </w:num>
  <w:num w:numId="44" w16cid:durableId="1885554067">
    <w:abstractNumId w:val="5"/>
  </w:num>
  <w:num w:numId="45" w16cid:durableId="20293310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2A9"/>
    <w:rsid w:val="000063E9"/>
    <w:rsid w:val="000148B1"/>
    <w:rsid w:val="00021298"/>
    <w:rsid w:val="000239F2"/>
    <w:rsid w:val="00026672"/>
    <w:rsid w:val="00032395"/>
    <w:rsid w:val="0004124B"/>
    <w:rsid w:val="000467E8"/>
    <w:rsid w:val="00051B6F"/>
    <w:rsid w:val="00060410"/>
    <w:rsid w:val="00060A66"/>
    <w:rsid w:val="000648E4"/>
    <w:rsid w:val="00073499"/>
    <w:rsid w:val="000744A4"/>
    <w:rsid w:val="00076A4F"/>
    <w:rsid w:val="000849F7"/>
    <w:rsid w:val="00085AE3"/>
    <w:rsid w:val="00085E5F"/>
    <w:rsid w:val="000936E7"/>
    <w:rsid w:val="00095A1A"/>
    <w:rsid w:val="00097598"/>
    <w:rsid w:val="000A04CF"/>
    <w:rsid w:val="000A2A51"/>
    <w:rsid w:val="000A3DD2"/>
    <w:rsid w:val="000A57A8"/>
    <w:rsid w:val="000B6105"/>
    <w:rsid w:val="000B629F"/>
    <w:rsid w:val="000E140A"/>
    <w:rsid w:val="000F0020"/>
    <w:rsid w:val="001012AC"/>
    <w:rsid w:val="00102992"/>
    <w:rsid w:val="0010447B"/>
    <w:rsid w:val="00104A0F"/>
    <w:rsid w:val="00106830"/>
    <w:rsid w:val="0011084E"/>
    <w:rsid w:val="0011199D"/>
    <w:rsid w:val="001206D6"/>
    <w:rsid w:val="00122372"/>
    <w:rsid w:val="00126268"/>
    <w:rsid w:val="00136764"/>
    <w:rsid w:val="001436D2"/>
    <w:rsid w:val="0014560C"/>
    <w:rsid w:val="001537F7"/>
    <w:rsid w:val="0016768E"/>
    <w:rsid w:val="001729A7"/>
    <w:rsid w:val="00182473"/>
    <w:rsid w:val="00194ED7"/>
    <w:rsid w:val="0019503C"/>
    <w:rsid w:val="00195D14"/>
    <w:rsid w:val="00197FD9"/>
    <w:rsid w:val="001A1AEC"/>
    <w:rsid w:val="001A42D9"/>
    <w:rsid w:val="001A44AF"/>
    <w:rsid w:val="001A67BB"/>
    <w:rsid w:val="001A70B7"/>
    <w:rsid w:val="001B24B4"/>
    <w:rsid w:val="001B6578"/>
    <w:rsid w:val="001B67CA"/>
    <w:rsid w:val="001C0D30"/>
    <w:rsid w:val="001C3299"/>
    <w:rsid w:val="001C4143"/>
    <w:rsid w:val="001C4967"/>
    <w:rsid w:val="001D4721"/>
    <w:rsid w:val="001E0AC2"/>
    <w:rsid w:val="001E0F9C"/>
    <w:rsid w:val="001F0BED"/>
    <w:rsid w:val="001F1379"/>
    <w:rsid w:val="001F5666"/>
    <w:rsid w:val="00200E5E"/>
    <w:rsid w:val="00202709"/>
    <w:rsid w:val="0020325E"/>
    <w:rsid w:val="00214EE7"/>
    <w:rsid w:val="0022157A"/>
    <w:rsid w:val="00233DFF"/>
    <w:rsid w:val="00235640"/>
    <w:rsid w:val="0025002B"/>
    <w:rsid w:val="002532A7"/>
    <w:rsid w:val="00261598"/>
    <w:rsid w:val="002617C7"/>
    <w:rsid w:val="00266DB6"/>
    <w:rsid w:val="00276D2F"/>
    <w:rsid w:val="00281302"/>
    <w:rsid w:val="00281698"/>
    <w:rsid w:val="00283119"/>
    <w:rsid w:val="00285F0E"/>
    <w:rsid w:val="0029015D"/>
    <w:rsid w:val="00292BEC"/>
    <w:rsid w:val="0029373E"/>
    <w:rsid w:val="002958B2"/>
    <w:rsid w:val="002A2AB6"/>
    <w:rsid w:val="002C3E9F"/>
    <w:rsid w:val="002C4FC8"/>
    <w:rsid w:val="002D1FA8"/>
    <w:rsid w:val="002D489E"/>
    <w:rsid w:val="002D6F83"/>
    <w:rsid w:val="002E2F9F"/>
    <w:rsid w:val="002E4563"/>
    <w:rsid w:val="003018FC"/>
    <w:rsid w:val="0030791B"/>
    <w:rsid w:val="003079FE"/>
    <w:rsid w:val="00310743"/>
    <w:rsid w:val="00315D9C"/>
    <w:rsid w:val="003201A9"/>
    <w:rsid w:val="003201B9"/>
    <w:rsid w:val="00332CE6"/>
    <w:rsid w:val="00357311"/>
    <w:rsid w:val="00364381"/>
    <w:rsid w:val="00365501"/>
    <w:rsid w:val="003661AB"/>
    <w:rsid w:val="00384765"/>
    <w:rsid w:val="00387879"/>
    <w:rsid w:val="003921BE"/>
    <w:rsid w:val="003939B9"/>
    <w:rsid w:val="00395F81"/>
    <w:rsid w:val="00396EC0"/>
    <w:rsid w:val="00397318"/>
    <w:rsid w:val="003B38D6"/>
    <w:rsid w:val="003B4B1D"/>
    <w:rsid w:val="003B5A30"/>
    <w:rsid w:val="003C5D67"/>
    <w:rsid w:val="003D11E2"/>
    <w:rsid w:val="003D523E"/>
    <w:rsid w:val="003E0BEB"/>
    <w:rsid w:val="003E180B"/>
    <w:rsid w:val="003E3C16"/>
    <w:rsid w:val="003E4DA2"/>
    <w:rsid w:val="003F1FAB"/>
    <w:rsid w:val="003F775C"/>
    <w:rsid w:val="00401787"/>
    <w:rsid w:val="00402BD8"/>
    <w:rsid w:val="00404EAE"/>
    <w:rsid w:val="00406F3D"/>
    <w:rsid w:val="00410106"/>
    <w:rsid w:val="00410A26"/>
    <w:rsid w:val="0041347D"/>
    <w:rsid w:val="004162CC"/>
    <w:rsid w:val="00416EE8"/>
    <w:rsid w:val="00422C06"/>
    <w:rsid w:val="00431C65"/>
    <w:rsid w:val="00432A85"/>
    <w:rsid w:val="00434EBC"/>
    <w:rsid w:val="00441486"/>
    <w:rsid w:val="00442AF3"/>
    <w:rsid w:val="004436BB"/>
    <w:rsid w:val="004522AA"/>
    <w:rsid w:val="0045348B"/>
    <w:rsid w:val="0046672B"/>
    <w:rsid w:val="00470867"/>
    <w:rsid w:val="00472967"/>
    <w:rsid w:val="0047613E"/>
    <w:rsid w:val="00481A3A"/>
    <w:rsid w:val="00495AAF"/>
    <w:rsid w:val="004A0347"/>
    <w:rsid w:val="004A40C9"/>
    <w:rsid w:val="004A5D76"/>
    <w:rsid w:val="004B3A40"/>
    <w:rsid w:val="004C13F9"/>
    <w:rsid w:val="004C5935"/>
    <w:rsid w:val="004C6F48"/>
    <w:rsid w:val="004D1CDF"/>
    <w:rsid w:val="004F15E1"/>
    <w:rsid w:val="004F1E03"/>
    <w:rsid w:val="004F2AB7"/>
    <w:rsid w:val="004F3DAD"/>
    <w:rsid w:val="00505465"/>
    <w:rsid w:val="00505857"/>
    <w:rsid w:val="00506248"/>
    <w:rsid w:val="00511D19"/>
    <w:rsid w:val="00513364"/>
    <w:rsid w:val="005176CC"/>
    <w:rsid w:val="00546AC8"/>
    <w:rsid w:val="00554892"/>
    <w:rsid w:val="00555185"/>
    <w:rsid w:val="00557EB6"/>
    <w:rsid w:val="005641BB"/>
    <w:rsid w:val="005727C0"/>
    <w:rsid w:val="005810B1"/>
    <w:rsid w:val="00585B97"/>
    <w:rsid w:val="00586723"/>
    <w:rsid w:val="00586B25"/>
    <w:rsid w:val="00586F95"/>
    <w:rsid w:val="005A0AAA"/>
    <w:rsid w:val="005A666A"/>
    <w:rsid w:val="005A6ABE"/>
    <w:rsid w:val="005A72B6"/>
    <w:rsid w:val="005B2349"/>
    <w:rsid w:val="005B25CE"/>
    <w:rsid w:val="005B3497"/>
    <w:rsid w:val="005C6B58"/>
    <w:rsid w:val="005E5E69"/>
    <w:rsid w:val="005E7F49"/>
    <w:rsid w:val="005F36F5"/>
    <w:rsid w:val="005F4585"/>
    <w:rsid w:val="005F463E"/>
    <w:rsid w:val="00602A20"/>
    <w:rsid w:val="00602E6F"/>
    <w:rsid w:val="006076B1"/>
    <w:rsid w:val="006125CD"/>
    <w:rsid w:val="00612E99"/>
    <w:rsid w:val="00621F15"/>
    <w:rsid w:val="006241F8"/>
    <w:rsid w:val="006331F2"/>
    <w:rsid w:val="00636590"/>
    <w:rsid w:val="00636D46"/>
    <w:rsid w:val="006434CA"/>
    <w:rsid w:val="00646552"/>
    <w:rsid w:val="00647262"/>
    <w:rsid w:val="00650517"/>
    <w:rsid w:val="0066397B"/>
    <w:rsid w:val="00677B15"/>
    <w:rsid w:val="00680F1C"/>
    <w:rsid w:val="0068249F"/>
    <w:rsid w:val="00687BA0"/>
    <w:rsid w:val="00692CCA"/>
    <w:rsid w:val="00694843"/>
    <w:rsid w:val="00695F97"/>
    <w:rsid w:val="00697262"/>
    <w:rsid w:val="00697719"/>
    <w:rsid w:val="006A7FAC"/>
    <w:rsid w:val="006B4C8D"/>
    <w:rsid w:val="006C0B5C"/>
    <w:rsid w:val="006C2929"/>
    <w:rsid w:val="006C34A3"/>
    <w:rsid w:val="006D2239"/>
    <w:rsid w:val="006D31E8"/>
    <w:rsid w:val="00707BDF"/>
    <w:rsid w:val="00712660"/>
    <w:rsid w:val="007206A2"/>
    <w:rsid w:val="00720BA7"/>
    <w:rsid w:val="00726576"/>
    <w:rsid w:val="00742236"/>
    <w:rsid w:val="00743A82"/>
    <w:rsid w:val="00762409"/>
    <w:rsid w:val="00765743"/>
    <w:rsid w:val="0077471A"/>
    <w:rsid w:val="00774A0D"/>
    <w:rsid w:val="00780B02"/>
    <w:rsid w:val="00781B84"/>
    <w:rsid w:val="007821F5"/>
    <w:rsid w:val="007852EE"/>
    <w:rsid w:val="007965EE"/>
    <w:rsid w:val="007A1E7F"/>
    <w:rsid w:val="007B0D07"/>
    <w:rsid w:val="007B2912"/>
    <w:rsid w:val="007B43E2"/>
    <w:rsid w:val="007B68C3"/>
    <w:rsid w:val="007C0C75"/>
    <w:rsid w:val="007C1439"/>
    <w:rsid w:val="007C516A"/>
    <w:rsid w:val="007D5CCC"/>
    <w:rsid w:val="007E4A7C"/>
    <w:rsid w:val="007E5850"/>
    <w:rsid w:val="007E5BE5"/>
    <w:rsid w:val="007F2C78"/>
    <w:rsid w:val="00806E4B"/>
    <w:rsid w:val="00810C66"/>
    <w:rsid w:val="00815512"/>
    <w:rsid w:val="0081585B"/>
    <w:rsid w:val="00824964"/>
    <w:rsid w:val="00832538"/>
    <w:rsid w:val="008354CE"/>
    <w:rsid w:val="00835CEC"/>
    <w:rsid w:val="008465E7"/>
    <w:rsid w:val="008475AD"/>
    <w:rsid w:val="00850F56"/>
    <w:rsid w:val="0085158C"/>
    <w:rsid w:val="00855B68"/>
    <w:rsid w:val="008561E1"/>
    <w:rsid w:val="0086481A"/>
    <w:rsid w:val="008829B0"/>
    <w:rsid w:val="008833EB"/>
    <w:rsid w:val="0088387B"/>
    <w:rsid w:val="00885643"/>
    <w:rsid w:val="008A051B"/>
    <w:rsid w:val="008A5A0F"/>
    <w:rsid w:val="008D5388"/>
    <w:rsid w:val="008D7FFC"/>
    <w:rsid w:val="008E374E"/>
    <w:rsid w:val="008E3F07"/>
    <w:rsid w:val="008E52E0"/>
    <w:rsid w:val="008F3660"/>
    <w:rsid w:val="0090056B"/>
    <w:rsid w:val="00900B7D"/>
    <w:rsid w:val="009211B7"/>
    <w:rsid w:val="00923850"/>
    <w:rsid w:val="00924224"/>
    <w:rsid w:val="00930855"/>
    <w:rsid w:val="0093793B"/>
    <w:rsid w:val="0094279B"/>
    <w:rsid w:val="009474AF"/>
    <w:rsid w:val="009510E6"/>
    <w:rsid w:val="00952C43"/>
    <w:rsid w:val="009572AA"/>
    <w:rsid w:val="009610B9"/>
    <w:rsid w:val="009620F9"/>
    <w:rsid w:val="00963A8C"/>
    <w:rsid w:val="009806F7"/>
    <w:rsid w:val="00992AB6"/>
    <w:rsid w:val="009A1AEC"/>
    <w:rsid w:val="009B3302"/>
    <w:rsid w:val="009B3DF0"/>
    <w:rsid w:val="009B5E02"/>
    <w:rsid w:val="009B6CCE"/>
    <w:rsid w:val="009B7600"/>
    <w:rsid w:val="009B7B65"/>
    <w:rsid w:val="009D2993"/>
    <w:rsid w:val="009D438B"/>
    <w:rsid w:val="009D51B0"/>
    <w:rsid w:val="009E6B58"/>
    <w:rsid w:val="00A020F7"/>
    <w:rsid w:val="00A02CAE"/>
    <w:rsid w:val="00A0717C"/>
    <w:rsid w:val="00A12449"/>
    <w:rsid w:val="00A170F1"/>
    <w:rsid w:val="00A22E2B"/>
    <w:rsid w:val="00A333B0"/>
    <w:rsid w:val="00A360BD"/>
    <w:rsid w:val="00A4033A"/>
    <w:rsid w:val="00A43DD4"/>
    <w:rsid w:val="00A46E37"/>
    <w:rsid w:val="00A5336B"/>
    <w:rsid w:val="00A70CE1"/>
    <w:rsid w:val="00A711C0"/>
    <w:rsid w:val="00A72C29"/>
    <w:rsid w:val="00A73A69"/>
    <w:rsid w:val="00A76001"/>
    <w:rsid w:val="00A81939"/>
    <w:rsid w:val="00A82B01"/>
    <w:rsid w:val="00A82BAD"/>
    <w:rsid w:val="00A94B20"/>
    <w:rsid w:val="00A95287"/>
    <w:rsid w:val="00AA069F"/>
    <w:rsid w:val="00AB2F34"/>
    <w:rsid w:val="00AB5DBD"/>
    <w:rsid w:val="00AC5C7D"/>
    <w:rsid w:val="00AD1403"/>
    <w:rsid w:val="00AE2741"/>
    <w:rsid w:val="00B00F75"/>
    <w:rsid w:val="00B059EC"/>
    <w:rsid w:val="00B22C7F"/>
    <w:rsid w:val="00B23D15"/>
    <w:rsid w:val="00B26691"/>
    <w:rsid w:val="00B27BAA"/>
    <w:rsid w:val="00B369B0"/>
    <w:rsid w:val="00B416E0"/>
    <w:rsid w:val="00B422CE"/>
    <w:rsid w:val="00B53EA2"/>
    <w:rsid w:val="00B605FC"/>
    <w:rsid w:val="00B66F68"/>
    <w:rsid w:val="00B67EBD"/>
    <w:rsid w:val="00B729EA"/>
    <w:rsid w:val="00B76C77"/>
    <w:rsid w:val="00B83E70"/>
    <w:rsid w:val="00B95F09"/>
    <w:rsid w:val="00BA6111"/>
    <w:rsid w:val="00BB031A"/>
    <w:rsid w:val="00BB0D60"/>
    <w:rsid w:val="00BB3440"/>
    <w:rsid w:val="00BC295A"/>
    <w:rsid w:val="00BC29F8"/>
    <w:rsid w:val="00BC765C"/>
    <w:rsid w:val="00BD10BF"/>
    <w:rsid w:val="00BD4E55"/>
    <w:rsid w:val="00BE3435"/>
    <w:rsid w:val="00BE6CAC"/>
    <w:rsid w:val="00BF1F2A"/>
    <w:rsid w:val="00BF45E6"/>
    <w:rsid w:val="00BF4FDC"/>
    <w:rsid w:val="00C00194"/>
    <w:rsid w:val="00C01A56"/>
    <w:rsid w:val="00C01D97"/>
    <w:rsid w:val="00C029A0"/>
    <w:rsid w:val="00C069D3"/>
    <w:rsid w:val="00C0740C"/>
    <w:rsid w:val="00C147F5"/>
    <w:rsid w:val="00C17762"/>
    <w:rsid w:val="00C33372"/>
    <w:rsid w:val="00C33A0A"/>
    <w:rsid w:val="00C4021C"/>
    <w:rsid w:val="00C517B0"/>
    <w:rsid w:val="00C57A87"/>
    <w:rsid w:val="00C669C1"/>
    <w:rsid w:val="00C6750C"/>
    <w:rsid w:val="00C7205A"/>
    <w:rsid w:val="00C8178C"/>
    <w:rsid w:val="00C848A0"/>
    <w:rsid w:val="00C85BB5"/>
    <w:rsid w:val="00C93435"/>
    <w:rsid w:val="00C9581E"/>
    <w:rsid w:val="00C97E05"/>
    <w:rsid w:val="00CA7588"/>
    <w:rsid w:val="00CC38F1"/>
    <w:rsid w:val="00CC6A1B"/>
    <w:rsid w:val="00CC7E14"/>
    <w:rsid w:val="00CD116D"/>
    <w:rsid w:val="00CF03B9"/>
    <w:rsid w:val="00CF1DBF"/>
    <w:rsid w:val="00CF2044"/>
    <w:rsid w:val="00CF3B10"/>
    <w:rsid w:val="00D02DC3"/>
    <w:rsid w:val="00D053FF"/>
    <w:rsid w:val="00D06AE9"/>
    <w:rsid w:val="00D17949"/>
    <w:rsid w:val="00D324F5"/>
    <w:rsid w:val="00D41E04"/>
    <w:rsid w:val="00D45D06"/>
    <w:rsid w:val="00D55CFA"/>
    <w:rsid w:val="00D66DA8"/>
    <w:rsid w:val="00D70DCD"/>
    <w:rsid w:val="00D77E2B"/>
    <w:rsid w:val="00D847F4"/>
    <w:rsid w:val="00D91205"/>
    <w:rsid w:val="00D95A18"/>
    <w:rsid w:val="00DB08A9"/>
    <w:rsid w:val="00DB24C7"/>
    <w:rsid w:val="00DB3C3B"/>
    <w:rsid w:val="00DB4CEC"/>
    <w:rsid w:val="00DB5D43"/>
    <w:rsid w:val="00DD0A26"/>
    <w:rsid w:val="00DD4869"/>
    <w:rsid w:val="00DD5802"/>
    <w:rsid w:val="00DE068B"/>
    <w:rsid w:val="00DE10A1"/>
    <w:rsid w:val="00DE39E9"/>
    <w:rsid w:val="00DE77F2"/>
    <w:rsid w:val="00DF4D9D"/>
    <w:rsid w:val="00DF6924"/>
    <w:rsid w:val="00E00E09"/>
    <w:rsid w:val="00E02420"/>
    <w:rsid w:val="00E06435"/>
    <w:rsid w:val="00E135E6"/>
    <w:rsid w:val="00E27049"/>
    <w:rsid w:val="00E27536"/>
    <w:rsid w:val="00E30ECC"/>
    <w:rsid w:val="00E356EA"/>
    <w:rsid w:val="00E44741"/>
    <w:rsid w:val="00E512A9"/>
    <w:rsid w:val="00E5211D"/>
    <w:rsid w:val="00E53B1E"/>
    <w:rsid w:val="00E64C50"/>
    <w:rsid w:val="00E65151"/>
    <w:rsid w:val="00E71EDC"/>
    <w:rsid w:val="00E73786"/>
    <w:rsid w:val="00E74735"/>
    <w:rsid w:val="00E76F73"/>
    <w:rsid w:val="00E86D07"/>
    <w:rsid w:val="00E907E4"/>
    <w:rsid w:val="00E975E3"/>
    <w:rsid w:val="00EA39E6"/>
    <w:rsid w:val="00EA785F"/>
    <w:rsid w:val="00EB50CB"/>
    <w:rsid w:val="00EB7032"/>
    <w:rsid w:val="00EC1075"/>
    <w:rsid w:val="00ED091F"/>
    <w:rsid w:val="00ED1379"/>
    <w:rsid w:val="00EE4E91"/>
    <w:rsid w:val="00EF3640"/>
    <w:rsid w:val="00EF7389"/>
    <w:rsid w:val="00F039D8"/>
    <w:rsid w:val="00F04500"/>
    <w:rsid w:val="00F07BB7"/>
    <w:rsid w:val="00F1207D"/>
    <w:rsid w:val="00F20759"/>
    <w:rsid w:val="00F20C5E"/>
    <w:rsid w:val="00F20ED4"/>
    <w:rsid w:val="00F2133A"/>
    <w:rsid w:val="00F2151C"/>
    <w:rsid w:val="00F22A06"/>
    <w:rsid w:val="00F278AF"/>
    <w:rsid w:val="00F362C9"/>
    <w:rsid w:val="00F36D99"/>
    <w:rsid w:val="00F43EC6"/>
    <w:rsid w:val="00F514C3"/>
    <w:rsid w:val="00F56E10"/>
    <w:rsid w:val="00F6543E"/>
    <w:rsid w:val="00F6737A"/>
    <w:rsid w:val="00F75DA9"/>
    <w:rsid w:val="00F775C7"/>
    <w:rsid w:val="00F876BC"/>
    <w:rsid w:val="00F93A1E"/>
    <w:rsid w:val="00FA1A0C"/>
    <w:rsid w:val="00FB1BC1"/>
    <w:rsid w:val="00FB3657"/>
    <w:rsid w:val="00FB62E5"/>
    <w:rsid w:val="00FB6EF3"/>
    <w:rsid w:val="00FC425D"/>
    <w:rsid w:val="00FD128A"/>
    <w:rsid w:val="00FD17FC"/>
    <w:rsid w:val="00FE0AAD"/>
    <w:rsid w:val="00FE1A01"/>
    <w:rsid w:val="00FE280F"/>
    <w:rsid w:val="00FE4179"/>
    <w:rsid w:val="00FE6807"/>
    <w:rsid w:val="00FF0950"/>
    <w:rsid w:val="00FF2F2C"/>
    <w:rsid w:val="00FF3FA9"/>
    <w:rsid w:val="00FF6B57"/>
    <w:rsid w:val="00FF7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50E0D"/>
  <w14:defaultImageDpi w14:val="300"/>
  <w15:chartTrackingRefBased/>
  <w15:docId w15:val="{B27973A5-1BE6-488E-986A-473B5707C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DAD"/>
    <w:rPr>
      <w:rFonts w:ascii="Times New Roman" w:eastAsia="Times New Roman" w:hAnsi="Times New Roman"/>
      <w:sz w:val="24"/>
    </w:rPr>
  </w:style>
  <w:style w:type="paragraph" w:styleId="Heading1">
    <w:name w:val="heading 1"/>
    <w:aliases w:val="Appendix"/>
    <w:basedOn w:val="Normal"/>
    <w:next w:val="Normal"/>
    <w:link w:val="Heading1Char"/>
    <w:qFormat/>
    <w:rsid w:val="00E512A9"/>
    <w:pPr>
      <w:keepNext/>
      <w:numPr>
        <w:numId w:val="1"/>
      </w:numPr>
      <w:spacing w:before="360" w:after="360"/>
      <w:jc w:val="center"/>
      <w:outlineLvl w:val="0"/>
    </w:pPr>
    <w:rPr>
      <w:sz w:val="28"/>
      <w:lang w:val="x-none"/>
    </w:rPr>
  </w:style>
  <w:style w:type="paragraph" w:styleId="Heading2">
    <w:name w:val="heading 2"/>
    <w:aliases w:val="Title Header2"/>
    <w:basedOn w:val="Normal"/>
    <w:next w:val="Normal"/>
    <w:link w:val="Heading2Char"/>
    <w:qFormat/>
    <w:rsid w:val="00E512A9"/>
    <w:pPr>
      <w:numPr>
        <w:ilvl w:val="1"/>
        <w:numId w:val="1"/>
      </w:numPr>
      <w:jc w:val="both"/>
      <w:outlineLvl w:val="1"/>
    </w:pPr>
    <w:rPr>
      <w:lang w:val="x-none"/>
    </w:rPr>
  </w:style>
  <w:style w:type="paragraph" w:styleId="Heading3">
    <w:name w:val="heading 3"/>
    <w:aliases w:val="Section Header3,Sub-Clause Paragraph"/>
    <w:basedOn w:val="Normal"/>
    <w:next w:val="Normal"/>
    <w:link w:val="Heading3Char"/>
    <w:qFormat/>
    <w:rsid w:val="00E512A9"/>
    <w:pPr>
      <w:keepNext/>
      <w:numPr>
        <w:ilvl w:val="2"/>
        <w:numId w:val="1"/>
      </w:numPr>
      <w:jc w:val="both"/>
      <w:outlineLvl w:val="2"/>
    </w:pPr>
    <w:rPr>
      <w:lang w:val="x-none"/>
    </w:rPr>
  </w:style>
  <w:style w:type="paragraph" w:styleId="Heading4">
    <w:name w:val="heading 4"/>
    <w:aliases w:val=" Sub-Clause Sub-paragraph,Sub-Clause Sub-paragraph,Heading 4 Char Char Char Char"/>
    <w:basedOn w:val="Normal"/>
    <w:next w:val="Normal"/>
    <w:link w:val="Heading4Char"/>
    <w:qFormat/>
    <w:rsid w:val="00E512A9"/>
    <w:pPr>
      <w:keepNext/>
      <w:numPr>
        <w:ilvl w:val="3"/>
        <w:numId w:val="1"/>
      </w:numPr>
      <w:outlineLvl w:val="3"/>
    </w:pPr>
    <w:rPr>
      <w:b/>
      <w:sz w:val="44"/>
      <w:lang w:val="x-none"/>
    </w:rPr>
  </w:style>
  <w:style w:type="paragraph" w:styleId="Heading5">
    <w:name w:val="heading 5"/>
    <w:basedOn w:val="Normal"/>
    <w:next w:val="Normal"/>
    <w:link w:val="Heading5Char"/>
    <w:qFormat/>
    <w:rsid w:val="00E512A9"/>
    <w:pPr>
      <w:keepNext/>
      <w:numPr>
        <w:ilvl w:val="4"/>
        <w:numId w:val="1"/>
      </w:numPr>
      <w:outlineLvl w:val="4"/>
    </w:pPr>
    <w:rPr>
      <w:b/>
      <w:sz w:val="40"/>
      <w:lang w:val="x-none"/>
    </w:rPr>
  </w:style>
  <w:style w:type="paragraph" w:styleId="Heading6">
    <w:name w:val="heading 6"/>
    <w:basedOn w:val="Normal"/>
    <w:next w:val="Normal"/>
    <w:link w:val="Heading6Char"/>
    <w:qFormat/>
    <w:rsid w:val="00E512A9"/>
    <w:pPr>
      <w:keepNext/>
      <w:numPr>
        <w:ilvl w:val="5"/>
        <w:numId w:val="1"/>
      </w:numPr>
      <w:outlineLvl w:val="5"/>
    </w:pPr>
    <w:rPr>
      <w:b/>
      <w:sz w:val="36"/>
      <w:lang w:val="x-none"/>
    </w:rPr>
  </w:style>
  <w:style w:type="paragraph" w:styleId="Heading7">
    <w:name w:val="heading 7"/>
    <w:basedOn w:val="Normal"/>
    <w:next w:val="Normal"/>
    <w:link w:val="Heading7Char"/>
    <w:qFormat/>
    <w:rsid w:val="00E512A9"/>
    <w:pPr>
      <w:keepNext/>
      <w:numPr>
        <w:ilvl w:val="6"/>
        <w:numId w:val="1"/>
      </w:numPr>
      <w:outlineLvl w:val="6"/>
    </w:pPr>
    <w:rPr>
      <w:sz w:val="48"/>
      <w:lang w:val="x-none"/>
    </w:rPr>
  </w:style>
  <w:style w:type="paragraph" w:styleId="Heading8">
    <w:name w:val="heading 8"/>
    <w:basedOn w:val="Normal"/>
    <w:next w:val="Normal"/>
    <w:link w:val="Heading8Char"/>
    <w:qFormat/>
    <w:rsid w:val="00E512A9"/>
    <w:pPr>
      <w:keepNext/>
      <w:numPr>
        <w:ilvl w:val="7"/>
        <w:numId w:val="1"/>
      </w:numPr>
      <w:outlineLvl w:val="7"/>
    </w:pPr>
    <w:rPr>
      <w:b/>
      <w:sz w:val="18"/>
      <w:lang w:val="x-none"/>
    </w:rPr>
  </w:style>
  <w:style w:type="paragraph" w:styleId="Heading9">
    <w:name w:val="heading 9"/>
    <w:basedOn w:val="Normal"/>
    <w:next w:val="Normal"/>
    <w:link w:val="Heading9Char"/>
    <w:qFormat/>
    <w:rsid w:val="00E512A9"/>
    <w:pPr>
      <w:keepNext/>
      <w:numPr>
        <w:ilvl w:val="8"/>
        <w:numId w:val="1"/>
      </w:numPr>
      <w:outlineLvl w:val="8"/>
    </w:pPr>
    <w:rPr>
      <w:sz w:val="4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rsid w:val="00E512A9"/>
    <w:rPr>
      <w:rFonts w:ascii="Times New Roman" w:eastAsia="Times New Roman" w:hAnsi="Times New Roman" w:cs="Times New Roman"/>
      <w:sz w:val="28"/>
      <w:szCs w:val="20"/>
      <w:lang w:eastAsia="lt-LT"/>
    </w:rPr>
  </w:style>
  <w:style w:type="character" w:customStyle="1" w:styleId="Heading2Char">
    <w:name w:val="Heading 2 Char"/>
    <w:aliases w:val="Title Header2 Char"/>
    <w:link w:val="Heading2"/>
    <w:rsid w:val="00E512A9"/>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link w:val="Heading3"/>
    <w:rsid w:val="00E512A9"/>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
    <w:link w:val="Heading4"/>
    <w:rsid w:val="00E512A9"/>
    <w:rPr>
      <w:rFonts w:ascii="Times New Roman" w:eastAsia="Times New Roman" w:hAnsi="Times New Roman" w:cs="Times New Roman"/>
      <w:b/>
      <w:sz w:val="44"/>
      <w:szCs w:val="20"/>
      <w:lang w:eastAsia="lt-LT"/>
    </w:rPr>
  </w:style>
  <w:style w:type="character" w:customStyle="1" w:styleId="Heading5Char">
    <w:name w:val="Heading 5 Char"/>
    <w:link w:val="Heading5"/>
    <w:rsid w:val="00E512A9"/>
    <w:rPr>
      <w:rFonts w:ascii="Times New Roman" w:eastAsia="Times New Roman" w:hAnsi="Times New Roman" w:cs="Times New Roman"/>
      <w:b/>
      <w:sz w:val="40"/>
      <w:szCs w:val="20"/>
      <w:lang w:eastAsia="lt-LT"/>
    </w:rPr>
  </w:style>
  <w:style w:type="character" w:customStyle="1" w:styleId="Heading6Char">
    <w:name w:val="Heading 6 Char"/>
    <w:link w:val="Heading6"/>
    <w:rsid w:val="00E512A9"/>
    <w:rPr>
      <w:rFonts w:ascii="Times New Roman" w:eastAsia="Times New Roman" w:hAnsi="Times New Roman" w:cs="Times New Roman"/>
      <w:b/>
      <w:sz w:val="36"/>
      <w:szCs w:val="20"/>
      <w:lang w:eastAsia="lt-LT"/>
    </w:rPr>
  </w:style>
  <w:style w:type="character" w:customStyle="1" w:styleId="Heading7Char">
    <w:name w:val="Heading 7 Char"/>
    <w:link w:val="Heading7"/>
    <w:rsid w:val="00E512A9"/>
    <w:rPr>
      <w:rFonts w:ascii="Times New Roman" w:eastAsia="Times New Roman" w:hAnsi="Times New Roman" w:cs="Times New Roman"/>
      <w:sz w:val="48"/>
      <w:szCs w:val="20"/>
      <w:lang w:eastAsia="lt-LT"/>
    </w:rPr>
  </w:style>
  <w:style w:type="character" w:customStyle="1" w:styleId="Heading8Char">
    <w:name w:val="Heading 8 Char"/>
    <w:link w:val="Heading8"/>
    <w:rsid w:val="00E512A9"/>
    <w:rPr>
      <w:rFonts w:ascii="Times New Roman" w:eastAsia="Times New Roman" w:hAnsi="Times New Roman" w:cs="Times New Roman"/>
      <w:b/>
      <w:sz w:val="18"/>
      <w:szCs w:val="20"/>
      <w:lang w:eastAsia="lt-LT"/>
    </w:rPr>
  </w:style>
  <w:style w:type="character" w:customStyle="1" w:styleId="Heading9Char">
    <w:name w:val="Heading 9 Char"/>
    <w:link w:val="Heading9"/>
    <w:rsid w:val="00E512A9"/>
    <w:rPr>
      <w:rFonts w:ascii="Times New Roman" w:eastAsia="Times New Roman" w:hAnsi="Times New Roman" w:cs="Times New Roman"/>
      <w:sz w:val="40"/>
      <w:szCs w:val="20"/>
      <w:lang w:eastAsia="lt-LT"/>
    </w:rPr>
  </w:style>
  <w:style w:type="paragraph" w:styleId="Footer">
    <w:name w:val="footer"/>
    <w:basedOn w:val="Normal"/>
    <w:link w:val="FooterChar"/>
    <w:uiPriority w:val="99"/>
    <w:rsid w:val="00E512A9"/>
    <w:pPr>
      <w:tabs>
        <w:tab w:val="center" w:pos="4320"/>
        <w:tab w:val="right" w:pos="8640"/>
      </w:tabs>
    </w:pPr>
    <w:rPr>
      <w:lang w:val="x-none"/>
    </w:rPr>
  </w:style>
  <w:style w:type="character" w:customStyle="1" w:styleId="FooterChar">
    <w:name w:val="Footer Char"/>
    <w:link w:val="Footer"/>
    <w:uiPriority w:val="99"/>
    <w:rsid w:val="00E512A9"/>
    <w:rPr>
      <w:rFonts w:ascii="Times New Roman" w:eastAsia="Times New Roman" w:hAnsi="Times New Roman" w:cs="Times New Roman"/>
      <w:sz w:val="24"/>
      <w:szCs w:val="20"/>
      <w:lang w:eastAsia="lt-LT"/>
    </w:rPr>
  </w:style>
  <w:style w:type="paragraph" w:customStyle="1" w:styleId="Numeracija1">
    <w:name w:val="Numeracija_1"/>
    <w:basedOn w:val="Normal"/>
    <w:rsid w:val="00E512A9"/>
    <w:pPr>
      <w:numPr>
        <w:numId w:val="2"/>
      </w:numPr>
      <w:spacing w:before="120" w:after="240"/>
    </w:pPr>
    <w:rPr>
      <w:b/>
      <w:szCs w:val="24"/>
      <w:lang w:eastAsia="ru-RU"/>
    </w:rPr>
  </w:style>
  <w:style w:type="paragraph" w:customStyle="1" w:styleId="Numeracija2">
    <w:name w:val="Numeracija_2"/>
    <w:basedOn w:val="Normal"/>
    <w:rsid w:val="00E512A9"/>
    <w:pPr>
      <w:numPr>
        <w:ilvl w:val="1"/>
        <w:numId w:val="3"/>
      </w:numPr>
    </w:pPr>
    <w:rPr>
      <w:szCs w:val="24"/>
      <w:lang w:eastAsia="ru-RU"/>
    </w:rPr>
  </w:style>
  <w:style w:type="paragraph" w:customStyle="1" w:styleId="Numeracija3">
    <w:name w:val="Numeracija_3"/>
    <w:basedOn w:val="Normal"/>
    <w:rsid w:val="00E512A9"/>
    <w:pPr>
      <w:numPr>
        <w:ilvl w:val="2"/>
        <w:numId w:val="2"/>
      </w:numPr>
    </w:pPr>
    <w:rPr>
      <w:szCs w:val="24"/>
      <w:lang w:eastAsia="ru-RU"/>
    </w:rPr>
  </w:style>
  <w:style w:type="character" w:customStyle="1" w:styleId="smalltext">
    <w:name w:val="small_text"/>
    <w:basedOn w:val="DefaultParagraphFont"/>
    <w:rsid w:val="00E512A9"/>
  </w:style>
  <w:style w:type="paragraph" w:customStyle="1" w:styleId="ColorfulList-Accent11">
    <w:name w:val="Colorful List - Accent 11"/>
    <w:basedOn w:val="Normal"/>
    <w:uiPriority w:val="34"/>
    <w:qFormat/>
    <w:rsid w:val="00CC38F1"/>
    <w:pPr>
      <w:ind w:left="720"/>
      <w:contextualSpacing/>
    </w:pPr>
  </w:style>
  <w:style w:type="character" w:styleId="Hyperlink">
    <w:name w:val="Hyperlink"/>
    <w:uiPriority w:val="99"/>
    <w:unhideWhenUsed/>
    <w:rsid w:val="00CC38F1"/>
    <w:rPr>
      <w:color w:val="0000FF"/>
      <w:u w:val="single"/>
    </w:rPr>
  </w:style>
  <w:style w:type="character" w:styleId="CommentReference">
    <w:name w:val="annotation reference"/>
    <w:uiPriority w:val="99"/>
    <w:semiHidden/>
    <w:rsid w:val="00FF3FA9"/>
    <w:rPr>
      <w:sz w:val="16"/>
      <w:szCs w:val="16"/>
    </w:rPr>
  </w:style>
  <w:style w:type="paragraph" w:styleId="CommentText">
    <w:name w:val="annotation text"/>
    <w:basedOn w:val="Normal"/>
    <w:semiHidden/>
    <w:rsid w:val="00FF3FA9"/>
    <w:rPr>
      <w:sz w:val="20"/>
    </w:rPr>
  </w:style>
  <w:style w:type="paragraph" w:styleId="CommentSubject">
    <w:name w:val="annotation subject"/>
    <w:basedOn w:val="CommentText"/>
    <w:next w:val="CommentText"/>
    <w:semiHidden/>
    <w:rsid w:val="00FF3FA9"/>
    <w:rPr>
      <w:b/>
      <w:bCs/>
    </w:rPr>
  </w:style>
  <w:style w:type="paragraph" w:styleId="BalloonText">
    <w:name w:val="Balloon Text"/>
    <w:basedOn w:val="Normal"/>
    <w:semiHidden/>
    <w:rsid w:val="00FF3FA9"/>
    <w:rPr>
      <w:rFonts w:ascii="Tahoma" w:hAnsi="Tahoma" w:cs="Tahoma"/>
      <w:sz w:val="16"/>
      <w:szCs w:val="16"/>
    </w:rPr>
  </w:style>
  <w:style w:type="paragraph" w:customStyle="1" w:styleId="Default">
    <w:name w:val="Default"/>
    <w:rsid w:val="00233DFF"/>
    <w:pPr>
      <w:autoSpaceDE w:val="0"/>
      <w:autoSpaceDN w:val="0"/>
      <w:adjustRightInd w:val="0"/>
    </w:pPr>
    <w:rPr>
      <w:rFonts w:ascii="Times New Roman" w:hAnsi="Times New Roman"/>
      <w:color w:val="000000"/>
      <w:sz w:val="24"/>
      <w:szCs w:val="24"/>
      <w:lang w:val="en-US" w:eastAsia="en-US"/>
    </w:rPr>
  </w:style>
  <w:style w:type="character" w:styleId="Strong">
    <w:name w:val="Strong"/>
    <w:uiPriority w:val="22"/>
    <w:qFormat/>
    <w:rsid w:val="00233DFF"/>
    <w:rPr>
      <w:b/>
      <w:bCs/>
    </w:rPr>
  </w:style>
  <w:style w:type="paragraph" w:styleId="Header">
    <w:name w:val="header"/>
    <w:basedOn w:val="Normal"/>
    <w:link w:val="HeaderChar"/>
    <w:uiPriority w:val="99"/>
    <w:semiHidden/>
    <w:unhideWhenUsed/>
    <w:rsid w:val="00021298"/>
    <w:pPr>
      <w:tabs>
        <w:tab w:val="center" w:pos="4819"/>
        <w:tab w:val="right" w:pos="9638"/>
      </w:tabs>
    </w:pPr>
    <w:rPr>
      <w:lang w:val="x-none" w:eastAsia="x-none"/>
    </w:rPr>
  </w:style>
  <w:style w:type="character" w:customStyle="1" w:styleId="HeaderChar">
    <w:name w:val="Header Char"/>
    <w:link w:val="Header"/>
    <w:uiPriority w:val="99"/>
    <w:semiHidden/>
    <w:rsid w:val="00021298"/>
    <w:rPr>
      <w:rFonts w:ascii="Times New Roman" w:eastAsia="Times New Roman" w:hAnsi="Times New Roman"/>
      <w:sz w:val="24"/>
    </w:rPr>
  </w:style>
  <w:style w:type="paragraph" w:styleId="NormalWeb">
    <w:name w:val="Normal (Web)"/>
    <w:basedOn w:val="Normal"/>
    <w:uiPriority w:val="99"/>
    <w:unhideWhenUsed/>
    <w:rsid w:val="003921BE"/>
    <w:pPr>
      <w:spacing w:before="100" w:beforeAutospacing="1" w:after="47"/>
    </w:pPr>
    <w:rPr>
      <w:szCs w:val="24"/>
    </w:rPr>
  </w:style>
  <w:style w:type="paragraph" w:styleId="DocumentMap">
    <w:name w:val="Document Map"/>
    <w:basedOn w:val="Normal"/>
    <w:link w:val="DocumentMapChar"/>
    <w:uiPriority w:val="99"/>
    <w:semiHidden/>
    <w:unhideWhenUsed/>
    <w:rsid w:val="00506248"/>
    <w:rPr>
      <w:rFonts w:ascii="Tahoma" w:hAnsi="Tahoma" w:cs="Tahoma"/>
      <w:sz w:val="16"/>
      <w:szCs w:val="16"/>
    </w:rPr>
  </w:style>
  <w:style w:type="character" w:customStyle="1" w:styleId="DocumentMapChar">
    <w:name w:val="Document Map Char"/>
    <w:link w:val="DocumentMap"/>
    <w:uiPriority w:val="99"/>
    <w:semiHidden/>
    <w:rsid w:val="00506248"/>
    <w:rPr>
      <w:rFonts w:ascii="Tahoma" w:eastAsia="Times New Roman" w:hAnsi="Tahoma" w:cs="Tahoma"/>
      <w:sz w:val="16"/>
      <w:szCs w:val="16"/>
      <w:lang w:val="lt-LT" w:eastAsia="lt-LT"/>
    </w:rPr>
  </w:style>
  <w:style w:type="paragraph" w:styleId="ListParagraph">
    <w:name w:val="List Paragraph"/>
    <w:aliases w:val="List Paragraph Red,Bullet EY,Buletai,List Paragraph21,List Paragraph1,lp1,Bullet 1,Use Case List Paragraph,Numbering,ERP-List Paragraph,List Paragraph11,List Paragraph111,Paragraph,Medium Grid 1 - Accent 21,List Paragraph2"/>
    <w:basedOn w:val="Normal"/>
    <w:link w:val="ListParagraphChar"/>
    <w:uiPriority w:val="34"/>
    <w:qFormat/>
    <w:rsid w:val="00585B97"/>
    <w:pPr>
      <w:ind w:left="720"/>
    </w:pPr>
    <w:rPr>
      <w:rFonts w:ascii="Calibri" w:eastAsia="Calibri" w:hAnsi="Calibri"/>
      <w:sz w:val="22"/>
      <w:szCs w:val="22"/>
      <w:lang w:eastAsia="en-US"/>
    </w:rPr>
  </w:style>
  <w:style w:type="table" w:styleId="TableGrid">
    <w:name w:val="Table Grid"/>
    <w:basedOn w:val="TableNormal"/>
    <w:uiPriority w:val="59"/>
    <w:rsid w:val="00517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E06435"/>
    <w:pPr>
      <w:spacing w:after="120" w:line="480" w:lineRule="auto"/>
      <w:ind w:left="283"/>
    </w:pPr>
  </w:style>
  <w:style w:type="character" w:customStyle="1" w:styleId="BodyTextIndent2Char">
    <w:name w:val="Body Text Indent 2 Char"/>
    <w:link w:val="BodyTextIndent2"/>
    <w:uiPriority w:val="99"/>
    <w:semiHidden/>
    <w:rsid w:val="00E06435"/>
    <w:rPr>
      <w:rFonts w:ascii="Times New Roman" w:eastAsia="Times New Roman" w:hAnsi="Times New Roman"/>
      <w:sz w:val="24"/>
      <w:lang w:val="lt-LT" w:eastAsia="lt-LT"/>
    </w:rPr>
  </w:style>
  <w:style w:type="paragraph" w:styleId="NoSpacing">
    <w:name w:val="No Spacing"/>
    <w:link w:val="NoSpacingChar"/>
    <w:uiPriority w:val="1"/>
    <w:qFormat/>
    <w:rsid w:val="00832538"/>
    <w:rPr>
      <w:rFonts w:ascii="Times New Roman" w:hAnsi="Times New Roman"/>
      <w:sz w:val="24"/>
      <w:szCs w:val="22"/>
      <w:lang w:eastAsia="en-US"/>
    </w:rPr>
  </w:style>
  <w:style w:type="paragraph" w:customStyle="1" w:styleId="BodyText1">
    <w:name w:val="Body Text1"/>
    <w:link w:val="BodytextChar"/>
    <w:rsid w:val="00832538"/>
    <w:pPr>
      <w:snapToGrid w:val="0"/>
      <w:ind w:firstLine="312"/>
      <w:jc w:val="both"/>
    </w:pPr>
    <w:rPr>
      <w:rFonts w:ascii="TimesLT" w:eastAsia="Times New Roman" w:hAnsi="TimesLT"/>
      <w:lang w:val="en-US" w:eastAsia="en-US"/>
    </w:rPr>
  </w:style>
  <w:style w:type="character" w:customStyle="1" w:styleId="BodytextChar">
    <w:name w:val="Body text Char"/>
    <w:link w:val="BodyText1"/>
    <w:rsid w:val="00832538"/>
    <w:rPr>
      <w:rFonts w:ascii="TimesLT" w:eastAsia="Times New Roman" w:hAnsi="TimesLT"/>
    </w:rPr>
  </w:style>
  <w:style w:type="character" w:customStyle="1" w:styleId="NoSpacingChar">
    <w:name w:val="No Spacing Char"/>
    <w:link w:val="NoSpacing"/>
    <w:uiPriority w:val="1"/>
    <w:locked/>
    <w:rsid w:val="00832538"/>
    <w:rPr>
      <w:rFonts w:ascii="Times New Roman" w:hAnsi="Times New Roman"/>
      <w:sz w:val="24"/>
      <w:szCs w:val="22"/>
      <w:lang w:val="lt-LT"/>
    </w:rPr>
  </w:style>
  <w:style w:type="character" w:customStyle="1" w:styleId="fontstyle01">
    <w:name w:val="fontstyle01"/>
    <w:rsid w:val="00FC425D"/>
    <w:rPr>
      <w:rFonts w:ascii="TimesNewRomanPS-BoldMT" w:hAnsi="TimesNewRomanPS-BoldMT" w:hint="default"/>
      <w:b/>
      <w:bCs/>
      <w:i w:val="0"/>
      <w:iCs w:val="0"/>
      <w:color w:val="000000"/>
      <w:sz w:val="24"/>
      <w:szCs w:val="24"/>
    </w:rPr>
  </w:style>
  <w:style w:type="character" w:customStyle="1" w:styleId="fontstyle21">
    <w:name w:val="fontstyle21"/>
    <w:rsid w:val="00FC425D"/>
    <w:rPr>
      <w:rFonts w:ascii="TimesNewRomanPSMT" w:hAnsi="TimesNewRomanPSMT" w:hint="default"/>
      <w:b w:val="0"/>
      <w:bCs w:val="0"/>
      <w:i w:val="0"/>
      <w:iCs w:val="0"/>
      <w:color w:val="000000"/>
      <w:sz w:val="24"/>
      <w:szCs w:val="24"/>
    </w:rPr>
  </w:style>
  <w:style w:type="character" w:customStyle="1" w:styleId="fontstyle31">
    <w:name w:val="fontstyle31"/>
    <w:rsid w:val="00FC425D"/>
    <w:rPr>
      <w:rFonts w:ascii="TimesNewRomanPS-ItalicMT" w:hAnsi="TimesNewRomanPS-ItalicMT" w:hint="default"/>
      <w:b w:val="0"/>
      <w:bCs w:val="0"/>
      <w:i/>
      <w:iCs/>
      <w:color w:val="000000"/>
      <w:sz w:val="16"/>
      <w:szCs w:val="16"/>
    </w:rPr>
  </w:style>
  <w:style w:type="character" w:styleId="UnresolvedMention">
    <w:name w:val="Unresolved Mention"/>
    <w:uiPriority w:val="99"/>
    <w:semiHidden/>
    <w:unhideWhenUsed/>
    <w:rsid w:val="00D95A18"/>
    <w:rPr>
      <w:color w:val="605E5C"/>
      <w:shd w:val="clear" w:color="auto" w:fill="E1DFDD"/>
    </w:rPr>
  </w:style>
  <w:style w:type="paragraph" w:customStyle="1" w:styleId="Body2">
    <w:name w:val="Body 2"/>
    <w:uiPriority w:val="99"/>
    <w:qFormat/>
    <w:rsid w:val="00511D19"/>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character" w:customStyle="1" w:styleId="ListParagraphChar">
    <w:name w:val="List Paragraph Char"/>
    <w:aliases w:val="List Paragraph Red Char,Bullet EY Char,Buletai Char,List Paragraph21 Char,List Paragraph1 Char,lp1 Char,Bullet 1 Char,Use Case List Paragraph Char,Numbering Char,ERP-List Paragraph Char,List Paragraph11 Char,List Paragraph111 Char"/>
    <w:link w:val="ListParagraph"/>
    <w:uiPriority w:val="34"/>
    <w:locked/>
    <w:rsid w:val="00511D19"/>
    <w:rPr>
      <w:sz w:val="22"/>
      <w:szCs w:val="22"/>
      <w:lang w:eastAsia="en-US"/>
    </w:rPr>
  </w:style>
  <w:style w:type="character" w:customStyle="1" w:styleId="BodyTextChar0">
    <w:name w:val="Body Text Char"/>
    <w:aliases w:val="Char Char"/>
    <w:basedOn w:val="DefaultParagraphFont"/>
    <w:link w:val="BodyText"/>
    <w:locked/>
    <w:rsid w:val="00511D19"/>
    <w:rPr>
      <w:rFonts w:ascii="Times New Roman" w:hAnsi="Times New Roman"/>
      <w:sz w:val="24"/>
    </w:rPr>
  </w:style>
  <w:style w:type="paragraph" w:styleId="BodyText">
    <w:name w:val="Body Text"/>
    <w:aliases w:val="Char"/>
    <w:basedOn w:val="Normal"/>
    <w:link w:val="BodyTextChar0"/>
    <w:unhideWhenUsed/>
    <w:rsid w:val="00511D19"/>
    <w:pPr>
      <w:spacing w:after="120" w:line="276" w:lineRule="auto"/>
    </w:pPr>
    <w:rPr>
      <w:rFonts w:eastAsia="Calibri"/>
    </w:rPr>
  </w:style>
  <w:style w:type="character" w:customStyle="1" w:styleId="BodyTextChar1">
    <w:name w:val="Body Text Char1"/>
    <w:basedOn w:val="DefaultParagraphFont"/>
    <w:uiPriority w:val="99"/>
    <w:semiHidden/>
    <w:rsid w:val="00511D19"/>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7842">
      <w:bodyDiv w:val="1"/>
      <w:marLeft w:val="0"/>
      <w:marRight w:val="0"/>
      <w:marTop w:val="0"/>
      <w:marBottom w:val="0"/>
      <w:divBdr>
        <w:top w:val="none" w:sz="0" w:space="0" w:color="auto"/>
        <w:left w:val="none" w:sz="0" w:space="0" w:color="auto"/>
        <w:bottom w:val="none" w:sz="0" w:space="0" w:color="auto"/>
        <w:right w:val="none" w:sz="0" w:space="0" w:color="auto"/>
      </w:divBdr>
    </w:div>
    <w:div w:id="11611840">
      <w:bodyDiv w:val="1"/>
      <w:marLeft w:val="0"/>
      <w:marRight w:val="0"/>
      <w:marTop w:val="0"/>
      <w:marBottom w:val="0"/>
      <w:divBdr>
        <w:top w:val="none" w:sz="0" w:space="0" w:color="auto"/>
        <w:left w:val="none" w:sz="0" w:space="0" w:color="auto"/>
        <w:bottom w:val="none" w:sz="0" w:space="0" w:color="auto"/>
        <w:right w:val="none" w:sz="0" w:space="0" w:color="auto"/>
      </w:divBdr>
    </w:div>
    <w:div w:id="258635957">
      <w:bodyDiv w:val="1"/>
      <w:marLeft w:val="0"/>
      <w:marRight w:val="0"/>
      <w:marTop w:val="0"/>
      <w:marBottom w:val="0"/>
      <w:divBdr>
        <w:top w:val="none" w:sz="0" w:space="0" w:color="auto"/>
        <w:left w:val="none" w:sz="0" w:space="0" w:color="auto"/>
        <w:bottom w:val="none" w:sz="0" w:space="0" w:color="auto"/>
        <w:right w:val="none" w:sz="0" w:space="0" w:color="auto"/>
      </w:divBdr>
      <w:divsChild>
        <w:div w:id="1915049887">
          <w:marLeft w:val="0"/>
          <w:marRight w:val="0"/>
          <w:marTop w:val="0"/>
          <w:marBottom w:val="0"/>
          <w:divBdr>
            <w:top w:val="none" w:sz="0" w:space="0" w:color="auto"/>
            <w:left w:val="none" w:sz="0" w:space="0" w:color="auto"/>
            <w:bottom w:val="none" w:sz="0" w:space="0" w:color="auto"/>
            <w:right w:val="none" w:sz="0" w:space="0" w:color="auto"/>
          </w:divBdr>
          <w:divsChild>
            <w:div w:id="538250124">
              <w:marLeft w:val="0"/>
              <w:marRight w:val="0"/>
              <w:marTop w:val="0"/>
              <w:marBottom w:val="0"/>
              <w:divBdr>
                <w:top w:val="none" w:sz="0" w:space="0" w:color="auto"/>
                <w:left w:val="none" w:sz="0" w:space="0" w:color="auto"/>
                <w:bottom w:val="none" w:sz="0" w:space="0" w:color="auto"/>
                <w:right w:val="none" w:sz="0" w:space="0" w:color="auto"/>
              </w:divBdr>
              <w:divsChild>
                <w:div w:id="382600256">
                  <w:marLeft w:val="0"/>
                  <w:marRight w:val="0"/>
                  <w:marTop w:val="0"/>
                  <w:marBottom w:val="0"/>
                  <w:divBdr>
                    <w:top w:val="none" w:sz="0" w:space="0" w:color="auto"/>
                    <w:left w:val="none" w:sz="0" w:space="0" w:color="auto"/>
                    <w:bottom w:val="none" w:sz="0" w:space="0" w:color="auto"/>
                    <w:right w:val="none" w:sz="0" w:space="0" w:color="auto"/>
                  </w:divBdr>
                  <w:divsChild>
                    <w:div w:id="76248803">
                      <w:marLeft w:val="0"/>
                      <w:marRight w:val="0"/>
                      <w:marTop w:val="0"/>
                      <w:marBottom w:val="0"/>
                      <w:divBdr>
                        <w:top w:val="none" w:sz="0" w:space="0" w:color="auto"/>
                        <w:left w:val="none" w:sz="0" w:space="0" w:color="auto"/>
                        <w:bottom w:val="none" w:sz="0" w:space="0" w:color="auto"/>
                        <w:right w:val="none" w:sz="0" w:space="0" w:color="auto"/>
                      </w:divBdr>
                      <w:divsChild>
                        <w:div w:id="764113594">
                          <w:marLeft w:val="0"/>
                          <w:marRight w:val="94"/>
                          <w:marTop w:val="0"/>
                          <w:marBottom w:val="0"/>
                          <w:divBdr>
                            <w:top w:val="none" w:sz="0" w:space="0" w:color="auto"/>
                            <w:left w:val="none" w:sz="0" w:space="0" w:color="auto"/>
                            <w:bottom w:val="none" w:sz="0" w:space="0" w:color="auto"/>
                            <w:right w:val="none" w:sz="0" w:space="0" w:color="auto"/>
                          </w:divBdr>
                          <w:divsChild>
                            <w:div w:id="682047496">
                              <w:marLeft w:val="0"/>
                              <w:marRight w:val="0"/>
                              <w:marTop w:val="0"/>
                              <w:marBottom w:val="0"/>
                              <w:divBdr>
                                <w:top w:val="none" w:sz="0" w:space="0" w:color="auto"/>
                                <w:left w:val="none" w:sz="0" w:space="0" w:color="auto"/>
                                <w:bottom w:val="none" w:sz="0" w:space="0" w:color="auto"/>
                                <w:right w:val="none" w:sz="0" w:space="0" w:color="auto"/>
                              </w:divBdr>
                              <w:divsChild>
                                <w:div w:id="426270848">
                                  <w:marLeft w:val="0"/>
                                  <w:marRight w:val="0"/>
                                  <w:marTop w:val="0"/>
                                  <w:marBottom w:val="0"/>
                                  <w:divBdr>
                                    <w:top w:val="none" w:sz="0" w:space="0" w:color="auto"/>
                                    <w:left w:val="none" w:sz="0" w:space="0" w:color="auto"/>
                                    <w:bottom w:val="none" w:sz="0" w:space="0" w:color="auto"/>
                                    <w:right w:val="none" w:sz="0" w:space="0" w:color="auto"/>
                                  </w:divBdr>
                                  <w:divsChild>
                                    <w:div w:id="819200588">
                                      <w:marLeft w:val="0"/>
                                      <w:marRight w:val="0"/>
                                      <w:marTop w:val="0"/>
                                      <w:marBottom w:val="0"/>
                                      <w:divBdr>
                                        <w:top w:val="none" w:sz="0" w:space="0" w:color="auto"/>
                                        <w:left w:val="none" w:sz="0" w:space="0" w:color="auto"/>
                                        <w:bottom w:val="none" w:sz="0" w:space="0" w:color="auto"/>
                                        <w:right w:val="none" w:sz="0" w:space="0" w:color="auto"/>
                                      </w:divBdr>
                                      <w:divsChild>
                                        <w:div w:id="961375181">
                                          <w:marLeft w:val="0"/>
                                          <w:marRight w:val="0"/>
                                          <w:marTop w:val="0"/>
                                          <w:marBottom w:val="0"/>
                                          <w:divBdr>
                                            <w:top w:val="none" w:sz="0" w:space="0" w:color="auto"/>
                                            <w:left w:val="none" w:sz="0" w:space="0" w:color="auto"/>
                                            <w:bottom w:val="none" w:sz="0" w:space="0" w:color="auto"/>
                                            <w:right w:val="none" w:sz="0" w:space="0" w:color="auto"/>
                                          </w:divBdr>
                                          <w:divsChild>
                                            <w:div w:id="209269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008846">
      <w:bodyDiv w:val="1"/>
      <w:marLeft w:val="0"/>
      <w:marRight w:val="0"/>
      <w:marTop w:val="0"/>
      <w:marBottom w:val="0"/>
      <w:divBdr>
        <w:top w:val="none" w:sz="0" w:space="0" w:color="auto"/>
        <w:left w:val="none" w:sz="0" w:space="0" w:color="auto"/>
        <w:bottom w:val="none" w:sz="0" w:space="0" w:color="auto"/>
        <w:right w:val="none" w:sz="0" w:space="0" w:color="auto"/>
      </w:divBdr>
    </w:div>
    <w:div w:id="425617856">
      <w:bodyDiv w:val="1"/>
      <w:marLeft w:val="0"/>
      <w:marRight w:val="0"/>
      <w:marTop w:val="0"/>
      <w:marBottom w:val="0"/>
      <w:divBdr>
        <w:top w:val="none" w:sz="0" w:space="0" w:color="auto"/>
        <w:left w:val="none" w:sz="0" w:space="0" w:color="auto"/>
        <w:bottom w:val="none" w:sz="0" w:space="0" w:color="auto"/>
        <w:right w:val="none" w:sz="0" w:space="0" w:color="auto"/>
      </w:divBdr>
      <w:divsChild>
        <w:div w:id="1018972015">
          <w:marLeft w:val="0"/>
          <w:marRight w:val="0"/>
          <w:marTop w:val="0"/>
          <w:marBottom w:val="0"/>
          <w:divBdr>
            <w:top w:val="none" w:sz="0" w:space="0" w:color="auto"/>
            <w:left w:val="none" w:sz="0" w:space="0" w:color="auto"/>
            <w:bottom w:val="none" w:sz="0" w:space="0" w:color="auto"/>
            <w:right w:val="none" w:sz="0" w:space="0" w:color="auto"/>
          </w:divBdr>
          <w:divsChild>
            <w:div w:id="1752653685">
              <w:marLeft w:val="0"/>
              <w:marRight w:val="0"/>
              <w:marTop w:val="0"/>
              <w:marBottom w:val="0"/>
              <w:divBdr>
                <w:top w:val="none" w:sz="0" w:space="0" w:color="auto"/>
                <w:left w:val="none" w:sz="0" w:space="0" w:color="auto"/>
                <w:bottom w:val="none" w:sz="0" w:space="0" w:color="auto"/>
                <w:right w:val="none" w:sz="0" w:space="0" w:color="auto"/>
              </w:divBdr>
              <w:divsChild>
                <w:div w:id="900823928">
                  <w:marLeft w:val="0"/>
                  <w:marRight w:val="0"/>
                  <w:marTop w:val="0"/>
                  <w:marBottom w:val="0"/>
                  <w:divBdr>
                    <w:top w:val="none" w:sz="0" w:space="0" w:color="auto"/>
                    <w:left w:val="none" w:sz="0" w:space="0" w:color="auto"/>
                    <w:bottom w:val="none" w:sz="0" w:space="0" w:color="auto"/>
                    <w:right w:val="none" w:sz="0" w:space="0" w:color="auto"/>
                  </w:divBdr>
                  <w:divsChild>
                    <w:div w:id="1796606568">
                      <w:marLeft w:val="0"/>
                      <w:marRight w:val="0"/>
                      <w:marTop w:val="0"/>
                      <w:marBottom w:val="0"/>
                      <w:divBdr>
                        <w:top w:val="none" w:sz="0" w:space="0" w:color="auto"/>
                        <w:left w:val="none" w:sz="0" w:space="0" w:color="auto"/>
                        <w:bottom w:val="none" w:sz="0" w:space="0" w:color="auto"/>
                        <w:right w:val="none" w:sz="0" w:space="0" w:color="auto"/>
                      </w:divBdr>
                      <w:divsChild>
                        <w:div w:id="1458376684">
                          <w:marLeft w:val="0"/>
                          <w:marRight w:val="94"/>
                          <w:marTop w:val="0"/>
                          <w:marBottom w:val="0"/>
                          <w:divBdr>
                            <w:top w:val="none" w:sz="0" w:space="0" w:color="auto"/>
                            <w:left w:val="none" w:sz="0" w:space="0" w:color="auto"/>
                            <w:bottom w:val="none" w:sz="0" w:space="0" w:color="auto"/>
                            <w:right w:val="none" w:sz="0" w:space="0" w:color="auto"/>
                          </w:divBdr>
                          <w:divsChild>
                            <w:div w:id="2137529368">
                              <w:marLeft w:val="0"/>
                              <w:marRight w:val="0"/>
                              <w:marTop w:val="0"/>
                              <w:marBottom w:val="0"/>
                              <w:divBdr>
                                <w:top w:val="none" w:sz="0" w:space="0" w:color="auto"/>
                                <w:left w:val="none" w:sz="0" w:space="0" w:color="auto"/>
                                <w:bottom w:val="none" w:sz="0" w:space="0" w:color="auto"/>
                                <w:right w:val="none" w:sz="0" w:space="0" w:color="auto"/>
                              </w:divBdr>
                              <w:divsChild>
                                <w:div w:id="23012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9484092">
      <w:bodyDiv w:val="1"/>
      <w:marLeft w:val="0"/>
      <w:marRight w:val="0"/>
      <w:marTop w:val="0"/>
      <w:marBottom w:val="0"/>
      <w:divBdr>
        <w:top w:val="none" w:sz="0" w:space="0" w:color="auto"/>
        <w:left w:val="none" w:sz="0" w:space="0" w:color="auto"/>
        <w:bottom w:val="none" w:sz="0" w:space="0" w:color="auto"/>
        <w:right w:val="none" w:sz="0" w:space="0" w:color="auto"/>
      </w:divBdr>
    </w:div>
    <w:div w:id="786192238">
      <w:bodyDiv w:val="1"/>
      <w:marLeft w:val="0"/>
      <w:marRight w:val="0"/>
      <w:marTop w:val="0"/>
      <w:marBottom w:val="0"/>
      <w:divBdr>
        <w:top w:val="none" w:sz="0" w:space="0" w:color="auto"/>
        <w:left w:val="none" w:sz="0" w:space="0" w:color="auto"/>
        <w:bottom w:val="none" w:sz="0" w:space="0" w:color="auto"/>
        <w:right w:val="none" w:sz="0" w:space="0" w:color="auto"/>
      </w:divBdr>
    </w:div>
    <w:div w:id="1004556414">
      <w:bodyDiv w:val="1"/>
      <w:marLeft w:val="0"/>
      <w:marRight w:val="0"/>
      <w:marTop w:val="0"/>
      <w:marBottom w:val="0"/>
      <w:divBdr>
        <w:top w:val="none" w:sz="0" w:space="0" w:color="auto"/>
        <w:left w:val="none" w:sz="0" w:space="0" w:color="auto"/>
        <w:bottom w:val="none" w:sz="0" w:space="0" w:color="auto"/>
        <w:right w:val="none" w:sz="0" w:space="0" w:color="auto"/>
      </w:divBdr>
    </w:div>
    <w:div w:id="1118403926">
      <w:bodyDiv w:val="1"/>
      <w:marLeft w:val="0"/>
      <w:marRight w:val="0"/>
      <w:marTop w:val="0"/>
      <w:marBottom w:val="0"/>
      <w:divBdr>
        <w:top w:val="none" w:sz="0" w:space="0" w:color="auto"/>
        <w:left w:val="none" w:sz="0" w:space="0" w:color="auto"/>
        <w:bottom w:val="none" w:sz="0" w:space="0" w:color="auto"/>
        <w:right w:val="none" w:sz="0" w:space="0" w:color="auto"/>
      </w:divBdr>
    </w:div>
    <w:div w:id="1558473398">
      <w:bodyDiv w:val="1"/>
      <w:marLeft w:val="0"/>
      <w:marRight w:val="0"/>
      <w:marTop w:val="0"/>
      <w:marBottom w:val="0"/>
      <w:divBdr>
        <w:top w:val="none" w:sz="0" w:space="0" w:color="auto"/>
        <w:left w:val="none" w:sz="0" w:space="0" w:color="auto"/>
        <w:bottom w:val="none" w:sz="0" w:space="0" w:color="auto"/>
        <w:right w:val="none" w:sz="0" w:space="0" w:color="auto"/>
      </w:divBdr>
    </w:div>
    <w:div w:id="1925797633">
      <w:bodyDiv w:val="1"/>
      <w:marLeft w:val="0"/>
      <w:marRight w:val="0"/>
      <w:marTop w:val="0"/>
      <w:marBottom w:val="0"/>
      <w:divBdr>
        <w:top w:val="none" w:sz="0" w:space="0" w:color="auto"/>
        <w:left w:val="none" w:sz="0" w:space="0" w:color="auto"/>
        <w:bottom w:val="none" w:sz="0" w:space="0" w:color="auto"/>
        <w:right w:val="none" w:sz="0" w:space="0" w:color="auto"/>
      </w:divBdr>
    </w:div>
    <w:div w:id="1949001862">
      <w:bodyDiv w:val="1"/>
      <w:marLeft w:val="0"/>
      <w:marRight w:val="0"/>
      <w:marTop w:val="0"/>
      <w:marBottom w:val="0"/>
      <w:divBdr>
        <w:top w:val="none" w:sz="0" w:space="0" w:color="auto"/>
        <w:left w:val="none" w:sz="0" w:space="0" w:color="auto"/>
        <w:bottom w:val="none" w:sz="0" w:space="0" w:color="auto"/>
        <w:right w:val="none" w:sz="0" w:space="0" w:color="auto"/>
      </w:divBdr>
    </w:div>
    <w:div w:id="205010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68c4567-45a0-412a-bc96-58312958fbf7">
      <Terms xmlns="http://schemas.microsoft.com/office/infopath/2007/PartnerControls"/>
    </lcf76f155ced4ddcb4097134ff3c332f>
    <TaxCatchAll xmlns="f1fccd5e-24de-4c8b-ac1e-87164ab45e8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CE2E7404A06704586F65BBCBB92234F" ma:contentTypeVersion="16" ma:contentTypeDescription="Kurkite naują dokumentą." ma:contentTypeScope="" ma:versionID="cfd6075f616ac194157b5b1ff1561706">
  <xsd:schema xmlns:xsd="http://www.w3.org/2001/XMLSchema" xmlns:xs="http://www.w3.org/2001/XMLSchema" xmlns:p="http://schemas.microsoft.com/office/2006/metadata/properties" xmlns:ns2="168c4567-45a0-412a-bc96-58312958fbf7" xmlns:ns3="f1fccd5e-24de-4c8b-ac1e-87164ab45e80" targetNamespace="http://schemas.microsoft.com/office/2006/metadata/properties" ma:root="true" ma:fieldsID="f28ea467aaaf6ed17b7e6ae12e3fb98d" ns2:_="" ns3:_="">
    <xsd:import namespace="168c4567-45a0-412a-bc96-58312958fbf7"/>
    <xsd:import namespace="f1fccd5e-24de-4c8b-ac1e-87164ab45e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c4567-45a0-412a-bc96-58312958fb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c2ee5c2-0530-4717-b7a3-73678c58b3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fccd5e-24de-4c8b-ac1e-87164ab45e80"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6c7bed56-2f87-495c-9739-e5a365107600}" ma:internalName="TaxCatchAll" ma:showField="CatchAllData" ma:web="f1fccd5e-24de-4c8b-ac1e-87164ab45e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9B409-3393-4BD0-AF4E-C77EA9BD0944}">
  <ds:schemaRefs>
    <ds:schemaRef ds:uri="http://schemas.microsoft.com/sharepoint/v3/contenttype/forms"/>
  </ds:schemaRefs>
</ds:datastoreItem>
</file>

<file path=customXml/itemProps2.xml><?xml version="1.0" encoding="utf-8"?>
<ds:datastoreItem xmlns:ds="http://schemas.openxmlformats.org/officeDocument/2006/customXml" ds:itemID="{A47C7F99-EC3D-4DD4-94C3-06413EF73FBB}">
  <ds:schemaRefs>
    <ds:schemaRef ds:uri="http://schemas.microsoft.com/office/2006/metadata/properties"/>
    <ds:schemaRef ds:uri="http://schemas.microsoft.com/office/infopath/2007/PartnerControls"/>
    <ds:schemaRef ds:uri="168c4567-45a0-412a-bc96-58312958fbf7"/>
    <ds:schemaRef ds:uri="f1fccd5e-24de-4c8b-ac1e-87164ab45e80"/>
  </ds:schemaRefs>
</ds:datastoreItem>
</file>

<file path=customXml/itemProps3.xml><?xml version="1.0" encoding="utf-8"?>
<ds:datastoreItem xmlns:ds="http://schemas.openxmlformats.org/officeDocument/2006/customXml" ds:itemID="{8A92B0DA-44C1-4B30-AE3A-89CFD9828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c4567-45a0-412a-bc96-58312958fbf7"/>
    <ds:schemaRef ds:uri="f1fccd5e-24de-4c8b-ac1e-87164ab45e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FF9E5F-B9D4-4E8E-B675-4C7BAEC6C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750</Words>
  <Characters>4280</Characters>
  <Application>Microsoft Office Word</Application>
  <DocSecurity>0</DocSecurity>
  <Lines>35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Juškaitienė</dc:creator>
  <cp:keywords/>
  <cp:lastModifiedBy>Eglė Jasiukaitienė</cp:lastModifiedBy>
  <cp:revision>29</cp:revision>
  <cp:lastPrinted>2014-10-01T05:37:00Z</cp:lastPrinted>
  <dcterms:created xsi:type="dcterms:W3CDTF">2024-01-23T06:14:00Z</dcterms:created>
  <dcterms:modified xsi:type="dcterms:W3CDTF">2026-01-27T08:51:00Z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0x010100DCE2E7404A06704586F65BBCBB92234F</vt:lpwstr>
  </property>
</Properties>
</file>