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AB62" w14:textId="77777777" w:rsidR="00177C42" w:rsidRPr="005668C5" w:rsidRDefault="00177C42" w:rsidP="005709A5">
      <w:pPr>
        <w:pStyle w:val="Antrat1"/>
        <w:spacing w:before="0"/>
        <w:jc w:val="center"/>
        <w:rPr>
          <w:rFonts w:ascii="Times New Roman" w:hAnsi="Times New Roman" w:cs="Times New Roman"/>
          <w:bCs/>
          <w:color w:val="auto"/>
          <w:sz w:val="24"/>
          <w:szCs w:val="24"/>
        </w:rPr>
      </w:pPr>
      <w:r>
        <w:rPr>
          <w:rFonts w:ascii="Times New Roman" w:hAnsi="Times New Roman" w:cs="Times New Roman"/>
          <w:b/>
          <w:color w:val="auto"/>
          <w:sz w:val="24"/>
          <w:szCs w:val="24"/>
        </w:rPr>
        <w:t xml:space="preserve">                                                                                                                                          </w:t>
      </w:r>
      <w:r w:rsidRPr="005668C5">
        <w:rPr>
          <w:rFonts w:ascii="Times New Roman" w:hAnsi="Times New Roman" w:cs="Times New Roman"/>
          <w:bCs/>
          <w:color w:val="auto"/>
          <w:sz w:val="24"/>
          <w:szCs w:val="24"/>
        </w:rPr>
        <w:t>Priedas Nr. 1</w:t>
      </w:r>
    </w:p>
    <w:p w14:paraId="42E8C10E" w14:textId="77777777" w:rsidR="00177C42" w:rsidRDefault="00177C42" w:rsidP="005709A5">
      <w:pPr>
        <w:pStyle w:val="Antrat1"/>
        <w:spacing w:before="0"/>
        <w:jc w:val="center"/>
        <w:rPr>
          <w:rFonts w:ascii="Times New Roman" w:hAnsi="Times New Roman" w:cs="Times New Roman"/>
          <w:b/>
          <w:color w:val="auto"/>
          <w:sz w:val="24"/>
          <w:szCs w:val="24"/>
        </w:rPr>
      </w:pPr>
    </w:p>
    <w:p w14:paraId="76430E33" w14:textId="1DDD999C" w:rsidR="00177C42" w:rsidRPr="005668C5" w:rsidRDefault="00177C42" w:rsidP="005709A5">
      <w:pPr>
        <w:pStyle w:val="Antrat1"/>
        <w:spacing w:before="0"/>
        <w:jc w:val="center"/>
        <w:rPr>
          <w:rFonts w:ascii="Times New Roman" w:hAnsi="Times New Roman" w:cs="Times New Roman"/>
          <w:b/>
          <w:color w:val="auto"/>
          <w:sz w:val="24"/>
          <w:szCs w:val="24"/>
        </w:rPr>
      </w:pPr>
      <w:r w:rsidRPr="005668C5">
        <w:rPr>
          <w:rFonts w:ascii="Times New Roman" w:hAnsi="Times New Roman" w:cs="Times New Roman"/>
          <w:b/>
          <w:color w:val="auto"/>
          <w:sz w:val="24"/>
          <w:szCs w:val="24"/>
        </w:rPr>
        <w:t xml:space="preserve">VARĖNOS PASIENIO RINKTINĖS </w:t>
      </w:r>
      <w:r w:rsidR="004274B2">
        <w:rPr>
          <w:rFonts w:ascii="Times New Roman" w:hAnsi="Times New Roman" w:cs="Times New Roman"/>
          <w:b/>
          <w:color w:val="auto"/>
          <w:sz w:val="24"/>
          <w:szCs w:val="24"/>
        </w:rPr>
        <w:t>DRUSKININK</w:t>
      </w:r>
      <w:r>
        <w:rPr>
          <w:rFonts w:ascii="Times New Roman" w:hAnsi="Times New Roman" w:cs="Times New Roman"/>
          <w:b/>
          <w:color w:val="auto"/>
          <w:sz w:val="24"/>
          <w:szCs w:val="24"/>
        </w:rPr>
        <w:t>Ų</w:t>
      </w:r>
      <w:r w:rsidRPr="005668C5">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p>
    <w:p w14:paraId="0584ABBF" w14:textId="77777777" w:rsidR="00177C42" w:rsidRPr="005668C5" w:rsidRDefault="00177C42" w:rsidP="005709A5">
      <w:pPr>
        <w:pStyle w:val="Antrat1"/>
        <w:spacing w:before="0"/>
        <w:jc w:val="center"/>
        <w:rPr>
          <w:rFonts w:ascii="Times New Roman" w:hAnsi="Times New Roman" w:cs="Times New Roman"/>
          <w:b/>
          <w:color w:val="auto"/>
          <w:sz w:val="24"/>
          <w:szCs w:val="24"/>
        </w:rPr>
      </w:pPr>
      <w:r w:rsidRPr="005668C5">
        <w:rPr>
          <w:rFonts w:ascii="Times New Roman" w:hAnsi="Times New Roman" w:cs="Times New Roman"/>
          <w:b/>
          <w:color w:val="auto"/>
          <w:sz w:val="24"/>
          <w:szCs w:val="24"/>
        </w:rPr>
        <w:t>TECHNINĖ SPECIFIKACIJA</w:t>
      </w:r>
    </w:p>
    <w:p w14:paraId="4DBD838C" w14:textId="77777777" w:rsidR="00177C42" w:rsidRPr="005668C5" w:rsidRDefault="00177C42" w:rsidP="005709A5">
      <w:pPr>
        <w:tabs>
          <w:tab w:val="left" w:pos="1134"/>
        </w:tabs>
        <w:spacing w:after="0" w:line="240" w:lineRule="auto"/>
        <w:jc w:val="both"/>
        <w:rPr>
          <w:rFonts w:ascii="Times New Roman" w:hAnsi="Times New Roman" w:cs="Times New Roman"/>
          <w:vanish/>
          <w:sz w:val="24"/>
          <w:szCs w:val="24"/>
        </w:rPr>
      </w:pPr>
    </w:p>
    <w:p w14:paraId="7A6C5E6F" w14:textId="77777777" w:rsidR="00177C42" w:rsidRPr="005668C5" w:rsidRDefault="00177C42" w:rsidP="005709A5">
      <w:pPr>
        <w:tabs>
          <w:tab w:val="left" w:pos="1134"/>
        </w:tabs>
        <w:spacing w:after="0" w:line="240" w:lineRule="auto"/>
        <w:jc w:val="both"/>
        <w:rPr>
          <w:rFonts w:ascii="Times New Roman" w:hAnsi="Times New Roman" w:cs="Times New Roman"/>
          <w:vanish/>
          <w:sz w:val="24"/>
          <w:szCs w:val="24"/>
        </w:rPr>
      </w:pPr>
    </w:p>
    <w:p w14:paraId="2A6FBA97" w14:textId="77777777" w:rsidR="00177C42" w:rsidRPr="005668C5" w:rsidRDefault="00177C42" w:rsidP="005709A5">
      <w:pPr>
        <w:tabs>
          <w:tab w:val="left" w:pos="0"/>
        </w:tabs>
        <w:spacing w:after="0" w:line="240" w:lineRule="auto"/>
        <w:jc w:val="both"/>
        <w:rPr>
          <w:rFonts w:ascii="Times New Roman" w:hAnsi="Times New Roman" w:cs="Times New Roman"/>
          <w:sz w:val="24"/>
          <w:szCs w:val="24"/>
        </w:rPr>
      </w:pPr>
      <w:r w:rsidRPr="005668C5">
        <w:rPr>
          <w:rFonts w:ascii="Times New Roman" w:hAnsi="Times New Roman" w:cs="Times New Roman"/>
          <w:sz w:val="24"/>
          <w:szCs w:val="24"/>
        </w:rPr>
        <w:t xml:space="preserve"> </w:t>
      </w:r>
    </w:p>
    <w:p w14:paraId="1B560CD9" w14:textId="4F2FBDE9" w:rsidR="00177C42" w:rsidRPr="005709A5" w:rsidRDefault="005709A5" w:rsidP="005709A5">
      <w:pPr>
        <w:tabs>
          <w:tab w:val="left" w:pos="3969"/>
        </w:tabs>
        <w:suppressAutoHyphens/>
        <w:spacing w:after="0" w:line="240" w:lineRule="auto"/>
        <w:jc w:val="center"/>
        <w:rPr>
          <w:rFonts w:ascii="Times New Roman" w:hAnsi="Times New Roman" w:cs="Times New Roman"/>
          <w:sz w:val="24"/>
          <w:szCs w:val="24"/>
        </w:rPr>
      </w:pPr>
      <w:r w:rsidRPr="005709A5">
        <w:rPr>
          <w:rFonts w:ascii="Times New Roman" w:hAnsi="Times New Roman" w:cs="Times New Roman"/>
          <w:sz w:val="24"/>
          <w:szCs w:val="24"/>
        </w:rPr>
        <w:t>I.</w:t>
      </w:r>
      <w:r>
        <w:rPr>
          <w:rFonts w:ascii="Times New Roman" w:hAnsi="Times New Roman" w:cs="Times New Roman"/>
          <w:sz w:val="24"/>
          <w:szCs w:val="24"/>
        </w:rPr>
        <w:t xml:space="preserve"> </w:t>
      </w:r>
      <w:r w:rsidR="00177C42" w:rsidRPr="005709A5">
        <w:rPr>
          <w:rFonts w:ascii="Times New Roman" w:hAnsi="Times New Roman" w:cs="Times New Roman"/>
          <w:sz w:val="24"/>
          <w:szCs w:val="24"/>
        </w:rPr>
        <w:t>PERKAMO OBJEKTO APRAŠYMAS</w:t>
      </w:r>
    </w:p>
    <w:p w14:paraId="4F379A14" w14:textId="77777777" w:rsidR="00177C42" w:rsidRPr="005668C5" w:rsidRDefault="00177C42" w:rsidP="005709A5">
      <w:pPr>
        <w:tabs>
          <w:tab w:val="left" w:pos="0"/>
        </w:tabs>
        <w:spacing w:after="0" w:line="240" w:lineRule="auto"/>
        <w:jc w:val="both"/>
        <w:rPr>
          <w:rFonts w:ascii="Times New Roman" w:hAnsi="Times New Roman" w:cs="Times New Roman"/>
          <w:sz w:val="24"/>
          <w:szCs w:val="24"/>
        </w:rPr>
      </w:pPr>
    </w:p>
    <w:p w14:paraId="37518E81" w14:textId="77777777" w:rsidR="004274B2" w:rsidRPr="005668C5" w:rsidRDefault="00177C42" w:rsidP="004274B2">
      <w:pPr>
        <w:pStyle w:val="Sraopastraipa"/>
        <w:numPr>
          <w:ilvl w:val="1"/>
          <w:numId w:val="66"/>
        </w:numPr>
        <w:tabs>
          <w:tab w:val="left" w:pos="142"/>
          <w:tab w:val="left" w:pos="709"/>
          <w:tab w:val="left" w:pos="993"/>
        </w:tabs>
        <w:suppressAutoHyphens/>
        <w:spacing w:after="0" w:line="240" w:lineRule="auto"/>
        <w:ind w:left="0" w:firstLine="851"/>
        <w:jc w:val="both"/>
        <w:rPr>
          <w:rFonts w:ascii="Times New Roman" w:hAnsi="Times New Roman" w:cs="Times New Roman"/>
          <w:sz w:val="24"/>
          <w:szCs w:val="24"/>
        </w:rPr>
      </w:pPr>
      <w:r w:rsidRPr="004274B2">
        <w:rPr>
          <w:rFonts w:ascii="Times New Roman" w:hAnsi="Times New Roman" w:cs="Times New Roman"/>
          <w:sz w:val="24"/>
          <w:szCs w:val="24"/>
        </w:rPr>
        <w:t xml:space="preserve"> </w:t>
      </w:r>
      <w:r w:rsidR="004274B2" w:rsidRPr="005668C5">
        <w:rPr>
          <w:rFonts w:ascii="Times New Roman" w:hAnsi="Times New Roman" w:cs="Times New Roman"/>
          <w:sz w:val="24"/>
          <w:szCs w:val="24"/>
        </w:rPr>
        <w:t xml:space="preserve">Varėnos pasienio rinktinės </w:t>
      </w:r>
      <w:r w:rsidR="004274B2">
        <w:rPr>
          <w:rFonts w:ascii="Times New Roman" w:hAnsi="Times New Roman" w:cs="Times New Roman"/>
          <w:sz w:val="24"/>
          <w:szCs w:val="24"/>
        </w:rPr>
        <w:t>Druskininkų</w:t>
      </w:r>
      <w:r w:rsidR="004274B2" w:rsidRPr="005668C5">
        <w:rPr>
          <w:rFonts w:ascii="Times New Roman" w:hAnsi="Times New Roman" w:cs="Times New Roman"/>
          <w:sz w:val="24"/>
          <w:szCs w:val="24"/>
        </w:rPr>
        <w:t xml:space="preserve"> pasienio užkardos eksploatuojama valstybės sienos stebėjimo sistema </w:t>
      </w:r>
      <w:r w:rsidR="004274B2" w:rsidRPr="005668C5">
        <w:rPr>
          <w:rFonts w:ascii="Times New Roman" w:hAnsi="Times New Roman" w:cs="Times New Roman"/>
          <w:b/>
          <w:sz w:val="24"/>
          <w:szCs w:val="24"/>
        </w:rPr>
        <w:t>(toliau – Sistema)</w:t>
      </w:r>
      <w:r w:rsidR="004274B2" w:rsidRPr="005668C5">
        <w:rPr>
          <w:rFonts w:ascii="Times New Roman" w:hAnsi="Times New Roman" w:cs="Times New Roman"/>
          <w:sz w:val="24"/>
          <w:szCs w:val="24"/>
        </w:rPr>
        <w:t xml:space="preserve">, susideda iš aparatinės ir specialios techninės įrangos, sisteminės ir taikomosios programinės įrangos bei duomenų perdavimo sistemų ir veikia 24 val. per parą, 7 dienas per savaitę. </w:t>
      </w:r>
    </w:p>
    <w:p w14:paraId="74D0F30E" w14:textId="4ED4CA52" w:rsidR="00177C42" w:rsidRDefault="00177C42" w:rsidP="004274B2">
      <w:pPr>
        <w:tabs>
          <w:tab w:val="left" w:pos="142"/>
          <w:tab w:val="left" w:pos="709"/>
          <w:tab w:val="left" w:pos="993"/>
          <w:tab w:val="left" w:pos="1134"/>
        </w:tabs>
        <w:suppressAutoHyphens/>
        <w:spacing w:after="0" w:line="240" w:lineRule="auto"/>
        <w:ind w:left="567"/>
        <w:jc w:val="center"/>
        <w:rPr>
          <w:rFonts w:ascii="Times New Roman" w:hAnsi="Times New Roman" w:cs="Times New Roman"/>
          <w:sz w:val="24"/>
          <w:szCs w:val="24"/>
        </w:rPr>
      </w:pPr>
      <w:r w:rsidRPr="004274B2">
        <w:rPr>
          <w:rFonts w:ascii="Times New Roman" w:hAnsi="Times New Roman" w:cs="Times New Roman"/>
          <w:sz w:val="24"/>
          <w:szCs w:val="24"/>
        </w:rPr>
        <w:t>Turima Sistemos įranga</w:t>
      </w:r>
    </w:p>
    <w:p w14:paraId="0D753FAD" w14:textId="77777777" w:rsidR="004274B2" w:rsidRPr="004274B2" w:rsidRDefault="004274B2" w:rsidP="004274B2">
      <w:pPr>
        <w:tabs>
          <w:tab w:val="left" w:pos="142"/>
          <w:tab w:val="left" w:pos="709"/>
          <w:tab w:val="left" w:pos="993"/>
          <w:tab w:val="left" w:pos="1134"/>
        </w:tabs>
        <w:suppressAutoHyphens/>
        <w:spacing w:after="0" w:line="240" w:lineRule="auto"/>
        <w:ind w:left="567"/>
        <w:jc w:val="center"/>
        <w:rPr>
          <w:rFonts w:ascii="Times New Roman" w:hAnsi="Times New Roman" w:cs="Times New Roman"/>
          <w:sz w:val="24"/>
          <w:szCs w:val="24"/>
        </w:rPr>
      </w:pPr>
    </w:p>
    <w:tbl>
      <w:tblPr>
        <w:tblW w:w="10227" w:type="dxa"/>
        <w:tblLook w:val="04A0" w:firstRow="1" w:lastRow="0" w:firstColumn="1" w:lastColumn="0" w:noHBand="0" w:noVBand="1"/>
      </w:tblPr>
      <w:tblGrid>
        <w:gridCol w:w="236"/>
        <w:gridCol w:w="415"/>
        <w:gridCol w:w="3597"/>
        <w:gridCol w:w="890"/>
        <w:gridCol w:w="870"/>
        <w:gridCol w:w="3626"/>
        <w:gridCol w:w="593"/>
      </w:tblGrid>
      <w:tr w:rsidR="00771615" w:rsidRPr="00771615" w14:paraId="207500ED" w14:textId="77777777" w:rsidTr="005709A5">
        <w:trPr>
          <w:gridAfter w:val="1"/>
          <w:wAfter w:w="593" w:type="dxa"/>
          <w:trHeight w:val="585"/>
        </w:trPr>
        <w:tc>
          <w:tcPr>
            <w:tcW w:w="651" w:type="dxa"/>
            <w:gridSpan w:val="2"/>
            <w:vMerge w:val="restart"/>
            <w:tcBorders>
              <w:top w:val="single" w:sz="4" w:space="0" w:color="auto"/>
              <w:left w:val="single" w:sz="4" w:space="0" w:color="auto"/>
              <w:bottom w:val="single" w:sz="4" w:space="0" w:color="auto"/>
              <w:right w:val="single" w:sz="4" w:space="0" w:color="auto"/>
            </w:tcBorders>
            <w:hideMark/>
          </w:tcPr>
          <w:p w14:paraId="51ACAABC" w14:textId="77777777" w:rsidR="00771615" w:rsidRPr="005709A5" w:rsidRDefault="00771615" w:rsidP="005709A5">
            <w:pPr>
              <w:spacing w:after="0" w:line="240" w:lineRule="auto"/>
              <w:jc w:val="center"/>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Eil. Nr.</w:t>
            </w:r>
          </w:p>
        </w:tc>
        <w:tc>
          <w:tcPr>
            <w:tcW w:w="3597" w:type="dxa"/>
            <w:vMerge w:val="restart"/>
            <w:tcBorders>
              <w:top w:val="single" w:sz="4" w:space="0" w:color="auto"/>
              <w:left w:val="single" w:sz="4" w:space="0" w:color="auto"/>
              <w:bottom w:val="single" w:sz="4" w:space="0" w:color="auto"/>
              <w:right w:val="single" w:sz="4" w:space="0" w:color="auto"/>
            </w:tcBorders>
            <w:hideMark/>
          </w:tcPr>
          <w:p w14:paraId="681ED014" w14:textId="77777777" w:rsidR="00771615" w:rsidRPr="005709A5" w:rsidRDefault="00771615" w:rsidP="005709A5">
            <w:pPr>
              <w:spacing w:after="0" w:line="240" w:lineRule="auto"/>
              <w:jc w:val="center"/>
              <w:rPr>
                <w:rFonts w:ascii="Times New Roman" w:eastAsia="Times New Roman" w:hAnsi="Times New Roman" w:cs="Times New Roman"/>
                <w:b/>
                <w:bCs/>
                <w:sz w:val="24"/>
                <w:szCs w:val="24"/>
              </w:rPr>
            </w:pPr>
            <w:r w:rsidRPr="005709A5">
              <w:rPr>
                <w:rFonts w:ascii="Times New Roman" w:eastAsia="Times New Roman" w:hAnsi="Times New Roman" w:cs="Times New Roman"/>
                <w:b/>
                <w:bCs/>
                <w:sz w:val="24"/>
                <w:szCs w:val="24"/>
              </w:rPr>
              <w:t>Pavadinimas</w:t>
            </w:r>
          </w:p>
        </w:tc>
        <w:tc>
          <w:tcPr>
            <w:tcW w:w="890" w:type="dxa"/>
            <w:vMerge w:val="restart"/>
            <w:tcBorders>
              <w:top w:val="single" w:sz="4" w:space="0" w:color="auto"/>
              <w:left w:val="single" w:sz="4" w:space="0" w:color="auto"/>
              <w:bottom w:val="single" w:sz="4" w:space="0" w:color="000000"/>
              <w:right w:val="single" w:sz="4" w:space="0" w:color="auto"/>
            </w:tcBorders>
            <w:hideMark/>
          </w:tcPr>
          <w:p w14:paraId="01216AAF" w14:textId="0DD7132B" w:rsidR="00771615" w:rsidRPr="005709A5" w:rsidRDefault="00771615" w:rsidP="005709A5">
            <w:pPr>
              <w:spacing w:after="0" w:line="240" w:lineRule="auto"/>
              <w:jc w:val="center"/>
              <w:rPr>
                <w:rFonts w:ascii="Times New Roman" w:eastAsia="Times New Roman" w:hAnsi="Times New Roman" w:cs="Times New Roman"/>
                <w:b/>
                <w:bCs/>
                <w:sz w:val="24"/>
                <w:szCs w:val="24"/>
              </w:rPr>
            </w:pPr>
            <w:r w:rsidRPr="005709A5">
              <w:rPr>
                <w:rFonts w:ascii="Times New Roman" w:eastAsia="Times New Roman" w:hAnsi="Times New Roman" w:cs="Times New Roman"/>
                <w:b/>
                <w:bCs/>
                <w:sz w:val="24"/>
                <w:szCs w:val="24"/>
              </w:rPr>
              <w:t>Mato vnt.</w:t>
            </w:r>
          </w:p>
        </w:tc>
        <w:tc>
          <w:tcPr>
            <w:tcW w:w="870" w:type="dxa"/>
            <w:vMerge w:val="restart"/>
            <w:tcBorders>
              <w:top w:val="single" w:sz="4" w:space="0" w:color="auto"/>
              <w:left w:val="single" w:sz="4" w:space="0" w:color="auto"/>
              <w:bottom w:val="single" w:sz="4" w:space="0" w:color="auto"/>
              <w:right w:val="single" w:sz="4" w:space="0" w:color="auto"/>
            </w:tcBorders>
            <w:hideMark/>
          </w:tcPr>
          <w:p w14:paraId="7A065FC3" w14:textId="77777777" w:rsidR="00771615" w:rsidRPr="005709A5" w:rsidRDefault="00771615" w:rsidP="005709A5">
            <w:pPr>
              <w:spacing w:after="0" w:line="240" w:lineRule="auto"/>
              <w:jc w:val="center"/>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Kiekis</w:t>
            </w:r>
          </w:p>
        </w:tc>
        <w:tc>
          <w:tcPr>
            <w:tcW w:w="3626" w:type="dxa"/>
            <w:vMerge w:val="restart"/>
            <w:tcBorders>
              <w:top w:val="single" w:sz="4" w:space="0" w:color="auto"/>
              <w:left w:val="single" w:sz="4" w:space="0" w:color="auto"/>
              <w:bottom w:val="single" w:sz="4" w:space="0" w:color="000000"/>
              <w:right w:val="single" w:sz="4" w:space="0" w:color="auto"/>
            </w:tcBorders>
            <w:noWrap/>
            <w:hideMark/>
          </w:tcPr>
          <w:p w14:paraId="6194B1C7" w14:textId="77777777" w:rsidR="00771615" w:rsidRPr="005709A5" w:rsidRDefault="00771615" w:rsidP="005709A5">
            <w:pPr>
              <w:spacing w:after="0" w:line="240" w:lineRule="auto"/>
              <w:jc w:val="center"/>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Gamintojas/modelis</w:t>
            </w:r>
          </w:p>
        </w:tc>
      </w:tr>
      <w:tr w:rsidR="00771615" w:rsidRPr="00771615" w14:paraId="1DC85B33" w14:textId="77777777" w:rsidTr="005709A5">
        <w:trPr>
          <w:trHeight w:val="383"/>
        </w:trPr>
        <w:tc>
          <w:tcPr>
            <w:tcW w:w="651" w:type="dxa"/>
            <w:gridSpan w:val="2"/>
            <w:vMerge/>
            <w:tcBorders>
              <w:top w:val="single" w:sz="4" w:space="0" w:color="auto"/>
              <w:left w:val="single" w:sz="4" w:space="0" w:color="auto"/>
              <w:bottom w:val="single" w:sz="4" w:space="0" w:color="auto"/>
              <w:right w:val="single" w:sz="4" w:space="0" w:color="auto"/>
            </w:tcBorders>
            <w:vAlign w:val="center"/>
            <w:hideMark/>
          </w:tcPr>
          <w:p w14:paraId="43B15193" w14:textId="77777777" w:rsidR="00771615" w:rsidRPr="005709A5" w:rsidRDefault="00771615" w:rsidP="005709A5">
            <w:pPr>
              <w:spacing w:after="0" w:line="240" w:lineRule="auto"/>
              <w:rPr>
                <w:rFonts w:ascii="Times New Roman" w:eastAsia="Times New Roman" w:hAnsi="Times New Roman" w:cs="Times New Roman"/>
                <w:b/>
                <w:bCs/>
                <w:color w:val="000000"/>
                <w:sz w:val="24"/>
                <w:szCs w:val="24"/>
              </w:rPr>
            </w:pPr>
          </w:p>
        </w:tc>
        <w:tc>
          <w:tcPr>
            <w:tcW w:w="3597" w:type="dxa"/>
            <w:vMerge/>
            <w:tcBorders>
              <w:top w:val="single" w:sz="4" w:space="0" w:color="auto"/>
              <w:left w:val="single" w:sz="4" w:space="0" w:color="auto"/>
              <w:bottom w:val="single" w:sz="4" w:space="0" w:color="auto"/>
              <w:right w:val="single" w:sz="4" w:space="0" w:color="auto"/>
            </w:tcBorders>
            <w:vAlign w:val="center"/>
            <w:hideMark/>
          </w:tcPr>
          <w:p w14:paraId="04934734" w14:textId="77777777" w:rsidR="00771615" w:rsidRPr="005709A5" w:rsidRDefault="00771615" w:rsidP="005709A5">
            <w:pPr>
              <w:spacing w:after="0" w:line="240" w:lineRule="auto"/>
              <w:rPr>
                <w:rFonts w:ascii="Times New Roman" w:eastAsia="Times New Roman" w:hAnsi="Times New Roman" w:cs="Times New Roman"/>
                <w:b/>
                <w:bCs/>
                <w:sz w:val="24"/>
                <w:szCs w:val="24"/>
              </w:rPr>
            </w:pPr>
          </w:p>
        </w:tc>
        <w:tc>
          <w:tcPr>
            <w:tcW w:w="890" w:type="dxa"/>
            <w:vMerge/>
            <w:tcBorders>
              <w:top w:val="single" w:sz="4" w:space="0" w:color="auto"/>
              <w:left w:val="single" w:sz="4" w:space="0" w:color="auto"/>
              <w:bottom w:val="single" w:sz="4" w:space="0" w:color="000000"/>
              <w:right w:val="single" w:sz="4" w:space="0" w:color="auto"/>
            </w:tcBorders>
            <w:vAlign w:val="center"/>
            <w:hideMark/>
          </w:tcPr>
          <w:p w14:paraId="211F3E5B" w14:textId="77777777" w:rsidR="00771615" w:rsidRPr="005709A5" w:rsidRDefault="00771615" w:rsidP="005709A5">
            <w:pPr>
              <w:spacing w:after="0" w:line="240" w:lineRule="auto"/>
              <w:rPr>
                <w:rFonts w:ascii="Times New Roman" w:eastAsia="Times New Roman" w:hAnsi="Times New Roman" w:cs="Times New Roman"/>
                <w:b/>
                <w:bCs/>
                <w:sz w:val="24"/>
                <w:szCs w:val="24"/>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46A7DFD5" w14:textId="77777777" w:rsidR="00771615" w:rsidRPr="005709A5" w:rsidRDefault="00771615" w:rsidP="005709A5">
            <w:pPr>
              <w:spacing w:after="0" w:line="240" w:lineRule="auto"/>
              <w:rPr>
                <w:rFonts w:ascii="Times New Roman" w:eastAsia="Times New Roman" w:hAnsi="Times New Roman" w:cs="Times New Roman"/>
                <w:b/>
                <w:bCs/>
                <w:color w:val="000000"/>
                <w:sz w:val="24"/>
                <w:szCs w:val="24"/>
              </w:rPr>
            </w:pPr>
          </w:p>
        </w:tc>
        <w:tc>
          <w:tcPr>
            <w:tcW w:w="3626" w:type="dxa"/>
            <w:vMerge/>
            <w:tcBorders>
              <w:top w:val="single" w:sz="4" w:space="0" w:color="auto"/>
              <w:left w:val="single" w:sz="4" w:space="0" w:color="auto"/>
              <w:bottom w:val="single" w:sz="4" w:space="0" w:color="000000"/>
              <w:right w:val="single" w:sz="4" w:space="0" w:color="auto"/>
            </w:tcBorders>
            <w:vAlign w:val="center"/>
            <w:hideMark/>
          </w:tcPr>
          <w:p w14:paraId="3142BFC1" w14:textId="77777777" w:rsidR="00771615" w:rsidRPr="005709A5" w:rsidRDefault="00771615" w:rsidP="005709A5">
            <w:pPr>
              <w:spacing w:after="0" w:line="240" w:lineRule="auto"/>
              <w:rPr>
                <w:rFonts w:ascii="Times New Roman" w:eastAsia="Times New Roman" w:hAnsi="Times New Roman" w:cs="Times New Roman"/>
                <w:b/>
                <w:bCs/>
                <w:color w:val="000000"/>
                <w:sz w:val="24"/>
                <w:szCs w:val="24"/>
              </w:rPr>
            </w:pPr>
          </w:p>
        </w:tc>
        <w:tc>
          <w:tcPr>
            <w:tcW w:w="593" w:type="dxa"/>
            <w:tcBorders>
              <w:top w:val="nil"/>
              <w:left w:val="nil"/>
              <w:bottom w:val="nil"/>
              <w:right w:val="nil"/>
            </w:tcBorders>
            <w:noWrap/>
            <w:vAlign w:val="bottom"/>
            <w:hideMark/>
          </w:tcPr>
          <w:p w14:paraId="68C30CA1" w14:textId="77777777" w:rsidR="00771615" w:rsidRPr="00771615" w:rsidRDefault="00771615" w:rsidP="005709A5">
            <w:pPr>
              <w:spacing w:after="0" w:line="240" w:lineRule="auto"/>
              <w:jc w:val="center"/>
              <w:rPr>
                <w:rFonts w:ascii="Times New Roman" w:eastAsia="Times New Roman" w:hAnsi="Times New Roman" w:cs="Times New Roman"/>
                <w:b/>
                <w:bCs/>
                <w:color w:val="000000"/>
                <w:sz w:val="22"/>
                <w:szCs w:val="22"/>
              </w:rPr>
            </w:pPr>
          </w:p>
        </w:tc>
      </w:tr>
      <w:tr w:rsidR="00771615" w:rsidRPr="00771615" w14:paraId="4AFE1673" w14:textId="77777777" w:rsidTr="005709A5">
        <w:trPr>
          <w:trHeight w:val="300"/>
        </w:trPr>
        <w:tc>
          <w:tcPr>
            <w:tcW w:w="651" w:type="dxa"/>
            <w:gridSpan w:val="2"/>
            <w:tcBorders>
              <w:top w:val="nil"/>
              <w:left w:val="single" w:sz="4" w:space="0" w:color="auto"/>
              <w:bottom w:val="nil"/>
              <w:right w:val="single" w:sz="4" w:space="0" w:color="auto"/>
            </w:tcBorders>
            <w:shd w:val="clear" w:color="000000" w:fill="FFFFFF"/>
            <w:vAlign w:val="center"/>
            <w:hideMark/>
          </w:tcPr>
          <w:p w14:paraId="2A5F7DC8" w14:textId="77777777" w:rsidR="00771615" w:rsidRPr="005709A5" w:rsidRDefault="00771615" w:rsidP="005709A5">
            <w:pPr>
              <w:spacing w:after="0" w:line="240" w:lineRule="auto"/>
              <w:jc w:val="center"/>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1</w:t>
            </w:r>
          </w:p>
        </w:tc>
        <w:tc>
          <w:tcPr>
            <w:tcW w:w="3597" w:type="dxa"/>
            <w:tcBorders>
              <w:top w:val="nil"/>
              <w:left w:val="nil"/>
              <w:bottom w:val="nil"/>
              <w:right w:val="single" w:sz="4" w:space="0" w:color="auto"/>
            </w:tcBorders>
            <w:shd w:val="clear" w:color="000000" w:fill="FFFFFF"/>
            <w:vAlign w:val="center"/>
            <w:hideMark/>
          </w:tcPr>
          <w:p w14:paraId="2C693BB9" w14:textId="77777777" w:rsidR="00771615" w:rsidRPr="005709A5" w:rsidRDefault="00771615" w:rsidP="005709A5">
            <w:pPr>
              <w:spacing w:after="0" w:line="240" w:lineRule="auto"/>
              <w:jc w:val="center"/>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2</w:t>
            </w:r>
          </w:p>
        </w:tc>
        <w:tc>
          <w:tcPr>
            <w:tcW w:w="890" w:type="dxa"/>
            <w:tcBorders>
              <w:top w:val="nil"/>
              <w:left w:val="nil"/>
              <w:bottom w:val="nil"/>
              <w:right w:val="single" w:sz="4" w:space="0" w:color="auto"/>
            </w:tcBorders>
            <w:shd w:val="clear" w:color="000000" w:fill="FFFFFF"/>
            <w:vAlign w:val="center"/>
            <w:hideMark/>
          </w:tcPr>
          <w:p w14:paraId="5C24E86B" w14:textId="77777777" w:rsidR="00771615" w:rsidRPr="005709A5" w:rsidRDefault="00771615" w:rsidP="005709A5">
            <w:pPr>
              <w:spacing w:after="0" w:line="240" w:lineRule="auto"/>
              <w:jc w:val="center"/>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3</w:t>
            </w:r>
          </w:p>
        </w:tc>
        <w:tc>
          <w:tcPr>
            <w:tcW w:w="870" w:type="dxa"/>
            <w:tcBorders>
              <w:top w:val="nil"/>
              <w:left w:val="nil"/>
              <w:bottom w:val="nil"/>
              <w:right w:val="single" w:sz="4" w:space="0" w:color="auto"/>
            </w:tcBorders>
            <w:shd w:val="clear" w:color="000000" w:fill="FFFFFF"/>
            <w:vAlign w:val="center"/>
            <w:hideMark/>
          </w:tcPr>
          <w:p w14:paraId="0EF54444" w14:textId="77777777" w:rsidR="00771615" w:rsidRPr="005709A5" w:rsidRDefault="00771615" w:rsidP="005709A5">
            <w:pPr>
              <w:spacing w:after="0" w:line="240" w:lineRule="auto"/>
              <w:jc w:val="center"/>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4</w:t>
            </w:r>
          </w:p>
        </w:tc>
        <w:tc>
          <w:tcPr>
            <w:tcW w:w="3626" w:type="dxa"/>
            <w:tcBorders>
              <w:top w:val="nil"/>
              <w:left w:val="nil"/>
              <w:bottom w:val="single" w:sz="4" w:space="0" w:color="auto"/>
              <w:right w:val="single" w:sz="4" w:space="0" w:color="auto"/>
            </w:tcBorders>
            <w:noWrap/>
            <w:vAlign w:val="bottom"/>
            <w:hideMark/>
          </w:tcPr>
          <w:p w14:paraId="72488DB0" w14:textId="20B488AD" w:rsidR="00771615" w:rsidRPr="005709A5" w:rsidRDefault="005709A5" w:rsidP="005709A5">
            <w:pPr>
              <w:spacing w:after="0" w:line="240" w:lineRule="auto"/>
              <w:jc w:val="center"/>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5</w:t>
            </w:r>
          </w:p>
        </w:tc>
        <w:tc>
          <w:tcPr>
            <w:tcW w:w="593" w:type="dxa"/>
            <w:vAlign w:val="center"/>
            <w:hideMark/>
          </w:tcPr>
          <w:p w14:paraId="6470807D"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465DDDDA" w14:textId="77777777" w:rsidTr="005709A5">
        <w:trPr>
          <w:trHeight w:val="360"/>
        </w:trPr>
        <w:tc>
          <w:tcPr>
            <w:tcW w:w="65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B007DB" w14:textId="77777777" w:rsidR="00771615" w:rsidRPr="005709A5" w:rsidRDefault="00771615" w:rsidP="005709A5">
            <w:pPr>
              <w:spacing w:after="0" w:line="240" w:lineRule="auto"/>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1.</w:t>
            </w:r>
          </w:p>
        </w:tc>
        <w:tc>
          <w:tcPr>
            <w:tcW w:w="8983" w:type="dxa"/>
            <w:gridSpan w:val="4"/>
            <w:tcBorders>
              <w:top w:val="single" w:sz="4" w:space="0" w:color="auto"/>
              <w:left w:val="nil"/>
              <w:bottom w:val="single" w:sz="4" w:space="0" w:color="auto"/>
              <w:right w:val="single" w:sz="4" w:space="0" w:color="000000"/>
            </w:tcBorders>
            <w:shd w:val="clear" w:color="000000" w:fill="FFFFFF"/>
            <w:hideMark/>
          </w:tcPr>
          <w:p w14:paraId="4C2A1A60" w14:textId="77777777" w:rsidR="00771615" w:rsidRPr="005709A5" w:rsidRDefault="00771615" w:rsidP="005709A5">
            <w:pPr>
              <w:spacing w:after="0" w:line="240" w:lineRule="auto"/>
              <w:jc w:val="center"/>
              <w:rPr>
                <w:rFonts w:ascii="Times New Roman" w:eastAsia="Times New Roman" w:hAnsi="Times New Roman" w:cs="Times New Roman"/>
                <w:b/>
                <w:bCs/>
                <w:sz w:val="24"/>
                <w:szCs w:val="24"/>
              </w:rPr>
            </w:pPr>
            <w:r w:rsidRPr="005709A5">
              <w:rPr>
                <w:rFonts w:ascii="Times New Roman" w:eastAsia="Times New Roman" w:hAnsi="Times New Roman" w:cs="Times New Roman"/>
                <w:b/>
                <w:bCs/>
                <w:sz w:val="24"/>
                <w:szCs w:val="24"/>
              </w:rPr>
              <w:t>Sienos stebėjimo sistemos įranga:</w:t>
            </w:r>
          </w:p>
        </w:tc>
        <w:tc>
          <w:tcPr>
            <w:tcW w:w="593" w:type="dxa"/>
            <w:vAlign w:val="center"/>
            <w:hideMark/>
          </w:tcPr>
          <w:p w14:paraId="0642A919"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4274B2" w:rsidRPr="00771615" w14:paraId="53132491" w14:textId="77777777" w:rsidTr="004274B2">
        <w:trPr>
          <w:trHeight w:val="421"/>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1A14CFC3" w14:textId="59C6DB79"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1.1.</w:t>
            </w:r>
          </w:p>
        </w:tc>
        <w:tc>
          <w:tcPr>
            <w:tcW w:w="3597" w:type="dxa"/>
            <w:tcBorders>
              <w:top w:val="nil"/>
              <w:left w:val="nil"/>
              <w:bottom w:val="single" w:sz="4" w:space="0" w:color="auto"/>
              <w:right w:val="single" w:sz="4" w:space="0" w:color="auto"/>
            </w:tcBorders>
            <w:shd w:val="clear" w:color="000000" w:fill="FFFFFF"/>
            <w:hideMark/>
          </w:tcPr>
          <w:p w14:paraId="2B731DF8" w14:textId="406B66B0"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Stacionari vaizdo kamera su objektyvu ir apsauginiu gaubtu</w:t>
            </w:r>
          </w:p>
        </w:tc>
        <w:tc>
          <w:tcPr>
            <w:tcW w:w="890" w:type="dxa"/>
            <w:tcBorders>
              <w:top w:val="nil"/>
              <w:left w:val="nil"/>
              <w:bottom w:val="single" w:sz="4" w:space="0" w:color="auto"/>
              <w:right w:val="single" w:sz="4" w:space="0" w:color="auto"/>
            </w:tcBorders>
            <w:shd w:val="clear" w:color="000000" w:fill="FFFFFF"/>
            <w:hideMark/>
          </w:tcPr>
          <w:p w14:paraId="7A517A6C" w14:textId="4203202A"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22D27E71" w14:textId="4D2F4F64"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325</w:t>
            </w:r>
          </w:p>
        </w:tc>
        <w:tc>
          <w:tcPr>
            <w:tcW w:w="3626" w:type="dxa"/>
            <w:tcBorders>
              <w:top w:val="nil"/>
              <w:left w:val="nil"/>
              <w:bottom w:val="single" w:sz="4" w:space="0" w:color="auto"/>
              <w:right w:val="single" w:sz="4" w:space="0" w:color="auto"/>
            </w:tcBorders>
            <w:hideMark/>
          </w:tcPr>
          <w:p w14:paraId="00497C9D" w14:textId="74E098A3"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Bosch NBN-73023-BA, Siqura RL0722 / RL2812P, Hanwha SHB-4200H</w:t>
            </w:r>
          </w:p>
        </w:tc>
        <w:tc>
          <w:tcPr>
            <w:tcW w:w="593" w:type="dxa"/>
            <w:vAlign w:val="center"/>
            <w:hideMark/>
          </w:tcPr>
          <w:p w14:paraId="1E3E320F"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33BDB3BC" w14:textId="77777777" w:rsidTr="004274B2">
        <w:trPr>
          <w:trHeight w:val="292"/>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206EC2F7" w14:textId="5258E5DD"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1.2.</w:t>
            </w:r>
          </w:p>
        </w:tc>
        <w:tc>
          <w:tcPr>
            <w:tcW w:w="3597" w:type="dxa"/>
            <w:tcBorders>
              <w:top w:val="nil"/>
              <w:left w:val="nil"/>
              <w:bottom w:val="single" w:sz="4" w:space="0" w:color="auto"/>
              <w:right w:val="single" w:sz="4" w:space="0" w:color="auto"/>
            </w:tcBorders>
            <w:shd w:val="clear" w:color="000000" w:fill="FFFFFF"/>
            <w:hideMark/>
          </w:tcPr>
          <w:p w14:paraId="543A53F9" w14:textId="721DFA89"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IR apšvietimo prožektorius</w:t>
            </w:r>
          </w:p>
        </w:tc>
        <w:tc>
          <w:tcPr>
            <w:tcW w:w="890" w:type="dxa"/>
            <w:tcBorders>
              <w:top w:val="nil"/>
              <w:left w:val="nil"/>
              <w:bottom w:val="single" w:sz="4" w:space="0" w:color="auto"/>
              <w:right w:val="single" w:sz="4" w:space="0" w:color="auto"/>
            </w:tcBorders>
            <w:shd w:val="clear" w:color="000000" w:fill="FFFFFF"/>
            <w:hideMark/>
          </w:tcPr>
          <w:p w14:paraId="5CB453EB" w14:textId="2EE4D578"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0D043DC2" w14:textId="32DEB6E9"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325</w:t>
            </w:r>
          </w:p>
        </w:tc>
        <w:tc>
          <w:tcPr>
            <w:tcW w:w="3626" w:type="dxa"/>
            <w:tcBorders>
              <w:top w:val="nil"/>
              <w:left w:val="nil"/>
              <w:bottom w:val="single" w:sz="4" w:space="0" w:color="auto"/>
              <w:right w:val="single" w:sz="4" w:space="0" w:color="auto"/>
            </w:tcBorders>
            <w:hideMark/>
          </w:tcPr>
          <w:p w14:paraId="76C1F7B7" w14:textId="3925C838"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Emitlight IR-S</w:t>
            </w:r>
          </w:p>
        </w:tc>
        <w:tc>
          <w:tcPr>
            <w:tcW w:w="593" w:type="dxa"/>
            <w:vAlign w:val="center"/>
            <w:hideMark/>
          </w:tcPr>
          <w:p w14:paraId="0A49292F"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4EB1025D" w14:textId="77777777" w:rsidTr="004274B2">
        <w:trPr>
          <w:trHeight w:val="267"/>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0FA50DF7" w14:textId="15935C44"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1.3.</w:t>
            </w:r>
          </w:p>
        </w:tc>
        <w:tc>
          <w:tcPr>
            <w:tcW w:w="3597" w:type="dxa"/>
            <w:tcBorders>
              <w:top w:val="nil"/>
              <w:left w:val="nil"/>
              <w:bottom w:val="single" w:sz="4" w:space="0" w:color="auto"/>
              <w:right w:val="single" w:sz="4" w:space="0" w:color="auto"/>
            </w:tcBorders>
            <w:shd w:val="clear" w:color="000000" w:fill="FFFFFF"/>
            <w:hideMark/>
          </w:tcPr>
          <w:p w14:paraId="4A1567F7" w14:textId="37A248F8"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Kupolinė vidaus vaizdo kamera</w:t>
            </w:r>
          </w:p>
        </w:tc>
        <w:tc>
          <w:tcPr>
            <w:tcW w:w="890" w:type="dxa"/>
            <w:tcBorders>
              <w:top w:val="nil"/>
              <w:left w:val="nil"/>
              <w:bottom w:val="single" w:sz="4" w:space="0" w:color="auto"/>
              <w:right w:val="single" w:sz="4" w:space="0" w:color="auto"/>
            </w:tcBorders>
            <w:shd w:val="clear" w:color="000000" w:fill="FFFFFF"/>
            <w:hideMark/>
          </w:tcPr>
          <w:p w14:paraId="32424127" w14:textId="1F297872"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32CA4784" w14:textId="0089BD77"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8</w:t>
            </w:r>
          </w:p>
        </w:tc>
        <w:tc>
          <w:tcPr>
            <w:tcW w:w="3626" w:type="dxa"/>
            <w:tcBorders>
              <w:top w:val="nil"/>
              <w:left w:val="nil"/>
              <w:bottom w:val="single" w:sz="4" w:space="0" w:color="auto"/>
              <w:right w:val="single" w:sz="4" w:space="0" w:color="auto"/>
            </w:tcBorders>
            <w:hideMark/>
          </w:tcPr>
          <w:p w14:paraId="15265E55" w14:textId="1E4E70B9"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Bosch NDE-5704-AL</w:t>
            </w:r>
          </w:p>
        </w:tc>
        <w:tc>
          <w:tcPr>
            <w:tcW w:w="593" w:type="dxa"/>
            <w:vAlign w:val="center"/>
            <w:hideMark/>
          </w:tcPr>
          <w:p w14:paraId="7BFDB260"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4F0262A7" w14:textId="77777777" w:rsidTr="004274B2">
        <w:trPr>
          <w:trHeight w:val="409"/>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77B47C6E" w14:textId="3C919DD8"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1.4.</w:t>
            </w:r>
          </w:p>
        </w:tc>
        <w:tc>
          <w:tcPr>
            <w:tcW w:w="3597" w:type="dxa"/>
            <w:tcBorders>
              <w:top w:val="nil"/>
              <w:left w:val="nil"/>
              <w:bottom w:val="single" w:sz="4" w:space="0" w:color="auto"/>
              <w:right w:val="single" w:sz="4" w:space="0" w:color="auto"/>
            </w:tcBorders>
            <w:shd w:val="clear" w:color="000000" w:fill="FFFFFF"/>
            <w:hideMark/>
          </w:tcPr>
          <w:p w14:paraId="62166F36" w14:textId="600288AD"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Kupolinė valdoma vaizdo kamera</w:t>
            </w:r>
          </w:p>
        </w:tc>
        <w:tc>
          <w:tcPr>
            <w:tcW w:w="890" w:type="dxa"/>
            <w:tcBorders>
              <w:top w:val="nil"/>
              <w:left w:val="nil"/>
              <w:bottom w:val="single" w:sz="4" w:space="0" w:color="auto"/>
              <w:right w:val="single" w:sz="4" w:space="0" w:color="auto"/>
            </w:tcBorders>
            <w:shd w:val="clear" w:color="000000" w:fill="FFFFFF"/>
            <w:hideMark/>
          </w:tcPr>
          <w:p w14:paraId="11B55026" w14:textId="73D4B2C9"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73D07A00" w14:textId="260015D6"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12</w:t>
            </w:r>
          </w:p>
        </w:tc>
        <w:tc>
          <w:tcPr>
            <w:tcW w:w="3626" w:type="dxa"/>
            <w:tcBorders>
              <w:top w:val="nil"/>
              <w:left w:val="nil"/>
              <w:bottom w:val="single" w:sz="4" w:space="0" w:color="auto"/>
              <w:right w:val="single" w:sz="4" w:space="0" w:color="auto"/>
            </w:tcBorders>
            <w:hideMark/>
          </w:tcPr>
          <w:p w14:paraId="1FE534AF" w14:textId="316755A9"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Bosch MIC-7522-Z30GR, MIC-ILG-400</w:t>
            </w:r>
          </w:p>
        </w:tc>
        <w:tc>
          <w:tcPr>
            <w:tcW w:w="593" w:type="dxa"/>
            <w:vAlign w:val="center"/>
            <w:hideMark/>
          </w:tcPr>
          <w:p w14:paraId="3722D998"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06C944A6" w14:textId="77777777" w:rsidTr="004274B2">
        <w:trPr>
          <w:trHeight w:val="1200"/>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298F709E" w14:textId="21E6A113"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1.5.</w:t>
            </w:r>
          </w:p>
        </w:tc>
        <w:tc>
          <w:tcPr>
            <w:tcW w:w="3597" w:type="dxa"/>
            <w:tcBorders>
              <w:top w:val="nil"/>
              <w:left w:val="nil"/>
              <w:bottom w:val="single" w:sz="4" w:space="0" w:color="auto"/>
              <w:right w:val="single" w:sz="4" w:space="0" w:color="auto"/>
            </w:tcBorders>
            <w:shd w:val="clear" w:color="000000" w:fill="FFFFFF"/>
            <w:hideMark/>
          </w:tcPr>
          <w:p w14:paraId="7EE02FF7" w14:textId="426909AB"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Elektros generatorių apsaugai stacionari vaizdo kamera su objektyvu ir apsauginiu gaubtu ir IR apšvietimo prožektoriumi</w:t>
            </w:r>
          </w:p>
        </w:tc>
        <w:tc>
          <w:tcPr>
            <w:tcW w:w="890" w:type="dxa"/>
            <w:tcBorders>
              <w:top w:val="nil"/>
              <w:left w:val="nil"/>
              <w:bottom w:val="single" w:sz="4" w:space="0" w:color="auto"/>
              <w:right w:val="single" w:sz="4" w:space="0" w:color="auto"/>
            </w:tcBorders>
            <w:shd w:val="clear" w:color="000000" w:fill="FFFFFF"/>
            <w:hideMark/>
          </w:tcPr>
          <w:p w14:paraId="799D1D60" w14:textId="12701560"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1B7CD574" w14:textId="5CD0D3B6"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1F157412" w14:textId="6979CFE0"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Bosch NBN-73023-BA, Siqura RL0722 / RL2812P, Hanwha SHB-4200H</w:t>
            </w:r>
          </w:p>
        </w:tc>
        <w:tc>
          <w:tcPr>
            <w:tcW w:w="593" w:type="dxa"/>
            <w:vAlign w:val="center"/>
            <w:hideMark/>
          </w:tcPr>
          <w:p w14:paraId="1512A178"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1AC0BF08" w14:textId="77777777" w:rsidTr="004274B2">
        <w:trPr>
          <w:trHeight w:val="1230"/>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725B55CA" w14:textId="12AB8338"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1.6.</w:t>
            </w:r>
          </w:p>
        </w:tc>
        <w:tc>
          <w:tcPr>
            <w:tcW w:w="3597" w:type="dxa"/>
            <w:tcBorders>
              <w:top w:val="nil"/>
              <w:left w:val="nil"/>
              <w:bottom w:val="single" w:sz="4" w:space="0" w:color="auto"/>
              <w:right w:val="single" w:sz="4" w:space="0" w:color="auto"/>
            </w:tcBorders>
            <w:shd w:val="clear" w:color="000000" w:fill="FFFFFF"/>
            <w:hideMark/>
          </w:tcPr>
          <w:p w14:paraId="34F71D25" w14:textId="192A8542"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Valdomas optoelektroninės įrangos komplektas (termovizorius, vaizdo kamera ir pozicionavimo mechanizmas)</w:t>
            </w:r>
          </w:p>
        </w:tc>
        <w:tc>
          <w:tcPr>
            <w:tcW w:w="890" w:type="dxa"/>
            <w:tcBorders>
              <w:top w:val="nil"/>
              <w:left w:val="nil"/>
              <w:bottom w:val="single" w:sz="4" w:space="0" w:color="auto"/>
              <w:right w:val="single" w:sz="4" w:space="0" w:color="auto"/>
            </w:tcBorders>
            <w:shd w:val="clear" w:color="000000" w:fill="FFFFFF"/>
            <w:hideMark/>
          </w:tcPr>
          <w:p w14:paraId="0725EA8A" w14:textId="2F89CDB8"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54A3584B" w14:textId="77448BF7"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197F1CE0" w14:textId="5B18D532"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Brolis LW15-100S + AJECO M08+ NBN-73023-BA + Computar E24Z1018PDC-MPIR</w:t>
            </w:r>
          </w:p>
        </w:tc>
        <w:tc>
          <w:tcPr>
            <w:tcW w:w="593" w:type="dxa"/>
            <w:vAlign w:val="center"/>
            <w:hideMark/>
          </w:tcPr>
          <w:p w14:paraId="3C8378DE"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3B2B9143" w14:textId="77777777" w:rsidTr="004274B2">
        <w:trPr>
          <w:trHeight w:val="1080"/>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6F6D5C56" w14:textId="4029AB8A"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1.7.</w:t>
            </w:r>
          </w:p>
        </w:tc>
        <w:tc>
          <w:tcPr>
            <w:tcW w:w="3597" w:type="dxa"/>
            <w:tcBorders>
              <w:top w:val="nil"/>
              <w:left w:val="nil"/>
              <w:bottom w:val="single" w:sz="4" w:space="0" w:color="auto"/>
              <w:right w:val="single" w:sz="4" w:space="0" w:color="auto"/>
            </w:tcBorders>
            <w:shd w:val="clear" w:color="000000" w:fill="FFFFFF"/>
            <w:hideMark/>
          </w:tcPr>
          <w:p w14:paraId="517C458E" w14:textId="2A54C523"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Stacionarus optoelektroninės įrangos komplektas (stacionarus termovizorius ir stacionari vaizdo kamera)</w:t>
            </w:r>
          </w:p>
        </w:tc>
        <w:tc>
          <w:tcPr>
            <w:tcW w:w="890" w:type="dxa"/>
            <w:tcBorders>
              <w:top w:val="nil"/>
              <w:left w:val="nil"/>
              <w:bottom w:val="single" w:sz="4" w:space="0" w:color="auto"/>
              <w:right w:val="single" w:sz="4" w:space="0" w:color="auto"/>
            </w:tcBorders>
            <w:shd w:val="clear" w:color="000000" w:fill="FFFFFF"/>
            <w:hideMark/>
          </w:tcPr>
          <w:p w14:paraId="27852B3C" w14:textId="6C72A7B2"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3AD85DAF" w14:textId="3F759C92"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198EE7F4" w14:textId="2BD7214C"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Bosch DINION 8000, NHT-8001-F65VF arba NHT-8001-F35VF, Bosch NBN-73023-BA</w:t>
            </w:r>
          </w:p>
        </w:tc>
        <w:tc>
          <w:tcPr>
            <w:tcW w:w="593" w:type="dxa"/>
            <w:vAlign w:val="center"/>
            <w:hideMark/>
          </w:tcPr>
          <w:p w14:paraId="1A654C44"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7005E5A5" w14:textId="77777777" w:rsidTr="004274B2">
        <w:trPr>
          <w:trHeight w:val="303"/>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117098E6" w14:textId="680F98AA"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1.8.</w:t>
            </w:r>
          </w:p>
        </w:tc>
        <w:tc>
          <w:tcPr>
            <w:tcW w:w="3597" w:type="dxa"/>
            <w:tcBorders>
              <w:top w:val="nil"/>
              <w:left w:val="nil"/>
              <w:bottom w:val="single" w:sz="4" w:space="0" w:color="auto"/>
              <w:right w:val="single" w:sz="4" w:space="0" w:color="auto"/>
            </w:tcBorders>
            <w:shd w:val="clear" w:color="000000" w:fill="FFFFFF"/>
            <w:hideMark/>
          </w:tcPr>
          <w:p w14:paraId="27A67610" w14:textId="4D3C002D"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Stacionarus  termovizorius</w:t>
            </w:r>
          </w:p>
        </w:tc>
        <w:tc>
          <w:tcPr>
            <w:tcW w:w="890" w:type="dxa"/>
            <w:tcBorders>
              <w:top w:val="nil"/>
              <w:left w:val="nil"/>
              <w:bottom w:val="single" w:sz="4" w:space="0" w:color="auto"/>
              <w:right w:val="single" w:sz="4" w:space="0" w:color="auto"/>
            </w:tcBorders>
            <w:shd w:val="clear" w:color="000000" w:fill="FFFFFF"/>
            <w:hideMark/>
          </w:tcPr>
          <w:p w14:paraId="380C1ABB" w14:textId="4C50DEEA"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436A4662" w14:textId="5CFD00BD"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5F1AFE42" w14:textId="64D4130B"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Bosch Dinion 8000, NHT-8001-F35VF arba NHT-8001-F35VF</w:t>
            </w:r>
          </w:p>
        </w:tc>
        <w:tc>
          <w:tcPr>
            <w:tcW w:w="593" w:type="dxa"/>
            <w:vAlign w:val="center"/>
            <w:hideMark/>
          </w:tcPr>
          <w:p w14:paraId="29990FF5"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08573119" w14:textId="77777777" w:rsidTr="004274B2">
        <w:trPr>
          <w:trHeight w:val="349"/>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2D47DB43" w14:textId="0497BA95"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1.9.</w:t>
            </w:r>
          </w:p>
        </w:tc>
        <w:tc>
          <w:tcPr>
            <w:tcW w:w="3597" w:type="dxa"/>
            <w:tcBorders>
              <w:top w:val="nil"/>
              <w:left w:val="nil"/>
              <w:bottom w:val="single" w:sz="4" w:space="0" w:color="auto"/>
              <w:right w:val="single" w:sz="4" w:space="0" w:color="auto"/>
            </w:tcBorders>
            <w:shd w:val="clear" w:color="000000" w:fill="FFFFFF"/>
            <w:hideMark/>
          </w:tcPr>
          <w:p w14:paraId="38B3579B" w14:textId="11E443C2"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Vaizdo įrašymo įranga</w:t>
            </w:r>
          </w:p>
        </w:tc>
        <w:tc>
          <w:tcPr>
            <w:tcW w:w="890" w:type="dxa"/>
            <w:tcBorders>
              <w:top w:val="nil"/>
              <w:left w:val="nil"/>
              <w:bottom w:val="single" w:sz="4" w:space="0" w:color="auto"/>
              <w:right w:val="single" w:sz="4" w:space="0" w:color="auto"/>
            </w:tcBorders>
            <w:shd w:val="clear" w:color="000000" w:fill="FFFFFF"/>
            <w:hideMark/>
          </w:tcPr>
          <w:p w14:paraId="5334ACF9" w14:textId="39A22174"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26DCBA3B" w14:textId="02F7CE1A"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7CE120E1" w14:textId="674C9827"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Dell PowerEdge R760 xd2</w:t>
            </w:r>
          </w:p>
        </w:tc>
        <w:tc>
          <w:tcPr>
            <w:tcW w:w="593" w:type="dxa"/>
            <w:vAlign w:val="center"/>
            <w:hideMark/>
          </w:tcPr>
          <w:p w14:paraId="63B74176"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568D8C4E" w14:textId="77777777" w:rsidTr="004274B2">
        <w:trPr>
          <w:trHeight w:val="623"/>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14034EC5" w14:textId="59BBBEC8"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1.10</w:t>
            </w:r>
          </w:p>
        </w:tc>
        <w:tc>
          <w:tcPr>
            <w:tcW w:w="3597" w:type="dxa"/>
            <w:tcBorders>
              <w:top w:val="nil"/>
              <w:left w:val="nil"/>
              <w:bottom w:val="single" w:sz="4" w:space="0" w:color="auto"/>
              <w:right w:val="single" w:sz="4" w:space="0" w:color="auto"/>
            </w:tcBorders>
            <w:shd w:val="clear" w:color="000000" w:fill="FFFFFF"/>
            <w:hideMark/>
          </w:tcPr>
          <w:p w14:paraId="5DF1A85E" w14:textId="289EF9C1"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Sensorinis optinis detekcinis kabelis su valdymo įranga</w:t>
            </w:r>
          </w:p>
        </w:tc>
        <w:tc>
          <w:tcPr>
            <w:tcW w:w="890" w:type="dxa"/>
            <w:tcBorders>
              <w:top w:val="nil"/>
              <w:left w:val="nil"/>
              <w:bottom w:val="single" w:sz="4" w:space="0" w:color="auto"/>
              <w:right w:val="single" w:sz="4" w:space="0" w:color="auto"/>
            </w:tcBorders>
            <w:shd w:val="clear" w:color="000000" w:fill="FFFFFF"/>
            <w:hideMark/>
          </w:tcPr>
          <w:p w14:paraId="1AD4FEF5" w14:textId="364DF3CC"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7845CA8D" w14:textId="65F002EB"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2878835A" w14:textId="574764ED"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Optasence IU- OLA2.1-5000</w:t>
            </w:r>
          </w:p>
        </w:tc>
        <w:tc>
          <w:tcPr>
            <w:tcW w:w="593" w:type="dxa"/>
            <w:vAlign w:val="center"/>
            <w:hideMark/>
          </w:tcPr>
          <w:p w14:paraId="3253DE8D"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084C3806" w14:textId="77777777" w:rsidTr="004274B2">
        <w:trPr>
          <w:trHeight w:val="241"/>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0F4C7850" w14:textId="029188EE"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1.11</w:t>
            </w:r>
          </w:p>
        </w:tc>
        <w:tc>
          <w:tcPr>
            <w:tcW w:w="3597" w:type="dxa"/>
            <w:tcBorders>
              <w:top w:val="nil"/>
              <w:left w:val="nil"/>
              <w:bottom w:val="single" w:sz="4" w:space="0" w:color="auto"/>
              <w:right w:val="single" w:sz="4" w:space="0" w:color="auto"/>
            </w:tcBorders>
            <w:shd w:val="clear" w:color="000000" w:fill="FFFFFF"/>
            <w:noWrap/>
            <w:hideMark/>
          </w:tcPr>
          <w:p w14:paraId="03B03EBA" w14:textId="00760296"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Sensorinis (mikrofoninis) detekcinis kabelis su kontroleriu</w:t>
            </w:r>
          </w:p>
        </w:tc>
        <w:tc>
          <w:tcPr>
            <w:tcW w:w="890" w:type="dxa"/>
            <w:tcBorders>
              <w:top w:val="nil"/>
              <w:left w:val="nil"/>
              <w:bottom w:val="single" w:sz="4" w:space="0" w:color="auto"/>
              <w:right w:val="single" w:sz="4" w:space="0" w:color="auto"/>
            </w:tcBorders>
            <w:shd w:val="clear" w:color="000000" w:fill="FFFFFF"/>
            <w:hideMark/>
          </w:tcPr>
          <w:p w14:paraId="1B6318C0" w14:textId="1DDC8B23"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43B9338C" w14:textId="14CE90A8"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32FB6BBC" w14:textId="5E84D2AE"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Southwest Microwave INTREPID Micropoint MC-315, Intrepid UniZone</w:t>
            </w:r>
          </w:p>
        </w:tc>
        <w:tc>
          <w:tcPr>
            <w:tcW w:w="593" w:type="dxa"/>
            <w:vAlign w:val="center"/>
            <w:hideMark/>
          </w:tcPr>
          <w:p w14:paraId="7260D805"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6550BFB5" w14:textId="77777777" w:rsidTr="004274B2">
        <w:trPr>
          <w:trHeight w:val="515"/>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6F0DE990" w14:textId="35967E29"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1.12</w:t>
            </w:r>
          </w:p>
        </w:tc>
        <w:tc>
          <w:tcPr>
            <w:tcW w:w="3597" w:type="dxa"/>
            <w:tcBorders>
              <w:top w:val="nil"/>
              <w:left w:val="nil"/>
              <w:bottom w:val="single" w:sz="4" w:space="0" w:color="auto"/>
              <w:right w:val="single" w:sz="4" w:space="0" w:color="auto"/>
            </w:tcBorders>
            <w:shd w:val="clear" w:color="000000" w:fill="FFFFFF"/>
            <w:noWrap/>
            <w:hideMark/>
          </w:tcPr>
          <w:p w14:paraId="03C619AD" w14:textId="6F62FAF6"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Kombinuoti davikliai</w:t>
            </w:r>
          </w:p>
        </w:tc>
        <w:tc>
          <w:tcPr>
            <w:tcW w:w="890" w:type="dxa"/>
            <w:tcBorders>
              <w:top w:val="nil"/>
              <w:left w:val="nil"/>
              <w:bottom w:val="single" w:sz="4" w:space="0" w:color="auto"/>
              <w:right w:val="single" w:sz="4" w:space="0" w:color="auto"/>
            </w:tcBorders>
            <w:shd w:val="clear" w:color="000000" w:fill="FFFFFF"/>
            <w:hideMark/>
          </w:tcPr>
          <w:p w14:paraId="61D3A5BD" w14:textId="7092A2FE"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0F8A1DBA" w14:textId="123D4DDD"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40A328C9" w14:textId="4F3407FC"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DSC LC-151</w:t>
            </w:r>
          </w:p>
        </w:tc>
        <w:tc>
          <w:tcPr>
            <w:tcW w:w="593" w:type="dxa"/>
            <w:vAlign w:val="center"/>
            <w:hideMark/>
          </w:tcPr>
          <w:p w14:paraId="4E60740C"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4FE3EF5B" w14:textId="77777777" w:rsidTr="004274B2">
        <w:trPr>
          <w:trHeight w:val="240"/>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65D76A4E" w14:textId="53218081"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lastRenderedPageBreak/>
              <w:t>1.13</w:t>
            </w:r>
          </w:p>
        </w:tc>
        <w:tc>
          <w:tcPr>
            <w:tcW w:w="3597" w:type="dxa"/>
            <w:tcBorders>
              <w:top w:val="nil"/>
              <w:left w:val="nil"/>
              <w:bottom w:val="single" w:sz="4" w:space="0" w:color="auto"/>
              <w:right w:val="single" w:sz="4" w:space="0" w:color="auto"/>
            </w:tcBorders>
            <w:shd w:val="clear" w:color="000000" w:fill="FFFFFF"/>
            <w:hideMark/>
          </w:tcPr>
          <w:p w14:paraId="14160D3A" w14:textId="3FE40542" w:rsidR="004274B2" w:rsidRPr="004274B2" w:rsidRDefault="004274B2" w:rsidP="004274B2">
            <w:pPr>
              <w:spacing w:after="0" w:line="240" w:lineRule="auto"/>
              <w:rPr>
                <w:rFonts w:ascii="Times New Roman" w:eastAsia="Times New Roman" w:hAnsi="Times New Roman" w:cs="Times New Roman"/>
                <w:color w:val="FF0000"/>
                <w:sz w:val="24"/>
                <w:szCs w:val="24"/>
              </w:rPr>
            </w:pPr>
            <w:r w:rsidRPr="004274B2">
              <w:rPr>
                <w:rFonts w:ascii="Times New Roman" w:eastAsia="Times New Roman" w:hAnsi="Times New Roman" w:cs="Times New Roman"/>
                <w:sz w:val="24"/>
                <w:szCs w:val="24"/>
              </w:rPr>
              <w:t>Nepertraukiamo maitinimo šaltinis</w:t>
            </w:r>
          </w:p>
        </w:tc>
        <w:tc>
          <w:tcPr>
            <w:tcW w:w="890" w:type="dxa"/>
            <w:tcBorders>
              <w:top w:val="nil"/>
              <w:left w:val="nil"/>
              <w:bottom w:val="single" w:sz="4" w:space="0" w:color="auto"/>
              <w:right w:val="single" w:sz="4" w:space="0" w:color="auto"/>
            </w:tcBorders>
            <w:shd w:val="clear" w:color="000000" w:fill="FFFFFF"/>
            <w:hideMark/>
          </w:tcPr>
          <w:p w14:paraId="2D062A36" w14:textId="0E97A0B7"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608E1FAC" w14:textId="32F31288"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47620351" w14:textId="463948A3"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Gtec Matrix-MXT010MM-KS</w:t>
            </w:r>
            <w:r w:rsidRPr="004274B2">
              <w:rPr>
                <w:rFonts w:ascii="Times New Roman" w:eastAsia="Times New Roman" w:hAnsi="Times New Roman" w:cs="Times New Roman"/>
                <w:b/>
                <w:bCs/>
                <w:color w:val="EE0000"/>
                <w:sz w:val="24"/>
                <w:szCs w:val="24"/>
              </w:rPr>
              <w:t xml:space="preserve"> </w:t>
            </w:r>
            <w:r w:rsidRPr="004274B2">
              <w:rPr>
                <w:rFonts w:ascii="Times New Roman" w:eastAsia="Times New Roman" w:hAnsi="Times New Roman" w:cs="Times New Roman"/>
                <w:color w:val="000000"/>
                <w:sz w:val="24"/>
                <w:szCs w:val="24"/>
              </w:rPr>
              <w:t>10kW</w:t>
            </w:r>
          </w:p>
        </w:tc>
        <w:tc>
          <w:tcPr>
            <w:tcW w:w="593" w:type="dxa"/>
            <w:vAlign w:val="center"/>
            <w:hideMark/>
          </w:tcPr>
          <w:p w14:paraId="1626219B"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429459F1" w14:textId="77777777" w:rsidTr="004274B2">
        <w:trPr>
          <w:trHeight w:val="398"/>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76624ACD" w14:textId="28223CC8"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1.14</w:t>
            </w:r>
          </w:p>
        </w:tc>
        <w:tc>
          <w:tcPr>
            <w:tcW w:w="3597" w:type="dxa"/>
            <w:tcBorders>
              <w:top w:val="nil"/>
              <w:left w:val="nil"/>
              <w:bottom w:val="single" w:sz="4" w:space="0" w:color="auto"/>
              <w:right w:val="single" w:sz="4" w:space="0" w:color="auto"/>
            </w:tcBorders>
            <w:shd w:val="clear" w:color="000000" w:fill="FFFFFF"/>
            <w:hideMark/>
          </w:tcPr>
          <w:p w14:paraId="33DC8506" w14:textId="5FB43A94"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Generatorius</w:t>
            </w:r>
          </w:p>
        </w:tc>
        <w:tc>
          <w:tcPr>
            <w:tcW w:w="890" w:type="dxa"/>
            <w:tcBorders>
              <w:top w:val="nil"/>
              <w:left w:val="nil"/>
              <w:bottom w:val="single" w:sz="4" w:space="0" w:color="auto"/>
              <w:right w:val="single" w:sz="4" w:space="0" w:color="auto"/>
            </w:tcBorders>
            <w:shd w:val="clear" w:color="000000" w:fill="FFFFFF"/>
            <w:hideMark/>
          </w:tcPr>
          <w:p w14:paraId="2DE7F60C" w14:textId="2485B21C"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36D6ED0C" w14:textId="254FDAF3"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noWrap/>
            <w:hideMark/>
          </w:tcPr>
          <w:p w14:paraId="6E50B229" w14:textId="2C638BBE"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Generga TD15MSA</w:t>
            </w:r>
          </w:p>
        </w:tc>
        <w:tc>
          <w:tcPr>
            <w:tcW w:w="593" w:type="dxa"/>
            <w:vAlign w:val="center"/>
            <w:hideMark/>
          </w:tcPr>
          <w:p w14:paraId="28CFAFB4"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046467C0" w14:textId="77777777" w:rsidTr="004274B2">
        <w:trPr>
          <w:trHeight w:val="578"/>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504B4C50" w14:textId="26FBCA48"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1.15</w:t>
            </w:r>
          </w:p>
        </w:tc>
        <w:tc>
          <w:tcPr>
            <w:tcW w:w="3597" w:type="dxa"/>
            <w:tcBorders>
              <w:top w:val="nil"/>
              <w:left w:val="nil"/>
              <w:bottom w:val="single" w:sz="4" w:space="0" w:color="auto"/>
              <w:right w:val="single" w:sz="4" w:space="0" w:color="auto"/>
            </w:tcBorders>
            <w:shd w:val="clear" w:color="000000" w:fill="FFFFFF"/>
            <w:hideMark/>
          </w:tcPr>
          <w:p w14:paraId="73BB8A20" w14:textId="255CCF09"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Žaibo iškroviklis</w:t>
            </w:r>
          </w:p>
        </w:tc>
        <w:tc>
          <w:tcPr>
            <w:tcW w:w="890" w:type="dxa"/>
            <w:tcBorders>
              <w:top w:val="nil"/>
              <w:left w:val="nil"/>
              <w:bottom w:val="single" w:sz="4" w:space="0" w:color="auto"/>
              <w:right w:val="single" w:sz="4" w:space="0" w:color="auto"/>
            </w:tcBorders>
            <w:shd w:val="clear" w:color="000000" w:fill="FFFFFF"/>
            <w:hideMark/>
          </w:tcPr>
          <w:p w14:paraId="7CAEF17F" w14:textId="55A29BAC"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5E738959" w14:textId="22E20A7B"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150</w:t>
            </w:r>
          </w:p>
        </w:tc>
        <w:tc>
          <w:tcPr>
            <w:tcW w:w="3626" w:type="dxa"/>
            <w:tcBorders>
              <w:top w:val="nil"/>
              <w:left w:val="nil"/>
              <w:bottom w:val="single" w:sz="4" w:space="0" w:color="auto"/>
              <w:right w:val="single" w:sz="4" w:space="0" w:color="auto"/>
            </w:tcBorders>
            <w:shd w:val="clear" w:color="000000" w:fill="FFFFFF"/>
            <w:hideMark/>
          </w:tcPr>
          <w:p w14:paraId="1169110C" w14:textId="4A4DF5FB"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Ewimar PTF-51-ENG/PoE/Micro ir PTF-51-ECO/PoE/DIN</w:t>
            </w:r>
          </w:p>
        </w:tc>
        <w:tc>
          <w:tcPr>
            <w:tcW w:w="593" w:type="dxa"/>
            <w:vAlign w:val="center"/>
            <w:hideMark/>
          </w:tcPr>
          <w:p w14:paraId="06BFBA8D"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4274B2" w:rsidRPr="00771615" w14:paraId="51394C03" w14:textId="77777777" w:rsidTr="004274B2">
        <w:trPr>
          <w:trHeight w:val="584"/>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1AECF0E4" w14:textId="0B0B615D"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1.16</w:t>
            </w:r>
          </w:p>
        </w:tc>
        <w:tc>
          <w:tcPr>
            <w:tcW w:w="3597" w:type="dxa"/>
            <w:tcBorders>
              <w:top w:val="nil"/>
              <w:left w:val="nil"/>
              <w:bottom w:val="single" w:sz="4" w:space="0" w:color="auto"/>
              <w:right w:val="single" w:sz="4" w:space="0" w:color="auto"/>
            </w:tcBorders>
            <w:shd w:val="clear" w:color="000000" w:fill="FFFFFF"/>
            <w:hideMark/>
          </w:tcPr>
          <w:p w14:paraId="0EE220E4" w14:textId="5A0C35CE" w:rsidR="004274B2" w:rsidRPr="004274B2" w:rsidRDefault="004274B2" w:rsidP="004274B2">
            <w:pPr>
              <w:spacing w:after="0" w:line="240" w:lineRule="auto"/>
              <w:rPr>
                <w:rFonts w:ascii="Times New Roman" w:eastAsia="Times New Roman" w:hAnsi="Times New Roman" w:cs="Times New Roman"/>
                <w:b/>
                <w:bCs/>
                <w:color w:val="FF0000"/>
                <w:sz w:val="24"/>
                <w:szCs w:val="24"/>
              </w:rPr>
            </w:pPr>
            <w:r w:rsidRPr="004274B2">
              <w:rPr>
                <w:rFonts w:ascii="Times New Roman" w:eastAsia="Times New Roman" w:hAnsi="Times New Roman" w:cs="Times New Roman"/>
                <w:sz w:val="24"/>
                <w:szCs w:val="24"/>
              </w:rPr>
              <w:t>Oro kondicionavimo sistema (serverinė)</w:t>
            </w:r>
          </w:p>
        </w:tc>
        <w:tc>
          <w:tcPr>
            <w:tcW w:w="890" w:type="dxa"/>
            <w:tcBorders>
              <w:top w:val="nil"/>
              <w:left w:val="nil"/>
              <w:bottom w:val="single" w:sz="4" w:space="0" w:color="auto"/>
              <w:right w:val="single" w:sz="4" w:space="0" w:color="auto"/>
            </w:tcBorders>
            <w:shd w:val="clear" w:color="000000" w:fill="FFFFFF"/>
            <w:noWrap/>
            <w:hideMark/>
          </w:tcPr>
          <w:p w14:paraId="141477F0" w14:textId="3817FEA4"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7049F2FF" w14:textId="4A8D528A" w:rsidR="004274B2" w:rsidRPr="004274B2" w:rsidRDefault="004274B2" w:rsidP="004274B2">
            <w:pPr>
              <w:spacing w:after="0" w:line="240" w:lineRule="auto"/>
              <w:rPr>
                <w:rFonts w:ascii="Times New Roman" w:eastAsia="Times New Roman" w:hAnsi="Times New Roman" w:cs="Times New Roman"/>
                <w:sz w:val="24"/>
                <w:szCs w:val="24"/>
              </w:rPr>
            </w:pPr>
            <w:r w:rsidRPr="004274B2">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noWrap/>
            <w:hideMark/>
          </w:tcPr>
          <w:p w14:paraId="7FF1AC35" w14:textId="77777777"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000000"/>
                <w:sz w:val="24"/>
                <w:szCs w:val="24"/>
              </w:rPr>
              <w:t>Mitsubishi srk35m-s</w:t>
            </w:r>
          </w:p>
          <w:p w14:paraId="5FFC2568" w14:textId="75686CDB" w:rsidR="004274B2" w:rsidRPr="004274B2" w:rsidRDefault="004274B2" w:rsidP="004274B2">
            <w:pPr>
              <w:spacing w:after="0" w:line="240" w:lineRule="auto"/>
              <w:rPr>
                <w:rFonts w:ascii="Times New Roman" w:eastAsia="Times New Roman" w:hAnsi="Times New Roman" w:cs="Times New Roman"/>
                <w:color w:val="000000"/>
                <w:sz w:val="24"/>
                <w:szCs w:val="24"/>
              </w:rPr>
            </w:pPr>
            <w:r w:rsidRPr="004274B2">
              <w:rPr>
                <w:rFonts w:ascii="Times New Roman" w:eastAsia="Times New Roman" w:hAnsi="Times New Roman" w:cs="Times New Roman"/>
                <w:color w:val="111111"/>
                <w:sz w:val="24"/>
                <w:szCs w:val="24"/>
              </w:rPr>
              <w:t>Orion Pro OP12TC1</w:t>
            </w:r>
          </w:p>
        </w:tc>
        <w:tc>
          <w:tcPr>
            <w:tcW w:w="593" w:type="dxa"/>
            <w:vAlign w:val="center"/>
            <w:hideMark/>
          </w:tcPr>
          <w:p w14:paraId="673401E3" w14:textId="77777777" w:rsidR="004274B2" w:rsidRPr="00771615" w:rsidRDefault="004274B2" w:rsidP="004274B2">
            <w:pPr>
              <w:spacing w:after="0" w:line="240" w:lineRule="auto"/>
              <w:rPr>
                <w:rFonts w:ascii="Times New Roman" w:eastAsia="Times New Roman" w:hAnsi="Times New Roman" w:cs="Times New Roman"/>
                <w:sz w:val="20"/>
                <w:szCs w:val="20"/>
              </w:rPr>
            </w:pPr>
          </w:p>
        </w:tc>
      </w:tr>
      <w:tr w:rsidR="00771615" w:rsidRPr="00771615" w14:paraId="1DC5B6AA" w14:textId="77777777" w:rsidTr="005709A5">
        <w:trPr>
          <w:trHeight w:val="265"/>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1E25F42C" w14:textId="77777777" w:rsidR="00771615" w:rsidRPr="005709A5" w:rsidRDefault="00771615" w:rsidP="005709A5">
            <w:pPr>
              <w:spacing w:after="0" w:line="240" w:lineRule="auto"/>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2.</w:t>
            </w:r>
          </w:p>
        </w:tc>
        <w:tc>
          <w:tcPr>
            <w:tcW w:w="8983" w:type="dxa"/>
            <w:gridSpan w:val="4"/>
            <w:tcBorders>
              <w:top w:val="single" w:sz="4" w:space="0" w:color="auto"/>
              <w:left w:val="nil"/>
              <w:bottom w:val="single" w:sz="4" w:space="0" w:color="auto"/>
              <w:right w:val="single" w:sz="4" w:space="0" w:color="000000"/>
            </w:tcBorders>
            <w:shd w:val="clear" w:color="000000" w:fill="FFFFFF"/>
            <w:hideMark/>
          </w:tcPr>
          <w:p w14:paraId="3114F0BC" w14:textId="77777777" w:rsidR="00771615" w:rsidRPr="005709A5" w:rsidRDefault="00771615" w:rsidP="005709A5">
            <w:pPr>
              <w:spacing w:after="0" w:line="240" w:lineRule="auto"/>
              <w:jc w:val="center"/>
              <w:rPr>
                <w:rFonts w:ascii="Times New Roman" w:eastAsia="Times New Roman" w:hAnsi="Times New Roman" w:cs="Times New Roman"/>
                <w:b/>
                <w:bCs/>
                <w:sz w:val="24"/>
                <w:szCs w:val="24"/>
              </w:rPr>
            </w:pPr>
            <w:r w:rsidRPr="005709A5">
              <w:rPr>
                <w:rFonts w:ascii="Times New Roman" w:eastAsia="Times New Roman" w:hAnsi="Times New Roman" w:cs="Times New Roman"/>
                <w:b/>
                <w:bCs/>
                <w:sz w:val="24"/>
                <w:szCs w:val="24"/>
              </w:rPr>
              <w:t>Programinė įranga:</w:t>
            </w:r>
          </w:p>
        </w:tc>
        <w:tc>
          <w:tcPr>
            <w:tcW w:w="593" w:type="dxa"/>
            <w:vAlign w:val="center"/>
            <w:hideMark/>
          </w:tcPr>
          <w:p w14:paraId="0B643158"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1DAFE561" w14:textId="77777777" w:rsidTr="005709A5">
        <w:trPr>
          <w:trHeight w:val="563"/>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44FD6C5A"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2.1.</w:t>
            </w:r>
          </w:p>
        </w:tc>
        <w:tc>
          <w:tcPr>
            <w:tcW w:w="3597" w:type="dxa"/>
            <w:tcBorders>
              <w:top w:val="nil"/>
              <w:left w:val="nil"/>
              <w:bottom w:val="single" w:sz="4" w:space="0" w:color="auto"/>
              <w:right w:val="single" w:sz="4" w:space="0" w:color="auto"/>
            </w:tcBorders>
            <w:shd w:val="clear" w:color="000000" w:fill="FFFFFF"/>
            <w:hideMark/>
          </w:tcPr>
          <w:p w14:paraId="4932954E"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Vaizdo valdymo sistemos programinė įranga</w:t>
            </w:r>
          </w:p>
        </w:tc>
        <w:tc>
          <w:tcPr>
            <w:tcW w:w="890" w:type="dxa"/>
            <w:tcBorders>
              <w:top w:val="nil"/>
              <w:left w:val="nil"/>
              <w:bottom w:val="single" w:sz="4" w:space="0" w:color="auto"/>
              <w:right w:val="single" w:sz="4" w:space="0" w:color="auto"/>
            </w:tcBorders>
            <w:shd w:val="clear" w:color="000000" w:fill="FFFFFF"/>
            <w:hideMark/>
          </w:tcPr>
          <w:p w14:paraId="3496BEA8"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161D0D66"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noWrap/>
            <w:hideMark/>
          </w:tcPr>
          <w:p w14:paraId="7397B7C7"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Bosch BVMS 12.1</w:t>
            </w:r>
          </w:p>
        </w:tc>
        <w:tc>
          <w:tcPr>
            <w:tcW w:w="593" w:type="dxa"/>
            <w:vAlign w:val="center"/>
            <w:hideMark/>
          </w:tcPr>
          <w:p w14:paraId="1E723033"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283585DD" w14:textId="77777777" w:rsidTr="005709A5">
        <w:trPr>
          <w:trHeight w:val="330"/>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7FFF6D56"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2.2.</w:t>
            </w:r>
          </w:p>
        </w:tc>
        <w:tc>
          <w:tcPr>
            <w:tcW w:w="3597" w:type="dxa"/>
            <w:tcBorders>
              <w:top w:val="nil"/>
              <w:left w:val="nil"/>
              <w:bottom w:val="single" w:sz="4" w:space="0" w:color="auto"/>
              <w:right w:val="single" w:sz="4" w:space="0" w:color="auto"/>
            </w:tcBorders>
            <w:shd w:val="clear" w:color="000000" w:fill="FFFFFF"/>
            <w:hideMark/>
          </w:tcPr>
          <w:p w14:paraId="051277CE"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GIS programinė įranga</w:t>
            </w:r>
          </w:p>
        </w:tc>
        <w:tc>
          <w:tcPr>
            <w:tcW w:w="890" w:type="dxa"/>
            <w:tcBorders>
              <w:top w:val="nil"/>
              <w:left w:val="nil"/>
              <w:bottom w:val="single" w:sz="4" w:space="0" w:color="auto"/>
              <w:right w:val="single" w:sz="4" w:space="0" w:color="auto"/>
            </w:tcBorders>
            <w:shd w:val="clear" w:color="000000" w:fill="FFFFFF"/>
            <w:hideMark/>
          </w:tcPr>
          <w:p w14:paraId="308ABB2E"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553BA708"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noWrap/>
            <w:hideMark/>
          </w:tcPr>
          <w:p w14:paraId="6C83B725" w14:textId="407E1D21" w:rsidR="00771615" w:rsidRPr="005709A5" w:rsidRDefault="00771615" w:rsidP="005709A5">
            <w:pPr>
              <w:spacing w:after="0" w:line="240" w:lineRule="auto"/>
              <w:rPr>
                <w:rFonts w:ascii="Times New Roman" w:eastAsia="Times New Roman" w:hAnsi="Times New Roman" w:cs="Times New Roman"/>
                <w:color w:val="000000"/>
                <w:sz w:val="24"/>
                <w:szCs w:val="24"/>
              </w:rPr>
            </w:pPr>
          </w:p>
        </w:tc>
        <w:tc>
          <w:tcPr>
            <w:tcW w:w="593" w:type="dxa"/>
            <w:vAlign w:val="center"/>
            <w:hideMark/>
          </w:tcPr>
          <w:p w14:paraId="1415ED19"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123E6AFC" w14:textId="77777777" w:rsidTr="005709A5">
        <w:trPr>
          <w:trHeight w:val="360"/>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285D4874"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2.3.</w:t>
            </w:r>
          </w:p>
        </w:tc>
        <w:tc>
          <w:tcPr>
            <w:tcW w:w="3597" w:type="dxa"/>
            <w:tcBorders>
              <w:top w:val="nil"/>
              <w:left w:val="nil"/>
              <w:bottom w:val="single" w:sz="4" w:space="0" w:color="auto"/>
              <w:right w:val="single" w:sz="4" w:space="0" w:color="auto"/>
            </w:tcBorders>
            <w:shd w:val="clear" w:color="000000" w:fill="FFFFFF"/>
            <w:hideMark/>
          </w:tcPr>
          <w:p w14:paraId="1DB14377"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Kita programinė įranga ir licencijos</w:t>
            </w:r>
          </w:p>
        </w:tc>
        <w:tc>
          <w:tcPr>
            <w:tcW w:w="890" w:type="dxa"/>
            <w:tcBorders>
              <w:top w:val="nil"/>
              <w:left w:val="nil"/>
              <w:bottom w:val="single" w:sz="4" w:space="0" w:color="auto"/>
              <w:right w:val="single" w:sz="4" w:space="0" w:color="auto"/>
            </w:tcBorders>
            <w:shd w:val="clear" w:color="000000" w:fill="FFFFFF"/>
            <w:hideMark/>
          </w:tcPr>
          <w:p w14:paraId="3475DDFC"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28D1D767"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noWrap/>
            <w:hideMark/>
          </w:tcPr>
          <w:p w14:paraId="15414F81" w14:textId="41305653" w:rsidR="00771615" w:rsidRPr="005709A5" w:rsidRDefault="00771615" w:rsidP="005709A5">
            <w:pPr>
              <w:spacing w:after="0" w:line="240" w:lineRule="auto"/>
              <w:rPr>
                <w:rFonts w:ascii="Times New Roman" w:eastAsia="Times New Roman" w:hAnsi="Times New Roman" w:cs="Times New Roman"/>
                <w:color w:val="000000"/>
                <w:sz w:val="24"/>
                <w:szCs w:val="24"/>
              </w:rPr>
            </w:pPr>
          </w:p>
        </w:tc>
        <w:tc>
          <w:tcPr>
            <w:tcW w:w="593" w:type="dxa"/>
            <w:vAlign w:val="center"/>
            <w:hideMark/>
          </w:tcPr>
          <w:p w14:paraId="0593CD7A"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618747B9" w14:textId="77777777" w:rsidTr="005709A5">
        <w:trPr>
          <w:trHeight w:val="205"/>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7F9AF8B8" w14:textId="77777777" w:rsidR="00771615" w:rsidRPr="005709A5" w:rsidRDefault="00771615" w:rsidP="005709A5">
            <w:pPr>
              <w:spacing w:after="0" w:line="240" w:lineRule="auto"/>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3.</w:t>
            </w:r>
          </w:p>
        </w:tc>
        <w:tc>
          <w:tcPr>
            <w:tcW w:w="8983" w:type="dxa"/>
            <w:gridSpan w:val="4"/>
            <w:tcBorders>
              <w:top w:val="single" w:sz="4" w:space="0" w:color="auto"/>
              <w:left w:val="nil"/>
              <w:bottom w:val="single" w:sz="4" w:space="0" w:color="auto"/>
              <w:right w:val="single" w:sz="4" w:space="0" w:color="000000"/>
            </w:tcBorders>
            <w:shd w:val="clear" w:color="000000" w:fill="FFFFFF"/>
            <w:noWrap/>
            <w:hideMark/>
          </w:tcPr>
          <w:p w14:paraId="7744AD5E" w14:textId="77777777" w:rsidR="00771615" w:rsidRPr="005709A5" w:rsidRDefault="00771615" w:rsidP="005709A5">
            <w:pPr>
              <w:spacing w:after="0" w:line="240" w:lineRule="auto"/>
              <w:jc w:val="center"/>
              <w:rPr>
                <w:rFonts w:ascii="Times New Roman" w:eastAsia="Times New Roman" w:hAnsi="Times New Roman" w:cs="Times New Roman"/>
                <w:b/>
                <w:bCs/>
                <w:color w:val="000000"/>
                <w:sz w:val="24"/>
                <w:szCs w:val="24"/>
              </w:rPr>
            </w:pPr>
            <w:r w:rsidRPr="005709A5">
              <w:rPr>
                <w:rFonts w:ascii="Times New Roman" w:eastAsia="Times New Roman" w:hAnsi="Times New Roman" w:cs="Times New Roman"/>
                <w:b/>
                <w:bCs/>
                <w:color w:val="000000"/>
                <w:sz w:val="24"/>
                <w:szCs w:val="24"/>
              </w:rPr>
              <w:t>Kompiuterinė įranga:</w:t>
            </w:r>
          </w:p>
        </w:tc>
        <w:tc>
          <w:tcPr>
            <w:tcW w:w="593" w:type="dxa"/>
            <w:vAlign w:val="center"/>
            <w:hideMark/>
          </w:tcPr>
          <w:p w14:paraId="20BBD92D"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522034CA" w14:textId="77777777" w:rsidTr="005709A5">
        <w:trPr>
          <w:trHeight w:val="777"/>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1DD75CC6"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3.1.</w:t>
            </w:r>
          </w:p>
        </w:tc>
        <w:tc>
          <w:tcPr>
            <w:tcW w:w="3597" w:type="dxa"/>
            <w:tcBorders>
              <w:top w:val="nil"/>
              <w:left w:val="nil"/>
              <w:bottom w:val="single" w:sz="4" w:space="0" w:color="auto"/>
              <w:right w:val="single" w:sz="4" w:space="0" w:color="auto"/>
            </w:tcBorders>
            <w:shd w:val="clear" w:color="000000" w:fill="FFFFFF"/>
            <w:hideMark/>
          </w:tcPr>
          <w:p w14:paraId="6A0EE63A"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Valdymo centro operatoriaus darbo vieta (kompiuteris, du monitoriai)</w:t>
            </w:r>
          </w:p>
        </w:tc>
        <w:tc>
          <w:tcPr>
            <w:tcW w:w="890" w:type="dxa"/>
            <w:tcBorders>
              <w:top w:val="nil"/>
              <w:left w:val="nil"/>
              <w:bottom w:val="single" w:sz="4" w:space="0" w:color="auto"/>
              <w:right w:val="single" w:sz="4" w:space="0" w:color="auto"/>
            </w:tcBorders>
            <w:shd w:val="clear" w:color="000000" w:fill="FFFFFF"/>
            <w:hideMark/>
          </w:tcPr>
          <w:p w14:paraId="58A33827"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08AE1E64" w14:textId="508BF007" w:rsidR="00771615" w:rsidRPr="005709A5" w:rsidRDefault="004274B2" w:rsidP="005709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26" w:type="dxa"/>
            <w:tcBorders>
              <w:top w:val="nil"/>
              <w:left w:val="nil"/>
              <w:bottom w:val="single" w:sz="4" w:space="0" w:color="auto"/>
              <w:right w:val="single" w:sz="4" w:space="0" w:color="auto"/>
            </w:tcBorders>
            <w:hideMark/>
          </w:tcPr>
          <w:p w14:paraId="1AD09D39"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Dell Precision 3460 SFF WS + Ernitec 28“</w:t>
            </w:r>
          </w:p>
        </w:tc>
        <w:tc>
          <w:tcPr>
            <w:tcW w:w="593" w:type="dxa"/>
            <w:vAlign w:val="center"/>
            <w:hideMark/>
          </w:tcPr>
          <w:p w14:paraId="502C64B4"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16D6976C" w14:textId="77777777" w:rsidTr="005709A5">
        <w:trPr>
          <w:trHeight w:val="563"/>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38961CB3"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3.2.</w:t>
            </w:r>
          </w:p>
        </w:tc>
        <w:tc>
          <w:tcPr>
            <w:tcW w:w="3597" w:type="dxa"/>
            <w:tcBorders>
              <w:top w:val="nil"/>
              <w:left w:val="nil"/>
              <w:bottom w:val="single" w:sz="4" w:space="0" w:color="auto"/>
              <w:right w:val="single" w:sz="4" w:space="0" w:color="auto"/>
            </w:tcBorders>
            <w:shd w:val="clear" w:color="000000" w:fill="FFFFFF"/>
            <w:hideMark/>
          </w:tcPr>
          <w:p w14:paraId="71D7C768"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Valdymo centro stebėjimo monitorius (≥ 49“)</w:t>
            </w:r>
          </w:p>
        </w:tc>
        <w:tc>
          <w:tcPr>
            <w:tcW w:w="890" w:type="dxa"/>
            <w:tcBorders>
              <w:top w:val="nil"/>
              <w:left w:val="nil"/>
              <w:bottom w:val="single" w:sz="4" w:space="0" w:color="auto"/>
              <w:right w:val="single" w:sz="4" w:space="0" w:color="auto"/>
            </w:tcBorders>
            <w:shd w:val="clear" w:color="000000" w:fill="FFFFFF"/>
            <w:hideMark/>
          </w:tcPr>
          <w:p w14:paraId="7E09CC73"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58F558BA" w14:textId="1CE5A494" w:rsidR="00771615" w:rsidRPr="005709A5" w:rsidRDefault="004274B2" w:rsidP="005709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26" w:type="dxa"/>
            <w:tcBorders>
              <w:top w:val="nil"/>
              <w:left w:val="nil"/>
              <w:bottom w:val="single" w:sz="4" w:space="0" w:color="auto"/>
              <w:right w:val="single" w:sz="4" w:space="0" w:color="auto"/>
            </w:tcBorders>
            <w:hideMark/>
          </w:tcPr>
          <w:p w14:paraId="5759C8A3" w14:textId="766C9819"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Ernitec 49“</w:t>
            </w:r>
          </w:p>
        </w:tc>
        <w:tc>
          <w:tcPr>
            <w:tcW w:w="593" w:type="dxa"/>
            <w:vAlign w:val="center"/>
            <w:hideMark/>
          </w:tcPr>
          <w:p w14:paraId="2A72F2BA"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11B2A811" w14:textId="77777777" w:rsidTr="005709A5">
        <w:trPr>
          <w:trHeight w:val="485"/>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417BD982"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3.3.</w:t>
            </w:r>
          </w:p>
        </w:tc>
        <w:tc>
          <w:tcPr>
            <w:tcW w:w="3597" w:type="dxa"/>
            <w:tcBorders>
              <w:top w:val="nil"/>
              <w:left w:val="nil"/>
              <w:bottom w:val="single" w:sz="4" w:space="0" w:color="auto"/>
              <w:right w:val="single" w:sz="4" w:space="0" w:color="auto"/>
            </w:tcBorders>
            <w:shd w:val="clear" w:color="000000" w:fill="FFFFFF"/>
            <w:hideMark/>
          </w:tcPr>
          <w:p w14:paraId="475430CF"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Centrinis (stuburinis) tinklo komutatorius</w:t>
            </w:r>
          </w:p>
        </w:tc>
        <w:tc>
          <w:tcPr>
            <w:tcW w:w="890" w:type="dxa"/>
            <w:tcBorders>
              <w:top w:val="nil"/>
              <w:left w:val="nil"/>
              <w:bottom w:val="single" w:sz="4" w:space="0" w:color="auto"/>
              <w:right w:val="single" w:sz="4" w:space="0" w:color="auto"/>
            </w:tcBorders>
            <w:shd w:val="clear" w:color="000000" w:fill="FFFFFF"/>
            <w:hideMark/>
          </w:tcPr>
          <w:p w14:paraId="03E15436"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76685B61"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1C86882F"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Extreme Networks 5320F-24</w:t>
            </w:r>
          </w:p>
        </w:tc>
        <w:tc>
          <w:tcPr>
            <w:tcW w:w="593" w:type="dxa"/>
            <w:vAlign w:val="center"/>
            <w:hideMark/>
          </w:tcPr>
          <w:p w14:paraId="702334EF"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5287D4BE" w14:textId="77777777" w:rsidTr="005709A5">
        <w:trPr>
          <w:trHeight w:val="209"/>
        </w:trPr>
        <w:tc>
          <w:tcPr>
            <w:tcW w:w="651" w:type="dxa"/>
            <w:gridSpan w:val="2"/>
            <w:tcBorders>
              <w:top w:val="nil"/>
              <w:left w:val="single" w:sz="4" w:space="0" w:color="auto"/>
              <w:bottom w:val="single" w:sz="4" w:space="0" w:color="auto"/>
              <w:right w:val="single" w:sz="4" w:space="0" w:color="auto"/>
            </w:tcBorders>
            <w:shd w:val="clear" w:color="000000" w:fill="FFFFFF"/>
            <w:noWrap/>
            <w:hideMark/>
          </w:tcPr>
          <w:p w14:paraId="0DE655BE"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3.4.</w:t>
            </w:r>
          </w:p>
        </w:tc>
        <w:tc>
          <w:tcPr>
            <w:tcW w:w="3597" w:type="dxa"/>
            <w:tcBorders>
              <w:top w:val="nil"/>
              <w:left w:val="nil"/>
              <w:bottom w:val="single" w:sz="4" w:space="0" w:color="auto"/>
              <w:right w:val="single" w:sz="4" w:space="0" w:color="auto"/>
            </w:tcBorders>
            <w:shd w:val="clear" w:color="000000" w:fill="FFFFFF"/>
            <w:hideMark/>
          </w:tcPr>
          <w:p w14:paraId="58740B06"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Komutatorius</w:t>
            </w:r>
          </w:p>
        </w:tc>
        <w:tc>
          <w:tcPr>
            <w:tcW w:w="890" w:type="dxa"/>
            <w:tcBorders>
              <w:top w:val="nil"/>
              <w:left w:val="nil"/>
              <w:bottom w:val="single" w:sz="4" w:space="0" w:color="auto"/>
              <w:right w:val="single" w:sz="4" w:space="0" w:color="auto"/>
            </w:tcBorders>
            <w:shd w:val="clear" w:color="000000" w:fill="FFFFFF"/>
            <w:noWrap/>
            <w:hideMark/>
          </w:tcPr>
          <w:p w14:paraId="76D7DD70"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5256FFFB"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6EA72868"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Moxa EDS-510E-3GTXSFP-T</w:t>
            </w:r>
          </w:p>
        </w:tc>
        <w:tc>
          <w:tcPr>
            <w:tcW w:w="593" w:type="dxa"/>
            <w:vAlign w:val="center"/>
            <w:hideMark/>
          </w:tcPr>
          <w:p w14:paraId="1DC61106"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60E44EBB" w14:textId="77777777" w:rsidTr="005709A5">
        <w:trPr>
          <w:trHeight w:val="214"/>
        </w:trPr>
        <w:tc>
          <w:tcPr>
            <w:tcW w:w="651" w:type="dxa"/>
            <w:gridSpan w:val="2"/>
            <w:tcBorders>
              <w:top w:val="nil"/>
              <w:left w:val="single" w:sz="4" w:space="0" w:color="auto"/>
              <w:bottom w:val="single" w:sz="4" w:space="0" w:color="auto"/>
              <w:right w:val="single" w:sz="4" w:space="0" w:color="auto"/>
            </w:tcBorders>
            <w:shd w:val="clear" w:color="000000" w:fill="FFFFFF"/>
            <w:hideMark/>
          </w:tcPr>
          <w:p w14:paraId="3FF95464"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3.5.</w:t>
            </w:r>
          </w:p>
        </w:tc>
        <w:tc>
          <w:tcPr>
            <w:tcW w:w="3597" w:type="dxa"/>
            <w:tcBorders>
              <w:top w:val="nil"/>
              <w:left w:val="nil"/>
              <w:bottom w:val="single" w:sz="4" w:space="0" w:color="auto"/>
              <w:right w:val="single" w:sz="4" w:space="0" w:color="auto"/>
            </w:tcBorders>
            <w:shd w:val="clear" w:color="000000" w:fill="FFFFFF"/>
            <w:hideMark/>
          </w:tcPr>
          <w:p w14:paraId="5B275239"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Kamerų valdymo klaviatūra</w:t>
            </w:r>
          </w:p>
        </w:tc>
        <w:tc>
          <w:tcPr>
            <w:tcW w:w="890" w:type="dxa"/>
            <w:tcBorders>
              <w:top w:val="nil"/>
              <w:left w:val="nil"/>
              <w:bottom w:val="single" w:sz="4" w:space="0" w:color="auto"/>
              <w:right w:val="single" w:sz="4" w:space="0" w:color="auto"/>
            </w:tcBorders>
            <w:shd w:val="clear" w:color="000000" w:fill="FFFFFF"/>
            <w:hideMark/>
          </w:tcPr>
          <w:p w14:paraId="0E8A4301"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69393F39" w14:textId="3CCB6334" w:rsidR="00771615" w:rsidRPr="005709A5" w:rsidRDefault="004274B2" w:rsidP="005709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26" w:type="dxa"/>
            <w:tcBorders>
              <w:top w:val="nil"/>
              <w:left w:val="nil"/>
              <w:bottom w:val="single" w:sz="4" w:space="0" w:color="auto"/>
              <w:right w:val="single" w:sz="4" w:space="0" w:color="auto"/>
            </w:tcBorders>
            <w:hideMark/>
          </w:tcPr>
          <w:p w14:paraId="543B60F2"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KBD Universal XF</w:t>
            </w:r>
          </w:p>
        </w:tc>
        <w:tc>
          <w:tcPr>
            <w:tcW w:w="593" w:type="dxa"/>
            <w:vAlign w:val="center"/>
            <w:hideMark/>
          </w:tcPr>
          <w:p w14:paraId="05030BB2"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659F2933" w14:textId="77777777" w:rsidTr="005709A5">
        <w:trPr>
          <w:trHeight w:val="217"/>
        </w:trPr>
        <w:tc>
          <w:tcPr>
            <w:tcW w:w="651" w:type="dxa"/>
            <w:gridSpan w:val="2"/>
            <w:tcBorders>
              <w:top w:val="nil"/>
              <w:left w:val="single" w:sz="4" w:space="0" w:color="auto"/>
              <w:bottom w:val="single" w:sz="4" w:space="0" w:color="auto"/>
              <w:right w:val="single" w:sz="4" w:space="0" w:color="auto"/>
            </w:tcBorders>
            <w:shd w:val="clear" w:color="000000" w:fill="FFFFFF"/>
            <w:noWrap/>
            <w:hideMark/>
          </w:tcPr>
          <w:p w14:paraId="31AD3613"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3.6.</w:t>
            </w:r>
          </w:p>
        </w:tc>
        <w:tc>
          <w:tcPr>
            <w:tcW w:w="3597" w:type="dxa"/>
            <w:tcBorders>
              <w:top w:val="nil"/>
              <w:left w:val="nil"/>
              <w:bottom w:val="single" w:sz="4" w:space="0" w:color="auto"/>
              <w:right w:val="single" w:sz="4" w:space="0" w:color="auto"/>
            </w:tcBorders>
            <w:shd w:val="clear" w:color="000000" w:fill="FFFFFF"/>
            <w:hideMark/>
          </w:tcPr>
          <w:p w14:paraId="5D003E15"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Tarnybinė stotis</w:t>
            </w:r>
          </w:p>
        </w:tc>
        <w:tc>
          <w:tcPr>
            <w:tcW w:w="890" w:type="dxa"/>
            <w:tcBorders>
              <w:top w:val="nil"/>
              <w:left w:val="nil"/>
              <w:bottom w:val="single" w:sz="4" w:space="0" w:color="auto"/>
              <w:right w:val="single" w:sz="4" w:space="0" w:color="auto"/>
            </w:tcBorders>
            <w:shd w:val="clear" w:color="000000" w:fill="FFFFFF"/>
            <w:hideMark/>
          </w:tcPr>
          <w:p w14:paraId="6D5A9AE5"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noWrap/>
            <w:hideMark/>
          </w:tcPr>
          <w:p w14:paraId="47F53947"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25A33CD3"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Dell PowerEdge R640 Server</w:t>
            </w:r>
          </w:p>
        </w:tc>
        <w:tc>
          <w:tcPr>
            <w:tcW w:w="593" w:type="dxa"/>
            <w:vAlign w:val="center"/>
            <w:hideMark/>
          </w:tcPr>
          <w:p w14:paraId="026130F0"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0CBDFA96" w14:textId="77777777" w:rsidTr="005709A5">
        <w:trPr>
          <w:trHeight w:val="208"/>
        </w:trPr>
        <w:tc>
          <w:tcPr>
            <w:tcW w:w="651" w:type="dxa"/>
            <w:gridSpan w:val="2"/>
            <w:tcBorders>
              <w:top w:val="nil"/>
              <w:left w:val="single" w:sz="4" w:space="0" w:color="auto"/>
              <w:bottom w:val="single" w:sz="4" w:space="0" w:color="auto"/>
              <w:right w:val="single" w:sz="4" w:space="0" w:color="auto"/>
            </w:tcBorders>
            <w:shd w:val="clear" w:color="000000" w:fill="FFFFFF"/>
            <w:noWrap/>
            <w:hideMark/>
          </w:tcPr>
          <w:p w14:paraId="25FC6458"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3.7.</w:t>
            </w:r>
          </w:p>
        </w:tc>
        <w:tc>
          <w:tcPr>
            <w:tcW w:w="3597" w:type="dxa"/>
            <w:tcBorders>
              <w:top w:val="nil"/>
              <w:left w:val="nil"/>
              <w:bottom w:val="single" w:sz="4" w:space="0" w:color="auto"/>
              <w:right w:val="single" w:sz="4" w:space="0" w:color="auto"/>
            </w:tcBorders>
            <w:shd w:val="clear" w:color="000000" w:fill="FFFFFF"/>
            <w:hideMark/>
          </w:tcPr>
          <w:p w14:paraId="5EA25424"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Saugasienė (</w:t>
            </w:r>
            <w:r w:rsidRPr="005709A5">
              <w:rPr>
                <w:rFonts w:ascii="Times New Roman" w:eastAsia="Times New Roman" w:hAnsi="Times New Roman" w:cs="Times New Roman"/>
                <w:i/>
                <w:iCs/>
                <w:sz w:val="24"/>
                <w:szCs w:val="24"/>
              </w:rPr>
              <w:t>Firewall</w:t>
            </w:r>
            <w:r w:rsidRPr="005709A5">
              <w:rPr>
                <w:rFonts w:ascii="Times New Roman" w:eastAsia="Times New Roman" w:hAnsi="Times New Roman" w:cs="Times New Roman"/>
                <w:sz w:val="24"/>
                <w:szCs w:val="24"/>
              </w:rPr>
              <w:t>)</w:t>
            </w:r>
          </w:p>
        </w:tc>
        <w:tc>
          <w:tcPr>
            <w:tcW w:w="890" w:type="dxa"/>
            <w:tcBorders>
              <w:top w:val="nil"/>
              <w:left w:val="nil"/>
              <w:bottom w:val="single" w:sz="4" w:space="0" w:color="auto"/>
              <w:right w:val="single" w:sz="4" w:space="0" w:color="auto"/>
            </w:tcBorders>
            <w:shd w:val="clear" w:color="000000" w:fill="FFFFFF"/>
            <w:hideMark/>
          </w:tcPr>
          <w:p w14:paraId="1482D08F"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vnt.</w:t>
            </w:r>
          </w:p>
        </w:tc>
        <w:tc>
          <w:tcPr>
            <w:tcW w:w="870" w:type="dxa"/>
            <w:tcBorders>
              <w:top w:val="nil"/>
              <w:left w:val="nil"/>
              <w:bottom w:val="single" w:sz="4" w:space="0" w:color="auto"/>
              <w:right w:val="single" w:sz="4" w:space="0" w:color="auto"/>
            </w:tcBorders>
            <w:shd w:val="clear" w:color="000000" w:fill="FFFFFF"/>
            <w:hideMark/>
          </w:tcPr>
          <w:p w14:paraId="7987AB81"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64CB5E7C"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Fortinet FortiGate 60F</w:t>
            </w:r>
          </w:p>
        </w:tc>
        <w:tc>
          <w:tcPr>
            <w:tcW w:w="593" w:type="dxa"/>
            <w:vAlign w:val="center"/>
            <w:hideMark/>
          </w:tcPr>
          <w:p w14:paraId="68F4A72B"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771615" w14:paraId="494405CD" w14:textId="77777777" w:rsidTr="005709A5">
        <w:trPr>
          <w:trHeight w:val="300"/>
        </w:trPr>
        <w:tc>
          <w:tcPr>
            <w:tcW w:w="651" w:type="dxa"/>
            <w:gridSpan w:val="2"/>
            <w:tcBorders>
              <w:top w:val="nil"/>
              <w:left w:val="single" w:sz="4" w:space="0" w:color="auto"/>
              <w:bottom w:val="single" w:sz="4" w:space="0" w:color="auto"/>
              <w:right w:val="single" w:sz="4" w:space="0" w:color="auto"/>
            </w:tcBorders>
            <w:shd w:val="clear" w:color="000000" w:fill="FFFFFF"/>
            <w:noWrap/>
            <w:hideMark/>
          </w:tcPr>
          <w:p w14:paraId="6F42F76C" w14:textId="77777777" w:rsidR="00771615" w:rsidRPr="005709A5" w:rsidRDefault="00771615" w:rsidP="005709A5">
            <w:pPr>
              <w:spacing w:after="0" w:line="240" w:lineRule="auto"/>
              <w:rPr>
                <w:rFonts w:ascii="Times New Roman" w:eastAsia="Times New Roman" w:hAnsi="Times New Roman" w:cs="Times New Roman"/>
                <w:color w:val="000000"/>
                <w:sz w:val="24"/>
                <w:szCs w:val="24"/>
              </w:rPr>
            </w:pPr>
            <w:r w:rsidRPr="005709A5">
              <w:rPr>
                <w:rFonts w:ascii="Times New Roman" w:eastAsia="Times New Roman" w:hAnsi="Times New Roman" w:cs="Times New Roman"/>
                <w:color w:val="000000"/>
                <w:sz w:val="24"/>
                <w:szCs w:val="24"/>
              </w:rPr>
              <w:t>3.8.</w:t>
            </w:r>
          </w:p>
        </w:tc>
        <w:tc>
          <w:tcPr>
            <w:tcW w:w="3597" w:type="dxa"/>
            <w:tcBorders>
              <w:top w:val="nil"/>
              <w:left w:val="nil"/>
              <w:bottom w:val="single" w:sz="4" w:space="0" w:color="auto"/>
              <w:right w:val="single" w:sz="4" w:space="0" w:color="auto"/>
            </w:tcBorders>
            <w:shd w:val="clear" w:color="000000" w:fill="FFFFFF"/>
            <w:hideMark/>
          </w:tcPr>
          <w:p w14:paraId="771AED81"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Nuotolinė darbo vieta</w:t>
            </w:r>
          </w:p>
        </w:tc>
        <w:tc>
          <w:tcPr>
            <w:tcW w:w="890" w:type="dxa"/>
            <w:tcBorders>
              <w:top w:val="nil"/>
              <w:left w:val="nil"/>
              <w:bottom w:val="single" w:sz="4" w:space="0" w:color="auto"/>
              <w:right w:val="single" w:sz="4" w:space="0" w:color="auto"/>
            </w:tcBorders>
            <w:shd w:val="clear" w:color="000000" w:fill="FFFFFF"/>
            <w:noWrap/>
            <w:hideMark/>
          </w:tcPr>
          <w:p w14:paraId="5F16770E"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kompl.</w:t>
            </w:r>
          </w:p>
        </w:tc>
        <w:tc>
          <w:tcPr>
            <w:tcW w:w="870" w:type="dxa"/>
            <w:tcBorders>
              <w:top w:val="nil"/>
              <w:left w:val="nil"/>
              <w:bottom w:val="single" w:sz="4" w:space="0" w:color="auto"/>
              <w:right w:val="single" w:sz="4" w:space="0" w:color="auto"/>
            </w:tcBorders>
            <w:shd w:val="clear" w:color="000000" w:fill="FFFFFF"/>
            <w:noWrap/>
            <w:hideMark/>
          </w:tcPr>
          <w:p w14:paraId="7BE24466" w14:textId="77777777"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1</w:t>
            </w:r>
          </w:p>
        </w:tc>
        <w:tc>
          <w:tcPr>
            <w:tcW w:w="3626" w:type="dxa"/>
            <w:tcBorders>
              <w:top w:val="nil"/>
              <w:left w:val="nil"/>
              <w:bottom w:val="single" w:sz="4" w:space="0" w:color="auto"/>
              <w:right w:val="single" w:sz="4" w:space="0" w:color="auto"/>
            </w:tcBorders>
            <w:hideMark/>
          </w:tcPr>
          <w:p w14:paraId="326707F9" w14:textId="3F4FEE91" w:rsidR="00771615" w:rsidRPr="005709A5" w:rsidRDefault="00771615" w:rsidP="005709A5">
            <w:pPr>
              <w:spacing w:after="0" w:line="240" w:lineRule="auto"/>
              <w:rPr>
                <w:rFonts w:ascii="Times New Roman" w:eastAsia="Times New Roman" w:hAnsi="Times New Roman" w:cs="Times New Roman"/>
                <w:sz w:val="24"/>
                <w:szCs w:val="24"/>
              </w:rPr>
            </w:pPr>
            <w:r w:rsidRPr="005709A5">
              <w:rPr>
                <w:rFonts w:ascii="Times New Roman" w:eastAsia="Times New Roman" w:hAnsi="Times New Roman" w:cs="Times New Roman"/>
                <w:sz w:val="24"/>
                <w:szCs w:val="24"/>
              </w:rPr>
              <w:t>Dell Latitude 55</w:t>
            </w:r>
            <w:r w:rsidR="004274B2">
              <w:rPr>
                <w:rFonts w:ascii="Times New Roman" w:eastAsia="Times New Roman" w:hAnsi="Times New Roman" w:cs="Times New Roman"/>
                <w:sz w:val="24"/>
                <w:szCs w:val="24"/>
              </w:rPr>
              <w:t>5</w:t>
            </w:r>
            <w:r w:rsidRPr="005709A5">
              <w:rPr>
                <w:rFonts w:ascii="Times New Roman" w:eastAsia="Times New Roman" w:hAnsi="Times New Roman" w:cs="Times New Roman"/>
                <w:sz w:val="24"/>
                <w:szCs w:val="24"/>
              </w:rPr>
              <w:t>0 XCTO Base</w:t>
            </w:r>
          </w:p>
        </w:tc>
        <w:tc>
          <w:tcPr>
            <w:tcW w:w="593" w:type="dxa"/>
            <w:vAlign w:val="center"/>
            <w:hideMark/>
          </w:tcPr>
          <w:p w14:paraId="35A9AC4E" w14:textId="77777777" w:rsidR="00771615" w:rsidRPr="00771615" w:rsidRDefault="00771615" w:rsidP="005709A5">
            <w:pPr>
              <w:spacing w:after="0" w:line="240" w:lineRule="auto"/>
              <w:rPr>
                <w:rFonts w:ascii="Times New Roman" w:eastAsia="Times New Roman" w:hAnsi="Times New Roman" w:cs="Times New Roman"/>
                <w:sz w:val="20"/>
                <w:szCs w:val="20"/>
              </w:rPr>
            </w:pPr>
          </w:p>
        </w:tc>
      </w:tr>
      <w:tr w:rsidR="00771615" w:rsidRPr="002113F9" w14:paraId="1FCC7E34" w14:textId="77777777" w:rsidTr="005709A5">
        <w:trPr>
          <w:gridAfter w:val="6"/>
          <w:wAfter w:w="9991" w:type="dxa"/>
          <w:trHeight w:val="383"/>
        </w:trPr>
        <w:tc>
          <w:tcPr>
            <w:tcW w:w="236" w:type="dxa"/>
            <w:tcBorders>
              <w:top w:val="nil"/>
              <w:left w:val="nil"/>
              <w:bottom w:val="nil"/>
              <w:right w:val="nil"/>
            </w:tcBorders>
            <w:noWrap/>
            <w:vAlign w:val="bottom"/>
            <w:hideMark/>
          </w:tcPr>
          <w:p w14:paraId="1BEE4B53" w14:textId="77777777" w:rsidR="00771615" w:rsidRPr="002113F9" w:rsidRDefault="00771615" w:rsidP="005709A5">
            <w:pPr>
              <w:spacing w:after="0" w:line="240" w:lineRule="auto"/>
              <w:jc w:val="center"/>
              <w:rPr>
                <w:rFonts w:ascii="Times New Roman" w:eastAsia="Times New Roman" w:hAnsi="Times New Roman" w:cs="Times New Roman"/>
                <w:b/>
                <w:bCs/>
                <w:color w:val="000000"/>
                <w:sz w:val="22"/>
                <w:szCs w:val="22"/>
              </w:rPr>
            </w:pPr>
          </w:p>
        </w:tc>
      </w:tr>
    </w:tbl>
    <w:p w14:paraId="2AB1DE39" w14:textId="16970BE9" w:rsidR="003C49D3" w:rsidRPr="005709A5" w:rsidRDefault="005709A5" w:rsidP="005709A5">
      <w:pPr>
        <w:tabs>
          <w:tab w:val="left" w:pos="142"/>
          <w:tab w:val="left" w:pos="1134"/>
          <w:tab w:val="left" w:pos="1276"/>
        </w:tabs>
        <w:suppressAutoHyphens/>
        <w:spacing w:after="0" w:line="240" w:lineRule="auto"/>
        <w:jc w:val="center"/>
        <w:rPr>
          <w:rFonts w:ascii="Times New Roman" w:hAnsi="Times New Roman" w:cs="Times New Roman"/>
          <w:sz w:val="24"/>
          <w:szCs w:val="24"/>
        </w:rPr>
      </w:pPr>
      <w:r w:rsidRPr="005709A5">
        <w:rPr>
          <w:rFonts w:ascii="Times New Roman" w:hAnsi="Times New Roman" w:cs="Times New Roman"/>
          <w:sz w:val="24"/>
          <w:szCs w:val="24"/>
        </w:rPr>
        <w:t>II.</w:t>
      </w:r>
      <w:r>
        <w:rPr>
          <w:rFonts w:ascii="Times New Roman" w:hAnsi="Times New Roman" w:cs="Times New Roman"/>
          <w:sz w:val="24"/>
          <w:szCs w:val="24"/>
        </w:rPr>
        <w:t xml:space="preserve"> </w:t>
      </w:r>
      <w:r w:rsidR="003C49D3" w:rsidRPr="005709A5">
        <w:rPr>
          <w:rFonts w:ascii="Times New Roman" w:hAnsi="Times New Roman" w:cs="Times New Roman"/>
          <w:sz w:val="24"/>
          <w:szCs w:val="24"/>
        </w:rPr>
        <w:t>REIKALAVIMAI PASLAUGŲ ATLIKIMUI</w:t>
      </w:r>
    </w:p>
    <w:p w14:paraId="04A70A53" w14:textId="77777777" w:rsidR="003C49D3" w:rsidRPr="00461587" w:rsidRDefault="003C49D3" w:rsidP="005709A5">
      <w:pPr>
        <w:pStyle w:val="Sraopastraipa"/>
        <w:tabs>
          <w:tab w:val="left" w:pos="142"/>
          <w:tab w:val="left" w:pos="1134"/>
          <w:tab w:val="left" w:pos="1276"/>
        </w:tabs>
        <w:spacing w:after="0" w:line="240" w:lineRule="auto"/>
        <w:ind w:left="0"/>
        <w:rPr>
          <w:rFonts w:ascii="Times New Roman" w:hAnsi="Times New Roman" w:cs="Times New Roman"/>
          <w:sz w:val="24"/>
          <w:szCs w:val="24"/>
        </w:rPr>
      </w:pPr>
    </w:p>
    <w:p w14:paraId="0A5BD8BB" w14:textId="77777777" w:rsidR="00AF58FA" w:rsidRPr="00461587" w:rsidRDefault="00AF58FA" w:rsidP="00AF58FA">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2.1.  Sistemos aptarnavimo ir remonto paslaugų Tiekėjas privalo sudaryti sąlygas priimti Perkančiosios organizacijos gedimų šalinimo paslaugų užsakymus elektroniniu paštu ir telefonu, taip pat teikti nemokamas su užsakoma paslauga susijusias konsultacijas žodžiu arba raštu (elektroniniu paštu).</w:t>
      </w:r>
    </w:p>
    <w:p w14:paraId="009636BC" w14:textId="77777777" w:rsidR="00AF58FA" w:rsidRPr="00461587" w:rsidRDefault="00AF58FA" w:rsidP="00AF58FA">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 xml:space="preserve">2.2.  Sistemos negarantinio gedimo atveju maksimalus reakcijos laikas neturi viršyti 48 val. nuo pranešimo apie įvykį, o maksimalus ištaisymo laikas derinamas su sistemos administratoriumi, įvertinant darbų saugos reikalavimus, prekių pristatymo terminus ir kitas objektyvias aplinkybes. </w:t>
      </w:r>
    </w:p>
    <w:p w14:paraId="1DBE71A3" w14:textId="77777777" w:rsidR="00AF58FA" w:rsidRPr="00461587" w:rsidRDefault="00AF58FA" w:rsidP="00AF58FA">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2.3. Jeigu neįmanoma įrangos elemento suremontuoti vietoje, tai, esant tokiai galimybei, vietoje sugedusio elemento, jo remonto laikotarpyje, Sistemą aptarnaujanti įmonė įrengia kitą (pakaitinį), kuris užtikrina sistemos pilnavertį ir nenutrūkstamą funkcionalumą.</w:t>
      </w:r>
    </w:p>
    <w:p w14:paraId="2E1A3B8E" w14:textId="77777777" w:rsidR="00AF58FA" w:rsidRPr="00461587" w:rsidRDefault="00AF58FA" w:rsidP="00AF58FA">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2.4.  Perkančioji organizacija gali įsigyti nenumatytų techninėje specifikacijoje remonto paslaugų, atsarginių dalių ir įrangos, kurių vertė gali sudaryti ne daugiau kaip 10 procentų nuo bendros sutarties vertės.</w:t>
      </w:r>
    </w:p>
    <w:p w14:paraId="3F6B848D" w14:textId="77777777" w:rsidR="00AF58FA" w:rsidRPr="00461587" w:rsidRDefault="00AF58FA" w:rsidP="00AF58FA">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 xml:space="preserve">2.5.  Paslaugų garantinis laikas turi būti ne mažesnis kaip 12 mėnesių. </w:t>
      </w:r>
    </w:p>
    <w:p w14:paraId="1AC8DBC5" w14:textId="77777777" w:rsidR="00AF58FA" w:rsidRPr="00461587" w:rsidRDefault="00AF58FA" w:rsidP="00AF58FA">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2.6.  Prekių garantinis laikas turi būti ne mažesnis kaip 24 mėnesiai.</w:t>
      </w:r>
    </w:p>
    <w:p w14:paraId="26A3DBC0" w14:textId="77777777" w:rsidR="00AF58FA" w:rsidRPr="00461587" w:rsidRDefault="00AF58FA" w:rsidP="00AF58FA">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 xml:space="preserve">2.7. Prekėms ir paslaugoms, nenumatytoms techninėje specifikacijoje, Tiekėjas per penkias darbo dienas turi pateikti prekių ir paslaugų sąmatą su nurodytais darbų atlikimo terminais. Pirkėjui leidus (leidimas pateikiamas el. paštu) pradėti vykdyti darbus. </w:t>
      </w:r>
    </w:p>
    <w:p w14:paraId="77321DA7" w14:textId="77777777" w:rsidR="00AF58FA" w:rsidRPr="00461587" w:rsidRDefault="00AF58FA" w:rsidP="00AF58FA">
      <w:pPr>
        <w:pStyle w:val="Sraopastraipa"/>
        <w:spacing w:after="0" w:line="240" w:lineRule="auto"/>
        <w:ind w:left="0" w:firstLine="851"/>
        <w:jc w:val="both"/>
        <w:rPr>
          <w:rFonts w:ascii="Times New Roman" w:hAnsi="Times New Roman" w:cs="Times New Roman"/>
          <w:sz w:val="24"/>
          <w:szCs w:val="24"/>
        </w:rPr>
      </w:pPr>
      <w:r w:rsidRPr="00461587">
        <w:rPr>
          <w:rFonts w:ascii="Times New Roman" w:hAnsi="Times New Roman" w:cs="Times New Roman"/>
          <w:sz w:val="24"/>
          <w:szCs w:val="24"/>
        </w:rPr>
        <w:t>2.8. Tiekėjas keisdamas įrangą į tapačią/analogišką, turi užtikrinti visų esamų sistemos funkcijų ir galimybių išsaugojimą bei kokybę, visos prekės turi būti suderinamos ir veikti esamoje Sistemoje. Užbaigęs remonto darbus Tiekėjas privalo atlikti Sistemos ir jos įrenginių veikimo patikrinimą ir derinimą/kalibravimą.</w:t>
      </w:r>
    </w:p>
    <w:p w14:paraId="58A885C1" w14:textId="77777777" w:rsidR="00AF58FA" w:rsidRPr="00461587" w:rsidRDefault="00AF58FA" w:rsidP="00AF58FA">
      <w:pPr>
        <w:pStyle w:val="Sraopastraipa"/>
        <w:spacing w:after="0" w:line="240" w:lineRule="auto"/>
        <w:ind w:left="0" w:firstLine="851"/>
        <w:jc w:val="both"/>
        <w:rPr>
          <w:rFonts w:ascii="Times New Roman" w:hAnsi="Times New Roman" w:cs="Times New Roman"/>
          <w:sz w:val="24"/>
          <w:szCs w:val="24"/>
        </w:rPr>
      </w:pPr>
      <w:r w:rsidRPr="00461587">
        <w:rPr>
          <w:rFonts w:ascii="Times New Roman" w:hAnsi="Times New Roman" w:cs="Times New Roman"/>
          <w:sz w:val="24"/>
          <w:szCs w:val="24"/>
        </w:rPr>
        <w:t>2.9. Pirkėjas, suderinęs su Tiekėju sąmatą bei darbų atlikimo terminus ir Tiekėjui sutikus, turi teisę užsakyti tokių pačių ar panašių jam priklausančių ar jo administruojamų sistemų remontą;</w:t>
      </w:r>
    </w:p>
    <w:p w14:paraId="54202124" w14:textId="77777777" w:rsidR="00AF58FA" w:rsidRDefault="00AF58FA" w:rsidP="00AF58FA">
      <w:pPr>
        <w:spacing w:after="0" w:line="240" w:lineRule="auto"/>
        <w:ind w:firstLine="851"/>
        <w:jc w:val="both"/>
        <w:rPr>
          <w:rFonts w:ascii="Times New Roman" w:hAnsi="Times New Roman" w:cs="Times New Roman"/>
          <w:sz w:val="24"/>
          <w:szCs w:val="24"/>
        </w:rPr>
      </w:pPr>
      <w:r w:rsidRPr="00461587">
        <w:rPr>
          <w:rFonts w:ascii="Times New Roman" w:hAnsi="Times New Roman" w:cs="Times New Roman"/>
          <w:sz w:val="24"/>
          <w:szCs w:val="24"/>
        </w:rPr>
        <w:t>2.10. Tiekėjas, Pirkėjui pateikus prašymą, privalo tinkamai organizuoti kenksmingų aplinkai, išimtų iš eksploatacijos užsakovo elektroninės įrangos, bei komponentų utilizavimą.</w:t>
      </w:r>
    </w:p>
    <w:p w14:paraId="47385DCA" w14:textId="0CFD582E" w:rsidR="00297717" w:rsidRPr="00B7517C" w:rsidRDefault="00297717" w:rsidP="00297717">
      <w:pPr>
        <w:pStyle w:val="Betarp"/>
        <w:tabs>
          <w:tab w:val="left" w:pos="993"/>
        </w:tabs>
        <w:ind w:firstLine="851"/>
        <w:contextualSpacing/>
        <w:jc w:val="both"/>
        <w:rPr>
          <w:rFonts w:ascii="Times New Roman" w:hAnsi="Times New Roman" w:cs="Times New Roman"/>
          <w:sz w:val="24"/>
          <w:szCs w:val="24"/>
        </w:rPr>
      </w:pPr>
      <w:r w:rsidRPr="00B7517C">
        <w:rPr>
          <w:rFonts w:ascii="Times New Roman" w:hAnsi="Times New Roman" w:cs="Times New Roman"/>
          <w:sz w:val="24"/>
          <w:szCs w:val="24"/>
        </w:rPr>
        <w:t xml:space="preserve">2.11. Siekiant išvengti </w:t>
      </w:r>
      <w:r>
        <w:rPr>
          <w:rFonts w:ascii="Times New Roman" w:hAnsi="Times New Roman" w:cs="Times New Roman"/>
          <w:sz w:val="24"/>
          <w:szCs w:val="24"/>
        </w:rPr>
        <w:t>Druskininkų</w:t>
      </w:r>
      <w:r>
        <w:rPr>
          <w:rFonts w:ascii="Times New Roman" w:hAnsi="Times New Roman" w:cs="Times New Roman"/>
          <w:sz w:val="24"/>
          <w:szCs w:val="24"/>
        </w:rPr>
        <w:t xml:space="preserve"> PU</w:t>
      </w:r>
      <w:r w:rsidRPr="00B7517C">
        <w:rPr>
          <w:rFonts w:ascii="Times New Roman" w:hAnsi="Times New Roman" w:cs="Times New Roman"/>
          <w:sz w:val="24"/>
          <w:szCs w:val="24"/>
        </w:rPr>
        <w:t xml:space="preserve"> sienos stebėjimo sistemos garantijos praradimo (garantiją teikia sistemą įdiegusi UAB "Fima"), pasiūlymą teikianti firma turi perimti garantinius įsipareigojimus arba pateikti UAB "Fima" garantinį raštą, kad problemų dėl garantijos nekils.</w:t>
      </w:r>
    </w:p>
    <w:p w14:paraId="5FCFF008" w14:textId="77777777" w:rsidR="00297717" w:rsidRPr="00461587" w:rsidRDefault="00297717" w:rsidP="00AF58FA">
      <w:pPr>
        <w:spacing w:after="0" w:line="240" w:lineRule="auto"/>
        <w:ind w:firstLine="851"/>
        <w:jc w:val="both"/>
        <w:rPr>
          <w:rFonts w:ascii="Times New Roman" w:hAnsi="Times New Roman" w:cs="Times New Roman"/>
          <w:sz w:val="24"/>
          <w:szCs w:val="24"/>
        </w:rPr>
      </w:pPr>
    </w:p>
    <w:p w14:paraId="1745F130" w14:textId="77777777" w:rsidR="003C49D3" w:rsidRPr="00461587" w:rsidRDefault="003C49D3" w:rsidP="005709A5">
      <w:pPr>
        <w:spacing w:after="0" w:line="240" w:lineRule="auto"/>
        <w:jc w:val="both"/>
        <w:rPr>
          <w:rFonts w:ascii="Times New Roman" w:hAnsi="Times New Roman" w:cs="Times New Roman"/>
          <w:sz w:val="24"/>
          <w:szCs w:val="24"/>
        </w:rPr>
      </w:pPr>
    </w:p>
    <w:p w14:paraId="6B28D533" w14:textId="77777777" w:rsidR="00177C42" w:rsidRPr="005668C5" w:rsidRDefault="00177C42" w:rsidP="005709A5">
      <w:pPr>
        <w:pStyle w:val="Antrats"/>
        <w:spacing w:after="0" w:line="240" w:lineRule="auto"/>
        <w:jc w:val="center"/>
        <w:rPr>
          <w:rFonts w:cs="Times New Roman"/>
        </w:rPr>
      </w:pPr>
      <w:r w:rsidRPr="005668C5">
        <w:rPr>
          <w:rFonts w:cs="Times New Roman"/>
        </w:rPr>
        <w:t xml:space="preserve">Planuojamų įsigyti </w:t>
      </w:r>
      <w:r w:rsidRPr="005668C5">
        <w:rPr>
          <w:rFonts w:cs="Times New Roman"/>
          <w:b/>
        </w:rPr>
        <w:t>Sistemos</w:t>
      </w:r>
      <w:r w:rsidRPr="005668C5">
        <w:rPr>
          <w:rFonts w:cs="Times New Roman"/>
        </w:rPr>
        <w:t xml:space="preserve"> aptarnavimo, remonto ir priežiūros paslaugų </w:t>
      </w:r>
    </w:p>
    <w:p w14:paraId="1887F5FF" w14:textId="77777777" w:rsidR="00177C42" w:rsidRPr="005668C5" w:rsidRDefault="00177C42" w:rsidP="005709A5">
      <w:pPr>
        <w:pStyle w:val="Antrats"/>
        <w:spacing w:after="0" w:line="240" w:lineRule="auto"/>
        <w:jc w:val="center"/>
        <w:rPr>
          <w:rFonts w:cs="Times New Roman"/>
        </w:rPr>
      </w:pPr>
      <w:r w:rsidRPr="005668C5">
        <w:rPr>
          <w:rFonts w:cs="Times New Roman"/>
        </w:rPr>
        <w:t>specifikacija</w:t>
      </w:r>
    </w:p>
    <w:p w14:paraId="32F503D7" w14:textId="77777777" w:rsidR="00177C42" w:rsidRPr="005668C5" w:rsidRDefault="00177C42" w:rsidP="005709A5">
      <w:pPr>
        <w:tabs>
          <w:tab w:val="left" w:pos="1134"/>
        </w:tabs>
        <w:spacing w:after="0" w:line="240" w:lineRule="auto"/>
        <w:jc w:val="right"/>
        <w:rPr>
          <w:rFonts w:ascii="Times New Roman" w:hAnsi="Times New Roman" w:cs="Times New Roman"/>
          <w:sz w:val="24"/>
          <w:szCs w:val="24"/>
        </w:rPr>
      </w:pPr>
      <w:r w:rsidRPr="005668C5">
        <w:rPr>
          <w:rFonts w:ascii="Times New Roman" w:hAnsi="Times New Roman" w:cs="Times New Roman"/>
          <w:sz w:val="24"/>
          <w:szCs w:val="24"/>
        </w:rPr>
        <w:t xml:space="preserve">lentelė Nr. 1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71"/>
        <w:gridCol w:w="5909"/>
        <w:gridCol w:w="971"/>
        <w:gridCol w:w="2283"/>
      </w:tblGrid>
      <w:tr w:rsidR="00177C42" w:rsidRPr="005668C5" w14:paraId="12E29154"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7CA11E87"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Eil. Nr.</w:t>
            </w:r>
          </w:p>
        </w:tc>
        <w:tc>
          <w:tcPr>
            <w:tcW w:w="3067" w:type="pct"/>
            <w:tcBorders>
              <w:top w:val="single" w:sz="4" w:space="0" w:color="auto"/>
              <w:left w:val="single" w:sz="4" w:space="0" w:color="auto"/>
              <w:bottom w:val="single" w:sz="4" w:space="0" w:color="auto"/>
              <w:right w:val="single" w:sz="4" w:space="0" w:color="auto"/>
            </w:tcBorders>
          </w:tcPr>
          <w:p w14:paraId="4C1D0F90"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Paslaugų pavadinimas</w:t>
            </w:r>
          </w:p>
        </w:tc>
        <w:tc>
          <w:tcPr>
            <w:tcW w:w="504" w:type="pct"/>
            <w:tcBorders>
              <w:top w:val="single" w:sz="4" w:space="0" w:color="auto"/>
              <w:left w:val="single" w:sz="4" w:space="0" w:color="auto"/>
              <w:bottom w:val="single" w:sz="4" w:space="0" w:color="auto"/>
              <w:right w:val="single" w:sz="4" w:space="0" w:color="auto"/>
            </w:tcBorders>
          </w:tcPr>
          <w:p w14:paraId="11EADE28" w14:textId="7AACF61B"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Mato vnt.</w:t>
            </w:r>
          </w:p>
        </w:tc>
        <w:tc>
          <w:tcPr>
            <w:tcW w:w="1185" w:type="pct"/>
            <w:tcBorders>
              <w:top w:val="single" w:sz="4" w:space="0" w:color="auto"/>
              <w:left w:val="single" w:sz="4" w:space="0" w:color="auto"/>
              <w:bottom w:val="single" w:sz="4" w:space="0" w:color="auto"/>
              <w:right w:val="single" w:sz="4" w:space="0" w:color="auto"/>
            </w:tcBorders>
          </w:tcPr>
          <w:p w14:paraId="7A596C02" w14:textId="77777777" w:rsidR="00177C42" w:rsidRPr="00D6664C" w:rsidRDefault="00177C42" w:rsidP="00D6664C">
            <w:pPr>
              <w:spacing w:after="0" w:line="240" w:lineRule="auto"/>
              <w:jc w:val="center"/>
              <w:rPr>
                <w:rFonts w:ascii="Times New Roman" w:hAnsi="Times New Roman" w:cs="Times New Roman"/>
                <w:b/>
                <w:bCs/>
                <w:sz w:val="24"/>
                <w:szCs w:val="24"/>
              </w:rPr>
            </w:pPr>
            <w:r w:rsidRPr="00D6664C">
              <w:rPr>
                <w:rFonts w:ascii="Times New Roman" w:hAnsi="Times New Roman" w:cs="Times New Roman"/>
                <w:b/>
                <w:bCs/>
                <w:sz w:val="24"/>
                <w:szCs w:val="24"/>
              </w:rPr>
              <w:t>Numatyta maksimali pasiūlymo kaina</w:t>
            </w:r>
          </w:p>
          <w:p w14:paraId="539193DE" w14:textId="586A746D"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bCs/>
                <w:sz w:val="24"/>
                <w:szCs w:val="24"/>
              </w:rPr>
              <w:t>EUR su PVM</w:t>
            </w:r>
          </w:p>
        </w:tc>
      </w:tr>
      <w:tr w:rsidR="00177C42" w:rsidRPr="005668C5" w14:paraId="5A3260AF"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18EE09A7"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1</w:t>
            </w:r>
          </w:p>
        </w:tc>
        <w:tc>
          <w:tcPr>
            <w:tcW w:w="3067" w:type="pct"/>
            <w:tcBorders>
              <w:top w:val="single" w:sz="4" w:space="0" w:color="auto"/>
              <w:left w:val="single" w:sz="4" w:space="0" w:color="auto"/>
              <w:bottom w:val="single" w:sz="4" w:space="0" w:color="auto"/>
              <w:right w:val="single" w:sz="4" w:space="0" w:color="auto"/>
            </w:tcBorders>
          </w:tcPr>
          <w:p w14:paraId="7EF4FFBD"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2</w:t>
            </w:r>
          </w:p>
        </w:tc>
        <w:tc>
          <w:tcPr>
            <w:tcW w:w="504" w:type="pct"/>
            <w:tcBorders>
              <w:top w:val="single" w:sz="4" w:space="0" w:color="auto"/>
              <w:left w:val="single" w:sz="4" w:space="0" w:color="auto"/>
              <w:bottom w:val="single" w:sz="4" w:space="0" w:color="auto"/>
              <w:right w:val="single" w:sz="4" w:space="0" w:color="auto"/>
            </w:tcBorders>
          </w:tcPr>
          <w:p w14:paraId="1803FF15" w14:textId="44B227ED"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3</w:t>
            </w:r>
          </w:p>
        </w:tc>
        <w:tc>
          <w:tcPr>
            <w:tcW w:w="1185" w:type="pct"/>
            <w:tcBorders>
              <w:top w:val="single" w:sz="4" w:space="0" w:color="auto"/>
              <w:left w:val="single" w:sz="4" w:space="0" w:color="auto"/>
              <w:bottom w:val="single" w:sz="4" w:space="0" w:color="auto"/>
              <w:right w:val="single" w:sz="4" w:space="0" w:color="auto"/>
            </w:tcBorders>
          </w:tcPr>
          <w:p w14:paraId="6C5D8133"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4</w:t>
            </w:r>
          </w:p>
        </w:tc>
      </w:tr>
      <w:tr w:rsidR="00AF58FA" w:rsidRPr="005668C5" w14:paraId="66A76EF7"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59B40DC9" w14:textId="41BA7203"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w:t>
            </w:r>
          </w:p>
        </w:tc>
        <w:tc>
          <w:tcPr>
            <w:tcW w:w="3067" w:type="pct"/>
            <w:tcBorders>
              <w:top w:val="single" w:sz="4" w:space="0" w:color="auto"/>
              <w:left w:val="single" w:sz="4" w:space="0" w:color="auto"/>
              <w:bottom w:val="single" w:sz="4" w:space="0" w:color="auto"/>
              <w:right w:val="single" w:sz="4" w:space="0" w:color="auto"/>
            </w:tcBorders>
          </w:tcPr>
          <w:p w14:paraId="077C2E5C" w14:textId="77777777" w:rsidR="00AF58FA" w:rsidRPr="005668C5"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 xml:space="preserve">Atvykimo gedimo šalinimui ir pirmos valandos darbo įkainis, turima omenyje atvykimas viena transporto priemone nepriklausomai nuo darbuotojų skaičiaus joje </w:t>
            </w:r>
          </w:p>
          <w:p w14:paraId="6DBB869D" w14:textId="420B25C9"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04" w:type="pct"/>
            <w:tcBorders>
              <w:top w:val="single" w:sz="4" w:space="0" w:color="auto"/>
              <w:left w:val="single" w:sz="4" w:space="0" w:color="auto"/>
              <w:bottom w:val="single" w:sz="4" w:space="0" w:color="auto"/>
              <w:right w:val="single" w:sz="4" w:space="0" w:color="auto"/>
            </w:tcBorders>
          </w:tcPr>
          <w:p w14:paraId="4E28141E" w14:textId="0AAAEE99"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298B011" w14:textId="64C02CE5"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Iki 3</w:t>
            </w:r>
            <w:r>
              <w:rPr>
                <w:rFonts w:ascii="Times New Roman" w:hAnsi="Times New Roman" w:cs="Times New Roman"/>
                <w:sz w:val="24"/>
                <w:szCs w:val="24"/>
              </w:rPr>
              <w:t>7</w:t>
            </w:r>
            <w:r w:rsidRPr="005668C5">
              <w:rPr>
                <w:rFonts w:ascii="Times New Roman" w:hAnsi="Times New Roman" w:cs="Times New Roman"/>
                <w:sz w:val="24"/>
                <w:szCs w:val="24"/>
              </w:rPr>
              <w:t>0,00</w:t>
            </w:r>
          </w:p>
        </w:tc>
      </w:tr>
      <w:tr w:rsidR="00AF58FA" w:rsidRPr="005668C5" w14:paraId="221FA213"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4058DE0F" w14:textId="27C8142B"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2.</w:t>
            </w:r>
          </w:p>
        </w:tc>
        <w:tc>
          <w:tcPr>
            <w:tcW w:w="3067" w:type="pct"/>
            <w:tcBorders>
              <w:top w:val="single" w:sz="4" w:space="0" w:color="auto"/>
              <w:left w:val="single" w:sz="4" w:space="0" w:color="auto"/>
              <w:bottom w:val="single" w:sz="4" w:space="0" w:color="auto"/>
              <w:right w:val="single" w:sz="4" w:space="0" w:color="auto"/>
            </w:tcBorders>
          </w:tcPr>
          <w:p w14:paraId="4E9485AD" w14:textId="77777777" w:rsidR="00AF58FA" w:rsidRPr="005668C5"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Antros ir tolesnių darbo valandų įkainis, skaičiuojama vienu automobiliu į remontą atvykusiam ekipažui nepriklausomai nuo atvykusių darbuotojų skaičiaus</w:t>
            </w:r>
          </w:p>
          <w:p w14:paraId="72355D32" w14:textId="32D91EBB"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(sistemos administratorius įvertinęs atliktų darbų pobūdį ir sudėtingumą, gali priimti sprendimą skaičiuoti darbo laiką atskirai kiekvienam darbuotojui)</w:t>
            </w:r>
          </w:p>
        </w:tc>
        <w:tc>
          <w:tcPr>
            <w:tcW w:w="504" w:type="pct"/>
            <w:tcBorders>
              <w:top w:val="single" w:sz="4" w:space="0" w:color="auto"/>
              <w:left w:val="single" w:sz="4" w:space="0" w:color="auto"/>
              <w:bottom w:val="single" w:sz="4" w:space="0" w:color="auto"/>
              <w:right w:val="single" w:sz="4" w:space="0" w:color="auto"/>
            </w:tcBorders>
          </w:tcPr>
          <w:p w14:paraId="044549D8" w14:textId="22EFF7C9"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val.</w:t>
            </w:r>
          </w:p>
        </w:tc>
        <w:tc>
          <w:tcPr>
            <w:tcW w:w="1185" w:type="pct"/>
            <w:tcBorders>
              <w:top w:val="single" w:sz="4" w:space="0" w:color="auto"/>
              <w:left w:val="single" w:sz="4" w:space="0" w:color="auto"/>
              <w:bottom w:val="single" w:sz="4" w:space="0" w:color="auto"/>
              <w:right w:val="single" w:sz="4" w:space="0" w:color="auto"/>
            </w:tcBorders>
          </w:tcPr>
          <w:p w14:paraId="712E8E8D" w14:textId="39278A12"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Iki 1</w:t>
            </w:r>
            <w:r>
              <w:rPr>
                <w:rFonts w:ascii="Times New Roman" w:hAnsi="Times New Roman" w:cs="Times New Roman"/>
                <w:sz w:val="24"/>
                <w:szCs w:val="24"/>
              </w:rPr>
              <w:t>6</w:t>
            </w:r>
            <w:r w:rsidRPr="005668C5">
              <w:rPr>
                <w:rFonts w:ascii="Times New Roman" w:hAnsi="Times New Roman" w:cs="Times New Roman"/>
                <w:sz w:val="24"/>
                <w:szCs w:val="24"/>
              </w:rPr>
              <w:t>0,00</w:t>
            </w:r>
          </w:p>
        </w:tc>
      </w:tr>
      <w:tr w:rsidR="00AF58FA" w:rsidRPr="005668C5" w14:paraId="0BEC0352"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32996747" w14:textId="4DD60D46"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3.</w:t>
            </w:r>
          </w:p>
        </w:tc>
        <w:tc>
          <w:tcPr>
            <w:tcW w:w="3067" w:type="pct"/>
            <w:tcBorders>
              <w:top w:val="single" w:sz="4" w:space="0" w:color="auto"/>
              <w:left w:val="single" w:sz="4" w:space="0" w:color="auto"/>
              <w:bottom w:val="single" w:sz="4" w:space="0" w:color="auto"/>
              <w:right w:val="single" w:sz="4" w:space="0" w:color="auto"/>
            </w:tcBorders>
          </w:tcPr>
          <w:p w14:paraId="421BE75C" w14:textId="4656C6D3" w:rsidR="00AF58FA" w:rsidRPr="00D6664C" w:rsidRDefault="00AF58FA" w:rsidP="00AF58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8, 12 ir </w:t>
            </w:r>
            <w:r w:rsidRPr="005668C5">
              <w:rPr>
                <w:rFonts w:ascii="Times New Roman" w:hAnsi="Times New Roman" w:cs="Times New Roman"/>
                <w:sz w:val="24"/>
                <w:szCs w:val="24"/>
              </w:rPr>
              <w:t xml:space="preserve">24 gijų šviesolaidžio pažeidimo vietos suradimas ir jo sujungimas </w:t>
            </w:r>
          </w:p>
        </w:tc>
        <w:tc>
          <w:tcPr>
            <w:tcW w:w="504" w:type="pct"/>
            <w:tcBorders>
              <w:top w:val="single" w:sz="4" w:space="0" w:color="auto"/>
              <w:left w:val="single" w:sz="4" w:space="0" w:color="auto"/>
              <w:bottom w:val="single" w:sz="4" w:space="0" w:color="auto"/>
              <w:right w:val="single" w:sz="4" w:space="0" w:color="auto"/>
            </w:tcBorders>
          </w:tcPr>
          <w:p w14:paraId="438782B9" w14:textId="1627DB50"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0AEC5EE" w14:textId="56EB0382"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Iki 5</w:t>
            </w:r>
            <w:r>
              <w:rPr>
                <w:rFonts w:ascii="Times New Roman" w:hAnsi="Times New Roman" w:cs="Times New Roman"/>
                <w:sz w:val="24"/>
                <w:szCs w:val="24"/>
              </w:rPr>
              <w:t>3</w:t>
            </w:r>
            <w:r w:rsidRPr="005668C5">
              <w:rPr>
                <w:rFonts w:ascii="Times New Roman" w:hAnsi="Times New Roman" w:cs="Times New Roman"/>
                <w:sz w:val="24"/>
                <w:szCs w:val="24"/>
              </w:rPr>
              <w:t>00,00</w:t>
            </w:r>
          </w:p>
        </w:tc>
      </w:tr>
      <w:tr w:rsidR="00AF58FA" w:rsidRPr="005668C5" w14:paraId="5C4DF523"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78481BAE" w14:textId="1AE49287"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4.</w:t>
            </w:r>
          </w:p>
        </w:tc>
        <w:tc>
          <w:tcPr>
            <w:tcW w:w="3067" w:type="pct"/>
            <w:tcBorders>
              <w:top w:val="single" w:sz="4" w:space="0" w:color="auto"/>
              <w:left w:val="single" w:sz="4" w:space="0" w:color="auto"/>
              <w:bottom w:val="single" w:sz="4" w:space="0" w:color="auto"/>
              <w:right w:val="single" w:sz="4" w:space="0" w:color="auto"/>
            </w:tcBorders>
          </w:tcPr>
          <w:p w14:paraId="015AD993" w14:textId="3F1D1A5E"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 xml:space="preserve">48 gijų šviesolaidžio pažeidimo vietos suradimas ir jo sujungimas </w:t>
            </w:r>
          </w:p>
        </w:tc>
        <w:tc>
          <w:tcPr>
            <w:tcW w:w="504" w:type="pct"/>
            <w:tcBorders>
              <w:top w:val="single" w:sz="4" w:space="0" w:color="auto"/>
              <w:left w:val="single" w:sz="4" w:space="0" w:color="auto"/>
              <w:bottom w:val="single" w:sz="4" w:space="0" w:color="auto"/>
              <w:right w:val="single" w:sz="4" w:space="0" w:color="auto"/>
            </w:tcBorders>
          </w:tcPr>
          <w:p w14:paraId="15599D85" w14:textId="60285F1F"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9FCA4E0" w14:textId="381B711E"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 xml:space="preserve">Iki </w:t>
            </w:r>
            <w:r>
              <w:rPr>
                <w:rFonts w:ascii="Times New Roman" w:hAnsi="Times New Roman" w:cs="Times New Roman"/>
                <w:sz w:val="24"/>
                <w:szCs w:val="24"/>
              </w:rPr>
              <w:t>5700,00</w:t>
            </w:r>
          </w:p>
        </w:tc>
      </w:tr>
      <w:tr w:rsidR="00AF58FA" w:rsidRPr="005668C5" w14:paraId="3C022FC7"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35C2140C" w14:textId="27EF1AD1"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5.</w:t>
            </w:r>
          </w:p>
        </w:tc>
        <w:tc>
          <w:tcPr>
            <w:tcW w:w="3067" w:type="pct"/>
            <w:tcBorders>
              <w:top w:val="single" w:sz="4" w:space="0" w:color="auto"/>
              <w:left w:val="single" w:sz="4" w:space="0" w:color="auto"/>
              <w:bottom w:val="single" w:sz="4" w:space="0" w:color="auto"/>
              <w:right w:val="single" w:sz="4" w:space="0" w:color="auto"/>
            </w:tcBorders>
          </w:tcPr>
          <w:p w14:paraId="7187E7B9" w14:textId="226D961C"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 xml:space="preserve">Detekcinio kabelio pažeidimo vietos suradimas ir jo sujungimas,  su kabelio pailgėjimo pasekmių/įtakos </w:t>
            </w:r>
            <w:r w:rsidRPr="005668C5">
              <w:rPr>
                <w:rFonts w:ascii="Times New Roman" w:hAnsi="Times New Roman" w:cs="Times New Roman"/>
                <w:bCs/>
                <w:sz w:val="24"/>
                <w:szCs w:val="24"/>
              </w:rPr>
              <w:t>Sistemai</w:t>
            </w:r>
            <w:r w:rsidRPr="005668C5">
              <w:rPr>
                <w:rFonts w:ascii="Times New Roman" w:hAnsi="Times New Roman" w:cs="Times New Roman"/>
                <w:sz w:val="24"/>
                <w:szCs w:val="24"/>
              </w:rPr>
              <w:t xml:space="preserve"> pašalinimu (tikslaus detekcinio kabelio suveikimo vietų rodymo BOSCH ir GIS sistemose atstatymu po kiekvieno remonto)</w:t>
            </w:r>
          </w:p>
        </w:tc>
        <w:tc>
          <w:tcPr>
            <w:tcW w:w="504" w:type="pct"/>
            <w:tcBorders>
              <w:top w:val="single" w:sz="4" w:space="0" w:color="auto"/>
              <w:left w:val="single" w:sz="4" w:space="0" w:color="auto"/>
              <w:bottom w:val="single" w:sz="4" w:space="0" w:color="auto"/>
              <w:right w:val="single" w:sz="4" w:space="0" w:color="auto"/>
            </w:tcBorders>
          </w:tcPr>
          <w:p w14:paraId="05D19C79" w14:textId="4FB2FF13"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56C6F99" w14:textId="40245F8A"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 xml:space="preserve">Iki </w:t>
            </w:r>
            <w:r>
              <w:rPr>
                <w:rFonts w:ascii="Times New Roman" w:hAnsi="Times New Roman" w:cs="Times New Roman"/>
                <w:sz w:val="24"/>
                <w:szCs w:val="24"/>
              </w:rPr>
              <w:t>7150,00</w:t>
            </w:r>
          </w:p>
        </w:tc>
      </w:tr>
      <w:tr w:rsidR="00AF58FA" w:rsidRPr="005668C5" w14:paraId="71F63752"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3AEFAE0D" w14:textId="2EA26AFC"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6.</w:t>
            </w:r>
          </w:p>
        </w:tc>
        <w:tc>
          <w:tcPr>
            <w:tcW w:w="3067" w:type="pct"/>
            <w:tcBorders>
              <w:top w:val="single" w:sz="4" w:space="0" w:color="auto"/>
              <w:left w:val="single" w:sz="4" w:space="0" w:color="auto"/>
              <w:bottom w:val="single" w:sz="4" w:space="0" w:color="auto"/>
              <w:right w:val="single" w:sz="4" w:space="0" w:color="auto"/>
            </w:tcBorders>
          </w:tcPr>
          <w:p w14:paraId="17F4EA83" w14:textId="077ACB60"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Optoelektroninės įrangos komplekto dieninės kameros objektyvo fokusavimo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29D56980" w14:textId="75836F1B"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B3D1908" w14:textId="77777777" w:rsidR="00AF58FA" w:rsidRPr="00D6664C" w:rsidRDefault="00AF58FA" w:rsidP="00AF58FA">
            <w:pPr>
              <w:spacing w:after="0" w:line="240" w:lineRule="auto"/>
              <w:rPr>
                <w:rFonts w:ascii="Times New Roman" w:hAnsi="Times New Roman" w:cs="Times New Roman"/>
                <w:sz w:val="24"/>
                <w:szCs w:val="24"/>
              </w:rPr>
            </w:pPr>
          </w:p>
        </w:tc>
      </w:tr>
      <w:tr w:rsidR="00AF58FA" w:rsidRPr="005668C5" w14:paraId="0AD1A333"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0DB548E4" w14:textId="04D30639"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7.</w:t>
            </w:r>
          </w:p>
        </w:tc>
        <w:tc>
          <w:tcPr>
            <w:tcW w:w="3067" w:type="pct"/>
            <w:tcBorders>
              <w:top w:val="single" w:sz="4" w:space="0" w:color="auto"/>
              <w:left w:val="single" w:sz="4" w:space="0" w:color="auto"/>
              <w:bottom w:val="single" w:sz="4" w:space="0" w:color="auto"/>
              <w:right w:val="single" w:sz="4" w:space="0" w:color="auto"/>
            </w:tcBorders>
          </w:tcPr>
          <w:p w14:paraId="7EBA0F4B" w14:textId="14DE56D7"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Optoelektroninės įrangos komplekto dieninės kameros objektyvo tolinimo/artinimo (zoom)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42E9A07D" w14:textId="5B068107"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17BEB926" w14:textId="77777777" w:rsidR="00AF58FA" w:rsidRPr="00D6664C" w:rsidRDefault="00AF58FA" w:rsidP="00AF58FA">
            <w:pPr>
              <w:spacing w:after="0" w:line="240" w:lineRule="auto"/>
              <w:rPr>
                <w:rFonts w:ascii="Times New Roman" w:hAnsi="Times New Roman" w:cs="Times New Roman"/>
                <w:sz w:val="24"/>
                <w:szCs w:val="24"/>
              </w:rPr>
            </w:pPr>
          </w:p>
        </w:tc>
      </w:tr>
      <w:tr w:rsidR="00AF58FA" w:rsidRPr="005668C5" w14:paraId="1B2DC388"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276E9E71" w14:textId="0975BCA7"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8.</w:t>
            </w:r>
          </w:p>
        </w:tc>
        <w:tc>
          <w:tcPr>
            <w:tcW w:w="3067" w:type="pct"/>
            <w:tcBorders>
              <w:top w:val="single" w:sz="4" w:space="0" w:color="auto"/>
              <w:left w:val="single" w:sz="4" w:space="0" w:color="auto"/>
              <w:bottom w:val="single" w:sz="4" w:space="0" w:color="auto"/>
              <w:right w:val="single" w:sz="4" w:space="0" w:color="auto"/>
            </w:tcBorders>
          </w:tcPr>
          <w:p w14:paraId="59C11065" w14:textId="0550A502"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 xml:space="preserve">Optoelektroninės įrangos komplekto termovizoriaus objektyvo fokusavimo sistemos remontas/veikimo atstatymas </w:t>
            </w:r>
          </w:p>
        </w:tc>
        <w:tc>
          <w:tcPr>
            <w:tcW w:w="504" w:type="pct"/>
            <w:tcBorders>
              <w:top w:val="single" w:sz="4" w:space="0" w:color="auto"/>
              <w:left w:val="single" w:sz="4" w:space="0" w:color="auto"/>
              <w:bottom w:val="single" w:sz="4" w:space="0" w:color="auto"/>
              <w:right w:val="single" w:sz="4" w:space="0" w:color="auto"/>
            </w:tcBorders>
          </w:tcPr>
          <w:p w14:paraId="5E9EC722" w14:textId="2DD64ABA"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0C4A5865" w14:textId="77777777" w:rsidR="00AF58FA" w:rsidRPr="00D6664C" w:rsidRDefault="00AF58FA" w:rsidP="00AF58FA">
            <w:pPr>
              <w:spacing w:after="0" w:line="240" w:lineRule="auto"/>
              <w:rPr>
                <w:rFonts w:ascii="Times New Roman" w:hAnsi="Times New Roman" w:cs="Times New Roman"/>
                <w:sz w:val="24"/>
                <w:szCs w:val="24"/>
              </w:rPr>
            </w:pPr>
          </w:p>
        </w:tc>
      </w:tr>
      <w:tr w:rsidR="00AF58FA" w:rsidRPr="005668C5" w14:paraId="0DB209D8"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45B2EBA8" w14:textId="472249CB"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9.</w:t>
            </w:r>
          </w:p>
        </w:tc>
        <w:tc>
          <w:tcPr>
            <w:tcW w:w="3067" w:type="pct"/>
            <w:tcBorders>
              <w:top w:val="single" w:sz="4" w:space="0" w:color="auto"/>
              <w:left w:val="single" w:sz="4" w:space="0" w:color="auto"/>
              <w:bottom w:val="single" w:sz="4" w:space="0" w:color="auto"/>
              <w:right w:val="single" w:sz="4" w:space="0" w:color="auto"/>
            </w:tcBorders>
          </w:tcPr>
          <w:p w14:paraId="7C076F28" w14:textId="6BFDD6CB"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Optoelektroninės įrangos komplekto termovizoriaus objektyvo tolinimo/artinimo (zoom)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44405DA6" w14:textId="42AC147F"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455768E" w14:textId="77777777" w:rsidR="00AF58FA" w:rsidRPr="00D6664C" w:rsidRDefault="00AF58FA" w:rsidP="00AF58FA">
            <w:pPr>
              <w:spacing w:after="0" w:line="240" w:lineRule="auto"/>
              <w:rPr>
                <w:rFonts w:ascii="Times New Roman" w:hAnsi="Times New Roman" w:cs="Times New Roman"/>
                <w:sz w:val="24"/>
                <w:szCs w:val="24"/>
              </w:rPr>
            </w:pPr>
          </w:p>
        </w:tc>
      </w:tr>
      <w:tr w:rsidR="00AF58FA" w:rsidRPr="005668C5" w14:paraId="6C09F404"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02305872" w14:textId="200050A3"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10.</w:t>
            </w:r>
          </w:p>
        </w:tc>
        <w:tc>
          <w:tcPr>
            <w:tcW w:w="3067" w:type="pct"/>
            <w:tcBorders>
              <w:top w:val="single" w:sz="4" w:space="0" w:color="auto"/>
              <w:left w:val="single" w:sz="4" w:space="0" w:color="auto"/>
              <w:bottom w:val="single" w:sz="4" w:space="0" w:color="auto"/>
              <w:right w:val="single" w:sz="4" w:space="0" w:color="auto"/>
            </w:tcBorders>
          </w:tcPr>
          <w:p w14:paraId="13BDD101" w14:textId="009C9E8A"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Optoelektroninės įrangos komplekto termovizoriaus motininės plokštės remontas/pakeitimas/veikimo atstatymas</w:t>
            </w:r>
          </w:p>
        </w:tc>
        <w:tc>
          <w:tcPr>
            <w:tcW w:w="504" w:type="pct"/>
            <w:tcBorders>
              <w:top w:val="single" w:sz="4" w:space="0" w:color="auto"/>
              <w:left w:val="single" w:sz="4" w:space="0" w:color="auto"/>
              <w:bottom w:val="single" w:sz="4" w:space="0" w:color="auto"/>
              <w:right w:val="single" w:sz="4" w:space="0" w:color="auto"/>
            </w:tcBorders>
          </w:tcPr>
          <w:p w14:paraId="7407C0B2" w14:textId="694E1193"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68785962" w14:textId="77777777" w:rsidR="00AF58FA" w:rsidRPr="00D6664C" w:rsidRDefault="00AF58FA" w:rsidP="00AF58FA">
            <w:pPr>
              <w:spacing w:after="0" w:line="240" w:lineRule="auto"/>
              <w:rPr>
                <w:rFonts w:ascii="Times New Roman" w:hAnsi="Times New Roman" w:cs="Times New Roman"/>
                <w:sz w:val="24"/>
                <w:szCs w:val="24"/>
              </w:rPr>
            </w:pPr>
          </w:p>
        </w:tc>
      </w:tr>
      <w:tr w:rsidR="00AF58FA" w:rsidRPr="005668C5" w14:paraId="7D4BC513"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54E3417A" w14:textId="20B6CDC2"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11.</w:t>
            </w:r>
          </w:p>
        </w:tc>
        <w:tc>
          <w:tcPr>
            <w:tcW w:w="3067" w:type="pct"/>
            <w:tcBorders>
              <w:top w:val="single" w:sz="4" w:space="0" w:color="auto"/>
              <w:left w:val="single" w:sz="4" w:space="0" w:color="auto"/>
              <w:bottom w:val="single" w:sz="4" w:space="0" w:color="auto"/>
              <w:right w:val="single" w:sz="4" w:space="0" w:color="auto"/>
            </w:tcBorders>
          </w:tcPr>
          <w:p w14:paraId="2D53C142" w14:textId="26F2C036"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PAN-tilto remontas/veikimo atstatymas be varikliuko ir valdymo plokštės keitimo</w:t>
            </w:r>
          </w:p>
        </w:tc>
        <w:tc>
          <w:tcPr>
            <w:tcW w:w="504" w:type="pct"/>
            <w:tcBorders>
              <w:top w:val="single" w:sz="4" w:space="0" w:color="auto"/>
              <w:left w:val="single" w:sz="4" w:space="0" w:color="auto"/>
              <w:bottom w:val="single" w:sz="4" w:space="0" w:color="auto"/>
              <w:right w:val="single" w:sz="4" w:space="0" w:color="auto"/>
            </w:tcBorders>
          </w:tcPr>
          <w:p w14:paraId="0129D5F3" w14:textId="1823BAD6"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3D017E01" w14:textId="77777777" w:rsidR="00AF58FA" w:rsidRPr="00D6664C" w:rsidRDefault="00AF58FA" w:rsidP="00AF58FA">
            <w:pPr>
              <w:spacing w:after="0" w:line="240" w:lineRule="auto"/>
              <w:rPr>
                <w:rFonts w:ascii="Times New Roman" w:hAnsi="Times New Roman" w:cs="Times New Roman"/>
                <w:sz w:val="24"/>
                <w:szCs w:val="24"/>
              </w:rPr>
            </w:pPr>
          </w:p>
        </w:tc>
      </w:tr>
      <w:tr w:rsidR="00AF58FA" w:rsidRPr="005668C5" w14:paraId="258B6F15"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5ED477F7" w14:textId="7F134123"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12.</w:t>
            </w:r>
          </w:p>
        </w:tc>
        <w:tc>
          <w:tcPr>
            <w:tcW w:w="3067" w:type="pct"/>
            <w:tcBorders>
              <w:top w:val="single" w:sz="4" w:space="0" w:color="auto"/>
              <w:left w:val="single" w:sz="4" w:space="0" w:color="auto"/>
              <w:bottom w:val="single" w:sz="4" w:space="0" w:color="auto"/>
              <w:right w:val="single" w:sz="4" w:space="0" w:color="auto"/>
            </w:tcBorders>
          </w:tcPr>
          <w:p w14:paraId="180B278F" w14:textId="3BC77C11"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PAN-tilto remontas/veikimo atstatymas su varikliuko pakeitimu</w:t>
            </w:r>
          </w:p>
        </w:tc>
        <w:tc>
          <w:tcPr>
            <w:tcW w:w="504" w:type="pct"/>
            <w:tcBorders>
              <w:top w:val="single" w:sz="4" w:space="0" w:color="auto"/>
              <w:left w:val="single" w:sz="4" w:space="0" w:color="auto"/>
              <w:bottom w:val="single" w:sz="4" w:space="0" w:color="auto"/>
              <w:right w:val="single" w:sz="4" w:space="0" w:color="auto"/>
            </w:tcBorders>
          </w:tcPr>
          <w:p w14:paraId="7EF950D8" w14:textId="7094708A"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3D9F5BA4" w14:textId="77777777" w:rsidR="00AF58FA" w:rsidRPr="00D6664C" w:rsidRDefault="00AF58FA" w:rsidP="00AF58FA">
            <w:pPr>
              <w:spacing w:after="0" w:line="240" w:lineRule="auto"/>
              <w:rPr>
                <w:rFonts w:ascii="Times New Roman" w:hAnsi="Times New Roman" w:cs="Times New Roman"/>
                <w:sz w:val="24"/>
                <w:szCs w:val="24"/>
              </w:rPr>
            </w:pPr>
          </w:p>
        </w:tc>
      </w:tr>
      <w:tr w:rsidR="00AF58FA" w:rsidRPr="005668C5" w14:paraId="61C29C9B"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71313D8F" w14:textId="05E00B04"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13.</w:t>
            </w:r>
          </w:p>
        </w:tc>
        <w:tc>
          <w:tcPr>
            <w:tcW w:w="3067" w:type="pct"/>
            <w:tcBorders>
              <w:top w:val="single" w:sz="4" w:space="0" w:color="auto"/>
              <w:left w:val="single" w:sz="4" w:space="0" w:color="auto"/>
              <w:bottom w:val="single" w:sz="4" w:space="0" w:color="auto"/>
              <w:right w:val="single" w:sz="4" w:space="0" w:color="auto"/>
            </w:tcBorders>
          </w:tcPr>
          <w:p w14:paraId="09139B5A" w14:textId="000CEA83"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PAN-tilto remontas/veikimo atstatymas su valdymo plokštės pakeitimu</w:t>
            </w:r>
          </w:p>
        </w:tc>
        <w:tc>
          <w:tcPr>
            <w:tcW w:w="504" w:type="pct"/>
            <w:tcBorders>
              <w:top w:val="single" w:sz="4" w:space="0" w:color="auto"/>
              <w:left w:val="single" w:sz="4" w:space="0" w:color="auto"/>
              <w:bottom w:val="single" w:sz="4" w:space="0" w:color="auto"/>
              <w:right w:val="single" w:sz="4" w:space="0" w:color="auto"/>
            </w:tcBorders>
          </w:tcPr>
          <w:p w14:paraId="503B7DAC" w14:textId="6BAB14D6"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15510F3F" w14:textId="77777777" w:rsidR="00AF58FA" w:rsidRPr="00D6664C" w:rsidRDefault="00AF58FA" w:rsidP="00AF58FA">
            <w:pPr>
              <w:spacing w:after="0" w:line="240" w:lineRule="auto"/>
              <w:rPr>
                <w:rFonts w:ascii="Times New Roman" w:hAnsi="Times New Roman" w:cs="Times New Roman"/>
                <w:sz w:val="24"/>
                <w:szCs w:val="24"/>
              </w:rPr>
            </w:pPr>
          </w:p>
        </w:tc>
      </w:tr>
      <w:tr w:rsidR="00AF58FA" w:rsidRPr="005668C5" w14:paraId="134925DA"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01FED369" w14:textId="3A811A70"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14.</w:t>
            </w:r>
          </w:p>
        </w:tc>
        <w:tc>
          <w:tcPr>
            <w:tcW w:w="3067" w:type="pct"/>
            <w:tcBorders>
              <w:top w:val="single" w:sz="4" w:space="0" w:color="auto"/>
              <w:left w:val="single" w:sz="4" w:space="0" w:color="auto"/>
              <w:bottom w:val="single" w:sz="4" w:space="0" w:color="auto"/>
              <w:right w:val="single" w:sz="4" w:space="0" w:color="auto"/>
            </w:tcBorders>
          </w:tcPr>
          <w:p w14:paraId="2801023E" w14:textId="6E41CDB4"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PAN-tilto remontas/veikimo atstatymas su varikliuko ir/ar valdymo plokštės pakeitimu</w:t>
            </w:r>
          </w:p>
        </w:tc>
        <w:tc>
          <w:tcPr>
            <w:tcW w:w="504" w:type="pct"/>
            <w:tcBorders>
              <w:top w:val="single" w:sz="4" w:space="0" w:color="auto"/>
              <w:left w:val="single" w:sz="4" w:space="0" w:color="auto"/>
              <w:bottom w:val="single" w:sz="4" w:space="0" w:color="auto"/>
              <w:right w:val="single" w:sz="4" w:space="0" w:color="auto"/>
            </w:tcBorders>
          </w:tcPr>
          <w:p w14:paraId="49BFC69D" w14:textId="7CDF0E36"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D334774" w14:textId="77777777" w:rsidR="00AF58FA" w:rsidRPr="00D6664C" w:rsidRDefault="00AF58FA" w:rsidP="00AF58FA">
            <w:pPr>
              <w:spacing w:after="0" w:line="240" w:lineRule="auto"/>
              <w:rPr>
                <w:rFonts w:ascii="Times New Roman" w:hAnsi="Times New Roman" w:cs="Times New Roman"/>
                <w:sz w:val="24"/>
                <w:szCs w:val="24"/>
              </w:rPr>
            </w:pPr>
          </w:p>
        </w:tc>
      </w:tr>
      <w:tr w:rsidR="00AF58FA" w:rsidRPr="005668C5" w14:paraId="458EB697"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783DE792" w14:textId="5E8BF69F"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15.</w:t>
            </w:r>
          </w:p>
        </w:tc>
        <w:tc>
          <w:tcPr>
            <w:tcW w:w="3067" w:type="pct"/>
            <w:tcBorders>
              <w:top w:val="single" w:sz="4" w:space="0" w:color="auto"/>
              <w:left w:val="single" w:sz="4" w:space="0" w:color="auto"/>
              <w:bottom w:val="single" w:sz="4" w:space="0" w:color="auto"/>
              <w:right w:val="single" w:sz="4" w:space="0" w:color="auto"/>
            </w:tcBorders>
          </w:tcPr>
          <w:p w14:paraId="79E9C1E6" w14:textId="3D952497"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Kameros namelio tvirtinimo prie stulpo remontas/atstatymas arba pakeitimas nauju</w:t>
            </w:r>
          </w:p>
        </w:tc>
        <w:tc>
          <w:tcPr>
            <w:tcW w:w="504" w:type="pct"/>
            <w:tcBorders>
              <w:top w:val="single" w:sz="4" w:space="0" w:color="auto"/>
              <w:left w:val="single" w:sz="4" w:space="0" w:color="auto"/>
              <w:bottom w:val="single" w:sz="4" w:space="0" w:color="auto"/>
              <w:right w:val="single" w:sz="4" w:space="0" w:color="auto"/>
            </w:tcBorders>
          </w:tcPr>
          <w:p w14:paraId="17C08A1F" w14:textId="09B7D82A"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07F7A96" w14:textId="77777777" w:rsidR="00AF58FA" w:rsidRPr="00D6664C" w:rsidRDefault="00AF58FA" w:rsidP="00AF58FA">
            <w:pPr>
              <w:spacing w:after="0" w:line="240" w:lineRule="auto"/>
              <w:rPr>
                <w:rFonts w:ascii="Times New Roman" w:hAnsi="Times New Roman" w:cs="Times New Roman"/>
                <w:sz w:val="24"/>
                <w:szCs w:val="24"/>
              </w:rPr>
            </w:pPr>
          </w:p>
        </w:tc>
      </w:tr>
      <w:tr w:rsidR="00AF58FA" w:rsidRPr="005668C5" w14:paraId="0F2B9A35"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5A71DCFD" w14:textId="25C02BB2"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16.</w:t>
            </w:r>
          </w:p>
        </w:tc>
        <w:tc>
          <w:tcPr>
            <w:tcW w:w="3067" w:type="pct"/>
            <w:tcBorders>
              <w:top w:val="single" w:sz="4" w:space="0" w:color="auto"/>
              <w:left w:val="single" w:sz="4" w:space="0" w:color="auto"/>
              <w:bottom w:val="single" w:sz="4" w:space="0" w:color="auto"/>
              <w:right w:val="single" w:sz="4" w:space="0" w:color="auto"/>
            </w:tcBorders>
          </w:tcPr>
          <w:p w14:paraId="5D37C16E" w14:textId="451B4CE9" w:rsidR="00AF58FA" w:rsidRPr="00D6664C" w:rsidRDefault="00AF58FA" w:rsidP="00AF58FA">
            <w:pPr>
              <w:spacing w:after="0" w:line="240" w:lineRule="auto"/>
              <w:rPr>
                <w:rFonts w:ascii="Times New Roman" w:hAnsi="Times New Roman" w:cs="Times New Roman"/>
                <w:sz w:val="24"/>
                <w:szCs w:val="24"/>
              </w:rPr>
            </w:pPr>
            <w:r>
              <w:rPr>
                <w:rFonts w:ascii="Times New Roman" w:hAnsi="Times New Roman" w:cs="Times New Roman"/>
                <w:sz w:val="24"/>
                <w:szCs w:val="24"/>
              </w:rPr>
              <w:t>Veikimo atstatymas nuotoliniu būdu</w:t>
            </w:r>
          </w:p>
        </w:tc>
        <w:tc>
          <w:tcPr>
            <w:tcW w:w="504" w:type="pct"/>
            <w:tcBorders>
              <w:top w:val="single" w:sz="4" w:space="0" w:color="auto"/>
              <w:left w:val="single" w:sz="4" w:space="0" w:color="auto"/>
              <w:bottom w:val="single" w:sz="4" w:space="0" w:color="auto"/>
              <w:right w:val="single" w:sz="4" w:space="0" w:color="auto"/>
            </w:tcBorders>
          </w:tcPr>
          <w:p w14:paraId="3F048BE7" w14:textId="30784295"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C77E8D2" w14:textId="77777777" w:rsidR="00AF58FA" w:rsidRPr="00D6664C" w:rsidRDefault="00AF58FA" w:rsidP="00AF58FA">
            <w:pPr>
              <w:spacing w:after="0" w:line="240" w:lineRule="auto"/>
              <w:rPr>
                <w:rFonts w:ascii="Times New Roman" w:hAnsi="Times New Roman" w:cs="Times New Roman"/>
                <w:sz w:val="24"/>
                <w:szCs w:val="24"/>
              </w:rPr>
            </w:pPr>
          </w:p>
        </w:tc>
      </w:tr>
      <w:tr w:rsidR="00AF58FA" w:rsidRPr="005668C5" w14:paraId="39743ACA"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56A0D87C" w14:textId="3CCECB68"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17.</w:t>
            </w:r>
          </w:p>
        </w:tc>
        <w:tc>
          <w:tcPr>
            <w:tcW w:w="3067" w:type="pct"/>
            <w:tcBorders>
              <w:top w:val="single" w:sz="4" w:space="0" w:color="auto"/>
              <w:left w:val="single" w:sz="4" w:space="0" w:color="auto"/>
              <w:bottom w:val="single" w:sz="4" w:space="0" w:color="auto"/>
              <w:right w:val="single" w:sz="4" w:space="0" w:color="auto"/>
            </w:tcBorders>
          </w:tcPr>
          <w:p w14:paraId="739DEE9A" w14:textId="42380483" w:rsidR="00AF58FA" w:rsidRPr="00D6664C" w:rsidRDefault="00AF58FA" w:rsidP="00AF58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Elektros kabelio </w:t>
            </w:r>
            <w:r w:rsidRPr="005668C5">
              <w:rPr>
                <w:rFonts w:ascii="Times New Roman" w:hAnsi="Times New Roman" w:cs="Times New Roman"/>
                <w:sz w:val="24"/>
                <w:szCs w:val="24"/>
              </w:rPr>
              <w:t>pažeidimo vietos suradimas ir jo sujungimas</w:t>
            </w:r>
            <w:r>
              <w:rPr>
                <w:rFonts w:ascii="Times New Roman" w:hAnsi="Times New Roman" w:cs="Times New Roman"/>
                <w:sz w:val="24"/>
                <w:szCs w:val="24"/>
              </w:rPr>
              <w:t xml:space="preserve"> (ruože/žemėje)</w:t>
            </w:r>
          </w:p>
        </w:tc>
        <w:tc>
          <w:tcPr>
            <w:tcW w:w="504" w:type="pct"/>
            <w:tcBorders>
              <w:top w:val="single" w:sz="4" w:space="0" w:color="auto"/>
              <w:left w:val="single" w:sz="4" w:space="0" w:color="auto"/>
              <w:bottom w:val="single" w:sz="4" w:space="0" w:color="auto"/>
              <w:right w:val="single" w:sz="4" w:space="0" w:color="auto"/>
            </w:tcBorders>
          </w:tcPr>
          <w:p w14:paraId="0CD776D2" w14:textId="1B5AB4CF"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0F606EB" w14:textId="77777777" w:rsidR="00AF58FA" w:rsidRPr="00D6664C" w:rsidRDefault="00AF58FA" w:rsidP="00AF58FA">
            <w:pPr>
              <w:spacing w:after="0" w:line="240" w:lineRule="auto"/>
              <w:rPr>
                <w:rFonts w:ascii="Times New Roman" w:hAnsi="Times New Roman" w:cs="Times New Roman"/>
                <w:sz w:val="24"/>
                <w:szCs w:val="24"/>
              </w:rPr>
            </w:pPr>
          </w:p>
        </w:tc>
      </w:tr>
      <w:tr w:rsidR="00AF58FA" w:rsidRPr="005668C5" w14:paraId="09ED6AC4"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59BE3B77" w14:textId="239321FF" w:rsidR="00AF58FA" w:rsidRPr="00D6664C" w:rsidRDefault="00AF58FA" w:rsidP="00AF58FA">
            <w:pPr>
              <w:spacing w:after="0" w:line="240" w:lineRule="auto"/>
              <w:rPr>
                <w:rFonts w:ascii="Times New Roman" w:hAnsi="Times New Roman" w:cs="Times New Roman"/>
                <w:sz w:val="24"/>
                <w:szCs w:val="24"/>
              </w:rPr>
            </w:pPr>
            <w:r w:rsidRPr="00D6664C">
              <w:rPr>
                <w:rFonts w:ascii="Times New Roman" w:hAnsi="Times New Roman" w:cs="Times New Roman"/>
                <w:sz w:val="24"/>
                <w:szCs w:val="24"/>
              </w:rPr>
              <w:t>18.</w:t>
            </w:r>
          </w:p>
        </w:tc>
        <w:tc>
          <w:tcPr>
            <w:tcW w:w="3067" w:type="pct"/>
            <w:tcBorders>
              <w:top w:val="single" w:sz="4" w:space="0" w:color="auto"/>
              <w:left w:val="single" w:sz="4" w:space="0" w:color="auto"/>
              <w:bottom w:val="single" w:sz="4" w:space="0" w:color="auto"/>
              <w:right w:val="single" w:sz="4" w:space="0" w:color="auto"/>
            </w:tcBorders>
          </w:tcPr>
          <w:p w14:paraId="71FC1DEB" w14:textId="38C3B8DC" w:rsidR="00AF58FA" w:rsidRPr="00D6664C" w:rsidRDefault="00AF58FA" w:rsidP="00AF58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UTP kabelio </w:t>
            </w:r>
            <w:r w:rsidRPr="005668C5">
              <w:rPr>
                <w:rFonts w:ascii="Times New Roman" w:hAnsi="Times New Roman" w:cs="Times New Roman"/>
                <w:sz w:val="24"/>
                <w:szCs w:val="24"/>
              </w:rPr>
              <w:t>pažeidimo vietos suradimas ir jo sujungimas</w:t>
            </w:r>
            <w:r>
              <w:rPr>
                <w:rFonts w:ascii="Times New Roman" w:hAnsi="Times New Roman" w:cs="Times New Roman"/>
                <w:sz w:val="24"/>
                <w:szCs w:val="24"/>
              </w:rPr>
              <w:t xml:space="preserve"> (ruože/žemėje)</w:t>
            </w:r>
          </w:p>
        </w:tc>
        <w:tc>
          <w:tcPr>
            <w:tcW w:w="504" w:type="pct"/>
            <w:tcBorders>
              <w:top w:val="single" w:sz="4" w:space="0" w:color="auto"/>
              <w:left w:val="single" w:sz="4" w:space="0" w:color="auto"/>
              <w:bottom w:val="single" w:sz="4" w:space="0" w:color="auto"/>
              <w:right w:val="single" w:sz="4" w:space="0" w:color="auto"/>
            </w:tcBorders>
          </w:tcPr>
          <w:p w14:paraId="7014B5EE" w14:textId="1ED757D9" w:rsidR="00AF58FA" w:rsidRPr="00D6664C" w:rsidRDefault="00AF58FA" w:rsidP="00AF58FA">
            <w:pPr>
              <w:spacing w:after="0" w:line="240" w:lineRule="auto"/>
              <w:rPr>
                <w:rFonts w:ascii="Times New Roman" w:hAnsi="Times New Roman" w:cs="Times New Roman"/>
                <w:sz w:val="24"/>
                <w:szCs w:val="24"/>
              </w:rPr>
            </w:pPr>
            <w:r w:rsidRPr="005668C5">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65946B83" w14:textId="77777777" w:rsidR="00AF58FA" w:rsidRPr="00D6664C" w:rsidRDefault="00AF58FA" w:rsidP="00AF58FA">
            <w:pPr>
              <w:spacing w:after="0" w:line="240" w:lineRule="auto"/>
              <w:rPr>
                <w:rFonts w:ascii="Times New Roman" w:hAnsi="Times New Roman" w:cs="Times New Roman"/>
                <w:sz w:val="24"/>
                <w:szCs w:val="24"/>
              </w:rPr>
            </w:pPr>
          </w:p>
        </w:tc>
      </w:tr>
    </w:tbl>
    <w:p w14:paraId="3AF9BCD1" w14:textId="77777777" w:rsidR="00D6664C" w:rsidRDefault="00D6664C" w:rsidP="005709A5">
      <w:pPr>
        <w:tabs>
          <w:tab w:val="left" w:pos="1134"/>
        </w:tabs>
        <w:spacing w:after="0" w:line="240" w:lineRule="auto"/>
        <w:rPr>
          <w:rFonts w:ascii="Times New Roman" w:hAnsi="Times New Roman" w:cs="Times New Roman"/>
          <w:b/>
          <w:sz w:val="24"/>
          <w:szCs w:val="24"/>
        </w:rPr>
      </w:pPr>
    </w:p>
    <w:p w14:paraId="7E203CBC" w14:textId="77777777" w:rsidR="00AF58FA" w:rsidRPr="005668C5" w:rsidRDefault="00AF58FA" w:rsidP="00AF58FA">
      <w:pPr>
        <w:tabs>
          <w:tab w:val="left" w:pos="1134"/>
        </w:tabs>
        <w:spacing w:after="0" w:line="240" w:lineRule="auto"/>
        <w:ind w:firstLine="851"/>
        <w:jc w:val="both"/>
        <w:rPr>
          <w:rFonts w:ascii="Times New Roman" w:hAnsi="Times New Roman" w:cs="Times New Roman"/>
          <w:sz w:val="24"/>
          <w:szCs w:val="24"/>
        </w:rPr>
      </w:pPr>
      <w:r w:rsidRPr="005668C5">
        <w:rPr>
          <w:rFonts w:ascii="Times New Roman" w:hAnsi="Times New Roman" w:cs="Times New Roman"/>
          <w:b/>
          <w:sz w:val="24"/>
          <w:szCs w:val="24"/>
        </w:rPr>
        <w:t xml:space="preserve">Pastaba: </w:t>
      </w:r>
      <w:r w:rsidRPr="005668C5">
        <w:rPr>
          <w:rFonts w:ascii="Times New Roman" w:hAnsi="Times New Roman" w:cs="Times New Roman"/>
          <w:sz w:val="24"/>
          <w:szCs w:val="24"/>
        </w:rPr>
        <w:t>Aukščiau lentelėje išvardinti darbai (išskyrus 1-ą ir 2-ą punktus) apima visus reikalingus atvykimus, visas reikalingas darbo valandas, papildomus darbus, eksploatacines medžiagas ir t. t., reikalingus išvardintų darbų atlikimui, bei sistemos ir jos įrenginių paleidimą/suderinimą po darbų atlikimo.</w:t>
      </w:r>
    </w:p>
    <w:p w14:paraId="03A7DF44" w14:textId="77777777" w:rsidR="00177C42" w:rsidRPr="005668C5" w:rsidRDefault="00177C42" w:rsidP="005709A5">
      <w:pPr>
        <w:tabs>
          <w:tab w:val="left" w:pos="1134"/>
        </w:tabs>
        <w:spacing w:after="0" w:line="240" w:lineRule="auto"/>
        <w:rPr>
          <w:rFonts w:ascii="Times New Roman" w:hAnsi="Times New Roman" w:cs="Times New Roman"/>
          <w:sz w:val="24"/>
          <w:szCs w:val="24"/>
        </w:rPr>
      </w:pPr>
    </w:p>
    <w:p w14:paraId="17A7D4D9" w14:textId="1C9D4141" w:rsidR="00AB7193" w:rsidRDefault="00D31011" w:rsidP="005709A5">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 xml:space="preserve">Planuojamų įsigyti </w:t>
      </w:r>
      <w:r w:rsidRPr="00AB7193">
        <w:rPr>
          <w:rFonts w:ascii="Times New Roman" w:hAnsi="Times New Roman"/>
          <w:b/>
          <w:sz w:val="24"/>
          <w:szCs w:val="24"/>
        </w:rPr>
        <w:t>Sistemos</w:t>
      </w:r>
      <w:r w:rsidRPr="00AB7193">
        <w:rPr>
          <w:rFonts w:ascii="Times New Roman" w:hAnsi="Times New Roman"/>
          <w:sz w:val="24"/>
          <w:szCs w:val="24"/>
        </w:rPr>
        <w:t xml:space="preserve"> atsarginių dalių ir įrangos</w:t>
      </w:r>
    </w:p>
    <w:p w14:paraId="5385D5F7" w14:textId="038EC853" w:rsidR="00D31011" w:rsidRPr="00AB7193" w:rsidRDefault="00D31011" w:rsidP="005709A5">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specifikacija</w:t>
      </w:r>
    </w:p>
    <w:p w14:paraId="506E35CD" w14:textId="77777777" w:rsidR="00D31011" w:rsidRPr="00B15659" w:rsidRDefault="00D31011" w:rsidP="005709A5">
      <w:pPr>
        <w:tabs>
          <w:tab w:val="left" w:pos="1134"/>
        </w:tabs>
        <w:spacing w:after="0" w:line="240" w:lineRule="auto"/>
        <w:jc w:val="right"/>
        <w:rPr>
          <w:rFonts w:ascii="Times New Roman" w:hAnsi="Times New Roman"/>
        </w:rPr>
      </w:pPr>
      <w:r w:rsidRPr="00B15659">
        <w:rPr>
          <w:rFonts w:ascii="Times New Roman" w:hAnsi="Times New Roman"/>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93"/>
        <w:gridCol w:w="7229"/>
        <w:gridCol w:w="1417"/>
      </w:tblGrid>
      <w:tr w:rsidR="00D31011" w:rsidRPr="00B15659" w14:paraId="693FB3B9" w14:textId="77777777" w:rsidTr="00CD66C4">
        <w:tc>
          <w:tcPr>
            <w:tcW w:w="993" w:type="dxa"/>
          </w:tcPr>
          <w:p w14:paraId="2F12E7D8"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Eil. Nr.</w:t>
            </w:r>
          </w:p>
        </w:tc>
        <w:tc>
          <w:tcPr>
            <w:tcW w:w="7229" w:type="dxa"/>
            <w:vAlign w:val="center"/>
          </w:tcPr>
          <w:p w14:paraId="0355124E" w14:textId="77777777" w:rsidR="00D31011" w:rsidRPr="00CD66C4" w:rsidRDefault="00D31011" w:rsidP="005709A5">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Komponento pavadinimas ir charakteristikos</w:t>
            </w:r>
          </w:p>
        </w:tc>
        <w:tc>
          <w:tcPr>
            <w:tcW w:w="1417" w:type="dxa"/>
          </w:tcPr>
          <w:p w14:paraId="71ABDCBA" w14:textId="0780F132"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Mato vnt.</w:t>
            </w:r>
          </w:p>
        </w:tc>
      </w:tr>
      <w:tr w:rsidR="00D31011" w:rsidRPr="00B15659" w14:paraId="4C48C65A" w14:textId="77777777" w:rsidTr="00CD66C4">
        <w:tc>
          <w:tcPr>
            <w:tcW w:w="993" w:type="dxa"/>
          </w:tcPr>
          <w:p w14:paraId="4BDE9D31"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1</w:t>
            </w:r>
          </w:p>
        </w:tc>
        <w:tc>
          <w:tcPr>
            <w:tcW w:w="7229" w:type="dxa"/>
            <w:vAlign w:val="center"/>
          </w:tcPr>
          <w:p w14:paraId="36414A9A" w14:textId="77777777" w:rsidR="00D31011" w:rsidRPr="00CD66C4" w:rsidRDefault="00D31011" w:rsidP="005709A5">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2</w:t>
            </w:r>
          </w:p>
        </w:tc>
        <w:tc>
          <w:tcPr>
            <w:tcW w:w="1417" w:type="dxa"/>
          </w:tcPr>
          <w:p w14:paraId="01D7BBB5"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3</w:t>
            </w:r>
          </w:p>
        </w:tc>
      </w:tr>
      <w:tr w:rsidR="00AF58FA" w:rsidRPr="00B15659" w14:paraId="45BFDF98" w14:textId="77777777" w:rsidTr="00AF58FA">
        <w:tc>
          <w:tcPr>
            <w:tcW w:w="993" w:type="dxa"/>
          </w:tcPr>
          <w:p w14:paraId="1EEE3BFF"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w:t>
            </w:r>
          </w:p>
        </w:tc>
        <w:tc>
          <w:tcPr>
            <w:tcW w:w="7229" w:type="dxa"/>
          </w:tcPr>
          <w:p w14:paraId="34807330" w14:textId="4BE0442B"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Stacionari vaizdo stebėjimo kamera NBN-73023-BA arba tokių pačių ar geresnių parametrų</w:t>
            </w:r>
          </w:p>
        </w:tc>
        <w:tc>
          <w:tcPr>
            <w:tcW w:w="1417" w:type="dxa"/>
          </w:tcPr>
          <w:p w14:paraId="3ECFD234" w14:textId="2DBD585D"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4D0C61B3" w14:textId="77777777" w:rsidTr="00AF58FA">
        <w:tc>
          <w:tcPr>
            <w:tcW w:w="993" w:type="dxa"/>
          </w:tcPr>
          <w:p w14:paraId="6CF1A7BA"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w:t>
            </w:r>
          </w:p>
        </w:tc>
        <w:tc>
          <w:tcPr>
            <w:tcW w:w="7229" w:type="dxa"/>
          </w:tcPr>
          <w:p w14:paraId="0DBC7ECA" w14:textId="453BD821"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Objektyvas stacionariai kamerai „Siqura RL2812P”</w:t>
            </w:r>
            <w:r w:rsidRPr="00AF58FA">
              <w:rPr>
                <w:rFonts w:ascii="Times New Roman" w:hAnsi="Times New Roman" w:cs="Times New Roman"/>
                <w:b/>
                <w:bCs/>
                <w:sz w:val="24"/>
                <w:szCs w:val="24"/>
              </w:rPr>
              <w:t xml:space="preserve"> </w:t>
            </w:r>
            <w:r w:rsidRPr="00AF58FA">
              <w:rPr>
                <w:rFonts w:ascii="Times New Roman" w:hAnsi="Times New Roman" w:cs="Times New Roman"/>
                <w:sz w:val="24"/>
                <w:szCs w:val="24"/>
              </w:rPr>
              <w:t>arba tokių pačių ar geresnių parametrų</w:t>
            </w:r>
          </w:p>
        </w:tc>
        <w:tc>
          <w:tcPr>
            <w:tcW w:w="1417" w:type="dxa"/>
          </w:tcPr>
          <w:p w14:paraId="1358B45F" w14:textId="48FA5983"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70499FC6" w14:textId="77777777" w:rsidTr="00AF58FA">
        <w:tc>
          <w:tcPr>
            <w:tcW w:w="993" w:type="dxa"/>
          </w:tcPr>
          <w:p w14:paraId="6F0CEAEA"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w:t>
            </w:r>
          </w:p>
        </w:tc>
        <w:tc>
          <w:tcPr>
            <w:tcW w:w="7229" w:type="dxa"/>
          </w:tcPr>
          <w:p w14:paraId="5D9CF982" w14:textId="50C40E5F"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Objektyvas stacionariai kamerai „Siqura RL0722”</w:t>
            </w:r>
            <w:r w:rsidRPr="00AF58FA">
              <w:rPr>
                <w:rFonts w:ascii="Times New Roman" w:hAnsi="Times New Roman" w:cs="Times New Roman"/>
                <w:b/>
                <w:bCs/>
                <w:sz w:val="24"/>
                <w:szCs w:val="24"/>
              </w:rPr>
              <w:t xml:space="preserve"> </w:t>
            </w:r>
            <w:r w:rsidRPr="00AF58FA">
              <w:rPr>
                <w:rFonts w:ascii="Times New Roman" w:hAnsi="Times New Roman" w:cs="Times New Roman"/>
                <w:sz w:val="24"/>
                <w:szCs w:val="24"/>
              </w:rPr>
              <w:t>arba tokių pačių ar geresnių parametrų</w:t>
            </w:r>
          </w:p>
        </w:tc>
        <w:tc>
          <w:tcPr>
            <w:tcW w:w="1417" w:type="dxa"/>
          </w:tcPr>
          <w:p w14:paraId="6A1CDCA5" w14:textId="154635AE"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784CBD6E" w14:textId="77777777" w:rsidTr="00AF58FA">
        <w:tc>
          <w:tcPr>
            <w:tcW w:w="993" w:type="dxa"/>
          </w:tcPr>
          <w:p w14:paraId="5383561B"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w:t>
            </w:r>
          </w:p>
        </w:tc>
        <w:tc>
          <w:tcPr>
            <w:tcW w:w="7229" w:type="dxa"/>
          </w:tcPr>
          <w:p w14:paraId="708B284A" w14:textId="4CBC89CD"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Apsauginis vaizdo kameros gaubtas „Hanwha SHB-4200H“ arba tokių pačių ar geresnių parametrų</w:t>
            </w:r>
          </w:p>
        </w:tc>
        <w:tc>
          <w:tcPr>
            <w:tcW w:w="1417" w:type="dxa"/>
          </w:tcPr>
          <w:p w14:paraId="2595A0F6" w14:textId="1974ED5C"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2F31C0F7" w14:textId="77777777" w:rsidTr="00AF58FA">
        <w:tc>
          <w:tcPr>
            <w:tcW w:w="993" w:type="dxa"/>
          </w:tcPr>
          <w:p w14:paraId="330C0A6A"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w:t>
            </w:r>
          </w:p>
        </w:tc>
        <w:tc>
          <w:tcPr>
            <w:tcW w:w="7229" w:type="dxa"/>
          </w:tcPr>
          <w:p w14:paraId="6FF85C3F" w14:textId="04FD6A3B"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eastAsia="Times New Roman" w:hAnsi="Times New Roman" w:cs="Times New Roman"/>
                <w:sz w:val="24"/>
                <w:szCs w:val="24"/>
              </w:rPr>
              <w:t xml:space="preserve">Kupolinė vidaus vaizdo kamera </w:t>
            </w:r>
            <w:r w:rsidRPr="00AF58FA">
              <w:rPr>
                <w:rFonts w:ascii="Times New Roman" w:hAnsi="Times New Roman" w:cs="Times New Roman"/>
                <w:sz w:val="24"/>
                <w:szCs w:val="24"/>
              </w:rPr>
              <w:t>„</w:t>
            </w:r>
            <w:r w:rsidRPr="00AF58FA">
              <w:rPr>
                <w:rFonts w:ascii="Times New Roman" w:eastAsia="Times New Roman" w:hAnsi="Times New Roman" w:cs="Times New Roman"/>
                <w:color w:val="000000"/>
                <w:sz w:val="24"/>
                <w:szCs w:val="24"/>
              </w:rPr>
              <w:t>Bosch NDE-5704-AL</w:t>
            </w:r>
            <w:r w:rsidRPr="00AF58FA">
              <w:rPr>
                <w:rFonts w:ascii="Times New Roman" w:hAnsi="Times New Roman" w:cs="Times New Roman"/>
                <w:sz w:val="24"/>
                <w:szCs w:val="24"/>
              </w:rPr>
              <w:t>“ arba tokių pačių ar geresnių parametrų</w:t>
            </w:r>
          </w:p>
        </w:tc>
        <w:tc>
          <w:tcPr>
            <w:tcW w:w="1417" w:type="dxa"/>
          </w:tcPr>
          <w:p w14:paraId="25F7D1A0" w14:textId="3CA7D918"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6EF63959" w14:textId="77777777" w:rsidTr="00AF58FA">
        <w:tc>
          <w:tcPr>
            <w:tcW w:w="993" w:type="dxa"/>
          </w:tcPr>
          <w:p w14:paraId="22C49568"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w:t>
            </w:r>
          </w:p>
        </w:tc>
        <w:tc>
          <w:tcPr>
            <w:tcW w:w="7229" w:type="dxa"/>
          </w:tcPr>
          <w:p w14:paraId="6AA469CE" w14:textId="50E9A2EF"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 xml:space="preserve">Autodomas, valdoma kamera „MIC-7522-Z30GR MIC-ILG-400“ arba tokių pačių ar geresnių parametrų </w:t>
            </w:r>
          </w:p>
        </w:tc>
        <w:tc>
          <w:tcPr>
            <w:tcW w:w="1417" w:type="dxa"/>
          </w:tcPr>
          <w:p w14:paraId="407BF86D" w14:textId="18287347"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72943B6A" w14:textId="77777777" w:rsidTr="00AF58FA">
        <w:tc>
          <w:tcPr>
            <w:tcW w:w="993" w:type="dxa"/>
          </w:tcPr>
          <w:p w14:paraId="7702FDAB"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w:t>
            </w:r>
          </w:p>
        </w:tc>
        <w:tc>
          <w:tcPr>
            <w:tcW w:w="7229" w:type="dxa"/>
          </w:tcPr>
          <w:p w14:paraId="48CA9084" w14:textId="0A8415FC"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Termovizorius „Brolis semiconductors LW15-100S“ arba tokių pačių ar geresnių parametrų</w:t>
            </w:r>
          </w:p>
        </w:tc>
        <w:tc>
          <w:tcPr>
            <w:tcW w:w="1417" w:type="dxa"/>
          </w:tcPr>
          <w:p w14:paraId="1E16FA7C" w14:textId="6A482F97"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1C19CFA" w14:textId="77777777" w:rsidTr="00AF58FA">
        <w:tc>
          <w:tcPr>
            <w:tcW w:w="993" w:type="dxa"/>
          </w:tcPr>
          <w:p w14:paraId="3BB83F94"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w:t>
            </w:r>
          </w:p>
        </w:tc>
        <w:tc>
          <w:tcPr>
            <w:tcW w:w="7229" w:type="dxa"/>
          </w:tcPr>
          <w:p w14:paraId="266BE42A" w14:textId="0DF90420"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Pozicionavimo mechanizmas „AJECO M08“ arba tokių pačių ar geresnių parametrų</w:t>
            </w:r>
          </w:p>
        </w:tc>
        <w:tc>
          <w:tcPr>
            <w:tcW w:w="1417" w:type="dxa"/>
          </w:tcPr>
          <w:p w14:paraId="141CD91B" w14:textId="5858E01D"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288C33F9" w14:textId="77777777" w:rsidTr="00AF58FA">
        <w:tc>
          <w:tcPr>
            <w:tcW w:w="993" w:type="dxa"/>
          </w:tcPr>
          <w:p w14:paraId="6BAFF730"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9.</w:t>
            </w:r>
          </w:p>
        </w:tc>
        <w:tc>
          <w:tcPr>
            <w:tcW w:w="7229" w:type="dxa"/>
          </w:tcPr>
          <w:p w14:paraId="58AADA82" w14:textId="194FFA27"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Pozicionavimo mechanizmo pozicijos nustatymo įrenginys „Moxa NPort 5130/EU“ arba tokių pačių ar geresnių parametrų</w:t>
            </w:r>
          </w:p>
        </w:tc>
        <w:tc>
          <w:tcPr>
            <w:tcW w:w="1417" w:type="dxa"/>
          </w:tcPr>
          <w:p w14:paraId="2D8D80A0" w14:textId="24CFBE5F"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44C601CA" w14:textId="77777777" w:rsidTr="00AF58FA">
        <w:tc>
          <w:tcPr>
            <w:tcW w:w="993" w:type="dxa"/>
          </w:tcPr>
          <w:p w14:paraId="25B293A0"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10.</w:t>
            </w:r>
          </w:p>
        </w:tc>
        <w:tc>
          <w:tcPr>
            <w:tcW w:w="7229" w:type="dxa"/>
          </w:tcPr>
          <w:p w14:paraId="4ED6357E" w14:textId="7EC8DAB2"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Pozicionavimo mechanizmo komutatorius „Moxa EDS-2005-EL“ arba tokių pačių ar geresnių parametrų</w:t>
            </w:r>
          </w:p>
        </w:tc>
        <w:tc>
          <w:tcPr>
            <w:tcW w:w="1417" w:type="dxa"/>
          </w:tcPr>
          <w:p w14:paraId="0ACF10D9" w14:textId="55DEC6BE"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4C156ED5" w14:textId="77777777" w:rsidTr="00AF58FA">
        <w:tc>
          <w:tcPr>
            <w:tcW w:w="993" w:type="dxa"/>
          </w:tcPr>
          <w:p w14:paraId="7B3F7B9E"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11.</w:t>
            </w:r>
          </w:p>
        </w:tc>
        <w:tc>
          <w:tcPr>
            <w:tcW w:w="7229" w:type="dxa"/>
          </w:tcPr>
          <w:p w14:paraId="4D76696A" w14:textId="381B3F7A"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Pozicionavimo mechanizmo gaubtas vaizdo kamerai su valytuvu „Mitre 900“ arba tokių pačių ar geresnių parametrų</w:t>
            </w:r>
          </w:p>
        </w:tc>
        <w:tc>
          <w:tcPr>
            <w:tcW w:w="1417" w:type="dxa"/>
          </w:tcPr>
          <w:p w14:paraId="52B6DBA7" w14:textId="3FA38F96"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034A1384" w14:textId="77777777" w:rsidTr="00AF58FA">
        <w:tc>
          <w:tcPr>
            <w:tcW w:w="993" w:type="dxa"/>
          </w:tcPr>
          <w:p w14:paraId="6D49C10F"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12.</w:t>
            </w:r>
          </w:p>
        </w:tc>
        <w:tc>
          <w:tcPr>
            <w:tcW w:w="7229" w:type="dxa"/>
          </w:tcPr>
          <w:p w14:paraId="41805AEE" w14:textId="1C5FF0D5"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Motorizuotas vaizdo kameros objektyvas „Kowa, LMZ0824M3P-XF E24Z1018PDC-MP“ arba tokių pačių ar geresnių parametrų</w:t>
            </w:r>
          </w:p>
        </w:tc>
        <w:tc>
          <w:tcPr>
            <w:tcW w:w="1417" w:type="dxa"/>
          </w:tcPr>
          <w:p w14:paraId="742D2750" w14:textId="4737AF44"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0E9499B5" w14:textId="77777777" w:rsidTr="00AF58FA">
        <w:tc>
          <w:tcPr>
            <w:tcW w:w="993" w:type="dxa"/>
          </w:tcPr>
          <w:p w14:paraId="4BDB4E59"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13.</w:t>
            </w:r>
          </w:p>
        </w:tc>
        <w:tc>
          <w:tcPr>
            <w:tcW w:w="7229" w:type="dxa"/>
          </w:tcPr>
          <w:p w14:paraId="37598A4C" w14:textId="733FDDCA"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Stacionarus termovizorius „Bosch Dinion 8000“ su objektyvu „NHT-8001-F35VF“ arba tokių pačių ar geresnių parametrų</w:t>
            </w:r>
          </w:p>
        </w:tc>
        <w:tc>
          <w:tcPr>
            <w:tcW w:w="1417" w:type="dxa"/>
          </w:tcPr>
          <w:p w14:paraId="011B478D" w14:textId="69700461"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78C53556" w14:textId="77777777" w:rsidTr="00AF58FA">
        <w:tc>
          <w:tcPr>
            <w:tcW w:w="993" w:type="dxa"/>
          </w:tcPr>
          <w:p w14:paraId="75D9720B" w14:textId="6037654B"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14.</w:t>
            </w:r>
          </w:p>
        </w:tc>
        <w:tc>
          <w:tcPr>
            <w:tcW w:w="7229" w:type="dxa"/>
          </w:tcPr>
          <w:p w14:paraId="31F90BAB" w14:textId="7FA9C8C2"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Stacionarus termovizorius „Bosch Dinion 8000“ su objektyvu „NHT-8001-F65VF“ arba tokių pačių ar geresnių parametrų</w:t>
            </w:r>
          </w:p>
        </w:tc>
        <w:tc>
          <w:tcPr>
            <w:tcW w:w="1417" w:type="dxa"/>
          </w:tcPr>
          <w:p w14:paraId="3A415E23" w14:textId="03BE4639"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D467222" w14:textId="77777777" w:rsidTr="00AF58FA">
        <w:tc>
          <w:tcPr>
            <w:tcW w:w="993" w:type="dxa"/>
          </w:tcPr>
          <w:p w14:paraId="409C0F2A"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15.</w:t>
            </w:r>
          </w:p>
        </w:tc>
        <w:tc>
          <w:tcPr>
            <w:tcW w:w="7229" w:type="dxa"/>
          </w:tcPr>
          <w:p w14:paraId="3DFE9FE4" w14:textId="3C2F42F7"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IR prožektorius, 30° Emitlight IR-S, 30° arba tokių pačių ar geresnių parametrų</w:t>
            </w:r>
          </w:p>
        </w:tc>
        <w:tc>
          <w:tcPr>
            <w:tcW w:w="1417" w:type="dxa"/>
          </w:tcPr>
          <w:p w14:paraId="6C48BB4D" w14:textId="42DD9080"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09FB92F5" w14:textId="77777777" w:rsidTr="00AF58FA">
        <w:tc>
          <w:tcPr>
            <w:tcW w:w="993" w:type="dxa"/>
          </w:tcPr>
          <w:p w14:paraId="52955140"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16.</w:t>
            </w:r>
          </w:p>
        </w:tc>
        <w:tc>
          <w:tcPr>
            <w:tcW w:w="7229" w:type="dxa"/>
          </w:tcPr>
          <w:p w14:paraId="455AE85B" w14:textId="398C1AC7"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IR prožektorius, 60° Emitlight IR-S, 60° arba tokių pačių ar geresnių parametrų</w:t>
            </w:r>
          </w:p>
        </w:tc>
        <w:tc>
          <w:tcPr>
            <w:tcW w:w="1417" w:type="dxa"/>
          </w:tcPr>
          <w:p w14:paraId="4B90B84F" w14:textId="548EC18A"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5A333DA7" w14:textId="77777777" w:rsidTr="00AF58FA">
        <w:tc>
          <w:tcPr>
            <w:tcW w:w="993" w:type="dxa"/>
          </w:tcPr>
          <w:p w14:paraId="134175D5"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17.</w:t>
            </w:r>
          </w:p>
        </w:tc>
        <w:tc>
          <w:tcPr>
            <w:tcW w:w="7229" w:type="dxa"/>
          </w:tcPr>
          <w:p w14:paraId="51522207" w14:textId="37BD78FA"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Saugasienė (Firewall) „Fortinet FortiGate-60F“ arba tokių pačių ar geresnių parametrų</w:t>
            </w:r>
          </w:p>
        </w:tc>
        <w:tc>
          <w:tcPr>
            <w:tcW w:w="1417" w:type="dxa"/>
          </w:tcPr>
          <w:p w14:paraId="56F0427B" w14:textId="1DEE1801"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58DAD91C" w14:textId="77777777" w:rsidTr="00AF58FA">
        <w:tc>
          <w:tcPr>
            <w:tcW w:w="993" w:type="dxa"/>
          </w:tcPr>
          <w:p w14:paraId="7AD108C1"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18.</w:t>
            </w:r>
          </w:p>
        </w:tc>
        <w:tc>
          <w:tcPr>
            <w:tcW w:w="7229" w:type="dxa"/>
          </w:tcPr>
          <w:p w14:paraId="4049D331" w14:textId="0A7C8B54"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Vaizdo įrašymo įranga „Dell PowerEdge R760 xd2“  arba tokių pačių ar geresnių parametrų</w:t>
            </w:r>
          </w:p>
        </w:tc>
        <w:tc>
          <w:tcPr>
            <w:tcW w:w="1417" w:type="dxa"/>
          </w:tcPr>
          <w:p w14:paraId="6B37DB09" w14:textId="170550EF"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kompl.</w:t>
            </w:r>
          </w:p>
        </w:tc>
      </w:tr>
      <w:tr w:rsidR="00AF58FA" w:rsidRPr="00B15659" w14:paraId="1A00F23F" w14:textId="77777777" w:rsidTr="00AF58FA">
        <w:tc>
          <w:tcPr>
            <w:tcW w:w="993" w:type="dxa"/>
          </w:tcPr>
          <w:p w14:paraId="5EC7F64A"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19.</w:t>
            </w:r>
          </w:p>
        </w:tc>
        <w:tc>
          <w:tcPr>
            <w:tcW w:w="7229" w:type="dxa"/>
          </w:tcPr>
          <w:p w14:paraId="38405D09" w14:textId="5D55AD9C"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Tarnybinė stotis „Dell PowerEdge R650 Server“ arba tokių pačių ar geresnių parametrų</w:t>
            </w:r>
          </w:p>
        </w:tc>
        <w:tc>
          <w:tcPr>
            <w:tcW w:w="1417" w:type="dxa"/>
          </w:tcPr>
          <w:p w14:paraId="183DE82E" w14:textId="77477334"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10A965D1" w14:textId="77777777" w:rsidTr="00AF58FA">
        <w:tc>
          <w:tcPr>
            <w:tcW w:w="993" w:type="dxa"/>
          </w:tcPr>
          <w:p w14:paraId="315A23F1"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20.</w:t>
            </w:r>
          </w:p>
        </w:tc>
        <w:tc>
          <w:tcPr>
            <w:tcW w:w="7229" w:type="dxa"/>
          </w:tcPr>
          <w:p w14:paraId="6A21B235" w14:textId="39259278"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Optosens darbo vietos kompiuteris „ Dell Optiplex aio plus 7410’’ arba tokių pačių ar geresnių parametrų</w:t>
            </w:r>
          </w:p>
        </w:tc>
        <w:tc>
          <w:tcPr>
            <w:tcW w:w="1417" w:type="dxa"/>
          </w:tcPr>
          <w:p w14:paraId="29BE9D68" w14:textId="12BF90EC"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5E497E4" w14:textId="77777777" w:rsidTr="00AF58FA">
        <w:tc>
          <w:tcPr>
            <w:tcW w:w="993" w:type="dxa"/>
          </w:tcPr>
          <w:p w14:paraId="4DB3BDE5"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21.</w:t>
            </w:r>
          </w:p>
        </w:tc>
        <w:tc>
          <w:tcPr>
            <w:tcW w:w="7229" w:type="dxa"/>
          </w:tcPr>
          <w:p w14:paraId="0388D229" w14:textId="3372EA2B"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Operatoriaus kompiuteris „Dell Precision 3460 SFF WS“ arba tokių pačių ar geresnių parametrų</w:t>
            </w:r>
          </w:p>
        </w:tc>
        <w:tc>
          <w:tcPr>
            <w:tcW w:w="1417" w:type="dxa"/>
          </w:tcPr>
          <w:p w14:paraId="32F32BD0" w14:textId="2174EB93"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397792B" w14:textId="77777777" w:rsidTr="00AF58FA">
        <w:tc>
          <w:tcPr>
            <w:tcW w:w="993" w:type="dxa"/>
          </w:tcPr>
          <w:p w14:paraId="1DA3CAB1"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22.</w:t>
            </w:r>
          </w:p>
        </w:tc>
        <w:tc>
          <w:tcPr>
            <w:tcW w:w="7229" w:type="dxa"/>
          </w:tcPr>
          <w:p w14:paraId="2FA39901" w14:textId="0BECC4CF"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Operatoriaus kompiuterio klaviatūra arba tokių pačių ar geresnių parametrų</w:t>
            </w:r>
          </w:p>
        </w:tc>
        <w:tc>
          <w:tcPr>
            <w:tcW w:w="1417" w:type="dxa"/>
          </w:tcPr>
          <w:p w14:paraId="323197C0" w14:textId="5B548D24"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79C228F6" w14:textId="77777777" w:rsidTr="00AF58FA">
        <w:tc>
          <w:tcPr>
            <w:tcW w:w="993" w:type="dxa"/>
          </w:tcPr>
          <w:p w14:paraId="551026FC"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23.</w:t>
            </w:r>
          </w:p>
        </w:tc>
        <w:tc>
          <w:tcPr>
            <w:tcW w:w="7229" w:type="dxa"/>
          </w:tcPr>
          <w:p w14:paraId="67B46C82" w14:textId="7D20E5C7"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Operatoriaus kompiuterio pelė arba tokių pačių ar geresnių parametrų</w:t>
            </w:r>
          </w:p>
        </w:tc>
        <w:tc>
          <w:tcPr>
            <w:tcW w:w="1417" w:type="dxa"/>
          </w:tcPr>
          <w:p w14:paraId="0FB3A4B3" w14:textId="36E47AB7"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69EA11F" w14:textId="77777777" w:rsidTr="00AF58FA">
        <w:tc>
          <w:tcPr>
            <w:tcW w:w="993" w:type="dxa"/>
          </w:tcPr>
          <w:p w14:paraId="28AA5F94"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24.</w:t>
            </w:r>
          </w:p>
        </w:tc>
        <w:tc>
          <w:tcPr>
            <w:tcW w:w="7229" w:type="dxa"/>
          </w:tcPr>
          <w:p w14:paraId="2B216E22" w14:textId="3CC2FF6F"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Operatoriaus monitorius 28“ arba tokių pačių ar geresnių parametrų</w:t>
            </w:r>
          </w:p>
        </w:tc>
        <w:tc>
          <w:tcPr>
            <w:tcW w:w="1417" w:type="dxa"/>
          </w:tcPr>
          <w:p w14:paraId="3C8ADF20" w14:textId="3EC58001"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7674268E" w14:textId="77777777" w:rsidTr="00AF58FA">
        <w:tc>
          <w:tcPr>
            <w:tcW w:w="993" w:type="dxa"/>
          </w:tcPr>
          <w:p w14:paraId="7E97FB93"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25.</w:t>
            </w:r>
          </w:p>
        </w:tc>
        <w:tc>
          <w:tcPr>
            <w:tcW w:w="7229" w:type="dxa"/>
          </w:tcPr>
          <w:p w14:paraId="279B2406" w14:textId="733CF522"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Operatoriaus monitorius 49“ arba tokių pačių ar geresnių parametrų</w:t>
            </w:r>
          </w:p>
        </w:tc>
        <w:tc>
          <w:tcPr>
            <w:tcW w:w="1417" w:type="dxa"/>
          </w:tcPr>
          <w:p w14:paraId="05C1CA22" w14:textId="638CD62A"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0372D3E1" w14:textId="77777777" w:rsidTr="00AF58FA">
        <w:tc>
          <w:tcPr>
            <w:tcW w:w="993" w:type="dxa"/>
          </w:tcPr>
          <w:p w14:paraId="60F81C3B"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26.</w:t>
            </w:r>
          </w:p>
        </w:tc>
        <w:tc>
          <w:tcPr>
            <w:tcW w:w="7229" w:type="dxa"/>
          </w:tcPr>
          <w:p w14:paraId="295FED02" w14:textId="178D96D1"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Nuotolinė darbo vieta „Dell Latitude 5550 XCTO Base“ arba tokių pačių ar geresnių parametrų</w:t>
            </w:r>
          </w:p>
        </w:tc>
        <w:tc>
          <w:tcPr>
            <w:tcW w:w="1417" w:type="dxa"/>
          </w:tcPr>
          <w:p w14:paraId="60143CF1" w14:textId="72453DA6"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kompl.</w:t>
            </w:r>
          </w:p>
        </w:tc>
      </w:tr>
      <w:tr w:rsidR="00AF58FA" w:rsidRPr="00B15659" w14:paraId="4E5C2484" w14:textId="77777777" w:rsidTr="00AF58FA">
        <w:tc>
          <w:tcPr>
            <w:tcW w:w="993" w:type="dxa"/>
          </w:tcPr>
          <w:p w14:paraId="6737088C"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27.</w:t>
            </w:r>
          </w:p>
        </w:tc>
        <w:tc>
          <w:tcPr>
            <w:tcW w:w="7229" w:type="dxa"/>
          </w:tcPr>
          <w:p w14:paraId="454FCA56" w14:textId="6E46CC0A"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Nuotolinės darbo vietos belaidė pelė arba tokių pačių ar geresnių parametrų</w:t>
            </w:r>
          </w:p>
        </w:tc>
        <w:tc>
          <w:tcPr>
            <w:tcW w:w="1417" w:type="dxa"/>
          </w:tcPr>
          <w:p w14:paraId="2112192A" w14:textId="2429D651"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67AD81D6" w14:textId="77777777" w:rsidTr="00AF58FA">
        <w:tc>
          <w:tcPr>
            <w:tcW w:w="993" w:type="dxa"/>
          </w:tcPr>
          <w:p w14:paraId="3FF1C800"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28.</w:t>
            </w:r>
          </w:p>
        </w:tc>
        <w:tc>
          <w:tcPr>
            <w:tcW w:w="7229" w:type="dxa"/>
          </w:tcPr>
          <w:p w14:paraId="39927EFE" w14:textId="177F34AF"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Centrinis (stuburinis) tinklo komutatorius „Extreme Networks 5320F-24,  X620“ arba tokių pačių ar geresnių parametrų</w:t>
            </w:r>
          </w:p>
        </w:tc>
        <w:tc>
          <w:tcPr>
            <w:tcW w:w="1417" w:type="dxa"/>
          </w:tcPr>
          <w:p w14:paraId="441EABB1" w14:textId="69765C71"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583EE05F" w14:textId="77777777" w:rsidTr="00AF58FA">
        <w:tc>
          <w:tcPr>
            <w:tcW w:w="993" w:type="dxa"/>
          </w:tcPr>
          <w:p w14:paraId="065AD519"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29.</w:t>
            </w:r>
          </w:p>
        </w:tc>
        <w:tc>
          <w:tcPr>
            <w:tcW w:w="7229" w:type="dxa"/>
          </w:tcPr>
          <w:p w14:paraId="65ADD834" w14:textId="37E939B4"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Tinklo komutatorius (stuburinis) 16xSFP, su stack kabeliu ir BiDi SFP moduliais „Extreme Networks ExtremeSwitching X620-16x“ arba tokių pačių ar geresnių parametrų</w:t>
            </w:r>
          </w:p>
        </w:tc>
        <w:tc>
          <w:tcPr>
            <w:tcW w:w="1417" w:type="dxa"/>
          </w:tcPr>
          <w:p w14:paraId="594C1E9A" w14:textId="7CB9209F"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02054AA9" w14:textId="77777777" w:rsidTr="00AF58FA">
        <w:tc>
          <w:tcPr>
            <w:tcW w:w="993" w:type="dxa"/>
          </w:tcPr>
          <w:p w14:paraId="7F3281F6"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30.</w:t>
            </w:r>
          </w:p>
        </w:tc>
        <w:tc>
          <w:tcPr>
            <w:tcW w:w="7229" w:type="dxa"/>
          </w:tcPr>
          <w:p w14:paraId="4FB0B852" w14:textId="682C647E"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Komutatorius „Moxa EDS-510E-3GTXSFP-T“ arba tokių pačių ar geresnių parametrų</w:t>
            </w:r>
          </w:p>
        </w:tc>
        <w:tc>
          <w:tcPr>
            <w:tcW w:w="1417" w:type="dxa"/>
          </w:tcPr>
          <w:p w14:paraId="499C08AA" w14:textId="5CE174BE"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0F01713" w14:textId="77777777" w:rsidTr="00AF58FA">
        <w:tc>
          <w:tcPr>
            <w:tcW w:w="993" w:type="dxa"/>
          </w:tcPr>
          <w:p w14:paraId="200DF443"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31.</w:t>
            </w:r>
          </w:p>
        </w:tc>
        <w:tc>
          <w:tcPr>
            <w:tcW w:w="7229" w:type="dxa"/>
          </w:tcPr>
          <w:p w14:paraId="52607107" w14:textId="08F057D9"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Kamerų valdymo klaviatūra „KBD Universal XF“ arba tokių pačių ar geresnių parametrų</w:t>
            </w:r>
          </w:p>
        </w:tc>
        <w:tc>
          <w:tcPr>
            <w:tcW w:w="1417" w:type="dxa"/>
          </w:tcPr>
          <w:p w14:paraId="58DCFD59" w14:textId="0C94C898"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5062014A" w14:textId="77777777" w:rsidTr="00AF58FA">
        <w:tc>
          <w:tcPr>
            <w:tcW w:w="993" w:type="dxa"/>
          </w:tcPr>
          <w:p w14:paraId="05B20248"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32.</w:t>
            </w:r>
          </w:p>
        </w:tc>
        <w:tc>
          <w:tcPr>
            <w:tcW w:w="7229" w:type="dxa"/>
          </w:tcPr>
          <w:p w14:paraId="190E377C" w14:textId="2B40FC9B"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Detekcinio optinio kabelio galinės įrangos modulis „Optasence IU- OLA2.1-5000“ arba tokių pačių ar geresnių parametrų</w:t>
            </w:r>
          </w:p>
        </w:tc>
        <w:tc>
          <w:tcPr>
            <w:tcW w:w="1417" w:type="dxa"/>
          </w:tcPr>
          <w:p w14:paraId="517353C8" w14:textId="4388A263"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46A96C2" w14:textId="77777777" w:rsidTr="00AF58FA">
        <w:tc>
          <w:tcPr>
            <w:tcW w:w="993" w:type="dxa"/>
          </w:tcPr>
          <w:p w14:paraId="5AD8415B"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33.</w:t>
            </w:r>
          </w:p>
        </w:tc>
        <w:tc>
          <w:tcPr>
            <w:tcW w:w="7229" w:type="dxa"/>
          </w:tcPr>
          <w:p w14:paraId="35503938" w14:textId="52270BC0"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Sensorinis (mikrofoninis) detekcinis kabelis su kontroleriu „Southwest Microwave INTREPID Micropoint MC-315, Intrepid UniZone“  arba tokių pačių ar geresnių parametrų</w:t>
            </w:r>
          </w:p>
        </w:tc>
        <w:tc>
          <w:tcPr>
            <w:tcW w:w="1417" w:type="dxa"/>
          </w:tcPr>
          <w:p w14:paraId="61AFE82B" w14:textId="3254B97E"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kompl.</w:t>
            </w:r>
          </w:p>
        </w:tc>
      </w:tr>
      <w:tr w:rsidR="00AF58FA" w:rsidRPr="00B15659" w14:paraId="2A131038" w14:textId="77777777" w:rsidTr="00AF58FA">
        <w:tc>
          <w:tcPr>
            <w:tcW w:w="993" w:type="dxa"/>
          </w:tcPr>
          <w:p w14:paraId="782661D8"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34.</w:t>
            </w:r>
          </w:p>
        </w:tc>
        <w:tc>
          <w:tcPr>
            <w:tcW w:w="7229" w:type="dxa"/>
          </w:tcPr>
          <w:p w14:paraId="7384A5B5" w14:textId="3EF87D37"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 xml:space="preserve">Kombinuoti davikliai „DSC LC-151“ arba tokių pačių ar geresnių parametrų </w:t>
            </w:r>
          </w:p>
        </w:tc>
        <w:tc>
          <w:tcPr>
            <w:tcW w:w="1417" w:type="dxa"/>
          </w:tcPr>
          <w:p w14:paraId="42D615E7" w14:textId="39586458"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5E81AB03" w14:textId="77777777" w:rsidTr="00AF58FA">
        <w:tc>
          <w:tcPr>
            <w:tcW w:w="993" w:type="dxa"/>
          </w:tcPr>
          <w:p w14:paraId="3861EAE4"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35.</w:t>
            </w:r>
          </w:p>
        </w:tc>
        <w:tc>
          <w:tcPr>
            <w:tcW w:w="7229" w:type="dxa"/>
          </w:tcPr>
          <w:p w14:paraId="1F7D0FA9" w14:textId="34A1E657"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Nepertraukiamo maitinimo šaltinis „Gtec Matrix MXT010MM-KS 10KW“</w:t>
            </w:r>
            <w:r w:rsidRPr="00AF58FA">
              <w:rPr>
                <w:rFonts w:ascii="Times New Roman" w:hAnsi="Times New Roman" w:cs="Times New Roman"/>
                <w:b/>
                <w:sz w:val="24"/>
                <w:szCs w:val="24"/>
              </w:rPr>
              <w:t xml:space="preserve"> </w:t>
            </w:r>
            <w:r w:rsidRPr="00AF58FA">
              <w:rPr>
                <w:rFonts w:ascii="Times New Roman" w:hAnsi="Times New Roman" w:cs="Times New Roman"/>
                <w:sz w:val="24"/>
                <w:szCs w:val="24"/>
              </w:rPr>
              <w:t>arba tokių pačių ar geresnių parametrų</w:t>
            </w:r>
          </w:p>
        </w:tc>
        <w:tc>
          <w:tcPr>
            <w:tcW w:w="1417" w:type="dxa"/>
          </w:tcPr>
          <w:p w14:paraId="1BCE9047" w14:textId="3B741E81"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4104B1A1" w14:textId="77777777" w:rsidTr="00AF58FA">
        <w:tc>
          <w:tcPr>
            <w:tcW w:w="993" w:type="dxa"/>
          </w:tcPr>
          <w:p w14:paraId="2F8A8D46"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36.</w:t>
            </w:r>
          </w:p>
        </w:tc>
        <w:tc>
          <w:tcPr>
            <w:tcW w:w="7229" w:type="dxa"/>
          </w:tcPr>
          <w:p w14:paraId="715A8195" w14:textId="0845C053"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Nepertraukiamo maitinimo šaltinio baterijų išplėtimo blokas „Gtec MXTBP10K“ arba tokių pačių ar geresnių parametrų</w:t>
            </w:r>
          </w:p>
        </w:tc>
        <w:tc>
          <w:tcPr>
            <w:tcW w:w="1417" w:type="dxa"/>
          </w:tcPr>
          <w:p w14:paraId="382A1216" w14:textId="6A80FA3B"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141D9F52" w14:textId="77777777" w:rsidTr="00AF58FA">
        <w:tc>
          <w:tcPr>
            <w:tcW w:w="993" w:type="dxa"/>
          </w:tcPr>
          <w:p w14:paraId="6C1F4CF2"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37.</w:t>
            </w:r>
          </w:p>
        </w:tc>
        <w:tc>
          <w:tcPr>
            <w:tcW w:w="7229" w:type="dxa"/>
          </w:tcPr>
          <w:p w14:paraId="07D7C97E" w14:textId="0911DAB9"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Nepertraukiamo maitinimo šaltinio Gtec Matrix baterija 12V/7Ah</w:t>
            </w:r>
          </w:p>
        </w:tc>
        <w:tc>
          <w:tcPr>
            <w:tcW w:w="1417" w:type="dxa"/>
          </w:tcPr>
          <w:p w14:paraId="7C5997B3" w14:textId="6EEDCD8D"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4381DF83" w14:textId="77777777" w:rsidTr="00AF58FA">
        <w:tc>
          <w:tcPr>
            <w:tcW w:w="993" w:type="dxa"/>
          </w:tcPr>
          <w:p w14:paraId="4F75D8D7"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38.</w:t>
            </w:r>
          </w:p>
        </w:tc>
        <w:tc>
          <w:tcPr>
            <w:tcW w:w="7229" w:type="dxa"/>
          </w:tcPr>
          <w:p w14:paraId="770C97F4" w14:textId="1FAC850F"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Nepertraukiamo maitinimo šaltinio Gtec Matrix baterija 12V/9Ah</w:t>
            </w:r>
          </w:p>
        </w:tc>
        <w:tc>
          <w:tcPr>
            <w:tcW w:w="1417" w:type="dxa"/>
          </w:tcPr>
          <w:p w14:paraId="392E6267" w14:textId="21EFED16"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6DA45521" w14:textId="77777777" w:rsidTr="00AF58FA">
        <w:tc>
          <w:tcPr>
            <w:tcW w:w="993" w:type="dxa"/>
          </w:tcPr>
          <w:p w14:paraId="6868731D"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39.</w:t>
            </w:r>
          </w:p>
        </w:tc>
        <w:tc>
          <w:tcPr>
            <w:tcW w:w="7229" w:type="dxa"/>
          </w:tcPr>
          <w:p w14:paraId="0A15072A" w14:textId="6DFC78E8"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Akumuliatorius 12V/18Ah arba tokių pačių ar geresnių parametrų</w:t>
            </w:r>
          </w:p>
        </w:tc>
        <w:tc>
          <w:tcPr>
            <w:tcW w:w="1417" w:type="dxa"/>
          </w:tcPr>
          <w:p w14:paraId="63C091C0" w14:textId="5575EB7E"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8477F31" w14:textId="77777777" w:rsidTr="00AF58FA">
        <w:tc>
          <w:tcPr>
            <w:tcW w:w="993" w:type="dxa"/>
          </w:tcPr>
          <w:p w14:paraId="5462BFC9"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40.</w:t>
            </w:r>
          </w:p>
        </w:tc>
        <w:tc>
          <w:tcPr>
            <w:tcW w:w="7229" w:type="dxa"/>
          </w:tcPr>
          <w:p w14:paraId="6B6451F7" w14:textId="29596102"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Akumuliatorius 12V/12Ah arba tokių pačių ar geresnių parametrų</w:t>
            </w:r>
          </w:p>
        </w:tc>
        <w:tc>
          <w:tcPr>
            <w:tcW w:w="1417" w:type="dxa"/>
          </w:tcPr>
          <w:p w14:paraId="02A969AB" w14:textId="34F2E7E0"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118E5784" w14:textId="77777777" w:rsidTr="00AF58FA">
        <w:tc>
          <w:tcPr>
            <w:tcW w:w="993" w:type="dxa"/>
          </w:tcPr>
          <w:p w14:paraId="29E74BE1"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41.</w:t>
            </w:r>
          </w:p>
        </w:tc>
        <w:tc>
          <w:tcPr>
            <w:tcW w:w="7229" w:type="dxa"/>
          </w:tcPr>
          <w:p w14:paraId="2956AF63" w14:textId="1DA37E56"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Nepertraukiamo maitinimo šaltinis „Kemot PROsinus-700 (URZ3406)“ arba tokių pačių ar geresnių parametrų</w:t>
            </w:r>
          </w:p>
        </w:tc>
        <w:tc>
          <w:tcPr>
            <w:tcW w:w="1417" w:type="dxa"/>
          </w:tcPr>
          <w:p w14:paraId="7D9328BA" w14:textId="3FF87885"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1559C2AF" w14:textId="77777777" w:rsidTr="00AF58FA">
        <w:tc>
          <w:tcPr>
            <w:tcW w:w="993" w:type="dxa"/>
          </w:tcPr>
          <w:p w14:paraId="1CC024D1"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42.</w:t>
            </w:r>
          </w:p>
        </w:tc>
        <w:tc>
          <w:tcPr>
            <w:tcW w:w="7229" w:type="dxa"/>
          </w:tcPr>
          <w:p w14:paraId="125132CE" w14:textId="035472FF"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Nepertraukiamo maitinimo šaltinis „Alpha FXM“ 230V, 700W, arba tokių pačių ar geresnių parametrų</w:t>
            </w:r>
          </w:p>
        </w:tc>
        <w:tc>
          <w:tcPr>
            <w:tcW w:w="1417" w:type="dxa"/>
          </w:tcPr>
          <w:p w14:paraId="5016CA3F" w14:textId="0E1A15D8"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1D5FA7AB" w14:textId="77777777" w:rsidTr="00AF58FA">
        <w:tc>
          <w:tcPr>
            <w:tcW w:w="993" w:type="dxa"/>
          </w:tcPr>
          <w:p w14:paraId="2F8E675A"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43.</w:t>
            </w:r>
          </w:p>
        </w:tc>
        <w:tc>
          <w:tcPr>
            <w:tcW w:w="7229" w:type="dxa"/>
          </w:tcPr>
          <w:p w14:paraId="051FAEE2" w14:textId="29A48481"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24V/20A DIN bėgio tipo nepertraukiamas DC-UPS20  modulis arba tokių pačių ar geresnių parametrų</w:t>
            </w:r>
          </w:p>
        </w:tc>
        <w:tc>
          <w:tcPr>
            <w:tcW w:w="1417" w:type="dxa"/>
          </w:tcPr>
          <w:p w14:paraId="2B84B6A5" w14:textId="5AF3E29F"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2214D672" w14:textId="77777777" w:rsidTr="00AF58FA">
        <w:tc>
          <w:tcPr>
            <w:tcW w:w="993" w:type="dxa"/>
          </w:tcPr>
          <w:p w14:paraId="79B008C9"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44.</w:t>
            </w:r>
          </w:p>
        </w:tc>
        <w:tc>
          <w:tcPr>
            <w:tcW w:w="7229" w:type="dxa"/>
          </w:tcPr>
          <w:p w14:paraId="7F2D6898" w14:textId="77777777" w:rsidR="00AF58FA" w:rsidRPr="00AF58FA" w:rsidRDefault="00AF58FA" w:rsidP="00AF58FA">
            <w:pPr>
              <w:pStyle w:val="Antrat1"/>
              <w:tabs>
                <w:tab w:val="left" w:pos="0"/>
              </w:tabs>
              <w:spacing w:before="0" w:after="160"/>
              <w:rPr>
                <w:rFonts w:ascii="Times New Roman" w:hAnsi="Times New Roman" w:cs="Times New Roman"/>
                <w:color w:val="auto"/>
                <w:sz w:val="24"/>
                <w:szCs w:val="24"/>
              </w:rPr>
            </w:pPr>
            <w:r w:rsidRPr="00AF58FA">
              <w:rPr>
                <w:rFonts w:ascii="Times New Roman" w:hAnsi="Times New Roman" w:cs="Times New Roman"/>
                <w:color w:val="auto"/>
                <w:sz w:val="24"/>
                <w:szCs w:val="24"/>
                <w:lang w:eastAsia="lt-LT"/>
              </w:rPr>
              <w:t>Maitinimo šaltinis su rezervinio maitinimo funkcija 13.8V 4.5A</w:t>
            </w:r>
          </w:p>
          <w:p w14:paraId="5689A948" w14:textId="0C129C03"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DRC-100A arba tokių pačių ar geresnių parametrų</w:t>
            </w:r>
          </w:p>
        </w:tc>
        <w:tc>
          <w:tcPr>
            <w:tcW w:w="1417" w:type="dxa"/>
          </w:tcPr>
          <w:p w14:paraId="7A3017FA" w14:textId="0016422D"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7C5E6C7" w14:textId="77777777" w:rsidTr="00AF58FA">
        <w:tc>
          <w:tcPr>
            <w:tcW w:w="993" w:type="dxa"/>
          </w:tcPr>
          <w:p w14:paraId="14739A60"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45.</w:t>
            </w:r>
          </w:p>
        </w:tc>
        <w:tc>
          <w:tcPr>
            <w:tcW w:w="7229" w:type="dxa"/>
          </w:tcPr>
          <w:p w14:paraId="13898011" w14:textId="77777777" w:rsidR="00AF58FA" w:rsidRPr="00AF58FA" w:rsidRDefault="00AF58FA" w:rsidP="00AF58FA">
            <w:pPr>
              <w:pStyle w:val="Antrat1"/>
              <w:tabs>
                <w:tab w:val="left" w:pos="0"/>
              </w:tabs>
              <w:spacing w:before="0" w:after="160"/>
              <w:rPr>
                <w:rFonts w:ascii="Times New Roman" w:hAnsi="Times New Roman" w:cs="Times New Roman"/>
                <w:color w:val="auto"/>
                <w:sz w:val="24"/>
                <w:szCs w:val="24"/>
              </w:rPr>
            </w:pPr>
            <w:r w:rsidRPr="00AF58FA">
              <w:rPr>
                <w:rFonts w:ascii="Times New Roman" w:hAnsi="Times New Roman" w:cs="Times New Roman"/>
                <w:color w:val="auto"/>
                <w:sz w:val="24"/>
                <w:szCs w:val="24"/>
                <w:lang w:eastAsia="lt-LT"/>
              </w:rPr>
              <w:t>Maitinimo šaltinis su rezervinio maitinimo funkcija 13.8V 9A</w:t>
            </w:r>
          </w:p>
          <w:p w14:paraId="46BF5576" w14:textId="1D02D96E"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DRC-180A arba tokių pačių ar geresnių parametrų</w:t>
            </w:r>
          </w:p>
        </w:tc>
        <w:tc>
          <w:tcPr>
            <w:tcW w:w="1417" w:type="dxa"/>
          </w:tcPr>
          <w:p w14:paraId="353E72C6" w14:textId="13B29C63"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04205D41" w14:textId="77777777" w:rsidTr="00AF58FA">
        <w:tc>
          <w:tcPr>
            <w:tcW w:w="993" w:type="dxa"/>
          </w:tcPr>
          <w:p w14:paraId="3E3339C2"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46.</w:t>
            </w:r>
          </w:p>
        </w:tc>
        <w:tc>
          <w:tcPr>
            <w:tcW w:w="7229" w:type="dxa"/>
          </w:tcPr>
          <w:p w14:paraId="4E3B9CAB" w14:textId="43305DF9"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Impulsinis maitinimo šaltinis 12V DC, 10A NDR-120-12 arba tokių pačių ar geresnių parametrų</w:t>
            </w:r>
          </w:p>
        </w:tc>
        <w:tc>
          <w:tcPr>
            <w:tcW w:w="1417" w:type="dxa"/>
          </w:tcPr>
          <w:p w14:paraId="5FF63A1D" w14:textId="4674A4B0"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4EC60F94" w14:textId="77777777" w:rsidTr="00AF58FA">
        <w:tc>
          <w:tcPr>
            <w:tcW w:w="993" w:type="dxa"/>
          </w:tcPr>
          <w:p w14:paraId="68A63D9C"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47.</w:t>
            </w:r>
          </w:p>
        </w:tc>
        <w:tc>
          <w:tcPr>
            <w:tcW w:w="7229" w:type="dxa"/>
          </w:tcPr>
          <w:p w14:paraId="4C966FF3" w14:textId="155DFEE8" w:rsidR="00AF58FA" w:rsidRPr="00AF58FA" w:rsidRDefault="00AF58FA" w:rsidP="00AF58FA">
            <w:pPr>
              <w:pStyle w:val="Antrat1"/>
              <w:tabs>
                <w:tab w:val="left" w:pos="0"/>
              </w:tabs>
              <w:spacing w:before="0"/>
              <w:rPr>
                <w:rFonts w:ascii="Times New Roman" w:hAnsi="Times New Roman" w:cs="Times New Roman"/>
                <w:color w:val="auto"/>
                <w:sz w:val="24"/>
                <w:szCs w:val="24"/>
                <w:lang w:eastAsia="lt-LT"/>
              </w:rPr>
            </w:pPr>
            <w:r w:rsidRPr="00AF58FA">
              <w:rPr>
                <w:rFonts w:ascii="Times New Roman" w:hAnsi="Times New Roman" w:cs="Times New Roman"/>
                <w:color w:val="auto"/>
                <w:sz w:val="24"/>
                <w:szCs w:val="24"/>
                <w:lang w:eastAsia="lt-LT"/>
              </w:rPr>
              <w:t>Impulsinis maitinimo šaltinis 24V 10A NDR-240-24</w:t>
            </w:r>
            <w:r w:rsidRPr="00AF58FA">
              <w:rPr>
                <w:rFonts w:ascii="Times New Roman" w:hAnsi="Times New Roman" w:cs="Times New Roman"/>
                <w:color w:val="auto"/>
                <w:sz w:val="24"/>
                <w:szCs w:val="24"/>
              </w:rPr>
              <w:t xml:space="preserve"> arba tokių pačių ar geresnių parametrų</w:t>
            </w:r>
          </w:p>
        </w:tc>
        <w:tc>
          <w:tcPr>
            <w:tcW w:w="1417" w:type="dxa"/>
          </w:tcPr>
          <w:p w14:paraId="425194CB" w14:textId="37D70572"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DE0C9AE" w14:textId="77777777" w:rsidTr="00AF58FA">
        <w:tc>
          <w:tcPr>
            <w:tcW w:w="993" w:type="dxa"/>
          </w:tcPr>
          <w:p w14:paraId="1F5086D2"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48.</w:t>
            </w:r>
          </w:p>
        </w:tc>
        <w:tc>
          <w:tcPr>
            <w:tcW w:w="7229" w:type="dxa"/>
          </w:tcPr>
          <w:p w14:paraId="6F50E8E6" w14:textId="3802AEA4"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Impulsinis maitinimo šaltinis 24V 20A NDR-480-24 arba tokių pačių ar geresnių parametrų</w:t>
            </w:r>
          </w:p>
        </w:tc>
        <w:tc>
          <w:tcPr>
            <w:tcW w:w="1417" w:type="dxa"/>
          </w:tcPr>
          <w:p w14:paraId="0E03ABC1" w14:textId="494C55E2"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2CDE0B75" w14:textId="77777777" w:rsidTr="00AF58FA">
        <w:tc>
          <w:tcPr>
            <w:tcW w:w="993" w:type="dxa"/>
          </w:tcPr>
          <w:p w14:paraId="73A5E562"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49.</w:t>
            </w:r>
          </w:p>
        </w:tc>
        <w:tc>
          <w:tcPr>
            <w:tcW w:w="7229" w:type="dxa"/>
          </w:tcPr>
          <w:p w14:paraId="3E5DE440" w14:textId="3E02FBB7"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Transformatorius ~230V/~24V 4,16A arba tokių pačių ar geresnių parametrų</w:t>
            </w:r>
          </w:p>
        </w:tc>
        <w:tc>
          <w:tcPr>
            <w:tcW w:w="1417" w:type="dxa"/>
          </w:tcPr>
          <w:p w14:paraId="330A4AA3" w14:textId="187A625B"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62CC265F" w14:textId="77777777" w:rsidTr="00AF58FA">
        <w:tc>
          <w:tcPr>
            <w:tcW w:w="993" w:type="dxa"/>
          </w:tcPr>
          <w:p w14:paraId="5D6A62D7"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50.</w:t>
            </w:r>
          </w:p>
        </w:tc>
        <w:tc>
          <w:tcPr>
            <w:tcW w:w="7229" w:type="dxa"/>
          </w:tcPr>
          <w:p w14:paraId="555EBC0E" w14:textId="0F90CACB"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19" maitinimo blokas 9x230V 16A „Schuko“ arba tokių pačių ar geresnių parametrų</w:t>
            </w:r>
          </w:p>
        </w:tc>
        <w:tc>
          <w:tcPr>
            <w:tcW w:w="1417" w:type="dxa"/>
          </w:tcPr>
          <w:p w14:paraId="2E6138C8" w14:textId="37353655"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78EDD415" w14:textId="77777777" w:rsidTr="00AF58FA">
        <w:tc>
          <w:tcPr>
            <w:tcW w:w="993" w:type="dxa"/>
          </w:tcPr>
          <w:p w14:paraId="4CE902EC"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51.</w:t>
            </w:r>
          </w:p>
        </w:tc>
        <w:tc>
          <w:tcPr>
            <w:tcW w:w="7229" w:type="dxa"/>
          </w:tcPr>
          <w:p w14:paraId="2221ED9B" w14:textId="2AA830AA"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Valdomas maitinimo blokas „IPower Switch Classic 8“ arba tokių pačių ar geresnių parametrų</w:t>
            </w:r>
          </w:p>
        </w:tc>
        <w:tc>
          <w:tcPr>
            <w:tcW w:w="1417" w:type="dxa"/>
          </w:tcPr>
          <w:p w14:paraId="0AA50CEF" w14:textId="2078466C"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2DC4B14F" w14:textId="77777777" w:rsidTr="00AF58FA">
        <w:tc>
          <w:tcPr>
            <w:tcW w:w="993" w:type="dxa"/>
          </w:tcPr>
          <w:p w14:paraId="56EE30B9"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52.</w:t>
            </w:r>
          </w:p>
        </w:tc>
        <w:tc>
          <w:tcPr>
            <w:tcW w:w="7229" w:type="dxa"/>
          </w:tcPr>
          <w:p w14:paraId="0AD0163B" w14:textId="44B36C3E"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Serverinės kondicionerius Orion Pro  OP12TC1 arba tokių pačių ar geresnių parametrų</w:t>
            </w:r>
          </w:p>
        </w:tc>
        <w:tc>
          <w:tcPr>
            <w:tcW w:w="1417" w:type="dxa"/>
          </w:tcPr>
          <w:p w14:paraId="6BF193EC" w14:textId="37B7BA58"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79E58C28" w14:textId="77777777" w:rsidTr="00AF58FA">
        <w:tc>
          <w:tcPr>
            <w:tcW w:w="993" w:type="dxa"/>
          </w:tcPr>
          <w:p w14:paraId="6DD2DED1"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53.</w:t>
            </w:r>
          </w:p>
        </w:tc>
        <w:tc>
          <w:tcPr>
            <w:tcW w:w="7229" w:type="dxa"/>
          </w:tcPr>
          <w:p w14:paraId="4DBADDD4" w14:textId="7B000091"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Serverinės kondicionerius Mitsubichi SRK35M-S  arba tokių pačių ar geresnių parametrų</w:t>
            </w:r>
          </w:p>
        </w:tc>
        <w:tc>
          <w:tcPr>
            <w:tcW w:w="1417" w:type="dxa"/>
          </w:tcPr>
          <w:p w14:paraId="14DCE90E" w14:textId="2F03D71C"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0EAAE705" w14:textId="77777777" w:rsidTr="00AF58FA">
        <w:tc>
          <w:tcPr>
            <w:tcW w:w="993" w:type="dxa"/>
          </w:tcPr>
          <w:p w14:paraId="763EE512"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54.</w:t>
            </w:r>
          </w:p>
        </w:tc>
        <w:tc>
          <w:tcPr>
            <w:tcW w:w="7229" w:type="dxa"/>
          </w:tcPr>
          <w:p w14:paraId="65E6DE32" w14:textId="1C5BC297"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Viršįtampis „Surge protector PO I 1 280V/12.5kA 1P Class I+II+III (B+C+D) 12.5kA 1.3kV“ arba tokių pačių ar geresnių parametrų</w:t>
            </w:r>
          </w:p>
        </w:tc>
        <w:tc>
          <w:tcPr>
            <w:tcW w:w="1417" w:type="dxa"/>
          </w:tcPr>
          <w:p w14:paraId="64E70B57" w14:textId="76DA36F8"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26865D5B" w14:textId="77777777" w:rsidTr="00AF58FA">
        <w:tc>
          <w:tcPr>
            <w:tcW w:w="993" w:type="dxa"/>
          </w:tcPr>
          <w:p w14:paraId="4D6D5932"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55.</w:t>
            </w:r>
          </w:p>
        </w:tc>
        <w:tc>
          <w:tcPr>
            <w:tcW w:w="7229" w:type="dxa"/>
          </w:tcPr>
          <w:p w14:paraId="7703BDB6" w14:textId="221390B4" w:rsidR="00AF58FA" w:rsidRPr="00AF58FA" w:rsidRDefault="00AF58FA" w:rsidP="00AF58FA">
            <w:pPr>
              <w:tabs>
                <w:tab w:val="left" w:pos="0"/>
              </w:tabs>
              <w:spacing w:after="0" w:line="240" w:lineRule="auto"/>
              <w:rPr>
                <w:rFonts w:ascii="Times New Roman" w:hAnsi="Times New Roman" w:cs="Times New Roman"/>
                <w:b/>
                <w:bCs/>
                <w:sz w:val="24"/>
                <w:szCs w:val="24"/>
              </w:rPr>
            </w:pPr>
            <w:r w:rsidRPr="00AF58FA">
              <w:rPr>
                <w:rFonts w:ascii="Times New Roman" w:hAnsi="Times New Roman" w:cs="Times New Roman"/>
                <w:sz w:val="24"/>
                <w:szCs w:val="24"/>
              </w:rPr>
              <w:t>Maitinimo linijos apsauga nuo viršįtampių „12V SUG-7 / 12VDC“ arba tokių pačių ar geresnių parametrų</w:t>
            </w:r>
          </w:p>
        </w:tc>
        <w:tc>
          <w:tcPr>
            <w:tcW w:w="1417" w:type="dxa"/>
          </w:tcPr>
          <w:p w14:paraId="6591D432" w14:textId="00D9AAA8"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2F8F728" w14:textId="77777777" w:rsidTr="00AF58FA">
        <w:tc>
          <w:tcPr>
            <w:tcW w:w="993" w:type="dxa"/>
          </w:tcPr>
          <w:p w14:paraId="0BB821B6"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56.</w:t>
            </w:r>
          </w:p>
        </w:tc>
        <w:tc>
          <w:tcPr>
            <w:tcW w:w="7229" w:type="dxa"/>
          </w:tcPr>
          <w:p w14:paraId="31F1F8B1" w14:textId="4C70F10B"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Viršįtampis RJ45 60V 800v arba tokių pačių ar geresnių parametrų</w:t>
            </w:r>
          </w:p>
        </w:tc>
        <w:tc>
          <w:tcPr>
            <w:tcW w:w="1417" w:type="dxa"/>
          </w:tcPr>
          <w:p w14:paraId="2ADE7345" w14:textId="4CA8B69F"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580CA16A" w14:textId="77777777" w:rsidTr="00AF58FA">
        <w:tc>
          <w:tcPr>
            <w:tcW w:w="993" w:type="dxa"/>
          </w:tcPr>
          <w:p w14:paraId="142E9240"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57.</w:t>
            </w:r>
          </w:p>
        </w:tc>
        <w:tc>
          <w:tcPr>
            <w:tcW w:w="7229" w:type="dxa"/>
          </w:tcPr>
          <w:p w14:paraId="59AD571F" w14:textId="7027F991"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Viršįtampis RJ45 18V 400V arba tokių pačių ar geresnių parametrų</w:t>
            </w:r>
          </w:p>
        </w:tc>
        <w:tc>
          <w:tcPr>
            <w:tcW w:w="1417" w:type="dxa"/>
          </w:tcPr>
          <w:p w14:paraId="69F4311A" w14:textId="741EC4D5"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61D45339" w14:textId="77777777" w:rsidTr="00AF58FA">
        <w:tc>
          <w:tcPr>
            <w:tcW w:w="993" w:type="dxa"/>
          </w:tcPr>
          <w:p w14:paraId="779939B8"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58.</w:t>
            </w:r>
          </w:p>
        </w:tc>
        <w:tc>
          <w:tcPr>
            <w:tcW w:w="7229" w:type="dxa"/>
          </w:tcPr>
          <w:p w14:paraId="4C483C5B" w14:textId="42639DC6" w:rsidR="00AF58FA" w:rsidRPr="00AF58FA" w:rsidRDefault="00AF58FA" w:rsidP="00AF58FA">
            <w:pPr>
              <w:tabs>
                <w:tab w:val="left" w:pos="0"/>
              </w:tabs>
              <w:spacing w:after="0" w:line="240" w:lineRule="auto"/>
              <w:rPr>
                <w:rFonts w:ascii="Times New Roman" w:hAnsi="Times New Roman" w:cs="Times New Roman"/>
                <w:color w:val="EE0000"/>
                <w:sz w:val="24"/>
                <w:szCs w:val="24"/>
              </w:rPr>
            </w:pPr>
            <w:r w:rsidRPr="00AF58FA">
              <w:rPr>
                <w:rFonts w:ascii="Times New Roman" w:hAnsi="Times New Roman" w:cs="Times New Roman"/>
                <w:sz w:val="24"/>
                <w:szCs w:val="24"/>
              </w:rPr>
              <w:t>LAN apsauga nuo viršįtampių, montuojama ant DIN „PTF-51-PRO/PoE/T“ arba tokių pačių ar geresnių parametrų</w:t>
            </w:r>
          </w:p>
        </w:tc>
        <w:tc>
          <w:tcPr>
            <w:tcW w:w="1417" w:type="dxa"/>
          </w:tcPr>
          <w:p w14:paraId="0A405A49" w14:textId="1571A4A6"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1F68FC3B" w14:textId="77777777" w:rsidTr="00AF58FA">
        <w:tc>
          <w:tcPr>
            <w:tcW w:w="993" w:type="dxa"/>
          </w:tcPr>
          <w:p w14:paraId="29898E18"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59.</w:t>
            </w:r>
          </w:p>
        </w:tc>
        <w:tc>
          <w:tcPr>
            <w:tcW w:w="7229" w:type="dxa"/>
          </w:tcPr>
          <w:p w14:paraId="1D1D0723" w14:textId="266C4FC0" w:rsidR="00AF58FA" w:rsidRPr="00AF58FA" w:rsidRDefault="00AF58FA" w:rsidP="00AF58FA">
            <w:pPr>
              <w:tabs>
                <w:tab w:val="left" w:pos="0"/>
              </w:tabs>
              <w:spacing w:after="0" w:line="240" w:lineRule="auto"/>
              <w:rPr>
                <w:rFonts w:ascii="Times New Roman" w:hAnsi="Times New Roman" w:cs="Times New Roman"/>
                <w:color w:val="EE0000"/>
                <w:sz w:val="24"/>
                <w:szCs w:val="24"/>
              </w:rPr>
            </w:pPr>
            <w:r w:rsidRPr="00AF58FA">
              <w:rPr>
                <w:rFonts w:ascii="Times New Roman" w:hAnsi="Times New Roman" w:cs="Times New Roman"/>
                <w:sz w:val="24"/>
                <w:szCs w:val="24"/>
              </w:rPr>
              <w:t>Skaitmeninis I/0 Modulis ADAM-6050 arba tokių pačių ar geresnių parametrų</w:t>
            </w:r>
          </w:p>
        </w:tc>
        <w:tc>
          <w:tcPr>
            <w:tcW w:w="1417" w:type="dxa"/>
          </w:tcPr>
          <w:p w14:paraId="7DA78A13" w14:textId="394A7BC1"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64F66BAE" w14:textId="77777777" w:rsidTr="00AF58FA">
        <w:tc>
          <w:tcPr>
            <w:tcW w:w="993" w:type="dxa"/>
          </w:tcPr>
          <w:p w14:paraId="19A12AB1"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60.</w:t>
            </w:r>
          </w:p>
        </w:tc>
        <w:tc>
          <w:tcPr>
            <w:tcW w:w="7229" w:type="dxa"/>
          </w:tcPr>
          <w:p w14:paraId="56EF982C" w14:textId="661FB1C4"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DP / HDMI kabelis, L=1,5m</w:t>
            </w:r>
          </w:p>
        </w:tc>
        <w:tc>
          <w:tcPr>
            <w:tcW w:w="1417" w:type="dxa"/>
          </w:tcPr>
          <w:p w14:paraId="40ADC1F3" w14:textId="61E89FFA"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457CBF96" w14:textId="77777777" w:rsidTr="00AF58FA">
        <w:trPr>
          <w:trHeight w:val="613"/>
        </w:trPr>
        <w:tc>
          <w:tcPr>
            <w:tcW w:w="993" w:type="dxa"/>
          </w:tcPr>
          <w:p w14:paraId="5C8DDB55"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61.</w:t>
            </w:r>
          </w:p>
        </w:tc>
        <w:tc>
          <w:tcPr>
            <w:tcW w:w="7229" w:type="dxa"/>
          </w:tcPr>
          <w:p w14:paraId="33D63ABD" w14:textId="77777777" w:rsidR="00AF58FA" w:rsidRPr="00AF58FA" w:rsidRDefault="00AF58FA" w:rsidP="00AF58FA">
            <w:pPr>
              <w:tabs>
                <w:tab w:val="left" w:pos="0"/>
              </w:tabs>
              <w:spacing w:after="0"/>
              <w:rPr>
                <w:rFonts w:ascii="Times New Roman" w:hAnsi="Times New Roman" w:cs="Times New Roman"/>
                <w:sz w:val="24"/>
                <w:szCs w:val="24"/>
              </w:rPr>
            </w:pPr>
            <w:r w:rsidRPr="00AF58FA">
              <w:rPr>
                <w:rFonts w:ascii="Times New Roman" w:hAnsi="Times New Roman" w:cs="Times New Roman"/>
                <w:sz w:val="24"/>
                <w:szCs w:val="24"/>
              </w:rPr>
              <w:t>Adapteris DP arba mini DP kištukas / HDMI lizdas</w:t>
            </w:r>
          </w:p>
          <w:p w14:paraId="0F9EBDC8" w14:textId="3C982EEA"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(ne tame pačiame korpuse, o su laidu per vidurį)</w:t>
            </w:r>
          </w:p>
        </w:tc>
        <w:tc>
          <w:tcPr>
            <w:tcW w:w="1417" w:type="dxa"/>
          </w:tcPr>
          <w:p w14:paraId="57E34938" w14:textId="57CC161D"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4EF2F5C" w14:textId="77777777" w:rsidTr="00AF58FA">
        <w:tc>
          <w:tcPr>
            <w:tcW w:w="993" w:type="dxa"/>
          </w:tcPr>
          <w:p w14:paraId="5DCEB9F4"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62.</w:t>
            </w:r>
          </w:p>
        </w:tc>
        <w:tc>
          <w:tcPr>
            <w:tcW w:w="7229" w:type="dxa"/>
            <w:tcBorders>
              <w:left w:val="single" w:sz="4" w:space="0" w:color="000000"/>
            </w:tcBorders>
          </w:tcPr>
          <w:p w14:paraId="5EC0A506" w14:textId="0715D873"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HDMI / HDMI kabelis, L=1,5m</w:t>
            </w:r>
          </w:p>
        </w:tc>
        <w:tc>
          <w:tcPr>
            <w:tcW w:w="1417" w:type="dxa"/>
          </w:tcPr>
          <w:p w14:paraId="1F87B9CA" w14:textId="411D029E"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611D16AF" w14:textId="77777777" w:rsidTr="00AF58FA">
        <w:trPr>
          <w:trHeight w:val="227"/>
        </w:trPr>
        <w:tc>
          <w:tcPr>
            <w:tcW w:w="993" w:type="dxa"/>
          </w:tcPr>
          <w:p w14:paraId="56F8A002"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63.</w:t>
            </w:r>
          </w:p>
        </w:tc>
        <w:tc>
          <w:tcPr>
            <w:tcW w:w="7229" w:type="dxa"/>
            <w:tcBorders>
              <w:left w:val="single" w:sz="4" w:space="0" w:color="000000"/>
            </w:tcBorders>
          </w:tcPr>
          <w:p w14:paraId="1B1F406D" w14:textId="6D8E3CD8"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DP/H DMI optinis kabelis, L=10m</w:t>
            </w:r>
          </w:p>
        </w:tc>
        <w:tc>
          <w:tcPr>
            <w:tcW w:w="1417" w:type="dxa"/>
          </w:tcPr>
          <w:p w14:paraId="18F744F4" w14:textId="7FFC6C55"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03E62FBF" w14:textId="77777777" w:rsidTr="00AF58FA">
        <w:tc>
          <w:tcPr>
            <w:tcW w:w="993" w:type="dxa"/>
          </w:tcPr>
          <w:p w14:paraId="33FC33CE"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64.</w:t>
            </w:r>
          </w:p>
        </w:tc>
        <w:tc>
          <w:tcPr>
            <w:tcW w:w="7229" w:type="dxa"/>
            <w:tcBorders>
              <w:left w:val="single" w:sz="4" w:space="0" w:color="000000"/>
            </w:tcBorders>
          </w:tcPr>
          <w:p w14:paraId="6D5C45D1" w14:textId="3397FE9D"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DP/H DMI optinis kabelis, L=15m</w:t>
            </w:r>
          </w:p>
        </w:tc>
        <w:tc>
          <w:tcPr>
            <w:tcW w:w="1417" w:type="dxa"/>
          </w:tcPr>
          <w:p w14:paraId="07EF56EB" w14:textId="17AFDA7E"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2B185CCF" w14:textId="77777777" w:rsidTr="00AF58FA">
        <w:tc>
          <w:tcPr>
            <w:tcW w:w="993" w:type="dxa"/>
          </w:tcPr>
          <w:p w14:paraId="30C2529B"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65.</w:t>
            </w:r>
          </w:p>
        </w:tc>
        <w:tc>
          <w:tcPr>
            <w:tcW w:w="7229" w:type="dxa"/>
            <w:tcBorders>
              <w:left w:val="single" w:sz="4" w:space="0" w:color="000000"/>
            </w:tcBorders>
          </w:tcPr>
          <w:p w14:paraId="29E7E232" w14:textId="37B79F2D"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Automatinis jungiklis „Schneider K60N, 1P, C, 6A, 6kA“ arba tokių pačių ar geresnių parametrų</w:t>
            </w:r>
          </w:p>
        </w:tc>
        <w:tc>
          <w:tcPr>
            <w:tcW w:w="1417" w:type="dxa"/>
          </w:tcPr>
          <w:p w14:paraId="3FDD627E" w14:textId="467CDE36"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5015224C" w14:textId="77777777" w:rsidTr="00AF58FA">
        <w:tc>
          <w:tcPr>
            <w:tcW w:w="993" w:type="dxa"/>
          </w:tcPr>
          <w:p w14:paraId="60AD2D4A"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66.</w:t>
            </w:r>
          </w:p>
        </w:tc>
        <w:tc>
          <w:tcPr>
            <w:tcW w:w="7229" w:type="dxa"/>
            <w:tcBorders>
              <w:left w:val="single" w:sz="4" w:space="0" w:color="000000"/>
            </w:tcBorders>
          </w:tcPr>
          <w:p w14:paraId="6EAF63A5" w14:textId="353FAE65" w:rsidR="00AF58FA" w:rsidRPr="00AF58FA" w:rsidRDefault="00AF58FA" w:rsidP="00AF58FA">
            <w:pPr>
              <w:tabs>
                <w:tab w:val="left" w:pos="0"/>
              </w:tabs>
              <w:spacing w:after="0" w:line="240" w:lineRule="auto"/>
              <w:rPr>
                <w:rFonts w:ascii="Times New Roman" w:hAnsi="Times New Roman" w:cs="Times New Roman"/>
                <w:color w:val="EE0000"/>
                <w:sz w:val="24"/>
                <w:szCs w:val="24"/>
              </w:rPr>
            </w:pPr>
            <w:r w:rsidRPr="00AF58FA">
              <w:rPr>
                <w:rFonts w:ascii="Times New Roman" w:hAnsi="Times New Roman" w:cs="Times New Roman"/>
                <w:sz w:val="24"/>
                <w:szCs w:val="24"/>
              </w:rPr>
              <w:t>Modulinis jungiklis „Hager SBN325 (2 mod, 25A, 3P)“ arba tokių pačių ar geresnių parametrų</w:t>
            </w:r>
          </w:p>
        </w:tc>
        <w:tc>
          <w:tcPr>
            <w:tcW w:w="1417" w:type="dxa"/>
          </w:tcPr>
          <w:p w14:paraId="598EA322" w14:textId="3FCA8159"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7A0040C0" w14:textId="77777777" w:rsidTr="00AF58FA">
        <w:tc>
          <w:tcPr>
            <w:tcW w:w="993" w:type="dxa"/>
          </w:tcPr>
          <w:p w14:paraId="55D19A5F"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67.</w:t>
            </w:r>
          </w:p>
        </w:tc>
        <w:tc>
          <w:tcPr>
            <w:tcW w:w="7229" w:type="dxa"/>
            <w:tcBorders>
              <w:left w:val="single" w:sz="4" w:space="0" w:color="000000"/>
            </w:tcBorders>
          </w:tcPr>
          <w:p w14:paraId="651C0367" w14:textId="2A442191" w:rsidR="00AF58FA" w:rsidRPr="00AF58FA" w:rsidRDefault="00AF58FA" w:rsidP="00AF58FA">
            <w:pPr>
              <w:tabs>
                <w:tab w:val="left" w:pos="0"/>
              </w:tabs>
              <w:spacing w:after="0" w:line="240" w:lineRule="auto"/>
              <w:rPr>
                <w:rFonts w:ascii="Times New Roman" w:hAnsi="Times New Roman" w:cs="Times New Roman"/>
                <w:color w:val="EE0000"/>
                <w:sz w:val="24"/>
                <w:szCs w:val="24"/>
              </w:rPr>
            </w:pPr>
            <w:r w:rsidRPr="00AF58FA">
              <w:rPr>
                <w:rFonts w:ascii="Times New Roman" w:hAnsi="Times New Roman" w:cs="Times New Roman"/>
                <w:sz w:val="24"/>
                <w:szCs w:val="24"/>
              </w:rPr>
              <w:t xml:space="preserve">Kirtiklis „1P 25A Resi9“ arba tokių pačių ar geresnių parametrų </w:t>
            </w:r>
          </w:p>
        </w:tc>
        <w:tc>
          <w:tcPr>
            <w:tcW w:w="1417" w:type="dxa"/>
          </w:tcPr>
          <w:p w14:paraId="7EBB7EE6" w14:textId="3191FD00"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175708CF" w14:textId="77777777" w:rsidTr="00AF58FA">
        <w:tc>
          <w:tcPr>
            <w:tcW w:w="993" w:type="dxa"/>
          </w:tcPr>
          <w:p w14:paraId="76C1080C"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68.</w:t>
            </w:r>
          </w:p>
        </w:tc>
        <w:tc>
          <w:tcPr>
            <w:tcW w:w="7229" w:type="dxa"/>
            <w:tcBorders>
              <w:left w:val="single" w:sz="4" w:space="0" w:color="000000"/>
            </w:tcBorders>
          </w:tcPr>
          <w:p w14:paraId="665EAFC4" w14:textId="4B010019"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Saugiklis 6.6A, 20x5mm</w:t>
            </w:r>
          </w:p>
        </w:tc>
        <w:tc>
          <w:tcPr>
            <w:tcW w:w="1417" w:type="dxa"/>
          </w:tcPr>
          <w:p w14:paraId="5989D256" w14:textId="0A846566"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2FCDEED4" w14:textId="77777777" w:rsidTr="00AF58FA">
        <w:tc>
          <w:tcPr>
            <w:tcW w:w="993" w:type="dxa"/>
          </w:tcPr>
          <w:p w14:paraId="00F99F55"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69.</w:t>
            </w:r>
          </w:p>
        </w:tc>
        <w:tc>
          <w:tcPr>
            <w:tcW w:w="7229" w:type="dxa"/>
            <w:tcBorders>
              <w:left w:val="single" w:sz="4" w:space="0" w:color="000000"/>
            </w:tcBorders>
          </w:tcPr>
          <w:p w14:paraId="036220DA" w14:textId="75B40909"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Saugiklis 1A, 5x20mm</w:t>
            </w:r>
          </w:p>
        </w:tc>
        <w:tc>
          <w:tcPr>
            <w:tcW w:w="1417" w:type="dxa"/>
          </w:tcPr>
          <w:p w14:paraId="6692FBAC" w14:textId="1BCF1224"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0D7484BA" w14:textId="77777777" w:rsidTr="00AF58FA">
        <w:tc>
          <w:tcPr>
            <w:tcW w:w="993" w:type="dxa"/>
          </w:tcPr>
          <w:p w14:paraId="0A50007A"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70.</w:t>
            </w:r>
          </w:p>
        </w:tc>
        <w:tc>
          <w:tcPr>
            <w:tcW w:w="7229" w:type="dxa"/>
            <w:tcBorders>
              <w:left w:val="single" w:sz="4" w:space="0" w:color="000000"/>
            </w:tcBorders>
          </w:tcPr>
          <w:p w14:paraId="3A2F0A68" w14:textId="44CD8BA1"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Relė 24VDC, 8A, 2CO,</w:t>
            </w:r>
          </w:p>
        </w:tc>
        <w:tc>
          <w:tcPr>
            <w:tcW w:w="1417" w:type="dxa"/>
          </w:tcPr>
          <w:p w14:paraId="39AF1990" w14:textId="6CA5B434"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28C9BD4A" w14:textId="77777777" w:rsidTr="00AF58FA">
        <w:tc>
          <w:tcPr>
            <w:tcW w:w="993" w:type="dxa"/>
          </w:tcPr>
          <w:p w14:paraId="4A149E20"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71.</w:t>
            </w:r>
          </w:p>
        </w:tc>
        <w:tc>
          <w:tcPr>
            <w:tcW w:w="7229" w:type="dxa"/>
            <w:tcBorders>
              <w:left w:val="single" w:sz="4" w:space="0" w:color="000000"/>
            </w:tcBorders>
          </w:tcPr>
          <w:p w14:paraId="14030134" w14:textId="785F7638"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Telefonspynė su Įėjimo panele „2N CLIP ETHERNET/9138511“ arba tokių pačių ar geresnių parametrų</w:t>
            </w:r>
          </w:p>
        </w:tc>
        <w:tc>
          <w:tcPr>
            <w:tcW w:w="1417" w:type="dxa"/>
          </w:tcPr>
          <w:p w14:paraId="5251D79F" w14:textId="26B3DC77"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042801C9" w14:textId="77777777" w:rsidTr="00AF58FA">
        <w:tc>
          <w:tcPr>
            <w:tcW w:w="993" w:type="dxa"/>
          </w:tcPr>
          <w:p w14:paraId="5E6F8125" w14:textId="77777777"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72.</w:t>
            </w:r>
          </w:p>
        </w:tc>
        <w:tc>
          <w:tcPr>
            <w:tcW w:w="7229" w:type="dxa"/>
            <w:tcBorders>
              <w:left w:val="single" w:sz="4" w:space="0" w:color="000000"/>
            </w:tcBorders>
          </w:tcPr>
          <w:p w14:paraId="76BA4A4B" w14:textId="530C87A3"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SFP single-mode modulis, 1.25Gbps, RX,TX bangos ilgis: 1310/1550nm, sąsajai iki 10 km. (komplektą sudaro 2 vnt./pora) arba tokių pačių ar geresnių parametrų</w:t>
            </w:r>
          </w:p>
        </w:tc>
        <w:tc>
          <w:tcPr>
            <w:tcW w:w="1417" w:type="dxa"/>
          </w:tcPr>
          <w:p w14:paraId="63C127FD" w14:textId="2C65A31D"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kompl.</w:t>
            </w:r>
          </w:p>
        </w:tc>
      </w:tr>
      <w:tr w:rsidR="00AF58FA" w:rsidRPr="00B15659" w14:paraId="42800E9F" w14:textId="77777777" w:rsidTr="00AF58FA">
        <w:tc>
          <w:tcPr>
            <w:tcW w:w="993" w:type="dxa"/>
          </w:tcPr>
          <w:p w14:paraId="4447BD76" w14:textId="1A2C5E0C"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73.</w:t>
            </w:r>
          </w:p>
        </w:tc>
        <w:tc>
          <w:tcPr>
            <w:tcW w:w="7229" w:type="dxa"/>
            <w:tcBorders>
              <w:left w:val="single" w:sz="4" w:space="0" w:color="000000"/>
            </w:tcBorders>
          </w:tcPr>
          <w:p w14:paraId="0F3C26FF" w14:textId="7F68FF5D"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SFP single-mode modulis, 1.25Gbps, RX,TX bangos ilgis: 1310/1550nm, sąsajai iki 20 km. (komplektą sudaro 2 vnt./pora) arba tokių pačių ar geresnių parametrų</w:t>
            </w:r>
          </w:p>
        </w:tc>
        <w:tc>
          <w:tcPr>
            <w:tcW w:w="1417" w:type="dxa"/>
          </w:tcPr>
          <w:p w14:paraId="11B0B0EC" w14:textId="4123315A"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kompl.</w:t>
            </w:r>
          </w:p>
        </w:tc>
      </w:tr>
      <w:tr w:rsidR="00AF58FA" w:rsidRPr="00B15659" w14:paraId="6193292C" w14:textId="77777777" w:rsidTr="00AF58FA">
        <w:tc>
          <w:tcPr>
            <w:tcW w:w="993" w:type="dxa"/>
          </w:tcPr>
          <w:p w14:paraId="0DD92C94" w14:textId="3320A444"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74.</w:t>
            </w:r>
          </w:p>
        </w:tc>
        <w:tc>
          <w:tcPr>
            <w:tcW w:w="7229" w:type="dxa"/>
            <w:tcBorders>
              <w:left w:val="single" w:sz="4" w:space="0" w:color="000000"/>
            </w:tcBorders>
          </w:tcPr>
          <w:p w14:paraId="5F8FD1DA" w14:textId="09EC1FF7"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SFP single-mode modulis, 1.25Gbps, RX,TX bangos ilgis: 1310/1550nm, sąsajai iki 40 km. (komplektą sudaro 2 vnt./pora) arba tokių pačių ar geresnių parametrų</w:t>
            </w:r>
          </w:p>
        </w:tc>
        <w:tc>
          <w:tcPr>
            <w:tcW w:w="1417" w:type="dxa"/>
          </w:tcPr>
          <w:p w14:paraId="2B7278DB" w14:textId="1AE91CB0"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kompl.</w:t>
            </w:r>
          </w:p>
        </w:tc>
      </w:tr>
      <w:tr w:rsidR="00AF58FA" w:rsidRPr="00B15659" w14:paraId="2985EBD3" w14:textId="77777777" w:rsidTr="00AF58FA">
        <w:tc>
          <w:tcPr>
            <w:tcW w:w="993" w:type="dxa"/>
          </w:tcPr>
          <w:p w14:paraId="659F5EFD" w14:textId="064A8E23"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75.</w:t>
            </w:r>
          </w:p>
        </w:tc>
        <w:tc>
          <w:tcPr>
            <w:tcW w:w="7229" w:type="dxa"/>
            <w:tcBorders>
              <w:left w:val="single" w:sz="4" w:space="0" w:color="000000"/>
            </w:tcBorders>
          </w:tcPr>
          <w:p w14:paraId="2E0C003B" w14:textId="6651BA78"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Priešgaisrinės signalizacijos lauko sirena su blykste AH-03127BS-L 24V</w:t>
            </w:r>
          </w:p>
        </w:tc>
        <w:tc>
          <w:tcPr>
            <w:tcW w:w="1417" w:type="dxa"/>
          </w:tcPr>
          <w:p w14:paraId="1D7195A0" w14:textId="7C3AD5AE"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05FA0A56" w14:textId="77777777" w:rsidTr="00AF58FA">
        <w:tc>
          <w:tcPr>
            <w:tcW w:w="993" w:type="dxa"/>
          </w:tcPr>
          <w:p w14:paraId="11B4C92F" w14:textId="753B887D"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76.</w:t>
            </w:r>
          </w:p>
        </w:tc>
        <w:tc>
          <w:tcPr>
            <w:tcW w:w="7229" w:type="dxa"/>
            <w:tcBorders>
              <w:left w:val="single" w:sz="4" w:space="0" w:color="000000"/>
            </w:tcBorders>
          </w:tcPr>
          <w:p w14:paraId="5F96C725" w14:textId="2B088772"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Balso perdavimo sistemos garsiakalbis „AXIS C1310-E Mk II Network Horn Speaker“ arba tokių pačių ar geresnių parametrų</w:t>
            </w:r>
          </w:p>
        </w:tc>
        <w:tc>
          <w:tcPr>
            <w:tcW w:w="1417" w:type="dxa"/>
          </w:tcPr>
          <w:p w14:paraId="3662C3B0" w14:textId="303E55CB"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0893B86F" w14:textId="77777777" w:rsidTr="00AF58FA">
        <w:tc>
          <w:tcPr>
            <w:tcW w:w="993" w:type="dxa"/>
          </w:tcPr>
          <w:p w14:paraId="646B3F16" w14:textId="07F010F6"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77.</w:t>
            </w:r>
          </w:p>
        </w:tc>
        <w:tc>
          <w:tcPr>
            <w:tcW w:w="7229" w:type="dxa"/>
            <w:tcBorders>
              <w:left w:val="single" w:sz="4" w:space="0" w:color="000000"/>
            </w:tcBorders>
          </w:tcPr>
          <w:p w14:paraId="01601187" w14:textId="3480C00D"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USB-A(M) 4 portų (F) ekstenderis</w:t>
            </w:r>
          </w:p>
        </w:tc>
        <w:tc>
          <w:tcPr>
            <w:tcW w:w="1417" w:type="dxa"/>
          </w:tcPr>
          <w:p w14:paraId="5D8D160C" w14:textId="24825173"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660CF5FC" w14:textId="77777777" w:rsidTr="00AF58FA">
        <w:tc>
          <w:tcPr>
            <w:tcW w:w="993" w:type="dxa"/>
          </w:tcPr>
          <w:p w14:paraId="261732BF" w14:textId="1FC75010"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78.</w:t>
            </w:r>
          </w:p>
        </w:tc>
        <w:tc>
          <w:tcPr>
            <w:tcW w:w="7229" w:type="dxa"/>
            <w:tcBorders>
              <w:left w:val="single" w:sz="4" w:space="0" w:color="000000"/>
            </w:tcBorders>
          </w:tcPr>
          <w:p w14:paraId="63029A9B" w14:textId="37ED8000" w:rsidR="00AF58FA" w:rsidRPr="00AF58FA" w:rsidRDefault="00AF58FA" w:rsidP="00AF58FA">
            <w:pPr>
              <w:tabs>
                <w:tab w:val="left" w:pos="0"/>
              </w:tabs>
              <w:spacing w:after="0" w:line="240" w:lineRule="auto"/>
              <w:rPr>
                <w:rFonts w:ascii="Times New Roman" w:hAnsi="Times New Roman" w:cs="Times New Roman"/>
                <w:color w:val="EE0000"/>
                <w:sz w:val="24"/>
                <w:szCs w:val="24"/>
              </w:rPr>
            </w:pPr>
            <w:r w:rsidRPr="00AF58FA">
              <w:rPr>
                <w:rFonts w:ascii="Times New Roman" w:hAnsi="Times New Roman" w:cs="Times New Roman"/>
                <w:sz w:val="24"/>
                <w:szCs w:val="24"/>
              </w:rPr>
              <w:t>Magnetinis kontaktas varteliams „MET-44“ arba tokių pačių ar geresnių parametrų</w:t>
            </w:r>
          </w:p>
        </w:tc>
        <w:tc>
          <w:tcPr>
            <w:tcW w:w="1417" w:type="dxa"/>
          </w:tcPr>
          <w:p w14:paraId="75F2289D" w14:textId="1421EBA8"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3D1C67A1" w14:textId="77777777" w:rsidTr="00AF58FA">
        <w:tc>
          <w:tcPr>
            <w:tcW w:w="993" w:type="dxa"/>
          </w:tcPr>
          <w:p w14:paraId="1A45B491" w14:textId="3C572D1C"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79.</w:t>
            </w:r>
          </w:p>
        </w:tc>
        <w:tc>
          <w:tcPr>
            <w:tcW w:w="7229" w:type="dxa"/>
            <w:tcBorders>
              <w:left w:val="single" w:sz="4" w:space="0" w:color="000000"/>
            </w:tcBorders>
          </w:tcPr>
          <w:p w14:paraId="7F2CE75A" w14:textId="46C73E70" w:rsidR="00AF58FA" w:rsidRPr="00AF58FA" w:rsidRDefault="00AF58FA" w:rsidP="00AF58FA">
            <w:pPr>
              <w:tabs>
                <w:tab w:val="left" w:pos="0"/>
              </w:tabs>
              <w:spacing w:after="0" w:line="240" w:lineRule="auto"/>
              <w:rPr>
                <w:rFonts w:ascii="Times New Roman" w:hAnsi="Times New Roman" w:cs="Times New Roman"/>
                <w:color w:val="EE0000"/>
                <w:sz w:val="24"/>
                <w:szCs w:val="24"/>
              </w:rPr>
            </w:pPr>
            <w:r w:rsidRPr="00AF58FA">
              <w:rPr>
                <w:rFonts w:ascii="Times New Roman" w:eastAsia="Times New Roman" w:hAnsi="Times New Roman" w:cs="Times New Roman"/>
                <w:color w:val="000000"/>
                <w:sz w:val="24"/>
                <w:szCs w:val="24"/>
                <w14:ligatures w14:val="standardContextual"/>
              </w:rPr>
              <w:t>Komutacinė dėžė 800x600x300, su anga montavimui ant stiebo</w:t>
            </w:r>
          </w:p>
        </w:tc>
        <w:tc>
          <w:tcPr>
            <w:tcW w:w="1417" w:type="dxa"/>
          </w:tcPr>
          <w:p w14:paraId="78B46F3D" w14:textId="4AF53462"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5E13D156" w14:textId="77777777" w:rsidTr="00AF58FA">
        <w:tc>
          <w:tcPr>
            <w:tcW w:w="993" w:type="dxa"/>
          </w:tcPr>
          <w:p w14:paraId="05C057B2" w14:textId="776A66F5"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80.</w:t>
            </w:r>
          </w:p>
        </w:tc>
        <w:tc>
          <w:tcPr>
            <w:tcW w:w="7229" w:type="dxa"/>
            <w:tcBorders>
              <w:left w:val="single" w:sz="4" w:space="0" w:color="000000"/>
            </w:tcBorders>
          </w:tcPr>
          <w:p w14:paraId="3EF0F0BA" w14:textId="3921D0EE"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eastAsia="Times New Roman" w:hAnsi="Times New Roman" w:cs="Times New Roman"/>
                <w:sz w:val="24"/>
                <w:szCs w:val="24"/>
                <w14:ligatures w14:val="standardContextual"/>
              </w:rPr>
              <w:t>Komutacinė dėžė 1000x600x300, su anga montavimui ant stiebo</w:t>
            </w:r>
          </w:p>
        </w:tc>
        <w:tc>
          <w:tcPr>
            <w:tcW w:w="1417" w:type="dxa"/>
          </w:tcPr>
          <w:p w14:paraId="3C4FD7BA" w14:textId="2F9AF499"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72D8794A" w14:textId="77777777" w:rsidTr="00AF58FA">
        <w:tc>
          <w:tcPr>
            <w:tcW w:w="993" w:type="dxa"/>
          </w:tcPr>
          <w:p w14:paraId="3952B71F" w14:textId="47FCB266"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81.</w:t>
            </w:r>
          </w:p>
        </w:tc>
        <w:tc>
          <w:tcPr>
            <w:tcW w:w="7229" w:type="dxa"/>
            <w:tcBorders>
              <w:left w:val="single" w:sz="4" w:space="0" w:color="000000"/>
            </w:tcBorders>
          </w:tcPr>
          <w:p w14:paraId="3547E2CD" w14:textId="15F30842"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eastAsia="Times New Roman" w:hAnsi="Times New Roman" w:cs="Times New Roman"/>
                <w:sz w:val="24"/>
                <w:szCs w:val="24"/>
                <w14:ligatures w14:val="standardContextual"/>
              </w:rPr>
              <w:t>Komutacinė dėžė 1000x600x300, su vieta sandarikliams dugne</w:t>
            </w:r>
          </w:p>
        </w:tc>
        <w:tc>
          <w:tcPr>
            <w:tcW w:w="1417" w:type="dxa"/>
          </w:tcPr>
          <w:p w14:paraId="21D49157" w14:textId="705BF572"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6AA56E82" w14:textId="77777777" w:rsidTr="00AF58FA">
        <w:tc>
          <w:tcPr>
            <w:tcW w:w="993" w:type="dxa"/>
          </w:tcPr>
          <w:p w14:paraId="75B1FF0B" w14:textId="4454D463"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82.</w:t>
            </w:r>
          </w:p>
        </w:tc>
        <w:tc>
          <w:tcPr>
            <w:tcW w:w="7229" w:type="dxa"/>
            <w:tcBorders>
              <w:left w:val="single" w:sz="4" w:space="0" w:color="000000"/>
            </w:tcBorders>
          </w:tcPr>
          <w:p w14:paraId="4892503E" w14:textId="4F172D41"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eastAsia="Times New Roman" w:hAnsi="Times New Roman" w:cs="Times New Roman"/>
                <w:sz w:val="24"/>
                <w:szCs w:val="24"/>
                <w14:ligatures w14:val="standardContextual"/>
              </w:rPr>
              <w:t>Komutacinė spinta 24Ux600x450 IP65, 19" rack tipo</w:t>
            </w:r>
          </w:p>
        </w:tc>
        <w:tc>
          <w:tcPr>
            <w:tcW w:w="1417" w:type="dxa"/>
          </w:tcPr>
          <w:p w14:paraId="301D2F1E" w14:textId="15E8FB27"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43196FA7" w14:textId="77777777" w:rsidTr="00AF58FA">
        <w:tc>
          <w:tcPr>
            <w:tcW w:w="993" w:type="dxa"/>
          </w:tcPr>
          <w:p w14:paraId="678D5E8B" w14:textId="4835C709"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83.</w:t>
            </w:r>
          </w:p>
        </w:tc>
        <w:tc>
          <w:tcPr>
            <w:tcW w:w="7229" w:type="dxa"/>
            <w:tcBorders>
              <w:left w:val="single" w:sz="4" w:space="0" w:color="000000"/>
            </w:tcBorders>
          </w:tcPr>
          <w:p w14:paraId="3570FB39" w14:textId="2A8C8B74"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Montažinis skydas 300x300x200</w:t>
            </w:r>
          </w:p>
        </w:tc>
        <w:tc>
          <w:tcPr>
            <w:tcW w:w="1417" w:type="dxa"/>
          </w:tcPr>
          <w:p w14:paraId="4A6295CB" w14:textId="4EEE4320"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r w:rsidR="00AF58FA" w:rsidRPr="00B15659" w14:paraId="701D34CE" w14:textId="77777777" w:rsidTr="00AF58FA">
        <w:tc>
          <w:tcPr>
            <w:tcW w:w="993" w:type="dxa"/>
          </w:tcPr>
          <w:p w14:paraId="41DD2A84" w14:textId="030ADABF"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84.</w:t>
            </w:r>
          </w:p>
        </w:tc>
        <w:tc>
          <w:tcPr>
            <w:tcW w:w="7229" w:type="dxa"/>
            <w:tcBorders>
              <w:left w:val="single" w:sz="4" w:space="0" w:color="000000"/>
            </w:tcBorders>
          </w:tcPr>
          <w:p w14:paraId="5CB4E36B" w14:textId="6F2FD4A3"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Elektros kabelis 3x15 mm</w:t>
            </w:r>
            <w:r w:rsidRPr="00AF58FA">
              <w:rPr>
                <w:rFonts w:ascii="Times New Roman" w:hAnsi="Times New Roman" w:cs="Times New Roman"/>
                <w:sz w:val="24"/>
                <w:szCs w:val="24"/>
                <w:vertAlign w:val="superscript"/>
              </w:rPr>
              <w:t>2</w:t>
            </w:r>
            <w:r w:rsidRPr="00AF58FA">
              <w:rPr>
                <w:rFonts w:ascii="Times New Roman" w:hAnsi="Times New Roman" w:cs="Times New Roman"/>
                <w:sz w:val="24"/>
                <w:szCs w:val="24"/>
              </w:rPr>
              <w:t>, lauko arba tokių pačių ar geresnių parametrų</w:t>
            </w:r>
          </w:p>
        </w:tc>
        <w:tc>
          <w:tcPr>
            <w:tcW w:w="1417" w:type="dxa"/>
          </w:tcPr>
          <w:p w14:paraId="22855511" w14:textId="4D1A7172"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m</w:t>
            </w:r>
          </w:p>
        </w:tc>
      </w:tr>
      <w:tr w:rsidR="00AF58FA" w:rsidRPr="00B15659" w14:paraId="55E7E030" w14:textId="77777777" w:rsidTr="00AF58FA">
        <w:tc>
          <w:tcPr>
            <w:tcW w:w="993" w:type="dxa"/>
          </w:tcPr>
          <w:p w14:paraId="2B7FB58E" w14:textId="52218779"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85.</w:t>
            </w:r>
          </w:p>
        </w:tc>
        <w:tc>
          <w:tcPr>
            <w:tcW w:w="7229" w:type="dxa"/>
            <w:tcBorders>
              <w:left w:val="single" w:sz="4" w:space="0" w:color="000000"/>
            </w:tcBorders>
          </w:tcPr>
          <w:p w14:paraId="5D64BFA8" w14:textId="468BA52C"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Elektros kabelis 3x15 mm</w:t>
            </w:r>
            <w:r w:rsidRPr="00AF58FA">
              <w:rPr>
                <w:rFonts w:ascii="Times New Roman" w:hAnsi="Times New Roman" w:cs="Times New Roman"/>
                <w:sz w:val="24"/>
                <w:szCs w:val="24"/>
                <w:vertAlign w:val="superscript"/>
              </w:rPr>
              <w:t>2</w:t>
            </w:r>
            <w:r w:rsidRPr="00AF58FA">
              <w:rPr>
                <w:rFonts w:ascii="Times New Roman" w:hAnsi="Times New Roman" w:cs="Times New Roman"/>
                <w:sz w:val="24"/>
                <w:szCs w:val="24"/>
              </w:rPr>
              <w:t>, vidaus arba tokių pačių ar geresnių parametrų</w:t>
            </w:r>
          </w:p>
        </w:tc>
        <w:tc>
          <w:tcPr>
            <w:tcW w:w="1417" w:type="dxa"/>
          </w:tcPr>
          <w:p w14:paraId="7D197D46" w14:textId="6947838A"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m</w:t>
            </w:r>
          </w:p>
        </w:tc>
      </w:tr>
      <w:tr w:rsidR="00AF58FA" w:rsidRPr="00B15659" w14:paraId="2EF6BD6D" w14:textId="77777777" w:rsidTr="00AF58FA">
        <w:tc>
          <w:tcPr>
            <w:tcW w:w="993" w:type="dxa"/>
          </w:tcPr>
          <w:p w14:paraId="3B9071B9" w14:textId="6B5719AD"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86.</w:t>
            </w:r>
          </w:p>
        </w:tc>
        <w:tc>
          <w:tcPr>
            <w:tcW w:w="7229" w:type="dxa"/>
            <w:tcBorders>
              <w:left w:val="single" w:sz="4" w:space="0" w:color="000000"/>
            </w:tcBorders>
          </w:tcPr>
          <w:p w14:paraId="2F678958" w14:textId="27AACA0E"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Tinklo kabelis UTP kat. 5e, Cca, lauko</w:t>
            </w:r>
          </w:p>
        </w:tc>
        <w:tc>
          <w:tcPr>
            <w:tcW w:w="1417" w:type="dxa"/>
          </w:tcPr>
          <w:p w14:paraId="320CC538" w14:textId="167D7F89"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m</w:t>
            </w:r>
          </w:p>
        </w:tc>
      </w:tr>
      <w:tr w:rsidR="00AF58FA" w:rsidRPr="00B15659" w14:paraId="07A7FA9F" w14:textId="77777777" w:rsidTr="00AF58FA">
        <w:tc>
          <w:tcPr>
            <w:tcW w:w="993" w:type="dxa"/>
          </w:tcPr>
          <w:p w14:paraId="4ACDCE65" w14:textId="16EE0AA9"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87.</w:t>
            </w:r>
          </w:p>
        </w:tc>
        <w:tc>
          <w:tcPr>
            <w:tcW w:w="7229" w:type="dxa"/>
            <w:tcBorders>
              <w:left w:val="single" w:sz="4" w:space="0" w:color="000000"/>
            </w:tcBorders>
          </w:tcPr>
          <w:p w14:paraId="5473E3B0" w14:textId="77419105"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Tinklo kabelis UTP kat. 5e, Cca, vidaus</w:t>
            </w:r>
          </w:p>
        </w:tc>
        <w:tc>
          <w:tcPr>
            <w:tcW w:w="1417" w:type="dxa"/>
          </w:tcPr>
          <w:p w14:paraId="7CF2BF76" w14:textId="2FD84FCF"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m</w:t>
            </w:r>
          </w:p>
        </w:tc>
      </w:tr>
      <w:tr w:rsidR="00AF58FA" w:rsidRPr="00B15659" w14:paraId="4667AF78" w14:textId="77777777" w:rsidTr="00AF58FA">
        <w:tc>
          <w:tcPr>
            <w:tcW w:w="993" w:type="dxa"/>
          </w:tcPr>
          <w:p w14:paraId="59185E1E" w14:textId="50837E50" w:rsidR="00AF58FA" w:rsidRPr="00CD66C4" w:rsidRDefault="00AF58FA" w:rsidP="00AF58FA">
            <w:pPr>
              <w:spacing w:after="0" w:line="240" w:lineRule="auto"/>
              <w:jc w:val="center"/>
              <w:rPr>
                <w:rFonts w:ascii="Times New Roman" w:hAnsi="Times New Roman" w:cs="Times New Roman"/>
                <w:sz w:val="24"/>
                <w:szCs w:val="24"/>
              </w:rPr>
            </w:pPr>
            <w:r w:rsidRPr="00CD66C4">
              <w:rPr>
                <w:rFonts w:ascii="Times New Roman" w:hAnsi="Times New Roman" w:cs="Times New Roman"/>
                <w:sz w:val="24"/>
                <w:szCs w:val="24"/>
              </w:rPr>
              <w:t>88.</w:t>
            </w:r>
          </w:p>
        </w:tc>
        <w:tc>
          <w:tcPr>
            <w:tcW w:w="7229" w:type="dxa"/>
            <w:tcBorders>
              <w:left w:val="single" w:sz="4" w:space="0" w:color="000000"/>
            </w:tcBorders>
          </w:tcPr>
          <w:p w14:paraId="16DF9538" w14:textId="31DF7431" w:rsidR="00AF58FA" w:rsidRPr="00AF58FA" w:rsidRDefault="00AF58FA" w:rsidP="00AF58FA">
            <w:pPr>
              <w:tabs>
                <w:tab w:val="left" w:pos="0"/>
              </w:tabs>
              <w:spacing w:after="0" w:line="240" w:lineRule="auto"/>
              <w:rPr>
                <w:rFonts w:ascii="Times New Roman" w:hAnsi="Times New Roman" w:cs="Times New Roman"/>
                <w:sz w:val="24"/>
                <w:szCs w:val="24"/>
              </w:rPr>
            </w:pPr>
            <w:r w:rsidRPr="00AF58FA">
              <w:rPr>
                <w:rFonts w:ascii="Times New Roman" w:hAnsi="Times New Roman" w:cs="Times New Roman"/>
                <w:sz w:val="24"/>
                <w:szCs w:val="24"/>
              </w:rPr>
              <w:t>Papildomos vaizdo kameros įrengimo licenzija</w:t>
            </w:r>
          </w:p>
        </w:tc>
        <w:tc>
          <w:tcPr>
            <w:tcW w:w="1417" w:type="dxa"/>
          </w:tcPr>
          <w:p w14:paraId="1A6C4389" w14:textId="1E4D20F3" w:rsidR="00AF58FA" w:rsidRPr="00AF58FA" w:rsidRDefault="00AF58FA" w:rsidP="00AF58FA">
            <w:pPr>
              <w:spacing w:after="0" w:line="240" w:lineRule="auto"/>
              <w:rPr>
                <w:rFonts w:ascii="Times New Roman" w:hAnsi="Times New Roman" w:cs="Times New Roman"/>
                <w:sz w:val="24"/>
                <w:szCs w:val="24"/>
              </w:rPr>
            </w:pPr>
            <w:r w:rsidRPr="00AF58FA">
              <w:rPr>
                <w:rFonts w:ascii="Times New Roman" w:hAnsi="Times New Roman" w:cs="Times New Roman"/>
                <w:sz w:val="24"/>
                <w:szCs w:val="24"/>
              </w:rPr>
              <w:t>1 vnt.</w:t>
            </w:r>
          </w:p>
        </w:tc>
      </w:tr>
    </w:tbl>
    <w:p w14:paraId="39E4AC28" w14:textId="77777777" w:rsidR="00177C42" w:rsidRPr="005668C5" w:rsidRDefault="00177C42" w:rsidP="005709A5">
      <w:pPr>
        <w:tabs>
          <w:tab w:val="left" w:pos="1134"/>
        </w:tabs>
        <w:spacing w:after="0" w:line="240" w:lineRule="auto"/>
        <w:rPr>
          <w:rFonts w:ascii="Times New Roman" w:hAnsi="Times New Roman" w:cs="Times New Roman"/>
          <w:sz w:val="24"/>
          <w:szCs w:val="24"/>
        </w:rPr>
      </w:pPr>
    </w:p>
    <w:p w14:paraId="751C9DBF" w14:textId="1B082143" w:rsidR="00177C42" w:rsidRDefault="00990D5A" w:rsidP="00990D5A">
      <w:pPr>
        <w:spacing w:after="0" w:line="240" w:lineRule="auto"/>
        <w:ind w:firstLine="851"/>
        <w:jc w:val="both"/>
        <w:rPr>
          <w:rFonts w:ascii="Times New Roman" w:hAnsi="Times New Roman" w:cs="Times New Roman"/>
          <w:sz w:val="24"/>
          <w:szCs w:val="24"/>
        </w:rPr>
      </w:pPr>
      <w:r w:rsidRPr="005668C5">
        <w:rPr>
          <w:rFonts w:ascii="Times New Roman" w:hAnsi="Times New Roman" w:cs="Times New Roman"/>
          <w:b/>
          <w:bCs/>
          <w:sz w:val="24"/>
          <w:szCs w:val="24"/>
        </w:rPr>
        <w:t>Pastaba:</w:t>
      </w:r>
      <w:r w:rsidRPr="005668C5">
        <w:rPr>
          <w:rFonts w:ascii="Times New Roman" w:hAnsi="Times New Roman" w:cs="Times New Roman"/>
          <w:sz w:val="24"/>
          <w:szCs w:val="24"/>
        </w:rPr>
        <w:t xml:space="preserve"> 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sectPr w:rsidR="00177C42" w:rsidSect="005709A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0483" w14:textId="77777777" w:rsidR="00624866" w:rsidRDefault="00624866" w:rsidP="005668C5">
      <w:pPr>
        <w:spacing w:after="0" w:line="240" w:lineRule="auto"/>
      </w:pPr>
      <w:r>
        <w:separator/>
      </w:r>
    </w:p>
  </w:endnote>
  <w:endnote w:type="continuationSeparator" w:id="0">
    <w:p w14:paraId="53FFEEEA" w14:textId="77777777" w:rsidR="00624866" w:rsidRDefault="00624866" w:rsidP="0056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91FD" w14:textId="77777777" w:rsidR="00624866" w:rsidRDefault="00624866" w:rsidP="005668C5">
      <w:pPr>
        <w:spacing w:after="0" w:line="240" w:lineRule="auto"/>
      </w:pPr>
      <w:r>
        <w:separator/>
      </w:r>
    </w:p>
  </w:footnote>
  <w:footnote w:type="continuationSeparator" w:id="0">
    <w:p w14:paraId="78AA39F8" w14:textId="77777777" w:rsidR="00624866" w:rsidRDefault="00624866" w:rsidP="0056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3834"/>
      <w:docPartObj>
        <w:docPartGallery w:val="Page Numbers (Top of Page)"/>
        <w:docPartUnique/>
      </w:docPartObj>
    </w:sdtPr>
    <w:sdtContent>
      <w:p w14:paraId="1CB259B1" w14:textId="35768AC0" w:rsidR="005668C5" w:rsidRDefault="005668C5">
        <w:pPr>
          <w:pStyle w:val="Antrats"/>
          <w:jc w:val="center"/>
        </w:pPr>
        <w:r>
          <w:fldChar w:fldCharType="begin"/>
        </w:r>
        <w:r>
          <w:instrText>PAGE   \* MERGEFORMAT</w:instrText>
        </w:r>
        <w:r>
          <w:fldChar w:fldCharType="separate"/>
        </w:r>
        <w:r>
          <w:t>2</w:t>
        </w:r>
        <w:r>
          <w:fldChar w:fldCharType="end"/>
        </w:r>
      </w:p>
    </w:sdtContent>
  </w:sdt>
  <w:p w14:paraId="7C5B3DEB" w14:textId="77777777" w:rsidR="005668C5" w:rsidRDefault="005668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E6216"/>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67E17"/>
    <w:multiLevelType w:val="multilevel"/>
    <w:tmpl w:val="0427001F"/>
    <w:numStyleLink w:val="Stilius2"/>
  </w:abstractNum>
  <w:abstractNum w:abstractNumId="5" w15:restartNumberingAfterBreak="0">
    <w:nsid w:val="099308D2"/>
    <w:multiLevelType w:val="multilevel"/>
    <w:tmpl w:val="B78AA360"/>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12597E"/>
    <w:multiLevelType w:val="multilevel"/>
    <w:tmpl w:val="0427001F"/>
    <w:styleLink w:val="Stilius3"/>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3E76BB"/>
    <w:multiLevelType w:val="multilevel"/>
    <w:tmpl w:val="F8A2116A"/>
    <w:styleLink w:val="Stilius1"/>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67C529B"/>
    <w:multiLevelType w:val="multilevel"/>
    <w:tmpl w:val="19FE8CFA"/>
    <w:lvl w:ilvl="0">
      <w:start w:val="16"/>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78170FC"/>
    <w:multiLevelType w:val="multilevel"/>
    <w:tmpl w:val="43D81D9C"/>
    <w:lvl w:ilvl="0">
      <w:start w:val="8"/>
      <w:numFmt w:val="decimal"/>
      <w:lvlText w:val="%1."/>
      <w:lvlJc w:val="left"/>
      <w:pPr>
        <w:ind w:left="360" w:hanging="360"/>
      </w:pPr>
      <w:rPr>
        <w:rFonts w:hint="default"/>
        <w:b w:val="0"/>
        <w:bCs/>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E55DB5"/>
    <w:multiLevelType w:val="singleLevel"/>
    <w:tmpl w:val="3977FBD4"/>
    <w:lvl w:ilvl="0">
      <w:start w:val="1"/>
      <w:numFmt w:val="decimal"/>
      <w:lvlText w:val="%1."/>
      <w:lvlJc w:val="left"/>
      <w:pPr>
        <w:tabs>
          <w:tab w:val="num" w:pos="425"/>
        </w:tabs>
        <w:ind w:left="425" w:hanging="425"/>
      </w:pPr>
      <w:rPr>
        <w:rFonts w:hint="default"/>
      </w:rPr>
    </w:lvl>
  </w:abstractNum>
  <w:abstractNum w:abstractNumId="14"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746818"/>
    <w:multiLevelType w:val="hybridMultilevel"/>
    <w:tmpl w:val="ED1E61A6"/>
    <w:lvl w:ilvl="0" w:tplc="0427000F">
      <w:start w:val="1"/>
      <w:numFmt w:val="decimal"/>
      <w:lvlText w:val="%1."/>
      <w:lvlJc w:val="left"/>
      <w:pPr>
        <w:ind w:left="1352"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DC710FD"/>
    <w:multiLevelType w:val="multilevel"/>
    <w:tmpl w:val="4C6AEC60"/>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multilevel"/>
    <w:tmpl w:val="33AA49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080" w:hanging="72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440" w:hanging="108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1800" w:hanging="1440"/>
      </w:pPr>
      <w:rPr>
        <w:rFonts w:ascii="Times New Roman" w:eastAsia="Times New Roman" w:hAnsi="Times New Roman" w:cs="Times New Roman" w:hint="default"/>
        <w:sz w:val="24"/>
      </w:rPr>
    </w:lvl>
    <w:lvl w:ilvl="8">
      <w:start w:val="1"/>
      <w:numFmt w:val="decimal"/>
      <w:isLgl/>
      <w:lvlText w:val="%1.%2.%3.%4.%5.%6.%7.%8.%9."/>
      <w:lvlJc w:val="left"/>
      <w:pPr>
        <w:ind w:left="1800" w:hanging="1440"/>
      </w:pPr>
      <w:rPr>
        <w:rFonts w:ascii="Times New Roman" w:eastAsia="Times New Roman" w:hAnsi="Times New Roman" w:cs="Times New Roman" w:hint="default"/>
        <w:sz w:val="24"/>
      </w:rPr>
    </w:lvl>
  </w:abstractNum>
  <w:abstractNum w:abstractNumId="18" w15:restartNumberingAfterBreak="0">
    <w:nsid w:val="21643686"/>
    <w:multiLevelType w:val="multilevel"/>
    <w:tmpl w:val="CCD0E0CE"/>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D14E1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1"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566048F"/>
    <w:multiLevelType w:val="multilevel"/>
    <w:tmpl w:val="BB960A18"/>
    <w:lvl w:ilvl="0">
      <w:start w:val="18"/>
      <w:numFmt w:val="decimal"/>
      <w:lvlText w:val="%1."/>
      <w:lvlJc w:val="left"/>
      <w:pPr>
        <w:ind w:left="600" w:hanging="600"/>
      </w:pPr>
      <w:rPr>
        <w:rFonts w:hint="default"/>
      </w:rPr>
    </w:lvl>
    <w:lvl w:ilvl="1">
      <w:start w:val="1"/>
      <w:numFmt w:val="decimal"/>
      <w:lvlText w:val="%1.%2."/>
      <w:lvlJc w:val="left"/>
      <w:pPr>
        <w:ind w:left="1876" w:hanging="600"/>
      </w:pPr>
      <w:rPr>
        <w:rFonts w:hint="default"/>
        <w:b w:val="0"/>
        <w:bCs w:val="0"/>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84514BE"/>
    <w:multiLevelType w:val="multilevel"/>
    <w:tmpl w:val="0427001F"/>
    <w:styleLink w:val="Stilius2"/>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DE7AF8"/>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755101"/>
    <w:multiLevelType w:val="multilevel"/>
    <w:tmpl w:val="E6F26FD2"/>
    <w:lvl w:ilvl="0">
      <w:start w:val="7"/>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7" w15:restartNumberingAfterBreak="0">
    <w:nsid w:val="32D5440A"/>
    <w:multiLevelType w:val="hybridMultilevel"/>
    <w:tmpl w:val="17602B40"/>
    <w:lvl w:ilvl="0" w:tplc="0427000F">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7546280"/>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3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D702DBF"/>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48EC438B"/>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0101E5"/>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4D13E2C"/>
    <w:multiLevelType w:val="singleLevel"/>
    <w:tmpl w:val="54D13E2C"/>
    <w:lvl w:ilvl="0">
      <w:start w:val="1"/>
      <w:numFmt w:val="decimal"/>
      <w:lvlText w:val="%1."/>
      <w:lvlJc w:val="left"/>
      <w:pPr>
        <w:tabs>
          <w:tab w:val="left" w:pos="425"/>
        </w:tabs>
        <w:ind w:left="425" w:hanging="425"/>
      </w:pPr>
    </w:lvl>
  </w:abstractNum>
  <w:abstractNum w:abstractNumId="41" w15:restartNumberingAfterBreak="0">
    <w:nsid w:val="5603735C"/>
    <w:multiLevelType w:val="multilevel"/>
    <w:tmpl w:val="0427001F"/>
    <w:numStyleLink w:val="Stilius3"/>
  </w:abstractNum>
  <w:abstractNum w:abstractNumId="42" w15:restartNumberingAfterBreak="0">
    <w:nsid w:val="59B702D1"/>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06513B"/>
    <w:multiLevelType w:val="hybridMultilevel"/>
    <w:tmpl w:val="92182220"/>
    <w:lvl w:ilvl="0" w:tplc="0DDE54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FC262A0"/>
    <w:multiLevelType w:val="hybridMultilevel"/>
    <w:tmpl w:val="0A54773E"/>
    <w:lvl w:ilvl="0" w:tplc="E436A434">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9" w15:restartNumberingAfterBreak="0">
    <w:nsid w:val="63BF6F34"/>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3DF2DC7"/>
    <w:multiLevelType w:val="hybridMultilevel"/>
    <w:tmpl w:val="27680B8C"/>
    <w:lvl w:ilvl="0" w:tplc="4E8850A8">
      <w:start w:val="1"/>
      <w:numFmt w:val="lowerLetter"/>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6593473"/>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4C4E74"/>
    <w:multiLevelType w:val="hybridMultilevel"/>
    <w:tmpl w:val="3AAEB378"/>
    <w:lvl w:ilvl="0" w:tplc="F9222734">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8" w15:restartNumberingAfterBreak="0">
    <w:nsid w:val="6E32519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59" w15:restartNumberingAfterBreak="0">
    <w:nsid w:val="726015EB"/>
    <w:multiLevelType w:val="multilevel"/>
    <w:tmpl w:val="6D98EDF4"/>
    <w:styleLink w:val="Stilius4"/>
    <w:lvl w:ilvl="0">
      <w:start w:val="2"/>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0"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1" w15:restartNumberingAfterBreak="0">
    <w:nsid w:val="767B1AE5"/>
    <w:multiLevelType w:val="multilevel"/>
    <w:tmpl w:val="FA9CDA52"/>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2" w15:restartNumberingAfterBreak="0">
    <w:nsid w:val="78246146"/>
    <w:multiLevelType w:val="multilevel"/>
    <w:tmpl w:val="239CA0BC"/>
    <w:lvl w:ilvl="0">
      <w:start w:val="2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96D0B68"/>
    <w:multiLevelType w:val="multilevel"/>
    <w:tmpl w:val="DF0A2E48"/>
    <w:lvl w:ilvl="0">
      <w:start w:val="1"/>
      <w:numFmt w:val="decimal"/>
      <w:suff w:val="space"/>
      <w:lvlText w:val="%1."/>
      <w:lvlJc w:val="left"/>
      <w:pPr>
        <w:ind w:left="1872" w:hanging="432"/>
      </w:pPr>
      <w:rPr>
        <w:rFonts w:hint="default"/>
      </w:rPr>
    </w:lvl>
    <w:lvl w:ilvl="1">
      <w:start w:val="1"/>
      <w:numFmt w:val="none"/>
      <w:suff w:val="space"/>
      <w:lvlText w:val="1.1"/>
      <w:lvlJc w:val="left"/>
      <w:pPr>
        <w:ind w:left="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7704"/>
        </w:tabs>
        <w:ind w:left="7704" w:hanging="1584"/>
      </w:pPr>
      <w:rPr>
        <w:rFonts w:hint="default"/>
      </w:rPr>
    </w:lvl>
  </w:abstractNum>
  <w:abstractNum w:abstractNumId="6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8074428">
    <w:abstractNumId w:val="57"/>
  </w:num>
  <w:num w:numId="2" w16cid:durableId="1951546296">
    <w:abstractNumId w:val="36"/>
  </w:num>
  <w:num w:numId="3" w16cid:durableId="460732438">
    <w:abstractNumId w:val="18"/>
  </w:num>
  <w:num w:numId="4" w16cid:durableId="1846477693">
    <w:abstractNumId w:val="26"/>
  </w:num>
  <w:num w:numId="5" w16cid:durableId="363945822">
    <w:abstractNumId w:val="3"/>
  </w:num>
  <w:num w:numId="6" w16cid:durableId="2034568985">
    <w:abstractNumId w:val="35"/>
  </w:num>
  <w:num w:numId="7" w16cid:durableId="522983716">
    <w:abstractNumId w:val="4"/>
  </w:num>
  <w:num w:numId="8" w16cid:durableId="1787775330">
    <w:abstractNumId w:val="42"/>
  </w:num>
  <w:num w:numId="9" w16cid:durableId="1319306665">
    <w:abstractNumId w:val="7"/>
  </w:num>
  <w:num w:numId="10" w16cid:durableId="481701159">
    <w:abstractNumId w:val="23"/>
  </w:num>
  <w:num w:numId="11" w16cid:durableId="857501336">
    <w:abstractNumId w:val="41"/>
  </w:num>
  <w:num w:numId="12" w16cid:durableId="1600723501">
    <w:abstractNumId w:val="6"/>
  </w:num>
  <w:num w:numId="13" w16cid:durableId="1027831348">
    <w:abstractNumId w:val="59"/>
  </w:num>
  <w:num w:numId="14" w16cid:durableId="106436230">
    <w:abstractNumId w:val="60"/>
  </w:num>
  <w:num w:numId="15" w16cid:durableId="1842433010">
    <w:abstractNumId w:val="20"/>
  </w:num>
  <w:num w:numId="16" w16cid:durableId="360666759">
    <w:abstractNumId w:val="58"/>
  </w:num>
  <w:num w:numId="17" w16cid:durableId="1553420707">
    <w:abstractNumId w:val="14"/>
  </w:num>
  <w:num w:numId="18" w16cid:durableId="749542542">
    <w:abstractNumId w:val="33"/>
  </w:num>
  <w:num w:numId="19" w16cid:durableId="444273613">
    <w:abstractNumId w:val="29"/>
  </w:num>
  <w:num w:numId="20" w16cid:durableId="1104421809">
    <w:abstractNumId w:val="39"/>
  </w:num>
  <w:num w:numId="21" w16cid:durableId="93790670">
    <w:abstractNumId w:val="51"/>
  </w:num>
  <w:num w:numId="22" w16cid:durableId="1924872592">
    <w:abstractNumId w:val="24"/>
  </w:num>
  <w:num w:numId="23" w16cid:durableId="1065687484">
    <w:abstractNumId w:val="49"/>
  </w:num>
  <w:num w:numId="24" w16cid:durableId="1422219987">
    <w:abstractNumId w:val="50"/>
  </w:num>
  <w:num w:numId="25" w16cid:durableId="486480398">
    <w:abstractNumId w:val="27"/>
  </w:num>
  <w:num w:numId="26" w16cid:durableId="466243056">
    <w:abstractNumId w:val="61"/>
  </w:num>
  <w:num w:numId="27" w16cid:durableId="1210066841">
    <w:abstractNumId w:val="62"/>
  </w:num>
  <w:num w:numId="28" w16cid:durableId="53821618">
    <w:abstractNumId w:val="25"/>
  </w:num>
  <w:num w:numId="29" w16cid:durableId="1870139823">
    <w:abstractNumId w:val="8"/>
  </w:num>
  <w:num w:numId="30" w16cid:durableId="1526555438">
    <w:abstractNumId w:val="19"/>
  </w:num>
  <w:num w:numId="31" w16cid:durableId="2027096615">
    <w:abstractNumId w:val="45"/>
  </w:num>
  <w:num w:numId="32" w16cid:durableId="618804600">
    <w:abstractNumId w:val="46"/>
  </w:num>
  <w:num w:numId="33" w16cid:durableId="2102405467">
    <w:abstractNumId w:val="56"/>
  </w:num>
  <w:num w:numId="34" w16cid:durableId="1599289946">
    <w:abstractNumId w:val="53"/>
  </w:num>
  <w:num w:numId="35" w16cid:durableId="924731692">
    <w:abstractNumId w:val="38"/>
  </w:num>
  <w:num w:numId="36" w16cid:durableId="678123719">
    <w:abstractNumId w:val="66"/>
  </w:num>
  <w:num w:numId="37" w16cid:durableId="1222785445">
    <w:abstractNumId w:val="32"/>
  </w:num>
  <w:num w:numId="38" w16cid:durableId="282616364">
    <w:abstractNumId w:val="65"/>
  </w:num>
  <w:num w:numId="39" w16cid:durableId="1128281341">
    <w:abstractNumId w:val="0"/>
  </w:num>
  <w:num w:numId="40" w16cid:durableId="1070344171">
    <w:abstractNumId w:val="44"/>
  </w:num>
  <w:num w:numId="41" w16cid:durableId="169953102">
    <w:abstractNumId w:val="63"/>
  </w:num>
  <w:num w:numId="42" w16cid:durableId="659845032">
    <w:abstractNumId w:val="17"/>
  </w:num>
  <w:num w:numId="43" w16cid:durableId="1679383189">
    <w:abstractNumId w:val="10"/>
  </w:num>
  <w:num w:numId="44" w16cid:durableId="1503158155">
    <w:abstractNumId w:val="1"/>
  </w:num>
  <w:num w:numId="45" w16cid:durableId="1924874756">
    <w:abstractNumId w:val="12"/>
  </w:num>
  <w:num w:numId="46" w16cid:durableId="668425">
    <w:abstractNumId w:val="48"/>
  </w:num>
  <w:num w:numId="47" w16cid:durableId="735011590">
    <w:abstractNumId w:val="11"/>
  </w:num>
  <w:num w:numId="48" w16cid:durableId="736167380">
    <w:abstractNumId w:val="16"/>
  </w:num>
  <w:num w:numId="49" w16cid:durableId="1787457817">
    <w:abstractNumId w:val="22"/>
  </w:num>
  <w:num w:numId="50" w16cid:durableId="1206985308">
    <w:abstractNumId w:val="37"/>
  </w:num>
  <w:num w:numId="51" w16cid:durableId="1324436393">
    <w:abstractNumId w:val="47"/>
  </w:num>
  <w:num w:numId="52" w16cid:durableId="2093426566">
    <w:abstractNumId w:val="54"/>
  </w:num>
  <w:num w:numId="53" w16cid:durableId="1471484643">
    <w:abstractNumId w:val="2"/>
  </w:num>
  <w:num w:numId="54" w16cid:durableId="1893150438">
    <w:abstractNumId w:val="15"/>
  </w:num>
  <w:num w:numId="55" w16cid:durableId="1723287524">
    <w:abstractNumId w:val="31"/>
  </w:num>
  <w:num w:numId="56" w16cid:durableId="685522079">
    <w:abstractNumId w:val="21"/>
  </w:num>
  <w:num w:numId="57" w16cid:durableId="1767728715">
    <w:abstractNumId w:val="55"/>
  </w:num>
  <w:num w:numId="58" w16cid:durableId="358091154">
    <w:abstractNumId w:val="43"/>
  </w:num>
  <w:num w:numId="59" w16cid:durableId="1654605839">
    <w:abstractNumId w:val="9"/>
  </w:num>
  <w:num w:numId="60" w16cid:durableId="1209877555">
    <w:abstractNumId w:val="5"/>
  </w:num>
  <w:num w:numId="61" w16cid:durableId="1499882578">
    <w:abstractNumId w:val="13"/>
  </w:num>
  <w:num w:numId="62" w16cid:durableId="268589214">
    <w:abstractNumId w:val="40"/>
    <w:lvlOverride w:ilvl="0">
      <w:startOverride w:val="1"/>
    </w:lvlOverride>
  </w:num>
  <w:num w:numId="63" w16cid:durableId="594940443">
    <w:abstractNumId w:val="28"/>
  </w:num>
  <w:num w:numId="64" w16cid:durableId="1372000045">
    <w:abstractNumId w:val="52"/>
  </w:num>
  <w:num w:numId="65" w16cid:durableId="1898006868">
    <w:abstractNumId w:val="64"/>
  </w:num>
  <w:num w:numId="66" w16cid:durableId="1815290850">
    <w:abstractNumId w:val="30"/>
  </w:num>
  <w:num w:numId="67" w16cid:durableId="15374317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4E"/>
    <w:rsid w:val="000201A8"/>
    <w:rsid w:val="00065BBD"/>
    <w:rsid w:val="00067251"/>
    <w:rsid w:val="000904A1"/>
    <w:rsid w:val="001039E7"/>
    <w:rsid w:val="00177C42"/>
    <w:rsid w:val="001A1C43"/>
    <w:rsid w:val="001C5F4E"/>
    <w:rsid w:val="001D1116"/>
    <w:rsid w:val="002113F9"/>
    <w:rsid w:val="00226094"/>
    <w:rsid w:val="00297717"/>
    <w:rsid w:val="00360BBC"/>
    <w:rsid w:val="003839CE"/>
    <w:rsid w:val="003C49D3"/>
    <w:rsid w:val="003D07B2"/>
    <w:rsid w:val="003D48B3"/>
    <w:rsid w:val="003D49DE"/>
    <w:rsid w:val="003E11E3"/>
    <w:rsid w:val="004069DC"/>
    <w:rsid w:val="004274B2"/>
    <w:rsid w:val="00427C9D"/>
    <w:rsid w:val="00503DEF"/>
    <w:rsid w:val="005473A9"/>
    <w:rsid w:val="00562BC9"/>
    <w:rsid w:val="00562CB3"/>
    <w:rsid w:val="005668C5"/>
    <w:rsid w:val="005709A5"/>
    <w:rsid w:val="005A0566"/>
    <w:rsid w:val="005F014B"/>
    <w:rsid w:val="00624866"/>
    <w:rsid w:val="006566CD"/>
    <w:rsid w:val="00661F47"/>
    <w:rsid w:val="006D16C7"/>
    <w:rsid w:val="006E4C78"/>
    <w:rsid w:val="006E50A2"/>
    <w:rsid w:val="006E663E"/>
    <w:rsid w:val="006F6764"/>
    <w:rsid w:val="00761490"/>
    <w:rsid w:val="00771615"/>
    <w:rsid w:val="007A2E3F"/>
    <w:rsid w:val="00847723"/>
    <w:rsid w:val="00855E64"/>
    <w:rsid w:val="0087550C"/>
    <w:rsid w:val="00912EF3"/>
    <w:rsid w:val="00915E3A"/>
    <w:rsid w:val="00990D5A"/>
    <w:rsid w:val="009D0DC9"/>
    <w:rsid w:val="009D19B5"/>
    <w:rsid w:val="009E5BC6"/>
    <w:rsid w:val="00A02AAC"/>
    <w:rsid w:val="00A341CB"/>
    <w:rsid w:val="00AB175F"/>
    <w:rsid w:val="00AB7193"/>
    <w:rsid w:val="00AF58FA"/>
    <w:rsid w:val="00B27EE2"/>
    <w:rsid w:val="00B53C19"/>
    <w:rsid w:val="00BA5520"/>
    <w:rsid w:val="00BD7CC9"/>
    <w:rsid w:val="00C015D9"/>
    <w:rsid w:val="00CD66C4"/>
    <w:rsid w:val="00D31011"/>
    <w:rsid w:val="00D421CA"/>
    <w:rsid w:val="00D6662D"/>
    <w:rsid w:val="00D6664C"/>
    <w:rsid w:val="00D941D4"/>
    <w:rsid w:val="00DA5699"/>
    <w:rsid w:val="00DB2F23"/>
    <w:rsid w:val="00E21ED5"/>
    <w:rsid w:val="00E747A1"/>
    <w:rsid w:val="00E83231"/>
    <w:rsid w:val="00EA1131"/>
    <w:rsid w:val="00EE34F9"/>
    <w:rsid w:val="00F01997"/>
    <w:rsid w:val="00F11281"/>
    <w:rsid w:val="00F21CD1"/>
    <w:rsid w:val="00F261A5"/>
    <w:rsid w:val="00FB3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9621"/>
  <w15:chartTrackingRefBased/>
  <w15:docId w15:val="{C0E8821E-9C46-41B4-8985-CEE5BF8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F4E"/>
    <w:pPr>
      <w:spacing w:line="276" w:lineRule="auto"/>
    </w:pPr>
    <w:rPr>
      <w:rFonts w:eastAsiaTheme="minorEastAsia"/>
      <w:kern w:val="0"/>
      <w:sz w:val="21"/>
      <w:szCs w:val="21"/>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5668C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US"/>
    </w:rPr>
  </w:style>
  <w:style w:type="paragraph" w:styleId="Antrat2">
    <w:name w:val="heading 2"/>
    <w:aliases w:val="Title Header2"/>
    <w:basedOn w:val="prastasis"/>
    <w:next w:val="prastasis"/>
    <w:link w:val="Antrat2Diagrama"/>
    <w:uiPriority w:val="9"/>
    <w:unhideWhenUsed/>
    <w:qFormat/>
    <w:rsid w:val="001C5F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1C5F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5668C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5668C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5668C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5668C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5668C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5668C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1C5F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1C5F4E"/>
    <w:rPr>
      <w:rFonts w:asciiTheme="majorHAnsi" w:eastAsiaTheme="majorEastAsia" w:hAnsiTheme="majorHAnsi" w:cstheme="majorBidi"/>
      <w:color w:val="C45911" w:themeColor="accent2" w:themeShade="BF"/>
      <w:kern w:val="0"/>
      <w:sz w:val="32"/>
      <w:szCs w:val="32"/>
      <w:lang w:eastAsia="lt-LT"/>
      <w14:ligatures w14:val="none"/>
    </w:rPr>
  </w:style>
  <w:style w:type="paragraph" w:styleId="Paantrat">
    <w:name w:val="Subtitle"/>
    <w:basedOn w:val="prastasis"/>
    <w:next w:val="prastasis"/>
    <w:link w:val="PaantratDiagrama"/>
    <w:uiPriority w:val="99"/>
    <w:qFormat/>
    <w:rsid w:val="001C5F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C5F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C5F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1C5F4E"/>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C5F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C5F4E"/>
    <w:rPr>
      <w:rFonts w:eastAsiaTheme="minorEastAsia"/>
      <w:kern w:val="0"/>
      <w:sz w:val="21"/>
      <w:szCs w:val="20"/>
      <w:lang w:eastAsia="lt-LT"/>
      <w14:ligatures w14:val="none"/>
    </w:rPr>
  </w:style>
  <w:style w:type="paragraph" w:styleId="Betarp">
    <w:name w:val="No Spacing"/>
    <w:link w:val="BetarpDiagrama"/>
    <w:uiPriority w:val="1"/>
    <w:qFormat/>
    <w:rsid w:val="001C5F4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C5F4E"/>
    <w:rPr>
      <w:rFonts w:eastAsiaTheme="minorEastAsia"/>
      <w:kern w:val="0"/>
      <w:sz w:val="21"/>
      <w:szCs w:val="21"/>
      <w:lang w:eastAsia="lt-LT"/>
      <w14:ligatures w14:val="none"/>
    </w:rPr>
  </w:style>
  <w:style w:type="paragraph" w:customStyle="1" w:styleId="BodyText11">
    <w:name w:val="Body Text11"/>
    <w:rsid w:val="001C5F4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rm-control">
    <w:name w:val="form-control"/>
    <w:basedOn w:val="Numatytasispastraiposriftas"/>
    <w:rsid w:val="001C5F4E"/>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5668C5"/>
    <w:rPr>
      <w:rFonts w:asciiTheme="majorHAnsi" w:eastAsiaTheme="majorEastAsia" w:hAnsiTheme="majorHAnsi" w:cstheme="majorBidi"/>
      <w:color w:val="2F5496" w:themeColor="accent1" w:themeShade="BF"/>
      <w:kern w:val="0"/>
      <w:sz w:val="32"/>
      <w:szCs w:val="32"/>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668C5"/>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rsid w:val="005668C5"/>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rsid w:val="005668C5"/>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rsid w:val="005668C5"/>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rsid w:val="005668C5"/>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rsid w:val="005668C5"/>
    <w:rPr>
      <w:rFonts w:asciiTheme="majorHAnsi" w:eastAsiaTheme="majorEastAsia" w:hAnsiTheme="majorHAnsi" w:cstheme="majorBidi"/>
      <w:i/>
      <w:iCs/>
      <w:color w:val="833C0B" w:themeColor="accent2" w:themeShade="80"/>
      <w:kern w:val="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qFormat/>
    <w:rsid w:val="005668C5"/>
    <w:rPr>
      <w:rFonts w:ascii="Times New Roman" w:hAnsi="Times New Roman"/>
      <w:sz w:val="24"/>
      <w:szCs w:val="24"/>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5668C5"/>
    <w:pPr>
      <w:tabs>
        <w:tab w:val="center" w:pos="4513"/>
        <w:tab w:val="right" w:pos="9026"/>
      </w:tabs>
      <w:suppressAutoHyphens/>
    </w:pPr>
    <w:rPr>
      <w:rFonts w:ascii="Times New Roman" w:eastAsiaTheme="minorHAnsi" w:hAnsi="Times New Roman"/>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5668C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668C5"/>
    <w:pPr>
      <w:tabs>
        <w:tab w:val="center" w:pos="4513"/>
        <w:tab w:val="right" w:pos="9026"/>
      </w:tabs>
      <w:spacing w:after="0" w:line="240" w:lineRule="auto"/>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5668C5"/>
    <w:rPr>
      <w:rFonts w:ascii="Times New Roman" w:eastAsia="Times New Roman" w:hAnsi="Times New Roman" w:cs="Times New Roman"/>
      <w:kern w:val="0"/>
      <w:sz w:val="24"/>
      <w:szCs w:val="20"/>
      <w14:ligatures w14:val="none"/>
    </w:rPr>
  </w:style>
  <w:style w:type="paragraph" w:styleId="Antrat">
    <w:name w:val="caption"/>
    <w:basedOn w:val="prastasis"/>
    <w:next w:val="prastasis"/>
    <w:uiPriority w:val="35"/>
    <w:unhideWhenUsed/>
    <w:qFormat/>
    <w:rsid w:val="005668C5"/>
    <w:pPr>
      <w:spacing w:after="200" w:line="240" w:lineRule="auto"/>
    </w:pPr>
    <w:rPr>
      <w:rFonts w:ascii="Times New Roman" w:eastAsia="Times New Roman" w:hAnsi="Times New Roman" w:cs="Times New Roman"/>
      <w:i/>
      <w:iCs/>
      <w:color w:val="44546A" w:themeColor="text2"/>
      <w:sz w:val="18"/>
      <w:szCs w:val="18"/>
      <w:lang w:eastAsia="en-US"/>
    </w:rPr>
  </w:style>
  <w:style w:type="character" w:styleId="Komentaronuoroda">
    <w:name w:val="annotation reference"/>
    <w:basedOn w:val="Numatytasispastraiposriftas"/>
    <w:uiPriority w:val="99"/>
    <w:unhideWhenUsed/>
    <w:rsid w:val="005668C5"/>
    <w:rPr>
      <w:sz w:val="16"/>
      <w:szCs w:val="16"/>
    </w:rPr>
  </w:style>
  <w:style w:type="paragraph" w:styleId="Komentarotekstas">
    <w:name w:val="annotation text"/>
    <w:basedOn w:val="prastasis"/>
    <w:link w:val="KomentarotekstasDiagrama"/>
    <w:uiPriority w:val="99"/>
    <w:unhideWhenUsed/>
    <w:rsid w:val="005668C5"/>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5668C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668C5"/>
    <w:rPr>
      <w:b/>
      <w:bCs/>
    </w:rPr>
  </w:style>
  <w:style w:type="character" w:customStyle="1" w:styleId="KomentarotemaDiagrama">
    <w:name w:val="Komentaro tema Diagrama"/>
    <w:basedOn w:val="KomentarotekstasDiagrama"/>
    <w:link w:val="Komentarotema"/>
    <w:uiPriority w:val="99"/>
    <w:semiHidden/>
    <w:rsid w:val="005668C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5668C5"/>
    <w:pPr>
      <w:spacing w:after="0" w:line="240" w:lineRule="auto"/>
    </w:pPr>
    <w:rPr>
      <w:rFonts w:ascii="Segoe UI" w:eastAsia="Times New Roman"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5668C5"/>
    <w:rPr>
      <w:rFonts w:ascii="Segoe UI" w:eastAsia="Times New Roman" w:hAnsi="Segoe UI" w:cs="Segoe UI"/>
      <w:kern w:val="0"/>
      <w:sz w:val="18"/>
      <w:szCs w:val="18"/>
      <w14:ligatures w14:val="none"/>
    </w:rPr>
  </w:style>
  <w:style w:type="paragraph" w:styleId="Pataisymai">
    <w:name w:val="Revision"/>
    <w:hidden/>
    <w:uiPriority w:val="99"/>
    <w:semiHidden/>
    <w:rsid w:val="005668C5"/>
    <w:pPr>
      <w:spacing w:after="0" w:line="240" w:lineRule="auto"/>
    </w:pPr>
    <w:rPr>
      <w:rFonts w:ascii="Times New Roman" w:eastAsia="Times New Roman" w:hAnsi="Times New Roman" w:cs="Times New Roman"/>
      <w:kern w:val="0"/>
      <w:sz w:val="24"/>
      <w:szCs w:val="20"/>
      <w14:ligatures w14:val="none"/>
    </w:rPr>
  </w:style>
  <w:style w:type="character" w:customStyle="1" w:styleId="FontStyle11">
    <w:name w:val="Font Style11"/>
    <w:qFormat/>
    <w:rsid w:val="005668C5"/>
    <w:rPr>
      <w:rFonts w:ascii="Times New Roman" w:hAnsi="Times New Roman" w:cs="Times New Roman"/>
      <w:sz w:val="20"/>
      <w:szCs w:val="20"/>
    </w:rPr>
  </w:style>
  <w:style w:type="character" w:customStyle="1" w:styleId="FontStyle12">
    <w:name w:val="Font Style12"/>
    <w:qFormat/>
    <w:rsid w:val="005668C5"/>
    <w:rPr>
      <w:rFonts w:ascii="Times New Roman" w:hAnsi="Times New Roman" w:cs="Times New Roman"/>
      <w:b/>
      <w:bCs/>
      <w:sz w:val="20"/>
      <w:szCs w:val="20"/>
    </w:rPr>
  </w:style>
  <w:style w:type="paragraph" w:customStyle="1" w:styleId="Style1">
    <w:name w:val="Style1"/>
    <w:basedOn w:val="prastasis"/>
    <w:uiPriority w:val="99"/>
    <w:qFormat/>
    <w:rsid w:val="005668C5"/>
    <w:pPr>
      <w:widowControl w:val="0"/>
      <w:suppressAutoHyphens/>
      <w:spacing w:after="0" w:line="240" w:lineRule="auto"/>
    </w:pPr>
    <w:rPr>
      <w:rFonts w:ascii="Times New Roman" w:eastAsiaTheme="minorHAnsi" w:hAnsi="Times New Roman" w:cs="Times New Roman"/>
      <w:sz w:val="24"/>
      <w:szCs w:val="24"/>
      <w:lang w:val="ru-RU" w:eastAsia="ru-RU"/>
    </w:rPr>
  </w:style>
  <w:style w:type="paragraph" w:customStyle="1" w:styleId="Style2">
    <w:name w:val="Style2"/>
    <w:basedOn w:val="prastasis"/>
    <w:qFormat/>
    <w:rsid w:val="005668C5"/>
    <w:pPr>
      <w:widowControl w:val="0"/>
      <w:suppressAutoHyphens/>
      <w:spacing w:after="0" w:line="248" w:lineRule="exact"/>
      <w:ind w:firstLine="202"/>
    </w:pPr>
    <w:rPr>
      <w:rFonts w:ascii="Times New Roman" w:eastAsiaTheme="minorHAnsi" w:hAnsi="Times New Roman" w:cs="Times New Roman"/>
      <w:sz w:val="24"/>
      <w:szCs w:val="24"/>
      <w:lang w:val="ru-RU" w:eastAsia="ru-RU"/>
    </w:rPr>
  </w:style>
  <w:style w:type="numbering" w:customStyle="1" w:styleId="Stilius1">
    <w:name w:val="Stilius1"/>
    <w:uiPriority w:val="99"/>
    <w:rsid w:val="005668C5"/>
    <w:pPr>
      <w:numPr>
        <w:numId w:val="9"/>
      </w:numPr>
    </w:pPr>
  </w:style>
  <w:style w:type="numbering" w:customStyle="1" w:styleId="Stilius2">
    <w:name w:val="Stilius2"/>
    <w:uiPriority w:val="99"/>
    <w:rsid w:val="005668C5"/>
    <w:pPr>
      <w:numPr>
        <w:numId w:val="10"/>
      </w:numPr>
    </w:pPr>
  </w:style>
  <w:style w:type="numbering" w:customStyle="1" w:styleId="Stilius3">
    <w:name w:val="Stilius3"/>
    <w:uiPriority w:val="99"/>
    <w:rsid w:val="005668C5"/>
    <w:pPr>
      <w:numPr>
        <w:numId w:val="12"/>
      </w:numPr>
    </w:pPr>
  </w:style>
  <w:style w:type="numbering" w:customStyle="1" w:styleId="Stilius4">
    <w:name w:val="Stilius4"/>
    <w:uiPriority w:val="99"/>
    <w:rsid w:val="005668C5"/>
    <w:pPr>
      <w:numPr>
        <w:numId w:val="13"/>
      </w:numPr>
    </w:pPr>
  </w:style>
  <w:style w:type="paragraph" w:styleId="Turinioantrat">
    <w:name w:val="TOC Heading"/>
    <w:basedOn w:val="Antrat1"/>
    <w:next w:val="prastasis"/>
    <w:uiPriority w:val="39"/>
    <w:unhideWhenUsed/>
    <w:qFormat/>
    <w:rsid w:val="005668C5"/>
    <w:pPr>
      <w:spacing w:line="259" w:lineRule="auto"/>
      <w:outlineLvl w:val="9"/>
    </w:pPr>
    <w:rPr>
      <w:lang w:eastAsia="lt-LT"/>
    </w:rPr>
  </w:style>
  <w:style w:type="paragraph" w:styleId="Turinys2">
    <w:name w:val="toc 2"/>
    <w:basedOn w:val="prastasis"/>
    <w:next w:val="prastasis"/>
    <w:autoRedefine/>
    <w:uiPriority w:val="39"/>
    <w:unhideWhenUsed/>
    <w:rsid w:val="005668C5"/>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5668C5"/>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5668C5"/>
    <w:pPr>
      <w:spacing w:after="100" w:line="259" w:lineRule="auto"/>
      <w:ind w:left="440"/>
    </w:pPr>
    <w:rPr>
      <w:rFonts w:cs="Times New Roman"/>
      <w:sz w:val="22"/>
      <w:szCs w:val="22"/>
    </w:rPr>
  </w:style>
  <w:style w:type="character" w:styleId="Hipersaitas">
    <w:name w:val="Hyperlink"/>
    <w:aliases w:val="Alna"/>
    <w:basedOn w:val="Numatytasispastraiposriftas"/>
    <w:uiPriority w:val="99"/>
    <w:unhideWhenUsed/>
    <w:rsid w:val="005668C5"/>
    <w:rPr>
      <w:color w:val="0563C1" w:themeColor="hyperlink"/>
      <w:u w:val="single"/>
    </w:rPr>
  </w:style>
  <w:style w:type="character" w:styleId="Neapdorotaspaminjimas">
    <w:name w:val="Unresolved Mention"/>
    <w:basedOn w:val="Numatytasispastraiposriftas"/>
    <w:uiPriority w:val="99"/>
    <w:semiHidden/>
    <w:unhideWhenUsed/>
    <w:rsid w:val="005668C5"/>
    <w:rPr>
      <w:color w:val="605E5C"/>
      <w:shd w:val="clear" w:color="auto" w:fill="E1DFDD"/>
    </w:rPr>
  </w:style>
  <w:style w:type="paragraph" w:styleId="Puslapioinaostekstas">
    <w:name w:val="footnote text"/>
    <w:basedOn w:val="prastasis"/>
    <w:link w:val="PuslapioinaostekstasDiagrama"/>
    <w:uiPriority w:val="99"/>
    <w:unhideWhenUsed/>
    <w:qFormat/>
    <w:rsid w:val="005668C5"/>
    <w:rPr>
      <w:sz w:val="20"/>
      <w:szCs w:val="20"/>
    </w:rPr>
  </w:style>
  <w:style w:type="character" w:customStyle="1" w:styleId="PuslapioinaostekstasDiagrama">
    <w:name w:val="Puslapio išnašos tekstas Diagrama"/>
    <w:basedOn w:val="Numatytasispastraiposriftas"/>
    <w:link w:val="Puslapioinaostekstas"/>
    <w:uiPriority w:val="99"/>
    <w:rsid w:val="005668C5"/>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68C5"/>
    <w:rPr>
      <w:vertAlign w:val="superscript"/>
    </w:rPr>
  </w:style>
  <w:style w:type="table" w:styleId="Lentelstinklelis">
    <w:name w:val="Table Grid"/>
    <w:basedOn w:val="prastojilentel"/>
    <w:uiPriority w:val="39"/>
    <w:rsid w:val="005668C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5668C5"/>
    <w:pPr>
      <w:spacing w:before="100" w:beforeAutospacing="1" w:after="100" w:afterAutospacing="1"/>
    </w:pPr>
  </w:style>
  <w:style w:type="character" w:customStyle="1" w:styleId="pildymui">
    <w:name w:val="pildymui"/>
    <w:basedOn w:val="Numatytasispastraiposriftas"/>
    <w:rsid w:val="005668C5"/>
  </w:style>
  <w:style w:type="character" w:customStyle="1" w:styleId="Internetlink">
    <w:name w:val="Internet link"/>
    <w:rsid w:val="005668C5"/>
    <w:rPr>
      <w:color w:val="000080"/>
      <w:u w:val="single"/>
    </w:rPr>
  </w:style>
  <w:style w:type="character" w:styleId="Nerykuspabraukimas">
    <w:name w:val="Subtle Emphasis"/>
    <w:basedOn w:val="Numatytasispastraiposriftas"/>
    <w:uiPriority w:val="19"/>
    <w:qFormat/>
    <w:rsid w:val="005668C5"/>
    <w:rPr>
      <w:i/>
      <w:iCs/>
      <w:color w:val="595959" w:themeColor="text1" w:themeTint="A6"/>
    </w:rPr>
  </w:style>
  <w:style w:type="paragraph" w:styleId="Pavadinimas">
    <w:name w:val="Title"/>
    <w:basedOn w:val="prastasis"/>
    <w:next w:val="prastasis"/>
    <w:link w:val="PavadinimasDiagrama"/>
    <w:uiPriority w:val="10"/>
    <w:qFormat/>
    <w:rsid w:val="005668C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668C5"/>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668C5"/>
    <w:rPr>
      <w:b/>
      <w:bCs/>
    </w:rPr>
  </w:style>
  <w:style w:type="character" w:styleId="Emfaz">
    <w:name w:val="Emphasis"/>
    <w:basedOn w:val="Numatytasispastraiposriftas"/>
    <w:uiPriority w:val="20"/>
    <w:qFormat/>
    <w:rsid w:val="005668C5"/>
    <w:rPr>
      <w:i/>
      <w:iCs/>
      <w:color w:val="000000" w:themeColor="text1"/>
    </w:rPr>
  </w:style>
  <w:style w:type="paragraph" w:styleId="Citata">
    <w:name w:val="Quote"/>
    <w:basedOn w:val="prastasis"/>
    <w:next w:val="prastasis"/>
    <w:link w:val="CitataDiagrama"/>
    <w:uiPriority w:val="29"/>
    <w:qFormat/>
    <w:rsid w:val="005668C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668C5"/>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668C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668C5"/>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668C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668C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668C5"/>
    <w:rPr>
      <w:b/>
      <w:bCs/>
      <w:caps w:val="0"/>
      <w:smallCaps/>
      <w:color w:val="auto"/>
      <w:spacing w:val="0"/>
      <w:u w:val="single"/>
    </w:rPr>
  </w:style>
  <w:style w:type="character" w:styleId="Knygospavadinimas">
    <w:name w:val="Book Title"/>
    <w:basedOn w:val="Numatytasispastraiposriftas"/>
    <w:uiPriority w:val="33"/>
    <w:qFormat/>
    <w:rsid w:val="005668C5"/>
    <w:rPr>
      <w:b/>
      <w:bCs/>
      <w:caps w:val="0"/>
      <w:smallCaps/>
      <w:spacing w:val="0"/>
    </w:rPr>
  </w:style>
  <w:style w:type="character" w:styleId="Vietosrezervavimoenklotekstas">
    <w:name w:val="Placeholder Text"/>
    <w:basedOn w:val="Numatytasispastraiposriftas"/>
    <w:uiPriority w:val="99"/>
    <w:semiHidden/>
    <w:rsid w:val="005668C5"/>
    <w:rPr>
      <w:color w:val="808080"/>
    </w:rPr>
  </w:style>
  <w:style w:type="paragraph" w:customStyle="1" w:styleId="tajtip">
    <w:name w:val="tajtip"/>
    <w:basedOn w:val="prastasis"/>
    <w:rsid w:val="005668C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668C5"/>
    <w:rPr>
      <w:color w:val="954F72" w:themeColor="followedHyperlink"/>
      <w:u w:val="single"/>
    </w:rPr>
  </w:style>
  <w:style w:type="paragraph" w:customStyle="1" w:styleId="Body2">
    <w:name w:val="Body 2"/>
    <w:rsid w:val="005668C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668C5"/>
    <w:pPr>
      <w:numPr>
        <w:numId w:val="29"/>
      </w:numPr>
    </w:pPr>
  </w:style>
  <w:style w:type="table" w:customStyle="1" w:styleId="TableGrid2">
    <w:name w:val="Table Grid2"/>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668C5"/>
    <w:pPr>
      <w:numPr>
        <w:numId w:val="3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668C5"/>
    <w:pPr>
      <w:numPr>
        <w:ilvl w:val="1"/>
        <w:numId w:val="3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668C5"/>
    <w:pPr>
      <w:numPr>
        <w:ilvl w:val="2"/>
      </w:numPr>
    </w:pPr>
  </w:style>
  <w:style w:type="paragraph" w:customStyle="1" w:styleId="Heading">
    <w:name w:val="Heading"/>
    <w:next w:val="Body2"/>
    <w:rsid w:val="005668C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668C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668C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668C5"/>
    <w:rPr>
      <w:vertAlign w:val="superscript"/>
    </w:rPr>
  </w:style>
  <w:style w:type="character" w:customStyle="1" w:styleId="Normal12ptChar">
    <w:name w:val="Normal + 12 pt Char"/>
    <w:basedOn w:val="Numatytasispastraiposriftas"/>
    <w:link w:val="Normal12pt"/>
    <w:locked/>
    <w:rsid w:val="005668C5"/>
  </w:style>
  <w:style w:type="paragraph" w:customStyle="1" w:styleId="Normal12pt">
    <w:name w:val="Normal + 12 pt"/>
    <w:basedOn w:val="prastasis"/>
    <w:link w:val="Normal12ptChar"/>
    <w:rsid w:val="005668C5"/>
    <w:pPr>
      <w:spacing w:after="0" w:line="240" w:lineRule="auto"/>
      <w:ind w:right="-283"/>
      <w:jc w:val="both"/>
    </w:pPr>
    <w:rPr>
      <w:rFonts w:eastAsiaTheme="minorHAnsi"/>
      <w:kern w:val="2"/>
      <w:sz w:val="22"/>
      <w:szCs w:val="22"/>
      <w:lang w:eastAsia="en-US"/>
      <w14:ligatures w14:val="standardContextual"/>
    </w:rPr>
  </w:style>
  <w:style w:type="character" w:customStyle="1" w:styleId="ng-binding">
    <w:name w:val="ng-binding"/>
    <w:basedOn w:val="Numatytasispastraiposriftas"/>
    <w:rsid w:val="005668C5"/>
  </w:style>
  <w:style w:type="paragraph" w:customStyle="1" w:styleId="BodyText1">
    <w:name w:val="Body Text1"/>
    <w:rsid w:val="005668C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umatytasispastraiposriftas1">
    <w:name w:val="Numatytasis pastraipos šriftas1"/>
    <w:rsid w:val="005668C5"/>
  </w:style>
  <w:style w:type="paragraph" w:customStyle="1" w:styleId="Standard">
    <w:name w:val="Standard"/>
    <w:rsid w:val="005668C5"/>
    <w:pPr>
      <w:suppressAutoHyphens/>
      <w:autoSpaceDN w:val="0"/>
      <w:spacing w:after="0" w:line="240" w:lineRule="auto"/>
    </w:pPr>
    <w:rPr>
      <w:rFonts w:ascii="Times New Roman" w:eastAsia="Times New Roman" w:hAnsi="Times New Roman" w:cs="Times New Roman"/>
      <w:kern w:val="3"/>
      <w:sz w:val="24"/>
      <w:szCs w:val="24"/>
      <w14:ligatures w14:val="none"/>
    </w:rPr>
  </w:style>
  <w:style w:type="character" w:customStyle="1" w:styleId="ng-scope">
    <w:name w:val="ng-scope"/>
    <w:basedOn w:val="Numatytasispastraiposriftas"/>
    <w:rsid w:val="005668C5"/>
  </w:style>
  <w:style w:type="character" w:customStyle="1" w:styleId="normaltextrun">
    <w:name w:val="normaltextrun"/>
    <w:rsid w:val="005668C5"/>
  </w:style>
  <w:style w:type="paragraph" w:styleId="Pagrindiniotekstotrauka2">
    <w:name w:val="Body Text Indent 2"/>
    <w:basedOn w:val="prastasis"/>
    <w:link w:val="Pagrindiniotekstotrauka2Diagrama"/>
    <w:uiPriority w:val="99"/>
    <w:semiHidden/>
    <w:unhideWhenUsed/>
    <w:rsid w:val="005668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668C5"/>
    <w:rPr>
      <w:rFonts w:eastAsiaTheme="minorEastAsia"/>
      <w:kern w:val="0"/>
      <w:sz w:val="21"/>
      <w:szCs w:val="21"/>
      <w:lang w:eastAsia="lt-LT"/>
      <w14:ligatures w14:val="none"/>
    </w:rPr>
  </w:style>
  <w:style w:type="paragraph" w:styleId="Pagrindinistekstas3">
    <w:name w:val="Body Text 3"/>
    <w:basedOn w:val="prastasis"/>
    <w:link w:val="Pagrindinistekstas3Diagrama"/>
    <w:uiPriority w:val="99"/>
    <w:semiHidden/>
    <w:unhideWhenUsed/>
    <w:rsid w:val="005668C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668C5"/>
    <w:rPr>
      <w:rFonts w:eastAsiaTheme="minorEastAsia"/>
      <w:kern w:val="0"/>
      <w:sz w:val="16"/>
      <w:szCs w:val="16"/>
      <w:lang w:eastAsia="lt-LT"/>
      <w14:ligatures w14:val="none"/>
    </w:rPr>
  </w:style>
  <w:style w:type="paragraph" w:customStyle="1" w:styleId="paragraph">
    <w:name w:val="paragraph"/>
    <w:basedOn w:val="prastasis"/>
    <w:rsid w:val="005668C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5668C5"/>
  </w:style>
  <w:style w:type="paragraph" w:styleId="Pagrindinistekstas2">
    <w:name w:val="Body Text 2"/>
    <w:basedOn w:val="prastasis"/>
    <w:link w:val="Pagrindinistekstas2Diagrama"/>
    <w:uiPriority w:val="99"/>
    <w:semiHidden/>
    <w:unhideWhenUsed/>
    <w:rsid w:val="005668C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semiHidden/>
    <w:rsid w:val="005668C5"/>
    <w:rPr>
      <w:rFonts w:ascii="Times New Roman" w:eastAsia="Times New Roman" w:hAnsi="Times New Roman" w:cs="Times New Roman"/>
      <w:kern w:val="0"/>
      <w:sz w:val="24"/>
      <w:szCs w:val="20"/>
      <w14:ligatures w14:val="none"/>
    </w:rPr>
  </w:style>
  <w:style w:type="paragraph" w:customStyle="1" w:styleId="Sraopastraipa2">
    <w:name w:val="Sąrašo pastraipa2"/>
    <w:basedOn w:val="prastasis"/>
    <w:qFormat/>
    <w:rsid w:val="005668C5"/>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styleId="Puslapionumeris">
    <w:name w:val="page number"/>
    <w:basedOn w:val="Numatytasispastraiposriftas"/>
    <w:uiPriority w:val="99"/>
    <w:rsid w:val="0056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11407</Words>
  <Characters>6503</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Katkus Viktoras</cp:lastModifiedBy>
  <cp:revision>6</cp:revision>
  <cp:lastPrinted>2025-12-15T05:55:00Z</cp:lastPrinted>
  <dcterms:created xsi:type="dcterms:W3CDTF">2026-01-26T09:27:00Z</dcterms:created>
  <dcterms:modified xsi:type="dcterms:W3CDTF">2026-01-26T10:29:00Z</dcterms:modified>
</cp:coreProperties>
</file>