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B91B" w14:textId="63F830C2" w:rsidR="004A2B23" w:rsidRPr="000153BE" w:rsidRDefault="00851754" w:rsidP="005F4B7A">
      <w:pPr>
        <w:pStyle w:val="Title"/>
        <w:rPr>
          <w:szCs w:val="24"/>
        </w:rPr>
      </w:pPr>
      <w:r w:rsidRPr="00851754">
        <w:rPr>
          <w:szCs w:val="24"/>
        </w:rPr>
        <w:t xml:space="preserve">INFORMACINIŲ SISTEMŲ </w:t>
      </w:r>
      <w:r w:rsidR="00042F16" w:rsidRPr="000153BE">
        <w:rPr>
          <w:szCs w:val="24"/>
        </w:rPr>
        <w:t xml:space="preserve">VYSTYMO </w:t>
      </w:r>
      <w:r w:rsidR="00821E19" w:rsidRPr="000153BE">
        <w:rPr>
          <w:szCs w:val="24"/>
        </w:rPr>
        <w:t xml:space="preserve">PASLAUGŲ </w:t>
      </w:r>
      <w:r w:rsidR="0096111C">
        <w:rPr>
          <w:szCs w:val="24"/>
        </w:rPr>
        <w:t xml:space="preserve">PIRKIMO </w:t>
      </w:r>
      <w:r w:rsidR="00821E19" w:rsidRPr="000153BE">
        <w:rPr>
          <w:szCs w:val="24"/>
        </w:rPr>
        <w:t>TECHNINĖ SPECIFIKACIJA</w:t>
      </w:r>
    </w:p>
    <w:p w14:paraId="3720E1E8" w14:textId="77777777" w:rsidR="00EE477C" w:rsidRDefault="00EE477C" w:rsidP="001B33E3"/>
    <w:p w14:paraId="77C2E855" w14:textId="377DB2BB" w:rsidR="00EE477C" w:rsidRPr="000153BE" w:rsidRDefault="00CE041B" w:rsidP="00CE041B">
      <w:pPr>
        <w:pStyle w:val="Heading1"/>
      </w:pPr>
      <w:r>
        <w:t>Bendrosios nuostatos</w:t>
      </w:r>
    </w:p>
    <w:p w14:paraId="33C044CF" w14:textId="286261B3" w:rsidR="005412C3" w:rsidRPr="00F41C0C" w:rsidRDefault="00F41C0C" w:rsidP="005412C3">
      <w:r w:rsidRPr="00F41C0C">
        <w:t xml:space="preserve">VšĮ Lietuvos sveikatos mokslų universiteto Kauno ligoninė (toliau – Pirkėjas) šiuo pirkimu siekia įsigyti dokumentų valdymo sistemos „AVILYS“ </w:t>
      </w:r>
      <w:r w:rsidR="00555DF3">
        <w:t xml:space="preserve">(toliau – AVILYS) </w:t>
      </w:r>
      <w:r w:rsidRPr="00F41C0C">
        <w:t xml:space="preserve">ir personalo duomenų valdymo informacinės sistemos „PROFITWEB“ </w:t>
      </w:r>
      <w:r w:rsidR="00555DF3">
        <w:t xml:space="preserve">(toliau – PROFITWEB) </w:t>
      </w:r>
      <w:r w:rsidRPr="00F41C0C">
        <w:t>vystymo paslaugas. Pirkimo objektas apima sistemų funkcionalumo plėtros, modifikavimo, analizės, programavimo, testavimo bei diegimo darbus, kurie bus vykdomi pagal poreikį užsakomųjų paslaugų principu, siekiant pritaikyti sistemas kintantiems Pirkėjo veiklos procesams bei užtikrinti jų integraciją su kitomis naudojamomis sistemomis.</w:t>
      </w:r>
    </w:p>
    <w:p w14:paraId="5A9251CD" w14:textId="77777777" w:rsidR="00A47824" w:rsidRDefault="00A47824" w:rsidP="001B33E3"/>
    <w:p w14:paraId="22B7F766" w14:textId="77777777" w:rsidR="005412C3" w:rsidRPr="000153BE" w:rsidRDefault="005412C3" w:rsidP="005412C3">
      <w:pPr>
        <w:pStyle w:val="Heading2"/>
      </w:pPr>
      <w:r w:rsidRPr="000153BE">
        <w:t>Dokumentų valdymo sistema „AVILYS“</w:t>
      </w:r>
    </w:p>
    <w:p w14:paraId="069AC120" w14:textId="749B84E6" w:rsidR="005412C3" w:rsidRPr="000153BE" w:rsidRDefault="005412C3" w:rsidP="005412C3">
      <w:r w:rsidRPr="000153BE">
        <w:t xml:space="preserve">Pirkėjas naudoja dokumentų valdymo sistemą „AVILYS“ (toliau – AVILYS). </w:t>
      </w:r>
    </w:p>
    <w:p w14:paraId="79EF9D85" w14:textId="77777777" w:rsidR="005412C3" w:rsidRDefault="005412C3" w:rsidP="005412C3">
      <w:r w:rsidRPr="000153BE">
        <w:t>Sistemoje vykdomos funkcijos (įskaitant, bet neapsiribojant): Gaunamų dokumentų registravimas, Siunčiamų dokumentų rengimas, derinimas, pasirašymas; Sutarčių valdymas; Vidaus dokumentų rengimas ir valdymas; Darbuotojų supažindinimas su dokumentais pasirašant sisteminiu pažangiuoju parašu; Rengiami dokumentų išrašai.</w:t>
      </w:r>
    </w:p>
    <w:p w14:paraId="0B0C5466" w14:textId="7E37295D" w:rsidR="004F75B7" w:rsidRDefault="005A6D44" w:rsidP="005412C3">
      <w:r>
        <w:t xml:space="preserve">Naudotojai prie sistemos jungiasi </w:t>
      </w:r>
      <w:r w:rsidR="00587F33">
        <w:t xml:space="preserve">naudojant MS </w:t>
      </w:r>
      <w:proofErr w:type="spellStart"/>
      <w:r w:rsidR="00587F33">
        <w:t>Active</w:t>
      </w:r>
      <w:proofErr w:type="spellEnd"/>
      <w:r w:rsidR="00587F33">
        <w:t xml:space="preserve"> </w:t>
      </w:r>
      <w:proofErr w:type="spellStart"/>
      <w:r w:rsidR="00587F33">
        <w:t>Directory</w:t>
      </w:r>
      <w:proofErr w:type="spellEnd"/>
      <w:r w:rsidR="00587F33">
        <w:t xml:space="preserve"> </w:t>
      </w:r>
      <w:r w:rsidR="009736DD">
        <w:t xml:space="preserve">centralizuotą paskyrų valdymo </w:t>
      </w:r>
      <w:r w:rsidR="00587F33">
        <w:t>platformą.</w:t>
      </w:r>
    </w:p>
    <w:p w14:paraId="4E600FF5" w14:textId="11805ACD" w:rsidR="00587F33" w:rsidRPr="000153BE" w:rsidRDefault="00587F33" w:rsidP="005412C3">
      <w:r>
        <w:t xml:space="preserve">AVILYS sistema </w:t>
      </w:r>
      <w:r w:rsidRPr="00587F33">
        <w:t xml:space="preserve">yra integruota su </w:t>
      </w:r>
      <w:proofErr w:type="spellStart"/>
      <w:r w:rsidRPr="00587F33">
        <w:t>Active</w:t>
      </w:r>
      <w:proofErr w:type="spellEnd"/>
      <w:r w:rsidRPr="00587F33">
        <w:t xml:space="preserve"> </w:t>
      </w:r>
      <w:proofErr w:type="spellStart"/>
      <w:r w:rsidRPr="00587F33">
        <w:t>Directory</w:t>
      </w:r>
      <w:proofErr w:type="spellEnd"/>
      <w:r w:rsidRPr="00587F33">
        <w:t xml:space="preserve"> ir</w:t>
      </w:r>
      <w:r>
        <w:t xml:space="preserve"> per ją </w:t>
      </w:r>
      <w:r w:rsidRPr="00587F33">
        <w:t>gauna organizacinės struktūros bei darbuotojų duomenis iš PROFITWEB sistemos</w:t>
      </w:r>
      <w:r>
        <w:t>.</w:t>
      </w:r>
    </w:p>
    <w:p w14:paraId="787B00A8" w14:textId="380A0DB3" w:rsidR="005412C3" w:rsidRDefault="005412C3" w:rsidP="005412C3">
      <w:r w:rsidRPr="000153BE">
        <w:t xml:space="preserve">Visa sistemos programinė įranga įdiegta Ligoninės tarnybinėse stotyse. Sistemos priežiūrą ir aptarnavimą vykdo </w:t>
      </w:r>
      <w:r w:rsidR="00A41C03">
        <w:t>ASSECO</w:t>
      </w:r>
      <w:r w:rsidRPr="000153BE">
        <w:t xml:space="preserve"> LIETUVA, UAB.</w:t>
      </w:r>
    </w:p>
    <w:p w14:paraId="21D52B4A" w14:textId="77777777" w:rsidR="005412C3" w:rsidRPr="000153BE" w:rsidRDefault="005412C3" w:rsidP="005412C3"/>
    <w:p w14:paraId="7DAD8B51" w14:textId="004F2C3F" w:rsidR="005412C3" w:rsidRPr="000153BE" w:rsidRDefault="008A2C9A" w:rsidP="005412C3">
      <w:pPr>
        <w:pStyle w:val="Heading2"/>
      </w:pPr>
      <w:r>
        <w:t xml:space="preserve">Personalo duomenų </w:t>
      </w:r>
      <w:r w:rsidR="005412C3" w:rsidRPr="000153BE">
        <w:t>valdymo sistema „</w:t>
      </w:r>
      <w:r w:rsidR="005412C3">
        <w:t>PROFITWEB</w:t>
      </w:r>
      <w:r w:rsidR="005412C3" w:rsidRPr="000153BE">
        <w:t>“</w:t>
      </w:r>
    </w:p>
    <w:p w14:paraId="634EABCD" w14:textId="7B3B35D9" w:rsidR="007969BD" w:rsidRDefault="005D2A0C" w:rsidP="005D2A0C">
      <w:r>
        <w:t xml:space="preserve">Pirkėjas naudoja </w:t>
      </w:r>
      <w:r w:rsidR="008A2C9A">
        <w:t>pe</w:t>
      </w:r>
      <w:r w:rsidR="008A2C9A" w:rsidRPr="008A2C9A">
        <w:t xml:space="preserve">rsonalo duomenų </w:t>
      </w:r>
      <w:r>
        <w:t xml:space="preserve">sistemą „PROFITWEB“ (toliau – </w:t>
      </w:r>
      <w:proofErr w:type="spellStart"/>
      <w:r>
        <w:t>Profitweb</w:t>
      </w:r>
      <w:proofErr w:type="spellEnd"/>
      <w:r>
        <w:t xml:space="preserve">). </w:t>
      </w:r>
    </w:p>
    <w:p w14:paraId="14237031" w14:textId="77777777" w:rsidR="00032C55" w:rsidRDefault="00465FDF" w:rsidP="005D2A0C">
      <w:r w:rsidRPr="000153BE">
        <w:t xml:space="preserve">Sistemoje vykdomos funkcijos (įskaitant, bet neapsiribojant): </w:t>
      </w:r>
      <w:r w:rsidR="005D2A0C">
        <w:t>Naujų darbuotojų priėmimą/atleidimą.</w:t>
      </w:r>
      <w:r w:rsidR="00C851CC">
        <w:t xml:space="preserve"> </w:t>
      </w:r>
      <w:r w:rsidR="005D2A0C">
        <w:t>Darbo laiko apskaitą</w:t>
      </w:r>
      <w:r w:rsidR="00C851CC">
        <w:t xml:space="preserve"> (</w:t>
      </w:r>
      <w:r w:rsidR="005D2A0C">
        <w:t>darbo laiko grafikų sudarymas, vizavimas ir tvirtinimas</w:t>
      </w:r>
      <w:r w:rsidR="00C851CC">
        <w:t xml:space="preserve">, </w:t>
      </w:r>
      <w:r w:rsidR="005D2A0C">
        <w:t>darbo laiko apskaitos žiniaraščio pildymas</w:t>
      </w:r>
      <w:r w:rsidR="00C851CC">
        <w:t xml:space="preserve">). </w:t>
      </w:r>
      <w:r w:rsidR="005D2A0C">
        <w:t>Atostogų įsakymų rengimą.</w:t>
      </w:r>
      <w:r w:rsidR="00C851CC">
        <w:t xml:space="preserve"> </w:t>
      </w:r>
      <w:r w:rsidR="005D2A0C">
        <w:t>Darbuotojo darbo užmokesčio skaičiavimą.</w:t>
      </w:r>
      <w:r w:rsidR="00C851CC">
        <w:t xml:space="preserve"> </w:t>
      </w:r>
      <w:r w:rsidR="005D2A0C">
        <w:t>Ataskaitų formavimą (</w:t>
      </w:r>
      <w:proofErr w:type="spellStart"/>
      <w:r w:rsidR="005D2A0C">
        <w:t>SoDros</w:t>
      </w:r>
      <w:proofErr w:type="spellEnd"/>
      <w:r w:rsidR="005D2A0C">
        <w:t xml:space="preserve"> formos, Sveikata3 dalininkams ir t.t.).</w:t>
      </w:r>
      <w:r w:rsidR="00032C55">
        <w:t xml:space="preserve"> </w:t>
      </w:r>
    </w:p>
    <w:p w14:paraId="5F980A3D" w14:textId="5237F254" w:rsidR="005D2A0C" w:rsidRDefault="00032C55" w:rsidP="005D2A0C">
      <w:r>
        <w:t>Sistema integruota su kitomis Pirkėjo sistemomis: IT n</w:t>
      </w:r>
      <w:r w:rsidR="005D2A0C">
        <w:t xml:space="preserve">audotojų paskyrų kūrimą (perduodama į </w:t>
      </w:r>
      <w:proofErr w:type="spellStart"/>
      <w:r w:rsidR="005D2A0C">
        <w:t>Active</w:t>
      </w:r>
      <w:proofErr w:type="spellEnd"/>
      <w:r w:rsidR="005D2A0C">
        <w:t xml:space="preserve"> </w:t>
      </w:r>
      <w:proofErr w:type="spellStart"/>
      <w:r w:rsidR="005D2A0C">
        <w:t>Directory</w:t>
      </w:r>
      <w:proofErr w:type="spellEnd"/>
      <w:r w:rsidR="005D2A0C">
        <w:t xml:space="preserve">, toliau į </w:t>
      </w:r>
      <w:r>
        <w:t>AVILĮ</w:t>
      </w:r>
      <w:r w:rsidR="005D2A0C">
        <w:t>).</w:t>
      </w:r>
    </w:p>
    <w:p w14:paraId="7B9F393A" w14:textId="3E0AA04D" w:rsidR="005D2A0C" w:rsidRDefault="004F75B7" w:rsidP="005D2A0C">
      <w:r>
        <w:t>PROFITWEB</w:t>
      </w:r>
      <w:r>
        <w:t xml:space="preserve"> </w:t>
      </w:r>
      <w:r w:rsidR="005D2A0C">
        <w:t>yra kuriami</w:t>
      </w:r>
      <w:r w:rsidR="00316F46">
        <w:t xml:space="preserve"> ir tvarkomi: </w:t>
      </w:r>
      <w:r w:rsidR="005D2A0C">
        <w:t xml:space="preserve">Įmonės struktūriniai vienetai, padaliniai, pareigybių sąrašai, etatai – perduodama į </w:t>
      </w:r>
      <w:proofErr w:type="spellStart"/>
      <w:r w:rsidR="00A27C3A">
        <w:t>Active</w:t>
      </w:r>
      <w:proofErr w:type="spellEnd"/>
      <w:r w:rsidR="00A27C3A">
        <w:t xml:space="preserve"> </w:t>
      </w:r>
      <w:proofErr w:type="spellStart"/>
      <w:r w:rsidR="00A27C3A">
        <w:t>Directory</w:t>
      </w:r>
      <w:proofErr w:type="spellEnd"/>
      <w:r w:rsidR="005D2A0C">
        <w:t xml:space="preserve"> ir </w:t>
      </w:r>
      <w:r w:rsidR="00032C55">
        <w:t>AVILĮ</w:t>
      </w:r>
      <w:r w:rsidR="005D2A0C">
        <w:t>.</w:t>
      </w:r>
    </w:p>
    <w:p w14:paraId="26635A36" w14:textId="20D23D1E" w:rsidR="005D2A0C" w:rsidRDefault="004F75B7" w:rsidP="005D2A0C">
      <w:r>
        <w:t>PROFITWEB</w:t>
      </w:r>
      <w:r>
        <w:t xml:space="preserve"> </w:t>
      </w:r>
      <w:r w:rsidR="005D2A0C">
        <w:t xml:space="preserve">Savitarną naudoja įmonės darbuotojai, kur gali </w:t>
      </w:r>
      <w:r w:rsidR="00032C55">
        <w:t>tvarkyti</w:t>
      </w:r>
      <w:r w:rsidR="005D2A0C">
        <w:t xml:space="preserve">: savo atsiskaitymo lapelį, savo darbo grafiką, atostogų normą ir likutį, savo padalinio kolegų </w:t>
      </w:r>
      <w:proofErr w:type="spellStart"/>
      <w:r w:rsidR="005D2A0C">
        <w:t>neatvykimus</w:t>
      </w:r>
      <w:proofErr w:type="spellEnd"/>
      <w:r w:rsidR="005D2A0C">
        <w:t xml:space="preserve">. </w:t>
      </w:r>
    </w:p>
    <w:p w14:paraId="58181F19" w14:textId="4627817B" w:rsidR="007969BD" w:rsidRDefault="007969BD" w:rsidP="007969BD">
      <w:r w:rsidRPr="000153BE">
        <w:t xml:space="preserve">Visa sistemos programinė įranga įdiegta Ligoninės tarnybinėse stotyse. Sistemos priežiūrą ir aptarnavimą vykdo </w:t>
      </w:r>
      <w:r w:rsidR="009B40FF">
        <w:t>EDRANA BALTIC</w:t>
      </w:r>
      <w:r w:rsidRPr="000153BE">
        <w:t>, UAB</w:t>
      </w:r>
      <w:r w:rsidR="00A41C03">
        <w:t>.</w:t>
      </w:r>
    </w:p>
    <w:p w14:paraId="6F74DBB6" w14:textId="77777777" w:rsidR="005412C3" w:rsidRPr="000153BE" w:rsidRDefault="005412C3" w:rsidP="005412C3"/>
    <w:p w14:paraId="06668DC9" w14:textId="77777777" w:rsidR="00A47824" w:rsidRPr="000153BE" w:rsidRDefault="00A47824" w:rsidP="001B33E3"/>
    <w:p w14:paraId="25088BEB" w14:textId="72B9BEC2" w:rsidR="00C46634" w:rsidRPr="000153BE" w:rsidRDefault="00A47824" w:rsidP="001B33E3">
      <w:r w:rsidRPr="000153BE">
        <w:lastRenderedPageBreak/>
        <w:t>Pirkimas skaidomas į dalis</w:t>
      </w:r>
    </w:p>
    <w:p w14:paraId="2AC82FF8" w14:textId="77777777" w:rsidR="00A47824" w:rsidRPr="000153BE" w:rsidRDefault="00A47824" w:rsidP="001B33E3"/>
    <w:p w14:paraId="5857E6E8" w14:textId="5B7927D7" w:rsidR="00A47824" w:rsidRPr="000153BE" w:rsidRDefault="00A47824" w:rsidP="008C7AC6">
      <w:pPr>
        <w:pStyle w:val="Heading1"/>
      </w:pPr>
      <w:r w:rsidRPr="000153BE">
        <w:t>I pirkimo dalis</w:t>
      </w:r>
    </w:p>
    <w:p w14:paraId="150C9798" w14:textId="3AE81F43" w:rsidR="00A47824" w:rsidRDefault="000153BE" w:rsidP="001B33E3">
      <w:r w:rsidRPr="000153BE">
        <w:t>DOKUMENTŲ VALDYMO NFORMACINĖS SISTEMOS „AVILYS“ VYSTYMO PASLAUG</w:t>
      </w:r>
      <w:r>
        <w:t>OS</w:t>
      </w:r>
    </w:p>
    <w:p w14:paraId="4B863CA0" w14:textId="77777777" w:rsidR="000153BE" w:rsidRPr="000153BE" w:rsidRDefault="000153BE" w:rsidP="001B33E3"/>
    <w:p w14:paraId="7C5EB939" w14:textId="77777777" w:rsidR="005F4B7A" w:rsidRPr="00524180" w:rsidRDefault="005F4B7A" w:rsidP="00524180">
      <w:pPr>
        <w:pStyle w:val="Heading2"/>
      </w:pPr>
      <w:r w:rsidRPr="00524180">
        <w:t>Pirkimo objektas</w:t>
      </w:r>
    </w:p>
    <w:p w14:paraId="7C5EB93A" w14:textId="64506A69" w:rsidR="005F4B7A" w:rsidRPr="000153BE" w:rsidRDefault="005F4B7A" w:rsidP="005F4B7A">
      <w:r w:rsidRPr="000153BE">
        <w:t>Pirkimo objekta</w:t>
      </w:r>
      <w:r w:rsidR="009716E5" w:rsidRPr="000153BE">
        <w:t>i</w:t>
      </w:r>
      <w:r w:rsidRPr="000153BE">
        <w:t xml:space="preserve"> </w:t>
      </w:r>
      <w:bookmarkStart w:id="0" w:name="_Hlk44402843"/>
      <w:r w:rsidR="009716E5" w:rsidRPr="000153BE">
        <w:t xml:space="preserve">pateikti </w:t>
      </w:r>
      <w:r w:rsidR="007770AE" w:rsidRPr="000153BE">
        <w:t>1</w:t>
      </w:r>
      <w:r w:rsidR="009716E5" w:rsidRPr="000153BE">
        <w:t xml:space="preserve"> lentelėje</w:t>
      </w:r>
      <w:r w:rsidRPr="000153BE">
        <w:t>.</w:t>
      </w:r>
    </w:p>
    <w:p w14:paraId="03BCBC09" w14:textId="074EB977" w:rsidR="003415A0" w:rsidRPr="000153BE" w:rsidRDefault="003415A0" w:rsidP="003415A0">
      <w:pPr>
        <w:pStyle w:val="Caption"/>
        <w:keepNext/>
        <w:rPr>
          <w:b w:val="0"/>
          <w:bCs/>
          <w:i/>
          <w:iCs/>
          <w:szCs w:val="24"/>
        </w:rPr>
      </w:pPr>
      <w:r w:rsidRPr="000153BE">
        <w:rPr>
          <w:b w:val="0"/>
          <w:bCs/>
          <w:i/>
          <w:iCs/>
          <w:szCs w:val="24"/>
        </w:rPr>
        <w:t xml:space="preserve">lentelė </w:t>
      </w:r>
      <w:r w:rsidRPr="000153BE">
        <w:rPr>
          <w:b w:val="0"/>
          <w:bCs/>
          <w:i/>
          <w:iCs/>
          <w:szCs w:val="24"/>
        </w:rPr>
        <w:fldChar w:fldCharType="begin"/>
      </w:r>
      <w:r w:rsidRPr="000153BE">
        <w:rPr>
          <w:b w:val="0"/>
          <w:bCs/>
          <w:i/>
          <w:iCs/>
          <w:szCs w:val="24"/>
        </w:rPr>
        <w:instrText xml:space="preserve"> SEQ lentelė \* ARABIC </w:instrText>
      </w:r>
      <w:r w:rsidRPr="000153BE">
        <w:rPr>
          <w:b w:val="0"/>
          <w:bCs/>
          <w:i/>
          <w:iCs/>
          <w:szCs w:val="24"/>
        </w:rPr>
        <w:fldChar w:fldCharType="separate"/>
      </w:r>
      <w:r w:rsidRPr="000153BE">
        <w:rPr>
          <w:b w:val="0"/>
          <w:bCs/>
          <w:i/>
          <w:iCs/>
          <w:noProof/>
          <w:szCs w:val="24"/>
        </w:rPr>
        <w:t>1</w:t>
      </w:r>
      <w:r w:rsidRPr="000153BE">
        <w:rPr>
          <w:b w:val="0"/>
          <w:bCs/>
          <w:i/>
          <w:iCs/>
          <w:szCs w:val="24"/>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FF0147" w:rsidRPr="000153BE" w14:paraId="7C5EB941" w14:textId="77777777" w:rsidTr="00437C72">
        <w:tc>
          <w:tcPr>
            <w:tcW w:w="567" w:type="dxa"/>
          </w:tcPr>
          <w:bookmarkEnd w:id="0"/>
          <w:p w14:paraId="7C5EB93D" w14:textId="77777777" w:rsidR="00D83D9E" w:rsidRPr="000153BE" w:rsidRDefault="00D83D9E" w:rsidP="00D83D9E">
            <w:pPr>
              <w:pStyle w:val="ListParagraph"/>
              <w:ind w:left="27"/>
              <w:jc w:val="center"/>
              <w:rPr>
                <w:rFonts w:ascii="Times New Roman" w:hAnsi="Times New Roman" w:cs="Times New Roman"/>
                <w:b/>
                <w:bCs/>
                <w:sz w:val="24"/>
                <w:szCs w:val="24"/>
              </w:rPr>
            </w:pPr>
            <w:r w:rsidRPr="005412C3">
              <w:rPr>
                <w:rFonts w:ascii="Times New Roman" w:hAnsi="Times New Roman" w:cs="Times New Roman"/>
                <w:b/>
                <w:bCs/>
              </w:rPr>
              <w:t>Eil. Nr.</w:t>
            </w:r>
          </w:p>
        </w:tc>
        <w:tc>
          <w:tcPr>
            <w:tcW w:w="6374" w:type="dxa"/>
          </w:tcPr>
          <w:p w14:paraId="7C5EB93E" w14:textId="77777777" w:rsidR="00D83D9E" w:rsidRPr="000153BE" w:rsidRDefault="00D83D9E" w:rsidP="00D83D9E">
            <w:pPr>
              <w:pStyle w:val="ListParagraph"/>
              <w:ind w:left="29"/>
              <w:jc w:val="center"/>
              <w:rPr>
                <w:rFonts w:ascii="Times New Roman" w:hAnsi="Times New Roman" w:cs="Times New Roman"/>
                <w:b/>
                <w:bCs/>
                <w:sz w:val="24"/>
                <w:szCs w:val="24"/>
              </w:rPr>
            </w:pPr>
            <w:r w:rsidRPr="000153BE">
              <w:rPr>
                <w:rFonts w:ascii="Times New Roman" w:hAnsi="Times New Roman" w:cs="Times New Roman"/>
                <w:b/>
                <w:bCs/>
                <w:sz w:val="24"/>
                <w:szCs w:val="24"/>
              </w:rPr>
              <w:t>Prekių</w:t>
            </w:r>
            <w:r w:rsidR="00CE52DA" w:rsidRPr="000153BE">
              <w:rPr>
                <w:rFonts w:ascii="Times New Roman" w:hAnsi="Times New Roman" w:cs="Times New Roman"/>
                <w:b/>
                <w:bCs/>
                <w:sz w:val="24"/>
                <w:szCs w:val="24"/>
              </w:rPr>
              <w:t>/paslaugų</w:t>
            </w:r>
            <w:r w:rsidRPr="000153BE">
              <w:rPr>
                <w:rFonts w:ascii="Times New Roman" w:hAnsi="Times New Roman" w:cs="Times New Roman"/>
                <w:b/>
                <w:bCs/>
                <w:sz w:val="24"/>
                <w:szCs w:val="24"/>
              </w:rPr>
              <w:t xml:space="preserve"> pavadinimas</w:t>
            </w:r>
          </w:p>
        </w:tc>
        <w:tc>
          <w:tcPr>
            <w:tcW w:w="1134" w:type="dxa"/>
          </w:tcPr>
          <w:p w14:paraId="7C5EB93F" w14:textId="77777777" w:rsidR="00D83D9E" w:rsidRPr="000153BE" w:rsidRDefault="00D83D9E" w:rsidP="00FF0147">
            <w:pPr>
              <w:pStyle w:val="ListParagraph"/>
              <w:ind w:left="20" w:right="-77"/>
              <w:jc w:val="center"/>
              <w:rPr>
                <w:rFonts w:ascii="Times New Roman" w:hAnsi="Times New Roman" w:cs="Times New Roman"/>
                <w:b/>
                <w:bCs/>
                <w:sz w:val="24"/>
                <w:szCs w:val="24"/>
              </w:rPr>
            </w:pPr>
            <w:r w:rsidRPr="000153BE">
              <w:rPr>
                <w:rFonts w:ascii="Times New Roman" w:hAnsi="Times New Roman" w:cs="Times New Roman"/>
                <w:b/>
                <w:bCs/>
                <w:sz w:val="24"/>
                <w:szCs w:val="24"/>
              </w:rPr>
              <w:t>Mato vnt.</w:t>
            </w:r>
          </w:p>
        </w:tc>
        <w:tc>
          <w:tcPr>
            <w:tcW w:w="1985" w:type="dxa"/>
          </w:tcPr>
          <w:p w14:paraId="7C5EB940" w14:textId="77777777" w:rsidR="00D83D9E" w:rsidRPr="000153BE" w:rsidRDefault="00FF0147" w:rsidP="00FF0147">
            <w:pPr>
              <w:pStyle w:val="ListParagraph"/>
              <w:ind w:left="0"/>
              <w:jc w:val="center"/>
              <w:rPr>
                <w:rFonts w:ascii="Times New Roman" w:hAnsi="Times New Roman" w:cs="Times New Roman"/>
                <w:b/>
                <w:bCs/>
                <w:sz w:val="24"/>
                <w:szCs w:val="24"/>
              </w:rPr>
            </w:pPr>
            <w:r w:rsidRPr="000153BE">
              <w:rPr>
                <w:rFonts w:ascii="Times New Roman" w:hAnsi="Times New Roman" w:cs="Times New Roman"/>
                <w:b/>
                <w:bCs/>
                <w:sz w:val="24"/>
                <w:szCs w:val="24"/>
              </w:rPr>
              <w:t>Orientacinis kiekis</w:t>
            </w:r>
          </w:p>
        </w:tc>
      </w:tr>
      <w:tr w:rsidR="00FF0147" w:rsidRPr="000153BE" w14:paraId="7C5EB973" w14:textId="77777777" w:rsidTr="00437C72">
        <w:tc>
          <w:tcPr>
            <w:tcW w:w="567" w:type="dxa"/>
          </w:tcPr>
          <w:p w14:paraId="7C5EB96F" w14:textId="3619ED06" w:rsidR="00D83D9E" w:rsidRPr="000153BE" w:rsidRDefault="00F515E7" w:rsidP="002062FB">
            <w:pPr>
              <w:pStyle w:val="Numeruotassarasas"/>
              <w:numPr>
                <w:ilvl w:val="0"/>
                <w:numId w:val="0"/>
              </w:numPr>
              <w:ind w:left="27"/>
              <w:rPr>
                <w:szCs w:val="24"/>
              </w:rPr>
            </w:pPr>
            <w:r w:rsidRPr="000153BE">
              <w:rPr>
                <w:szCs w:val="24"/>
              </w:rPr>
              <w:t>1.</w:t>
            </w:r>
          </w:p>
        </w:tc>
        <w:tc>
          <w:tcPr>
            <w:tcW w:w="6374" w:type="dxa"/>
          </w:tcPr>
          <w:p w14:paraId="7C5EB970" w14:textId="29051FD9" w:rsidR="00D83D9E" w:rsidRPr="000153BE" w:rsidRDefault="00F515E7" w:rsidP="00D83D9E">
            <w:pPr>
              <w:pStyle w:val="ListParagraph"/>
              <w:ind w:left="29"/>
              <w:rPr>
                <w:rFonts w:ascii="Times New Roman" w:hAnsi="Times New Roman" w:cs="Times New Roman"/>
                <w:sz w:val="24"/>
                <w:szCs w:val="24"/>
              </w:rPr>
            </w:pPr>
            <w:r w:rsidRPr="000153BE">
              <w:rPr>
                <w:rFonts w:ascii="Times New Roman" w:hAnsi="Times New Roman" w:cs="Times New Roman"/>
                <w:sz w:val="24"/>
                <w:szCs w:val="24"/>
              </w:rPr>
              <w:t>AVILYS sis</w:t>
            </w:r>
            <w:r w:rsidR="00AE7029" w:rsidRPr="000153BE">
              <w:rPr>
                <w:rFonts w:ascii="Times New Roman" w:hAnsi="Times New Roman" w:cs="Times New Roman"/>
                <w:sz w:val="24"/>
                <w:szCs w:val="24"/>
              </w:rPr>
              <w:t>t</w:t>
            </w:r>
            <w:r w:rsidRPr="000153BE">
              <w:rPr>
                <w:rFonts w:ascii="Times New Roman" w:hAnsi="Times New Roman" w:cs="Times New Roman"/>
                <w:sz w:val="24"/>
                <w:szCs w:val="24"/>
              </w:rPr>
              <w:t>emos</w:t>
            </w:r>
            <w:r w:rsidR="00814E87" w:rsidRPr="000153BE">
              <w:rPr>
                <w:rFonts w:ascii="Times New Roman" w:hAnsi="Times New Roman" w:cs="Times New Roman"/>
                <w:sz w:val="24"/>
                <w:szCs w:val="24"/>
              </w:rPr>
              <w:t xml:space="preserve"> užsakomosios vystymo paslaugos</w:t>
            </w:r>
          </w:p>
        </w:tc>
        <w:tc>
          <w:tcPr>
            <w:tcW w:w="1134" w:type="dxa"/>
          </w:tcPr>
          <w:p w14:paraId="7C5EB971" w14:textId="5ECF3345" w:rsidR="00D83D9E" w:rsidRPr="000153BE" w:rsidRDefault="00161946" w:rsidP="00FF0147">
            <w:pPr>
              <w:pStyle w:val="ListParagraph"/>
              <w:ind w:left="20" w:right="-77"/>
              <w:jc w:val="center"/>
              <w:rPr>
                <w:rFonts w:ascii="Times New Roman" w:hAnsi="Times New Roman" w:cs="Times New Roman"/>
                <w:sz w:val="24"/>
                <w:szCs w:val="24"/>
              </w:rPr>
            </w:pPr>
            <w:r w:rsidRPr="000153BE">
              <w:rPr>
                <w:rFonts w:ascii="Times New Roman" w:hAnsi="Times New Roman" w:cs="Times New Roman"/>
                <w:sz w:val="24"/>
                <w:szCs w:val="24"/>
              </w:rPr>
              <w:t>val</w:t>
            </w:r>
            <w:r w:rsidR="00D83D9E" w:rsidRPr="000153BE">
              <w:rPr>
                <w:rFonts w:ascii="Times New Roman" w:hAnsi="Times New Roman" w:cs="Times New Roman"/>
                <w:sz w:val="24"/>
                <w:szCs w:val="24"/>
              </w:rPr>
              <w:t>.</w:t>
            </w:r>
          </w:p>
        </w:tc>
        <w:tc>
          <w:tcPr>
            <w:tcW w:w="1985" w:type="dxa"/>
          </w:tcPr>
          <w:p w14:paraId="7C5EB972" w14:textId="129C85D3" w:rsidR="00D83D9E" w:rsidRPr="000153BE" w:rsidRDefault="008448F6" w:rsidP="006806CA">
            <w:pPr>
              <w:pStyle w:val="ListParagraph"/>
              <w:ind w:left="0"/>
              <w:jc w:val="center"/>
              <w:rPr>
                <w:rFonts w:ascii="Times New Roman" w:hAnsi="Times New Roman" w:cs="Times New Roman"/>
                <w:sz w:val="24"/>
                <w:szCs w:val="24"/>
              </w:rPr>
            </w:pPr>
            <w:r w:rsidRPr="000153BE">
              <w:rPr>
                <w:rFonts w:ascii="Times New Roman" w:hAnsi="Times New Roman" w:cs="Times New Roman"/>
                <w:sz w:val="24"/>
                <w:szCs w:val="24"/>
              </w:rPr>
              <w:t>2</w:t>
            </w:r>
            <w:r w:rsidR="00B62537" w:rsidRPr="000153BE">
              <w:rPr>
                <w:rFonts w:ascii="Times New Roman" w:hAnsi="Times New Roman" w:cs="Times New Roman"/>
                <w:sz w:val="24"/>
                <w:szCs w:val="24"/>
              </w:rPr>
              <w:t>00</w:t>
            </w:r>
          </w:p>
        </w:tc>
      </w:tr>
    </w:tbl>
    <w:p w14:paraId="7C5EB980" w14:textId="77777777" w:rsidR="00E9545D" w:rsidRPr="000153BE" w:rsidRDefault="00E9545D" w:rsidP="005F4B7A"/>
    <w:p w14:paraId="7C5EBA6E" w14:textId="77777777" w:rsidR="001A672C" w:rsidRPr="000153BE" w:rsidRDefault="00C35245" w:rsidP="00524180">
      <w:pPr>
        <w:pStyle w:val="Heading2"/>
      </w:pPr>
      <w:r w:rsidRPr="000153BE">
        <w:t>Paslaugų teikim</w:t>
      </w:r>
      <w:r w:rsidR="0004681A" w:rsidRPr="000153BE">
        <w:t xml:space="preserve">as </w:t>
      </w:r>
    </w:p>
    <w:p w14:paraId="18EAD00B" w14:textId="576104C8" w:rsidR="00F26C98" w:rsidRDefault="00662D08" w:rsidP="005412C3">
      <w:pPr>
        <w:rPr>
          <w:b/>
          <w:bCs/>
        </w:rPr>
      </w:pPr>
      <w:r w:rsidRPr="005412C3">
        <w:rPr>
          <w:b/>
          <w:bCs/>
        </w:rPr>
        <w:t xml:space="preserve">Reikalavimai </w:t>
      </w:r>
      <w:r w:rsidR="002E6DD6" w:rsidRPr="005412C3">
        <w:rPr>
          <w:b/>
          <w:bCs/>
        </w:rPr>
        <w:t>AVILYS</w:t>
      </w:r>
      <w:r w:rsidR="00785FDF" w:rsidRPr="005412C3">
        <w:rPr>
          <w:b/>
          <w:bCs/>
        </w:rPr>
        <w:t xml:space="preserve"> </w:t>
      </w:r>
      <w:r w:rsidR="002A61D0" w:rsidRPr="005412C3">
        <w:rPr>
          <w:b/>
          <w:bCs/>
        </w:rPr>
        <w:t>užsakomosios vystymo paslaugo</w:t>
      </w:r>
      <w:r w:rsidR="006052DD" w:rsidRPr="005412C3">
        <w:rPr>
          <w:b/>
          <w:bCs/>
        </w:rPr>
        <w:t>m</w:t>
      </w:r>
      <w:r w:rsidR="002A61D0" w:rsidRPr="005412C3">
        <w:rPr>
          <w:b/>
          <w:bCs/>
        </w:rPr>
        <w:t>s</w:t>
      </w:r>
    </w:p>
    <w:p w14:paraId="1D9CCE79" w14:textId="77777777" w:rsidR="00AF1550" w:rsidRPr="005412C3" w:rsidRDefault="00AF1550" w:rsidP="005412C3">
      <w:pPr>
        <w:rPr>
          <w:b/>
          <w:bCs/>
        </w:rPr>
      </w:pPr>
    </w:p>
    <w:p w14:paraId="5AB28E44" w14:textId="0E44AD6E" w:rsidR="00A16D41" w:rsidRDefault="002E6DD6" w:rsidP="00A16D41">
      <w:pPr>
        <w:pStyle w:val="Numeruotassarasas"/>
        <w:rPr>
          <w:szCs w:val="24"/>
        </w:rPr>
      </w:pPr>
      <w:r w:rsidRPr="000153BE">
        <w:rPr>
          <w:szCs w:val="24"/>
        </w:rPr>
        <w:t>AVILYS</w:t>
      </w:r>
      <w:r w:rsidR="00A16D41" w:rsidRPr="000153BE">
        <w:rPr>
          <w:szCs w:val="24"/>
        </w:rPr>
        <w:t xml:space="preserve"> </w:t>
      </w:r>
      <w:r w:rsidR="00425E4F" w:rsidRPr="000153BE">
        <w:rPr>
          <w:szCs w:val="24"/>
        </w:rPr>
        <w:t>v</w:t>
      </w:r>
      <w:r w:rsidR="00A16D41" w:rsidRPr="000153BE">
        <w:rPr>
          <w:szCs w:val="24"/>
        </w:rPr>
        <w:t>ystymo paslaugos užsakomos Šalių susitarimu.</w:t>
      </w:r>
    </w:p>
    <w:p w14:paraId="398AECD9" w14:textId="0528DE4B" w:rsidR="002F4DD9" w:rsidRPr="00733EF6" w:rsidRDefault="00FF004E" w:rsidP="00A16D41">
      <w:pPr>
        <w:pStyle w:val="Numeruotassarasas"/>
        <w:rPr>
          <w:szCs w:val="24"/>
        </w:rPr>
      </w:pPr>
      <w:r w:rsidRPr="00733EF6">
        <w:rPr>
          <w:szCs w:val="24"/>
        </w:rPr>
        <w:t>Tiekėjas yra atsakingas už autorinių, nuosavybės ar sistemos modifikavimo teisių ir/arba tinkamų licencijų ar įgaliojimų turėjimą. Teikdamas pasiūlymą tiekėjas patvirtina, kad Tiekėjui legaliai leidžiama modifikuoti sistemą. Visą informaciją, susijusią su sukurtais ar modifikuotais funkcionalumais (įskaitant, bet neapsiribojant programos kodu), Tiekėjas perduoda sistemos priežiūrą ir aptarnavimą vykdančiam tokių paslaugų tiekėjui</w:t>
      </w:r>
      <w:r w:rsidR="009215BC" w:rsidRPr="00733EF6">
        <w:rPr>
          <w:szCs w:val="24"/>
        </w:rPr>
        <w:t>.</w:t>
      </w:r>
    </w:p>
    <w:p w14:paraId="0F08A15F" w14:textId="61EB8C3B" w:rsidR="00A16D41" w:rsidRPr="000153BE" w:rsidRDefault="00A16D41" w:rsidP="00A16D41">
      <w:pPr>
        <w:pStyle w:val="Numeruotassarasas"/>
        <w:rPr>
          <w:szCs w:val="24"/>
        </w:rPr>
      </w:pPr>
      <w:r w:rsidRPr="000153BE">
        <w:rPr>
          <w:szCs w:val="24"/>
        </w:rPr>
        <w:t>Vystymo paslaugų užsakymas:</w:t>
      </w:r>
    </w:p>
    <w:p w14:paraId="592364BE" w14:textId="049D1D94" w:rsidR="00A16D41" w:rsidRPr="000153BE" w:rsidRDefault="00315C90" w:rsidP="00425E4F">
      <w:pPr>
        <w:pStyle w:val="Numeruotassarasas"/>
        <w:numPr>
          <w:ilvl w:val="1"/>
          <w:numId w:val="1"/>
        </w:numPr>
        <w:rPr>
          <w:szCs w:val="24"/>
        </w:rPr>
      </w:pPr>
      <w:r w:rsidRPr="000153BE">
        <w:rPr>
          <w:szCs w:val="24"/>
        </w:rPr>
        <w:t>Pirkėjas</w:t>
      </w:r>
      <w:r w:rsidR="00A16D41" w:rsidRPr="000153BE">
        <w:rPr>
          <w:szCs w:val="24"/>
        </w:rPr>
        <w:t xml:space="preserve"> suformuluoja poreikį papildomų funkcijų įdiegimui</w:t>
      </w:r>
      <w:r w:rsidR="005A766A" w:rsidRPr="000153BE">
        <w:rPr>
          <w:szCs w:val="24"/>
        </w:rPr>
        <w:t>;</w:t>
      </w:r>
    </w:p>
    <w:p w14:paraId="3DDCC5CF" w14:textId="584C9C02" w:rsidR="00A16D41" w:rsidRPr="000153BE" w:rsidRDefault="00A16D41" w:rsidP="00425E4F">
      <w:pPr>
        <w:pStyle w:val="Numeruotassarasas"/>
        <w:numPr>
          <w:ilvl w:val="1"/>
          <w:numId w:val="1"/>
        </w:numPr>
        <w:rPr>
          <w:szCs w:val="24"/>
        </w:rPr>
      </w:pPr>
      <w:r w:rsidRPr="000153BE">
        <w:rPr>
          <w:szCs w:val="24"/>
        </w:rPr>
        <w:t>Tiekėjas įvertina poreikio įgyvendinimo apimtis, bei visiems darbams reikalingą darbo valandų skaičių. Taip pat kalendorinį terminą, per kurį užsakomas funkcionalumas bus įgyvendintas</w:t>
      </w:r>
      <w:r w:rsidR="005A766A" w:rsidRPr="000153BE">
        <w:rPr>
          <w:szCs w:val="24"/>
        </w:rPr>
        <w:t>;</w:t>
      </w:r>
    </w:p>
    <w:p w14:paraId="599D688B" w14:textId="63A60ABB" w:rsidR="00A16D41" w:rsidRPr="000153BE" w:rsidRDefault="00A16D41" w:rsidP="000D0B88">
      <w:pPr>
        <w:pStyle w:val="Numeruotassarasas"/>
        <w:numPr>
          <w:ilvl w:val="1"/>
          <w:numId w:val="1"/>
        </w:numPr>
        <w:rPr>
          <w:szCs w:val="24"/>
        </w:rPr>
      </w:pPr>
      <w:r w:rsidRPr="000153BE">
        <w:rPr>
          <w:szCs w:val="24"/>
        </w:rPr>
        <w:t>Poreikio vertinimas į vystymo paslaugų laiką įskaičiuojamas tik tuo atveju, jei Šalys pasiekia susitarimą ir tvirtina užsakymą. Susitarimo nepasiekus ir neteikiant užsakymo paslaugoms, konkretaus poreikio vertinimui skirtas tiekėjo laikas nėra apmokamas</w:t>
      </w:r>
      <w:r w:rsidR="005A766A" w:rsidRPr="000153BE">
        <w:rPr>
          <w:szCs w:val="24"/>
        </w:rPr>
        <w:t>;</w:t>
      </w:r>
    </w:p>
    <w:p w14:paraId="06C08E3E" w14:textId="34613F51" w:rsidR="00A16D41" w:rsidRPr="000153BE" w:rsidRDefault="00A16D41" w:rsidP="000D0B88">
      <w:pPr>
        <w:pStyle w:val="Numeruotassarasas"/>
        <w:numPr>
          <w:ilvl w:val="1"/>
          <w:numId w:val="1"/>
        </w:numPr>
        <w:rPr>
          <w:szCs w:val="24"/>
        </w:rPr>
      </w:pPr>
      <w:r w:rsidRPr="000153BE">
        <w:rPr>
          <w:szCs w:val="24"/>
        </w:rPr>
        <w:t>Vystymo paslaugos užsakomos tiktai Ša</w:t>
      </w:r>
      <w:r w:rsidR="00BA4749" w:rsidRPr="000153BE">
        <w:rPr>
          <w:szCs w:val="24"/>
        </w:rPr>
        <w:t>lims</w:t>
      </w:r>
      <w:r w:rsidRPr="000153BE">
        <w:rPr>
          <w:szCs w:val="24"/>
        </w:rPr>
        <w:t xml:space="preserve"> sutarus dėl </w:t>
      </w:r>
      <w:r w:rsidR="006E1D98" w:rsidRPr="000153BE">
        <w:rPr>
          <w:szCs w:val="24"/>
        </w:rPr>
        <w:t xml:space="preserve">užsakymo apimties, </w:t>
      </w:r>
      <w:r w:rsidRPr="000153BE">
        <w:rPr>
          <w:szCs w:val="24"/>
        </w:rPr>
        <w:t xml:space="preserve">fiksuoto </w:t>
      </w:r>
      <w:r w:rsidR="00A83E17" w:rsidRPr="000153BE">
        <w:rPr>
          <w:szCs w:val="24"/>
        </w:rPr>
        <w:t xml:space="preserve">apmokamų </w:t>
      </w:r>
      <w:r w:rsidRPr="000153BE">
        <w:rPr>
          <w:szCs w:val="24"/>
        </w:rPr>
        <w:t>valandų skaičiaus ir įdiegimo termino</w:t>
      </w:r>
      <w:r w:rsidR="005A766A" w:rsidRPr="000153BE">
        <w:rPr>
          <w:szCs w:val="24"/>
        </w:rPr>
        <w:t>;</w:t>
      </w:r>
    </w:p>
    <w:p w14:paraId="241D89A9" w14:textId="1096771A" w:rsidR="00A16D41" w:rsidRPr="000153BE" w:rsidRDefault="00A16D41" w:rsidP="006E1D98">
      <w:pPr>
        <w:pStyle w:val="Numeruotassarasas"/>
        <w:numPr>
          <w:ilvl w:val="1"/>
          <w:numId w:val="1"/>
        </w:numPr>
        <w:rPr>
          <w:szCs w:val="24"/>
        </w:rPr>
      </w:pPr>
      <w:r w:rsidRPr="000153BE">
        <w:rPr>
          <w:szCs w:val="24"/>
        </w:rPr>
        <w:t>Tiekėjas, viršydamas sutartą apmokamų darbo valandų skaičių, tęsia darbus savo lėšomis iki bus įgyvendinti visi numatyti funkcionalumai</w:t>
      </w:r>
      <w:r w:rsidR="006E1D98" w:rsidRPr="000153BE">
        <w:rPr>
          <w:szCs w:val="24"/>
        </w:rPr>
        <w:t xml:space="preserve"> (užsakymas atliktas visa sutarta apimtimi)</w:t>
      </w:r>
      <w:r w:rsidR="005A766A" w:rsidRPr="000153BE">
        <w:rPr>
          <w:szCs w:val="24"/>
        </w:rPr>
        <w:t>;</w:t>
      </w:r>
    </w:p>
    <w:p w14:paraId="1C36E785" w14:textId="3CB18E14" w:rsidR="00A16D41" w:rsidRPr="000153BE" w:rsidRDefault="00A16D41" w:rsidP="005A766A">
      <w:pPr>
        <w:pStyle w:val="Numeruotassarasas"/>
        <w:numPr>
          <w:ilvl w:val="1"/>
          <w:numId w:val="1"/>
        </w:numPr>
        <w:rPr>
          <w:szCs w:val="24"/>
        </w:rPr>
      </w:pPr>
      <w:r w:rsidRPr="000153BE">
        <w:rPr>
          <w:szCs w:val="24"/>
        </w:rPr>
        <w:t>Tiekėjas negali viršyti sutarto kalendorinio funkcionalumų įdiegimo termino</w:t>
      </w:r>
      <w:r w:rsidR="005A766A" w:rsidRPr="000153BE">
        <w:rPr>
          <w:szCs w:val="24"/>
        </w:rPr>
        <w:t>;</w:t>
      </w:r>
    </w:p>
    <w:p w14:paraId="015CABF7" w14:textId="331291FE" w:rsidR="00A16D41" w:rsidRPr="000153BE" w:rsidRDefault="00BA4749" w:rsidP="005A766A">
      <w:pPr>
        <w:pStyle w:val="Numeruotassarasas"/>
        <w:numPr>
          <w:ilvl w:val="1"/>
          <w:numId w:val="1"/>
        </w:numPr>
        <w:rPr>
          <w:szCs w:val="24"/>
        </w:rPr>
      </w:pPr>
      <w:r w:rsidRPr="000153BE">
        <w:rPr>
          <w:szCs w:val="24"/>
        </w:rPr>
        <w:t>Šalims</w:t>
      </w:r>
      <w:r w:rsidR="00A16D41" w:rsidRPr="000153BE">
        <w:rPr>
          <w:szCs w:val="24"/>
        </w:rPr>
        <w:t xml:space="preserve"> nepasiekiant sutarimo dėl poreikio įgyvendinimo apimties ir valandų skaičiaus, </w:t>
      </w:r>
      <w:r w:rsidR="00315C90" w:rsidRPr="000153BE">
        <w:rPr>
          <w:szCs w:val="24"/>
        </w:rPr>
        <w:t xml:space="preserve">Pirkėjas </w:t>
      </w:r>
      <w:r w:rsidR="00A16D41" w:rsidRPr="000153BE">
        <w:rPr>
          <w:szCs w:val="24"/>
        </w:rPr>
        <w:t>turi teisę kreiptis į ekspertus Tiekėjo pateikto vertinimo pagrįstumo nustatymui</w:t>
      </w:r>
      <w:r w:rsidR="005A766A" w:rsidRPr="000153BE">
        <w:rPr>
          <w:szCs w:val="24"/>
        </w:rPr>
        <w:t>;</w:t>
      </w:r>
    </w:p>
    <w:p w14:paraId="5B3DE39E" w14:textId="4F4BA0B1" w:rsidR="00A16D41" w:rsidRPr="000153BE" w:rsidRDefault="00A16D41" w:rsidP="005A766A">
      <w:pPr>
        <w:pStyle w:val="Numeruotassarasas"/>
        <w:numPr>
          <w:ilvl w:val="1"/>
          <w:numId w:val="1"/>
        </w:numPr>
        <w:rPr>
          <w:szCs w:val="24"/>
        </w:rPr>
      </w:pPr>
      <w:r w:rsidRPr="000153BE">
        <w:rPr>
          <w:szCs w:val="24"/>
        </w:rPr>
        <w:t>Užsakymo tvirtinimas:</w:t>
      </w:r>
    </w:p>
    <w:p w14:paraId="705209C6" w14:textId="5C263FC8" w:rsidR="00A16D41" w:rsidRPr="000153BE" w:rsidRDefault="00A16D41" w:rsidP="00696D7A">
      <w:pPr>
        <w:pStyle w:val="Numeruotassarasas"/>
        <w:numPr>
          <w:ilvl w:val="2"/>
          <w:numId w:val="1"/>
        </w:numPr>
        <w:rPr>
          <w:szCs w:val="24"/>
        </w:rPr>
      </w:pPr>
      <w:r w:rsidRPr="000153BE">
        <w:rPr>
          <w:szCs w:val="24"/>
        </w:rPr>
        <w:t>Tiekėjas, atlikęs poreikio vertinimą, parengia numatomų funkcionalumų aprašymą.</w:t>
      </w:r>
    </w:p>
    <w:p w14:paraId="164DF362" w14:textId="5F20239D" w:rsidR="00A16D41" w:rsidRPr="000153BE" w:rsidRDefault="00A16D41" w:rsidP="00E74C9C">
      <w:pPr>
        <w:pStyle w:val="Numeruotassarasas"/>
        <w:numPr>
          <w:ilvl w:val="2"/>
          <w:numId w:val="1"/>
        </w:numPr>
        <w:rPr>
          <w:szCs w:val="24"/>
        </w:rPr>
      </w:pPr>
      <w:r w:rsidRPr="000153BE">
        <w:rPr>
          <w:szCs w:val="24"/>
        </w:rPr>
        <w:t xml:space="preserve">Aprašymo apimtis turi būti pakankama vienareikšmiškai apibrėžti </w:t>
      </w:r>
      <w:r w:rsidR="00315C90" w:rsidRPr="000153BE">
        <w:rPr>
          <w:szCs w:val="24"/>
        </w:rPr>
        <w:t>Pirkėjo</w:t>
      </w:r>
      <w:r w:rsidRPr="000153BE">
        <w:rPr>
          <w:szCs w:val="24"/>
        </w:rPr>
        <w:t xml:space="preserve"> poreikius ir lūkesčius, bei pateikti numatomo sprendimo įgyvendinimo būdą bei terminus.</w:t>
      </w:r>
    </w:p>
    <w:p w14:paraId="477EB338" w14:textId="62E5E829" w:rsidR="00A16D41" w:rsidRPr="000153BE" w:rsidRDefault="00A16D41" w:rsidP="00E74C9C">
      <w:pPr>
        <w:pStyle w:val="Numeruotassarasas"/>
        <w:numPr>
          <w:ilvl w:val="2"/>
          <w:numId w:val="1"/>
        </w:numPr>
        <w:rPr>
          <w:szCs w:val="24"/>
        </w:rPr>
      </w:pPr>
      <w:r w:rsidRPr="000153BE">
        <w:rPr>
          <w:szCs w:val="24"/>
        </w:rPr>
        <w:lastRenderedPageBreak/>
        <w:t xml:space="preserve"> Vykdant patvirtintą užsakymą, apimtis, kaina ir terminas keičiami tiktai šalių susitarimu, jei užsakym</w:t>
      </w:r>
      <w:r w:rsidR="00855EFC" w:rsidRPr="000153BE">
        <w:rPr>
          <w:szCs w:val="24"/>
        </w:rPr>
        <w:t>o</w:t>
      </w:r>
      <w:r w:rsidRPr="000153BE">
        <w:rPr>
          <w:szCs w:val="24"/>
        </w:rPr>
        <w:t xml:space="preserve"> sutarta apimtimi nebeįmanoma įgyvendinti dėl priežasčių, kurių nebuvo galima numatyti užsakymo metu.</w:t>
      </w:r>
    </w:p>
    <w:p w14:paraId="62AE4328" w14:textId="6F2FF12E" w:rsidR="00A16D41" w:rsidRPr="000153BE" w:rsidRDefault="00A16D41" w:rsidP="00A16D41">
      <w:pPr>
        <w:pStyle w:val="Numeruotassarasas"/>
        <w:rPr>
          <w:szCs w:val="24"/>
        </w:rPr>
      </w:pPr>
      <w:r w:rsidRPr="000153BE">
        <w:rPr>
          <w:szCs w:val="24"/>
        </w:rPr>
        <w:t>Šalys gali sutarti atskirai užsakyti ir teikti tiktai poreikio Analiz</w:t>
      </w:r>
      <w:r w:rsidR="00986D1D" w:rsidRPr="000153BE">
        <w:rPr>
          <w:szCs w:val="24"/>
        </w:rPr>
        <w:t>ės ir apraš</w:t>
      </w:r>
      <w:r w:rsidR="001B4247" w:rsidRPr="000153BE">
        <w:rPr>
          <w:szCs w:val="24"/>
        </w:rPr>
        <w:t>y</w:t>
      </w:r>
      <w:r w:rsidR="00986D1D" w:rsidRPr="000153BE">
        <w:rPr>
          <w:szCs w:val="24"/>
        </w:rPr>
        <w:t>mo</w:t>
      </w:r>
      <w:r w:rsidRPr="000153BE">
        <w:rPr>
          <w:szCs w:val="24"/>
        </w:rPr>
        <w:t xml:space="preserve"> paslaugą</w:t>
      </w:r>
      <w:r w:rsidR="001B4247" w:rsidRPr="000153BE">
        <w:rPr>
          <w:szCs w:val="24"/>
        </w:rPr>
        <w:t xml:space="preserve"> (</w:t>
      </w:r>
      <w:proofErr w:type="spellStart"/>
      <w:r w:rsidR="001B4247" w:rsidRPr="000153BE">
        <w:rPr>
          <w:szCs w:val="24"/>
        </w:rPr>
        <w:t>parengii</w:t>
      </w:r>
      <w:proofErr w:type="spellEnd"/>
      <w:r w:rsidR="001B4247" w:rsidRPr="000153BE">
        <w:rPr>
          <w:szCs w:val="24"/>
        </w:rPr>
        <w:t xml:space="preserve"> numatomų funkcionalumų aprašymą)</w:t>
      </w:r>
      <w:r w:rsidRPr="000153BE">
        <w:rPr>
          <w:szCs w:val="24"/>
        </w:rPr>
        <w:t>.</w:t>
      </w:r>
    </w:p>
    <w:p w14:paraId="5253513D" w14:textId="3E6EAC7C" w:rsidR="00A16D41" w:rsidRPr="000153BE" w:rsidRDefault="00A16D41" w:rsidP="00A16D41">
      <w:pPr>
        <w:pStyle w:val="Numeruotassarasas"/>
        <w:rPr>
          <w:szCs w:val="24"/>
        </w:rPr>
      </w:pPr>
      <w:r w:rsidRPr="000153BE">
        <w:rPr>
          <w:szCs w:val="24"/>
        </w:rPr>
        <w:t>Vystymo paslaugos vykdomos etapais:</w:t>
      </w:r>
    </w:p>
    <w:p w14:paraId="616066BA" w14:textId="36DBEBC9" w:rsidR="00A16D41" w:rsidRPr="000153BE" w:rsidRDefault="00A16D41" w:rsidP="00515061">
      <w:pPr>
        <w:pStyle w:val="Numeruotassarasas"/>
        <w:numPr>
          <w:ilvl w:val="1"/>
          <w:numId w:val="1"/>
        </w:numPr>
        <w:rPr>
          <w:szCs w:val="24"/>
        </w:rPr>
      </w:pPr>
      <w:r w:rsidRPr="000153BE">
        <w:rPr>
          <w:szCs w:val="24"/>
        </w:rPr>
        <w:t>Analizė.</w:t>
      </w:r>
    </w:p>
    <w:p w14:paraId="4A51D80B" w14:textId="48C6FE0D" w:rsidR="00A16D41" w:rsidRPr="000153BE" w:rsidRDefault="00A16D41" w:rsidP="00515061">
      <w:pPr>
        <w:pStyle w:val="Numeruotassarasas"/>
        <w:numPr>
          <w:ilvl w:val="2"/>
          <w:numId w:val="1"/>
        </w:numPr>
        <w:rPr>
          <w:szCs w:val="24"/>
        </w:rPr>
      </w:pPr>
      <w:r w:rsidRPr="000153BE">
        <w:rPr>
          <w:szCs w:val="24"/>
        </w:rPr>
        <w:t xml:space="preserve"> </w:t>
      </w:r>
      <w:r w:rsidR="004905E6">
        <w:rPr>
          <w:szCs w:val="24"/>
        </w:rPr>
        <w:t>A</w:t>
      </w:r>
      <w:r w:rsidRPr="000153BE">
        <w:rPr>
          <w:szCs w:val="24"/>
        </w:rPr>
        <w:t>nalizės etapas pradedamas poreikio vertinimo metu.</w:t>
      </w:r>
    </w:p>
    <w:p w14:paraId="40D9FC1B" w14:textId="34738E9F" w:rsidR="00A16D41" w:rsidRPr="000153BE" w:rsidRDefault="00A16D41" w:rsidP="00515061">
      <w:pPr>
        <w:pStyle w:val="Numeruotassarasas"/>
        <w:numPr>
          <w:ilvl w:val="2"/>
          <w:numId w:val="1"/>
        </w:numPr>
        <w:rPr>
          <w:szCs w:val="24"/>
        </w:rPr>
      </w:pPr>
      <w:r w:rsidRPr="000153BE">
        <w:rPr>
          <w:szCs w:val="24"/>
        </w:rPr>
        <w:t xml:space="preserve"> </w:t>
      </w:r>
      <w:r w:rsidR="004905E6">
        <w:rPr>
          <w:szCs w:val="24"/>
        </w:rPr>
        <w:t>A</w:t>
      </w:r>
      <w:r w:rsidRPr="000153BE">
        <w:rPr>
          <w:szCs w:val="24"/>
        </w:rPr>
        <w:t xml:space="preserve">nalizuodamas poreikį, Tiekėjas </w:t>
      </w:r>
      <w:r w:rsidR="000279FB" w:rsidRPr="000153BE">
        <w:rPr>
          <w:szCs w:val="24"/>
        </w:rPr>
        <w:t xml:space="preserve">gali </w:t>
      </w:r>
      <w:r w:rsidRPr="000153BE">
        <w:rPr>
          <w:szCs w:val="24"/>
        </w:rPr>
        <w:t>r</w:t>
      </w:r>
      <w:r w:rsidR="00315C90" w:rsidRPr="000153BE">
        <w:rPr>
          <w:szCs w:val="24"/>
        </w:rPr>
        <w:t>i</w:t>
      </w:r>
      <w:r w:rsidRPr="000153BE">
        <w:rPr>
          <w:szCs w:val="24"/>
        </w:rPr>
        <w:t>nk</w:t>
      </w:r>
      <w:r w:rsidR="000279FB" w:rsidRPr="000153BE">
        <w:rPr>
          <w:szCs w:val="24"/>
        </w:rPr>
        <w:t>ti</w:t>
      </w:r>
      <w:r w:rsidRPr="000153BE">
        <w:rPr>
          <w:szCs w:val="24"/>
        </w:rPr>
        <w:t xml:space="preserve"> informaciją tiek nuotoliniu</w:t>
      </w:r>
      <w:r w:rsidR="00010672" w:rsidRPr="000153BE">
        <w:rPr>
          <w:szCs w:val="24"/>
        </w:rPr>
        <w:t xml:space="preserve">, tiek kontaktiniu </w:t>
      </w:r>
      <w:r w:rsidRPr="000153BE">
        <w:rPr>
          <w:szCs w:val="24"/>
        </w:rPr>
        <w:t>būdu.</w:t>
      </w:r>
    </w:p>
    <w:p w14:paraId="101BFFA8" w14:textId="77777777" w:rsidR="00367331" w:rsidRPr="000153BE" w:rsidRDefault="00367331" w:rsidP="00367331">
      <w:pPr>
        <w:pStyle w:val="Numeruotassarasas"/>
        <w:numPr>
          <w:ilvl w:val="2"/>
          <w:numId w:val="1"/>
        </w:numPr>
        <w:rPr>
          <w:szCs w:val="24"/>
        </w:rPr>
      </w:pPr>
      <w:r>
        <w:rPr>
          <w:szCs w:val="24"/>
        </w:rPr>
        <w:t xml:space="preserve">Ruošdamas pakeitimus </w:t>
      </w:r>
      <w:r w:rsidRPr="00A97FFB">
        <w:rPr>
          <w:szCs w:val="24"/>
        </w:rPr>
        <w:t xml:space="preserve">Tiekėjas privalo užtikrinti, jog nauji pakeitimai nepažeistų esamų </w:t>
      </w:r>
      <w:r>
        <w:rPr>
          <w:szCs w:val="24"/>
        </w:rPr>
        <w:t xml:space="preserve">funkcionalumų ar </w:t>
      </w:r>
      <w:r w:rsidRPr="00A97FFB">
        <w:rPr>
          <w:szCs w:val="24"/>
        </w:rPr>
        <w:t>integracijų veikimo</w:t>
      </w:r>
      <w:r>
        <w:rPr>
          <w:szCs w:val="24"/>
        </w:rPr>
        <w:t>.</w:t>
      </w:r>
    </w:p>
    <w:p w14:paraId="05A9770C" w14:textId="049B345F" w:rsidR="00A16D41" w:rsidRDefault="007614B6" w:rsidP="00515061">
      <w:pPr>
        <w:pStyle w:val="Numeruotassarasas"/>
        <w:numPr>
          <w:ilvl w:val="2"/>
          <w:numId w:val="1"/>
        </w:numPr>
        <w:rPr>
          <w:szCs w:val="24"/>
        </w:rPr>
      </w:pPr>
      <w:r>
        <w:rPr>
          <w:szCs w:val="24"/>
        </w:rPr>
        <w:t>P</w:t>
      </w:r>
      <w:r w:rsidR="00315C90" w:rsidRPr="000153BE">
        <w:rPr>
          <w:szCs w:val="24"/>
        </w:rPr>
        <w:t>irkėjas</w:t>
      </w:r>
      <w:r w:rsidR="00A16D41" w:rsidRPr="000153BE">
        <w:rPr>
          <w:szCs w:val="24"/>
        </w:rPr>
        <w:t xml:space="preserve"> įsipareigoja pateikti visą būtiną informaciją pagal savo kompetenciją.</w:t>
      </w:r>
    </w:p>
    <w:p w14:paraId="5148B5AA" w14:textId="4643397F" w:rsidR="00A16D41" w:rsidRPr="000153BE" w:rsidRDefault="00A16D41" w:rsidP="00515061">
      <w:pPr>
        <w:pStyle w:val="Numeruotassarasas"/>
        <w:numPr>
          <w:ilvl w:val="1"/>
          <w:numId w:val="1"/>
        </w:numPr>
        <w:rPr>
          <w:szCs w:val="24"/>
        </w:rPr>
      </w:pPr>
      <w:r w:rsidRPr="000153BE">
        <w:rPr>
          <w:szCs w:val="24"/>
        </w:rPr>
        <w:t>Programavimas</w:t>
      </w:r>
      <w:r w:rsidR="00A751A0" w:rsidRPr="000153BE">
        <w:rPr>
          <w:szCs w:val="24"/>
        </w:rPr>
        <w:t xml:space="preserve"> ir testavimas.</w:t>
      </w:r>
    </w:p>
    <w:p w14:paraId="6D6E1E56" w14:textId="55884009" w:rsidR="00A16D41" w:rsidRPr="000153BE" w:rsidRDefault="00A16D41" w:rsidP="00515061">
      <w:pPr>
        <w:pStyle w:val="Numeruotassarasas"/>
        <w:numPr>
          <w:ilvl w:val="2"/>
          <w:numId w:val="1"/>
        </w:numPr>
        <w:rPr>
          <w:szCs w:val="24"/>
        </w:rPr>
      </w:pPr>
      <w:r w:rsidRPr="000153BE">
        <w:rPr>
          <w:szCs w:val="24"/>
        </w:rPr>
        <w:t xml:space="preserve"> Tiekėjas visus būtinus projektavimo, programavimo, testavimo darbus vykdo savo tam skirtose aplinkose (kūrimo, testavimo aplinkose).</w:t>
      </w:r>
    </w:p>
    <w:p w14:paraId="616073CA" w14:textId="763686EB" w:rsidR="00A16D41" w:rsidRPr="000153BE" w:rsidRDefault="007614B6" w:rsidP="00515061">
      <w:pPr>
        <w:pStyle w:val="Numeruotassarasas"/>
        <w:numPr>
          <w:ilvl w:val="2"/>
          <w:numId w:val="1"/>
        </w:numPr>
        <w:rPr>
          <w:szCs w:val="24"/>
        </w:rPr>
      </w:pPr>
      <w:r>
        <w:rPr>
          <w:szCs w:val="24"/>
        </w:rPr>
        <w:t>į</w:t>
      </w:r>
      <w:r w:rsidR="00A16D41" w:rsidRPr="000153BE">
        <w:rPr>
          <w:szCs w:val="24"/>
        </w:rPr>
        <w:t xml:space="preserve"> testavimo aplinkas realūs duomenys nekeliami.</w:t>
      </w:r>
    </w:p>
    <w:p w14:paraId="4C46E4F3" w14:textId="1103220F" w:rsidR="00A16D41" w:rsidRPr="000153BE" w:rsidRDefault="00A16D41" w:rsidP="00515061">
      <w:pPr>
        <w:pStyle w:val="Numeruotassarasas"/>
        <w:numPr>
          <w:ilvl w:val="1"/>
          <w:numId w:val="1"/>
        </w:numPr>
        <w:rPr>
          <w:szCs w:val="24"/>
        </w:rPr>
      </w:pPr>
      <w:r w:rsidRPr="000153BE">
        <w:rPr>
          <w:szCs w:val="24"/>
        </w:rPr>
        <w:t>Diegimas</w:t>
      </w:r>
      <w:r w:rsidR="004905E6">
        <w:rPr>
          <w:szCs w:val="24"/>
        </w:rPr>
        <w:t>.</w:t>
      </w:r>
    </w:p>
    <w:p w14:paraId="56CA0C94" w14:textId="31DD68FA" w:rsidR="00A16D41" w:rsidRPr="000153BE" w:rsidRDefault="00A16D41" w:rsidP="00515061">
      <w:pPr>
        <w:pStyle w:val="Numeruotassarasas"/>
        <w:numPr>
          <w:ilvl w:val="2"/>
          <w:numId w:val="1"/>
        </w:numPr>
        <w:rPr>
          <w:szCs w:val="24"/>
        </w:rPr>
      </w:pPr>
      <w:r w:rsidRPr="000153BE">
        <w:rPr>
          <w:szCs w:val="24"/>
        </w:rPr>
        <w:t xml:space="preserve"> </w:t>
      </w:r>
      <w:r w:rsidR="004905E6">
        <w:rPr>
          <w:szCs w:val="24"/>
        </w:rPr>
        <w:t>P</w:t>
      </w:r>
      <w:r w:rsidRPr="000153BE">
        <w:rPr>
          <w:szCs w:val="24"/>
        </w:rPr>
        <w:t>akeitimai, prieš diegiant gamybinėje aplinkoje, demonstruojami ir testuojami Tiekėjo testavimo aplinkoje.</w:t>
      </w:r>
    </w:p>
    <w:p w14:paraId="7884C6A2" w14:textId="364786BC" w:rsidR="00222CA9" w:rsidRPr="00D250D8" w:rsidRDefault="004905E6" w:rsidP="0018464A">
      <w:pPr>
        <w:pStyle w:val="Numeruotassarasas"/>
        <w:numPr>
          <w:ilvl w:val="2"/>
          <w:numId w:val="1"/>
        </w:numPr>
        <w:rPr>
          <w:szCs w:val="24"/>
        </w:rPr>
      </w:pPr>
      <w:r w:rsidRPr="00D250D8">
        <w:rPr>
          <w:szCs w:val="24"/>
        </w:rPr>
        <w:t>V</w:t>
      </w:r>
      <w:r w:rsidR="00A16D41" w:rsidRPr="00D250D8">
        <w:rPr>
          <w:szCs w:val="24"/>
        </w:rPr>
        <w:t xml:space="preserve">isi pakeitimai (po testavimų ir išbandymų) diegiami aktualioje, darbinėje </w:t>
      </w:r>
      <w:r w:rsidR="002E6DD6" w:rsidRPr="00D250D8">
        <w:rPr>
          <w:szCs w:val="24"/>
        </w:rPr>
        <w:t>AVILYS</w:t>
      </w:r>
      <w:r w:rsidR="00A16D41" w:rsidRPr="00D250D8">
        <w:rPr>
          <w:szCs w:val="24"/>
        </w:rPr>
        <w:t xml:space="preserve"> versijoje.</w:t>
      </w:r>
    </w:p>
    <w:p w14:paraId="6C55EF44" w14:textId="1F3D3EF8" w:rsidR="00A16D41" w:rsidRPr="000153BE" w:rsidRDefault="00A16D41" w:rsidP="00515061">
      <w:pPr>
        <w:pStyle w:val="Numeruotassarasas"/>
        <w:numPr>
          <w:ilvl w:val="1"/>
          <w:numId w:val="1"/>
        </w:numPr>
        <w:rPr>
          <w:szCs w:val="24"/>
        </w:rPr>
      </w:pPr>
      <w:r w:rsidRPr="000153BE">
        <w:rPr>
          <w:szCs w:val="24"/>
        </w:rPr>
        <w:t>Aptarnavimas.</w:t>
      </w:r>
    </w:p>
    <w:p w14:paraId="37C8E4F6" w14:textId="0BA573C2" w:rsidR="00A16D41" w:rsidRPr="000153BE" w:rsidRDefault="00A16D41" w:rsidP="00515061">
      <w:pPr>
        <w:pStyle w:val="Numeruotassarasas"/>
        <w:numPr>
          <w:ilvl w:val="2"/>
          <w:numId w:val="1"/>
        </w:numPr>
        <w:rPr>
          <w:szCs w:val="24"/>
        </w:rPr>
      </w:pPr>
      <w:r w:rsidRPr="000153BE">
        <w:rPr>
          <w:szCs w:val="24"/>
        </w:rPr>
        <w:t xml:space="preserve"> Kartu su naujų funkcionalumų diegimu, Tiekėjas pateikia funkcionalumų naudojimo instrukcijas, mokomąją medžiagą, atnaujintas sistemos administravimo tvarkas ir procedūras. </w:t>
      </w:r>
    </w:p>
    <w:p w14:paraId="31048284" w14:textId="65568DC6" w:rsidR="00A16D41" w:rsidRPr="000153BE" w:rsidRDefault="00A16D41" w:rsidP="00515061">
      <w:pPr>
        <w:pStyle w:val="Numeruotassarasas"/>
        <w:numPr>
          <w:ilvl w:val="2"/>
          <w:numId w:val="1"/>
        </w:numPr>
        <w:rPr>
          <w:szCs w:val="24"/>
        </w:rPr>
      </w:pPr>
      <w:r w:rsidRPr="000153BE">
        <w:rPr>
          <w:szCs w:val="24"/>
        </w:rPr>
        <w:t xml:space="preserve"> Įdiegtų funkcionalumų pristatymą ir/arba naudotojų mokymus Tiekėjas organizuoja pagal užsakymuose suderintą tvarką.</w:t>
      </w:r>
    </w:p>
    <w:p w14:paraId="179920EA" w14:textId="77777777" w:rsidR="004A7331" w:rsidRPr="000153BE" w:rsidRDefault="004A7331" w:rsidP="00461DF0"/>
    <w:p w14:paraId="7C5EBDDD" w14:textId="59FFB440" w:rsidR="00311AD1" w:rsidRPr="000153BE" w:rsidRDefault="00311AD1" w:rsidP="00311AD1">
      <w:pPr>
        <w:pStyle w:val="Numeruotassarasas"/>
        <w:rPr>
          <w:szCs w:val="24"/>
        </w:rPr>
      </w:pPr>
      <w:r w:rsidRPr="000153BE">
        <w:rPr>
          <w:szCs w:val="24"/>
        </w:rPr>
        <w:t xml:space="preserve">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w:t>
      </w:r>
      <w:r w:rsidR="008A1372">
        <w:rPr>
          <w:szCs w:val="24"/>
        </w:rPr>
        <w:t>Pirkėjo</w:t>
      </w:r>
      <w:r w:rsidRPr="000153BE">
        <w:rPr>
          <w:szCs w:val="24"/>
        </w:rPr>
        <w:t xml:space="preserve"> ir negavus jo patvirtinimo, Tiekėjas įdiegia pakeitimus ir (ar) atnaujinimus, kurie turi ar gali turėti įtakos Sistemos funkcionavimui.</w:t>
      </w:r>
    </w:p>
    <w:p w14:paraId="7C5EBDDE" w14:textId="0FFFD30B" w:rsidR="00311AD1" w:rsidRPr="000153BE" w:rsidRDefault="00311AD1" w:rsidP="00311AD1">
      <w:pPr>
        <w:pStyle w:val="Numeruotassarasas"/>
        <w:rPr>
          <w:szCs w:val="24"/>
        </w:rPr>
      </w:pPr>
      <w:r w:rsidRPr="000153BE">
        <w:rPr>
          <w:szCs w:val="24"/>
          <w:lang w:eastAsia="lt-LT"/>
        </w:rPr>
        <w:t>Tiekėjas įsipareigoja savo sąskaita atstatyti sugadintus duomenis, kai gedimo priežastis yra Tiekėjo veiksmai.</w:t>
      </w:r>
    </w:p>
    <w:p w14:paraId="7C5EBDE2" w14:textId="62F5F9BE" w:rsidR="00311AD1" w:rsidRPr="000153BE" w:rsidRDefault="00311AD1" w:rsidP="00311AD1">
      <w:pPr>
        <w:pStyle w:val="Numeruotassarasas"/>
        <w:rPr>
          <w:szCs w:val="24"/>
        </w:rPr>
      </w:pPr>
      <w:r w:rsidRPr="000153BE">
        <w:rPr>
          <w:szCs w:val="24"/>
        </w:rPr>
        <w:t xml:space="preserve">Tiekėjas neturi teisės atskleisti jokios su </w:t>
      </w:r>
      <w:r w:rsidR="007D38BD" w:rsidRPr="000153BE">
        <w:rPr>
          <w:szCs w:val="24"/>
        </w:rPr>
        <w:t xml:space="preserve"> pirkimo sutarties vykdymu</w:t>
      </w:r>
      <w:r w:rsidRPr="000153BE">
        <w:rPr>
          <w:szCs w:val="24"/>
        </w:rPr>
        <w:t xml:space="preserve"> susijusios informacijos trečiosioms ša</w:t>
      </w:r>
      <w:r w:rsidR="00510D41" w:rsidRPr="000153BE">
        <w:rPr>
          <w:szCs w:val="24"/>
        </w:rPr>
        <w:t>lims</w:t>
      </w:r>
      <w:r w:rsidRPr="000153BE">
        <w:rPr>
          <w:szCs w:val="24"/>
        </w:rPr>
        <w:t xml:space="preserve"> be </w:t>
      </w:r>
      <w:r w:rsidR="008A1372">
        <w:rPr>
          <w:szCs w:val="24"/>
        </w:rPr>
        <w:t>Pirkėjo</w:t>
      </w:r>
      <w:r w:rsidRPr="000153BE">
        <w:rPr>
          <w:szCs w:val="24"/>
        </w:rPr>
        <w:t xml:space="preserve"> raštiško leidimo. </w:t>
      </w:r>
    </w:p>
    <w:p w14:paraId="1ED10E19" w14:textId="77777777" w:rsidR="005412C3" w:rsidRDefault="005412C3" w:rsidP="00BD50A8">
      <w:pPr>
        <w:widowControl w:val="0"/>
        <w:shd w:val="clear" w:color="auto" w:fill="FFFFFF"/>
        <w:tabs>
          <w:tab w:val="left" w:pos="993"/>
        </w:tabs>
        <w:jc w:val="center"/>
      </w:pPr>
    </w:p>
    <w:p w14:paraId="5FF41FEB" w14:textId="77777777" w:rsidR="005412C3" w:rsidRDefault="005412C3" w:rsidP="00BD50A8">
      <w:pPr>
        <w:widowControl w:val="0"/>
        <w:shd w:val="clear" w:color="auto" w:fill="FFFFFF"/>
        <w:tabs>
          <w:tab w:val="left" w:pos="993"/>
        </w:tabs>
        <w:jc w:val="center"/>
      </w:pPr>
    </w:p>
    <w:p w14:paraId="50AECCA4" w14:textId="77777777" w:rsidR="005412C3" w:rsidRDefault="005412C3" w:rsidP="00BD50A8">
      <w:pPr>
        <w:widowControl w:val="0"/>
        <w:shd w:val="clear" w:color="auto" w:fill="FFFFFF"/>
        <w:tabs>
          <w:tab w:val="left" w:pos="993"/>
        </w:tabs>
        <w:jc w:val="center"/>
      </w:pPr>
    </w:p>
    <w:p w14:paraId="2255A1AC" w14:textId="77777777" w:rsidR="005412C3" w:rsidRDefault="005412C3" w:rsidP="00465FDF">
      <w:pPr>
        <w:widowControl w:val="0"/>
        <w:shd w:val="clear" w:color="auto" w:fill="FFFFFF"/>
        <w:tabs>
          <w:tab w:val="left" w:pos="993"/>
        </w:tabs>
      </w:pPr>
    </w:p>
    <w:p w14:paraId="7099C888" w14:textId="391B9441" w:rsidR="00465FDF" w:rsidRPr="000153BE" w:rsidRDefault="00465FDF" w:rsidP="00465FDF">
      <w:pPr>
        <w:pStyle w:val="Heading1"/>
      </w:pPr>
      <w:r>
        <w:t>II</w:t>
      </w:r>
      <w:r w:rsidRPr="000153BE">
        <w:t xml:space="preserve"> pirkimo dalis</w:t>
      </w:r>
    </w:p>
    <w:p w14:paraId="56AF0EED" w14:textId="6542DE11" w:rsidR="00465FDF" w:rsidRDefault="00AF6A21" w:rsidP="00465FDF">
      <w:r w:rsidRPr="00417141">
        <w:t xml:space="preserve">PERSONALO </w:t>
      </w:r>
      <w:r>
        <w:t xml:space="preserve">DUOMENŲ </w:t>
      </w:r>
      <w:r w:rsidRPr="00417141">
        <w:t xml:space="preserve">VALDYMO </w:t>
      </w:r>
      <w:r>
        <w:t>I</w:t>
      </w:r>
      <w:r w:rsidRPr="000153BE">
        <w:t>NFORMACINĖS SISTEMOS „</w:t>
      </w:r>
      <w:r>
        <w:t>PROFITWEB</w:t>
      </w:r>
      <w:r w:rsidRPr="000153BE">
        <w:t>“ VYSTYMO PASLAUG</w:t>
      </w:r>
      <w:r>
        <w:t>OS</w:t>
      </w:r>
    </w:p>
    <w:p w14:paraId="14DC8E50" w14:textId="77777777" w:rsidR="00465FDF" w:rsidRPr="000153BE" w:rsidRDefault="00465FDF" w:rsidP="00465FDF"/>
    <w:p w14:paraId="6C4C6256" w14:textId="77777777" w:rsidR="00465FDF" w:rsidRPr="00524180" w:rsidRDefault="00465FDF" w:rsidP="00465FDF">
      <w:pPr>
        <w:pStyle w:val="Heading2"/>
      </w:pPr>
      <w:r w:rsidRPr="00524180">
        <w:t>Pirkimo objektas</w:t>
      </w:r>
    </w:p>
    <w:p w14:paraId="49655DD3" w14:textId="7BD46AD8" w:rsidR="00465FDF" w:rsidRPr="000153BE" w:rsidRDefault="00465FDF" w:rsidP="00465FDF">
      <w:r w:rsidRPr="000153BE">
        <w:t xml:space="preserve">Pirkimo objektai pateikti </w:t>
      </w:r>
      <w:r>
        <w:t>2</w:t>
      </w:r>
      <w:r w:rsidRPr="000153BE">
        <w:t xml:space="preserve"> lentelėje.</w:t>
      </w:r>
    </w:p>
    <w:p w14:paraId="50CD46BC" w14:textId="180528B9" w:rsidR="00465FDF" w:rsidRPr="000153BE" w:rsidRDefault="00465FDF" w:rsidP="00465FDF">
      <w:pPr>
        <w:pStyle w:val="Caption"/>
        <w:keepNext/>
        <w:rPr>
          <w:b w:val="0"/>
          <w:bCs/>
          <w:i/>
          <w:iCs/>
          <w:szCs w:val="24"/>
        </w:rPr>
      </w:pPr>
      <w:r w:rsidRPr="000153BE">
        <w:rPr>
          <w:b w:val="0"/>
          <w:bCs/>
          <w:i/>
          <w:iCs/>
          <w:szCs w:val="24"/>
        </w:rPr>
        <w:t xml:space="preserve">lentelė </w:t>
      </w:r>
      <w:r w:rsidRPr="000153BE">
        <w:rPr>
          <w:b w:val="0"/>
          <w:bCs/>
          <w:i/>
          <w:iCs/>
          <w:szCs w:val="24"/>
        </w:rPr>
        <w:fldChar w:fldCharType="begin"/>
      </w:r>
      <w:r w:rsidRPr="000153BE">
        <w:rPr>
          <w:b w:val="0"/>
          <w:bCs/>
          <w:i/>
          <w:iCs/>
          <w:szCs w:val="24"/>
        </w:rPr>
        <w:instrText xml:space="preserve"> SEQ lentelė \* ARABIC </w:instrText>
      </w:r>
      <w:r w:rsidRPr="000153BE">
        <w:rPr>
          <w:b w:val="0"/>
          <w:bCs/>
          <w:i/>
          <w:iCs/>
          <w:szCs w:val="24"/>
        </w:rPr>
        <w:fldChar w:fldCharType="separate"/>
      </w:r>
      <w:r>
        <w:rPr>
          <w:b w:val="0"/>
          <w:bCs/>
          <w:i/>
          <w:iCs/>
          <w:noProof/>
          <w:szCs w:val="24"/>
        </w:rPr>
        <w:t>2</w:t>
      </w:r>
      <w:r w:rsidRPr="000153BE">
        <w:rPr>
          <w:b w:val="0"/>
          <w:bCs/>
          <w:i/>
          <w:iCs/>
          <w:szCs w:val="24"/>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465FDF" w:rsidRPr="000153BE" w14:paraId="235AD3FF" w14:textId="77777777" w:rsidTr="000B5452">
        <w:tc>
          <w:tcPr>
            <w:tcW w:w="567" w:type="dxa"/>
          </w:tcPr>
          <w:p w14:paraId="6E1F8764" w14:textId="77777777" w:rsidR="00465FDF" w:rsidRPr="000153BE" w:rsidRDefault="00465FDF" w:rsidP="000B5452">
            <w:pPr>
              <w:pStyle w:val="ListParagraph"/>
              <w:ind w:left="27"/>
              <w:jc w:val="center"/>
              <w:rPr>
                <w:rFonts w:ascii="Times New Roman" w:hAnsi="Times New Roman" w:cs="Times New Roman"/>
                <w:b/>
                <w:bCs/>
                <w:sz w:val="24"/>
                <w:szCs w:val="24"/>
              </w:rPr>
            </w:pPr>
            <w:r w:rsidRPr="005412C3">
              <w:rPr>
                <w:rFonts w:ascii="Times New Roman" w:hAnsi="Times New Roman" w:cs="Times New Roman"/>
                <w:b/>
                <w:bCs/>
              </w:rPr>
              <w:t>Eil. Nr.</w:t>
            </w:r>
          </w:p>
        </w:tc>
        <w:tc>
          <w:tcPr>
            <w:tcW w:w="6374" w:type="dxa"/>
          </w:tcPr>
          <w:p w14:paraId="4A99F326" w14:textId="77777777" w:rsidR="00465FDF" w:rsidRPr="000153BE" w:rsidRDefault="00465FDF" w:rsidP="000B5452">
            <w:pPr>
              <w:pStyle w:val="ListParagraph"/>
              <w:ind w:left="29"/>
              <w:jc w:val="center"/>
              <w:rPr>
                <w:rFonts w:ascii="Times New Roman" w:hAnsi="Times New Roman" w:cs="Times New Roman"/>
                <w:b/>
                <w:bCs/>
                <w:sz w:val="24"/>
                <w:szCs w:val="24"/>
              </w:rPr>
            </w:pPr>
            <w:r w:rsidRPr="000153BE">
              <w:rPr>
                <w:rFonts w:ascii="Times New Roman" w:hAnsi="Times New Roman" w:cs="Times New Roman"/>
                <w:b/>
                <w:bCs/>
                <w:sz w:val="24"/>
                <w:szCs w:val="24"/>
              </w:rPr>
              <w:t>Prekių/paslaugų pavadinimas</w:t>
            </w:r>
          </w:p>
        </w:tc>
        <w:tc>
          <w:tcPr>
            <w:tcW w:w="1134" w:type="dxa"/>
          </w:tcPr>
          <w:p w14:paraId="0F11E155" w14:textId="77777777" w:rsidR="00465FDF" w:rsidRPr="000153BE" w:rsidRDefault="00465FDF" w:rsidP="000B5452">
            <w:pPr>
              <w:pStyle w:val="ListParagraph"/>
              <w:ind w:left="20" w:right="-77"/>
              <w:jc w:val="center"/>
              <w:rPr>
                <w:rFonts w:ascii="Times New Roman" w:hAnsi="Times New Roman" w:cs="Times New Roman"/>
                <w:b/>
                <w:bCs/>
                <w:sz w:val="24"/>
                <w:szCs w:val="24"/>
              </w:rPr>
            </w:pPr>
            <w:r w:rsidRPr="000153BE">
              <w:rPr>
                <w:rFonts w:ascii="Times New Roman" w:hAnsi="Times New Roman" w:cs="Times New Roman"/>
                <w:b/>
                <w:bCs/>
                <w:sz w:val="24"/>
                <w:szCs w:val="24"/>
              </w:rPr>
              <w:t>Mato vnt.</w:t>
            </w:r>
          </w:p>
        </w:tc>
        <w:tc>
          <w:tcPr>
            <w:tcW w:w="1985" w:type="dxa"/>
          </w:tcPr>
          <w:p w14:paraId="3BFE3C44" w14:textId="77777777" w:rsidR="00465FDF" w:rsidRPr="000153BE" w:rsidRDefault="00465FDF" w:rsidP="000B5452">
            <w:pPr>
              <w:pStyle w:val="ListParagraph"/>
              <w:ind w:left="0"/>
              <w:jc w:val="center"/>
              <w:rPr>
                <w:rFonts w:ascii="Times New Roman" w:hAnsi="Times New Roman" w:cs="Times New Roman"/>
                <w:b/>
                <w:bCs/>
                <w:sz w:val="24"/>
                <w:szCs w:val="24"/>
              </w:rPr>
            </w:pPr>
            <w:r w:rsidRPr="000153BE">
              <w:rPr>
                <w:rFonts w:ascii="Times New Roman" w:hAnsi="Times New Roman" w:cs="Times New Roman"/>
                <w:b/>
                <w:bCs/>
                <w:sz w:val="24"/>
                <w:szCs w:val="24"/>
              </w:rPr>
              <w:t>Orientacinis kiekis</w:t>
            </w:r>
          </w:p>
        </w:tc>
      </w:tr>
      <w:tr w:rsidR="00465FDF" w:rsidRPr="000153BE" w14:paraId="3C2E2EC3" w14:textId="77777777" w:rsidTr="000B5452">
        <w:tc>
          <w:tcPr>
            <w:tcW w:w="567" w:type="dxa"/>
          </w:tcPr>
          <w:p w14:paraId="6E83A890" w14:textId="77777777" w:rsidR="00465FDF" w:rsidRPr="000153BE" w:rsidRDefault="00465FDF" w:rsidP="000B5452">
            <w:pPr>
              <w:pStyle w:val="Numeruotassarasas"/>
              <w:numPr>
                <w:ilvl w:val="0"/>
                <w:numId w:val="0"/>
              </w:numPr>
              <w:ind w:left="27"/>
              <w:rPr>
                <w:szCs w:val="24"/>
              </w:rPr>
            </w:pPr>
            <w:r w:rsidRPr="000153BE">
              <w:rPr>
                <w:szCs w:val="24"/>
              </w:rPr>
              <w:t>1.</w:t>
            </w:r>
          </w:p>
        </w:tc>
        <w:tc>
          <w:tcPr>
            <w:tcW w:w="6374" w:type="dxa"/>
          </w:tcPr>
          <w:p w14:paraId="4BE68EBA" w14:textId="120C2044" w:rsidR="00465FDF" w:rsidRPr="000153BE" w:rsidRDefault="00465FDF" w:rsidP="000B5452">
            <w:pPr>
              <w:pStyle w:val="ListParagraph"/>
              <w:ind w:left="29"/>
              <w:rPr>
                <w:rFonts w:ascii="Times New Roman" w:hAnsi="Times New Roman" w:cs="Times New Roman"/>
                <w:sz w:val="24"/>
                <w:szCs w:val="24"/>
              </w:rPr>
            </w:pPr>
            <w:r>
              <w:rPr>
                <w:rFonts w:ascii="Times New Roman" w:hAnsi="Times New Roman" w:cs="Times New Roman"/>
                <w:sz w:val="24"/>
                <w:szCs w:val="24"/>
              </w:rPr>
              <w:t>PROFITWEB</w:t>
            </w:r>
            <w:r w:rsidRPr="000153BE">
              <w:rPr>
                <w:rFonts w:ascii="Times New Roman" w:hAnsi="Times New Roman" w:cs="Times New Roman"/>
                <w:sz w:val="24"/>
                <w:szCs w:val="24"/>
              </w:rPr>
              <w:t xml:space="preserve"> sistemos užsakomosios vystymo paslaugos</w:t>
            </w:r>
          </w:p>
        </w:tc>
        <w:tc>
          <w:tcPr>
            <w:tcW w:w="1134" w:type="dxa"/>
          </w:tcPr>
          <w:p w14:paraId="66FE5D7E" w14:textId="77777777" w:rsidR="00465FDF" w:rsidRPr="000153BE" w:rsidRDefault="00465FDF" w:rsidP="000B5452">
            <w:pPr>
              <w:pStyle w:val="ListParagraph"/>
              <w:ind w:left="20" w:right="-77"/>
              <w:jc w:val="center"/>
              <w:rPr>
                <w:rFonts w:ascii="Times New Roman" w:hAnsi="Times New Roman" w:cs="Times New Roman"/>
                <w:sz w:val="24"/>
                <w:szCs w:val="24"/>
              </w:rPr>
            </w:pPr>
            <w:r w:rsidRPr="000153BE">
              <w:rPr>
                <w:rFonts w:ascii="Times New Roman" w:hAnsi="Times New Roman" w:cs="Times New Roman"/>
                <w:sz w:val="24"/>
                <w:szCs w:val="24"/>
              </w:rPr>
              <w:t>val.</w:t>
            </w:r>
          </w:p>
        </w:tc>
        <w:tc>
          <w:tcPr>
            <w:tcW w:w="1985" w:type="dxa"/>
          </w:tcPr>
          <w:p w14:paraId="4755A881" w14:textId="77777777" w:rsidR="00465FDF" w:rsidRPr="000153BE" w:rsidRDefault="00465FDF" w:rsidP="000B5452">
            <w:pPr>
              <w:pStyle w:val="ListParagraph"/>
              <w:ind w:left="0"/>
              <w:jc w:val="center"/>
              <w:rPr>
                <w:rFonts w:ascii="Times New Roman" w:hAnsi="Times New Roman" w:cs="Times New Roman"/>
                <w:sz w:val="24"/>
                <w:szCs w:val="24"/>
              </w:rPr>
            </w:pPr>
            <w:r w:rsidRPr="000153BE">
              <w:rPr>
                <w:rFonts w:ascii="Times New Roman" w:hAnsi="Times New Roman" w:cs="Times New Roman"/>
                <w:sz w:val="24"/>
                <w:szCs w:val="24"/>
              </w:rPr>
              <w:t>200</w:t>
            </w:r>
          </w:p>
        </w:tc>
      </w:tr>
    </w:tbl>
    <w:p w14:paraId="52C4B6C5" w14:textId="77777777" w:rsidR="00465FDF" w:rsidRPr="000153BE" w:rsidRDefault="00465FDF" w:rsidP="00465FDF"/>
    <w:p w14:paraId="5FA48BCA" w14:textId="77777777" w:rsidR="00465FDF" w:rsidRPr="000153BE" w:rsidRDefault="00465FDF" w:rsidP="00465FDF">
      <w:pPr>
        <w:pStyle w:val="Heading2"/>
      </w:pPr>
      <w:r w:rsidRPr="000153BE">
        <w:t xml:space="preserve">Paslaugų teikimas </w:t>
      </w:r>
    </w:p>
    <w:p w14:paraId="4693B79F" w14:textId="77791BB3" w:rsidR="00465FDF" w:rsidRDefault="00465FDF" w:rsidP="00465FDF">
      <w:pPr>
        <w:rPr>
          <w:b/>
          <w:bCs/>
        </w:rPr>
      </w:pPr>
      <w:r w:rsidRPr="005412C3">
        <w:rPr>
          <w:b/>
          <w:bCs/>
        </w:rPr>
        <w:t xml:space="preserve">Reikalavimai </w:t>
      </w:r>
      <w:r w:rsidR="00AF6A21">
        <w:rPr>
          <w:b/>
          <w:bCs/>
        </w:rPr>
        <w:t>PROFITWEB</w:t>
      </w:r>
      <w:r w:rsidRPr="005412C3">
        <w:rPr>
          <w:b/>
          <w:bCs/>
        </w:rPr>
        <w:t xml:space="preserve"> užsakomosios vystymo paslaugoms</w:t>
      </w:r>
    </w:p>
    <w:p w14:paraId="64970CD8" w14:textId="77777777" w:rsidR="00AF6A21" w:rsidRPr="005412C3" w:rsidRDefault="00AF6A21" w:rsidP="00465FDF">
      <w:pPr>
        <w:rPr>
          <w:b/>
          <w:bCs/>
        </w:rPr>
      </w:pPr>
    </w:p>
    <w:p w14:paraId="2BF8368A" w14:textId="6B55B27C" w:rsidR="00465FDF" w:rsidRPr="00AF6A21" w:rsidRDefault="00AF6A21" w:rsidP="00AF6A21">
      <w:pPr>
        <w:pStyle w:val="Numeruotassarasas"/>
        <w:numPr>
          <w:ilvl w:val="0"/>
          <w:numId w:val="28"/>
        </w:numPr>
        <w:ind w:left="0"/>
        <w:rPr>
          <w:szCs w:val="24"/>
        </w:rPr>
      </w:pPr>
      <w:r w:rsidRPr="00AF6A21">
        <w:rPr>
          <w:szCs w:val="24"/>
        </w:rPr>
        <w:t xml:space="preserve">PROFITWEB </w:t>
      </w:r>
      <w:r w:rsidR="00465FDF" w:rsidRPr="00AF6A21">
        <w:rPr>
          <w:szCs w:val="24"/>
        </w:rPr>
        <w:t>vystymo paslaugos užsakomos Šalių susitarimu.</w:t>
      </w:r>
    </w:p>
    <w:p w14:paraId="7DD97AFE" w14:textId="4BF9ACC5" w:rsidR="009215BC" w:rsidRPr="000153BE" w:rsidRDefault="00733EF6" w:rsidP="009215BC">
      <w:pPr>
        <w:pStyle w:val="Numeruotassarasas"/>
        <w:rPr>
          <w:szCs w:val="24"/>
        </w:rPr>
      </w:pPr>
      <w:r w:rsidRPr="00733EF6">
        <w:rPr>
          <w:szCs w:val="24"/>
        </w:rPr>
        <w:t>Tiekėjas yra atsakingas už autorinių, nuosavybės ar sistemos modifikavimo teisių ir/arba tinkamų licencijų ar įgaliojimų turėjimą. Teikdamas pasiūlymą tiekėjas patvirtina, kad Tiekėjui legaliai leidžiama modifikuoti sistemą. Visą informaciją, susijusią su sukurtais ar modifikuotais funkcionalumais (įskaitant, bet neapsiribojant programos kodu), Tiekėjas perduoda sistemos priežiūrą ir aptarnavimą vykdančiam tokių paslaugų tiekėjui.</w:t>
      </w:r>
    </w:p>
    <w:p w14:paraId="6C51158F" w14:textId="77777777" w:rsidR="00465FDF" w:rsidRPr="000153BE" w:rsidRDefault="00465FDF" w:rsidP="00465FDF">
      <w:pPr>
        <w:pStyle w:val="Numeruotassarasas"/>
        <w:rPr>
          <w:szCs w:val="24"/>
        </w:rPr>
      </w:pPr>
      <w:r w:rsidRPr="000153BE">
        <w:rPr>
          <w:szCs w:val="24"/>
        </w:rPr>
        <w:t>Vystymo paslaugų užsakymas:</w:t>
      </w:r>
    </w:p>
    <w:p w14:paraId="7DB50F73" w14:textId="77777777" w:rsidR="00465FDF" w:rsidRPr="000153BE" w:rsidRDefault="00465FDF" w:rsidP="00465FDF">
      <w:pPr>
        <w:pStyle w:val="Numeruotassarasas"/>
        <w:numPr>
          <w:ilvl w:val="1"/>
          <w:numId w:val="1"/>
        </w:numPr>
        <w:rPr>
          <w:szCs w:val="24"/>
        </w:rPr>
      </w:pPr>
      <w:r w:rsidRPr="000153BE">
        <w:rPr>
          <w:szCs w:val="24"/>
        </w:rPr>
        <w:t>Pirkėjas suformuluoja poreikį papildomų funkcijų įdiegimui;</w:t>
      </w:r>
    </w:p>
    <w:p w14:paraId="261E9C66" w14:textId="77777777" w:rsidR="00465FDF" w:rsidRPr="000153BE" w:rsidRDefault="00465FDF" w:rsidP="00465FDF">
      <w:pPr>
        <w:pStyle w:val="Numeruotassarasas"/>
        <w:numPr>
          <w:ilvl w:val="1"/>
          <w:numId w:val="1"/>
        </w:numPr>
        <w:rPr>
          <w:szCs w:val="24"/>
        </w:rPr>
      </w:pPr>
      <w:r w:rsidRPr="000153BE">
        <w:rPr>
          <w:szCs w:val="24"/>
        </w:rPr>
        <w:t>Tiekėjas įvertina poreikio įgyvendinimo apimtis, bei visiems darbams reikalingą darbo valandų skaičių. Taip pat kalendorinį terminą, per kurį užsakomas funkcionalumas bus įgyvendintas;</w:t>
      </w:r>
    </w:p>
    <w:p w14:paraId="7F62C500" w14:textId="77777777" w:rsidR="00465FDF" w:rsidRPr="000153BE" w:rsidRDefault="00465FDF" w:rsidP="00465FDF">
      <w:pPr>
        <w:pStyle w:val="Numeruotassarasas"/>
        <w:numPr>
          <w:ilvl w:val="1"/>
          <w:numId w:val="1"/>
        </w:numPr>
        <w:rPr>
          <w:szCs w:val="24"/>
        </w:rPr>
      </w:pPr>
      <w:r w:rsidRPr="000153BE">
        <w:rPr>
          <w:szCs w:val="24"/>
        </w:rPr>
        <w:t>Poreikio vertinimas į vystymo paslaugų laiką įskaičiuojamas tik tuo atveju, jei Šalys pasiekia susitarimą ir tvirtina užsakymą. Susitarimo nepasiekus ir neteikiant užsakymo paslaugoms, konkretaus poreikio vertinimui skirtas tiekėjo laikas nėra apmokamas;</w:t>
      </w:r>
    </w:p>
    <w:p w14:paraId="0B2C89F0" w14:textId="77777777" w:rsidR="00465FDF" w:rsidRPr="000153BE" w:rsidRDefault="00465FDF" w:rsidP="00465FDF">
      <w:pPr>
        <w:pStyle w:val="Numeruotassarasas"/>
        <w:numPr>
          <w:ilvl w:val="1"/>
          <w:numId w:val="1"/>
        </w:numPr>
        <w:rPr>
          <w:szCs w:val="24"/>
        </w:rPr>
      </w:pPr>
      <w:r w:rsidRPr="000153BE">
        <w:rPr>
          <w:szCs w:val="24"/>
        </w:rPr>
        <w:t>Vystymo paslaugos užsakomos tiktai Šalims sutarus dėl užsakymo apimties, fiksuoto apmokamų valandų skaičiaus ir įdiegimo termino;</w:t>
      </w:r>
    </w:p>
    <w:p w14:paraId="46B47642" w14:textId="77777777" w:rsidR="00465FDF" w:rsidRPr="000153BE" w:rsidRDefault="00465FDF" w:rsidP="00465FDF">
      <w:pPr>
        <w:pStyle w:val="Numeruotassarasas"/>
        <w:numPr>
          <w:ilvl w:val="1"/>
          <w:numId w:val="1"/>
        </w:numPr>
        <w:rPr>
          <w:szCs w:val="24"/>
        </w:rPr>
      </w:pPr>
      <w:r w:rsidRPr="000153BE">
        <w:rPr>
          <w:szCs w:val="24"/>
        </w:rPr>
        <w:t>Tiekėjas, viršydamas sutartą apmokamų darbo valandų skaičių, tęsia darbus savo lėšomis iki bus įgyvendinti visi numatyti funkcionalumai (užsakymas atliktas visa sutarta apimtimi);</w:t>
      </w:r>
    </w:p>
    <w:p w14:paraId="1429930D" w14:textId="77777777" w:rsidR="00465FDF" w:rsidRPr="000153BE" w:rsidRDefault="00465FDF" w:rsidP="00465FDF">
      <w:pPr>
        <w:pStyle w:val="Numeruotassarasas"/>
        <w:numPr>
          <w:ilvl w:val="1"/>
          <w:numId w:val="1"/>
        </w:numPr>
        <w:rPr>
          <w:szCs w:val="24"/>
        </w:rPr>
      </w:pPr>
      <w:r w:rsidRPr="000153BE">
        <w:rPr>
          <w:szCs w:val="24"/>
        </w:rPr>
        <w:t>Tiekėjas negali viršyti sutarto kalendorinio funkcionalumų įdiegimo termino;</w:t>
      </w:r>
    </w:p>
    <w:p w14:paraId="19FB21BB" w14:textId="77777777" w:rsidR="00465FDF" w:rsidRPr="000153BE" w:rsidRDefault="00465FDF" w:rsidP="00465FDF">
      <w:pPr>
        <w:pStyle w:val="Numeruotassarasas"/>
        <w:numPr>
          <w:ilvl w:val="1"/>
          <w:numId w:val="1"/>
        </w:numPr>
        <w:rPr>
          <w:szCs w:val="24"/>
        </w:rPr>
      </w:pPr>
      <w:r w:rsidRPr="000153BE">
        <w:rPr>
          <w:szCs w:val="24"/>
        </w:rPr>
        <w:t>Šalims nepasiekiant sutarimo dėl poreikio įgyvendinimo apimties ir valandų skaičiaus, Pirkėjas turi teisę kreiptis į ekspertus Tiekėjo pateikto vertinimo pagrįstumo nustatymui;</w:t>
      </w:r>
    </w:p>
    <w:p w14:paraId="5249CBC3" w14:textId="77777777" w:rsidR="00465FDF" w:rsidRPr="000153BE" w:rsidRDefault="00465FDF" w:rsidP="00465FDF">
      <w:pPr>
        <w:pStyle w:val="Numeruotassarasas"/>
        <w:numPr>
          <w:ilvl w:val="1"/>
          <w:numId w:val="1"/>
        </w:numPr>
        <w:rPr>
          <w:szCs w:val="24"/>
        </w:rPr>
      </w:pPr>
      <w:r w:rsidRPr="000153BE">
        <w:rPr>
          <w:szCs w:val="24"/>
        </w:rPr>
        <w:t>Užsakymo tvirtinimas:</w:t>
      </w:r>
    </w:p>
    <w:p w14:paraId="741AE6F5" w14:textId="77777777" w:rsidR="00465FDF" w:rsidRPr="000153BE" w:rsidRDefault="00465FDF" w:rsidP="00465FDF">
      <w:pPr>
        <w:pStyle w:val="Numeruotassarasas"/>
        <w:numPr>
          <w:ilvl w:val="2"/>
          <w:numId w:val="1"/>
        </w:numPr>
        <w:rPr>
          <w:szCs w:val="24"/>
        </w:rPr>
      </w:pPr>
      <w:r w:rsidRPr="000153BE">
        <w:rPr>
          <w:szCs w:val="24"/>
        </w:rPr>
        <w:t>Tiekėjas, atlikęs poreikio vertinimą, parengia numatomų funkcionalumų aprašymą.</w:t>
      </w:r>
    </w:p>
    <w:p w14:paraId="471B2D27" w14:textId="77777777" w:rsidR="00465FDF" w:rsidRPr="000153BE" w:rsidRDefault="00465FDF" w:rsidP="00465FDF">
      <w:pPr>
        <w:pStyle w:val="Numeruotassarasas"/>
        <w:numPr>
          <w:ilvl w:val="2"/>
          <w:numId w:val="1"/>
        </w:numPr>
        <w:rPr>
          <w:szCs w:val="24"/>
        </w:rPr>
      </w:pPr>
      <w:r w:rsidRPr="000153BE">
        <w:rPr>
          <w:szCs w:val="24"/>
        </w:rPr>
        <w:t>Aprašymo apimtis turi būti pakankama vienareikšmiškai apibrėžti Pirkėjo poreikius ir lūkesčius, bei pateikti numatomo sprendimo įgyvendinimo būdą bei terminus.</w:t>
      </w:r>
    </w:p>
    <w:p w14:paraId="78A01D96" w14:textId="77777777" w:rsidR="00465FDF" w:rsidRPr="000153BE" w:rsidRDefault="00465FDF" w:rsidP="00465FDF">
      <w:pPr>
        <w:pStyle w:val="Numeruotassarasas"/>
        <w:numPr>
          <w:ilvl w:val="2"/>
          <w:numId w:val="1"/>
        </w:numPr>
        <w:rPr>
          <w:szCs w:val="24"/>
        </w:rPr>
      </w:pPr>
      <w:r w:rsidRPr="000153BE">
        <w:rPr>
          <w:szCs w:val="24"/>
        </w:rPr>
        <w:t xml:space="preserve"> Vykdant patvirtintą užsakymą, apimtis, kaina ir terminas keičiami tiktai šalių susitarimu, jei užsakymo sutarta apimtimi nebeįmanoma įgyvendinti dėl priežasčių, kurių nebuvo galima numatyti užsakymo metu.</w:t>
      </w:r>
    </w:p>
    <w:p w14:paraId="319BFD54" w14:textId="77777777" w:rsidR="00465FDF" w:rsidRPr="000153BE" w:rsidRDefault="00465FDF" w:rsidP="00465FDF">
      <w:pPr>
        <w:pStyle w:val="Numeruotassarasas"/>
        <w:rPr>
          <w:szCs w:val="24"/>
        </w:rPr>
      </w:pPr>
      <w:r w:rsidRPr="000153BE">
        <w:rPr>
          <w:szCs w:val="24"/>
        </w:rPr>
        <w:t>Šalys gali sutarti atskirai užsakyti ir teikti tiktai poreikio Analizės ir aprašymo paslaugą (</w:t>
      </w:r>
      <w:proofErr w:type="spellStart"/>
      <w:r w:rsidRPr="000153BE">
        <w:rPr>
          <w:szCs w:val="24"/>
        </w:rPr>
        <w:t>parengii</w:t>
      </w:r>
      <w:proofErr w:type="spellEnd"/>
      <w:r w:rsidRPr="000153BE">
        <w:rPr>
          <w:szCs w:val="24"/>
        </w:rPr>
        <w:t xml:space="preserve"> numatomų funkcionalumų aprašymą).</w:t>
      </w:r>
    </w:p>
    <w:p w14:paraId="4852407A" w14:textId="77777777" w:rsidR="00465FDF" w:rsidRPr="000153BE" w:rsidRDefault="00465FDF" w:rsidP="00465FDF">
      <w:pPr>
        <w:pStyle w:val="Numeruotassarasas"/>
        <w:rPr>
          <w:szCs w:val="24"/>
        </w:rPr>
      </w:pPr>
      <w:r w:rsidRPr="000153BE">
        <w:rPr>
          <w:szCs w:val="24"/>
        </w:rPr>
        <w:t>Vystymo paslaugos vykdomos etapais:</w:t>
      </w:r>
    </w:p>
    <w:p w14:paraId="168074AB" w14:textId="77777777" w:rsidR="00465FDF" w:rsidRPr="000153BE" w:rsidRDefault="00465FDF" w:rsidP="00465FDF">
      <w:pPr>
        <w:pStyle w:val="Numeruotassarasas"/>
        <w:numPr>
          <w:ilvl w:val="1"/>
          <w:numId w:val="1"/>
        </w:numPr>
        <w:rPr>
          <w:szCs w:val="24"/>
        </w:rPr>
      </w:pPr>
      <w:r w:rsidRPr="000153BE">
        <w:rPr>
          <w:szCs w:val="24"/>
        </w:rPr>
        <w:t>Analizė.</w:t>
      </w:r>
    </w:p>
    <w:p w14:paraId="5908909F" w14:textId="3B8E2462" w:rsidR="00465FDF" w:rsidRPr="000153BE" w:rsidRDefault="00A97FFB" w:rsidP="00465FDF">
      <w:pPr>
        <w:pStyle w:val="Numeruotassarasas"/>
        <w:numPr>
          <w:ilvl w:val="2"/>
          <w:numId w:val="1"/>
        </w:numPr>
        <w:rPr>
          <w:szCs w:val="24"/>
        </w:rPr>
      </w:pPr>
      <w:r>
        <w:rPr>
          <w:szCs w:val="24"/>
        </w:rPr>
        <w:lastRenderedPageBreak/>
        <w:t>A</w:t>
      </w:r>
      <w:r w:rsidR="00465FDF" w:rsidRPr="000153BE">
        <w:rPr>
          <w:szCs w:val="24"/>
        </w:rPr>
        <w:t>nalizės etapas pradedamas poreikio vertinimo metu.</w:t>
      </w:r>
    </w:p>
    <w:p w14:paraId="38A10F0F" w14:textId="77777777" w:rsidR="00465FDF" w:rsidRDefault="00465FDF" w:rsidP="00465FDF">
      <w:pPr>
        <w:pStyle w:val="Numeruotassarasas"/>
        <w:numPr>
          <w:ilvl w:val="2"/>
          <w:numId w:val="1"/>
        </w:numPr>
        <w:rPr>
          <w:szCs w:val="24"/>
        </w:rPr>
      </w:pPr>
      <w:r w:rsidRPr="000153BE">
        <w:rPr>
          <w:szCs w:val="24"/>
        </w:rPr>
        <w:t xml:space="preserve"> Analizuodamas poreikį, Tiekėjas gali rinkti informaciją tiek nuotoliniu, tiek kontaktiniu būdu.</w:t>
      </w:r>
    </w:p>
    <w:p w14:paraId="1721C691" w14:textId="076EE9E1" w:rsidR="00A97FFB" w:rsidRPr="000153BE" w:rsidRDefault="00367331" w:rsidP="00465FDF">
      <w:pPr>
        <w:pStyle w:val="Numeruotassarasas"/>
        <w:numPr>
          <w:ilvl w:val="2"/>
          <w:numId w:val="1"/>
        </w:numPr>
        <w:rPr>
          <w:szCs w:val="24"/>
        </w:rPr>
      </w:pPr>
      <w:r>
        <w:rPr>
          <w:szCs w:val="24"/>
        </w:rPr>
        <w:t xml:space="preserve">Ruošdamas pakeitimus </w:t>
      </w:r>
      <w:r w:rsidR="00A97FFB" w:rsidRPr="00A97FFB">
        <w:rPr>
          <w:szCs w:val="24"/>
        </w:rPr>
        <w:t xml:space="preserve">Tiekėjas privalo užtikrinti, jog nauji pakeitimai nepažeistų esamų </w:t>
      </w:r>
      <w:r>
        <w:rPr>
          <w:szCs w:val="24"/>
        </w:rPr>
        <w:t xml:space="preserve">funkcionalumų ar </w:t>
      </w:r>
      <w:r w:rsidR="00A97FFB" w:rsidRPr="00A97FFB">
        <w:rPr>
          <w:szCs w:val="24"/>
        </w:rPr>
        <w:t>integracijų veikimo</w:t>
      </w:r>
      <w:r>
        <w:rPr>
          <w:szCs w:val="24"/>
        </w:rPr>
        <w:t>.</w:t>
      </w:r>
    </w:p>
    <w:p w14:paraId="15CB907D" w14:textId="77777777" w:rsidR="00465FDF" w:rsidRPr="000153BE" w:rsidRDefault="00465FDF" w:rsidP="00465FDF">
      <w:pPr>
        <w:pStyle w:val="Numeruotassarasas"/>
        <w:numPr>
          <w:ilvl w:val="2"/>
          <w:numId w:val="1"/>
        </w:numPr>
        <w:rPr>
          <w:szCs w:val="24"/>
        </w:rPr>
      </w:pPr>
      <w:r w:rsidRPr="000153BE">
        <w:rPr>
          <w:szCs w:val="24"/>
        </w:rPr>
        <w:t xml:space="preserve"> Pirkėjas įsipareigoja pateikti visą būtiną informaciją pagal savo kompetenciją.</w:t>
      </w:r>
    </w:p>
    <w:p w14:paraId="3D72BD50" w14:textId="77777777" w:rsidR="00465FDF" w:rsidRPr="000153BE" w:rsidRDefault="00465FDF" w:rsidP="00465FDF">
      <w:pPr>
        <w:pStyle w:val="Numeruotassarasas"/>
        <w:numPr>
          <w:ilvl w:val="1"/>
          <w:numId w:val="1"/>
        </w:numPr>
        <w:rPr>
          <w:szCs w:val="24"/>
        </w:rPr>
      </w:pPr>
      <w:r w:rsidRPr="000153BE">
        <w:rPr>
          <w:szCs w:val="24"/>
        </w:rPr>
        <w:t>Programavimas ir testavimas.</w:t>
      </w:r>
    </w:p>
    <w:p w14:paraId="75D57ED9" w14:textId="77777777" w:rsidR="00465FDF" w:rsidRPr="000153BE" w:rsidRDefault="00465FDF" w:rsidP="00465FDF">
      <w:pPr>
        <w:pStyle w:val="Numeruotassarasas"/>
        <w:numPr>
          <w:ilvl w:val="2"/>
          <w:numId w:val="1"/>
        </w:numPr>
        <w:rPr>
          <w:szCs w:val="24"/>
        </w:rPr>
      </w:pPr>
      <w:r w:rsidRPr="000153BE">
        <w:rPr>
          <w:szCs w:val="24"/>
        </w:rPr>
        <w:t xml:space="preserve"> Tiekėjas visus būtinus projektavimo, programavimo, testavimo darbus vykdo savo tam skirtose aplinkose (kūrimo, testavimo aplinkose).</w:t>
      </w:r>
    </w:p>
    <w:p w14:paraId="1A705467" w14:textId="77777777" w:rsidR="00465FDF" w:rsidRPr="000153BE" w:rsidRDefault="00465FDF" w:rsidP="00465FDF">
      <w:pPr>
        <w:pStyle w:val="Numeruotassarasas"/>
        <w:numPr>
          <w:ilvl w:val="2"/>
          <w:numId w:val="1"/>
        </w:numPr>
        <w:rPr>
          <w:szCs w:val="24"/>
        </w:rPr>
      </w:pPr>
      <w:r w:rsidRPr="000153BE">
        <w:rPr>
          <w:szCs w:val="24"/>
        </w:rPr>
        <w:t>Į testavimo aplinkas realūs duomenys nekeliami.</w:t>
      </w:r>
    </w:p>
    <w:p w14:paraId="6262B9C6" w14:textId="77777777" w:rsidR="00465FDF" w:rsidRPr="000153BE" w:rsidRDefault="00465FDF" w:rsidP="00465FDF">
      <w:pPr>
        <w:pStyle w:val="Numeruotassarasas"/>
        <w:numPr>
          <w:ilvl w:val="1"/>
          <w:numId w:val="1"/>
        </w:numPr>
        <w:rPr>
          <w:szCs w:val="24"/>
        </w:rPr>
      </w:pPr>
      <w:r w:rsidRPr="000153BE">
        <w:rPr>
          <w:szCs w:val="24"/>
        </w:rPr>
        <w:t>Diegimas.</w:t>
      </w:r>
    </w:p>
    <w:p w14:paraId="007DD047" w14:textId="77777777" w:rsidR="00465FDF" w:rsidRPr="000153BE" w:rsidRDefault="00465FDF" w:rsidP="00465FDF">
      <w:pPr>
        <w:pStyle w:val="Numeruotassarasas"/>
        <w:numPr>
          <w:ilvl w:val="2"/>
          <w:numId w:val="1"/>
        </w:numPr>
        <w:rPr>
          <w:szCs w:val="24"/>
        </w:rPr>
      </w:pPr>
      <w:r w:rsidRPr="000153BE">
        <w:rPr>
          <w:szCs w:val="24"/>
        </w:rPr>
        <w:t xml:space="preserve"> pakeitimai, prieš diegiant gamybinėje aplinkoje, demonstruojami ir testuojami Tiekėjo testavimo aplinkoje.</w:t>
      </w:r>
    </w:p>
    <w:p w14:paraId="75ABE41E" w14:textId="433BE1CF" w:rsidR="00465FDF" w:rsidRPr="000153BE" w:rsidRDefault="00465FDF" w:rsidP="00465FDF">
      <w:pPr>
        <w:pStyle w:val="Numeruotassarasas"/>
        <w:numPr>
          <w:ilvl w:val="2"/>
          <w:numId w:val="1"/>
        </w:numPr>
        <w:rPr>
          <w:szCs w:val="24"/>
        </w:rPr>
      </w:pPr>
      <w:r w:rsidRPr="000153BE">
        <w:rPr>
          <w:szCs w:val="24"/>
        </w:rPr>
        <w:t xml:space="preserve">Visi pakeitimai (po testavimų ir išbandymų) diegiami aktualioje, darbinėje </w:t>
      </w:r>
      <w:r w:rsidR="00AF6A21" w:rsidRPr="00AF6A21">
        <w:rPr>
          <w:szCs w:val="24"/>
        </w:rPr>
        <w:t xml:space="preserve">PROFITWEB </w:t>
      </w:r>
      <w:r w:rsidRPr="000153BE">
        <w:rPr>
          <w:szCs w:val="24"/>
        </w:rPr>
        <w:t>versijoje.</w:t>
      </w:r>
    </w:p>
    <w:p w14:paraId="5E5B592B" w14:textId="77777777" w:rsidR="00465FDF" w:rsidRPr="000153BE" w:rsidRDefault="00465FDF" w:rsidP="00465FDF">
      <w:pPr>
        <w:pStyle w:val="Numeruotassarasas"/>
        <w:numPr>
          <w:ilvl w:val="1"/>
          <w:numId w:val="1"/>
        </w:numPr>
        <w:rPr>
          <w:szCs w:val="24"/>
        </w:rPr>
      </w:pPr>
      <w:r w:rsidRPr="000153BE">
        <w:rPr>
          <w:szCs w:val="24"/>
        </w:rPr>
        <w:t>Aptarnavimas.</w:t>
      </w:r>
    </w:p>
    <w:p w14:paraId="7178BF2E" w14:textId="77777777" w:rsidR="00465FDF" w:rsidRPr="000153BE" w:rsidRDefault="00465FDF" w:rsidP="00465FDF">
      <w:pPr>
        <w:pStyle w:val="Numeruotassarasas"/>
        <w:numPr>
          <w:ilvl w:val="2"/>
          <w:numId w:val="1"/>
        </w:numPr>
        <w:rPr>
          <w:szCs w:val="24"/>
        </w:rPr>
      </w:pPr>
      <w:r w:rsidRPr="000153BE">
        <w:rPr>
          <w:szCs w:val="24"/>
        </w:rPr>
        <w:t xml:space="preserve"> Kartu su naujų funkcionalumų diegimu, Tiekėjas pateikia funkcionalumų naudojimo instrukcijas, mokomąją medžiagą, atnaujintas sistemos administravimo tvarkas ir procedūras. </w:t>
      </w:r>
    </w:p>
    <w:p w14:paraId="404B2B84" w14:textId="77777777" w:rsidR="00465FDF" w:rsidRPr="000153BE" w:rsidRDefault="00465FDF" w:rsidP="00465FDF">
      <w:pPr>
        <w:pStyle w:val="Numeruotassarasas"/>
        <w:numPr>
          <w:ilvl w:val="2"/>
          <w:numId w:val="1"/>
        </w:numPr>
        <w:rPr>
          <w:szCs w:val="24"/>
        </w:rPr>
      </w:pPr>
      <w:r w:rsidRPr="000153BE">
        <w:rPr>
          <w:szCs w:val="24"/>
        </w:rPr>
        <w:t xml:space="preserve"> Įdiegtų funkcionalumų pristatymą ir/arba naudotojų mokymus Tiekėjas organizuoja pagal užsakymuose suderintą tvarką.</w:t>
      </w:r>
    </w:p>
    <w:p w14:paraId="1ED13EB2" w14:textId="77777777" w:rsidR="00465FDF" w:rsidRPr="000153BE" w:rsidRDefault="00465FDF" w:rsidP="00465FDF"/>
    <w:p w14:paraId="5C5F010A" w14:textId="7BB43256" w:rsidR="00465FDF" w:rsidRPr="000153BE" w:rsidRDefault="00465FDF" w:rsidP="00465FDF">
      <w:pPr>
        <w:pStyle w:val="Numeruotassarasas"/>
        <w:rPr>
          <w:szCs w:val="24"/>
        </w:rPr>
      </w:pPr>
      <w:r w:rsidRPr="000153BE">
        <w:rPr>
          <w:szCs w:val="24"/>
        </w:rPr>
        <w:t xml:space="preserve">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w:t>
      </w:r>
      <w:r w:rsidR="00AF1550">
        <w:rPr>
          <w:szCs w:val="24"/>
        </w:rPr>
        <w:t>Pirkėjo</w:t>
      </w:r>
      <w:r w:rsidRPr="000153BE">
        <w:rPr>
          <w:szCs w:val="24"/>
        </w:rPr>
        <w:t xml:space="preserve"> ir negavus jo patvirtinimo, Tiekėjas įdiegia pakeitimus ir (ar) atnaujinimus, kurie turi ar gali turėti įtakos Sistemos funkcionavimui.</w:t>
      </w:r>
    </w:p>
    <w:p w14:paraId="43B7B652" w14:textId="77777777" w:rsidR="00465FDF" w:rsidRPr="000153BE" w:rsidRDefault="00465FDF" w:rsidP="00465FDF">
      <w:pPr>
        <w:pStyle w:val="Numeruotassarasas"/>
        <w:rPr>
          <w:szCs w:val="24"/>
        </w:rPr>
      </w:pPr>
      <w:r w:rsidRPr="000153BE">
        <w:rPr>
          <w:szCs w:val="24"/>
          <w:lang w:eastAsia="lt-LT"/>
        </w:rPr>
        <w:t>Tiekėjas įsipareigoja savo sąskaita atstatyti sugadintus duomenis, kai gedimo priežastis yra Tiekėjo veiksmai.</w:t>
      </w:r>
    </w:p>
    <w:p w14:paraId="79DA51E2" w14:textId="62C7986D" w:rsidR="00465FDF" w:rsidRPr="000153BE" w:rsidRDefault="00465FDF" w:rsidP="00465FDF">
      <w:pPr>
        <w:pStyle w:val="Numeruotassarasas"/>
        <w:rPr>
          <w:szCs w:val="24"/>
        </w:rPr>
      </w:pPr>
      <w:r w:rsidRPr="000153BE">
        <w:rPr>
          <w:szCs w:val="24"/>
        </w:rPr>
        <w:t xml:space="preserve">Tiekėjas neturi teisės atskleisti jokios su  pirkimo sutarties vykdymu susijusios informacijos trečiosioms šalims be </w:t>
      </w:r>
      <w:r w:rsidR="00AF1550">
        <w:rPr>
          <w:szCs w:val="24"/>
        </w:rPr>
        <w:t>Pirkėjo</w:t>
      </w:r>
      <w:r w:rsidRPr="000153BE">
        <w:rPr>
          <w:szCs w:val="24"/>
        </w:rPr>
        <w:t xml:space="preserve"> raštiško leidimo. </w:t>
      </w:r>
    </w:p>
    <w:p w14:paraId="47845319" w14:textId="77777777" w:rsidR="00465FDF" w:rsidRDefault="00465FDF" w:rsidP="00465FDF">
      <w:pPr>
        <w:widowControl w:val="0"/>
        <w:shd w:val="clear" w:color="auto" w:fill="FFFFFF"/>
        <w:tabs>
          <w:tab w:val="left" w:pos="993"/>
        </w:tabs>
        <w:jc w:val="center"/>
      </w:pPr>
    </w:p>
    <w:p w14:paraId="3A74B3A2" w14:textId="77777777" w:rsidR="00465FDF" w:rsidRDefault="00465FDF" w:rsidP="00465FDF">
      <w:pPr>
        <w:widowControl w:val="0"/>
        <w:shd w:val="clear" w:color="auto" w:fill="FFFFFF"/>
        <w:tabs>
          <w:tab w:val="left" w:pos="993"/>
        </w:tabs>
        <w:jc w:val="center"/>
      </w:pPr>
    </w:p>
    <w:p w14:paraId="2A1C279E" w14:textId="77777777" w:rsidR="00465FDF" w:rsidRDefault="00465FDF" w:rsidP="00465FDF">
      <w:pPr>
        <w:widowControl w:val="0"/>
        <w:shd w:val="clear" w:color="auto" w:fill="FFFFFF"/>
        <w:tabs>
          <w:tab w:val="left" w:pos="993"/>
        </w:tabs>
        <w:jc w:val="center"/>
      </w:pPr>
    </w:p>
    <w:p w14:paraId="43DF8262" w14:textId="77777777" w:rsidR="00465FDF" w:rsidRDefault="00465FDF" w:rsidP="00465FDF">
      <w:pPr>
        <w:widowControl w:val="0"/>
        <w:shd w:val="clear" w:color="auto" w:fill="FFFFFF"/>
        <w:tabs>
          <w:tab w:val="left" w:pos="993"/>
        </w:tabs>
      </w:pPr>
    </w:p>
    <w:p w14:paraId="7B39E187" w14:textId="77777777" w:rsidR="005412C3" w:rsidRDefault="005412C3" w:rsidP="00BD50A8">
      <w:pPr>
        <w:widowControl w:val="0"/>
        <w:shd w:val="clear" w:color="auto" w:fill="FFFFFF"/>
        <w:tabs>
          <w:tab w:val="left" w:pos="993"/>
        </w:tabs>
        <w:jc w:val="center"/>
      </w:pPr>
    </w:p>
    <w:p w14:paraId="7C5EBDE3" w14:textId="4A27FDA1" w:rsidR="00311AD1" w:rsidRPr="000153BE" w:rsidRDefault="00311AD1" w:rsidP="00BD50A8">
      <w:pPr>
        <w:widowControl w:val="0"/>
        <w:shd w:val="clear" w:color="auto" w:fill="FFFFFF"/>
        <w:tabs>
          <w:tab w:val="left" w:pos="993"/>
        </w:tabs>
        <w:jc w:val="center"/>
      </w:pPr>
      <w:r w:rsidRPr="000153BE">
        <w:t>______________________________</w:t>
      </w:r>
    </w:p>
    <w:p w14:paraId="7C5EBDE4" w14:textId="77777777" w:rsidR="00311AD1" w:rsidRPr="000153BE" w:rsidRDefault="00311AD1" w:rsidP="00BD50A8">
      <w:pPr>
        <w:widowControl w:val="0"/>
        <w:shd w:val="clear" w:color="auto" w:fill="FFFFFF"/>
        <w:tabs>
          <w:tab w:val="left" w:pos="993"/>
        </w:tabs>
        <w:jc w:val="center"/>
      </w:pPr>
    </w:p>
    <w:sectPr w:rsidR="00311AD1" w:rsidRPr="000153BE" w:rsidSect="001452A6">
      <w:headerReference w:type="default" r:id="rId7"/>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8BE5" w14:textId="77777777" w:rsidR="00153974" w:rsidRDefault="00153974" w:rsidP="00E71FD5">
      <w:pPr>
        <w:spacing w:line="240" w:lineRule="auto"/>
      </w:pPr>
      <w:r>
        <w:separator/>
      </w:r>
    </w:p>
  </w:endnote>
  <w:endnote w:type="continuationSeparator" w:id="0">
    <w:p w14:paraId="4A828865" w14:textId="77777777" w:rsidR="00153974" w:rsidRDefault="00153974" w:rsidP="00E71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82CE" w14:textId="77777777" w:rsidR="00153974" w:rsidRDefault="00153974" w:rsidP="00E71FD5">
      <w:pPr>
        <w:spacing w:line="240" w:lineRule="auto"/>
      </w:pPr>
      <w:r>
        <w:separator/>
      </w:r>
    </w:p>
  </w:footnote>
  <w:footnote w:type="continuationSeparator" w:id="0">
    <w:p w14:paraId="3803B5F8" w14:textId="77777777" w:rsidR="00153974" w:rsidRDefault="00153974" w:rsidP="00E71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49F3" w14:textId="7A49EFFD" w:rsidR="00402A17" w:rsidRDefault="00402A17" w:rsidP="00402A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NoSpacing"/>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01BFC"/>
    <w:multiLevelType w:val="multilevel"/>
    <w:tmpl w:val="02C6A1B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sz w:val="20"/>
        <w:szCs w:val="20"/>
      </w:rPr>
    </w:lvl>
    <w:lvl w:ilvl="3">
      <w:start w:val="1"/>
      <w:numFmt w:val="decimal"/>
      <w:lvlText w:val="%1.%2.%3.%4."/>
      <w:lvlJc w:val="left"/>
      <w:pPr>
        <w:ind w:left="127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261B93"/>
    <w:multiLevelType w:val="hybridMultilevel"/>
    <w:tmpl w:val="848C6206"/>
    <w:lvl w:ilvl="0" w:tplc="C6D0AC24">
      <w:start w:val="3"/>
      <w:numFmt w:val="bullet"/>
      <w:lvlText w:val="-"/>
      <w:lvlJc w:val="left"/>
      <w:pPr>
        <w:ind w:left="361" w:hanging="360"/>
      </w:pPr>
      <w:rPr>
        <w:rFonts w:ascii="Times New Roman" w:eastAsia="Calibri" w:hAnsi="Times New Roman" w:cs="Times New Roman" w:hint="default"/>
      </w:rPr>
    </w:lvl>
    <w:lvl w:ilvl="1" w:tplc="04270003" w:tentative="1">
      <w:start w:val="1"/>
      <w:numFmt w:val="bullet"/>
      <w:lvlText w:val="o"/>
      <w:lvlJc w:val="left"/>
      <w:pPr>
        <w:ind w:left="1081" w:hanging="360"/>
      </w:pPr>
      <w:rPr>
        <w:rFonts w:ascii="Courier New" w:hAnsi="Courier New" w:cs="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cs="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cs="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 w15:restartNumberingAfterBreak="0">
    <w:nsid w:val="127D04FE"/>
    <w:multiLevelType w:val="hybridMultilevel"/>
    <w:tmpl w:val="57803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F7ADC"/>
    <w:multiLevelType w:val="hybridMultilevel"/>
    <w:tmpl w:val="2B967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6B699F"/>
    <w:multiLevelType w:val="hybridMultilevel"/>
    <w:tmpl w:val="9D3A6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531C8"/>
    <w:multiLevelType w:val="hybridMultilevel"/>
    <w:tmpl w:val="8BDAAD00"/>
    <w:lvl w:ilvl="0" w:tplc="BC7464B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8" w15:restartNumberingAfterBreak="0">
    <w:nsid w:val="30DC180B"/>
    <w:multiLevelType w:val="hybridMultilevel"/>
    <w:tmpl w:val="3A2E8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356B9"/>
    <w:multiLevelType w:val="hybridMultilevel"/>
    <w:tmpl w:val="1E84F080"/>
    <w:lvl w:ilvl="0" w:tplc="C7F0DDE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10" w15:restartNumberingAfterBreak="0">
    <w:nsid w:val="39E247F4"/>
    <w:multiLevelType w:val="hybridMultilevel"/>
    <w:tmpl w:val="CCAEC34A"/>
    <w:lvl w:ilvl="0" w:tplc="9F5033A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8C2623D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322DA0"/>
    <w:multiLevelType w:val="hybridMultilevel"/>
    <w:tmpl w:val="8912FFD0"/>
    <w:lvl w:ilvl="0" w:tplc="87568680">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8445E4"/>
    <w:multiLevelType w:val="hybridMultilevel"/>
    <w:tmpl w:val="991EA302"/>
    <w:lvl w:ilvl="0" w:tplc="56E61CC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783E06"/>
    <w:multiLevelType w:val="hybridMultilevel"/>
    <w:tmpl w:val="6BA41406"/>
    <w:lvl w:ilvl="0" w:tplc="40A8F6B2">
      <w:start w:val="1"/>
      <w:numFmt w:val="bullet"/>
      <w:lvlText w:val="-"/>
      <w:lvlJc w:val="left"/>
      <w:pPr>
        <w:ind w:left="3195" w:hanging="360"/>
      </w:pPr>
      <w:rPr>
        <w:rFonts w:ascii="Calibri" w:eastAsia="Times New Roman" w:hAnsi="Calibri" w:hint="default"/>
      </w:rPr>
    </w:lvl>
    <w:lvl w:ilvl="1" w:tplc="04270003" w:tentative="1">
      <w:start w:val="1"/>
      <w:numFmt w:val="bullet"/>
      <w:lvlText w:val="o"/>
      <w:lvlJc w:val="left"/>
      <w:pPr>
        <w:ind w:left="3915" w:hanging="360"/>
      </w:pPr>
      <w:rPr>
        <w:rFonts w:ascii="Courier New" w:hAnsi="Courier New" w:cs="Courier New" w:hint="default"/>
      </w:rPr>
    </w:lvl>
    <w:lvl w:ilvl="2" w:tplc="04270005" w:tentative="1">
      <w:start w:val="1"/>
      <w:numFmt w:val="bullet"/>
      <w:lvlText w:val=""/>
      <w:lvlJc w:val="left"/>
      <w:pPr>
        <w:ind w:left="4635" w:hanging="360"/>
      </w:pPr>
      <w:rPr>
        <w:rFonts w:ascii="Wingdings" w:hAnsi="Wingdings" w:hint="default"/>
      </w:rPr>
    </w:lvl>
    <w:lvl w:ilvl="3" w:tplc="04270001" w:tentative="1">
      <w:start w:val="1"/>
      <w:numFmt w:val="bullet"/>
      <w:lvlText w:val=""/>
      <w:lvlJc w:val="left"/>
      <w:pPr>
        <w:ind w:left="5355" w:hanging="360"/>
      </w:pPr>
      <w:rPr>
        <w:rFonts w:ascii="Symbol" w:hAnsi="Symbol" w:hint="default"/>
      </w:rPr>
    </w:lvl>
    <w:lvl w:ilvl="4" w:tplc="04270003" w:tentative="1">
      <w:start w:val="1"/>
      <w:numFmt w:val="bullet"/>
      <w:lvlText w:val="o"/>
      <w:lvlJc w:val="left"/>
      <w:pPr>
        <w:ind w:left="6075" w:hanging="360"/>
      </w:pPr>
      <w:rPr>
        <w:rFonts w:ascii="Courier New" w:hAnsi="Courier New" w:cs="Courier New" w:hint="default"/>
      </w:rPr>
    </w:lvl>
    <w:lvl w:ilvl="5" w:tplc="04270005" w:tentative="1">
      <w:start w:val="1"/>
      <w:numFmt w:val="bullet"/>
      <w:lvlText w:val=""/>
      <w:lvlJc w:val="left"/>
      <w:pPr>
        <w:ind w:left="6795" w:hanging="360"/>
      </w:pPr>
      <w:rPr>
        <w:rFonts w:ascii="Wingdings" w:hAnsi="Wingdings" w:hint="default"/>
      </w:rPr>
    </w:lvl>
    <w:lvl w:ilvl="6" w:tplc="04270001" w:tentative="1">
      <w:start w:val="1"/>
      <w:numFmt w:val="bullet"/>
      <w:lvlText w:val=""/>
      <w:lvlJc w:val="left"/>
      <w:pPr>
        <w:ind w:left="7515" w:hanging="360"/>
      </w:pPr>
      <w:rPr>
        <w:rFonts w:ascii="Symbol" w:hAnsi="Symbol" w:hint="default"/>
      </w:rPr>
    </w:lvl>
    <w:lvl w:ilvl="7" w:tplc="04270003" w:tentative="1">
      <w:start w:val="1"/>
      <w:numFmt w:val="bullet"/>
      <w:lvlText w:val="o"/>
      <w:lvlJc w:val="left"/>
      <w:pPr>
        <w:ind w:left="8235" w:hanging="360"/>
      </w:pPr>
      <w:rPr>
        <w:rFonts w:ascii="Courier New" w:hAnsi="Courier New" w:cs="Courier New" w:hint="default"/>
      </w:rPr>
    </w:lvl>
    <w:lvl w:ilvl="8" w:tplc="04270005" w:tentative="1">
      <w:start w:val="1"/>
      <w:numFmt w:val="bullet"/>
      <w:lvlText w:val=""/>
      <w:lvlJc w:val="left"/>
      <w:pPr>
        <w:ind w:left="8955" w:hanging="360"/>
      </w:pPr>
      <w:rPr>
        <w:rFonts w:ascii="Wingdings" w:hAnsi="Wingdings" w:hint="default"/>
      </w:rPr>
    </w:lvl>
  </w:abstractNum>
  <w:abstractNum w:abstractNumId="15" w15:restartNumberingAfterBreak="0">
    <w:nsid w:val="63BC738E"/>
    <w:multiLevelType w:val="hybridMultilevel"/>
    <w:tmpl w:val="9502F4B6"/>
    <w:lvl w:ilvl="0" w:tplc="81E25A82">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74F7BBA"/>
    <w:multiLevelType w:val="hybridMultilevel"/>
    <w:tmpl w:val="D70EB744"/>
    <w:lvl w:ilvl="0" w:tplc="40A8F6B2">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3F0E60"/>
    <w:multiLevelType w:val="hybridMultilevel"/>
    <w:tmpl w:val="03D08F5A"/>
    <w:lvl w:ilvl="0" w:tplc="079EBAFA">
      <w:start w:val="1"/>
      <w:numFmt w:val="upp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7D336D91"/>
    <w:multiLevelType w:val="hybridMultilevel"/>
    <w:tmpl w:val="176ABD06"/>
    <w:lvl w:ilvl="0" w:tplc="A3F8D056">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7D696AA1"/>
    <w:multiLevelType w:val="multilevel"/>
    <w:tmpl w:val="3F8C70E2"/>
    <w:lvl w:ilvl="0">
      <w:start w:val="1"/>
      <w:numFmt w:val="decimal"/>
      <w:lvlText w:val="%1."/>
      <w:lvlJc w:val="left"/>
      <w:pPr>
        <w:ind w:left="720" w:hanging="360"/>
      </w:pPr>
      <w:rPr>
        <w:rFonts w:hint="default"/>
        <w:b/>
        <w:color w:val="auto"/>
      </w:rPr>
    </w:lvl>
    <w:lvl w:ilvl="1">
      <w:start w:val="1"/>
      <w:numFmt w:val="decimal"/>
      <w:isLgl/>
      <w:lvlText w:val="%1.%2."/>
      <w:lvlJc w:val="left"/>
      <w:pPr>
        <w:ind w:left="4471" w:hanging="360"/>
      </w:pPr>
      <w:rPr>
        <w:rFonts w:hint="default"/>
        <w:b/>
        <w:i w:val="0"/>
      </w:rPr>
    </w:lvl>
    <w:lvl w:ilvl="2">
      <w:start w:val="1"/>
      <w:numFmt w:val="decimal"/>
      <w:isLgl/>
      <w:lvlText w:val="%1.%2.%3."/>
      <w:lvlJc w:val="left"/>
      <w:pPr>
        <w:ind w:left="1890"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697B83"/>
    <w:multiLevelType w:val="multilevel"/>
    <w:tmpl w:val="1E560A3A"/>
    <w:lvl w:ilvl="0">
      <w:start w:val="1"/>
      <w:numFmt w:val="decimal"/>
      <w:lvlText w:val="%1."/>
      <w:lvlJc w:val="left"/>
      <w:pPr>
        <w:ind w:left="502" w:hanging="360"/>
      </w:pPr>
      <w:rPr>
        <w:rFonts w:hint="default"/>
      </w:rPr>
    </w:lvl>
    <w:lvl w:ilvl="1">
      <w:start w:val="1"/>
      <w:numFmt w:val="decimal"/>
      <w:lvlText w:val="%1.%2."/>
      <w:lvlJc w:val="left"/>
      <w:pPr>
        <w:ind w:left="505" w:hanging="363"/>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4230123">
    <w:abstractNumId w:val="2"/>
  </w:num>
  <w:num w:numId="2" w16cid:durableId="861092964">
    <w:abstractNumId w:val="17"/>
  </w:num>
  <w:num w:numId="3" w16cid:durableId="1610238639">
    <w:abstractNumId w:val="12"/>
  </w:num>
  <w:num w:numId="4" w16cid:durableId="1536773473">
    <w:abstractNumId w:val="20"/>
  </w:num>
  <w:num w:numId="5" w16cid:durableId="856889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443">
    <w:abstractNumId w:val="7"/>
  </w:num>
  <w:num w:numId="7" w16cid:durableId="2061324313">
    <w:abstractNumId w:val="9"/>
  </w:num>
  <w:num w:numId="8" w16cid:durableId="201477054">
    <w:abstractNumId w:val="3"/>
  </w:num>
  <w:num w:numId="9" w16cid:durableId="1506166798">
    <w:abstractNumId w:val="14"/>
  </w:num>
  <w:num w:numId="10" w16cid:durableId="1406025889">
    <w:abstractNumId w:val="16"/>
  </w:num>
  <w:num w:numId="11" w16cid:durableId="1707019371">
    <w:abstractNumId w:val="5"/>
  </w:num>
  <w:num w:numId="12" w16cid:durableId="890658342">
    <w:abstractNumId w:val="8"/>
  </w:num>
  <w:num w:numId="13" w16cid:durableId="54208567">
    <w:abstractNumId w:val="6"/>
  </w:num>
  <w:num w:numId="14" w16cid:durableId="1099108738">
    <w:abstractNumId w:val="11"/>
  </w:num>
  <w:num w:numId="15" w16cid:durableId="1086153494">
    <w:abstractNumId w:val="19"/>
  </w:num>
  <w:num w:numId="16" w16cid:durableId="771821871">
    <w:abstractNumId w:val="1"/>
  </w:num>
  <w:num w:numId="17" w16cid:durableId="1018390003">
    <w:abstractNumId w:val="0"/>
  </w:num>
  <w:num w:numId="18" w16cid:durableId="1660965873">
    <w:abstractNumId w:val="10"/>
  </w:num>
  <w:num w:numId="19" w16cid:durableId="879708295">
    <w:abstractNumId w:val="17"/>
    <w:lvlOverride w:ilvl="0">
      <w:startOverride w:val="1"/>
    </w:lvlOverride>
  </w:num>
  <w:num w:numId="20" w16cid:durableId="1752043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588092">
    <w:abstractNumId w:val="4"/>
  </w:num>
  <w:num w:numId="22" w16cid:durableId="1537738093">
    <w:abstractNumId w:val="15"/>
  </w:num>
  <w:num w:numId="23" w16cid:durableId="1914586067">
    <w:abstractNumId w:val="18"/>
  </w:num>
  <w:num w:numId="24" w16cid:durableId="1890454008">
    <w:abstractNumId w:val="0"/>
  </w:num>
  <w:num w:numId="25" w16cid:durableId="1423405973">
    <w:abstractNumId w:val="13"/>
  </w:num>
  <w:num w:numId="26" w16cid:durableId="169287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432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6844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0B3"/>
    <w:rsid w:val="00001845"/>
    <w:rsid w:val="00002FD9"/>
    <w:rsid w:val="00003087"/>
    <w:rsid w:val="000039EE"/>
    <w:rsid w:val="00004AA3"/>
    <w:rsid w:val="00010672"/>
    <w:rsid w:val="00012034"/>
    <w:rsid w:val="00012A05"/>
    <w:rsid w:val="00013330"/>
    <w:rsid w:val="00014B8C"/>
    <w:rsid w:val="00014F9E"/>
    <w:rsid w:val="000153BE"/>
    <w:rsid w:val="00016028"/>
    <w:rsid w:val="00016E73"/>
    <w:rsid w:val="000173A7"/>
    <w:rsid w:val="0001742B"/>
    <w:rsid w:val="00022EB2"/>
    <w:rsid w:val="00023A73"/>
    <w:rsid w:val="00023A9E"/>
    <w:rsid w:val="00024832"/>
    <w:rsid w:val="000273D7"/>
    <w:rsid w:val="000279FB"/>
    <w:rsid w:val="00031EC3"/>
    <w:rsid w:val="00032C55"/>
    <w:rsid w:val="00033413"/>
    <w:rsid w:val="00034A36"/>
    <w:rsid w:val="00034E29"/>
    <w:rsid w:val="00034FD6"/>
    <w:rsid w:val="00035555"/>
    <w:rsid w:val="0004099D"/>
    <w:rsid w:val="00041B16"/>
    <w:rsid w:val="00042716"/>
    <w:rsid w:val="00042CF0"/>
    <w:rsid w:val="00042F16"/>
    <w:rsid w:val="00043296"/>
    <w:rsid w:val="00043578"/>
    <w:rsid w:val="00043B6C"/>
    <w:rsid w:val="0004439A"/>
    <w:rsid w:val="00045542"/>
    <w:rsid w:val="0004615A"/>
    <w:rsid w:val="0004681A"/>
    <w:rsid w:val="00050E9D"/>
    <w:rsid w:val="00051557"/>
    <w:rsid w:val="0005168D"/>
    <w:rsid w:val="00051D83"/>
    <w:rsid w:val="000546A2"/>
    <w:rsid w:val="000560AD"/>
    <w:rsid w:val="000561C1"/>
    <w:rsid w:val="00061671"/>
    <w:rsid w:val="000623B0"/>
    <w:rsid w:val="00063316"/>
    <w:rsid w:val="00063522"/>
    <w:rsid w:val="00067060"/>
    <w:rsid w:val="00067FAC"/>
    <w:rsid w:val="0007072D"/>
    <w:rsid w:val="00070B4F"/>
    <w:rsid w:val="00072F89"/>
    <w:rsid w:val="000732CD"/>
    <w:rsid w:val="000738A4"/>
    <w:rsid w:val="00075858"/>
    <w:rsid w:val="00076E97"/>
    <w:rsid w:val="00080B18"/>
    <w:rsid w:val="00082674"/>
    <w:rsid w:val="000828BF"/>
    <w:rsid w:val="000831CD"/>
    <w:rsid w:val="0008326F"/>
    <w:rsid w:val="00084938"/>
    <w:rsid w:val="00085945"/>
    <w:rsid w:val="000862A9"/>
    <w:rsid w:val="0008659E"/>
    <w:rsid w:val="000869B7"/>
    <w:rsid w:val="00091BDB"/>
    <w:rsid w:val="00093BA7"/>
    <w:rsid w:val="00093DF0"/>
    <w:rsid w:val="00094E24"/>
    <w:rsid w:val="000957CD"/>
    <w:rsid w:val="000A00DD"/>
    <w:rsid w:val="000A0EB4"/>
    <w:rsid w:val="000A48C8"/>
    <w:rsid w:val="000A52A1"/>
    <w:rsid w:val="000A56F4"/>
    <w:rsid w:val="000A5FA8"/>
    <w:rsid w:val="000A6192"/>
    <w:rsid w:val="000A700B"/>
    <w:rsid w:val="000A7A7C"/>
    <w:rsid w:val="000B0AA6"/>
    <w:rsid w:val="000B4ACC"/>
    <w:rsid w:val="000B5510"/>
    <w:rsid w:val="000C1D20"/>
    <w:rsid w:val="000C2D07"/>
    <w:rsid w:val="000C2D80"/>
    <w:rsid w:val="000C32EB"/>
    <w:rsid w:val="000C3B44"/>
    <w:rsid w:val="000C404C"/>
    <w:rsid w:val="000C4DA7"/>
    <w:rsid w:val="000C75FA"/>
    <w:rsid w:val="000D0B88"/>
    <w:rsid w:val="000D1C76"/>
    <w:rsid w:val="000D2445"/>
    <w:rsid w:val="000D25D6"/>
    <w:rsid w:val="000D2B50"/>
    <w:rsid w:val="000D5D68"/>
    <w:rsid w:val="000D713A"/>
    <w:rsid w:val="000D7579"/>
    <w:rsid w:val="000D781A"/>
    <w:rsid w:val="000E0713"/>
    <w:rsid w:val="000E07C8"/>
    <w:rsid w:val="000E1585"/>
    <w:rsid w:val="000E1F7B"/>
    <w:rsid w:val="000E2247"/>
    <w:rsid w:val="000E2C32"/>
    <w:rsid w:val="000E2D65"/>
    <w:rsid w:val="000E3456"/>
    <w:rsid w:val="000E3B66"/>
    <w:rsid w:val="000F104E"/>
    <w:rsid w:val="000F1FC3"/>
    <w:rsid w:val="000F2788"/>
    <w:rsid w:val="000F28DD"/>
    <w:rsid w:val="000F3EF3"/>
    <w:rsid w:val="000F663F"/>
    <w:rsid w:val="000F68AD"/>
    <w:rsid w:val="00100830"/>
    <w:rsid w:val="00105382"/>
    <w:rsid w:val="00107691"/>
    <w:rsid w:val="00107B45"/>
    <w:rsid w:val="0011045B"/>
    <w:rsid w:val="00113694"/>
    <w:rsid w:val="00113A75"/>
    <w:rsid w:val="001201A9"/>
    <w:rsid w:val="00120A8F"/>
    <w:rsid w:val="00120CBA"/>
    <w:rsid w:val="00122DE9"/>
    <w:rsid w:val="00123FC3"/>
    <w:rsid w:val="0012408B"/>
    <w:rsid w:val="0012734F"/>
    <w:rsid w:val="00130F58"/>
    <w:rsid w:val="00131128"/>
    <w:rsid w:val="00131A92"/>
    <w:rsid w:val="00132210"/>
    <w:rsid w:val="0013472E"/>
    <w:rsid w:val="001352AD"/>
    <w:rsid w:val="0013745B"/>
    <w:rsid w:val="00140260"/>
    <w:rsid w:val="00140DC1"/>
    <w:rsid w:val="00141689"/>
    <w:rsid w:val="001416F8"/>
    <w:rsid w:val="00141AB1"/>
    <w:rsid w:val="00142051"/>
    <w:rsid w:val="00142501"/>
    <w:rsid w:val="001452A6"/>
    <w:rsid w:val="00146C38"/>
    <w:rsid w:val="0015081F"/>
    <w:rsid w:val="00150FB4"/>
    <w:rsid w:val="001516E4"/>
    <w:rsid w:val="00152E75"/>
    <w:rsid w:val="00153974"/>
    <w:rsid w:val="001551EF"/>
    <w:rsid w:val="00156CD7"/>
    <w:rsid w:val="001600EB"/>
    <w:rsid w:val="00160268"/>
    <w:rsid w:val="00161011"/>
    <w:rsid w:val="00161946"/>
    <w:rsid w:val="00161BA1"/>
    <w:rsid w:val="00161C44"/>
    <w:rsid w:val="00163BA3"/>
    <w:rsid w:val="00164AF8"/>
    <w:rsid w:val="00166226"/>
    <w:rsid w:val="001670EE"/>
    <w:rsid w:val="00167D89"/>
    <w:rsid w:val="00170EE6"/>
    <w:rsid w:val="00173316"/>
    <w:rsid w:val="00174524"/>
    <w:rsid w:val="0017475D"/>
    <w:rsid w:val="0017594E"/>
    <w:rsid w:val="00180A8F"/>
    <w:rsid w:val="001816A4"/>
    <w:rsid w:val="00184601"/>
    <w:rsid w:val="00184A98"/>
    <w:rsid w:val="001852C5"/>
    <w:rsid w:val="001855D7"/>
    <w:rsid w:val="00187184"/>
    <w:rsid w:val="00190EB8"/>
    <w:rsid w:val="001912D6"/>
    <w:rsid w:val="001928CE"/>
    <w:rsid w:val="00193471"/>
    <w:rsid w:val="00193C76"/>
    <w:rsid w:val="001942D0"/>
    <w:rsid w:val="00196E68"/>
    <w:rsid w:val="001A04AB"/>
    <w:rsid w:val="001A0A71"/>
    <w:rsid w:val="001A3879"/>
    <w:rsid w:val="001A4F65"/>
    <w:rsid w:val="001A672C"/>
    <w:rsid w:val="001A69FF"/>
    <w:rsid w:val="001A7EAA"/>
    <w:rsid w:val="001B0CC6"/>
    <w:rsid w:val="001B235E"/>
    <w:rsid w:val="001B33E3"/>
    <w:rsid w:val="001B4247"/>
    <w:rsid w:val="001B4872"/>
    <w:rsid w:val="001B58E2"/>
    <w:rsid w:val="001B5CF7"/>
    <w:rsid w:val="001B64B5"/>
    <w:rsid w:val="001B7DC4"/>
    <w:rsid w:val="001C0299"/>
    <w:rsid w:val="001C2D2D"/>
    <w:rsid w:val="001C320B"/>
    <w:rsid w:val="001C415D"/>
    <w:rsid w:val="001C6340"/>
    <w:rsid w:val="001D05E7"/>
    <w:rsid w:val="001D2BA4"/>
    <w:rsid w:val="001D2E56"/>
    <w:rsid w:val="001D3232"/>
    <w:rsid w:val="001D3264"/>
    <w:rsid w:val="001D445A"/>
    <w:rsid w:val="001D4CAC"/>
    <w:rsid w:val="001D4F52"/>
    <w:rsid w:val="001D7B0B"/>
    <w:rsid w:val="001E086E"/>
    <w:rsid w:val="001E0EA1"/>
    <w:rsid w:val="001E1F68"/>
    <w:rsid w:val="001E25F4"/>
    <w:rsid w:val="001E28A1"/>
    <w:rsid w:val="001E3A68"/>
    <w:rsid w:val="001E3B0B"/>
    <w:rsid w:val="001E4093"/>
    <w:rsid w:val="001E49BB"/>
    <w:rsid w:val="001E6775"/>
    <w:rsid w:val="001F0290"/>
    <w:rsid w:val="001F2C4D"/>
    <w:rsid w:val="001F2D63"/>
    <w:rsid w:val="001F3A9D"/>
    <w:rsid w:val="001F4101"/>
    <w:rsid w:val="001F47FF"/>
    <w:rsid w:val="001F579C"/>
    <w:rsid w:val="001F6FED"/>
    <w:rsid w:val="001F7456"/>
    <w:rsid w:val="002002EA"/>
    <w:rsid w:val="002006E0"/>
    <w:rsid w:val="002012C3"/>
    <w:rsid w:val="00201EBC"/>
    <w:rsid w:val="002034EE"/>
    <w:rsid w:val="002044B4"/>
    <w:rsid w:val="002062FB"/>
    <w:rsid w:val="00207999"/>
    <w:rsid w:val="00207D9F"/>
    <w:rsid w:val="002109FB"/>
    <w:rsid w:val="00210E54"/>
    <w:rsid w:val="0021100A"/>
    <w:rsid w:val="00211EE4"/>
    <w:rsid w:val="0021307C"/>
    <w:rsid w:val="00213A36"/>
    <w:rsid w:val="0021447A"/>
    <w:rsid w:val="00215021"/>
    <w:rsid w:val="00215A94"/>
    <w:rsid w:val="00216A70"/>
    <w:rsid w:val="00216ABB"/>
    <w:rsid w:val="00220B9F"/>
    <w:rsid w:val="00220F5E"/>
    <w:rsid w:val="00222CA9"/>
    <w:rsid w:val="00223F94"/>
    <w:rsid w:val="002253EC"/>
    <w:rsid w:val="00225E58"/>
    <w:rsid w:val="002266D4"/>
    <w:rsid w:val="00226E61"/>
    <w:rsid w:val="002272EF"/>
    <w:rsid w:val="00227A59"/>
    <w:rsid w:val="00230A8E"/>
    <w:rsid w:val="00231CCA"/>
    <w:rsid w:val="002324F0"/>
    <w:rsid w:val="002328B8"/>
    <w:rsid w:val="00232E25"/>
    <w:rsid w:val="0023353D"/>
    <w:rsid w:val="002349E8"/>
    <w:rsid w:val="00234D3D"/>
    <w:rsid w:val="00234FB4"/>
    <w:rsid w:val="0023558D"/>
    <w:rsid w:val="00235B09"/>
    <w:rsid w:val="00236D7B"/>
    <w:rsid w:val="00236E37"/>
    <w:rsid w:val="00236E86"/>
    <w:rsid w:val="0023726A"/>
    <w:rsid w:val="00243063"/>
    <w:rsid w:val="002439E4"/>
    <w:rsid w:val="00244855"/>
    <w:rsid w:val="00245340"/>
    <w:rsid w:val="0024593F"/>
    <w:rsid w:val="00250019"/>
    <w:rsid w:val="002510A0"/>
    <w:rsid w:val="00252269"/>
    <w:rsid w:val="00256B66"/>
    <w:rsid w:val="00257B67"/>
    <w:rsid w:val="00257EAE"/>
    <w:rsid w:val="00260944"/>
    <w:rsid w:val="002619BD"/>
    <w:rsid w:val="00262213"/>
    <w:rsid w:val="002626F1"/>
    <w:rsid w:val="00262750"/>
    <w:rsid w:val="002629DC"/>
    <w:rsid w:val="0026752A"/>
    <w:rsid w:val="00270DD2"/>
    <w:rsid w:val="002714DE"/>
    <w:rsid w:val="00277E3E"/>
    <w:rsid w:val="00281FE7"/>
    <w:rsid w:val="00283892"/>
    <w:rsid w:val="002862D4"/>
    <w:rsid w:val="00286372"/>
    <w:rsid w:val="002865D9"/>
    <w:rsid w:val="00286791"/>
    <w:rsid w:val="00286E92"/>
    <w:rsid w:val="002902B4"/>
    <w:rsid w:val="002907ED"/>
    <w:rsid w:val="002908A3"/>
    <w:rsid w:val="00291381"/>
    <w:rsid w:val="00291D50"/>
    <w:rsid w:val="002925BD"/>
    <w:rsid w:val="00293631"/>
    <w:rsid w:val="002936A0"/>
    <w:rsid w:val="00294E85"/>
    <w:rsid w:val="002A01D0"/>
    <w:rsid w:val="002A0380"/>
    <w:rsid w:val="002A08CF"/>
    <w:rsid w:val="002A0F0C"/>
    <w:rsid w:val="002A173D"/>
    <w:rsid w:val="002A1E9F"/>
    <w:rsid w:val="002A207B"/>
    <w:rsid w:val="002A2B76"/>
    <w:rsid w:val="002A38FD"/>
    <w:rsid w:val="002A3CCC"/>
    <w:rsid w:val="002A3F4C"/>
    <w:rsid w:val="002A4CED"/>
    <w:rsid w:val="002A61D0"/>
    <w:rsid w:val="002A645E"/>
    <w:rsid w:val="002A67E4"/>
    <w:rsid w:val="002B1502"/>
    <w:rsid w:val="002B177C"/>
    <w:rsid w:val="002B1DBD"/>
    <w:rsid w:val="002B3521"/>
    <w:rsid w:val="002B4163"/>
    <w:rsid w:val="002B4F63"/>
    <w:rsid w:val="002B4F96"/>
    <w:rsid w:val="002B5EB3"/>
    <w:rsid w:val="002B62E6"/>
    <w:rsid w:val="002B712B"/>
    <w:rsid w:val="002C0F9A"/>
    <w:rsid w:val="002C22FE"/>
    <w:rsid w:val="002C2AEF"/>
    <w:rsid w:val="002C4EC7"/>
    <w:rsid w:val="002C5DCF"/>
    <w:rsid w:val="002C61F3"/>
    <w:rsid w:val="002C74A1"/>
    <w:rsid w:val="002D0C23"/>
    <w:rsid w:val="002D13C1"/>
    <w:rsid w:val="002D5DF1"/>
    <w:rsid w:val="002D6D88"/>
    <w:rsid w:val="002D78C6"/>
    <w:rsid w:val="002E0E5D"/>
    <w:rsid w:val="002E2384"/>
    <w:rsid w:val="002E2A61"/>
    <w:rsid w:val="002E2ED9"/>
    <w:rsid w:val="002E3E30"/>
    <w:rsid w:val="002E4491"/>
    <w:rsid w:val="002E6254"/>
    <w:rsid w:val="002E6A84"/>
    <w:rsid w:val="002E6DD6"/>
    <w:rsid w:val="002E7039"/>
    <w:rsid w:val="002E7723"/>
    <w:rsid w:val="002F47C3"/>
    <w:rsid w:val="002F4DD9"/>
    <w:rsid w:val="002F4F0F"/>
    <w:rsid w:val="002F51B4"/>
    <w:rsid w:val="002F5582"/>
    <w:rsid w:val="002F5A9B"/>
    <w:rsid w:val="002F6812"/>
    <w:rsid w:val="002F707C"/>
    <w:rsid w:val="002F7AA8"/>
    <w:rsid w:val="0030000D"/>
    <w:rsid w:val="00300F55"/>
    <w:rsid w:val="00301829"/>
    <w:rsid w:val="00303067"/>
    <w:rsid w:val="00303F1B"/>
    <w:rsid w:val="00304BEC"/>
    <w:rsid w:val="0030531E"/>
    <w:rsid w:val="00305B68"/>
    <w:rsid w:val="0030680C"/>
    <w:rsid w:val="0031018F"/>
    <w:rsid w:val="00310AD6"/>
    <w:rsid w:val="003113F7"/>
    <w:rsid w:val="00311AD1"/>
    <w:rsid w:val="00314831"/>
    <w:rsid w:val="003159C2"/>
    <w:rsid w:val="00315C90"/>
    <w:rsid w:val="003163FF"/>
    <w:rsid w:val="003167E8"/>
    <w:rsid w:val="00316F3B"/>
    <w:rsid w:val="00316F46"/>
    <w:rsid w:val="0031750E"/>
    <w:rsid w:val="0032065C"/>
    <w:rsid w:val="00320919"/>
    <w:rsid w:val="00320B59"/>
    <w:rsid w:val="00322BEF"/>
    <w:rsid w:val="00324D12"/>
    <w:rsid w:val="00330C95"/>
    <w:rsid w:val="00330F9B"/>
    <w:rsid w:val="003311EA"/>
    <w:rsid w:val="00331857"/>
    <w:rsid w:val="0033249B"/>
    <w:rsid w:val="003331E6"/>
    <w:rsid w:val="00333BA9"/>
    <w:rsid w:val="00333ECB"/>
    <w:rsid w:val="003345F5"/>
    <w:rsid w:val="00334706"/>
    <w:rsid w:val="003358C8"/>
    <w:rsid w:val="00336106"/>
    <w:rsid w:val="00336B31"/>
    <w:rsid w:val="0034045B"/>
    <w:rsid w:val="003409C0"/>
    <w:rsid w:val="003415A0"/>
    <w:rsid w:val="0034265B"/>
    <w:rsid w:val="0034284A"/>
    <w:rsid w:val="00343968"/>
    <w:rsid w:val="00343ECA"/>
    <w:rsid w:val="0034453D"/>
    <w:rsid w:val="00345722"/>
    <w:rsid w:val="003460ED"/>
    <w:rsid w:val="0034623E"/>
    <w:rsid w:val="00347B1C"/>
    <w:rsid w:val="00347D96"/>
    <w:rsid w:val="0035010B"/>
    <w:rsid w:val="003501C4"/>
    <w:rsid w:val="003553FA"/>
    <w:rsid w:val="0035574E"/>
    <w:rsid w:val="00355BB2"/>
    <w:rsid w:val="0036025C"/>
    <w:rsid w:val="0036159D"/>
    <w:rsid w:val="003622B4"/>
    <w:rsid w:val="00362695"/>
    <w:rsid w:val="00362FFE"/>
    <w:rsid w:val="003631DE"/>
    <w:rsid w:val="00363203"/>
    <w:rsid w:val="003633BA"/>
    <w:rsid w:val="003635E3"/>
    <w:rsid w:val="00363DDD"/>
    <w:rsid w:val="00365426"/>
    <w:rsid w:val="00367331"/>
    <w:rsid w:val="0036750D"/>
    <w:rsid w:val="00370F6C"/>
    <w:rsid w:val="00372303"/>
    <w:rsid w:val="00372DD0"/>
    <w:rsid w:val="0037432D"/>
    <w:rsid w:val="00374D2A"/>
    <w:rsid w:val="0037589F"/>
    <w:rsid w:val="003768C8"/>
    <w:rsid w:val="00376A7B"/>
    <w:rsid w:val="00377490"/>
    <w:rsid w:val="00381598"/>
    <w:rsid w:val="00381AD2"/>
    <w:rsid w:val="00381B41"/>
    <w:rsid w:val="00383443"/>
    <w:rsid w:val="0038365A"/>
    <w:rsid w:val="00384135"/>
    <w:rsid w:val="003849E9"/>
    <w:rsid w:val="00385150"/>
    <w:rsid w:val="00385594"/>
    <w:rsid w:val="003856D2"/>
    <w:rsid w:val="003867A1"/>
    <w:rsid w:val="00387072"/>
    <w:rsid w:val="00387617"/>
    <w:rsid w:val="003901F8"/>
    <w:rsid w:val="0039182E"/>
    <w:rsid w:val="00391874"/>
    <w:rsid w:val="00391F7B"/>
    <w:rsid w:val="00392817"/>
    <w:rsid w:val="00393F4A"/>
    <w:rsid w:val="0039464D"/>
    <w:rsid w:val="00395D54"/>
    <w:rsid w:val="003A2A0E"/>
    <w:rsid w:val="003A4362"/>
    <w:rsid w:val="003A4BD8"/>
    <w:rsid w:val="003A4D76"/>
    <w:rsid w:val="003A56CA"/>
    <w:rsid w:val="003A5FF8"/>
    <w:rsid w:val="003A7578"/>
    <w:rsid w:val="003A7877"/>
    <w:rsid w:val="003A7F1A"/>
    <w:rsid w:val="003B3823"/>
    <w:rsid w:val="003B4353"/>
    <w:rsid w:val="003B5B27"/>
    <w:rsid w:val="003B6DB6"/>
    <w:rsid w:val="003B769B"/>
    <w:rsid w:val="003C0925"/>
    <w:rsid w:val="003C0E15"/>
    <w:rsid w:val="003C131D"/>
    <w:rsid w:val="003C1867"/>
    <w:rsid w:val="003C1B1B"/>
    <w:rsid w:val="003C23B7"/>
    <w:rsid w:val="003C4CAF"/>
    <w:rsid w:val="003C645F"/>
    <w:rsid w:val="003C6FDC"/>
    <w:rsid w:val="003D04E9"/>
    <w:rsid w:val="003D1D85"/>
    <w:rsid w:val="003D3029"/>
    <w:rsid w:val="003D30F6"/>
    <w:rsid w:val="003D7C01"/>
    <w:rsid w:val="003E11CA"/>
    <w:rsid w:val="003E133C"/>
    <w:rsid w:val="003E1683"/>
    <w:rsid w:val="003E2639"/>
    <w:rsid w:val="003E2BEC"/>
    <w:rsid w:val="003E348A"/>
    <w:rsid w:val="003E5526"/>
    <w:rsid w:val="003E662F"/>
    <w:rsid w:val="003E76CE"/>
    <w:rsid w:val="003E7868"/>
    <w:rsid w:val="003F0041"/>
    <w:rsid w:val="003F15EA"/>
    <w:rsid w:val="003F1E5F"/>
    <w:rsid w:val="003F25C2"/>
    <w:rsid w:val="003F31D9"/>
    <w:rsid w:val="003F33B8"/>
    <w:rsid w:val="003F6834"/>
    <w:rsid w:val="003F7642"/>
    <w:rsid w:val="003F7C8A"/>
    <w:rsid w:val="00400839"/>
    <w:rsid w:val="00402963"/>
    <w:rsid w:val="004029F4"/>
    <w:rsid w:val="00402A17"/>
    <w:rsid w:val="0040420A"/>
    <w:rsid w:val="004042E7"/>
    <w:rsid w:val="004046DB"/>
    <w:rsid w:val="00404AB1"/>
    <w:rsid w:val="00404FA0"/>
    <w:rsid w:val="004061A9"/>
    <w:rsid w:val="004061C4"/>
    <w:rsid w:val="00406CD4"/>
    <w:rsid w:val="00407B26"/>
    <w:rsid w:val="004107FE"/>
    <w:rsid w:val="00413C7F"/>
    <w:rsid w:val="004145A7"/>
    <w:rsid w:val="00414FF1"/>
    <w:rsid w:val="00416621"/>
    <w:rsid w:val="00416692"/>
    <w:rsid w:val="00417141"/>
    <w:rsid w:val="00417CD5"/>
    <w:rsid w:val="00420EB1"/>
    <w:rsid w:val="00422441"/>
    <w:rsid w:val="00423352"/>
    <w:rsid w:val="004243ED"/>
    <w:rsid w:val="0042492E"/>
    <w:rsid w:val="00424D9D"/>
    <w:rsid w:val="00425E4F"/>
    <w:rsid w:val="00425EAA"/>
    <w:rsid w:val="0042666A"/>
    <w:rsid w:val="0042745F"/>
    <w:rsid w:val="00431307"/>
    <w:rsid w:val="00431844"/>
    <w:rsid w:val="00432201"/>
    <w:rsid w:val="00432369"/>
    <w:rsid w:val="00432ECB"/>
    <w:rsid w:val="004335E8"/>
    <w:rsid w:val="00434937"/>
    <w:rsid w:val="004354DE"/>
    <w:rsid w:val="00435702"/>
    <w:rsid w:val="00436076"/>
    <w:rsid w:val="00436E7C"/>
    <w:rsid w:val="004379AD"/>
    <w:rsid w:val="00437C5D"/>
    <w:rsid w:val="00437C72"/>
    <w:rsid w:val="00437F6C"/>
    <w:rsid w:val="004417D8"/>
    <w:rsid w:val="004424B8"/>
    <w:rsid w:val="004426CF"/>
    <w:rsid w:val="00442C59"/>
    <w:rsid w:val="00446DFE"/>
    <w:rsid w:val="004512F4"/>
    <w:rsid w:val="00453DFC"/>
    <w:rsid w:val="004547C7"/>
    <w:rsid w:val="00455C02"/>
    <w:rsid w:val="0045648E"/>
    <w:rsid w:val="00456C60"/>
    <w:rsid w:val="00457B35"/>
    <w:rsid w:val="00457F30"/>
    <w:rsid w:val="00457F4B"/>
    <w:rsid w:val="00460F7B"/>
    <w:rsid w:val="0046108F"/>
    <w:rsid w:val="00461A26"/>
    <w:rsid w:val="00461DF0"/>
    <w:rsid w:val="00461EC8"/>
    <w:rsid w:val="004636CB"/>
    <w:rsid w:val="00464D6E"/>
    <w:rsid w:val="004650B1"/>
    <w:rsid w:val="00465FDF"/>
    <w:rsid w:val="00466195"/>
    <w:rsid w:val="004669CE"/>
    <w:rsid w:val="00467031"/>
    <w:rsid w:val="0046729F"/>
    <w:rsid w:val="00470FC4"/>
    <w:rsid w:val="00471552"/>
    <w:rsid w:val="00471F54"/>
    <w:rsid w:val="004722D6"/>
    <w:rsid w:val="00472B45"/>
    <w:rsid w:val="00472B6B"/>
    <w:rsid w:val="00472C92"/>
    <w:rsid w:val="004741E8"/>
    <w:rsid w:val="00474338"/>
    <w:rsid w:val="004747F8"/>
    <w:rsid w:val="00480945"/>
    <w:rsid w:val="00480B4C"/>
    <w:rsid w:val="00483DE2"/>
    <w:rsid w:val="00484FDE"/>
    <w:rsid w:val="00485476"/>
    <w:rsid w:val="0048554A"/>
    <w:rsid w:val="00486523"/>
    <w:rsid w:val="004903BF"/>
    <w:rsid w:val="004905E6"/>
    <w:rsid w:val="00490F14"/>
    <w:rsid w:val="004914C0"/>
    <w:rsid w:val="00492228"/>
    <w:rsid w:val="0049314E"/>
    <w:rsid w:val="004932D0"/>
    <w:rsid w:val="0049494E"/>
    <w:rsid w:val="00495353"/>
    <w:rsid w:val="00496A87"/>
    <w:rsid w:val="004977BF"/>
    <w:rsid w:val="004978CE"/>
    <w:rsid w:val="004A0062"/>
    <w:rsid w:val="004A2B23"/>
    <w:rsid w:val="004A6ED9"/>
    <w:rsid w:val="004A7331"/>
    <w:rsid w:val="004B0E36"/>
    <w:rsid w:val="004B1C88"/>
    <w:rsid w:val="004B2E0D"/>
    <w:rsid w:val="004B3F49"/>
    <w:rsid w:val="004B404A"/>
    <w:rsid w:val="004B5D81"/>
    <w:rsid w:val="004B6001"/>
    <w:rsid w:val="004B635F"/>
    <w:rsid w:val="004B6763"/>
    <w:rsid w:val="004B7B1D"/>
    <w:rsid w:val="004B7D82"/>
    <w:rsid w:val="004C079B"/>
    <w:rsid w:val="004C0C87"/>
    <w:rsid w:val="004C2F13"/>
    <w:rsid w:val="004C5A78"/>
    <w:rsid w:val="004C6C13"/>
    <w:rsid w:val="004C73C2"/>
    <w:rsid w:val="004D3D21"/>
    <w:rsid w:val="004D5DE1"/>
    <w:rsid w:val="004D68CF"/>
    <w:rsid w:val="004E094F"/>
    <w:rsid w:val="004E09E2"/>
    <w:rsid w:val="004E0DDC"/>
    <w:rsid w:val="004E0FAB"/>
    <w:rsid w:val="004E110E"/>
    <w:rsid w:val="004E1B5C"/>
    <w:rsid w:val="004E1C40"/>
    <w:rsid w:val="004E406E"/>
    <w:rsid w:val="004E44E3"/>
    <w:rsid w:val="004E5001"/>
    <w:rsid w:val="004E55CE"/>
    <w:rsid w:val="004E595D"/>
    <w:rsid w:val="004E5B37"/>
    <w:rsid w:val="004E7D51"/>
    <w:rsid w:val="004F0428"/>
    <w:rsid w:val="004F0E69"/>
    <w:rsid w:val="004F336F"/>
    <w:rsid w:val="004F4014"/>
    <w:rsid w:val="004F5B06"/>
    <w:rsid w:val="004F68E9"/>
    <w:rsid w:val="004F6D9C"/>
    <w:rsid w:val="004F75B7"/>
    <w:rsid w:val="005010B4"/>
    <w:rsid w:val="00501926"/>
    <w:rsid w:val="00502E94"/>
    <w:rsid w:val="0050526F"/>
    <w:rsid w:val="00505CF6"/>
    <w:rsid w:val="00505E62"/>
    <w:rsid w:val="00510A14"/>
    <w:rsid w:val="00510B9D"/>
    <w:rsid w:val="00510D41"/>
    <w:rsid w:val="005110DF"/>
    <w:rsid w:val="00512569"/>
    <w:rsid w:val="00514AF1"/>
    <w:rsid w:val="00515061"/>
    <w:rsid w:val="00516B22"/>
    <w:rsid w:val="00516C10"/>
    <w:rsid w:val="00517C75"/>
    <w:rsid w:val="00522440"/>
    <w:rsid w:val="00524180"/>
    <w:rsid w:val="005245EE"/>
    <w:rsid w:val="00526BB8"/>
    <w:rsid w:val="00526E78"/>
    <w:rsid w:val="00527533"/>
    <w:rsid w:val="00527555"/>
    <w:rsid w:val="00533CF3"/>
    <w:rsid w:val="00533F11"/>
    <w:rsid w:val="005346BF"/>
    <w:rsid w:val="00534EFB"/>
    <w:rsid w:val="00535A1D"/>
    <w:rsid w:val="00535ABA"/>
    <w:rsid w:val="00535F4A"/>
    <w:rsid w:val="00535F80"/>
    <w:rsid w:val="00536765"/>
    <w:rsid w:val="005412C3"/>
    <w:rsid w:val="00542B8A"/>
    <w:rsid w:val="0054349E"/>
    <w:rsid w:val="0054410D"/>
    <w:rsid w:val="005445E5"/>
    <w:rsid w:val="00544F1D"/>
    <w:rsid w:val="005450E3"/>
    <w:rsid w:val="0054669E"/>
    <w:rsid w:val="0054779C"/>
    <w:rsid w:val="00550461"/>
    <w:rsid w:val="00550A6C"/>
    <w:rsid w:val="0055431E"/>
    <w:rsid w:val="00554964"/>
    <w:rsid w:val="00555DF3"/>
    <w:rsid w:val="00560052"/>
    <w:rsid w:val="00560065"/>
    <w:rsid w:val="0056017C"/>
    <w:rsid w:val="005602B1"/>
    <w:rsid w:val="0056094D"/>
    <w:rsid w:val="00564890"/>
    <w:rsid w:val="00564AD1"/>
    <w:rsid w:val="00564CE3"/>
    <w:rsid w:val="0056613B"/>
    <w:rsid w:val="00570A8D"/>
    <w:rsid w:val="0057104B"/>
    <w:rsid w:val="00571290"/>
    <w:rsid w:val="00571CB7"/>
    <w:rsid w:val="0057313A"/>
    <w:rsid w:val="0057324F"/>
    <w:rsid w:val="005735D1"/>
    <w:rsid w:val="00574BCD"/>
    <w:rsid w:val="00575A26"/>
    <w:rsid w:val="0058084A"/>
    <w:rsid w:val="00580A9F"/>
    <w:rsid w:val="00581143"/>
    <w:rsid w:val="00582D4B"/>
    <w:rsid w:val="00582FB7"/>
    <w:rsid w:val="0058307E"/>
    <w:rsid w:val="0058312C"/>
    <w:rsid w:val="00583D58"/>
    <w:rsid w:val="00583DC2"/>
    <w:rsid w:val="00583E5B"/>
    <w:rsid w:val="00583EE5"/>
    <w:rsid w:val="00584D59"/>
    <w:rsid w:val="005859C9"/>
    <w:rsid w:val="00586464"/>
    <w:rsid w:val="00586D5D"/>
    <w:rsid w:val="00587F33"/>
    <w:rsid w:val="005902FC"/>
    <w:rsid w:val="005918BC"/>
    <w:rsid w:val="00592D2D"/>
    <w:rsid w:val="00592DDB"/>
    <w:rsid w:val="005930A7"/>
    <w:rsid w:val="00593E51"/>
    <w:rsid w:val="00595607"/>
    <w:rsid w:val="00596C44"/>
    <w:rsid w:val="00597F71"/>
    <w:rsid w:val="005A1F4E"/>
    <w:rsid w:val="005A2337"/>
    <w:rsid w:val="005A2459"/>
    <w:rsid w:val="005A29BC"/>
    <w:rsid w:val="005A35F0"/>
    <w:rsid w:val="005A388D"/>
    <w:rsid w:val="005A3BD0"/>
    <w:rsid w:val="005A40BA"/>
    <w:rsid w:val="005A4812"/>
    <w:rsid w:val="005A4B7C"/>
    <w:rsid w:val="005A4DDB"/>
    <w:rsid w:val="005A6D44"/>
    <w:rsid w:val="005A7486"/>
    <w:rsid w:val="005A75CE"/>
    <w:rsid w:val="005A766A"/>
    <w:rsid w:val="005B2BA0"/>
    <w:rsid w:val="005B42C3"/>
    <w:rsid w:val="005B4A30"/>
    <w:rsid w:val="005B6A35"/>
    <w:rsid w:val="005B7BEF"/>
    <w:rsid w:val="005B7C1E"/>
    <w:rsid w:val="005C1626"/>
    <w:rsid w:val="005C17BF"/>
    <w:rsid w:val="005C4F90"/>
    <w:rsid w:val="005C52E9"/>
    <w:rsid w:val="005C60BB"/>
    <w:rsid w:val="005C656E"/>
    <w:rsid w:val="005C682D"/>
    <w:rsid w:val="005C689D"/>
    <w:rsid w:val="005C7252"/>
    <w:rsid w:val="005D17C9"/>
    <w:rsid w:val="005D1F84"/>
    <w:rsid w:val="005D2A0C"/>
    <w:rsid w:val="005D2F0C"/>
    <w:rsid w:val="005D33DD"/>
    <w:rsid w:val="005D35A6"/>
    <w:rsid w:val="005D382C"/>
    <w:rsid w:val="005D5D0D"/>
    <w:rsid w:val="005D63B1"/>
    <w:rsid w:val="005E1ED0"/>
    <w:rsid w:val="005E204F"/>
    <w:rsid w:val="005E2BE8"/>
    <w:rsid w:val="005E2C45"/>
    <w:rsid w:val="005E5B1F"/>
    <w:rsid w:val="005F084F"/>
    <w:rsid w:val="005F2500"/>
    <w:rsid w:val="005F346E"/>
    <w:rsid w:val="005F3D40"/>
    <w:rsid w:val="005F4B7A"/>
    <w:rsid w:val="005F583A"/>
    <w:rsid w:val="005F5DAA"/>
    <w:rsid w:val="005F6657"/>
    <w:rsid w:val="005F6D5E"/>
    <w:rsid w:val="005F72F0"/>
    <w:rsid w:val="005F74E6"/>
    <w:rsid w:val="005F77F7"/>
    <w:rsid w:val="00600698"/>
    <w:rsid w:val="006013AB"/>
    <w:rsid w:val="006014C6"/>
    <w:rsid w:val="00602300"/>
    <w:rsid w:val="00602CCC"/>
    <w:rsid w:val="006052DD"/>
    <w:rsid w:val="00606182"/>
    <w:rsid w:val="00606DBC"/>
    <w:rsid w:val="00606FB2"/>
    <w:rsid w:val="00607327"/>
    <w:rsid w:val="0061211F"/>
    <w:rsid w:val="00612357"/>
    <w:rsid w:val="00613ED3"/>
    <w:rsid w:val="00614ACC"/>
    <w:rsid w:val="006158D9"/>
    <w:rsid w:val="00615DE5"/>
    <w:rsid w:val="00616203"/>
    <w:rsid w:val="00616391"/>
    <w:rsid w:val="00617058"/>
    <w:rsid w:val="006171B3"/>
    <w:rsid w:val="00617564"/>
    <w:rsid w:val="00617D0E"/>
    <w:rsid w:val="006211A9"/>
    <w:rsid w:val="00623C6A"/>
    <w:rsid w:val="00625C5B"/>
    <w:rsid w:val="0062737D"/>
    <w:rsid w:val="00631444"/>
    <w:rsid w:val="006325CC"/>
    <w:rsid w:val="00632639"/>
    <w:rsid w:val="0063424B"/>
    <w:rsid w:val="006348F1"/>
    <w:rsid w:val="006367C2"/>
    <w:rsid w:val="006415B7"/>
    <w:rsid w:val="00642AE2"/>
    <w:rsid w:val="006449C2"/>
    <w:rsid w:val="00645104"/>
    <w:rsid w:val="00645301"/>
    <w:rsid w:val="0064551F"/>
    <w:rsid w:val="0064694B"/>
    <w:rsid w:val="00647299"/>
    <w:rsid w:val="0064772C"/>
    <w:rsid w:val="00653CB2"/>
    <w:rsid w:val="006546AD"/>
    <w:rsid w:val="00654F21"/>
    <w:rsid w:val="00655497"/>
    <w:rsid w:val="00656599"/>
    <w:rsid w:val="00656FB8"/>
    <w:rsid w:val="00657A0F"/>
    <w:rsid w:val="006611C2"/>
    <w:rsid w:val="00662181"/>
    <w:rsid w:val="006624F6"/>
    <w:rsid w:val="00662D08"/>
    <w:rsid w:val="006642EA"/>
    <w:rsid w:val="006645E1"/>
    <w:rsid w:val="00664D99"/>
    <w:rsid w:val="0066539F"/>
    <w:rsid w:val="00666068"/>
    <w:rsid w:val="006702AE"/>
    <w:rsid w:val="00670998"/>
    <w:rsid w:val="00671275"/>
    <w:rsid w:val="00671953"/>
    <w:rsid w:val="00671A75"/>
    <w:rsid w:val="00671EE9"/>
    <w:rsid w:val="00674277"/>
    <w:rsid w:val="00675539"/>
    <w:rsid w:val="00675FBB"/>
    <w:rsid w:val="006777B6"/>
    <w:rsid w:val="00680288"/>
    <w:rsid w:val="006805DA"/>
    <w:rsid w:val="006806CA"/>
    <w:rsid w:val="00681791"/>
    <w:rsid w:val="00682577"/>
    <w:rsid w:val="0068325C"/>
    <w:rsid w:val="00683531"/>
    <w:rsid w:val="00683D64"/>
    <w:rsid w:val="00684C98"/>
    <w:rsid w:val="00684CAC"/>
    <w:rsid w:val="00686EC9"/>
    <w:rsid w:val="00687962"/>
    <w:rsid w:val="00687BB0"/>
    <w:rsid w:val="00690AEF"/>
    <w:rsid w:val="0069178F"/>
    <w:rsid w:val="0069286A"/>
    <w:rsid w:val="006928E7"/>
    <w:rsid w:val="00692E9B"/>
    <w:rsid w:val="006945AF"/>
    <w:rsid w:val="006952CB"/>
    <w:rsid w:val="00695A84"/>
    <w:rsid w:val="00696D7A"/>
    <w:rsid w:val="00697E2E"/>
    <w:rsid w:val="006A0E26"/>
    <w:rsid w:val="006A1928"/>
    <w:rsid w:val="006A1968"/>
    <w:rsid w:val="006A24D1"/>
    <w:rsid w:val="006A2C76"/>
    <w:rsid w:val="006A4D43"/>
    <w:rsid w:val="006A6345"/>
    <w:rsid w:val="006A77B9"/>
    <w:rsid w:val="006A7D99"/>
    <w:rsid w:val="006B00AB"/>
    <w:rsid w:val="006B1238"/>
    <w:rsid w:val="006B2CE9"/>
    <w:rsid w:val="006B33D8"/>
    <w:rsid w:val="006B36EE"/>
    <w:rsid w:val="006B4DB9"/>
    <w:rsid w:val="006B5581"/>
    <w:rsid w:val="006B6980"/>
    <w:rsid w:val="006B7492"/>
    <w:rsid w:val="006B7BFB"/>
    <w:rsid w:val="006C02B3"/>
    <w:rsid w:val="006C1092"/>
    <w:rsid w:val="006C14A3"/>
    <w:rsid w:val="006C1E00"/>
    <w:rsid w:val="006C240C"/>
    <w:rsid w:val="006C361D"/>
    <w:rsid w:val="006C4110"/>
    <w:rsid w:val="006C69BD"/>
    <w:rsid w:val="006C6E99"/>
    <w:rsid w:val="006D2488"/>
    <w:rsid w:val="006D5787"/>
    <w:rsid w:val="006D5AB6"/>
    <w:rsid w:val="006E020F"/>
    <w:rsid w:val="006E0D0C"/>
    <w:rsid w:val="006E11B8"/>
    <w:rsid w:val="006E1638"/>
    <w:rsid w:val="006E1D98"/>
    <w:rsid w:val="006E4737"/>
    <w:rsid w:val="006E56E3"/>
    <w:rsid w:val="006E5EE2"/>
    <w:rsid w:val="006E6FE7"/>
    <w:rsid w:val="006E7451"/>
    <w:rsid w:val="006E79EE"/>
    <w:rsid w:val="006F003D"/>
    <w:rsid w:val="006F034B"/>
    <w:rsid w:val="006F40CA"/>
    <w:rsid w:val="006F468D"/>
    <w:rsid w:val="006F6472"/>
    <w:rsid w:val="006F66B8"/>
    <w:rsid w:val="006F6CDF"/>
    <w:rsid w:val="006F704F"/>
    <w:rsid w:val="00700472"/>
    <w:rsid w:val="00700FF0"/>
    <w:rsid w:val="007029ED"/>
    <w:rsid w:val="00702B59"/>
    <w:rsid w:val="00705438"/>
    <w:rsid w:val="00706CE1"/>
    <w:rsid w:val="007135D2"/>
    <w:rsid w:val="00713B5E"/>
    <w:rsid w:val="00713BF9"/>
    <w:rsid w:val="00715657"/>
    <w:rsid w:val="00715E30"/>
    <w:rsid w:val="00716E0E"/>
    <w:rsid w:val="00717147"/>
    <w:rsid w:val="00717187"/>
    <w:rsid w:val="007178F2"/>
    <w:rsid w:val="00717B83"/>
    <w:rsid w:val="00720245"/>
    <w:rsid w:val="007202C8"/>
    <w:rsid w:val="007210C0"/>
    <w:rsid w:val="00721672"/>
    <w:rsid w:val="0072201B"/>
    <w:rsid w:val="007221C9"/>
    <w:rsid w:val="00722A48"/>
    <w:rsid w:val="00723407"/>
    <w:rsid w:val="007250CA"/>
    <w:rsid w:val="00727EF7"/>
    <w:rsid w:val="007316C1"/>
    <w:rsid w:val="00733EF6"/>
    <w:rsid w:val="00736CFF"/>
    <w:rsid w:val="00742491"/>
    <w:rsid w:val="00745B89"/>
    <w:rsid w:val="00746899"/>
    <w:rsid w:val="00746E46"/>
    <w:rsid w:val="00746EBB"/>
    <w:rsid w:val="00747379"/>
    <w:rsid w:val="007479F8"/>
    <w:rsid w:val="0075075A"/>
    <w:rsid w:val="00750E70"/>
    <w:rsid w:val="007510AE"/>
    <w:rsid w:val="00752419"/>
    <w:rsid w:val="0075288C"/>
    <w:rsid w:val="00752B11"/>
    <w:rsid w:val="007534DA"/>
    <w:rsid w:val="0075456E"/>
    <w:rsid w:val="00754609"/>
    <w:rsid w:val="00754F89"/>
    <w:rsid w:val="00756638"/>
    <w:rsid w:val="00757144"/>
    <w:rsid w:val="007614B6"/>
    <w:rsid w:val="00762206"/>
    <w:rsid w:val="00762D77"/>
    <w:rsid w:val="00762F6F"/>
    <w:rsid w:val="00763399"/>
    <w:rsid w:val="007640FF"/>
    <w:rsid w:val="00764587"/>
    <w:rsid w:val="00764813"/>
    <w:rsid w:val="00764966"/>
    <w:rsid w:val="0076582F"/>
    <w:rsid w:val="00766BD7"/>
    <w:rsid w:val="0076749D"/>
    <w:rsid w:val="00767517"/>
    <w:rsid w:val="007700E9"/>
    <w:rsid w:val="007707B7"/>
    <w:rsid w:val="00770C98"/>
    <w:rsid w:val="00772AB5"/>
    <w:rsid w:val="00773926"/>
    <w:rsid w:val="007755E3"/>
    <w:rsid w:val="007770AE"/>
    <w:rsid w:val="00777A39"/>
    <w:rsid w:val="00780249"/>
    <w:rsid w:val="00780311"/>
    <w:rsid w:val="00782745"/>
    <w:rsid w:val="007833DB"/>
    <w:rsid w:val="00783D10"/>
    <w:rsid w:val="007858D4"/>
    <w:rsid w:val="00785FDF"/>
    <w:rsid w:val="0078675E"/>
    <w:rsid w:val="00786D2A"/>
    <w:rsid w:val="007873FB"/>
    <w:rsid w:val="00790C8C"/>
    <w:rsid w:val="00792269"/>
    <w:rsid w:val="00792791"/>
    <w:rsid w:val="00792F1B"/>
    <w:rsid w:val="00793761"/>
    <w:rsid w:val="007939E6"/>
    <w:rsid w:val="00795112"/>
    <w:rsid w:val="00795C76"/>
    <w:rsid w:val="007969BD"/>
    <w:rsid w:val="00796E0D"/>
    <w:rsid w:val="007A078C"/>
    <w:rsid w:val="007A2D4F"/>
    <w:rsid w:val="007A2E03"/>
    <w:rsid w:val="007A527C"/>
    <w:rsid w:val="007A533E"/>
    <w:rsid w:val="007A6BF4"/>
    <w:rsid w:val="007A7E4B"/>
    <w:rsid w:val="007B0144"/>
    <w:rsid w:val="007B08EF"/>
    <w:rsid w:val="007B0F6A"/>
    <w:rsid w:val="007B14B3"/>
    <w:rsid w:val="007B21FD"/>
    <w:rsid w:val="007B3C58"/>
    <w:rsid w:val="007B4942"/>
    <w:rsid w:val="007B4D50"/>
    <w:rsid w:val="007B4FC1"/>
    <w:rsid w:val="007B6B11"/>
    <w:rsid w:val="007B6CC8"/>
    <w:rsid w:val="007C0355"/>
    <w:rsid w:val="007C24E0"/>
    <w:rsid w:val="007C3DA8"/>
    <w:rsid w:val="007C4802"/>
    <w:rsid w:val="007C49C9"/>
    <w:rsid w:val="007C53F4"/>
    <w:rsid w:val="007C5F72"/>
    <w:rsid w:val="007C6574"/>
    <w:rsid w:val="007C756E"/>
    <w:rsid w:val="007D1EAA"/>
    <w:rsid w:val="007D2833"/>
    <w:rsid w:val="007D2B33"/>
    <w:rsid w:val="007D31D4"/>
    <w:rsid w:val="007D3340"/>
    <w:rsid w:val="007D38BD"/>
    <w:rsid w:val="007D4493"/>
    <w:rsid w:val="007D5175"/>
    <w:rsid w:val="007D7218"/>
    <w:rsid w:val="007D77B1"/>
    <w:rsid w:val="007E0BD9"/>
    <w:rsid w:val="007E0C84"/>
    <w:rsid w:val="007E3D01"/>
    <w:rsid w:val="007E3D53"/>
    <w:rsid w:val="007E677E"/>
    <w:rsid w:val="007E7878"/>
    <w:rsid w:val="007F1B11"/>
    <w:rsid w:val="007F1D0C"/>
    <w:rsid w:val="007F4BB8"/>
    <w:rsid w:val="007F4E50"/>
    <w:rsid w:val="007F5C05"/>
    <w:rsid w:val="007F6E0D"/>
    <w:rsid w:val="008026E1"/>
    <w:rsid w:val="00803FD4"/>
    <w:rsid w:val="00804A4A"/>
    <w:rsid w:val="00804C1D"/>
    <w:rsid w:val="00805FA3"/>
    <w:rsid w:val="00807F15"/>
    <w:rsid w:val="00810409"/>
    <w:rsid w:val="00810BC8"/>
    <w:rsid w:val="00810FE9"/>
    <w:rsid w:val="008120C8"/>
    <w:rsid w:val="008135BC"/>
    <w:rsid w:val="008136BD"/>
    <w:rsid w:val="00814504"/>
    <w:rsid w:val="00814DEB"/>
    <w:rsid w:val="00814E87"/>
    <w:rsid w:val="008154A5"/>
    <w:rsid w:val="008163D5"/>
    <w:rsid w:val="00820502"/>
    <w:rsid w:val="00821210"/>
    <w:rsid w:val="00821BFD"/>
    <w:rsid w:val="00821E19"/>
    <w:rsid w:val="00824EB7"/>
    <w:rsid w:val="0082529B"/>
    <w:rsid w:val="00826DE1"/>
    <w:rsid w:val="00827DE7"/>
    <w:rsid w:val="008304C0"/>
    <w:rsid w:val="00831998"/>
    <w:rsid w:val="00832ACB"/>
    <w:rsid w:val="00835255"/>
    <w:rsid w:val="0083622A"/>
    <w:rsid w:val="0083655B"/>
    <w:rsid w:val="00837DFA"/>
    <w:rsid w:val="00841160"/>
    <w:rsid w:val="00841870"/>
    <w:rsid w:val="00842DCB"/>
    <w:rsid w:val="00843050"/>
    <w:rsid w:val="00843613"/>
    <w:rsid w:val="008448F6"/>
    <w:rsid w:val="00844AA7"/>
    <w:rsid w:val="00845BE5"/>
    <w:rsid w:val="00846A31"/>
    <w:rsid w:val="008470C2"/>
    <w:rsid w:val="00847326"/>
    <w:rsid w:val="00851754"/>
    <w:rsid w:val="00851862"/>
    <w:rsid w:val="00851CFB"/>
    <w:rsid w:val="008525CE"/>
    <w:rsid w:val="008526C4"/>
    <w:rsid w:val="00853757"/>
    <w:rsid w:val="00854212"/>
    <w:rsid w:val="00854C94"/>
    <w:rsid w:val="00855E0C"/>
    <w:rsid w:val="00855EFC"/>
    <w:rsid w:val="008564FD"/>
    <w:rsid w:val="00856625"/>
    <w:rsid w:val="00856DC6"/>
    <w:rsid w:val="00861513"/>
    <w:rsid w:val="008628DD"/>
    <w:rsid w:val="008632BE"/>
    <w:rsid w:val="00863DA5"/>
    <w:rsid w:val="00864479"/>
    <w:rsid w:val="00864F6A"/>
    <w:rsid w:val="00865B8F"/>
    <w:rsid w:val="00866B76"/>
    <w:rsid w:val="00870517"/>
    <w:rsid w:val="0087093E"/>
    <w:rsid w:val="0087108C"/>
    <w:rsid w:val="0087184C"/>
    <w:rsid w:val="00872A14"/>
    <w:rsid w:val="008741DC"/>
    <w:rsid w:val="00874AA4"/>
    <w:rsid w:val="00875EB8"/>
    <w:rsid w:val="00876082"/>
    <w:rsid w:val="0087620D"/>
    <w:rsid w:val="008770D0"/>
    <w:rsid w:val="00880971"/>
    <w:rsid w:val="008809F2"/>
    <w:rsid w:val="00881108"/>
    <w:rsid w:val="0088114F"/>
    <w:rsid w:val="00882DCE"/>
    <w:rsid w:val="00883321"/>
    <w:rsid w:val="00883892"/>
    <w:rsid w:val="00883D5D"/>
    <w:rsid w:val="00884206"/>
    <w:rsid w:val="00884A63"/>
    <w:rsid w:val="00884DB0"/>
    <w:rsid w:val="00885AC4"/>
    <w:rsid w:val="008870E5"/>
    <w:rsid w:val="00890275"/>
    <w:rsid w:val="00890CD9"/>
    <w:rsid w:val="00891313"/>
    <w:rsid w:val="008917CA"/>
    <w:rsid w:val="00891F92"/>
    <w:rsid w:val="0089298B"/>
    <w:rsid w:val="00892FF9"/>
    <w:rsid w:val="008934BB"/>
    <w:rsid w:val="008939D4"/>
    <w:rsid w:val="008943EB"/>
    <w:rsid w:val="00895AFA"/>
    <w:rsid w:val="008A0161"/>
    <w:rsid w:val="008A07D4"/>
    <w:rsid w:val="008A1372"/>
    <w:rsid w:val="008A1444"/>
    <w:rsid w:val="008A2C9A"/>
    <w:rsid w:val="008A36D9"/>
    <w:rsid w:val="008A37BE"/>
    <w:rsid w:val="008A3C85"/>
    <w:rsid w:val="008A427E"/>
    <w:rsid w:val="008A4C82"/>
    <w:rsid w:val="008A53ED"/>
    <w:rsid w:val="008A5968"/>
    <w:rsid w:val="008A59C9"/>
    <w:rsid w:val="008A5A37"/>
    <w:rsid w:val="008A7480"/>
    <w:rsid w:val="008A7C3B"/>
    <w:rsid w:val="008B0020"/>
    <w:rsid w:val="008B0264"/>
    <w:rsid w:val="008B02FC"/>
    <w:rsid w:val="008B0973"/>
    <w:rsid w:val="008B10F9"/>
    <w:rsid w:val="008B147E"/>
    <w:rsid w:val="008B1B0F"/>
    <w:rsid w:val="008B292D"/>
    <w:rsid w:val="008B2B70"/>
    <w:rsid w:val="008B3EE8"/>
    <w:rsid w:val="008B5983"/>
    <w:rsid w:val="008C0385"/>
    <w:rsid w:val="008C251D"/>
    <w:rsid w:val="008C256E"/>
    <w:rsid w:val="008C3250"/>
    <w:rsid w:val="008C37F6"/>
    <w:rsid w:val="008C6501"/>
    <w:rsid w:val="008C6E0F"/>
    <w:rsid w:val="008C6E50"/>
    <w:rsid w:val="008C75EC"/>
    <w:rsid w:val="008C78AD"/>
    <w:rsid w:val="008C7AC6"/>
    <w:rsid w:val="008C7D14"/>
    <w:rsid w:val="008D0294"/>
    <w:rsid w:val="008D09D3"/>
    <w:rsid w:val="008D16AB"/>
    <w:rsid w:val="008D2097"/>
    <w:rsid w:val="008D3B4D"/>
    <w:rsid w:val="008D5234"/>
    <w:rsid w:val="008D5F87"/>
    <w:rsid w:val="008D73F2"/>
    <w:rsid w:val="008E16C8"/>
    <w:rsid w:val="008E23E9"/>
    <w:rsid w:val="008E56C5"/>
    <w:rsid w:val="008E5915"/>
    <w:rsid w:val="008E6484"/>
    <w:rsid w:val="008E6F7B"/>
    <w:rsid w:val="008F0615"/>
    <w:rsid w:val="008F0EE5"/>
    <w:rsid w:val="008F2072"/>
    <w:rsid w:val="008F35A1"/>
    <w:rsid w:val="008F42DF"/>
    <w:rsid w:val="008F5491"/>
    <w:rsid w:val="008F659B"/>
    <w:rsid w:val="009007EE"/>
    <w:rsid w:val="00901DE0"/>
    <w:rsid w:val="009027A0"/>
    <w:rsid w:val="00902B9F"/>
    <w:rsid w:val="00906372"/>
    <w:rsid w:val="0090655B"/>
    <w:rsid w:val="00906EA7"/>
    <w:rsid w:val="009135F6"/>
    <w:rsid w:val="009152D9"/>
    <w:rsid w:val="009157D6"/>
    <w:rsid w:val="00916349"/>
    <w:rsid w:val="00916383"/>
    <w:rsid w:val="00916E10"/>
    <w:rsid w:val="009208B4"/>
    <w:rsid w:val="00920F99"/>
    <w:rsid w:val="0092112D"/>
    <w:rsid w:val="009215BC"/>
    <w:rsid w:val="00921B2F"/>
    <w:rsid w:val="00922E72"/>
    <w:rsid w:val="00922F5D"/>
    <w:rsid w:val="00923D09"/>
    <w:rsid w:val="00924B0B"/>
    <w:rsid w:val="009256C2"/>
    <w:rsid w:val="00925FAE"/>
    <w:rsid w:val="0092608C"/>
    <w:rsid w:val="00926242"/>
    <w:rsid w:val="0092637F"/>
    <w:rsid w:val="00927A13"/>
    <w:rsid w:val="00933CC2"/>
    <w:rsid w:val="00934876"/>
    <w:rsid w:val="00934E4F"/>
    <w:rsid w:val="00936130"/>
    <w:rsid w:val="009363CF"/>
    <w:rsid w:val="00936413"/>
    <w:rsid w:val="009372C5"/>
    <w:rsid w:val="00937A9A"/>
    <w:rsid w:val="009412A8"/>
    <w:rsid w:val="0094163F"/>
    <w:rsid w:val="00941A27"/>
    <w:rsid w:val="009426F2"/>
    <w:rsid w:val="00942E23"/>
    <w:rsid w:val="0094310A"/>
    <w:rsid w:val="009433CD"/>
    <w:rsid w:val="0094545D"/>
    <w:rsid w:val="00945DF3"/>
    <w:rsid w:val="009471F8"/>
    <w:rsid w:val="009476CA"/>
    <w:rsid w:val="009513AE"/>
    <w:rsid w:val="0095202D"/>
    <w:rsid w:val="009529D2"/>
    <w:rsid w:val="00954157"/>
    <w:rsid w:val="00955B74"/>
    <w:rsid w:val="00957657"/>
    <w:rsid w:val="009579C3"/>
    <w:rsid w:val="00960469"/>
    <w:rsid w:val="00960E12"/>
    <w:rsid w:val="0096111C"/>
    <w:rsid w:val="009625F4"/>
    <w:rsid w:val="009626CC"/>
    <w:rsid w:val="00963412"/>
    <w:rsid w:val="00965DBA"/>
    <w:rsid w:val="0096661C"/>
    <w:rsid w:val="0096748C"/>
    <w:rsid w:val="00967FCE"/>
    <w:rsid w:val="00970098"/>
    <w:rsid w:val="00970990"/>
    <w:rsid w:val="009716E5"/>
    <w:rsid w:val="00971F51"/>
    <w:rsid w:val="00972C83"/>
    <w:rsid w:val="00972E39"/>
    <w:rsid w:val="009736DD"/>
    <w:rsid w:val="0097395D"/>
    <w:rsid w:val="00974A57"/>
    <w:rsid w:val="00974C5B"/>
    <w:rsid w:val="00974E18"/>
    <w:rsid w:val="00976114"/>
    <w:rsid w:val="0097627F"/>
    <w:rsid w:val="009767B3"/>
    <w:rsid w:val="00976F14"/>
    <w:rsid w:val="00980EB5"/>
    <w:rsid w:val="009814C2"/>
    <w:rsid w:val="00981ECF"/>
    <w:rsid w:val="00983A0B"/>
    <w:rsid w:val="00983FF6"/>
    <w:rsid w:val="00984362"/>
    <w:rsid w:val="00984A08"/>
    <w:rsid w:val="00984FF3"/>
    <w:rsid w:val="00985AB9"/>
    <w:rsid w:val="00985B9C"/>
    <w:rsid w:val="00985DA6"/>
    <w:rsid w:val="00986D1D"/>
    <w:rsid w:val="00990372"/>
    <w:rsid w:val="009913BB"/>
    <w:rsid w:val="00992C87"/>
    <w:rsid w:val="00992E39"/>
    <w:rsid w:val="009933DA"/>
    <w:rsid w:val="00993829"/>
    <w:rsid w:val="00994569"/>
    <w:rsid w:val="009948D9"/>
    <w:rsid w:val="00996165"/>
    <w:rsid w:val="00996636"/>
    <w:rsid w:val="00996E6C"/>
    <w:rsid w:val="009A07A8"/>
    <w:rsid w:val="009A0B64"/>
    <w:rsid w:val="009A2643"/>
    <w:rsid w:val="009A2687"/>
    <w:rsid w:val="009A3374"/>
    <w:rsid w:val="009A3BC7"/>
    <w:rsid w:val="009A40B6"/>
    <w:rsid w:val="009A48D3"/>
    <w:rsid w:val="009A5F55"/>
    <w:rsid w:val="009B0EF9"/>
    <w:rsid w:val="009B150D"/>
    <w:rsid w:val="009B15AB"/>
    <w:rsid w:val="009B2E16"/>
    <w:rsid w:val="009B40FF"/>
    <w:rsid w:val="009B7605"/>
    <w:rsid w:val="009C0F13"/>
    <w:rsid w:val="009C2FB9"/>
    <w:rsid w:val="009C3769"/>
    <w:rsid w:val="009C3B2A"/>
    <w:rsid w:val="009C6476"/>
    <w:rsid w:val="009C66AA"/>
    <w:rsid w:val="009C7331"/>
    <w:rsid w:val="009D0659"/>
    <w:rsid w:val="009D11A7"/>
    <w:rsid w:val="009D20BB"/>
    <w:rsid w:val="009D2D31"/>
    <w:rsid w:val="009D5621"/>
    <w:rsid w:val="009D6F1D"/>
    <w:rsid w:val="009E01F1"/>
    <w:rsid w:val="009E0F08"/>
    <w:rsid w:val="009E2132"/>
    <w:rsid w:val="009E2782"/>
    <w:rsid w:val="009E3A6D"/>
    <w:rsid w:val="009E405F"/>
    <w:rsid w:val="009E4AA2"/>
    <w:rsid w:val="009E5892"/>
    <w:rsid w:val="009E7FCD"/>
    <w:rsid w:val="009F117F"/>
    <w:rsid w:val="009F1413"/>
    <w:rsid w:val="009F4BCF"/>
    <w:rsid w:val="009F5DDD"/>
    <w:rsid w:val="009F5FFB"/>
    <w:rsid w:val="009F7F4F"/>
    <w:rsid w:val="00A00634"/>
    <w:rsid w:val="00A007E6"/>
    <w:rsid w:val="00A00A1F"/>
    <w:rsid w:val="00A00B95"/>
    <w:rsid w:val="00A00C62"/>
    <w:rsid w:val="00A05F03"/>
    <w:rsid w:val="00A05F96"/>
    <w:rsid w:val="00A100BD"/>
    <w:rsid w:val="00A11912"/>
    <w:rsid w:val="00A12072"/>
    <w:rsid w:val="00A12D15"/>
    <w:rsid w:val="00A141FA"/>
    <w:rsid w:val="00A15491"/>
    <w:rsid w:val="00A16D41"/>
    <w:rsid w:val="00A17269"/>
    <w:rsid w:val="00A175A2"/>
    <w:rsid w:val="00A20822"/>
    <w:rsid w:val="00A2277D"/>
    <w:rsid w:val="00A23198"/>
    <w:rsid w:val="00A24886"/>
    <w:rsid w:val="00A267AA"/>
    <w:rsid w:val="00A27C3A"/>
    <w:rsid w:val="00A31D4C"/>
    <w:rsid w:val="00A32560"/>
    <w:rsid w:val="00A338FB"/>
    <w:rsid w:val="00A34CAC"/>
    <w:rsid w:val="00A40D5E"/>
    <w:rsid w:val="00A412E0"/>
    <w:rsid w:val="00A41C03"/>
    <w:rsid w:val="00A41E3D"/>
    <w:rsid w:val="00A4238F"/>
    <w:rsid w:val="00A434BD"/>
    <w:rsid w:val="00A46DC0"/>
    <w:rsid w:val="00A46F6D"/>
    <w:rsid w:val="00A47824"/>
    <w:rsid w:val="00A50F93"/>
    <w:rsid w:val="00A51C6C"/>
    <w:rsid w:val="00A53AAA"/>
    <w:rsid w:val="00A541E8"/>
    <w:rsid w:val="00A556BE"/>
    <w:rsid w:val="00A56723"/>
    <w:rsid w:val="00A61455"/>
    <w:rsid w:val="00A616D9"/>
    <w:rsid w:val="00A62630"/>
    <w:rsid w:val="00A648C0"/>
    <w:rsid w:val="00A64FCD"/>
    <w:rsid w:val="00A6529C"/>
    <w:rsid w:val="00A67ED7"/>
    <w:rsid w:val="00A70590"/>
    <w:rsid w:val="00A70987"/>
    <w:rsid w:val="00A7145E"/>
    <w:rsid w:val="00A716D5"/>
    <w:rsid w:val="00A7311D"/>
    <w:rsid w:val="00A7428D"/>
    <w:rsid w:val="00A747A0"/>
    <w:rsid w:val="00A751A0"/>
    <w:rsid w:val="00A753B9"/>
    <w:rsid w:val="00A759C7"/>
    <w:rsid w:val="00A762F5"/>
    <w:rsid w:val="00A80866"/>
    <w:rsid w:val="00A80B5C"/>
    <w:rsid w:val="00A81AA3"/>
    <w:rsid w:val="00A8274C"/>
    <w:rsid w:val="00A8304C"/>
    <w:rsid w:val="00A83E17"/>
    <w:rsid w:val="00A84AEB"/>
    <w:rsid w:val="00A8576E"/>
    <w:rsid w:val="00A8689C"/>
    <w:rsid w:val="00A87480"/>
    <w:rsid w:val="00A87778"/>
    <w:rsid w:val="00A90126"/>
    <w:rsid w:val="00A9171B"/>
    <w:rsid w:val="00A92930"/>
    <w:rsid w:val="00A94543"/>
    <w:rsid w:val="00A95875"/>
    <w:rsid w:val="00A95AB5"/>
    <w:rsid w:val="00A95C38"/>
    <w:rsid w:val="00A96320"/>
    <w:rsid w:val="00A97316"/>
    <w:rsid w:val="00A97D3D"/>
    <w:rsid w:val="00A97FFB"/>
    <w:rsid w:val="00AA037D"/>
    <w:rsid w:val="00AA0AC1"/>
    <w:rsid w:val="00AA1BD7"/>
    <w:rsid w:val="00AA311F"/>
    <w:rsid w:val="00AA3E46"/>
    <w:rsid w:val="00AA41EA"/>
    <w:rsid w:val="00AA494C"/>
    <w:rsid w:val="00AA54A8"/>
    <w:rsid w:val="00AA6A03"/>
    <w:rsid w:val="00AA6D8A"/>
    <w:rsid w:val="00AA7654"/>
    <w:rsid w:val="00AA7961"/>
    <w:rsid w:val="00AB0192"/>
    <w:rsid w:val="00AB08E8"/>
    <w:rsid w:val="00AB22F2"/>
    <w:rsid w:val="00AB2743"/>
    <w:rsid w:val="00AB31E7"/>
    <w:rsid w:val="00AB34FA"/>
    <w:rsid w:val="00AB41BF"/>
    <w:rsid w:val="00AB4FAC"/>
    <w:rsid w:val="00AB5878"/>
    <w:rsid w:val="00AB5D5A"/>
    <w:rsid w:val="00AB6013"/>
    <w:rsid w:val="00AB7553"/>
    <w:rsid w:val="00AC0AA9"/>
    <w:rsid w:val="00AC1766"/>
    <w:rsid w:val="00AC2AC9"/>
    <w:rsid w:val="00AC4D34"/>
    <w:rsid w:val="00AC6CB7"/>
    <w:rsid w:val="00AC7D19"/>
    <w:rsid w:val="00AC7FF9"/>
    <w:rsid w:val="00AD0E32"/>
    <w:rsid w:val="00AD389F"/>
    <w:rsid w:val="00AD3A18"/>
    <w:rsid w:val="00AD3A51"/>
    <w:rsid w:val="00AD42F0"/>
    <w:rsid w:val="00AD5379"/>
    <w:rsid w:val="00AD70FA"/>
    <w:rsid w:val="00AD7369"/>
    <w:rsid w:val="00AE053C"/>
    <w:rsid w:val="00AE111D"/>
    <w:rsid w:val="00AE20A1"/>
    <w:rsid w:val="00AE32BB"/>
    <w:rsid w:val="00AE423E"/>
    <w:rsid w:val="00AE50E6"/>
    <w:rsid w:val="00AE548A"/>
    <w:rsid w:val="00AE7029"/>
    <w:rsid w:val="00AF0B24"/>
    <w:rsid w:val="00AF1550"/>
    <w:rsid w:val="00AF3551"/>
    <w:rsid w:val="00AF4BA0"/>
    <w:rsid w:val="00AF6A21"/>
    <w:rsid w:val="00AF7762"/>
    <w:rsid w:val="00AF781C"/>
    <w:rsid w:val="00AF7B8B"/>
    <w:rsid w:val="00AF7ED7"/>
    <w:rsid w:val="00B00477"/>
    <w:rsid w:val="00B045B8"/>
    <w:rsid w:val="00B04693"/>
    <w:rsid w:val="00B04A59"/>
    <w:rsid w:val="00B05A53"/>
    <w:rsid w:val="00B05AB4"/>
    <w:rsid w:val="00B05FF3"/>
    <w:rsid w:val="00B065A0"/>
    <w:rsid w:val="00B07E99"/>
    <w:rsid w:val="00B07EF1"/>
    <w:rsid w:val="00B16CD5"/>
    <w:rsid w:val="00B17F65"/>
    <w:rsid w:val="00B204E2"/>
    <w:rsid w:val="00B2281C"/>
    <w:rsid w:val="00B234FC"/>
    <w:rsid w:val="00B243AE"/>
    <w:rsid w:val="00B26907"/>
    <w:rsid w:val="00B2735A"/>
    <w:rsid w:val="00B3007C"/>
    <w:rsid w:val="00B31303"/>
    <w:rsid w:val="00B315BE"/>
    <w:rsid w:val="00B3225C"/>
    <w:rsid w:val="00B32B09"/>
    <w:rsid w:val="00B32E07"/>
    <w:rsid w:val="00B340C7"/>
    <w:rsid w:val="00B3464C"/>
    <w:rsid w:val="00B348FC"/>
    <w:rsid w:val="00B37A8C"/>
    <w:rsid w:val="00B40732"/>
    <w:rsid w:val="00B41558"/>
    <w:rsid w:val="00B4287B"/>
    <w:rsid w:val="00B4427D"/>
    <w:rsid w:val="00B454AC"/>
    <w:rsid w:val="00B454FD"/>
    <w:rsid w:val="00B458A6"/>
    <w:rsid w:val="00B4689A"/>
    <w:rsid w:val="00B517DE"/>
    <w:rsid w:val="00B51F16"/>
    <w:rsid w:val="00B54313"/>
    <w:rsid w:val="00B55215"/>
    <w:rsid w:val="00B56861"/>
    <w:rsid w:val="00B61626"/>
    <w:rsid w:val="00B617A6"/>
    <w:rsid w:val="00B61B71"/>
    <w:rsid w:val="00B62537"/>
    <w:rsid w:val="00B62FF9"/>
    <w:rsid w:val="00B63D1C"/>
    <w:rsid w:val="00B65047"/>
    <w:rsid w:val="00B65A86"/>
    <w:rsid w:val="00B65D70"/>
    <w:rsid w:val="00B6604B"/>
    <w:rsid w:val="00B66ADA"/>
    <w:rsid w:val="00B67026"/>
    <w:rsid w:val="00B71A42"/>
    <w:rsid w:val="00B730ED"/>
    <w:rsid w:val="00B744E3"/>
    <w:rsid w:val="00B74975"/>
    <w:rsid w:val="00B7512C"/>
    <w:rsid w:val="00B75338"/>
    <w:rsid w:val="00B7566B"/>
    <w:rsid w:val="00B75C0D"/>
    <w:rsid w:val="00B76378"/>
    <w:rsid w:val="00B7653F"/>
    <w:rsid w:val="00B7672F"/>
    <w:rsid w:val="00B77A7F"/>
    <w:rsid w:val="00B82118"/>
    <w:rsid w:val="00B8239F"/>
    <w:rsid w:val="00B827C7"/>
    <w:rsid w:val="00B82FFF"/>
    <w:rsid w:val="00B83524"/>
    <w:rsid w:val="00B83B1D"/>
    <w:rsid w:val="00B84001"/>
    <w:rsid w:val="00B84196"/>
    <w:rsid w:val="00B84517"/>
    <w:rsid w:val="00B8617A"/>
    <w:rsid w:val="00B876D9"/>
    <w:rsid w:val="00B87A4A"/>
    <w:rsid w:val="00B90F77"/>
    <w:rsid w:val="00B91E31"/>
    <w:rsid w:val="00B938D8"/>
    <w:rsid w:val="00B93A4E"/>
    <w:rsid w:val="00B93E58"/>
    <w:rsid w:val="00B940AA"/>
    <w:rsid w:val="00B95902"/>
    <w:rsid w:val="00B96A7D"/>
    <w:rsid w:val="00BA1828"/>
    <w:rsid w:val="00BA1C8C"/>
    <w:rsid w:val="00BA1EAC"/>
    <w:rsid w:val="00BA421E"/>
    <w:rsid w:val="00BA4749"/>
    <w:rsid w:val="00BA6D7D"/>
    <w:rsid w:val="00BB0734"/>
    <w:rsid w:val="00BB15C5"/>
    <w:rsid w:val="00BB25B8"/>
    <w:rsid w:val="00BB266C"/>
    <w:rsid w:val="00BB2DC3"/>
    <w:rsid w:val="00BB3972"/>
    <w:rsid w:val="00BB3F2B"/>
    <w:rsid w:val="00BB4C96"/>
    <w:rsid w:val="00BB55B1"/>
    <w:rsid w:val="00BB6B70"/>
    <w:rsid w:val="00BB6C5C"/>
    <w:rsid w:val="00BB737E"/>
    <w:rsid w:val="00BB7539"/>
    <w:rsid w:val="00BB7A50"/>
    <w:rsid w:val="00BC03AA"/>
    <w:rsid w:val="00BC1687"/>
    <w:rsid w:val="00BC1CD6"/>
    <w:rsid w:val="00BC1DFC"/>
    <w:rsid w:val="00BC3D28"/>
    <w:rsid w:val="00BC5E16"/>
    <w:rsid w:val="00BC68EA"/>
    <w:rsid w:val="00BC69C5"/>
    <w:rsid w:val="00BD0989"/>
    <w:rsid w:val="00BD0BD8"/>
    <w:rsid w:val="00BD1401"/>
    <w:rsid w:val="00BD2490"/>
    <w:rsid w:val="00BD35C4"/>
    <w:rsid w:val="00BD4077"/>
    <w:rsid w:val="00BD4A3F"/>
    <w:rsid w:val="00BD50A8"/>
    <w:rsid w:val="00BD5E88"/>
    <w:rsid w:val="00BD65D9"/>
    <w:rsid w:val="00BD74CD"/>
    <w:rsid w:val="00BE0645"/>
    <w:rsid w:val="00BE114F"/>
    <w:rsid w:val="00BE14F0"/>
    <w:rsid w:val="00BE1D76"/>
    <w:rsid w:val="00BE26BE"/>
    <w:rsid w:val="00BE2E5A"/>
    <w:rsid w:val="00BE4461"/>
    <w:rsid w:val="00BE6483"/>
    <w:rsid w:val="00BE6B49"/>
    <w:rsid w:val="00BE7B27"/>
    <w:rsid w:val="00BF0686"/>
    <w:rsid w:val="00BF11C9"/>
    <w:rsid w:val="00BF1285"/>
    <w:rsid w:val="00BF1A73"/>
    <w:rsid w:val="00BF2408"/>
    <w:rsid w:val="00BF261F"/>
    <w:rsid w:val="00BF2827"/>
    <w:rsid w:val="00BF2FC4"/>
    <w:rsid w:val="00BF4CCA"/>
    <w:rsid w:val="00BF582E"/>
    <w:rsid w:val="00BF5E84"/>
    <w:rsid w:val="00BF64AA"/>
    <w:rsid w:val="00BF7C52"/>
    <w:rsid w:val="00BF7E0E"/>
    <w:rsid w:val="00C00359"/>
    <w:rsid w:val="00C01076"/>
    <w:rsid w:val="00C0215E"/>
    <w:rsid w:val="00C02DE4"/>
    <w:rsid w:val="00C0339D"/>
    <w:rsid w:val="00C03A46"/>
    <w:rsid w:val="00C05458"/>
    <w:rsid w:val="00C07FA8"/>
    <w:rsid w:val="00C10281"/>
    <w:rsid w:val="00C10337"/>
    <w:rsid w:val="00C110E0"/>
    <w:rsid w:val="00C1117A"/>
    <w:rsid w:val="00C122A7"/>
    <w:rsid w:val="00C12359"/>
    <w:rsid w:val="00C129FF"/>
    <w:rsid w:val="00C138DE"/>
    <w:rsid w:val="00C16104"/>
    <w:rsid w:val="00C16E71"/>
    <w:rsid w:val="00C16FF7"/>
    <w:rsid w:val="00C1740F"/>
    <w:rsid w:val="00C2042B"/>
    <w:rsid w:val="00C2074F"/>
    <w:rsid w:val="00C20882"/>
    <w:rsid w:val="00C21679"/>
    <w:rsid w:val="00C21BD4"/>
    <w:rsid w:val="00C22384"/>
    <w:rsid w:val="00C2305C"/>
    <w:rsid w:val="00C23AE6"/>
    <w:rsid w:val="00C23F44"/>
    <w:rsid w:val="00C24DC3"/>
    <w:rsid w:val="00C2566B"/>
    <w:rsid w:val="00C258A8"/>
    <w:rsid w:val="00C26B23"/>
    <w:rsid w:val="00C27E7A"/>
    <w:rsid w:val="00C30CB8"/>
    <w:rsid w:val="00C30DC5"/>
    <w:rsid w:val="00C31D4F"/>
    <w:rsid w:val="00C31FD5"/>
    <w:rsid w:val="00C33047"/>
    <w:rsid w:val="00C340E5"/>
    <w:rsid w:val="00C35245"/>
    <w:rsid w:val="00C36209"/>
    <w:rsid w:val="00C3620E"/>
    <w:rsid w:val="00C420B4"/>
    <w:rsid w:val="00C42E65"/>
    <w:rsid w:val="00C43912"/>
    <w:rsid w:val="00C459C2"/>
    <w:rsid w:val="00C45F5A"/>
    <w:rsid w:val="00C46634"/>
    <w:rsid w:val="00C4724E"/>
    <w:rsid w:val="00C47F04"/>
    <w:rsid w:val="00C51534"/>
    <w:rsid w:val="00C51934"/>
    <w:rsid w:val="00C53C6F"/>
    <w:rsid w:val="00C541D9"/>
    <w:rsid w:val="00C55428"/>
    <w:rsid w:val="00C568CA"/>
    <w:rsid w:val="00C57163"/>
    <w:rsid w:val="00C57374"/>
    <w:rsid w:val="00C606FD"/>
    <w:rsid w:val="00C619D6"/>
    <w:rsid w:val="00C6209D"/>
    <w:rsid w:val="00C63860"/>
    <w:rsid w:val="00C6557D"/>
    <w:rsid w:val="00C66F5A"/>
    <w:rsid w:val="00C67048"/>
    <w:rsid w:val="00C677DF"/>
    <w:rsid w:val="00C67F48"/>
    <w:rsid w:val="00C714F2"/>
    <w:rsid w:val="00C71CC2"/>
    <w:rsid w:val="00C748A4"/>
    <w:rsid w:val="00C767F4"/>
    <w:rsid w:val="00C76885"/>
    <w:rsid w:val="00C77040"/>
    <w:rsid w:val="00C775BE"/>
    <w:rsid w:val="00C77E0A"/>
    <w:rsid w:val="00C8011B"/>
    <w:rsid w:val="00C803E4"/>
    <w:rsid w:val="00C8122B"/>
    <w:rsid w:val="00C82572"/>
    <w:rsid w:val="00C851CC"/>
    <w:rsid w:val="00C85E20"/>
    <w:rsid w:val="00C8611D"/>
    <w:rsid w:val="00C86ACE"/>
    <w:rsid w:val="00C87768"/>
    <w:rsid w:val="00C93E3C"/>
    <w:rsid w:val="00C972B7"/>
    <w:rsid w:val="00C97D9B"/>
    <w:rsid w:val="00C97ECF"/>
    <w:rsid w:val="00CA213D"/>
    <w:rsid w:val="00CA4191"/>
    <w:rsid w:val="00CB1BE6"/>
    <w:rsid w:val="00CB2259"/>
    <w:rsid w:val="00CB2B1C"/>
    <w:rsid w:val="00CB2BB2"/>
    <w:rsid w:val="00CB3350"/>
    <w:rsid w:val="00CB3499"/>
    <w:rsid w:val="00CB3ACE"/>
    <w:rsid w:val="00CB5847"/>
    <w:rsid w:val="00CB7428"/>
    <w:rsid w:val="00CB7CDC"/>
    <w:rsid w:val="00CC117C"/>
    <w:rsid w:val="00CC1CB7"/>
    <w:rsid w:val="00CC30E4"/>
    <w:rsid w:val="00CC3E04"/>
    <w:rsid w:val="00CC412C"/>
    <w:rsid w:val="00CC4692"/>
    <w:rsid w:val="00CC66B7"/>
    <w:rsid w:val="00CC7160"/>
    <w:rsid w:val="00CD0CC7"/>
    <w:rsid w:val="00CD2720"/>
    <w:rsid w:val="00CD72DC"/>
    <w:rsid w:val="00CD7DAF"/>
    <w:rsid w:val="00CE041B"/>
    <w:rsid w:val="00CE14E0"/>
    <w:rsid w:val="00CE52DA"/>
    <w:rsid w:val="00CE5448"/>
    <w:rsid w:val="00CE6EEB"/>
    <w:rsid w:val="00CE7237"/>
    <w:rsid w:val="00CE7363"/>
    <w:rsid w:val="00CF1831"/>
    <w:rsid w:val="00CF18D4"/>
    <w:rsid w:val="00CF2116"/>
    <w:rsid w:val="00CF25B5"/>
    <w:rsid w:val="00CF3600"/>
    <w:rsid w:val="00CF647C"/>
    <w:rsid w:val="00CF71BD"/>
    <w:rsid w:val="00CF7AD2"/>
    <w:rsid w:val="00D01E61"/>
    <w:rsid w:val="00D02981"/>
    <w:rsid w:val="00D02C42"/>
    <w:rsid w:val="00D03D34"/>
    <w:rsid w:val="00D041EA"/>
    <w:rsid w:val="00D05ACE"/>
    <w:rsid w:val="00D06E1A"/>
    <w:rsid w:val="00D072D1"/>
    <w:rsid w:val="00D07FC9"/>
    <w:rsid w:val="00D10AC4"/>
    <w:rsid w:val="00D10C20"/>
    <w:rsid w:val="00D1264D"/>
    <w:rsid w:val="00D1285F"/>
    <w:rsid w:val="00D136BA"/>
    <w:rsid w:val="00D1390E"/>
    <w:rsid w:val="00D16E37"/>
    <w:rsid w:val="00D16F05"/>
    <w:rsid w:val="00D17794"/>
    <w:rsid w:val="00D20792"/>
    <w:rsid w:val="00D216DA"/>
    <w:rsid w:val="00D2173E"/>
    <w:rsid w:val="00D2300C"/>
    <w:rsid w:val="00D23B0E"/>
    <w:rsid w:val="00D23F85"/>
    <w:rsid w:val="00D250D8"/>
    <w:rsid w:val="00D256B0"/>
    <w:rsid w:val="00D25A61"/>
    <w:rsid w:val="00D25BB1"/>
    <w:rsid w:val="00D30B11"/>
    <w:rsid w:val="00D32E47"/>
    <w:rsid w:val="00D33A1D"/>
    <w:rsid w:val="00D341C8"/>
    <w:rsid w:val="00D3483E"/>
    <w:rsid w:val="00D34C91"/>
    <w:rsid w:val="00D35ACC"/>
    <w:rsid w:val="00D376B9"/>
    <w:rsid w:val="00D37721"/>
    <w:rsid w:val="00D4034D"/>
    <w:rsid w:val="00D416C5"/>
    <w:rsid w:val="00D42189"/>
    <w:rsid w:val="00D428B0"/>
    <w:rsid w:val="00D43137"/>
    <w:rsid w:val="00D432BC"/>
    <w:rsid w:val="00D43891"/>
    <w:rsid w:val="00D43F2B"/>
    <w:rsid w:val="00D44EC5"/>
    <w:rsid w:val="00D45078"/>
    <w:rsid w:val="00D455B0"/>
    <w:rsid w:val="00D45A78"/>
    <w:rsid w:val="00D46EAB"/>
    <w:rsid w:val="00D47545"/>
    <w:rsid w:val="00D47649"/>
    <w:rsid w:val="00D47A85"/>
    <w:rsid w:val="00D51408"/>
    <w:rsid w:val="00D52814"/>
    <w:rsid w:val="00D5333D"/>
    <w:rsid w:val="00D5396F"/>
    <w:rsid w:val="00D60D71"/>
    <w:rsid w:val="00D61987"/>
    <w:rsid w:val="00D62C39"/>
    <w:rsid w:val="00D643F1"/>
    <w:rsid w:val="00D66F3C"/>
    <w:rsid w:val="00D70568"/>
    <w:rsid w:val="00D71469"/>
    <w:rsid w:val="00D7424E"/>
    <w:rsid w:val="00D75297"/>
    <w:rsid w:val="00D75693"/>
    <w:rsid w:val="00D75C17"/>
    <w:rsid w:val="00D75E39"/>
    <w:rsid w:val="00D7612E"/>
    <w:rsid w:val="00D76997"/>
    <w:rsid w:val="00D83D9E"/>
    <w:rsid w:val="00D84134"/>
    <w:rsid w:val="00D84165"/>
    <w:rsid w:val="00D84B12"/>
    <w:rsid w:val="00D853F0"/>
    <w:rsid w:val="00D86657"/>
    <w:rsid w:val="00D92229"/>
    <w:rsid w:val="00D93768"/>
    <w:rsid w:val="00D947E4"/>
    <w:rsid w:val="00D94E60"/>
    <w:rsid w:val="00D94F68"/>
    <w:rsid w:val="00D96BA2"/>
    <w:rsid w:val="00DA0239"/>
    <w:rsid w:val="00DA024D"/>
    <w:rsid w:val="00DA0652"/>
    <w:rsid w:val="00DA13F3"/>
    <w:rsid w:val="00DA24A8"/>
    <w:rsid w:val="00DA4309"/>
    <w:rsid w:val="00DA4F43"/>
    <w:rsid w:val="00DA503B"/>
    <w:rsid w:val="00DA5668"/>
    <w:rsid w:val="00DA67BB"/>
    <w:rsid w:val="00DA7372"/>
    <w:rsid w:val="00DB0261"/>
    <w:rsid w:val="00DB120F"/>
    <w:rsid w:val="00DB14E7"/>
    <w:rsid w:val="00DB3162"/>
    <w:rsid w:val="00DB35E2"/>
    <w:rsid w:val="00DB3814"/>
    <w:rsid w:val="00DB758A"/>
    <w:rsid w:val="00DB78A9"/>
    <w:rsid w:val="00DC050B"/>
    <w:rsid w:val="00DC0B79"/>
    <w:rsid w:val="00DC2620"/>
    <w:rsid w:val="00DC2E77"/>
    <w:rsid w:val="00DC5220"/>
    <w:rsid w:val="00DC57F6"/>
    <w:rsid w:val="00DC7953"/>
    <w:rsid w:val="00DD2C52"/>
    <w:rsid w:val="00DD474D"/>
    <w:rsid w:val="00DD4AFC"/>
    <w:rsid w:val="00DD5144"/>
    <w:rsid w:val="00DD62E7"/>
    <w:rsid w:val="00DD7EA8"/>
    <w:rsid w:val="00DE02AB"/>
    <w:rsid w:val="00DE040A"/>
    <w:rsid w:val="00DE173A"/>
    <w:rsid w:val="00DE21B5"/>
    <w:rsid w:val="00DE6194"/>
    <w:rsid w:val="00DF3997"/>
    <w:rsid w:val="00DF3C35"/>
    <w:rsid w:val="00DF4AEB"/>
    <w:rsid w:val="00DF5A0B"/>
    <w:rsid w:val="00DF5C7F"/>
    <w:rsid w:val="00DF6377"/>
    <w:rsid w:val="00DF6BA0"/>
    <w:rsid w:val="00DF7C01"/>
    <w:rsid w:val="00E01780"/>
    <w:rsid w:val="00E026C6"/>
    <w:rsid w:val="00E0340F"/>
    <w:rsid w:val="00E035A7"/>
    <w:rsid w:val="00E03ABD"/>
    <w:rsid w:val="00E0485E"/>
    <w:rsid w:val="00E048AC"/>
    <w:rsid w:val="00E0517A"/>
    <w:rsid w:val="00E0545E"/>
    <w:rsid w:val="00E0623D"/>
    <w:rsid w:val="00E06687"/>
    <w:rsid w:val="00E06D87"/>
    <w:rsid w:val="00E106AE"/>
    <w:rsid w:val="00E1166E"/>
    <w:rsid w:val="00E11D2A"/>
    <w:rsid w:val="00E12A6F"/>
    <w:rsid w:val="00E16480"/>
    <w:rsid w:val="00E2053B"/>
    <w:rsid w:val="00E2089F"/>
    <w:rsid w:val="00E259FD"/>
    <w:rsid w:val="00E25DC9"/>
    <w:rsid w:val="00E30EF1"/>
    <w:rsid w:val="00E32C7B"/>
    <w:rsid w:val="00E3490E"/>
    <w:rsid w:val="00E35F34"/>
    <w:rsid w:val="00E36AAD"/>
    <w:rsid w:val="00E379BA"/>
    <w:rsid w:val="00E40782"/>
    <w:rsid w:val="00E416A9"/>
    <w:rsid w:val="00E43266"/>
    <w:rsid w:val="00E44ECA"/>
    <w:rsid w:val="00E459B4"/>
    <w:rsid w:val="00E50B30"/>
    <w:rsid w:val="00E51C28"/>
    <w:rsid w:val="00E52367"/>
    <w:rsid w:val="00E531C6"/>
    <w:rsid w:val="00E53204"/>
    <w:rsid w:val="00E53269"/>
    <w:rsid w:val="00E535C2"/>
    <w:rsid w:val="00E536F2"/>
    <w:rsid w:val="00E53C12"/>
    <w:rsid w:val="00E54D35"/>
    <w:rsid w:val="00E54FB1"/>
    <w:rsid w:val="00E568B6"/>
    <w:rsid w:val="00E57379"/>
    <w:rsid w:val="00E60AA9"/>
    <w:rsid w:val="00E60AE0"/>
    <w:rsid w:val="00E617EA"/>
    <w:rsid w:val="00E61909"/>
    <w:rsid w:val="00E62D3F"/>
    <w:rsid w:val="00E62E4E"/>
    <w:rsid w:val="00E652C8"/>
    <w:rsid w:val="00E71DE3"/>
    <w:rsid w:val="00E71FD5"/>
    <w:rsid w:val="00E7304B"/>
    <w:rsid w:val="00E738EF"/>
    <w:rsid w:val="00E73F91"/>
    <w:rsid w:val="00E73FC0"/>
    <w:rsid w:val="00E74C9C"/>
    <w:rsid w:val="00E76E86"/>
    <w:rsid w:val="00E76EC8"/>
    <w:rsid w:val="00E77FDE"/>
    <w:rsid w:val="00E80576"/>
    <w:rsid w:val="00E808F7"/>
    <w:rsid w:val="00E81533"/>
    <w:rsid w:val="00E82459"/>
    <w:rsid w:val="00E835AA"/>
    <w:rsid w:val="00E8407D"/>
    <w:rsid w:val="00E85D66"/>
    <w:rsid w:val="00E85F57"/>
    <w:rsid w:val="00E86153"/>
    <w:rsid w:val="00E8683B"/>
    <w:rsid w:val="00E86BC0"/>
    <w:rsid w:val="00E86F2C"/>
    <w:rsid w:val="00E872A9"/>
    <w:rsid w:val="00E90830"/>
    <w:rsid w:val="00E909A8"/>
    <w:rsid w:val="00E94219"/>
    <w:rsid w:val="00E94910"/>
    <w:rsid w:val="00E94D15"/>
    <w:rsid w:val="00E94DB8"/>
    <w:rsid w:val="00E9545D"/>
    <w:rsid w:val="00E9559E"/>
    <w:rsid w:val="00E96787"/>
    <w:rsid w:val="00EA095C"/>
    <w:rsid w:val="00EA096C"/>
    <w:rsid w:val="00EA19B7"/>
    <w:rsid w:val="00EA1AEA"/>
    <w:rsid w:val="00EA2926"/>
    <w:rsid w:val="00EA30B8"/>
    <w:rsid w:val="00EA311C"/>
    <w:rsid w:val="00EA34AD"/>
    <w:rsid w:val="00EA5334"/>
    <w:rsid w:val="00EA5AB0"/>
    <w:rsid w:val="00EA606B"/>
    <w:rsid w:val="00EA77C8"/>
    <w:rsid w:val="00EB3069"/>
    <w:rsid w:val="00EB4C5F"/>
    <w:rsid w:val="00EB599B"/>
    <w:rsid w:val="00EB7E4F"/>
    <w:rsid w:val="00EC0E06"/>
    <w:rsid w:val="00EC1518"/>
    <w:rsid w:val="00EC1ED7"/>
    <w:rsid w:val="00EC2A18"/>
    <w:rsid w:val="00EC4134"/>
    <w:rsid w:val="00EC5267"/>
    <w:rsid w:val="00EC5DAF"/>
    <w:rsid w:val="00EC6054"/>
    <w:rsid w:val="00EC7762"/>
    <w:rsid w:val="00EC7B63"/>
    <w:rsid w:val="00ED036A"/>
    <w:rsid w:val="00ED14CE"/>
    <w:rsid w:val="00ED29ED"/>
    <w:rsid w:val="00ED2DBE"/>
    <w:rsid w:val="00ED2F05"/>
    <w:rsid w:val="00ED3DD2"/>
    <w:rsid w:val="00ED4304"/>
    <w:rsid w:val="00ED4E45"/>
    <w:rsid w:val="00ED58DB"/>
    <w:rsid w:val="00ED5F83"/>
    <w:rsid w:val="00ED6980"/>
    <w:rsid w:val="00EE0CFF"/>
    <w:rsid w:val="00EE0E04"/>
    <w:rsid w:val="00EE1AA4"/>
    <w:rsid w:val="00EE2EC4"/>
    <w:rsid w:val="00EE477C"/>
    <w:rsid w:val="00EE6965"/>
    <w:rsid w:val="00EE6986"/>
    <w:rsid w:val="00EE7CD0"/>
    <w:rsid w:val="00EF08B5"/>
    <w:rsid w:val="00EF166A"/>
    <w:rsid w:val="00EF23EE"/>
    <w:rsid w:val="00EF3608"/>
    <w:rsid w:val="00EF36BE"/>
    <w:rsid w:val="00EF40AB"/>
    <w:rsid w:val="00EF662F"/>
    <w:rsid w:val="00F01B6D"/>
    <w:rsid w:val="00F0256A"/>
    <w:rsid w:val="00F026EF"/>
    <w:rsid w:val="00F05701"/>
    <w:rsid w:val="00F065AE"/>
    <w:rsid w:val="00F067CA"/>
    <w:rsid w:val="00F07EE7"/>
    <w:rsid w:val="00F10F9E"/>
    <w:rsid w:val="00F12211"/>
    <w:rsid w:val="00F12F87"/>
    <w:rsid w:val="00F1430C"/>
    <w:rsid w:val="00F15D12"/>
    <w:rsid w:val="00F15E97"/>
    <w:rsid w:val="00F1604F"/>
    <w:rsid w:val="00F17111"/>
    <w:rsid w:val="00F20832"/>
    <w:rsid w:val="00F217BF"/>
    <w:rsid w:val="00F22948"/>
    <w:rsid w:val="00F2432A"/>
    <w:rsid w:val="00F24493"/>
    <w:rsid w:val="00F24B62"/>
    <w:rsid w:val="00F266A3"/>
    <w:rsid w:val="00F26C98"/>
    <w:rsid w:val="00F26E89"/>
    <w:rsid w:val="00F3039B"/>
    <w:rsid w:val="00F30BAA"/>
    <w:rsid w:val="00F311E3"/>
    <w:rsid w:val="00F32766"/>
    <w:rsid w:val="00F32A8C"/>
    <w:rsid w:val="00F35C26"/>
    <w:rsid w:val="00F35C86"/>
    <w:rsid w:val="00F3799C"/>
    <w:rsid w:val="00F415DB"/>
    <w:rsid w:val="00F4163B"/>
    <w:rsid w:val="00F41C0C"/>
    <w:rsid w:val="00F41F2E"/>
    <w:rsid w:val="00F432B8"/>
    <w:rsid w:val="00F43C7B"/>
    <w:rsid w:val="00F44C60"/>
    <w:rsid w:val="00F45286"/>
    <w:rsid w:val="00F452EB"/>
    <w:rsid w:val="00F45623"/>
    <w:rsid w:val="00F461BD"/>
    <w:rsid w:val="00F50737"/>
    <w:rsid w:val="00F514FD"/>
    <w:rsid w:val="00F51513"/>
    <w:rsid w:val="00F515E7"/>
    <w:rsid w:val="00F5351E"/>
    <w:rsid w:val="00F53AC7"/>
    <w:rsid w:val="00F55AA0"/>
    <w:rsid w:val="00F5729A"/>
    <w:rsid w:val="00F57CBA"/>
    <w:rsid w:val="00F57F14"/>
    <w:rsid w:val="00F60064"/>
    <w:rsid w:val="00F604C5"/>
    <w:rsid w:val="00F61CF9"/>
    <w:rsid w:val="00F61F4F"/>
    <w:rsid w:val="00F626B8"/>
    <w:rsid w:val="00F62F50"/>
    <w:rsid w:val="00F6306C"/>
    <w:rsid w:val="00F632CE"/>
    <w:rsid w:val="00F6346A"/>
    <w:rsid w:val="00F635D8"/>
    <w:rsid w:val="00F64D83"/>
    <w:rsid w:val="00F653B7"/>
    <w:rsid w:val="00F711C6"/>
    <w:rsid w:val="00F712DE"/>
    <w:rsid w:val="00F71534"/>
    <w:rsid w:val="00F72EDA"/>
    <w:rsid w:val="00F73189"/>
    <w:rsid w:val="00F73F4E"/>
    <w:rsid w:val="00F75B20"/>
    <w:rsid w:val="00F804F5"/>
    <w:rsid w:val="00F82A56"/>
    <w:rsid w:val="00F8573A"/>
    <w:rsid w:val="00F87CBE"/>
    <w:rsid w:val="00F92142"/>
    <w:rsid w:val="00F92361"/>
    <w:rsid w:val="00F92771"/>
    <w:rsid w:val="00F927C0"/>
    <w:rsid w:val="00F94109"/>
    <w:rsid w:val="00F94552"/>
    <w:rsid w:val="00F95224"/>
    <w:rsid w:val="00F9720D"/>
    <w:rsid w:val="00F975BF"/>
    <w:rsid w:val="00F977F1"/>
    <w:rsid w:val="00FA0AA3"/>
    <w:rsid w:val="00FA2D93"/>
    <w:rsid w:val="00FA4F91"/>
    <w:rsid w:val="00FA5FD0"/>
    <w:rsid w:val="00FA658B"/>
    <w:rsid w:val="00FA67E0"/>
    <w:rsid w:val="00FA6AAA"/>
    <w:rsid w:val="00FA731A"/>
    <w:rsid w:val="00FA7E8B"/>
    <w:rsid w:val="00FB0037"/>
    <w:rsid w:val="00FB2F68"/>
    <w:rsid w:val="00FB3338"/>
    <w:rsid w:val="00FB3AD6"/>
    <w:rsid w:val="00FB4AEF"/>
    <w:rsid w:val="00FB5E6C"/>
    <w:rsid w:val="00FB6C32"/>
    <w:rsid w:val="00FC0E63"/>
    <w:rsid w:val="00FC0F0D"/>
    <w:rsid w:val="00FC177E"/>
    <w:rsid w:val="00FC1CCB"/>
    <w:rsid w:val="00FC39F6"/>
    <w:rsid w:val="00FC412D"/>
    <w:rsid w:val="00FC4385"/>
    <w:rsid w:val="00FC5497"/>
    <w:rsid w:val="00FC569E"/>
    <w:rsid w:val="00FC5D71"/>
    <w:rsid w:val="00FC70DA"/>
    <w:rsid w:val="00FC731F"/>
    <w:rsid w:val="00FD015C"/>
    <w:rsid w:val="00FD0FA6"/>
    <w:rsid w:val="00FD3FB4"/>
    <w:rsid w:val="00FD4CF8"/>
    <w:rsid w:val="00FD56A0"/>
    <w:rsid w:val="00FD5FF3"/>
    <w:rsid w:val="00FD6052"/>
    <w:rsid w:val="00FE2DB8"/>
    <w:rsid w:val="00FE2DBF"/>
    <w:rsid w:val="00FE3F0A"/>
    <w:rsid w:val="00FE44E3"/>
    <w:rsid w:val="00FE5CC6"/>
    <w:rsid w:val="00FE66A9"/>
    <w:rsid w:val="00FE66FF"/>
    <w:rsid w:val="00FF004E"/>
    <w:rsid w:val="00FF0147"/>
    <w:rsid w:val="00FF08D5"/>
    <w:rsid w:val="00FF0DC7"/>
    <w:rsid w:val="00FF14A9"/>
    <w:rsid w:val="00FF1737"/>
    <w:rsid w:val="00FF18A6"/>
    <w:rsid w:val="00FF1D9A"/>
    <w:rsid w:val="00FF2247"/>
    <w:rsid w:val="00FF28E7"/>
    <w:rsid w:val="00FF2E74"/>
    <w:rsid w:val="00FF314C"/>
    <w:rsid w:val="00FF3888"/>
    <w:rsid w:val="00FF4691"/>
    <w:rsid w:val="00FF4A89"/>
    <w:rsid w:val="00FF6600"/>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B91B"/>
  <w15:docId w15:val="{208CCEDF-8903-4548-A840-14A03E70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BD"/>
    <w:pPr>
      <w:spacing w:line="259" w:lineRule="auto"/>
      <w:ind w:firstLine="284"/>
      <w:jc w:val="both"/>
    </w:pPr>
    <w:rPr>
      <w:rFonts w:ascii="Times New Roman" w:hAnsi="Times New Roman"/>
      <w:sz w:val="24"/>
      <w:szCs w:val="24"/>
      <w:lang w:eastAsia="en-US"/>
    </w:rPr>
  </w:style>
  <w:style w:type="paragraph" w:styleId="Heading1">
    <w:name w:val="heading 1"/>
    <w:aliases w:val="Section"/>
    <w:basedOn w:val="Normal"/>
    <w:next w:val="Normal"/>
    <w:link w:val="Heading1Char"/>
    <w:qFormat/>
    <w:rsid w:val="005F4B7A"/>
    <w:pPr>
      <w:keepNext/>
      <w:keepLines/>
      <w:spacing w:before="120" w:after="240" w:line="240" w:lineRule="auto"/>
      <w:outlineLvl w:val="0"/>
    </w:pPr>
    <w:rPr>
      <w:rFonts w:eastAsia="Times New Roman"/>
      <w:b/>
      <w:bCs/>
    </w:rPr>
  </w:style>
  <w:style w:type="paragraph" w:styleId="Heading2">
    <w:name w:val="heading 2"/>
    <w:basedOn w:val="Normal"/>
    <w:next w:val="Normal"/>
    <w:link w:val="Heading2Char"/>
    <w:uiPriority w:val="9"/>
    <w:unhideWhenUsed/>
    <w:qFormat/>
    <w:rsid w:val="00524180"/>
    <w:pPr>
      <w:keepNext/>
      <w:keepLines/>
      <w:spacing w:before="120" w:after="240" w:line="240" w:lineRule="auto"/>
      <w:ind w:left="1004" w:hanging="360"/>
      <w:jc w:val="left"/>
      <w:outlineLvl w:val="1"/>
    </w:pPr>
    <w:rPr>
      <w:rFonts w:eastAsia="Times New Roman"/>
      <w:b/>
      <w:bCs/>
    </w:rPr>
  </w:style>
  <w:style w:type="paragraph" w:styleId="Heading3">
    <w:name w:val="heading 3"/>
    <w:basedOn w:val="Normal"/>
    <w:next w:val="Normal"/>
    <w:link w:val="Heading3Char"/>
    <w:uiPriority w:val="9"/>
    <w:unhideWhenUsed/>
    <w:qFormat/>
    <w:rsid w:val="00DB758A"/>
    <w:pPr>
      <w:keepNext/>
      <w:widowControl w:val="0"/>
      <w:tabs>
        <w:tab w:val="center" w:pos="4153"/>
        <w:tab w:val="right" w:pos="8306"/>
      </w:tabs>
      <w:adjustRightInd w:val="0"/>
      <w:spacing w:after="240" w:line="240" w:lineRule="auto"/>
      <w:ind w:left="851"/>
      <w:textAlignment w:val="baseline"/>
      <w:outlineLvl w:val="2"/>
    </w:pPr>
    <w:rPr>
      <w:b/>
      <w:bCs/>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B7A"/>
    <w:pPr>
      <w:spacing w:after="360" w:line="240" w:lineRule="auto"/>
      <w:contextualSpacing/>
      <w:jc w:val="center"/>
    </w:pPr>
    <w:rPr>
      <w:rFonts w:eastAsia="Times New Roman"/>
      <w:b/>
      <w:spacing w:val="-10"/>
      <w:kern w:val="28"/>
      <w:szCs w:val="56"/>
    </w:rPr>
  </w:style>
  <w:style w:type="character" w:customStyle="1" w:styleId="TitleChar">
    <w:name w:val="Title Char"/>
    <w:link w:val="Title"/>
    <w:uiPriority w:val="10"/>
    <w:rsid w:val="005F4B7A"/>
    <w:rPr>
      <w:rFonts w:ascii="Times New Roman" w:eastAsia="Times New Roman" w:hAnsi="Times New Roman" w:cs="Times New Roman"/>
      <w:b/>
      <w:spacing w:val="-10"/>
      <w:kern w:val="28"/>
      <w:sz w:val="24"/>
      <w:szCs w:val="56"/>
      <w:lang w:val="lt-LT"/>
    </w:rPr>
  </w:style>
  <w:style w:type="character" w:customStyle="1" w:styleId="Heading1Char">
    <w:name w:val="Heading 1 Char"/>
    <w:aliases w:val="Section Char"/>
    <w:link w:val="Heading1"/>
    <w:rsid w:val="005F4B7A"/>
    <w:rPr>
      <w:rFonts w:ascii="Times New Roman" w:eastAsia="Times New Roman" w:hAnsi="Times New Roman" w:cs="Times New Roman"/>
      <w:b/>
      <w:bCs/>
      <w:sz w:val="24"/>
      <w:szCs w:val="24"/>
      <w:lang w:val="lt-LT"/>
    </w:rPr>
  </w:style>
  <w:style w:type="paragraph" w:customStyle="1" w:styleId="Point1">
    <w:name w:val="Point 1"/>
    <w:basedOn w:val="Normal"/>
    <w:rsid w:val="005F4B7A"/>
    <w:pPr>
      <w:spacing w:before="120" w:after="120" w:line="240" w:lineRule="auto"/>
      <w:ind w:left="1418" w:hanging="567"/>
    </w:pPr>
    <w:rPr>
      <w:rFonts w:eastAsia="Times New Roman"/>
      <w:szCs w:val="20"/>
      <w:lang w:val="en-GB" w:eastAsia="lt-LT"/>
    </w:rPr>
  </w:style>
  <w:style w:type="table" w:styleId="TableGrid">
    <w:name w:val="Table Grid"/>
    <w:basedOn w:val="TableNorma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F4B7A"/>
    <w:pPr>
      <w:spacing w:before="120" w:after="120" w:line="240" w:lineRule="auto"/>
      <w:ind w:firstLine="0"/>
      <w:jc w:val="left"/>
    </w:pPr>
    <w:rPr>
      <w:rFonts w:eastAsia="Times New Roman"/>
      <w:b/>
      <w:szCs w:val="20"/>
    </w:rPr>
  </w:style>
  <w:style w:type="character" w:customStyle="1" w:styleId="CaptionChar">
    <w:name w:val="Caption Char"/>
    <w:link w:val="Caption"/>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Normal"/>
    <w:link w:val="NumeruotassarasasChar"/>
    <w:qFormat/>
    <w:rsid w:val="00C35245"/>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cs="Times New Roman"/>
      <w:sz w:val="24"/>
      <w:szCs w:val="20"/>
      <w:lang w:val="lt-LT"/>
    </w:rPr>
  </w:style>
  <w:style w:type="character" w:customStyle="1" w:styleId="Heading2Char">
    <w:name w:val="Heading 2 Char"/>
    <w:link w:val="Heading2"/>
    <w:uiPriority w:val="9"/>
    <w:rsid w:val="00524180"/>
    <w:rPr>
      <w:rFonts w:ascii="Times New Roman" w:eastAsia="Times New Roman" w:hAnsi="Times New Roman"/>
      <w:b/>
      <w:bCs/>
      <w:sz w:val="24"/>
      <w:szCs w:val="24"/>
      <w:lang w:eastAsia="en-US"/>
    </w:rPr>
  </w:style>
  <w:style w:type="paragraph" w:customStyle="1" w:styleId="Style1">
    <w:name w:val="Style1"/>
    <w:basedOn w:val="Normal"/>
    <w:link w:val="Style1Char"/>
    <w:qFormat/>
    <w:rsid w:val="00A541E8"/>
    <w:pPr>
      <w:tabs>
        <w:tab w:val="left" w:pos="993"/>
      </w:tabs>
      <w:spacing w:line="240" w:lineRule="auto"/>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CommentReference">
    <w:name w:val="annotation reference"/>
    <w:uiPriority w:val="99"/>
    <w:semiHidden/>
    <w:unhideWhenUsed/>
    <w:rsid w:val="00502E94"/>
    <w:rPr>
      <w:sz w:val="16"/>
      <w:szCs w:val="16"/>
    </w:rPr>
  </w:style>
  <w:style w:type="paragraph" w:styleId="CommentText">
    <w:name w:val="annotation text"/>
    <w:basedOn w:val="Normal"/>
    <w:link w:val="CommentTextChar"/>
    <w:uiPriority w:val="99"/>
    <w:unhideWhenUsed/>
    <w:rsid w:val="00716E0E"/>
    <w:pPr>
      <w:spacing w:line="240" w:lineRule="auto"/>
    </w:pPr>
    <w:rPr>
      <w:sz w:val="20"/>
      <w:szCs w:val="20"/>
    </w:rPr>
  </w:style>
  <w:style w:type="character" w:customStyle="1" w:styleId="CommentTextChar">
    <w:name w:val="Comment Text Char"/>
    <w:link w:val="CommentText"/>
    <w:uiPriority w:val="99"/>
    <w:rsid w:val="00502E9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2E94"/>
    <w:rPr>
      <w:b/>
      <w:bCs/>
    </w:rPr>
  </w:style>
  <w:style w:type="character" w:customStyle="1" w:styleId="CommentSubjectChar">
    <w:name w:val="Comment Subject Char"/>
    <w:link w:val="CommentSubject"/>
    <w:uiPriority w:val="99"/>
    <w:semiHidden/>
    <w:rsid w:val="00502E94"/>
    <w:rPr>
      <w:rFonts w:ascii="Times New Roman" w:hAnsi="Times New Roman" w:cs="Times New Roman"/>
      <w:b/>
      <w:bCs/>
      <w:sz w:val="20"/>
      <w:szCs w:val="20"/>
      <w:lang w:val="lt-LT"/>
    </w:rPr>
  </w:style>
  <w:style w:type="paragraph" w:customStyle="1" w:styleId="Style2">
    <w:name w:val="Style2"/>
    <w:basedOn w:val="Style1"/>
    <w:qFormat/>
    <w:rsid w:val="00311AD1"/>
    <w:rPr>
      <w:color w:val="000000"/>
    </w:rPr>
  </w:style>
  <w:style w:type="paragraph" w:styleId="BalloonText">
    <w:name w:val="Balloon Text"/>
    <w:basedOn w:val="Normal"/>
    <w:link w:val="BalloonTextChar"/>
    <w:uiPriority w:val="99"/>
    <w:semiHidden/>
    <w:unhideWhenUsed/>
    <w:rsid w:val="00CE6EE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E6EEB"/>
    <w:rPr>
      <w:rFonts w:ascii="Segoe UI" w:hAnsi="Segoe UI" w:cs="Segoe UI"/>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Revision">
    <w:name w:val="Revision"/>
    <w:hidden/>
    <w:uiPriority w:val="99"/>
    <w:semiHidden/>
    <w:rsid w:val="00671EE9"/>
    <w:rPr>
      <w:rFonts w:ascii="Times New Roman" w:hAnsi="Times New Roman"/>
      <w:sz w:val="24"/>
      <w:szCs w:val="24"/>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D83D9E"/>
    <w:rPr>
      <w:rFonts w:cs="Calibri"/>
      <w:sz w:val="22"/>
      <w:szCs w:val="22"/>
    </w:rPr>
  </w:style>
  <w:style w:type="table" w:customStyle="1" w:styleId="TableGrid1">
    <w:name w:val="Table Grid1"/>
    <w:basedOn w:val="TableNormal"/>
    <w:next w:val="TableGrid"/>
    <w:uiPriority w:val="39"/>
    <w:rsid w:val="00D83D9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0B0AA6"/>
    <w:rPr>
      <w:rFonts w:ascii="Arial" w:hAnsi="Arial" w:cs="Arial" w:hint="default"/>
      <w:sz w:val="20"/>
    </w:rPr>
  </w:style>
  <w:style w:type="paragraph" w:styleId="NoSpacing">
    <w:name w:val="No Spacing"/>
    <w:link w:val="NoSpacingChar"/>
    <w:uiPriority w:val="1"/>
    <w:qFormat/>
    <w:rsid w:val="00330F9B"/>
    <w:pPr>
      <w:numPr>
        <w:ilvl w:val="3"/>
        <w:numId w:val="17"/>
      </w:numPr>
    </w:pPr>
    <w:rPr>
      <w:rFonts w:ascii="Times New Roman" w:eastAsiaTheme="minorEastAsia" w:hAnsi="Times New Roman"/>
      <w:sz w:val="24"/>
    </w:rPr>
  </w:style>
  <w:style w:type="character" w:customStyle="1" w:styleId="NoSpacingChar">
    <w:name w:val="No Spacing Char"/>
    <w:link w:val="NoSpacing"/>
    <w:uiPriority w:val="1"/>
    <w:locked/>
    <w:rsid w:val="00330F9B"/>
    <w:rPr>
      <w:rFonts w:ascii="Times New Roman" w:eastAsiaTheme="minorEastAsia" w:hAnsi="Times New Roman"/>
      <w:sz w:val="24"/>
    </w:rPr>
  </w:style>
  <w:style w:type="character" w:styleId="Hyperlink">
    <w:name w:val="Hyperlink"/>
    <w:basedOn w:val="DefaultParagraphFont"/>
    <w:uiPriority w:val="99"/>
    <w:unhideWhenUsed/>
    <w:rsid w:val="00BF1A73"/>
    <w:rPr>
      <w:color w:val="0563C1" w:themeColor="hyperlink"/>
      <w:u w:val="single"/>
    </w:rPr>
  </w:style>
  <w:style w:type="character" w:customStyle="1" w:styleId="UnresolvedMention1">
    <w:name w:val="Unresolved Mention1"/>
    <w:basedOn w:val="DefaultParagraphFont"/>
    <w:uiPriority w:val="99"/>
    <w:semiHidden/>
    <w:unhideWhenUsed/>
    <w:rsid w:val="00BF1A73"/>
    <w:rPr>
      <w:color w:val="605E5C"/>
      <w:shd w:val="clear" w:color="auto" w:fill="E1DFDD"/>
    </w:rPr>
  </w:style>
  <w:style w:type="paragraph" w:styleId="Header">
    <w:name w:val="header"/>
    <w:basedOn w:val="Normal"/>
    <w:link w:val="HeaderChar"/>
    <w:uiPriority w:val="99"/>
    <w:unhideWhenUsed/>
    <w:rsid w:val="00E71FD5"/>
    <w:pPr>
      <w:tabs>
        <w:tab w:val="center" w:pos="4513"/>
        <w:tab w:val="right" w:pos="9026"/>
      </w:tabs>
      <w:spacing w:line="240" w:lineRule="auto"/>
    </w:pPr>
  </w:style>
  <w:style w:type="character" w:customStyle="1" w:styleId="HeaderChar">
    <w:name w:val="Header Char"/>
    <w:basedOn w:val="DefaultParagraphFont"/>
    <w:link w:val="Header"/>
    <w:uiPriority w:val="99"/>
    <w:rsid w:val="00E71FD5"/>
    <w:rPr>
      <w:rFonts w:ascii="Times New Roman" w:hAnsi="Times New Roman"/>
      <w:sz w:val="24"/>
      <w:szCs w:val="24"/>
      <w:lang w:eastAsia="en-US"/>
    </w:rPr>
  </w:style>
  <w:style w:type="paragraph" w:styleId="Footer">
    <w:name w:val="footer"/>
    <w:basedOn w:val="Normal"/>
    <w:link w:val="FooterChar"/>
    <w:uiPriority w:val="99"/>
    <w:unhideWhenUsed/>
    <w:rsid w:val="00E71FD5"/>
    <w:pPr>
      <w:tabs>
        <w:tab w:val="center" w:pos="4513"/>
        <w:tab w:val="right" w:pos="9026"/>
      </w:tabs>
      <w:spacing w:line="240" w:lineRule="auto"/>
    </w:pPr>
  </w:style>
  <w:style w:type="character" w:customStyle="1" w:styleId="FooterChar">
    <w:name w:val="Footer Char"/>
    <w:basedOn w:val="DefaultParagraphFont"/>
    <w:link w:val="Footer"/>
    <w:uiPriority w:val="99"/>
    <w:rsid w:val="00E71FD5"/>
    <w:rPr>
      <w:rFonts w:ascii="Times New Roman" w:hAnsi="Times New Roman"/>
      <w:sz w:val="24"/>
      <w:szCs w:val="24"/>
      <w:lang w:eastAsia="en-US"/>
    </w:rPr>
  </w:style>
  <w:style w:type="paragraph" w:styleId="BodyText">
    <w:name w:val="Body Text"/>
    <w:basedOn w:val="Normal"/>
    <w:link w:val="BodyTextChar"/>
    <w:uiPriority w:val="99"/>
    <w:unhideWhenUsed/>
    <w:rsid w:val="006624F6"/>
    <w:pPr>
      <w:ind w:firstLine="0"/>
    </w:pPr>
    <w:rPr>
      <w:b/>
      <w:bCs/>
    </w:rPr>
  </w:style>
  <w:style w:type="character" w:customStyle="1" w:styleId="BodyTextChar">
    <w:name w:val="Body Text Char"/>
    <w:basedOn w:val="DefaultParagraphFont"/>
    <w:link w:val="BodyText"/>
    <w:uiPriority w:val="99"/>
    <w:rsid w:val="006624F6"/>
    <w:rPr>
      <w:rFonts w:ascii="Times New Roman" w:hAnsi="Times New Roman"/>
      <w:b/>
      <w:bCs/>
      <w:sz w:val="24"/>
      <w:szCs w:val="24"/>
      <w:lang w:eastAsia="en-US"/>
    </w:rPr>
  </w:style>
  <w:style w:type="paragraph" w:styleId="BodyTextIndent">
    <w:name w:val="Body Text Indent"/>
    <w:basedOn w:val="Normal"/>
    <w:link w:val="BodyTextIndentChar"/>
    <w:uiPriority w:val="99"/>
    <w:unhideWhenUsed/>
    <w:rsid w:val="0082529B"/>
    <w:pPr>
      <w:tabs>
        <w:tab w:val="left" w:pos="851"/>
      </w:tabs>
      <w:spacing w:line="276" w:lineRule="auto"/>
      <w:ind w:left="851" w:firstLine="0"/>
    </w:pPr>
  </w:style>
  <w:style w:type="character" w:customStyle="1" w:styleId="BodyTextIndentChar">
    <w:name w:val="Body Text Indent Char"/>
    <w:basedOn w:val="DefaultParagraphFont"/>
    <w:link w:val="BodyTextIndent"/>
    <w:uiPriority w:val="99"/>
    <w:rsid w:val="0082529B"/>
    <w:rPr>
      <w:rFonts w:ascii="Times New Roman" w:hAnsi="Times New Roman"/>
      <w:sz w:val="24"/>
      <w:szCs w:val="24"/>
      <w:lang w:eastAsia="en-US"/>
    </w:rPr>
  </w:style>
  <w:style w:type="character" w:customStyle="1" w:styleId="Heading3Char">
    <w:name w:val="Heading 3 Char"/>
    <w:basedOn w:val="DefaultParagraphFont"/>
    <w:link w:val="Heading3"/>
    <w:uiPriority w:val="9"/>
    <w:rsid w:val="00DB758A"/>
    <w:rPr>
      <w:rFonts w:ascii="Times New Roman" w:hAnsi="Times New Roman"/>
      <w:b/>
      <w:bCs/>
      <w:sz w:val="24"/>
      <w:szCs w:val="24"/>
    </w:rPr>
  </w:style>
  <w:style w:type="paragraph" w:styleId="BodyText2">
    <w:name w:val="Body Text 2"/>
    <w:basedOn w:val="Normal"/>
    <w:link w:val="BodyText2Char"/>
    <w:uiPriority w:val="99"/>
    <w:unhideWhenUsed/>
    <w:rsid w:val="0082529B"/>
    <w:pPr>
      <w:ind w:firstLine="0"/>
    </w:pPr>
  </w:style>
  <w:style w:type="character" w:customStyle="1" w:styleId="BodyText2Char">
    <w:name w:val="Body Text 2 Char"/>
    <w:basedOn w:val="DefaultParagraphFont"/>
    <w:link w:val="BodyText2"/>
    <w:uiPriority w:val="99"/>
    <w:rsid w:val="0082529B"/>
    <w:rPr>
      <w:rFonts w:ascii="Times New Roman" w:hAnsi="Times New Roman"/>
      <w:sz w:val="24"/>
      <w:szCs w:val="24"/>
      <w:lang w:eastAsia="en-US"/>
    </w:rPr>
  </w:style>
  <w:style w:type="paragraph" w:styleId="NormalWeb">
    <w:name w:val="Normal (Web)"/>
    <w:basedOn w:val="Normal"/>
    <w:uiPriority w:val="99"/>
    <w:semiHidden/>
    <w:unhideWhenUsed/>
    <w:rsid w:val="0075288C"/>
    <w:pPr>
      <w:spacing w:before="100" w:beforeAutospacing="1" w:after="100" w:afterAutospacing="1" w:line="240" w:lineRule="auto"/>
      <w:ind w:firstLine="0"/>
      <w:jc w:val="left"/>
    </w:pPr>
    <w:rPr>
      <w:rFonts w:eastAsia="Times New Roman"/>
      <w:lang w:eastAsia="lt-LT"/>
    </w:rPr>
  </w:style>
  <w:style w:type="character" w:styleId="Strong">
    <w:name w:val="Strong"/>
    <w:basedOn w:val="DefaultParagraphFont"/>
    <w:uiPriority w:val="22"/>
    <w:qFormat/>
    <w:rsid w:val="00752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7431</Words>
  <Characters>4237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Evaldas Bačiulis</cp:lastModifiedBy>
  <cp:revision>58</cp:revision>
  <dcterms:created xsi:type="dcterms:W3CDTF">2026-01-27T08:51:00Z</dcterms:created>
  <dcterms:modified xsi:type="dcterms:W3CDTF">2026-01-27T11:16:00Z</dcterms:modified>
</cp:coreProperties>
</file>