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081B0EDB"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24.2</w:t>
      </w:r>
      <w:r w:rsidR="00501070" w:rsidRPr="00501070">
        <w:rPr>
          <w:rFonts w:ascii="Times" w:eastAsiaTheme="majorEastAsia" w:hAnsi="Times" w:cs="Times"/>
        </w:rPr>
        <w:t xml:space="preserve"> Procurement can be carried out by means of a published survey when the anticipated value of the procurement does not exceed the international procurement threshold</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15356"/>
    <w:rsid w:val="00170D29"/>
    <w:rsid w:val="00182B6C"/>
    <w:rsid w:val="001B44CC"/>
    <w:rsid w:val="001D37E4"/>
    <w:rsid w:val="002B4F13"/>
    <w:rsid w:val="00303753"/>
    <w:rsid w:val="0031625B"/>
    <w:rsid w:val="00382F49"/>
    <w:rsid w:val="00410E59"/>
    <w:rsid w:val="004C1F94"/>
    <w:rsid w:val="00501070"/>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3.xml><?xml version="1.0" encoding="utf-8"?>
<ds:datastoreItem xmlns:ds="http://schemas.openxmlformats.org/officeDocument/2006/customXml" ds:itemID="{9CCD0731-F082-47CF-A8B6-103AC9DD2C65}"/>
</file>

<file path=docProps/app.xml><?xml version="1.0" encoding="utf-8"?>
<Properties xmlns="http://schemas.openxmlformats.org/officeDocument/2006/extended-properties" xmlns:vt="http://schemas.openxmlformats.org/officeDocument/2006/docPropsVTypes">
  <Template>Normal</Template>
  <TotalTime>1</TotalTime>
  <Pages>18</Pages>
  <Words>44328</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3</cp:revision>
  <dcterms:created xsi:type="dcterms:W3CDTF">2025-01-17T06:54:00Z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3312;#Teisės ir pirkimų skyrius|f1f7510f-e303-4b3e-a568-a8cf6cb0ac94;#3175;#Ukrainos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Kontrimas;#1283;#Laura Sungailaitė-Jurčė;#1779;#Ana Stefanova;#872;#Aina Jonuškytė;#1380;#Irina Aldochina;#1701;#Rūta Valaitytė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