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4222244" w:rsidR="00EB3BAC" w:rsidRPr="00992323" w:rsidRDefault="001D69B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INFUZINĖS SISTEMOS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7763C085"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7F11D8">
              <w:rPr>
                <w:kern w:val="2"/>
                <w:sz w:val="22"/>
                <w:szCs w:val="22"/>
              </w:rPr>
              <w:t>infuzines sistemas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DA23290" w:rsidR="00EB3BAC" w:rsidRPr="00992323" w:rsidRDefault="00E65EF4" w:rsidP="004B2704">
            <w:pPr>
              <w:rPr>
                <w:rFonts w:eastAsia="TimesNewRomanPS-BoldMT"/>
                <w:b/>
                <w:bCs/>
                <w:sz w:val="22"/>
                <w:szCs w:val="22"/>
                <w14:ligatures w14:val="standardContextual"/>
              </w:rPr>
            </w:pPr>
            <w:r>
              <w:rPr>
                <w:rFonts w:eastAsia="TimesNewRomanPS-BoldMT"/>
                <w:b/>
                <w:bCs/>
                <w:sz w:val="22"/>
                <w:szCs w:val="22"/>
                <w14:ligatures w14:val="standardContextual"/>
              </w:rPr>
              <w:t>Infuzinės sistemos</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1496C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5F66B1">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06CA7"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66188</Words>
  <Characters>37728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21</cp:revision>
  <dcterms:created xsi:type="dcterms:W3CDTF">2025-11-17T12:25:00Z</dcterms:created>
  <dcterms:modified xsi:type="dcterms:W3CDTF">2026-01-28T08:32:00Z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