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967BEF"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889E84C" w14:textId="77777777" w:rsidR="00450327" w:rsidRPr="00967BEF" w:rsidRDefault="00450327" w:rsidP="00450327">
          <w:pPr>
            <w:spacing w:line="240" w:lineRule="auto"/>
            <w:contextualSpacing/>
            <w:jc w:val="center"/>
            <w:rPr>
              <w:rFonts w:ascii="Times New Roman" w:hAnsi="Times New Roman" w:cs="Times New Roman"/>
              <w:b/>
              <w:bCs/>
              <w:sz w:val="22"/>
              <w:szCs w:val="22"/>
            </w:rPr>
          </w:pPr>
        </w:p>
        <w:p w14:paraId="7DA173D6" w14:textId="77777777" w:rsidR="00450327" w:rsidRPr="00967BEF" w:rsidRDefault="00450327" w:rsidP="00450327">
          <w:pPr>
            <w:spacing w:line="240" w:lineRule="auto"/>
            <w:contextualSpacing/>
            <w:jc w:val="center"/>
            <w:rPr>
              <w:rFonts w:ascii="Times New Roman" w:hAnsi="Times New Roman" w:cs="Times New Roman"/>
              <w:b/>
              <w:bCs/>
              <w:color w:val="00B050"/>
              <w:sz w:val="22"/>
              <w:szCs w:val="22"/>
            </w:rPr>
          </w:pPr>
          <w:r w:rsidRPr="00967BEF">
            <w:rPr>
              <w:rFonts w:ascii="Times New Roman" w:hAnsi="Times New Roman" w:cs="Times New Roman"/>
              <w:b/>
              <w:bCs/>
              <w:noProof/>
              <w:color w:val="00B050"/>
              <w:sz w:val="22"/>
              <w:szCs w:val="22"/>
              <w:lang w:eastAsia="en-US"/>
            </w:rPr>
            <w:drawing>
              <wp:inline distT="0" distB="0" distL="0" distR="0" wp14:anchorId="13453840" wp14:editId="618BA592">
                <wp:extent cx="2824959" cy="105752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astui.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71133" cy="1074808"/>
                        </a:xfrm>
                        <a:prstGeom prst="rect">
                          <a:avLst/>
                        </a:prstGeom>
                      </pic:spPr>
                    </pic:pic>
                  </a:graphicData>
                </a:graphic>
              </wp:inline>
            </w:drawing>
          </w:r>
        </w:p>
        <w:p w14:paraId="35E5DCD7" w14:textId="77777777" w:rsidR="00450327" w:rsidRPr="00967BEF" w:rsidRDefault="00450327" w:rsidP="00450327">
          <w:pPr>
            <w:spacing w:line="240" w:lineRule="auto"/>
            <w:contextualSpacing/>
            <w:jc w:val="center"/>
            <w:rPr>
              <w:rFonts w:ascii="Times New Roman" w:hAnsi="Times New Roman" w:cs="Times New Roman"/>
              <w:b/>
              <w:bCs/>
              <w:color w:val="00B050"/>
              <w:sz w:val="22"/>
              <w:szCs w:val="22"/>
            </w:rPr>
          </w:pPr>
        </w:p>
        <w:p w14:paraId="4E5606EF" w14:textId="77777777" w:rsidR="00450327" w:rsidRPr="00967BEF" w:rsidRDefault="00450327" w:rsidP="00450327">
          <w:pPr>
            <w:spacing w:line="240" w:lineRule="auto"/>
            <w:contextualSpacing/>
            <w:jc w:val="center"/>
            <w:rPr>
              <w:rFonts w:ascii="Times New Roman" w:hAnsi="Times New Roman" w:cs="Times New Roman"/>
              <w:b/>
              <w:bCs/>
              <w:sz w:val="22"/>
              <w:szCs w:val="22"/>
            </w:rPr>
          </w:pPr>
        </w:p>
        <w:p w14:paraId="5554EF11" w14:textId="77777777" w:rsidR="00450327" w:rsidRPr="00967BEF" w:rsidRDefault="00450327" w:rsidP="00450327">
          <w:pPr>
            <w:spacing w:after="120"/>
            <w:ind w:left="567"/>
            <w:contextualSpacing/>
            <w:jc w:val="center"/>
            <w:rPr>
              <w:rFonts w:ascii="Times New Roman" w:hAnsi="Times New Roman" w:cs="Times New Roman"/>
              <w:color w:val="00B050"/>
            </w:rPr>
          </w:pPr>
        </w:p>
        <w:p w14:paraId="36643CC3" w14:textId="77777777" w:rsidR="00450327" w:rsidRPr="00967BEF" w:rsidRDefault="00450327" w:rsidP="00450327">
          <w:pPr>
            <w:spacing w:after="120"/>
            <w:ind w:left="567"/>
            <w:contextualSpacing/>
            <w:jc w:val="center"/>
            <w:rPr>
              <w:rFonts w:ascii="Times New Roman" w:hAnsi="Times New Roman" w:cs="Times New Roman"/>
              <w:color w:val="00B050"/>
            </w:rPr>
          </w:pPr>
        </w:p>
        <w:p w14:paraId="3E7BD9A9" w14:textId="77777777" w:rsidR="00450327" w:rsidRPr="00967BEF" w:rsidRDefault="00450327" w:rsidP="00450327">
          <w:pPr>
            <w:spacing w:after="120"/>
            <w:ind w:left="567"/>
            <w:contextualSpacing/>
            <w:jc w:val="center"/>
            <w:rPr>
              <w:rFonts w:ascii="Times New Roman" w:hAnsi="Times New Roman" w:cs="Times New Roman"/>
            </w:rPr>
          </w:pPr>
        </w:p>
        <w:p w14:paraId="3059F38D" w14:textId="77777777" w:rsidR="00450327" w:rsidRPr="00967BEF" w:rsidRDefault="00450327" w:rsidP="00450327">
          <w:pPr>
            <w:spacing w:after="120"/>
            <w:ind w:left="567"/>
            <w:contextualSpacing/>
            <w:jc w:val="center"/>
            <w:rPr>
              <w:rFonts w:ascii="Times New Roman" w:hAnsi="Times New Roman" w:cs="Times New Roman"/>
              <w:sz w:val="28"/>
              <w:szCs w:val="28"/>
            </w:rPr>
          </w:pPr>
        </w:p>
        <w:p w14:paraId="43B6E1D5" w14:textId="06BAC7F2" w:rsidR="00450327" w:rsidRPr="00967BEF" w:rsidRDefault="00450327" w:rsidP="00450327">
          <w:pPr>
            <w:tabs>
              <w:tab w:val="left" w:pos="870"/>
            </w:tabs>
            <w:spacing w:after="120" w:line="20" w:lineRule="atLeast"/>
            <w:contextualSpacing/>
            <w:rPr>
              <w:rFonts w:ascii="Times New Roman" w:hAnsi="Times New Roman" w:cs="Times New Roman"/>
              <w:color w:val="00B050"/>
              <w:sz w:val="24"/>
              <w:szCs w:val="24"/>
            </w:rPr>
          </w:pPr>
        </w:p>
        <w:p w14:paraId="5A027B66" w14:textId="77777777" w:rsidR="00450327" w:rsidRPr="00967BEF" w:rsidRDefault="00450327" w:rsidP="00450327">
          <w:pPr>
            <w:spacing w:after="120" w:line="20" w:lineRule="atLeast"/>
            <w:contextualSpacing/>
            <w:jc w:val="center"/>
            <w:rPr>
              <w:rFonts w:ascii="Times New Roman" w:hAnsi="Times New Roman" w:cs="Times New Roman"/>
              <w:sz w:val="24"/>
              <w:szCs w:val="24"/>
            </w:rPr>
          </w:pPr>
        </w:p>
        <w:p w14:paraId="55FD043E" w14:textId="77777777" w:rsidR="00450327" w:rsidRPr="00967BEF" w:rsidRDefault="00450327" w:rsidP="00450327">
          <w:pPr>
            <w:spacing w:after="120" w:line="20" w:lineRule="atLeast"/>
            <w:ind w:left="5245"/>
            <w:contextualSpacing/>
            <w:rPr>
              <w:rFonts w:ascii="Times New Roman" w:hAnsi="Times New Roman" w:cs="Times New Roman"/>
              <w:i/>
              <w:iCs/>
              <w:color w:val="0070C0"/>
              <w:sz w:val="24"/>
              <w:szCs w:val="24"/>
            </w:rPr>
          </w:pPr>
        </w:p>
        <w:p w14:paraId="669897D6" w14:textId="77777777" w:rsidR="00450327" w:rsidRPr="00967BEF" w:rsidRDefault="00450327" w:rsidP="00450327">
          <w:pPr>
            <w:spacing w:after="120" w:line="20" w:lineRule="atLeast"/>
            <w:contextualSpacing/>
            <w:jc w:val="center"/>
            <w:rPr>
              <w:rFonts w:ascii="Times New Roman" w:hAnsi="Times New Roman" w:cs="Times New Roman"/>
              <w:sz w:val="24"/>
              <w:szCs w:val="24"/>
            </w:rPr>
          </w:pPr>
        </w:p>
        <w:p w14:paraId="0705DA5E" w14:textId="77777777" w:rsidR="00450327" w:rsidRPr="00840DEB" w:rsidRDefault="00450327" w:rsidP="00450327">
          <w:pPr>
            <w:spacing w:after="120" w:line="20" w:lineRule="atLeast"/>
            <w:contextualSpacing/>
            <w:jc w:val="center"/>
            <w:rPr>
              <w:rFonts w:ascii="Times New Roman" w:hAnsi="Times New Roman" w:cs="Times New Roman"/>
              <w:color w:val="7030A0"/>
              <w:sz w:val="24"/>
              <w:szCs w:val="24"/>
            </w:rPr>
          </w:pPr>
        </w:p>
        <w:p w14:paraId="0696F1AA" w14:textId="1798FA8D" w:rsidR="00450327" w:rsidRPr="00840DEB" w:rsidRDefault="00450327" w:rsidP="00450327">
          <w:pPr>
            <w:spacing w:after="120" w:line="20" w:lineRule="atLeast"/>
            <w:contextualSpacing/>
            <w:jc w:val="center"/>
            <w:rPr>
              <w:rFonts w:ascii="Times New Roman" w:hAnsi="Times New Roman" w:cs="Times New Roman"/>
              <w:b/>
              <w:bCs/>
              <w:color w:val="7030A0"/>
              <w:sz w:val="28"/>
              <w:szCs w:val="28"/>
            </w:rPr>
          </w:pPr>
          <w:r w:rsidRPr="00840DEB">
            <w:rPr>
              <w:rFonts w:ascii="Times New Roman" w:hAnsi="Times New Roman" w:cs="Times New Roman"/>
              <w:b/>
              <w:bCs/>
              <w:color w:val="7030A0"/>
              <w:sz w:val="28"/>
              <w:szCs w:val="28"/>
            </w:rPr>
            <w:t>TARPTAUTINIO VIEŠOJO PIRKIMO „</w:t>
          </w:r>
          <w:r w:rsidR="003525A0" w:rsidRPr="003525A0">
            <w:rPr>
              <w:b/>
              <w:bCs/>
              <w:color w:val="7030A0"/>
              <w:sz w:val="32"/>
              <w:szCs w:val="32"/>
            </w:rPr>
            <w:t>KNYGŲ, MENO ALBUMŲ, KATALOGŲ, BROŠIŪRŲ SPAUSDINIMO</w:t>
          </w:r>
          <w:r w:rsidRPr="00840DEB">
            <w:rPr>
              <w:rFonts w:ascii="Times New Roman" w:hAnsi="Times New Roman" w:cs="Times New Roman"/>
              <w:b/>
              <w:bCs/>
              <w:color w:val="7030A0"/>
              <w:sz w:val="28"/>
              <w:szCs w:val="28"/>
            </w:rPr>
            <w:t>“</w:t>
          </w:r>
        </w:p>
        <w:p w14:paraId="67C1ABFF" w14:textId="77777777" w:rsidR="00450327" w:rsidRPr="00840DEB" w:rsidRDefault="00450327" w:rsidP="00450327">
          <w:pPr>
            <w:spacing w:after="120" w:line="20" w:lineRule="atLeast"/>
            <w:contextualSpacing/>
            <w:jc w:val="center"/>
            <w:rPr>
              <w:rFonts w:ascii="Times New Roman" w:hAnsi="Times New Roman" w:cs="Times New Roman"/>
              <w:b/>
              <w:bCs/>
              <w:color w:val="7030A0"/>
              <w:sz w:val="28"/>
              <w:szCs w:val="28"/>
            </w:rPr>
          </w:pPr>
          <w:r w:rsidRPr="00840DEB">
            <w:rPr>
              <w:rFonts w:ascii="Times New Roman" w:hAnsi="Times New Roman" w:cs="Times New Roman"/>
              <w:b/>
              <w:bCs/>
              <w:color w:val="7030A0"/>
              <w:sz w:val="28"/>
              <w:szCs w:val="28"/>
            </w:rPr>
            <w:t>ATVIRO KONKURSO SPECIALIOSIOS SĄLYGOS</w:t>
          </w:r>
        </w:p>
        <w:p w14:paraId="0BF03A0B" w14:textId="77777777" w:rsidR="00450327" w:rsidRPr="00967BEF" w:rsidRDefault="00450327" w:rsidP="00450327">
          <w:pPr>
            <w:spacing w:after="120" w:line="20" w:lineRule="atLeast"/>
            <w:contextualSpacing/>
            <w:jc w:val="center"/>
            <w:rPr>
              <w:rFonts w:ascii="Times New Roman" w:hAnsi="Times New Roman" w:cs="Times New Roman"/>
              <w:sz w:val="28"/>
              <w:szCs w:val="28"/>
            </w:rPr>
          </w:pPr>
          <w:r w:rsidRPr="00840DEB">
            <w:rPr>
              <w:rFonts w:ascii="Times New Roman" w:hAnsi="Times New Roman" w:cs="Times New Roman"/>
              <w:b/>
              <w:bCs/>
              <w:color w:val="7030A0"/>
              <w:sz w:val="28"/>
              <w:szCs w:val="28"/>
            </w:rPr>
            <w:t xml:space="preserve">Versija </w:t>
          </w:r>
          <w:r w:rsidRPr="003525A0">
            <w:rPr>
              <w:rFonts w:ascii="Times New Roman" w:hAnsi="Times New Roman" w:cs="Times New Roman"/>
              <w:b/>
              <w:bCs/>
              <w:color w:val="7030A0"/>
              <w:sz w:val="28"/>
              <w:szCs w:val="28"/>
            </w:rPr>
            <w:t>Nr. 1</w:t>
          </w:r>
        </w:p>
        <w:p w14:paraId="0FC90D8B" w14:textId="19EF7AC3" w:rsidR="00D526C8" w:rsidRPr="00967BEF" w:rsidRDefault="00D526C8" w:rsidP="00450327">
          <w:pPr>
            <w:spacing w:after="120" w:line="20" w:lineRule="atLeast"/>
            <w:contextualSpacing/>
            <w:jc w:val="center"/>
            <w:rPr>
              <w:rFonts w:ascii="Times New Roman" w:hAnsi="Times New Roman" w:cs="Times New Roman"/>
              <w:sz w:val="28"/>
              <w:szCs w:val="28"/>
            </w:rPr>
          </w:pPr>
        </w:p>
        <w:p w14:paraId="517C01D9" w14:textId="77777777" w:rsidR="001C24BC" w:rsidRPr="00967BEF" w:rsidRDefault="005F13F0" w:rsidP="004E4612">
          <w:pPr>
            <w:spacing w:after="120" w:line="20" w:lineRule="atLeast"/>
            <w:contextualSpacing/>
            <w:rPr>
              <w:rFonts w:ascii="Times New Roman" w:hAnsi="Times New Roman" w:cs="Times New Roman"/>
            </w:rPr>
          </w:pPr>
          <w:r w:rsidRPr="00967BEF">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67BEF" w:rsidRDefault="001C24BC" w:rsidP="004E4612">
              <w:pPr>
                <w:pStyle w:val="TOCHeading"/>
                <w:spacing w:before="0" w:line="20" w:lineRule="atLeast"/>
                <w:ind w:left="432" w:hanging="432"/>
                <w:contextualSpacing/>
                <w:rPr>
                  <w:rFonts w:ascii="Times New Roman" w:hAnsi="Times New Roman" w:cs="Times New Roman"/>
                </w:rPr>
              </w:pPr>
              <w:r w:rsidRPr="00967BEF">
                <w:rPr>
                  <w:rFonts w:ascii="Times New Roman" w:hAnsi="Times New Roman" w:cs="Times New Roman"/>
                </w:rPr>
                <w:t>TURINYS</w:t>
              </w:r>
            </w:p>
            <w:p w14:paraId="5C884616" w14:textId="18FBF14F" w:rsidR="0074475B" w:rsidRPr="00967BEF" w:rsidRDefault="001C24BC" w:rsidP="007E0A9D">
              <w:pPr>
                <w:pStyle w:val="TOC1"/>
                <w:rPr>
                  <w:rFonts w:ascii="Times New Roman" w:hAnsi="Times New Roman" w:cs="Times New Roman"/>
                  <w:noProof/>
                  <w:sz w:val="22"/>
                  <w:szCs w:val="22"/>
                  <w:lang w:eastAsia="en-US"/>
                </w:rPr>
              </w:pPr>
              <w:r w:rsidRPr="00967BEF">
                <w:rPr>
                  <w:rFonts w:ascii="Times New Roman" w:hAnsi="Times New Roman" w:cs="Times New Roman"/>
                  <w:color w:val="2B579A"/>
                  <w:shd w:val="clear" w:color="auto" w:fill="E6E6E6"/>
                </w:rPr>
                <w:fldChar w:fldCharType="begin"/>
              </w:r>
              <w:r w:rsidRPr="00967BEF">
                <w:rPr>
                  <w:rFonts w:ascii="Times New Roman" w:hAnsi="Times New Roman" w:cs="Times New Roman"/>
                </w:rPr>
                <w:instrText xml:space="preserve"> TOC \o "1-3" \h \z \u </w:instrText>
              </w:r>
              <w:r w:rsidRPr="00967BEF">
                <w:rPr>
                  <w:rFonts w:ascii="Times New Roman" w:hAnsi="Times New Roman" w:cs="Times New Roman"/>
                  <w:color w:val="2B579A"/>
                  <w:shd w:val="clear" w:color="auto" w:fill="E6E6E6"/>
                </w:rPr>
                <w:fldChar w:fldCharType="separate"/>
              </w:r>
              <w:hyperlink w:anchor="_Toc126333928" w:history="1">
                <w:r w:rsidR="0074475B" w:rsidRPr="00967BEF">
                  <w:rPr>
                    <w:rStyle w:val="Hyperlink"/>
                    <w:rFonts w:ascii="Times New Roman" w:hAnsi="Times New Roman" w:cs="Times New Roman"/>
                    <w:noProof/>
                  </w:rPr>
                  <w:t>1.</w:t>
                </w:r>
                <w:r w:rsidR="0074475B" w:rsidRPr="00967BEF">
                  <w:rPr>
                    <w:rFonts w:ascii="Times New Roman" w:hAnsi="Times New Roman" w:cs="Times New Roman"/>
                    <w:noProof/>
                    <w:sz w:val="22"/>
                    <w:szCs w:val="22"/>
                    <w:lang w:eastAsia="en-US"/>
                  </w:rPr>
                  <w:tab/>
                </w:r>
                <w:r w:rsidR="0074475B" w:rsidRPr="00967BEF">
                  <w:rPr>
                    <w:rStyle w:val="Hyperlink"/>
                    <w:rFonts w:ascii="Times New Roman" w:hAnsi="Times New Roman" w:cs="Times New Roman"/>
                    <w:noProof/>
                  </w:rPr>
                  <w:t>Bendra informacija</w:t>
                </w:r>
                <w:r w:rsidR="0074475B" w:rsidRPr="00967BEF">
                  <w:rPr>
                    <w:rFonts w:ascii="Times New Roman" w:hAnsi="Times New Roman" w:cs="Times New Roman"/>
                    <w:noProof/>
                    <w:webHidden/>
                  </w:rPr>
                  <w:tab/>
                </w:r>
              </w:hyperlink>
            </w:p>
            <w:p w14:paraId="72F5B133" w14:textId="14652710" w:rsidR="0074475B" w:rsidRPr="00967BEF" w:rsidRDefault="005C70E2" w:rsidP="007E0A9D">
              <w:pPr>
                <w:pStyle w:val="TOC1"/>
                <w:rPr>
                  <w:rFonts w:ascii="Times New Roman" w:hAnsi="Times New Roman" w:cs="Times New Roman"/>
                  <w:noProof/>
                  <w:sz w:val="22"/>
                  <w:szCs w:val="22"/>
                  <w:lang w:eastAsia="en-US"/>
                </w:rPr>
              </w:pPr>
              <w:hyperlink w:anchor="_Toc126333929" w:history="1">
                <w:r w:rsidR="0074475B" w:rsidRPr="00967BEF">
                  <w:rPr>
                    <w:rStyle w:val="Hyperlink"/>
                    <w:rFonts w:ascii="Times New Roman" w:hAnsi="Times New Roman" w:cs="Times New Roman"/>
                    <w:noProof/>
                  </w:rPr>
                  <w:t xml:space="preserve">2. </w:t>
                </w:r>
                <w:r w:rsidR="007E0A9D" w:rsidRPr="00967BEF">
                  <w:rPr>
                    <w:rStyle w:val="Hyperlink"/>
                    <w:rFonts w:ascii="Times New Roman" w:hAnsi="Times New Roman" w:cs="Times New Roman"/>
                    <w:noProof/>
                  </w:rPr>
                  <w:t xml:space="preserve"> </w:t>
                </w:r>
                <w:r w:rsidR="0074475B" w:rsidRPr="00967BEF">
                  <w:rPr>
                    <w:rStyle w:val="Hyperlink"/>
                    <w:rFonts w:ascii="Times New Roman" w:hAnsi="Times New Roman" w:cs="Times New Roman"/>
                    <w:noProof/>
                  </w:rPr>
                  <w:t>Pirkimo objektas</w:t>
                </w:r>
                <w:r w:rsidR="0074475B" w:rsidRPr="00967BEF">
                  <w:rPr>
                    <w:rFonts w:ascii="Times New Roman" w:hAnsi="Times New Roman" w:cs="Times New Roman"/>
                    <w:noProof/>
                    <w:webHidden/>
                  </w:rPr>
                  <w:tab/>
                </w:r>
              </w:hyperlink>
            </w:p>
            <w:p w14:paraId="569BF15B" w14:textId="07984F9B" w:rsidR="0074475B" w:rsidRPr="00967BEF" w:rsidRDefault="005C70E2" w:rsidP="007E0A9D">
              <w:pPr>
                <w:pStyle w:val="TOC1"/>
                <w:rPr>
                  <w:rFonts w:ascii="Times New Roman" w:hAnsi="Times New Roman" w:cs="Times New Roman"/>
                  <w:noProof/>
                  <w:sz w:val="22"/>
                  <w:szCs w:val="22"/>
                  <w:lang w:eastAsia="en-US"/>
                </w:rPr>
              </w:pPr>
              <w:hyperlink w:anchor="_Toc126333930" w:history="1">
                <w:r w:rsidR="0074475B" w:rsidRPr="00967BEF">
                  <w:rPr>
                    <w:rStyle w:val="Hyperlink"/>
                    <w:rFonts w:ascii="Times New Roman" w:hAnsi="Times New Roman" w:cs="Times New Roman"/>
                    <w:noProof/>
                  </w:rPr>
                  <w:t xml:space="preserve">3. </w:t>
                </w:r>
                <w:r w:rsidR="007E0A9D" w:rsidRPr="00967BEF">
                  <w:rPr>
                    <w:rStyle w:val="Hyperlink"/>
                    <w:rFonts w:ascii="Times New Roman" w:hAnsi="Times New Roman" w:cs="Times New Roman"/>
                    <w:noProof/>
                  </w:rPr>
                  <w:t xml:space="preserve"> </w:t>
                </w:r>
                <w:r w:rsidR="0074475B" w:rsidRPr="00967BEF">
                  <w:rPr>
                    <w:rStyle w:val="Hyperlink"/>
                    <w:rFonts w:ascii="Times New Roman" w:hAnsi="Times New Roman" w:cs="Times New Roman"/>
                    <w:noProof/>
                  </w:rPr>
                  <w:t>Susitikimai su tiekėjais ir objekto apžiūra</w:t>
                </w:r>
                <w:r w:rsidR="0074475B" w:rsidRPr="00967BEF">
                  <w:rPr>
                    <w:rFonts w:ascii="Times New Roman" w:hAnsi="Times New Roman" w:cs="Times New Roman"/>
                    <w:noProof/>
                    <w:webHidden/>
                  </w:rPr>
                  <w:tab/>
                </w:r>
              </w:hyperlink>
            </w:p>
            <w:p w14:paraId="37870567" w14:textId="7932A906" w:rsidR="0074475B" w:rsidRPr="00967BEF" w:rsidRDefault="005C70E2" w:rsidP="007E0A9D">
              <w:pPr>
                <w:pStyle w:val="TOC1"/>
                <w:rPr>
                  <w:rFonts w:ascii="Times New Roman" w:hAnsi="Times New Roman" w:cs="Times New Roman"/>
                  <w:noProof/>
                  <w:sz w:val="22"/>
                  <w:szCs w:val="22"/>
                  <w:lang w:eastAsia="en-US"/>
                </w:rPr>
              </w:pPr>
              <w:hyperlink w:anchor="_Toc126333931" w:history="1">
                <w:r w:rsidR="0074475B" w:rsidRPr="00967BEF">
                  <w:rPr>
                    <w:rStyle w:val="Hyperlink"/>
                    <w:rFonts w:ascii="Times New Roman" w:hAnsi="Times New Roman" w:cs="Times New Roman"/>
                    <w:noProof/>
                  </w:rPr>
                  <w:t xml:space="preserve">4. </w:t>
                </w:r>
                <w:r w:rsidR="007E0A9D" w:rsidRPr="00967BEF">
                  <w:rPr>
                    <w:rStyle w:val="Hyperlink"/>
                    <w:rFonts w:ascii="Times New Roman" w:hAnsi="Times New Roman" w:cs="Times New Roman"/>
                    <w:noProof/>
                  </w:rPr>
                  <w:t xml:space="preserve"> </w:t>
                </w:r>
                <w:r w:rsidR="0074475B" w:rsidRPr="00967BEF">
                  <w:rPr>
                    <w:rStyle w:val="Hyperlink"/>
                    <w:rFonts w:ascii="Times New Roman" w:hAnsi="Times New Roman" w:cs="Times New Roman"/>
                    <w:noProof/>
                  </w:rPr>
                  <w:t>Tiekėjų pašalinimo pagrindai ir kvalifikacijos reikalavimai</w:t>
                </w:r>
                <w:r w:rsidR="0074475B" w:rsidRPr="00967BEF">
                  <w:rPr>
                    <w:rFonts w:ascii="Times New Roman" w:hAnsi="Times New Roman" w:cs="Times New Roman"/>
                    <w:noProof/>
                    <w:webHidden/>
                  </w:rPr>
                  <w:tab/>
                </w:r>
              </w:hyperlink>
            </w:p>
            <w:p w14:paraId="51E715FC" w14:textId="278B4278" w:rsidR="0074475B" w:rsidRPr="00967BEF" w:rsidRDefault="005C70E2" w:rsidP="007E0A9D">
              <w:pPr>
                <w:pStyle w:val="TOC1"/>
                <w:rPr>
                  <w:rFonts w:ascii="Times New Roman" w:hAnsi="Times New Roman" w:cs="Times New Roman"/>
                  <w:noProof/>
                  <w:sz w:val="22"/>
                  <w:szCs w:val="22"/>
                  <w:lang w:eastAsia="en-US"/>
                </w:rPr>
              </w:pPr>
              <w:hyperlink w:anchor="_Toc126333932" w:history="1">
                <w:r w:rsidR="0074475B" w:rsidRPr="00967BEF">
                  <w:rPr>
                    <w:rStyle w:val="Hyperlink"/>
                    <w:rFonts w:ascii="Times New Roman" w:hAnsi="Times New Roman" w:cs="Times New Roman"/>
                    <w:noProof/>
                  </w:rPr>
                  <w:t>5.  Reikalavimai, susiję su nacionaliniu saugumu</w:t>
                </w:r>
                <w:r w:rsidR="0074475B" w:rsidRPr="00967BEF">
                  <w:rPr>
                    <w:rFonts w:ascii="Times New Roman" w:hAnsi="Times New Roman" w:cs="Times New Roman"/>
                    <w:noProof/>
                    <w:webHidden/>
                  </w:rPr>
                  <w:tab/>
                </w:r>
              </w:hyperlink>
            </w:p>
            <w:p w14:paraId="29434F06" w14:textId="2481AFAA" w:rsidR="0074475B" w:rsidRPr="00967BEF" w:rsidRDefault="005C70E2" w:rsidP="007E0A9D">
              <w:pPr>
                <w:pStyle w:val="TOC1"/>
                <w:rPr>
                  <w:rFonts w:ascii="Times New Roman" w:hAnsi="Times New Roman" w:cs="Times New Roman"/>
                  <w:noProof/>
                  <w:sz w:val="22"/>
                  <w:szCs w:val="22"/>
                  <w:lang w:eastAsia="en-US"/>
                </w:rPr>
              </w:pPr>
              <w:hyperlink w:anchor="_Toc126333933" w:history="1">
                <w:r w:rsidR="0074475B" w:rsidRPr="00967BEF">
                  <w:rPr>
                    <w:rStyle w:val="Hyperlink"/>
                    <w:rFonts w:ascii="Times New Roman" w:hAnsi="Times New Roman" w:cs="Times New Roman"/>
                    <w:noProof/>
                  </w:rPr>
                  <w:t>6.  Specialieji reikalavimai pasiūlymų rengimui ir pateikimui</w:t>
                </w:r>
                <w:r w:rsidR="0074475B" w:rsidRPr="00967BEF">
                  <w:rPr>
                    <w:rFonts w:ascii="Times New Roman" w:hAnsi="Times New Roman" w:cs="Times New Roman"/>
                    <w:noProof/>
                    <w:webHidden/>
                  </w:rPr>
                  <w:tab/>
                </w:r>
              </w:hyperlink>
            </w:p>
            <w:p w14:paraId="163B50EE" w14:textId="1E3CDDD5" w:rsidR="0074475B" w:rsidRPr="00967BEF" w:rsidRDefault="005C70E2" w:rsidP="007E0A9D">
              <w:pPr>
                <w:pStyle w:val="TOC1"/>
                <w:rPr>
                  <w:rFonts w:ascii="Times New Roman" w:hAnsi="Times New Roman" w:cs="Times New Roman"/>
                  <w:noProof/>
                  <w:sz w:val="22"/>
                  <w:szCs w:val="22"/>
                  <w:lang w:eastAsia="en-US"/>
                </w:rPr>
              </w:pPr>
              <w:hyperlink w:anchor="_Toc126333934" w:history="1">
                <w:r w:rsidR="0074475B" w:rsidRPr="00967BEF">
                  <w:rPr>
                    <w:rStyle w:val="Hyperlink"/>
                    <w:rFonts w:ascii="Times New Roman" w:eastAsia="Calibri" w:hAnsi="Times New Roman" w:cs="Times New Roman"/>
                    <w:noProof/>
                  </w:rPr>
                  <w:t>7.</w:t>
                </w:r>
                <w:r w:rsidR="0074475B" w:rsidRPr="00967BEF">
                  <w:rPr>
                    <w:rFonts w:ascii="Times New Roman" w:hAnsi="Times New Roman" w:cs="Times New Roman"/>
                    <w:noProof/>
                    <w:sz w:val="22"/>
                    <w:szCs w:val="22"/>
                    <w:lang w:eastAsia="en-US"/>
                  </w:rPr>
                  <w:tab/>
                </w:r>
                <w:r w:rsidR="0074475B" w:rsidRPr="00967BEF">
                  <w:rPr>
                    <w:rStyle w:val="Hyperlink"/>
                    <w:rFonts w:ascii="Times New Roman" w:hAnsi="Times New Roman" w:cs="Times New Roman"/>
                    <w:noProof/>
                  </w:rPr>
                  <w:t>Pasiūlymo galiojimo užtikrinimas</w:t>
                </w:r>
                <w:r w:rsidR="0074475B" w:rsidRPr="00967BEF">
                  <w:rPr>
                    <w:rFonts w:ascii="Times New Roman" w:hAnsi="Times New Roman" w:cs="Times New Roman"/>
                    <w:noProof/>
                    <w:webHidden/>
                  </w:rPr>
                  <w:tab/>
                </w:r>
              </w:hyperlink>
            </w:p>
            <w:p w14:paraId="7C9C7354" w14:textId="2016FC63" w:rsidR="0074475B" w:rsidRPr="00967BEF" w:rsidRDefault="005C70E2" w:rsidP="007E0A9D">
              <w:pPr>
                <w:pStyle w:val="TOC1"/>
                <w:rPr>
                  <w:rFonts w:ascii="Times New Roman" w:hAnsi="Times New Roman" w:cs="Times New Roman"/>
                  <w:noProof/>
                  <w:sz w:val="22"/>
                  <w:szCs w:val="22"/>
                  <w:lang w:eastAsia="en-US"/>
                </w:rPr>
              </w:pPr>
              <w:hyperlink w:anchor="_Toc126333935" w:history="1">
                <w:r w:rsidR="0074475B" w:rsidRPr="00967BEF">
                  <w:rPr>
                    <w:rStyle w:val="Hyperlink"/>
                    <w:rFonts w:ascii="Times New Roman" w:eastAsia="Calibri" w:hAnsi="Times New Roman" w:cs="Times New Roman"/>
                    <w:noProof/>
                  </w:rPr>
                  <w:t>8.</w:t>
                </w:r>
                <w:r w:rsidR="0074475B" w:rsidRPr="00967BEF">
                  <w:rPr>
                    <w:rFonts w:ascii="Times New Roman" w:hAnsi="Times New Roman" w:cs="Times New Roman"/>
                    <w:noProof/>
                    <w:sz w:val="22"/>
                    <w:szCs w:val="22"/>
                    <w:lang w:eastAsia="en-US"/>
                  </w:rPr>
                  <w:tab/>
                </w:r>
                <w:r w:rsidR="0074475B" w:rsidRPr="00967BEF">
                  <w:rPr>
                    <w:rStyle w:val="Hyperlink"/>
                    <w:rFonts w:ascii="Times New Roman" w:hAnsi="Times New Roman" w:cs="Times New Roman"/>
                    <w:noProof/>
                  </w:rPr>
                  <w:t>Elektroninis aukcionas</w:t>
                </w:r>
                <w:r w:rsidR="0074475B" w:rsidRPr="00967BEF">
                  <w:rPr>
                    <w:rFonts w:ascii="Times New Roman" w:hAnsi="Times New Roman" w:cs="Times New Roman"/>
                    <w:noProof/>
                    <w:webHidden/>
                  </w:rPr>
                  <w:tab/>
                </w:r>
              </w:hyperlink>
            </w:p>
            <w:p w14:paraId="1901588D" w14:textId="2CDD2ACC" w:rsidR="0074475B" w:rsidRPr="00967BEF" w:rsidRDefault="005C70E2" w:rsidP="007E0A9D">
              <w:pPr>
                <w:pStyle w:val="TOC1"/>
                <w:rPr>
                  <w:rFonts w:ascii="Times New Roman" w:hAnsi="Times New Roman" w:cs="Times New Roman"/>
                  <w:noProof/>
                  <w:sz w:val="22"/>
                  <w:szCs w:val="22"/>
                  <w:lang w:eastAsia="en-US"/>
                </w:rPr>
              </w:pPr>
              <w:hyperlink w:anchor="_Toc126333936" w:history="1">
                <w:r w:rsidR="0074475B" w:rsidRPr="00967BEF">
                  <w:rPr>
                    <w:rStyle w:val="Hyperlink"/>
                    <w:rFonts w:ascii="Times New Roman" w:eastAsia="Calibri" w:hAnsi="Times New Roman" w:cs="Times New Roman"/>
                    <w:noProof/>
                  </w:rPr>
                  <w:t>9.</w:t>
                </w:r>
                <w:r w:rsidR="0074475B" w:rsidRPr="00967BEF">
                  <w:rPr>
                    <w:rFonts w:ascii="Times New Roman" w:hAnsi="Times New Roman" w:cs="Times New Roman"/>
                    <w:noProof/>
                    <w:sz w:val="22"/>
                    <w:szCs w:val="22"/>
                    <w:lang w:eastAsia="en-US"/>
                  </w:rPr>
                  <w:tab/>
                </w:r>
                <w:r w:rsidR="0074475B" w:rsidRPr="00967BEF">
                  <w:rPr>
                    <w:rStyle w:val="Hyperlink"/>
                    <w:rFonts w:ascii="Times New Roman" w:hAnsi="Times New Roman" w:cs="Times New Roman"/>
                    <w:noProof/>
                  </w:rPr>
                  <w:t>Pasiūlymų vertinimas</w:t>
                </w:r>
                <w:r w:rsidR="0074475B" w:rsidRPr="00967BEF">
                  <w:rPr>
                    <w:rFonts w:ascii="Times New Roman" w:hAnsi="Times New Roman" w:cs="Times New Roman"/>
                    <w:noProof/>
                    <w:webHidden/>
                  </w:rPr>
                  <w:tab/>
                </w:r>
              </w:hyperlink>
            </w:p>
            <w:p w14:paraId="63AED696" w14:textId="3BBF9CDE" w:rsidR="0074475B" w:rsidRPr="00967BEF" w:rsidRDefault="005C70E2" w:rsidP="007E0A9D">
              <w:pPr>
                <w:pStyle w:val="TOC1"/>
                <w:rPr>
                  <w:rFonts w:ascii="Times New Roman" w:hAnsi="Times New Roman" w:cs="Times New Roman"/>
                  <w:noProof/>
                  <w:sz w:val="22"/>
                  <w:szCs w:val="22"/>
                  <w:lang w:eastAsia="en-US"/>
                </w:rPr>
              </w:pPr>
              <w:hyperlink w:anchor="_Toc126333937" w:history="1">
                <w:r w:rsidR="0074475B" w:rsidRPr="00967BEF">
                  <w:rPr>
                    <w:rStyle w:val="Hyperlink"/>
                    <w:rFonts w:ascii="Times New Roman" w:eastAsia="Calibri" w:hAnsi="Times New Roman" w:cs="Times New Roman"/>
                    <w:noProof/>
                  </w:rPr>
                  <w:t>10.</w:t>
                </w:r>
                <w:r w:rsidR="0074475B" w:rsidRPr="00967BEF">
                  <w:rPr>
                    <w:rFonts w:ascii="Times New Roman" w:hAnsi="Times New Roman" w:cs="Times New Roman"/>
                    <w:noProof/>
                    <w:sz w:val="22"/>
                    <w:szCs w:val="22"/>
                    <w:lang w:eastAsia="en-US"/>
                  </w:rPr>
                  <w:tab/>
                </w:r>
                <w:r w:rsidR="0074475B" w:rsidRPr="00967BEF">
                  <w:rPr>
                    <w:rStyle w:val="Hyperlink"/>
                    <w:rFonts w:ascii="Times New Roman" w:hAnsi="Times New Roman" w:cs="Times New Roman"/>
                    <w:noProof/>
                  </w:rPr>
                  <w:t>Sutarties sudarymas</w:t>
                </w:r>
                <w:r w:rsidR="0074475B" w:rsidRPr="00967BEF">
                  <w:rPr>
                    <w:rFonts w:ascii="Times New Roman" w:hAnsi="Times New Roman" w:cs="Times New Roman"/>
                    <w:noProof/>
                    <w:webHidden/>
                  </w:rPr>
                  <w:tab/>
                </w:r>
              </w:hyperlink>
            </w:p>
            <w:p w14:paraId="456B2FA1" w14:textId="40F1B270" w:rsidR="0074475B" w:rsidRPr="00967BEF" w:rsidRDefault="005C70E2" w:rsidP="007E0A9D">
              <w:pPr>
                <w:pStyle w:val="TOC1"/>
                <w:rPr>
                  <w:rFonts w:ascii="Times New Roman" w:hAnsi="Times New Roman" w:cs="Times New Roman"/>
                  <w:noProof/>
                  <w:sz w:val="22"/>
                  <w:szCs w:val="22"/>
                  <w:lang w:eastAsia="en-US"/>
                </w:rPr>
              </w:pPr>
              <w:hyperlink w:anchor="_Toc126333938" w:history="1">
                <w:r w:rsidR="0074475B" w:rsidRPr="00967BEF">
                  <w:rPr>
                    <w:rStyle w:val="Hyperlink"/>
                    <w:rFonts w:ascii="Times New Roman" w:hAnsi="Times New Roman" w:cs="Times New Roman"/>
                    <w:noProof/>
                  </w:rPr>
                  <w:t>11.</w:t>
                </w:r>
                <w:r w:rsidR="0074475B" w:rsidRPr="00967BEF">
                  <w:rPr>
                    <w:rFonts w:ascii="Times New Roman" w:hAnsi="Times New Roman" w:cs="Times New Roman"/>
                    <w:noProof/>
                    <w:sz w:val="22"/>
                    <w:szCs w:val="22"/>
                    <w:lang w:eastAsia="en-US"/>
                  </w:rPr>
                  <w:tab/>
                  <w:t xml:space="preserve"> </w:t>
                </w:r>
                <w:r w:rsidR="0074475B" w:rsidRPr="00967BEF">
                  <w:rPr>
                    <w:rStyle w:val="Hyperlink"/>
                    <w:rFonts w:ascii="Times New Roman" w:hAnsi="Times New Roman" w:cs="Times New Roman"/>
                    <w:noProof/>
                  </w:rPr>
                  <w:t>Kitos sąlygos</w:t>
                </w:r>
                <w:r w:rsidR="0074475B" w:rsidRPr="00967BEF">
                  <w:rPr>
                    <w:rFonts w:ascii="Times New Roman" w:hAnsi="Times New Roman" w:cs="Times New Roman"/>
                    <w:noProof/>
                    <w:webHidden/>
                  </w:rPr>
                  <w:tab/>
                </w:r>
              </w:hyperlink>
            </w:p>
            <w:p w14:paraId="3C0F05FC" w14:textId="13573899" w:rsidR="0074475B" w:rsidRPr="00967BEF" w:rsidRDefault="0074475B" w:rsidP="007E0A9D">
              <w:pPr>
                <w:pStyle w:val="TOC1"/>
                <w:rPr>
                  <w:rFonts w:ascii="Times New Roman" w:hAnsi="Times New Roman" w:cs="Times New Roman"/>
                  <w:noProof/>
                  <w:sz w:val="22"/>
                  <w:szCs w:val="22"/>
                  <w:lang w:eastAsia="en-US"/>
                </w:rPr>
              </w:pPr>
              <w:r w:rsidRPr="00967BEF">
                <w:rPr>
                  <w:rStyle w:val="Hyperlink"/>
                  <w:rFonts w:ascii="Times New Roman" w:hAnsi="Times New Roman" w:cs="Times New Roman"/>
                  <w:noProof/>
                </w:rPr>
                <w:t xml:space="preserve">  </w:t>
              </w:r>
              <w:hyperlink w:anchor="_Toc126333939" w:history="1">
                <w:r w:rsidRPr="00967BEF">
                  <w:rPr>
                    <w:rStyle w:val="Hyperlink"/>
                    <w:rFonts w:ascii="Times New Roman" w:hAnsi="Times New Roman" w:cs="Times New Roman"/>
                    <w:noProof/>
                  </w:rPr>
                  <w:t>Pirkimo sąlygų 1 priedas „Terminai“</w:t>
                </w:r>
                <w:r w:rsidRPr="00967BEF">
                  <w:rPr>
                    <w:rFonts w:ascii="Times New Roman" w:hAnsi="Times New Roman" w:cs="Times New Roman"/>
                    <w:noProof/>
                    <w:webHidden/>
                  </w:rPr>
                  <w:tab/>
                </w:r>
              </w:hyperlink>
            </w:p>
            <w:p w14:paraId="27656DDD" w14:textId="14230B1E" w:rsidR="0074475B" w:rsidRPr="00967BEF" w:rsidRDefault="005C70E2">
              <w:pPr>
                <w:pStyle w:val="TOC2"/>
                <w:rPr>
                  <w:rFonts w:ascii="Times New Roman" w:hAnsi="Times New Roman" w:cs="Times New Roman"/>
                  <w:noProof/>
                  <w:sz w:val="22"/>
                  <w:szCs w:val="22"/>
                  <w:lang w:eastAsia="en-US"/>
                </w:rPr>
              </w:pPr>
              <w:hyperlink w:anchor="_Toc126333940" w:history="1">
                <w:r w:rsidR="0074475B" w:rsidRPr="00967BEF">
                  <w:rPr>
                    <w:rStyle w:val="Hyperlink"/>
                    <w:rFonts w:ascii="Times New Roman" w:eastAsia="Calibri" w:hAnsi="Times New Roman" w:cs="Times New Roman"/>
                    <w:noProof/>
                  </w:rPr>
                  <w:t>Pirkimo sąlygų 2 priedas „Techninė specifikacija“</w:t>
                </w:r>
                <w:r w:rsidR="0074475B" w:rsidRPr="00967BEF">
                  <w:rPr>
                    <w:rFonts w:ascii="Times New Roman" w:hAnsi="Times New Roman" w:cs="Times New Roman"/>
                    <w:noProof/>
                    <w:webHidden/>
                  </w:rPr>
                  <w:tab/>
                </w:r>
              </w:hyperlink>
            </w:p>
            <w:p w14:paraId="79347E8A" w14:textId="1F6E46F5" w:rsidR="0074475B" w:rsidRPr="00967BEF" w:rsidRDefault="005C70E2">
              <w:pPr>
                <w:pStyle w:val="TOC2"/>
                <w:rPr>
                  <w:rFonts w:ascii="Times New Roman" w:hAnsi="Times New Roman" w:cs="Times New Roman"/>
                  <w:noProof/>
                  <w:sz w:val="22"/>
                  <w:szCs w:val="22"/>
                  <w:lang w:eastAsia="en-US"/>
                </w:rPr>
              </w:pPr>
              <w:hyperlink w:anchor="_Toc126333941" w:history="1">
                <w:r w:rsidR="0074475B" w:rsidRPr="00967BEF">
                  <w:rPr>
                    <w:rStyle w:val="Hyperlink"/>
                    <w:rFonts w:ascii="Times New Roman" w:eastAsia="Calibri" w:hAnsi="Times New Roman" w:cs="Times New Roman"/>
                    <w:noProof/>
                  </w:rPr>
                  <w:t>Pirkimo sąlygų 3 priedas „Tiekėjų pašalinimo pagrindai“</w:t>
                </w:r>
                <w:r w:rsidR="0074475B" w:rsidRPr="00967BEF">
                  <w:rPr>
                    <w:rFonts w:ascii="Times New Roman" w:hAnsi="Times New Roman" w:cs="Times New Roman"/>
                    <w:noProof/>
                    <w:webHidden/>
                  </w:rPr>
                  <w:tab/>
                </w:r>
              </w:hyperlink>
            </w:p>
            <w:p w14:paraId="6DE76A5E" w14:textId="64A4DC4D" w:rsidR="0074475B" w:rsidRPr="00967BEF" w:rsidRDefault="005C70E2">
              <w:pPr>
                <w:pStyle w:val="TOC2"/>
                <w:rPr>
                  <w:rFonts w:ascii="Times New Roman" w:hAnsi="Times New Roman" w:cs="Times New Roman"/>
                  <w:noProof/>
                  <w:sz w:val="22"/>
                  <w:szCs w:val="22"/>
                  <w:lang w:eastAsia="en-US"/>
                </w:rPr>
              </w:pPr>
              <w:hyperlink w:anchor="_Toc126333942" w:history="1">
                <w:r w:rsidR="0074475B" w:rsidRPr="00967BEF">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sidR="0074475B" w:rsidRPr="00967BEF">
                  <w:rPr>
                    <w:rFonts w:ascii="Times New Roman" w:hAnsi="Times New Roman" w:cs="Times New Roman"/>
                    <w:noProof/>
                    <w:webHidden/>
                  </w:rPr>
                  <w:tab/>
                </w:r>
              </w:hyperlink>
            </w:p>
            <w:p w14:paraId="61E88A43" w14:textId="23A451C3" w:rsidR="0074475B" w:rsidRPr="00967BEF" w:rsidRDefault="005C70E2">
              <w:pPr>
                <w:pStyle w:val="TOC2"/>
                <w:rPr>
                  <w:rFonts w:ascii="Times New Roman" w:hAnsi="Times New Roman" w:cs="Times New Roman"/>
                  <w:noProof/>
                  <w:sz w:val="22"/>
                  <w:szCs w:val="22"/>
                  <w:lang w:eastAsia="en-US"/>
                </w:rPr>
              </w:pPr>
              <w:hyperlink w:anchor="_Toc126333943" w:history="1">
                <w:r w:rsidR="0074475B" w:rsidRPr="00967BEF">
                  <w:rPr>
                    <w:rStyle w:val="Hyperlink"/>
                    <w:rFonts w:ascii="Times New Roman" w:eastAsia="Calibri" w:hAnsi="Times New Roman" w:cs="Times New Roman"/>
                    <w:noProof/>
                  </w:rPr>
                  <w:t xml:space="preserve">Pirkimo sąlygų 5 priedas „EBVPD“ </w:t>
                </w:r>
                <w:r w:rsidR="0074475B" w:rsidRPr="00967BEF">
                  <w:rPr>
                    <w:rStyle w:val="Hyperlink"/>
                    <w:rFonts w:ascii="Times New Roman" w:hAnsi="Times New Roman" w:cs="Times New Roman"/>
                    <w:noProof/>
                  </w:rPr>
                  <w:t>(XML formatu)</w:t>
                </w:r>
                <w:r w:rsidR="0074475B" w:rsidRPr="00967BEF">
                  <w:rPr>
                    <w:rFonts w:ascii="Times New Roman" w:hAnsi="Times New Roman" w:cs="Times New Roman"/>
                    <w:noProof/>
                    <w:webHidden/>
                  </w:rPr>
                  <w:tab/>
                </w:r>
              </w:hyperlink>
            </w:p>
            <w:p w14:paraId="310D1EC2" w14:textId="71E16CDF" w:rsidR="0074475B" w:rsidRPr="00967BEF" w:rsidRDefault="005C70E2">
              <w:pPr>
                <w:pStyle w:val="TOC2"/>
                <w:rPr>
                  <w:rFonts w:ascii="Times New Roman" w:hAnsi="Times New Roman" w:cs="Times New Roman"/>
                  <w:noProof/>
                  <w:sz w:val="22"/>
                  <w:szCs w:val="22"/>
                  <w:lang w:eastAsia="en-US"/>
                </w:rPr>
              </w:pPr>
              <w:hyperlink w:anchor="_Toc126333944" w:history="1">
                <w:r w:rsidR="0074475B" w:rsidRPr="00967BEF">
                  <w:rPr>
                    <w:rStyle w:val="Hyperlink"/>
                    <w:rFonts w:ascii="Times New Roman" w:eastAsia="Calibri" w:hAnsi="Times New Roman" w:cs="Times New Roman"/>
                    <w:noProof/>
                  </w:rPr>
                  <w:t>Pirkimo sąlygų 6 priedas „Pasiūlymo forma“</w:t>
                </w:r>
                <w:r w:rsidR="0074475B" w:rsidRPr="00967BEF">
                  <w:rPr>
                    <w:rFonts w:ascii="Times New Roman" w:hAnsi="Times New Roman" w:cs="Times New Roman"/>
                    <w:noProof/>
                    <w:webHidden/>
                  </w:rPr>
                  <w:tab/>
                </w:r>
              </w:hyperlink>
            </w:p>
            <w:p w14:paraId="5F61B9F6" w14:textId="701A8857" w:rsidR="0074475B" w:rsidRPr="00967BEF" w:rsidRDefault="005C70E2">
              <w:pPr>
                <w:pStyle w:val="TOC2"/>
                <w:rPr>
                  <w:rFonts w:ascii="Times New Roman" w:hAnsi="Times New Roman" w:cs="Times New Roman"/>
                  <w:noProof/>
                  <w:sz w:val="22"/>
                  <w:szCs w:val="22"/>
                  <w:lang w:eastAsia="en-US"/>
                </w:rPr>
              </w:pPr>
              <w:hyperlink w:anchor="_Toc126333945" w:history="1">
                <w:r w:rsidR="0074475B" w:rsidRPr="00967BEF">
                  <w:rPr>
                    <w:rStyle w:val="Hyperlink"/>
                    <w:rFonts w:ascii="Times New Roman" w:eastAsia="Calibri" w:hAnsi="Times New Roman" w:cs="Times New Roman"/>
                    <w:noProof/>
                  </w:rPr>
                  <w:t>Pirkimo sąlygų 7 priedas „</w:t>
                </w:r>
                <w:r w:rsidR="00801CFC">
                  <w:rPr>
                    <w:rStyle w:val="Hyperlink"/>
                    <w:rFonts w:ascii="Times New Roman" w:eastAsia="Calibri" w:hAnsi="Times New Roman" w:cs="Times New Roman"/>
                    <w:noProof/>
                  </w:rPr>
                  <w:t>Aplinkos apsaugos reikalavimai</w:t>
                </w:r>
                <w:r w:rsidR="0074475B" w:rsidRPr="00967BEF">
                  <w:rPr>
                    <w:rStyle w:val="Hyperlink"/>
                    <w:rFonts w:ascii="Times New Roman" w:eastAsia="Calibri" w:hAnsi="Times New Roman" w:cs="Times New Roman"/>
                    <w:noProof/>
                  </w:rPr>
                  <w:t>“</w:t>
                </w:r>
                <w:r w:rsidR="0074475B" w:rsidRPr="00967BEF">
                  <w:rPr>
                    <w:rFonts w:ascii="Times New Roman" w:hAnsi="Times New Roman" w:cs="Times New Roman"/>
                    <w:noProof/>
                    <w:webHidden/>
                  </w:rPr>
                  <w:tab/>
                </w:r>
              </w:hyperlink>
            </w:p>
            <w:p w14:paraId="43280921" w14:textId="44ED7002" w:rsidR="0074475B" w:rsidRPr="00967BEF" w:rsidRDefault="005C70E2">
              <w:pPr>
                <w:pStyle w:val="TOC2"/>
                <w:rPr>
                  <w:rFonts w:ascii="Times New Roman" w:hAnsi="Times New Roman" w:cs="Times New Roman"/>
                  <w:noProof/>
                  <w:sz w:val="22"/>
                  <w:szCs w:val="22"/>
                  <w:lang w:eastAsia="en-US"/>
                </w:rPr>
              </w:pPr>
              <w:hyperlink w:anchor="_Toc126333946" w:history="1">
                <w:r w:rsidR="0074475B" w:rsidRPr="00967BEF">
                  <w:rPr>
                    <w:rStyle w:val="Hyperlink"/>
                    <w:rFonts w:ascii="Times New Roman" w:hAnsi="Times New Roman" w:cs="Times New Roman"/>
                    <w:noProof/>
                  </w:rPr>
                  <w:t>Pirkimo sąlygų 8 priedas „Tiekėjo deklaracija dėl atitikties Reglamento nuostatoms juridiniam asmeniui“</w:t>
                </w:r>
                <w:r w:rsidR="0074475B" w:rsidRPr="00967BEF">
                  <w:rPr>
                    <w:rFonts w:ascii="Times New Roman" w:hAnsi="Times New Roman" w:cs="Times New Roman"/>
                    <w:noProof/>
                    <w:webHidden/>
                  </w:rPr>
                  <w:tab/>
                </w:r>
              </w:hyperlink>
            </w:p>
            <w:p w14:paraId="71F30D01" w14:textId="3F1A8722" w:rsidR="0074475B" w:rsidRDefault="005C70E2">
              <w:pPr>
                <w:pStyle w:val="TOC2"/>
                <w:rPr>
                  <w:rFonts w:ascii="Times New Roman" w:hAnsi="Times New Roman" w:cs="Times New Roman"/>
                  <w:noProof/>
                </w:rPr>
              </w:pPr>
              <w:hyperlink w:anchor="_Toc126333947" w:history="1">
                <w:r w:rsidR="0074475B" w:rsidRPr="00967BEF">
                  <w:rPr>
                    <w:rStyle w:val="Hyperlink"/>
                    <w:rFonts w:ascii="Times New Roman" w:hAnsi="Times New Roman" w:cs="Times New Roman"/>
                    <w:noProof/>
                  </w:rPr>
                  <w:t>Pirkimo sąlygų 9 priedas „Tiekėjo deklaracija dėl atitikties Reglamento nuostatoms fiziniam asmeniui“</w:t>
                </w:r>
                <w:r w:rsidR="0074475B" w:rsidRPr="00967BEF">
                  <w:rPr>
                    <w:rFonts w:ascii="Times New Roman" w:hAnsi="Times New Roman" w:cs="Times New Roman"/>
                    <w:noProof/>
                    <w:webHidden/>
                  </w:rPr>
                  <w:tab/>
                </w:r>
              </w:hyperlink>
            </w:p>
            <w:p w14:paraId="79BA31B5" w14:textId="1C5DBE3E" w:rsidR="00801CFC" w:rsidRDefault="00801CFC" w:rsidP="00801CFC">
              <w:pPr>
                <w:pStyle w:val="TOC2"/>
                <w:rPr>
                  <w:rFonts w:ascii="Times New Roman" w:hAnsi="Times New Roman" w:cs="Times New Roman"/>
                  <w:noProof/>
                </w:rPr>
              </w:pPr>
              <w:hyperlink w:anchor="_Toc126333947" w:history="1">
                <w:r w:rsidRPr="00967BEF">
                  <w:rPr>
                    <w:rStyle w:val="Hyperlink"/>
                    <w:rFonts w:ascii="Times New Roman" w:hAnsi="Times New Roman" w:cs="Times New Roman"/>
                    <w:noProof/>
                  </w:rPr>
                  <w:t xml:space="preserve">Pirkimo sąlygų </w:t>
                </w:r>
                <w:r>
                  <w:rPr>
                    <w:rStyle w:val="Hyperlink"/>
                    <w:rFonts w:ascii="Times New Roman" w:hAnsi="Times New Roman" w:cs="Times New Roman"/>
                    <w:noProof/>
                  </w:rPr>
                  <w:t>10</w:t>
                </w:r>
                <w:r w:rsidRPr="00967BEF">
                  <w:rPr>
                    <w:rStyle w:val="Hyperlink"/>
                    <w:rFonts w:ascii="Times New Roman" w:hAnsi="Times New Roman" w:cs="Times New Roman"/>
                    <w:noProof/>
                  </w:rPr>
                  <w:t xml:space="preserve"> priedas „</w:t>
                </w:r>
                <w:r w:rsidR="00E73B24">
                  <w:rPr>
                    <w:rStyle w:val="Hyperlink"/>
                    <w:rFonts w:ascii="Times New Roman" w:hAnsi="Times New Roman" w:cs="Times New Roman"/>
                    <w:noProof/>
                  </w:rPr>
                  <w:t>Įvykdytų/vykdomų sutarčių sąrašas</w:t>
                </w:r>
                <w:r w:rsidRPr="00967BEF">
                  <w:rPr>
                    <w:rStyle w:val="Hyperlink"/>
                    <w:rFonts w:ascii="Times New Roman" w:hAnsi="Times New Roman" w:cs="Times New Roman"/>
                    <w:noProof/>
                  </w:rPr>
                  <w:t>“</w:t>
                </w:r>
                <w:r w:rsidRPr="00967BEF">
                  <w:rPr>
                    <w:rFonts w:ascii="Times New Roman" w:hAnsi="Times New Roman" w:cs="Times New Roman"/>
                    <w:noProof/>
                    <w:webHidden/>
                  </w:rPr>
                  <w:tab/>
                </w:r>
              </w:hyperlink>
            </w:p>
            <w:p w14:paraId="1446CD49" w14:textId="5F22ADE5" w:rsidR="0074475B" w:rsidRPr="00967BEF" w:rsidRDefault="005C70E2">
              <w:pPr>
                <w:pStyle w:val="TOC2"/>
                <w:rPr>
                  <w:rFonts w:ascii="Times New Roman" w:hAnsi="Times New Roman" w:cs="Times New Roman"/>
                  <w:noProof/>
                  <w:sz w:val="22"/>
                  <w:szCs w:val="22"/>
                  <w:lang w:eastAsia="en-US"/>
                </w:rPr>
              </w:pPr>
              <w:hyperlink w:anchor="_Toc126333948" w:history="1">
                <w:r w:rsidR="0074475B" w:rsidRPr="00967BEF">
                  <w:rPr>
                    <w:rStyle w:val="Hyperlink"/>
                    <w:rFonts w:ascii="Times New Roman" w:hAnsi="Times New Roman" w:cs="Times New Roman"/>
                    <w:noProof/>
                  </w:rPr>
                  <w:t>Pirkimo sąlygų 10 priedas „Sutarties projektas“</w:t>
                </w:r>
                <w:r w:rsidR="0074475B" w:rsidRPr="00967BEF">
                  <w:rPr>
                    <w:rFonts w:ascii="Times New Roman" w:hAnsi="Times New Roman" w:cs="Times New Roman"/>
                    <w:noProof/>
                    <w:webHidden/>
                  </w:rPr>
                  <w:tab/>
                </w:r>
              </w:hyperlink>
            </w:p>
            <w:p w14:paraId="7B3E2EFA" w14:textId="507611AB" w:rsidR="0074475B" w:rsidRPr="00967BEF" w:rsidRDefault="005C70E2">
              <w:pPr>
                <w:pStyle w:val="TOC2"/>
                <w:rPr>
                  <w:rFonts w:ascii="Times New Roman" w:hAnsi="Times New Roman" w:cs="Times New Roman"/>
                  <w:noProof/>
                  <w:sz w:val="22"/>
                  <w:szCs w:val="22"/>
                  <w:lang w:eastAsia="en-US"/>
                </w:rPr>
              </w:pPr>
              <w:hyperlink w:anchor="_Toc126333949" w:history="1">
                <w:r w:rsidR="0074475B" w:rsidRPr="00967BEF">
                  <w:rPr>
                    <w:rStyle w:val="Hyperlink"/>
                    <w:rFonts w:ascii="Times New Roman" w:eastAsia="Calibri" w:hAnsi="Times New Roman" w:cs="Times New Roman"/>
                    <w:noProof/>
                  </w:rPr>
                  <w:t>Pirkimo sąlygų 11 priedas „Preliminariosios sutarties projektas“</w:t>
                </w:r>
                <w:r w:rsidR="0074475B" w:rsidRPr="00967BEF">
                  <w:rPr>
                    <w:rFonts w:ascii="Times New Roman" w:hAnsi="Times New Roman" w:cs="Times New Roman"/>
                    <w:noProof/>
                    <w:webHidden/>
                  </w:rPr>
                  <w:tab/>
                </w:r>
              </w:hyperlink>
            </w:p>
            <w:p w14:paraId="0DDC40AE" w14:textId="1B9D1546" w:rsidR="001C24BC" w:rsidRPr="00967BEF" w:rsidRDefault="001C24BC" w:rsidP="004E4612">
              <w:pPr>
                <w:spacing w:after="120" w:line="20" w:lineRule="atLeast"/>
                <w:contextualSpacing/>
                <w:rPr>
                  <w:rFonts w:ascii="Times New Roman" w:hAnsi="Times New Roman" w:cs="Times New Roman"/>
                </w:rPr>
              </w:pPr>
              <w:r w:rsidRPr="00967BEF">
                <w:rPr>
                  <w:rFonts w:ascii="Times New Roman" w:hAnsi="Times New Roman" w:cs="Times New Roman"/>
                  <w:b/>
                  <w:bCs/>
                  <w:color w:val="2B579A"/>
                  <w:shd w:val="clear" w:color="auto" w:fill="E6E6E6"/>
                </w:rPr>
                <w:fldChar w:fldCharType="end"/>
              </w:r>
            </w:p>
          </w:sdtContent>
        </w:sdt>
        <w:p w14:paraId="73CCB438" w14:textId="0E813B55" w:rsidR="005F13F0" w:rsidRPr="00967BEF" w:rsidRDefault="001C24BC" w:rsidP="004E4612">
          <w:pPr>
            <w:spacing w:after="120" w:line="20" w:lineRule="atLeast"/>
            <w:contextualSpacing/>
            <w:rPr>
              <w:rFonts w:ascii="Times New Roman" w:hAnsi="Times New Roman" w:cs="Times New Roman"/>
            </w:rPr>
          </w:pPr>
          <w:r w:rsidRPr="00967BEF">
            <w:rPr>
              <w:rFonts w:ascii="Times New Roman" w:hAnsi="Times New Roman" w:cs="Times New Roman"/>
            </w:rPr>
            <w:br w:type="page"/>
          </w:r>
        </w:p>
      </w:sdtContent>
    </w:sdt>
    <w:p w14:paraId="7DBFF88B" w14:textId="0FE73970" w:rsidR="002415C7" w:rsidRPr="00967BEF" w:rsidRDefault="00263B34" w:rsidP="00457163">
      <w:pPr>
        <w:pStyle w:val="Heading1"/>
        <w:numPr>
          <w:ilvl w:val="0"/>
          <w:numId w:val="1"/>
        </w:numPr>
        <w:spacing w:line="20" w:lineRule="atLeast"/>
        <w:ind w:left="567" w:hanging="567"/>
        <w:contextualSpacing/>
        <w:rPr>
          <w:rFonts w:ascii="Times New Roman" w:hAnsi="Times New Roman" w:cs="Times New Roman"/>
          <w:b/>
          <w:bCs/>
          <w:color w:val="7030A0"/>
          <w:sz w:val="28"/>
          <w:szCs w:val="28"/>
        </w:rPr>
      </w:pPr>
      <w:bookmarkStart w:id="0" w:name="_Toc126333928"/>
      <w:bookmarkStart w:id="1" w:name="_Toc335201954"/>
      <w:bookmarkStart w:id="2" w:name="_Toc147739116"/>
      <w:r w:rsidRPr="00967BEF">
        <w:rPr>
          <w:rFonts w:ascii="Times New Roman" w:hAnsi="Times New Roman" w:cs="Times New Roman"/>
          <w:b/>
          <w:bCs/>
          <w:color w:val="7030A0"/>
          <w:sz w:val="28"/>
          <w:szCs w:val="28"/>
        </w:rPr>
        <w:lastRenderedPageBreak/>
        <w:t>Bendra informacija</w:t>
      </w:r>
      <w:bookmarkEnd w:id="0"/>
    </w:p>
    <w:p w14:paraId="43D250B0" w14:textId="77777777" w:rsidR="001C1A1F" w:rsidRPr="00967BEF" w:rsidRDefault="001C1A1F" w:rsidP="0077326A">
      <w:pPr>
        <w:pStyle w:val="ListParagraph"/>
        <w:numPr>
          <w:ilvl w:val="1"/>
          <w:numId w:val="17"/>
        </w:numPr>
        <w:spacing w:after="0" w:line="240" w:lineRule="auto"/>
        <w:ind w:left="0" w:firstLine="851"/>
        <w:jc w:val="both"/>
        <w:rPr>
          <w:rFonts w:ascii="Times New Roman" w:hAnsi="Times New Roman" w:cs="Times New Roman"/>
          <w:color w:val="FF0000"/>
          <w:sz w:val="22"/>
          <w:szCs w:val="22"/>
        </w:rPr>
      </w:pPr>
      <w:r w:rsidRPr="00967BEF">
        <w:rPr>
          <w:rFonts w:ascii="Times New Roman" w:hAnsi="Times New Roman" w:cs="Times New Roman"/>
          <w:sz w:val="22"/>
          <w:szCs w:val="22"/>
        </w:rPr>
        <w:t xml:space="preserve">Perkančioji organizacija – </w:t>
      </w:r>
      <w:r w:rsidRPr="00967BEF">
        <w:rPr>
          <w:rFonts w:ascii="Times New Roman" w:hAnsi="Times New Roman" w:cs="Times New Roman"/>
          <w:b/>
          <w:bCs/>
          <w:sz w:val="22"/>
          <w:szCs w:val="22"/>
        </w:rPr>
        <w:t>Lietuvos nacionalinis dailės muziejus</w:t>
      </w:r>
      <w:r w:rsidRPr="00967BEF">
        <w:rPr>
          <w:rFonts w:ascii="Times New Roman" w:hAnsi="Times New Roman" w:cs="Times New Roman"/>
          <w:sz w:val="22"/>
          <w:szCs w:val="22"/>
        </w:rPr>
        <w:t>, juridinio asmens kodas 190756087,  adresas Didžioji g. 4, Vilnius darbo laikas pirmadienį–ketvirtadienį nuo 8:30 iki 17:30; penktadienį nuo 8:30 iki 16:15; pietų pertrauka nuo 12:15 iki 13:00. Perkančioji organizacija yra PVM mokėtoja.</w:t>
      </w:r>
    </w:p>
    <w:p w14:paraId="62DF64D0" w14:textId="74DCED44" w:rsidR="00AA23FB" w:rsidRPr="00967BEF" w:rsidRDefault="002F5F8E" w:rsidP="0077326A">
      <w:pPr>
        <w:spacing w:after="0" w:line="240" w:lineRule="auto"/>
        <w:ind w:firstLine="851"/>
        <w:rPr>
          <w:rFonts w:ascii="Times New Roman" w:hAnsi="Times New Roman" w:cs="Times New Roman"/>
          <w:color w:val="FF0000"/>
          <w:sz w:val="22"/>
          <w:szCs w:val="22"/>
        </w:rPr>
      </w:pPr>
      <w:r w:rsidRPr="00967BEF">
        <w:rPr>
          <w:rFonts w:ascii="Times New Roman" w:hAnsi="Times New Roman" w:cs="Times New Roman"/>
          <w:sz w:val="22"/>
          <w:szCs w:val="22"/>
        </w:rPr>
        <w:t>1.</w:t>
      </w:r>
      <w:r w:rsidR="0077326A" w:rsidRPr="00967BEF">
        <w:rPr>
          <w:rFonts w:ascii="Times New Roman" w:hAnsi="Times New Roman" w:cs="Times New Roman"/>
          <w:sz w:val="22"/>
          <w:szCs w:val="22"/>
        </w:rPr>
        <w:t>2</w:t>
      </w:r>
      <w:r w:rsidRPr="00967BEF">
        <w:rPr>
          <w:rFonts w:ascii="Times New Roman" w:hAnsi="Times New Roman" w:cs="Times New Roman"/>
          <w:sz w:val="22"/>
          <w:szCs w:val="22"/>
        </w:rPr>
        <w:t xml:space="preserve">. </w:t>
      </w:r>
      <w:r w:rsidR="00AA23FB" w:rsidRPr="00967BEF">
        <w:rPr>
          <w:rFonts w:ascii="Times New Roman" w:hAnsi="Times New Roman" w:cs="Times New Roman"/>
          <w:sz w:val="22"/>
          <w:szCs w:val="22"/>
        </w:rPr>
        <w:t xml:space="preserve"> </w:t>
      </w:r>
      <w:r w:rsidR="00AA23FB" w:rsidRPr="00967BEF">
        <w:rPr>
          <w:rFonts w:ascii="Times New Roman" w:eastAsia="Times New Roman" w:hAnsi="Times New Roman" w:cs="Times New Roman"/>
          <w:sz w:val="22"/>
          <w:szCs w:val="22"/>
        </w:rPr>
        <w:t>Perkančioji organizacija nerezervuoja teisės dalyvauti pirkime.</w:t>
      </w:r>
    </w:p>
    <w:p w14:paraId="573233DF" w14:textId="0FA483A4" w:rsidR="00E32C8E" w:rsidRPr="00967BEF" w:rsidRDefault="00C447D2" w:rsidP="0077326A">
      <w:pPr>
        <w:pStyle w:val="ListParagraph"/>
        <w:spacing w:after="0" w:line="240" w:lineRule="auto"/>
        <w:ind w:left="0" w:firstLine="851"/>
        <w:jc w:val="both"/>
        <w:rPr>
          <w:rFonts w:ascii="Times New Roman" w:hAnsi="Times New Roman" w:cs="Times New Roman"/>
          <w:sz w:val="22"/>
          <w:szCs w:val="22"/>
        </w:rPr>
      </w:pPr>
      <w:r w:rsidRPr="00967BEF">
        <w:rPr>
          <w:rFonts w:ascii="Times New Roman" w:hAnsi="Times New Roman" w:cs="Times New Roman"/>
          <w:sz w:val="22"/>
          <w:szCs w:val="22"/>
        </w:rPr>
        <w:t>1.</w:t>
      </w:r>
      <w:r w:rsidR="0077326A" w:rsidRPr="00967BEF">
        <w:rPr>
          <w:rFonts w:ascii="Times New Roman" w:hAnsi="Times New Roman" w:cs="Times New Roman"/>
          <w:sz w:val="22"/>
          <w:szCs w:val="22"/>
        </w:rPr>
        <w:t>3</w:t>
      </w:r>
      <w:r w:rsidRPr="00967BEF">
        <w:rPr>
          <w:rFonts w:ascii="Times New Roman" w:hAnsi="Times New Roman" w:cs="Times New Roman"/>
          <w:sz w:val="22"/>
          <w:szCs w:val="22"/>
        </w:rPr>
        <w:t xml:space="preserve">. </w:t>
      </w:r>
      <w:r w:rsidR="00E32C8E" w:rsidRPr="00967BEF">
        <w:rPr>
          <w:rFonts w:ascii="Times New Roman" w:hAnsi="Times New Roman" w:cs="Times New Roman"/>
          <w:sz w:val="22"/>
          <w:szCs w:val="22"/>
        </w:rPr>
        <w:t xml:space="preserve">Stebėtojai dalyvauti </w:t>
      </w:r>
      <w:r w:rsidR="008A3C98" w:rsidRPr="00967BEF">
        <w:rPr>
          <w:rFonts w:ascii="Times New Roman" w:hAnsi="Times New Roman" w:cs="Times New Roman"/>
          <w:sz w:val="22"/>
          <w:szCs w:val="22"/>
        </w:rPr>
        <w:t>K</w:t>
      </w:r>
      <w:r w:rsidR="00E32C8E" w:rsidRPr="00967BEF">
        <w:rPr>
          <w:rFonts w:ascii="Times New Roman" w:hAnsi="Times New Roman" w:cs="Times New Roman"/>
          <w:sz w:val="22"/>
          <w:szCs w:val="22"/>
        </w:rPr>
        <w:t>omisijos posėdžiuose nėra kviečiami.</w:t>
      </w:r>
    </w:p>
    <w:p w14:paraId="33129B2B" w14:textId="7CC9A342" w:rsidR="00D8437A" w:rsidRPr="00967BEF" w:rsidRDefault="00CE0CC2" w:rsidP="00D8437A">
      <w:pPr>
        <w:pStyle w:val="Default"/>
        <w:ind w:firstLine="851"/>
        <w:rPr>
          <w:rFonts w:ascii="Times New Roman" w:hAnsi="Times New Roman" w:cs="Times New Roman"/>
          <w:color w:val="auto"/>
          <w:spacing w:val="2"/>
          <w:sz w:val="22"/>
          <w:szCs w:val="22"/>
          <w:shd w:val="clear" w:color="auto" w:fill="FFFFFF"/>
          <w:lang w:val="lt-LT"/>
        </w:rPr>
      </w:pPr>
      <w:r w:rsidRPr="00967BEF">
        <w:rPr>
          <w:rFonts w:ascii="Times New Roman" w:hAnsi="Times New Roman" w:cs="Times New Roman"/>
          <w:color w:val="auto"/>
          <w:sz w:val="22"/>
          <w:szCs w:val="22"/>
          <w:lang w:val="lt-LT"/>
        </w:rPr>
        <w:t>1.</w:t>
      </w:r>
      <w:r w:rsidR="0077326A" w:rsidRPr="00967BEF">
        <w:rPr>
          <w:rFonts w:ascii="Times New Roman" w:hAnsi="Times New Roman" w:cs="Times New Roman"/>
          <w:color w:val="auto"/>
          <w:sz w:val="22"/>
          <w:szCs w:val="22"/>
          <w:lang w:val="lt-LT"/>
        </w:rPr>
        <w:t>4</w:t>
      </w:r>
      <w:r w:rsidRPr="00967BEF">
        <w:rPr>
          <w:rFonts w:ascii="Times New Roman" w:hAnsi="Times New Roman" w:cs="Times New Roman"/>
          <w:color w:val="auto"/>
          <w:sz w:val="22"/>
          <w:szCs w:val="22"/>
          <w:lang w:val="lt-LT"/>
        </w:rPr>
        <w:t xml:space="preserve">. </w:t>
      </w:r>
      <w:bookmarkStart w:id="3" w:name="_Hlk180658214"/>
      <w:r w:rsidR="003A502A" w:rsidRPr="00967BEF">
        <w:rPr>
          <w:rFonts w:ascii="Times New Roman" w:hAnsi="Times New Roman" w:cs="Times New Roman"/>
          <w:color w:val="auto"/>
          <w:sz w:val="22"/>
          <w:szCs w:val="22"/>
          <w:lang w:val="lt-LT"/>
        </w:rPr>
        <w:t>Atliekamas žaliasis pirkimas. Pirkimas vykdomas vadovaujantis Lietuvos Respublikos aplinkos ministro 2011 m. birželio 28 d. įsakymo Nr. D1-508 „</w:t>
      </w:r>
      <w:hyperlink r:id="rId12" w:history="1">
        <w:r w:rsidR="003A502A" w:rsidRPr="00967BEF">
          <w:rPr>
            <w:rStyle w:val="Hyperlink"/>
            <w:rFonts w:ascii="Times New Roman" w:hAnsi="Times New Roman" w:cs="Times New Roman"/>
            <w:sz w:val="22"/>
            <w:szCs w:val="22"/>
            <w:u w:val="single"/>
            <w:lang w:val="lt-LT"/>
          </w:rPr>
          <w:t>Dėl Aplinkos apsaugos kriterijų taikymo, vykdant žaliuosius pirkimus, tvarkos aprašo patvirtinimo</w:t>
        </w:r>
      </w:hyperlink>
      <w:r w:rsidR="003A502A" w:rsidRPr="00967BEF">
        <w:rPr>
          <w:rFonts w:ascii="Times New Roman" w:hAnsi="Times New Roman" w:cs="Times New Roman"/>
          <w:color w:val="auto"/>
          <w:sz w:val="22"/>
          <w:szCs w:val="22"/>
          <w:lang w:val="lt-LT"/>
        </w:rPr>
        <w:t xml:space="preserve">“ </w:t>
      </w:r>
      <w:r w:rsidR="005F7581" w:rsidRPr="00967BEF">
        <w:rPr>
          <w:rFonts w:ascii="Times New Roman" w:hAnsi="Times New Roman" w:cs="Times New Roman"/>
          <w:color w:val="auto"/>
          <w:sz w:val="22"/>
          <w:szCs w:val="22"/>
          <w:lang w:val="lt-LT"/>
        </w:rPr>
        <w:t>(toliau – aprašas), 4.</w:t>
      </w:r>
      <w:r w:rsidR="00D8437A" w:rsidRPr="00967BEF">
        <w:rPr>
          <w:rFonts w:ascii="Times New Roman" w:hAnsi="Times New Roman" w:cs="Times New Roman"/>
          <w:color w:val="auto"/>
          <w:sz w:val="22"/>
          <w:szCs w:val="22"/>
          <w:lang w:val="lt-LT"/>
        </w:rPr>
        <w:t>2</w:t>
      </w:r>
      <w:r w:rsidRPr="00967BEF">
        <w:rPr>
          <w:rFonts w:ascii="Times New Roman" w:hAnsi="Times New Roman" w:cs="Times New Roman"/>
          <w:color w:val="auto"/>
          <w:sz w:val="22"/>
          <w:szCs w:val="22"/>
          <w:lang w:val="lt-LT"/>
        </w:rPr>
        <w:t xml:space="preserve">. </w:t>
      </w:r>
      <w:r w:rsidR="005F7581" w:rsidRPr="00967BEF">
        <w:rPr>
          <w:rFonts w:ascii="Times New Roman" w:hAnsi="Times New Roman" w:cs="Times New Roman"/>
          <w:color w:val="auto"/>
          <w:sz w:val="22"/>
          <w:szCs w:val="22"/>
          <w:lang w:val="lt-LT"/>
        </w:rPr>
        <w:t>papunkči</w:t>
      </w:r>
      <w:r w:rsidR="00D8437A" w:rsidRPr="00967BEF">
        <w:rPr>
          <w:rFonts w:ascii="Times New Roman" w:hAnsi="Times New Roman" w:cs="Times New Roman"/>
          <w:color w:val="auto"/>
          <w:sz w:val="22"/>
          <w:szCs w:val="22"/>
          <w:lang w:val="lt-LT"/>
        </w:rPr>
        <w:t>u</w:t>
      </w:r>
      <w:r w:rsidR="00BE739A">
        <w:rPr>
          <w:rFonts w:ascii="Times New Roman" w:hAnsi="Times New Roman" w:cs="Times New Roman"/>
          <w:color w:val="auto"/>
          <w:sz w:val="22"/>
          <w:szCs w:val="22"/>
          <w:lang w:val="lt-LT"/>
        </w:rPr>
        <w:t xml:space="preserve"> (priedas</w:t>
      </w:r>
      <w:r w:rsidR="000C3B1F">
        <w:rPr>
          <w:rFonts w:ascii="Times New Roman" w:hAnsi="Times New Roman" w:cs="Times New Roman"/>
          <w:color w:val="auto"/>
          <w:sz w:val="22"/>
          <w:szCs w:val="22"/>
          <w:lang w:val="lt-LT"/>
        </w:rPr>
        <w:t xml:space="preserve"> 7</w:t>
      </w:r>
      <w:r w:rsidR="00BE739A">
        <w:rPr>
          <w:rFonts w:ascii="Times New Roman" w:hAnsi="Times New Roman" w:cs="Times New Roman"/>
          <w:color w:val="auto"/>
          <w:sz w:val="22"/>
          <w:szCs w:val="22"/>
          <w:lang w:val="lt-LT"/>
        </w:rPr>
        <w:t xml:space="preserve"> )</w:t>
      </w:r>
      <w:r w:rsidR="00D8437A" w:rsidRPr="00967BEF">
        <w:rPr>
          <w:rFonts w:ascii="Times New Roman" w:hAnsi="Times New Roman" w:cs="Times New Roman"/>
          <w:color w:val="auto"/>
          <w:sz w:val="22"/>
          <w:szCs w:val="22"/>
          <w:lang w:val="lt-LT"/>
        </w:rPr>
        <w:t>.</w:t>
      </w:r>
      <w:r w:rsidRPr="00967BEF">
        <w:rPr>
          <w:rFonts w:ascii="Times New Roman" w:hAnsi="Times New Roman" w:cs="Times New Roman"/>
          <w:color w:val="auto"/>
          <w:sz w:val="22"/>
          <w:szCs w:val="22"/>
          <w:lang w:val="lt-LT"/>
        </w:rPr>
        <w:t xml:space="preserve"> </w:t>
      </w:r>
      <w:r w:rsidRPr="00967BEF">
        <w:rPr>
          <w:rFonts w:ascii="Times New Roman" w:hAnsi="Times New Roman" w:cs="Times New Roman"/>
          <w:color w:val="auto"/>
          <w:spacing w:val="2"/>
          <w:sz w:val="22"/>
          <w:szCs w:val="22"/>
          <w:shd w:val="clear" w:color="auto" w:fill="FFFFFF"/>
          <w:lang w:val="lt-LT"/>
        </w:rPr>
        <w:t xml:space="preserve">Šis reikalavimas nustatomas, kaip </w:t>
      </w:r>
      <w:r w:rsidR="00D8437A" w:rsidRPr="00967BEF">
        <w:rPr>
          <w:rFonts w:ascii="Times New Roman" w:hAnsi="Times New Roman" w:cs="Times New Roman"/>
          <w:color w:val="auto"/>
          <w:spacing w:val="2"/>
          <w:sz w:val="22"/>
          <w:szCs w:val="22"/>
          <w:shd w:val="clear" w:color="auto" w:fill="FFFFFF"/>
          <w:lang w:val="lt-LT"/>
        </w:rPr>
        <w:t xml:space="preserve">pasiūlymų vertinimo ir </w:t>
      </w:r>
      <w:r w:rsidRPr="00967BEF">
        <w:rPr>
          <w:rFonts w:ascii="Times New Roman" w:hAnsi="Times New Roman" w:cs="Times New Roman"/>
          <w:color w:val="auto"/>
          <w:spacing w:val="2"/>
          <w:sz w:val="22"/>
          <w:szCs w:val="22"/>
          <w:shd w:val="clear" w:color="auto" w:fill="FFFFFF"/>
          <w:lang w:val="lt-LT"/>
        </w:rPr>
        <w:t xml:space="preserve">sutarties vykdymo sąlyga. </w:t>
      </w:r>
      <w:bookmarkEnd w:id="3"/>
      <w:r w:rsidR="0005566B">
        <w:rPr>
          <w:rFonts w:ascii="Times New Roman" w:hAnsi="Times New Roman" w:cs="Times New Roman"/>
          <w:color w:val="auto"/>
          <w:spacing w:val="2"/>
          <w:sz w:val="22"/>
          <w:szCs w:val="22"/>
          <w:shd w:val="clear" w:color="auto" w:fill="FFFFFF"/>
          <w:lang w:val="lt-LT"/>
        </w:rPr>
        <w:t>Šis reikalavimas, vadovaujantis Aplinkos apsaugos kriterijų taikymo, vykdant žaliuosius pirkimus, tvarkos aprašo 7 p. bus taikomas ne visam pirkimo objektui t. y. ne visai pirkimo objekto vertei.</w:t>
      </w:r>
    </w:p>
    <w:p w14:paraId="2413C02D" w14:textId="74BA887A" w:rsidR="00E32C8E" w:rsidRPr="00967BEF" w:rsidRDefault="00E32C8E" w:rsidP="00D8437A">
      <w:pPr>
        <w:pStyle w:val="Default"/>
        <w:ind w:firstLine="851"/>
        <w:rPr>
          <w:rFonts w:ascii="Times New Roman" w:eastAsia="Arial" w:hAnsi="Times New Roman" w:cs="Times New Roman"/>
          <w:sz w:val="22"/>
          <w:szCs w:val="22"/>
          <w:lang w:val="lt-LT"/>
        </w:rPr>
      </w:pPr>
      <w:r w:rsidRPr="00967BEF">
        <w:rPr>
          <w:rFonts w:ascii="Times New Roman" w:eastAsia="Arial" w:hAnsi="Times New Roman" w:cs="Times New Roman"/>
          <w:sz w:val="22"/>
          <w:szCs w:val="22"/>
          <w:lang w:val="lt-LT"/>
        </w:rPr>
        <w:t xml:space="preserve">Išankstinis skelbimas apie </w:t>
      </w:r>
      <w:r w:rsidR="007A68AD" w:rsidRPr="00967BEF">
        <w:rPr>
          <w:rFonts w:ascii="Times New Roman" w:eastAsia="Arial" w:hAnsi="Times New Roman" w:cs="Times New Roman"/>
          <w:sz w:val="22"/>
          <w:szCs w:val="22"/>
          <w:lang w:val="lt-LT"/>
        </w:rPr>
        <w:t>p</w:t>
      </w:r>
      <w:r w:rsidRPr="00967BEF">
        <w:rPr>
          <w:rFonts w:ascii="Times New Roman" w:eastAsia="Arial" w:hAnsi="Times New Roman" w:cs="Times New Roman"/>
          <w:sz w:val="22"/>
          <w:szCs w:val="22"/>
          <w:lang w:val="lt-LT"/>
        </w:rPr>
        <w:t>irkimą nebuvo paskelbtas</w:t>
      </w:r>
      <w:r w:rsidR="00655508" w:rsidRPr="00967BEF">
        <w:rPr>
          <w:rFonts w:ascii="Times New Roman" w:eastAsia="Arial" w:hAnsi="Times New Roman" w:cs="Times New Roman"/>
          <w:sz w:val="22"/>
          <w:szCs w:val="22"/>
          <w:lang w:val="lt-LT"/>
        </w:rPr>
        <w:t>.</w:t>
      </w:r>
    </w:p>
    <w:p w14:paraId="72EF28E7" w14:textId="3BC47F21" w:rsidR="00AF1430" w:rsidRPr="00767A26" w:rsidRDefault="00015FC9" w:rsidP="0077326A">
      <w:pPr>
        <w:pStyle w:val="ListParagraph"/>
        <w:numPr>
          <w:ilvl w:val="1"/>
          <w:numId w:val="30"/>
        </w:numPr>
        <w:tabs>
          <w:tab w:val="left" w:pos="851"/>
          <w:tab w:val="left" w:pos="993"/>
        </w:tabs>
        <w:spacing w:after="0" w:line="240" w:lineRule="auto"/>
        <w:ind w:left="0" w:firstLine="851"/>
        <w:jc w:val="both"/>
        <w:rPr>
          <w:rFonts w:ascii="Times New Roman" w:hAnsi="Times New Roman" w:cs="Times New Roman"/>
          <w:sz w:val="22"/>
          <w:szCs w:val="22"/>
        </w:rPr>
      </w:pPr>
      <w:r w:rsidRPr="00767A26">
        <w:rPr>
          <w:rFonts w:ascii="Times New Roman" w:hAnsi="Times New Roman" w:cs="Times New Roman"/>
          <w:sz w:val="22"/>
          <w:szCs w:val="22"/>
          <w:lang w:eastAsia="en-US"/>
        </w:rPr>
        <w:t>P</w:t>
      </w:r>
      <w:r w:rsidR="00E32C8E" w:rsidRPr="00767A26">
        <w:rPr>
          <w:rFonts w:ascii="Times New Roman" w:hAnsi="Times New Roman" w:cs="Times New Roman"/>
          <w:sz w:val="22"/>
          <w:szCs w:val="22"/>
          <w:lang w:eastAsia="en-US"/>
        </w:rPr>
        <w:t xml:space="preserve">irkime </w:t>
      </w:r>
      <w:r w:rsidR="00E32C8E" w:rsidRPr="00767A26">
        <w:rPr>
          <w:rFonts w:ascii="Times New Roman" w:hAnsi="Times New Roman" w:cs="Times New Roman"/>
          <w:sz w:val="22"/>
          <w:szCs w:val="22"/>
        </w:rPr>
        <w:t xml:space="preserve"> </w:t>
      </w:r>
      <w:r w:rsidR="007A68AD" w:rsidRPr="00767A26">
        <w:rPr>
          <w:rFonts w:ascii="Times New Roman" w:hAnsi="Times New Roman" w:cs="Times New Roman"/>
          <w:sz w:val="22"/>
          <w:szCs w:val="22"/>
        </w:rPr>
        <w:t>perkančioji organizacija</w:t>
      </w:r>
      <w:r w:rsidR="00E32C8E" w:rsidRPr="00767A26">
        <w:rPr>
          <w:rFonts w:ascii="Times New Roman" w:hAnsi="Times New Roman" w:cs="Times New Roman"/>
          <w:sz w:val="22"/>
          <w:szCs w:val="22"/>
          <w:lang w:eastAsia="en-US"/>
        </w:rPr>
        <w:t xml:space="preserve"> nenumato skelbti pranešimo dėl savanoriško </w:t>
      </w:r>
      <w:proofErr w:type="spellStart"/>
      <w:r w:rsidR="00E32C8E" w:rsidRPr="00767A26">
        <w:rPr>
          <w:rFonts w:ascii="Times New Roman" w:hAnsi="Times New Roman" w:cs="Times New Roman"/>
          <w:i/>
          <w:iCs/>
          <w:sz w:val="22"/>
          <w:szCs w:val="22"/>
          <w:lang w:eastAsia="en-US"/>
        </w:rPr>
        <w:t>ex</w:t>
      </w:r>
      <w:proofErr w:type="spellEnd"/>
      <w:r w:rsidR="00E32C8E" w:rsidRPr="00767A26">
        <w:rPr>
          <w:rFonts w:ascii="Times New Roman" w:hAnsi="Times New Roman" w:cs="Times New Roman"/>
          <w:i/>
          <w:iCs/>
          <w:sz w:val="22"/>
          <w:szCs w:val="22"/>
          <w:lang w:eastAsia="en-US"/>
        </w:rPr>
        <w:t xml:space="preserve"> ante</w:t>
      </w:r>
      <w:r w:rsidR="00E32C8E" w:rsidRPr="00767A26">
        <w:rPr>
          <w:rFonts w:ascii="Times New Roman" w:hAnsi="Times New Roman" w:cs="Times New Roman"/>
          <w:sz w:val="22"/>
          <w:szCs w:val="22"/>
          <w:lang w:eastAsia="en-US"/>
        </w:rPr>
        <w:t xml:space="preserve"> skaidrumo.</w:t>
      </w:r>
    </w:p>
    <w:p w14:paraId="54F87F9F" w14:textId="1F79DCD0" w:rsidR="004D070C" w:rsidRPr="00767A26" w:rsidRDefault="007466F8" w:rsidP="0077326A">
      <w:pPr>
        <w:pStyle w:val="ListParagraph"/>
        <w:numPr>
          <w:ilvl w:val="1"/>
          <w:numId w:val="30"/>
        </w:numPr>
        <w:tabs>
          <w:tab w:val="left" w:pos="851"/>
          <w:tab w:val="left" w:pos="993"/>
        </w:tabs>
        <w:spacing w:after="0" w:line="240" w:lineRule="auto"/>
        <w:ind w:left="0" w:firstLine="851"/>
        <w:jc w:val="both"/>
        <w:rPr>
          <w:rFonts w:ascii="Times New Roman" w:hAnsi="Times New Roman" w:cs="Times New Roman"/>
          <w:sz w:val="22"/>
          <w:szCs w:val="22"/>
        </w:rPr>
      </w:pPr>
      <w:r w:rsidRPr="00767A26">
        <w:rPr>
          <w:rFonts w:ascii="Times New Roman" w:hAnsi="Times New Roman" w:cs="Times New Roman"/>
          <w:sz w:val="22"/>
          <w:szCs w:val="22"/>
        </w:rPr>
        <w:t>Pirkime neleidžia</w:t>
      </w:r>
      <w:r w:rsidR="00216820" w:rsidRPr="00767A26">
        <w:rPr>
          <w:rFonts w:ascii="Times New Roman" w:hAnsi="Times New Roman" w:cs="Times New Roman"/>
          <w:sz w:val="22"/>
          <w:szCs w:val="22"/>
        </w:rPr>
        <w:t>ma</w:t>
      </w:r>
      <w:r w:rsidRPr="00767A26">
        <w:rPr>
          <w:rFonts w:ascii="Times New Roman" w:hAnsi="Times New Roman" w:cs="Times New Roman"/>
          <w:sz w:val="22"/>
          <w:szCs w:val="22"/>
        </w:rPr>
        <w:t xml:space="preserve"> pateikti alternatyvių </w:t>
      </w:r>
      <w:r w:rsidR="00D27E76" w:rsidRPr="00767A26">
        <w:rPr>
          <w:rFonts w:ascii="Times New Roman" w:hAnsi="Times New Roman" w:cs="Times New Roman"/>
          <w:sz w:val="22"/>
          <w:szCs w:val="22"/>
        </w:rPr>
        <w:t>p</w:t>
      </w:r>
      <w:r w:rsidRPr="00767A26">
        <w:rPr>
          <w:rFonts w:ascii="Times New Roman" w:hAnsi="Times New Roman" w:cs="Times New Roman"/>
          <w:sz w:val="22"/>
          <w:szCs w:val="22"/>
        </w:rPr>
        <w:t xml:space="preserve">asiūlymų. </w:t>
      </w:r>
    </w:p>
    <w:p w14:paraId="0C002F05" w14:textId="68A15AD1" w:rsidR="00E32C8E" w:rsidRPr="00967BEF" w:rsidRDefault="00E32C8E" w:rsidP="0077326A">
      <w:pPr>
        <w:pStyle w:val="ListParagraph"/>
        <w:numPr>
          <w:ilvl w:val="1"/>
          <w:numId w:val="30"/>
        </w:numPr>
        <w:tabs>
          <w:tab w:val="left" w:pos="993"/>
        </w:tabs>
        <w:spacing w:after="0" w:line="240" w:lineRule="auto"/>
        <w:ind w:left="0" w:firstLine="851"/>
        <w:jc w:val="both"/>
        <w:rPr>
          <w:rFonts w:ascii="Times New Roman" w:hAnsi="Times New Roman" w:cs="Times New Roman"/>
          <w:sz w:val="22"/>
          <w:szCs w:val="22"/>
        </w:rPr>
      </w:pPr>
      <w:r w:rsidRPr="00767A26">
        <w:rPr>
          <w:rFonts w:ascii="Times New Roman" w:eastAsia="Arial" w:hAnsi="Times New Roman" w:cs="Times New Roman"/>
          <w:sz w:val="22"/>
          <w:szCs w:val="22"/>
        </w:rPr>
        <w:t xml:space="preserve">Bendrosios </w:t>
      </w:r>
      <w:r w:rsidR="007E5F55" w:rsidRPr="00767A26">
        <w:rPr>
          <w:rFonts w:ascii="Times New Roman" w:eastAsia="Arial" w:hAnsi="Times New Roman" w:cs="Times New Roman"/>
          <w:sz w:val="22"/>
          <w:szCs w:val="22"/>
        </w:rPr>
        <w:t xml:space="preserve">pirkimo </w:t>
      </w:r>
      <w:r w:rsidRPr="00967BEF">
        <w:rPr>
          <w:rFonts w:ascii="Times New Roman" w:eastAsia="Arial" w:hAnsi="Times New Roman" w:cs="Times New Roman"/>
          <w:color w:val="333333"/>
          <w:sz w:val="22"/>
          <w:szCs w:val="22"/>
        </w:rPr>
        <w:t>sąlygos yra neatskiriama ši</w:t>
      </w:r>
      <w:r w:rsidR="00C07F25" w:rsidRPr="00967BEF">
        <w:rPr>
          <w:rFonts w:ascii="Times New Roman" w:eastAsia="Arial" w:hAnsi="Times New Roman" w:cs="Times New Roman"/>
          <w:color w:val="333333"/>
          <w:sz w:val="22"/>
          <w:szCs w:val="22"/>
        </w:rPr>
        <w:t>ų</w:t>
      </w:r>
      <w:r w:rsidRPr="00967BEF">
        <w:rPr>
          <w:rFonts w:ascii="Times New Roman" w:eastAsia="Arial" w:hAnsi="Times New Roman" w:cs="Times New Roman"/>
          <w:color w:val="333333"/>
          <w:sz w:val="22"/>
          <w:szCs w:val="22"/>
        </w:rPr>
        <w:t xml:space="preserve"> </w:t>
      </w:r>
      <w:r w:rsidR="00F4541C" w:rsidRPr="00967BEF">
        <w:rPr>
          <w:rFonts w:ascii="Times New Roman" w:eastAsia="Arial" w:hAnsi="Times New Roman" w:cs="Times New Roman"/>
          <w:color w:val="333333"/>
          <w:sz w:val="22"/>
          <w:szCs w:val="22"/>
        </w:rPr>
        <w:t>p</w:t>
      </w:r>
      <w:r w:rsidRPr="00967BEF">
        <w:rPr>
          <w:rFonts w:ascii="Times New Roman" w:eastAsia="Arial" w:hAnsi="Times New Roman" w:cs="Times New Roman"/>
          <w:color w:val="333333"/>
          <w:sz w:val="22"/>
          <w:szCs w:val="22"/>
        </w:rPr>
        <w:t>irkimo sąlygų dalis.</w:t>
      </w:r>
    </w:p>
    <w:p w14:paraId="5DEDEBC7" w14:textId="1ED44FB6" w:rsidR="00B41C66" w:rsidRPr="00967BEF" w:rsidRDefault="00507DC9" w:rsidP="00717DCC">
      <w:pPr>
        <w:pStyle w:val="Heading1"/>
        <w:spacing w:line="20" w:lineRule="atLeast"/>
        <w:contextualSpacing/>
        <w:rPr>
          <w:rFonts w:ascii="Times New Roman" w:hAnsi="Times New Roman" w:cs="Times New Roman"/>
          <w:b/>
          <w:bCs/>
          <w:color w:val="7030A0"/>
          <w:sz w:val="28"/>
          <w:szCs w:val="28"/>
        </w:rPr>
      </w:pPr>
      <w:bookmarkStart w:id="4" w:name="_Ref39426332"/>
      <w:bookmarkStart w:id="5" w:name="_Ref39426338"/>
      <w:bookmarkStart w:id="6" w:name="_Toc126333929"/>
      <w:bookmarkEnd w:id="1"/>
      <w:r w:rsidRPr="00967BEF">
        <w:rPr>
          <w:rFonts w:ascii="Times New Roman" w:hAnsi="Times New Roman" w:cs="Times New Roman"/>
          <w:b/>
          <w:bCs/>
          <w:color w:val="7030A0"/>
          <w:sz w:val="28"/>
          <w:szCs w:val="28"/>
        </w:rPr>
        <w:t xml:space="preserve">2. </w:t>
      </w:r>
      <w:r w:rsidR="00B41C66" w:rsidRPr="00967BEF">
        <w:rPr>
          <w:rFonts w:ascii="Times New Roman" w:hAnsi="Times New Roman" w:cs="Times New Roman"/>
          <w:b/>
          <w:bCs/>
          <w:color w:val="7030A0"/>
          <w:sz w:val="28"/>
          <w:szCs w:val="28"/>
        </w:rPr>
        <w:t>Pirkimo objektas</w:t>
      </w:r>
      <w:bookmarkEnd w:id="4"/>
      <w:bookmarkEnd w:id="5"/>
      <w:bookmarkEnd w:id="6"/>
    </w:p>
    <w:p w14:paraId="56DC14AD" w14:textId="40EBD071" w:rsidR="00655508" w:rsidRPr="00967BEF" w:rsidRDefault="005E1773" w:rsidP="00D8437A">
      <w:pPr>
        <w:spacing w:after="0" w:line="240" w:lineRule="auto"/>
        <w:ind w:firstLine="567"/>
        <w:jc w:val="both"/>
        <w:rPr>
          <w:rFonts w:ascii="Times New Roman" w:hAnsi="Times New Roman" w:cs="Times New Roman"/>
          <w:color w:val="FF0000"/>
          <w:sz w:val="22"/>
          <w:szCs w:val="22"/>
        </w:rPr>
      </w:pPr>
      <w:r w:rsidRPr="00797CD6">
        <w:rPr>
          <w:rFonts w:ascii="Times New Roman" w:eastAsia="Calibri" w:hAnsi="Times New Roman" w:cs="Times New Roman"/>
          <w:color w:val="000000" w:themeColor="text1"/>
          <w:sz w:val="22"/>
          <w:szCs w:val="22"/>
        </w:rPr>
        <w:t xml:space="preserve">2.1. </w:t>
      </w:r>
      <w:r w:rsidR="00655508" w:rsidRPr="00797CD6">
        <w:rPr>
          <w:rFonts w:ascii="Times New Roman" w:eastAsia="Calibri" w:hAnsi="Times New Roman" w:cs="Times New Roman"/>
          <w:color w:val="000000" w:themeColor="text1"/>
          <w:sz w:val="22"/>
          <w:szCs w:val="22"/>
        </w:rPr>
        <w:t xml:space="preserve">Perkančioji organizacija numato įsigyti </w:t>
      </w:r>
      <w:bookmarkStart w:id="7" w:name="_Hlk180498600"/>
      <w:bookmarkStart w:id="8" w:name="_Hlk184999938"/>
      <w:r w:rsidR="00D8437A" w:rsidRPr="00797CD6">
        <w:rPr>
          <w:rFonts w:ascii="Times New Roman" w:eastAsia="Calibri" w:hAnsi="Times New Roman" w:cs="Times New Roman"/>
          <w:b/>
          <w:bCs/>
          <w:sz w:val="22"/>
          <w:szCs w:val="22"/>
        </w:rPr>
        <w:t>k</w:t>
      </w:r>
      <w:r w:rsidR="00655508" w:rsidRPr="00797CD6">
        <w:rPr>
          <w:rFonts w:ascii="Times New Roman" w:eastAsia="Calibri" w:hAnsi="Times New Roman" w:cs="Times New Roman"/>
          <w:b/>
          <w:bCs/>
          <w:sz w:val="22"/>
          <w:szCs w:val="22"/>
        </w:rPr>
        <w:t xml:space="preserve">nygų, </w:t>
      </w:r>
      <w:r w:rsidR="00443EB8" w:rsidRPr="00797CD6">
        <w:rPr>
          <w:rFonts w:ascii="Times New Roman" w:eastAsia="Calibri" w:hAnsi="Times New Roman" w:cs="Times New Roman"/>
          <w:b/>
          <w:bCs/>
          <w:sz w:val="22"/>
          <w:szCs w:val="22"/>
        </w:rPr>
        <w:t xml:space="preserve">meno albumų, </w:t>
      </w:r>
      <w:r w:rsidR="00655508" w:rsidRPr="00797CD6">
        <w:rPr>
          <w:rFonts w:ascii="Times New Roman" w:eastAsia="Calibri" w:hAnsi="Times New Roman" w:cs="Times New Roman"/>
          <w:b/>
          <w:bCs/>
          <w:sz w:val="22"/>
          <w:szCs w:val="22"/>
        </w:rPr>
        <w:t>katalogų, brošiūrų spausdinimo paslaugas</w:t>
      </w:r>
      <w:r w:rsidR="002750C0" w:rsidRPr="00797CD6">
        <w:rPr>
          <w:rFonts w:ascii="Times New Roman" w:eastAsia="Calibri" w:hAnsi="Times New Roman" w:cs="Times New Roman"/>
          <w:b/>
          <w:bCs/>
          <w:sz w:val="22"/>
          <w:szCs w:val="22"/>
        </w:rPr>
        <w:t xml:space="preserve"> pagal prelimin</w:t>
      </w:r>
      <w:r w:rsidR="00FD3E25" w:rsidRPr="00797CD6">
        <w:rPr>
          <w:rFonts w:ascii="Times New Roman" w:eastAsia="Calibri" w:hAnsi="Times New Roman" w:cs="Times New Roman"/>
          <w:b/>
          <w:bCs/>
          <w:sz w:val="22"/>
          <w:szCs w:val="22"/>
        </w:rPr>
        <w:t>ariąją</w:t>
      </w:r>
      <w:r w:rsidR="002750C0" w:rsidRPr="00797CD6">
        <w:rPr>
          <w:rFonts w:ascii="Times New Roman" w:eastAsia="Calibri" w:hAnsi="Times New Roman" w:cs="Times New Roman"/>
          <w:b/>
          <w:bCs/>
          <w:sz w:val="22"/>
          <w:szCs w:val="22"/>
        </w:rPr>
        <w:t xml:space="preserve"> sutart</w:t>
      </w:r>
      <w:r w:rsidR="00FD3E25" w:rsidRPr="00797CD6">
        <w:rPr>
          <w:rFonts w:ascii="Times New Roman" w:eastAsia="Calibri" w:hAnsi="Times New Roman" w:cs="Times New Roman"/>
          <w:b/>
          <w:bCs/>
          <w:sz w:val="22"/>
          <w:szCs w:val="22"/>
        </w:rPr>
        <w:t>į</w:t>
      </w:r>
      <w:r w:rsidR="002750C0" w:rsidRPr="00797CD6">
        <w:rPr>
          <w:rFonts w:ascii="Times New Roman" w:eastAsia="Calibri" w:hAnsi="Times New Roman" w:cs="Times New Roman"/>
          <w:b/>
          <w:bCs/>
          <w:sz w:val="22"/>
          <w:szCs w:val="22"/>
        </w:rPr>
        <w:t xml:space="preserve">, </w:t>
      </w:r>
      <w:bookmarkEnd w:id="7"/>
      <w:r w:rsidR="002750C0" w:rsidRPr="00797CD6">
        <w:rPr>
          <w:rFonts w:ascii="Times New Roman" w:eastAsia="Calibri" w:hAnsi="Times New Roman" w:cs="Times New Roman"/>
          <w:b/>
          <w:bCs/>
          <w:sz w:val="22"/>
          <w:szCs w:val="22"/>
        </w:rPr>
        <w:t xml:space="preserve">atliekant atnaujintą tiekėjų varžymąsi </w:t>
      </w:r>
      <w:bookmarkEnd w:id="8"/>
      <w:r w:rsidR="002750C0" w:rsidRPr="00797CD6">
        <w:rPr>
          <w:rFonts w:ascii="Times New Roman" w:eastAsia="Calibri" w:hAnsi="Times New Roman" w:cs="Times New Roman"/>
          <w:b/>
          <w:bCs/>
          <w:sz w:val="22"/>
          <w:szCs w:val="22"/>
        </w:rPr>
        <w:t>CVP IS priemonėmis</w:t>
      </w:r>
      <w:r w:rsidR="00655508" w:rsidRPr="00797CD6">
        <w:rPr>
          <w:rFonts w:ascii="Times New Roman" w:eastAsia="Calibri" w:hAnsi="Times New Roman" w:cs="Times New Roman"/>
          <w:b/>
          <w:bCs/>
          <w:sz w:val="22"/>
          <w:szCs w:val="22"/>
        </w:rPr>
        <w:t>.</w:t>
      </w:r>
      <w:r w:rsidR="00655508" w:rsidRPr="00797CD6">
        <w:rPr>
          <w:rFonts w:ascii="Times New Roman" w:hAnsi="Times New Roman" w:cs="Times New Roman"/>
          <w:sz w:val="22"/>
          <w:szCs w:val="22"/>
        </w:rPr>
        <w:t xml:space="preserve"> </w:t>
      </w:r>
      <w:r w:rsidR="00767A26" w:rsidRPr="00797CD6">
        <w:rPr>
          <w:rFonts w:ascii="Times New Roman" w:hAnsi="Times New Roman" w:cs="Times New Roman"/>
          <w:sz w:val="22"/>
          <w:szCs w:val="22"/>
        </w:rPr>
        <w:t xml:space="preserve">Pagrindinis BVPŽ </w:t>
      </w:r>
      <w:r w:rsidR="00797CD6" w:rsidRPr="00797CD6">
        <w:rPr>
          <w:rFonts w:ascii="Times New Roman" w:hAnsi="Times New Roman" w:cs="Times New Roman"/>
          <w:sz w:val="22"/>
          <w:szCs w:val="22"/>
          <w:lang w:val="en-US"/>
        </w:rPr>
        <w:t>79823000-9</w:t>
      </w:r>
      <w:r w:rsidR="00767A26" w:rsidRPr="00797CD6">
        <w:rPr>
          <w:rFonts w:ascii="Times New Roman" w:hAnsi="Times New Roman" w:cs="Times New Roman"/>
          <w:sz w:val="22"/>
          <w:szCs w:val="22"/>
        </w:rPr>
        <w:t>; papildom</w:t>
      </w:r>
      <w:r w:rsidR="00797CD6" w:rsidRPr="00797CD6">
        <w:rPr>
          <w:rFonts w:ascii="Times New Roman" w:hAnsi="Times New Roman" w:cs="Times New Roman"/>
          <w:sz w:val="22"/>
          <w:szCs w:val="22"/>
        </w:rPr>
        <w:t>as</w:t>
      </w:r>
      <w:r w:rsidR="00767A26" w:rsidRPr="00797CD6">
        <w:rPr>
          <w:rFonts w:ascii="Times New Roman" w:hAnsi="Times New Roman" w:cs="Times New Roman"/>
          <w:sz w:val="22"/>
          <w:szCs w:val="22"/>
        </w:rPr>
        <w:t xml:space="preserve"> BVPŽ 22458000-5</w:t>
      </w:r>
      <w:r w:rsidR="00797CD6">
        <w:rPr>
          <w:rFonts w:ascii="Times New Roman" w:hAnsi="Times New Roman" w:cs="Times New Roman"/>
          <w:sz w:val="22"/>
          <w:szCs w:val="22"/>
        </w:rPr>
        <w:t xml:space="preserve">. </w:t>
      </w:r>
      <w:r w:rsidRPr="00797CD6">
        <w:rPr>
          <w:rFonts w:ascii="Times New Roman" w:hAnsi="Times New Roman" w:cs="Times New Roman"/>
          <w:sz w:val="22"/>
          <w:szCs w:val="22"/>
        </w:rPr>
        <w:t xml:space="preserve">Konkurso laimėtojais bus pripažįstami </w:t>
      </w:r>
      <w:r w:rsidR="004E72A7">
        <w:rPr>
          <w:rFonts w:ascii="Times New Roman" w:hAnsi="Times New Roman" w:cs="Times New Roman"/>
          <w:sz w:val="22"/>
          <w:szCs w:val="22"/>
        </w:rPr>
        <w:t>4</w:t>
      </w:r>
      <w:r w:rsidRPr="00797CD6">
        <w:rPr>
          <w:rFonts w:ascii="Times New Roman" w:hAnsi="Times New Roman" w:cs="Times New Roman"/>
          <w:sz w:val="22"/>
          <w:szCs w:val="22"/>
        </w:rPr>
        <w:t xml:space="preserve"> daugiausiai balų surinkę dalyviai. Esant mažesniam dalyvių skaičiui, laimėtojais pripažįstami visi nustatytus pirkimo dokumentų reikalavimus atitikę</w:t>
      </w:r>
      <w:r w:rsidRPr="00967BEF">
        <w:rPr>
          <w:rFonts w:ascii="Times New Roman" w:hAnsi="Times New Roman" w:cs="Times New Roman"/>
          <w:sz w:val="22"/>
          <w:szCs w:val="22"/>
        </w:rPr>
        <w:t xml:space="preserve"> dalyviai. Su konkurso laimėtojais Perkančioji organizacija pasirašys preliminariąsias sutartis. Preliminaria viešojo pirkimo-pardavimo sutartimi (projektas įkeltas į pirkimo sąlygas) iš esmės nustatomos visos pagrindinės viešojo pirkimo-pardavimo sutarties sąlygos. Perkančioji organizacija, vykdydama atnaujintą tiekėjų varžymąsi, raštu kreipsis į tiekėjus (pateiks kvietimą) ir prašys iki nustatyto pasiūlymo pateikimo pabaigos raštu </w:t>
      </w:r>
      <w:r w:rsidRPr="00797CD6">
        <w:rPr>
          <w:rFonts w:ascii="Times New Roman" w:hAnsi="Times New Roman" w:cs="Times New Roman"/>
          <w:sz w:val="22"/>
          <w:szCs w:val="22"/>
        </w:rPr>
        <w:t>pateikti pasiūlymus dėl konkrečios pirkimo sutarties sudarymo. Atnaujintas varžymasis bus atliekamas CVP IS</w:t>
      </w:r>
      <w:r w:rsidRPr="00797CD6">
        <w:rPr>
          <w:rFonts w:ascii="Times New Roman" w:hAnsi="Times New Roman" w:cs="Times New Roman"/>
          <w:b/>
          <w:bCs/>
          <w:sz w:val="22"/>
          <w:szCs w:val="22"/>
        </w:rPr>
        <w:t xml:space="preserve"> </w:t>
      </w:r>
      <w:r w:rsidRPr="00797CD6">
        <w:rPr>
          <w:rFonts w:ascii="Times New Roman" w:hAnsi="Times New Roman" w:cs="Times New Roman"/>
          <w:sz w:val="22"/>
          <w:szCs w:val="22"/>
        </w:rPr>
        <w:t xml:space="preserve">susirašinėjimo priemonėmis. </w:t>
      </w:r>
      <w:r w:rsidR="00655508" w:rsidRPr="00797CD6">
        <w:rPr>
          <w:rFonts w:ascii="Times New Roman" w:hAnsi="Times New Roman" w:cs="Times New Roman"/>
          <w:sz w:val="22"/>
          <w:szCs w:val="22"/>
        </w:rPr>
        <w:t xml:space="preserve">Reikalavimai pirkimo objektui </w:t>
      </w:r>
      <w:r w:rsidRPr="00797CD6">
        <w:rPr>
          <w:rFonts w:ascii="Times New Roman" w:hAnsi="Times New Roman" w:cs="Times New Roman"/>
          <w:sz w:val="22"/>
          <w:szCs w:val="22"/>
        </w:rPr>
        <w:t xml:space="preserve">ir preliminarūs kiekiai </w:t>
      </w:r>
      <w:r w:rsidR="00655508" w:rsidRPr="00797CD6">
        <w:rPr>
          <w:rFonts w:ascii="Times New Roman" w:hAnsi="Times New Roman" w:cs="Times New Roman"/>
          <w:sz w:val="22"/>
          <w:szCs w:val="22"/>
        </w:rPr>
        <w:t xml:space="preserve">nustatyti specialiųjų pirkimo sąlygų </w:t>
      </w:r>
      <w:r w:rsidR="004E72A7">
        <w:rPr>
          <w:rFonts w:ascii="Times New Roman" w:hAnsi="Times New Roman" w:cs="Times New Roman"/>
          <w:sz w:val="22"/>
          <w:szCs w:val="22"/>
        </w:rPr>
        <w:t>(</w:t>
      </w:r>
      <w:r w:rsidR="00797CD6" w:rsidRPr="00797CD6">
        <w:rPr>
          <w:rFonts w:ascii="Times New Roman" w:hAnsi="Times New Roman" w:cs="Times New Roman"/>
          <w:sz w:val="22"/>
          <w:szCs w:val="22"/>
        </w:rPr>
        <w:t>2 priede</w:t>
      </w:r>
      <w:r w:rsidR="004E72A7">
        <w:rPr>
          <w:rFonts w:ascii="Times New Roman" w:hAnsi="Times New Roman" w:cs="Times New Roman"/>
          <w:sz w:val="22"/>
          <w:szCs w:val="22"/>
        </w:rPr>
        <w:t>)</w:t>
      </w:r>
      <w:r w:rsidR="00655508" w:rsidRPr="00797CD6">
        <w:rPr>
          <w:rFonts w:ascii="Times New Roman" w:hAnsi="Times New Roman" w:cs="Times New Roman"/>
          <w:sz w:val="22"/>
          <w:szCs w:val="22"/>
        </w:rPr>
        <w:t xml:space="preserve"> priede</w:t>
      </w:r>
      <w:r w:rsidR="00655508" w:rsidRPr="00967BEF">
        <w:rPr>
          <w:rFonts w:ascii="Times New Roman" w:hAnsi="Times New Roman" w:cs="Times New Roman"/>
          <w:sz w:val="22"/>
          <w:szCs w:val="22"/>
        </w:rPr>
        <w:t>.</w:t>
      </w:r>
    </w:p>
    <w:p w14:paraId="1F9B37A2" w14:textId="6022F5D9" w:rsidR="005E1773" w:rsidRPr="00967BEF" w:rsidRDefault="002750C0" w:rsidP="004E72A7">
      <w:pPr>
        <w:widowControl w:val="0"/>
        <w:tabs>
          <w:tab w:val="left" w:pos="993"/>
        </w:tabs>
        <w:overflowPunct w:val="0"/>
        <w:autoSpaceDE w:val="0"/>
        <w:autoSpaceDN w:val="0"/>
        <w:adjustRightInd w:val="0"/>
        <w:spacing w:after="0" w:line="240" w:lineRule="auto"/>
        <w:ind w:firstLine="567"/>
        <w:jc w:val="both"/>
        <w:rPr>
          <w:rFonts w:ascii="Times New Roman" w:eastAsia="Times New Roman" w:hAnsi="Times New Roman" w:cs="Times New Roman"/>
          <w:sz w:val="22"/>
          <w:szCs w:val="22"/>
        </w:rPr>
      </w:pPr>
      <w:r w:rsidRPr="00967BEF">
        <w:rPr>
          <w:rFonts w:ascii="Times New Roman" w:eastAsia="Calibri" w:hAnsi="Times New Roman" w:cs="Times New Roman"/>
          <w:sz w:val="22"/>
          <w:szCs w:val="22"/>
        </w:rPr>
        <w:t>2.</w:t>
      </w:r>
      <w:r w:rsidRPr="00967BEF">
        <w:rPr>
          <w:rFonts w:ascii="Times New Roman" w:hAnsi="Times New Roman" w:cs="Times New Roman"/>
          <w:sz w:val="22"/>
          <w:szCs w:val="22"/>
        </w:rPr>
        <w:t xml:space="preserve">1.1. </w:t>
      </w:r>
      <w:r w:rsidR="005E1773" w:rsidRPr="00967BEF">
        <w:rPr>
          <w:rFonts w:ascii="Times New Roman" w:hAnsi="Times New Roman" w:cs="Times New Roman"/>
          <w:sz w:val="22"/>
          <w:szCs w:val="22"/>
        </w:rPr>
        <w:t>Paslaugos bus perkamos pagal poreikį, vykdant atnaujintą tiekėjų varžymąsi, neviršijant maksimalios perkančiosios organizacijos šiam pirkimui skirtos  lėšų sumos</w:t>
      </w:r>
      <w:r w:rsidR="005E1773" w:rsidRPr="00967BEF">
        <w:rPr>
          <w:rFonts w:ascii="Times New Roman" w:hAnsi="Times New Roman" w:cs="Times New Roman"/>
          <w:b/>
          <w:sz w:val="22"/>
          <w:szCs w:val="22"/>
        </w:rPr>
        <w:t xml:space="preserve"> </w:t>
      </w:r>
      <w:r w:rsidR="00377D99" w:rsidRPr="00967BEF">
        <w:rPr>
          <w:rFonts w:ascii="Times New Roman" w:hAnsi="Times New Roman" w:cs="Times New Roman"/>
          <w:b/>
          <w:sz w:val="22"/>
          <w:szCs w:val="22"/>
        </w:rPr>
        <w:t xml:space="preserve">202 066,12 </w:t>
      </w:r>
      <w:r w:rsidR="005E1773" w:rsidRPr="00967BEF">
        <w:rPr>
          <w:rFonts w:ascii="Times New Roman" w:hAnsi="Times New Roman" w:cs="Times New Roman"/>
          <w:b/>
          <w:sz w:val="22"/>
          <w:szCs w:val="22"/>
        </w:rPr>
        <w:t>EUR be PVM:</w:t>
      </w:r>
    </w:p>
    <w:p w14:paraId="48EEE6C2" w14:textId="2D9DCF19" w:rsidR="00B41C66" w:rsidRPr="00967BEF" w:rsidRDefault="00507DC9" w:rsidP="004E72A7">
      <w:pPr>
        <w:pStyle w:val="NoSpacing"/>
        <w:ind w:firstLine="567"/>
        <w:contextualSpacing/>
        <w:jc w:val="both"/>
        <w:rPr>
          <w:rFonts w:ascii="Times New Roman" w:hAnsi="Times New Roman" w:cs="Times New Roman"/>
          <w:color w:val="00B050"/>
          <w:sz w:val="22"/>
          <w:szCs w:val="22"/>
        </w:rPr>
      </w:pPr>
      <w:r w:rsidRPr="00797CD6">
        <w:rPr>
          <w:rFonts w:ascii="Times New Roman" w:hAnsi="Times New Roman" w:cs="Times New Roman"/>
          <w:sz w:val="22"/>
          <w:szCs w:val="22"/>
        </w:rPr>
        <w:t>2.2</w:t>
      </w:r>
      <w:r w:rsidR="00655508" w:rsidRPr="00797CD6">
        <w:rPr>
          <w:rFonts w:ascii="Times New Roman" w:hAnsi="Times New Roman" w:cs="Times New Roman"/>
          <w:sz w:val="22"/>
          <w:szCs w:val="22"/>
        </w:rPr>
        <w:t xml:space="preserve">. </w:t>
      </w:r>
      <w:r w:rsidR="00B41C66" w:rsidRPr="00797CD6">
        <w:rPr>
          <w:rFonts w:ascii="Times New Roman" w:hAnsi="Times New Roman" w:cs="Times New Roman"/>
          <w:sz w:val="22"/>
          <w:szCs w:val="22"/>
        </w:rPr>
        <w:t>Pirkimo objektas į dalis neskaidomas</w:t>
      </w:r>
      <w:r w:rsidR="00450327" w:rsidRPr="00797CD6">
        <w:rPr>
          <w:rFonts w:ascii="Times New Roman" w:hAnsi="Times New Roman" w:cs="Times New Roman"/>
          <w:sz w:val="22"/>
          <w:szCs w:val="22"/>
        </w:rPr>
        <w:t>, nes pirkimo sutartys bus sudaromos preliminariosios sutarties pagrindu</w:t>
      </w:r>
      <w:r w:rsidR="00D42DA0" w:rsidRPr="00797CD6">
        <w:rPr>
          <w:rFonts w:ascii="Times New Roman" w:hAnsi="Times New Roman" w:cs="Times New Roman"/>
          <w:sz w:val="22"/>
          <w:szCs w:val="22"/>
        </w:rPr>
        <w:t xml:space="preserve"> (VPĮ 28 str. 3 d.)</w:t>
      </w:r>
      <w:r w:rsidR="00450327" w:rsidRPr="00797CD6">
        <w:rPr>
          <w:rFonts w:ascii="Times New Roman" w:hAnsi="Times New Roman" w:cs="Times New Roman"/>
          <w:sz w:val="22"/>
          <w:szCs w:val="22"/>
        </w:rPr>
        <w:t>.</w:t>
      </w:r>
      <w:r w:rsidR="00B41C66" w:rsidRPr="00797CD6">
        <w:rPr>
          <w:rFonts w:ascii="Times New Roman" w:hAnsi="Times New Roman" w:cs="Times New Roman"/>
          <w:sz w:val="22"/>
          <w:szCs w:val="22"/>
        </w:rPr>
        <w:t xml:space="preserve"> </w:t>
      </w:r>
      <w:r w:rsidR="007554D6" w:rsidRPr="00797CD6">
        <w:rPr>
          <w:rFonts w:ascii="Times New Roman" w:hAnsi="Times New Roman" w:cs="Times New Roman"/>
          <w:sz w:val="22"/>
          <w:szCs w:val="22"/>
        </w:rPr>
        <w:t xml:space="preserve">Pirkimo apimtys, reikalavimai ir techninė specifikacija apibrėžti </w:t>
      </w:r>
      <w:r w:rsidR="007204DB" w:rsidRPr="00797CD6">
        <w:rPr>
          <w:rFonts w:ascii="Times New Roman" w:hAnsi="Times New Roman" w:cs="Times New Roman"/>
          <w:sz w:val="22"/>
          <w:szCs w:val="22"/>
        </w:rPr>
        <w:t xml:space="preserve">specialiųjų </w:t>
      </w:r>
      <w:r w:rsidR="007554D6" w:rsidRPr="00797CD6">
        <w:rPr>
          <w:rFonts w:ascii="Times New Roman" w:hAnsi="Times New Roman" w:cs="Times New Roman"/>
          <w:sz w:val="22"/>
          <w:szCs w:val="22"/>
        </w:rPr>
        <w:t xml:space="preserve">pirkimo sąlygų </w:t>
      </w:r>
      <w:r w:rsidR="004E72A7">
        <w:rPr>
          <w:rFonts w:ascii="Times New Roman" w:hAnsi="Times New Roman" w:cs="Times New Roman"/>
          <w:sz w:val="22"/>
          <w:szCs w:val="22"/>
        </w:rPr>
        <w:t>(</w:t>
      </w:r>
      <w:r w:rsidR="00797CD6" w:rsidRPr="00797CD6">
        <w:rPr>
          <w:rFonts w:ascii="Times New Roman" w:hAnsi="Times New Roman" w:cs="Times New Roman"/>
          <w:sz w:val="22"/>
          <w:szCs w:val="22"/>
        </w:rPr>
        <w:t>2 priede</w:t>
      </w:r>
      <w:r w:rsidR="004E72A7">
        <w:rPr>
          <w:rFonts w:ascii="Times New Roman" w:hAnsi="Times New Roman" w:cs="Times New Roman"/>
          <w:sz w:val="22"/>
          <w:szCs w:val="22"/>
        </w:rPr>
        <w:t>)</w:t>
      </w:r>
      <w:r w:rsidR="007554D6" w:rsidRPr="00797CD6">
        <w:rPr>
          <w:rFonts w:ascii="Times New Roman" w:hAnsi="Times New Roman" w:cs="Times New Roman"/>
          <w:sz w:val="22"/>
          <w:szCs w:val="22"/>
        </w:rPr>
        <w:t xml:space="preserve"> priede</w:t>
      </w:r>
      <w:r w:rsidR="007554D6" w:rsidRPr="00967BEF">
        <w:rPr>
          <w:rFonts w:ascii="Times New Roman" w:hAnsi="Times New Roman" w:cs="Times New Roman"/>
          <w:sz w:val="22"/>
          <w:szCs w:val="22"/>
        </w:rPr>
        <w:t>.</w:t>
      </w:r>
      <w:r w:rsidR="007554D6" w:rsidRPr="00967BEF">
        <w:rPr>
          <w:rFonts w:ascii="Times New Roman" w:hAnsi="Times New Roman" w:cs="Times New Roman"/>
          <w:color w:val="00B050"/>
          <w:sz w:val="22"/>
          <w:szCs w:val="22"/>
        </w:rPr>
        <w:t xml:space="preserve"> </w:t>
      </w:r>
    </w:p>
    <w:p w14:paraId="0CA81FB8" w14:textId="06D423A9" w:rsidR="00325243" w:rsidRPr="00967BEF" w:rsidRDefault="00325243" w:rsidP="004E72A7">
      <w:pPr>
        <w:pStyle w:val="ListParagraph"/>
        <w:spacing w:after="0" w:line="240" w:lineRule="auto"/>
        <w:ind w:left="0" w:firstLine="567"/>
        <w:jc w:val="both"/>
        <w:rPr>
          <w:rFonts w:ascii="Times New Roman" w:hAnsi="Times New Roman" w:cs="Times New Roman"/>
          <w:sz w:val="22"/>
          <w:szCs w:val="22"/>
        </w:rPr>
      </w:pPr>
      <w:r w:rsidRPr="00967BEF">
        <w:rPr>
          <w:rFonts w:ascii="Times New Roman" w:hAnsi="Times New Roman" w:cs="Times New Roman"/>
          <w:sz w:val="22"/>
          <w:szCs w:val="22"/>
        </w:rPr>
        <w:t>2.</w:t>
      </w:r>
      <w:r w:rsidR="005E1773" w:rsidRPr="00967BEF">
        <w:rPr>
          <w:rFonts w:ascii="Times New Roman" w:hAnsi="Times New Roman" w:cs="Times New Roman"/>
          <w:sz w:val="22"/>
          <w:szCs w:val="22"/>
        </w:rPr>
        <w:t>3</w:t>
      </w:r>
      <w:r w:rsidRPr="00967BEF">
        <w:rPr>
          <w:rFonts w:ascii="Times New Roman" w:hAnsi="Times New Roman" w:cs="Times New Roman"/>
          <w:sz w:val="22"/>
          <w:szCs w:val="22"/>
        </w:rPr>
        <w:t>.</w:t>
      </w:r>
      <w:r w:rsidR="00E53E12" w:rsidRPr="00967BEF">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67BEF">
        <w:rPr>
          <w:rFonts w:ascii="Times New Roman" w:hAnsi="Times New Roman" w:cs="Times New Roman"/>
          <w:sz w:val="22"/>
          <w:szCs w:val="22"/>
        </w:rPr>
        <w:t xml:space="preserve">turi būti </w:t>
      </w:r>
      <w:r w:rsidR="00AE7624" w:rsidRPr="00967BEF">
        <w:rPr>
          <w:rFonts w:ascii="Times New Roman" w:hAnsi="Times New Roman" w:cs="Times New Roman"/>
          <w:sz w:val="22"/>
          <w:szCs w:val="22"/>
        </w:rPr>
        <w:t xml:space="preserve">laikoma, kad kiekviena tokia nuoroda yra pateikta su žodžiais „arba lygiavertis“. </w:t>
      </w:r>
    </w:p>
    <w:p w14:paraId="3031DC86" w14:textId="36D28875" w:rsidR="00004521" w:rsidRPr="00967BEF" w:rsidRDefault="00004521" w:rsidP="00DE7037">
      <w:pPr>
        <w:pStyle w:val="ListParagraph"/>
        <w:spacing w:after="0" w:line="240" w:lineRule="auto"/>
        <w:ind w:left="0" w:firstLine="567"/>
        <w:jc w:val="both"/>
        <w:rPr>
          <w:rFonts w:ascii="Times New Roman" w:hAnsi="Times New Roman" w:cs="Times New Roman"/>
          <w:sz w:val="22"/>
          <w:szCs w:val="22"/>
        </w:rPr>
      </w:pPr>
      <w:r w:rsidRPr="00967BEF">
        <w:rPr>
          <w:rFonts w:ascii="Times New Roman" w:hAnsi="Times New Roman" w:cs="Times New Roman"/>
          <w:sz w:val="22"/>
          <w:szCs w:val="22"/>
        </w:rPr>
        <w:t>2.</w:t>
      </w:r>
      <w:r w:rsidR="005E1773" w:rsidRPr="00967BEF">
        <w:rPr>
          <w:rFonts w:ascii="Times New Roman" w:hAnsi="Times New Roman" w:cs="Times New Roman"/>
          <w:sz w:val="22"/>
          <w:szCs w:val="22"/>
        </w:rPr>
        <w:t>4</w:t>
      </w:r>
      <w:r w:rsidRPr="00967BEF">
        <w:rPr>
          <w:rFonts w:ascii="Times New Roman" w:hAnsi="Times New Roman" w:cs="Times New Roman"/>
          <w:sz w:val="22"/>
          <w:szCs w:val="22"/>
        </w:rPr>
        <w:t>. Jeigu apibūdinant pirkimo objektą techninėje specifikacijoje nurodytas standartas</w:t>
      </w:r>
      <w:r w:rsidR="00245655" w:rsidRPr="00967BEF">
        <w:rPr>
          <w:rFonts w:ascii="Times New Roman" w:hAnsi="Times New Roman" w:cs="Times New Roman"/>
          <w:sz w:val="22"/>
          <w:szCs w:val="22"/>
        </w:rPr>
        <w:t xml:space="preserve">, </w:t>
      </w:r>
      <w:r w:rsidR="00245655" w:rsidRPr="00967BEF">
        <w:rPr>
          <w:rFonts w:ascii="Times New Roman" w:hAnsi="Times New Roman" w:cs="Times New Roman"/>
          <w:color w:val="000000"/>
          <w:sz w:val="22"/>
          <w:szCs w:val="22"/>
        </w:rPr>
        <w:t>techninis liudijimas ar bendrosios techninės specifikacijos</w:t>
      </w:r>
      <w:r w:rsidR="00046522" w:rsidRPr="00967BEF">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67BEF">
        <w:rPr>
          <w:rFonts w:ascii="Times New Roman" w:hAnsi="Times New Roman" w:cs="Times New Roman"/>
          <w:color w:val="000000"/>
          <w:sz w:val="22"/>
          <w:szCs w:val="22"/>
        </w:rPr>
        <w:t xml:space="preserve">, </w:t>
      </w:r>
      <w:r w:rsidR="00245655" w:rsidRPr="00967BEF">
        <w:rPr>
          <w:rFonts w:ascii="Times New Roman" w:hAnsi="Times New Roman" w:cs="Times New Roman"/>
          <w:sz w:val="22"/>
          <w:szCs w:val="22"/>
        </w:rPr>
        <w:t xml:space="preserve">turi būti laikoma, kad kiekviena tokia nuoroda yra pateikta su žodžiais „arba lygiavertis“. </w:t>
      </w:r>
    </w:p>
    <w:p w14:paraId="5734BACD" w14:textId="77777777" w:rsidR="0083071D" w:rsidRPr="00967BEF" w:rsidRDefault="0083071D" w:rsidP="00DE7037">
      <w:pPr>
        <w:pStyle w:val="ListParagraph"/>
        <w:spacing w:after="0" w:line="240" w:lineRule="auto"/>
        <w:ind w:left="0" w:firstLine="567"/>
        <w:jc w:val="both"/>
        <w:rPr>
          <w:rFonts w:ascii="Times New Roman" w:hAnsi="Times New Roman" w:cs="Times New Roman"/>
        </w:rPr>
      </w:pPr>
    </w:p>
    <w:p w14:paraId="7B478B03" w14:textId="383E636B" w:rsidR="00D22226" w:rsidRPr="00967BEF" w:rsidRDefault="00202323" w:rsidP="00202323">
      <w:pPr>
        <w:pStyle w:val="Heading1"/>
        <w:spacing w:line="20" w:lineRule="atLeast"/>
        <w:contextualSpacing/>
        <w:rPr>
          <w:rFonts w:ascii="Times New Roman" w:hAnsi="Times New Roman" w:cs="Times New Roman"/>
          <w:b/>
          <w:bCs/>
          <w:color w:val="7030A0"/>
          <w:sz w:val="28"/>
          <w:szCs w:val="28"/>
        </w:rPr>
      </w:pPr>
      <w:bookmarkStart w:id="9" w:name="_Toc126333930"/>
      <w:r w:rsidRPr="00967BEF">
        <w:rPr>
          <w:rFonts w:ascii="Times New Roman" w:hAnsi="Times New Roman" w:cs="Times New Roman"/>
          <w:b/>
          <w:bCs/>
          <w:color w:val="7030A0"/>
          <w:sz w:val="28"/>
          <w:szCs w:val="28"/>
        </w:rPr>
        <w:lastRenderedPageBreak/>
        <w:t>3.</w:t>
      </w:r>
      <w:r w:rsidR="00D24970" w:rsidRPr="00967BEF">
        <w:rPr>
          <w:rFonts w:ascii="Times New Roman" w:hAnsi="Times New Roman" w:cs="Times New Roman"/>
          <w:b/>
          <w:bCs/>
          <w:color w:val="7030A0"/>
          <w:sz w:val="28"/>
          <w:szCs w:val="28"/>
        </w:rPr>
        <w:t xml:space="preserve"> </w:t>
      </w:r>
      <w:bookmarkStart w:id="10" w:name="_Ref39427921"/>
      <w:bookmarkStart w:id="11" w:name="_Ref39427927"/>
      <w:bookmarkStart w:id="12" w:name="_Ref39740354"/>
      <w:r w:rsidR="00D22226" w:rsidRPr="00967BEF">
        <w:rPr>
          <w:rFonts w:ascii="Times New Roman" w:hAnsi="Times New Roman" w:cs="Times New Roman"/>
          <w:b/>
          <w:bCs/>
          <w:color w:val="7030A0"/>
          <w:sz w:val="28"/>
          <w:szCs w:val="28"/>
        </w:rPr>
        <w:t>Susitikimai su tiekėjais</w:t>
      </w:r>
      <w:bookmarkEnd w:id="10"/>
      <w:bookmarkEnd w:id="11"/>
      <w:r w:rsidR="003B6924" w:rsidRPr="00967BEF">
        <w:rPr>
          <w:rFonts w:ascii="Times New Roman" w:hAnsi="Times New Roman" w:cs="Times New Roman"/>
          <w:b/>
          <w:bCs/>
          <w:color w:val="7030A0"/>
          <w:sz w:val="28"/>
          <w:szCs w:val="28"/>
        </w:rPr>
        <w:t xml:space="preserve"> </w:t>
      </w:r>
      <w:bookmarkEnd w:id="9"/>
      <w:bookmarkEnd w:id="12"/>
    </w:p>
    <w:p w14:paraId="3A422005" w14:textId="6311B376" w:rsidR="00B176FD" w:rsidRPr="00967BEF" w:rsidRDefault="00862DB8" w:rsidP="00655508">
      <w:pPr>
        <w:pStyle w:val="ListParagraph"/>
        <w:spacing w:after="0"/>
        <w:ind w:left="0" w:firstLine="567"/>
        <w:jc w:val="both"/>
        <w:rPr>
          <w:rFonts w:ascii="Times New Roman" w:hAnsi="Times New Roman" w:cs="Times New Roman"/>
          <w:sz w:val="22"/>
          <w:szCs w:val="22"/>
        </w:rPr>
      </w:pPr>
      <w:r w:rsidRPr="00967BEF">
        <w:rPr>
          <w:rFonts w:ascii="Times New Roman" w:hAnsi="Times New Roman" w:cs="Times New Roman"/>
          <w:iCs/>
          <w:sz w:val="22"/>
          <w:szCs w:val="22"/>
        </w:rPr>
        <w:t>3.1.</w:t>
      </w:r>
      <w:r w:rsidRPr="00967BEF">
        <w:rPr>
          <w:rFonts w:ascii="Times New Roman" w:hAnsi="Times New Roman" w:cs="Times New Roman"/>
          <w:i/>
          <w:color w:val="FF0000"/>
          <w:sz w:val="22"/>
          <w:szCs w:val="22"/>
        </w:rPr>
        <w:t xml:space="preserve"> </w:t>
      </w:r>
      <w:r w:rsidR="00B176FD" w:rsidRPr="00967BEF">
        <w:rPr>
          <w:rFonts w:ascii="Times New Roman" w:hAnsi="Times New Roman" w:cs="Times New Roman"/>
          <w:sz w:val="22"/>
          <w:szCs w:val="22"/>
        </w:rPr>
        <w:t xml:space="preserve">Perkančioji organizacija nerengs susitikimo su tiekėjais dėl pirkimo </w:t>
      </w:r>
      <w:r w:rsidR="004257A5" w:rsidRPr="00967BEF">
        <w:rPr>
          <w:rFonts w:ascii="Times New Roman" w:hAnsi="Times New Roman" w:cs="Times New Roman"/>
          <w:sz w:val="22"/>
          <w:szCs w:val="22"/>
        </w:rPr>
        <w:t>sąlyg</w:t>
      </w:r>
      <w:r w:rsidR="00B176FD" w:rsidRPr="00967BEF">
        <w:rPr>
          <w:rFonts w:ascii="Times New Roman" w:hAnsi="Times New Roman" w:cs="Times New Roman"/>
          <w:sz w:val="22"/>
          <w:szCs w:val="22"/>
        </w:rPr>
        <w:t>ų</w:t>
      </w:r>
      <w:r w:rsidR="00946722" w:rsidRPr="00967BEF">
        <w:rPr>
          <w:rFonts w:ascii="Times New Roman" w:hAnsi="Times New Roman" w:cs="Times New Roman"/>
          <w:sz w:val="22"/>
          <w:szCs w:val="22"/>
        </w:rPr>
        <w:t xml:space="preserve"> paaiškinimo</w:t>
      </w:r>
      <w:r w:rsidR="00B176FD" w:rsidRPr="00967BEF">
        <w:rPr>
          <w:rFonts w:ascii="Times New Roman" w:hAnsi="Times New Roman" w:cs="Times New Roman"/>
          <w:sz w:val="22"/>
          <w:szCs w:val="22"/>
        </w:rPr>
        <w:t>.</w:t>
      </w:r>
    </w:p>
    <w:p w14:paraId="6443D2FF" w14:textId="040A41C9" w:rsidR="00C94B9F" w:rsidRPr="00967BEF" w:rsidRDefault="00AD57B1" w:rsidP="00AD57B1">
      <w:pPr>
        <w:pStyle w:val="Heading1"/>
        <w:spacing w:line="20" w:lineRule="atLeast"/>
        <w:contextualSpacing/>
        <w:rPr>
          <w:rFonts w:ascii="Times New Roman" w:hAnsi="Times New Roman" w:cs="Times New Roman"/>
          <w:b/>
          <w:bCs/>
          <w:color w:val="7030A0"/>
          <w:sz w:val="28"/>
          <w:szCs w:val="28"/>
        </w:rPr>
      </w:pPr>
      <w:bookmarkStart w:id="13" w:name="_Ref39473754"/>
      <w:bookmarkStart w:id="14" w:name="_Ref39473761"/>
      <w:bookmarkStart w:id="15" w:name="_Ref39474188"/>
      <w:bookmarkStart w:id="16" w:name="_Toc126333931"/>
      <w:r w:rsidRPr="00967BEF">
        <w:rPr>
          <w:rFonts w:ascii="Times New Roman" w:hAnsi="Times New Roman" w:cs="Times New Roman"/>
          <w:b/>
          <w:bCs/>
          <w:color w:val="7030A0"/>
          <w:sz w:val="28"/>
          <w:szCs w:val="28"/>
        </w:rPr>
        <w:t xml:space="preserve">4. </w:t>
      </w:r>
      <w:r w:rsidR="00173ACB" w:rsidRPr="00967BEF">
        <w:rPr>
          <w:rFonts w:ascii="Times New Roman" w:hAnsi="Times New Roman" w:cs="Times New Roman"/>
          <w:b/>
          <w:bCs/>
          <w:color w:val="7030A0"/>
          <w:sz w:val="28"/>
          <w:szCs w:val="28"/>
        </w:rPr>
        <w:t>Tiekėjų pašalinimo pagrindai</w:t>
      </w:r>
      <w:bookmarkEnd w:id="13"/>
      <w:bookmarkEnd w:id="14"/>
      <w:bookmarkEnd w:id="15"/>
      <w:r w:rsidR="00975F1F" w:rsidRPr="00967BEF">
        <w:rPr>
          <w:rFonts w:ascii="Times New Roman" w:hAnsi="Times New Roman" w:cs="Times New Roman"/>
          <w:b/>
          <w:bCs/>
          <w:color w:val="7030A0"/>
          <w:sz w:val="28"/>
          <w:szCs w:val="28"/>
        </w:rPr>
        <w:t xml:space="preserve"> ir kvalifikacijos reikalavimai</w:t>
      </w:r>
      <w:bookmarkEnd w:id="16"/>
    </w:p>
    <w:p w14:paraId="23B058CE" w14:textId="5C0CF649" w:rsidR="002C5249" w:rsidRPr="00797CD6" w:rsidRDefault="009D2F13" w:rsidP="127DD6E8">
      <w:pPr>
        <w:pStyle w:val="ListParagraph"/>
        <w:spacing w:after="120" w:line="20" w:lineRule="atLeast"/>
        <w:ind w:left="0" w:firstLine="567"/>
        <w:jc w:val="both"/>
        <w:rPr>
          <w:rFonts w:ascii="Times New Roman" w:hAnsi="Times New Roman" w:cs="Times New Roman"/>
          <w:sz w:val="22"/>
          <w:szCs w:val="22"/>
        </w:rPr>
      </w:pPr>
      <w:r w:rsidRPr="00967BEF">
        <w:rPr>
          <w:rFonts w:ascii="Times New Roman" w:hAnsi="Times New Roman" w:cs="Times New Roman"/>
          <w:sz w:val="22"/>
          <w:szCs w:val="22"/>
        </w:rPr>
        <w:t xml:space="preserve">4.1. </w:t>
      </w:r>
      <w:r w:rsidR="002C5249" w:rsidRPr="00967BEF">
        <w:rPr>
          <w:rFonts w:ascii="Times New Roman" w:hAnsi="Times New Roman" w:cs="Times New Roman"/>
          <w:sz w:val="22"/>
          <w:szCs w:val="22"/>
        </w:rPr>
        <w:t>Reikalavimai dėl tiekėjo ir</w:t>
      </w:r>
      <w:bookmarkStart w:id="17" w:name="_Hlk41039660"/>
      <w:r w:rsidR="00942379" w:rsidRPr="00967BEF">
        <w:rPr>
          <w:rFonts w:ascii="Times New Roman" w:hAnsi="Times New Roman" w:cs="Times New Roman"/>
          <w:sz w:val="22"/>
          <w:szCs w:val="22"/>
        </w:rPr>
        <w:t xml:space="preserve"> </w:t>
      </w:r>
      <w:r w:rsidR="002C5249" w:rsidRPr="00967BEF">
        <w:rPr>
          <w:rFonts w:ascii="Times New Roman" w:hAnsi="Times New Roman" w:cs="Times New Roman"/>
          <w:sz w:val="22"/>
          <w:szCs w:val="22"/>
        </w:rPr>
        <w:t>subtiekėjų</w:t>
      </w:r>
      <w:r w:rsidR="00942379" w:rsidRPr="00967BEF">
        <w:rPr>
          <w:rFonts w:ascii="Times New Roman" w:hAnsi="Times New Roman" w:cs="Times New Roman"/>
          <w:sz w:val="22"/>
          <w:szCs w:val="22"/>
        </w:rPr>
        <w:t xml:space="preserve"> (jei taikoma)</w:t>
      </w:r>
      <w:r w:rsidR="00953F2B" w:rsidRPr="00967BEF">
        <w:rPr>
          <w:rFonts w:ascii="Times New Roman" w:hAnsi="Times New Roman" w:cs="Times New Roman"/>
          <w:sz w:val="22"/>
          <w:szCs w:val="22"/>
        </w:rPr>
        <w:t xml:space="preserve">, </w:t>
      </w:r>
      <w:r w:rsidR="007F34C7" w:rsidRPr="00967BEF">
        <w:rPr>
          <w:rFonts w:ascii="Times New Roman" w:hAnsi="Times New Roman" w:cs="Times New Roman"/>
          <w:sz w:val="22"/>
          <w:szCs w:val="22"/>
        </w:rPr>
        <w:t xml:space="preserve">ūkio subjektų, kurių pajėgumais </w:t>
      </w:r>
      <w:r w:rsidR="007F34C7" w:rsidRPr="00797CD6">
        <w:rPr>
          <w:rFonts w:ascii="Times New Roman" w:hAnsi="Times New Roman" w:cs="Times New Roman"/>
          <w:sz w:val="22"/>
          <w:szCs w:val="22"/>
        </w:rPr>
        <w:t>tiekėjas remiasi,</w:t>
      </w:r>
      <w:r w:rsidR="002C5249" w:rsidRPr="00797CD6">
        <w:rPr>
          <w:rFonts w:ascii="Times New Roman" w:hAnsi="Times New Roman" w:cs="Times New Roman"/>
          <w:sz w:val="22"/>
          <w:szCs w:val="22"/>
        </w:rPr>
        <w:t xml:space="preserve"> </w:t>
      </w:r>
      <w:bookmarkEnd w:id="17"/>
      <w:r w:rsidR="002C5249" w:rsidRPr="00797CD6">
        <w:rPr>
          <w:rFonts w:ascii="Times New Roman" w:hAnsi="Times New Roman" w:cs="Times New Roman"/>
          <w:sz w:val="22"/>
          <w:szCs w:val="22"/>
        </w:rPr>
        <w:t xml:space="preserve">pašalinimo pagrindų nebuvimo bei jų nebuvimą patvirtinantys dokumentai nurodyti </w:t>
      </w:r>
      <w:r w:rsidR="006A737F" w:rsidRPr="00797CD6">
        <w:rPr>
          <w:rFonts w:ascii="Times New Roman" w:hAnsi="Times New Roman" w:cs="Times New Roman"/>
          <w:sz w:val="22"/>
          <w:szCs w:val="22"/>
        </w:rPr>
        <w:t xml:space="preserve">specialiųjų </w:t>
      </w:r>
      <w:r w:rsidR="006A737F" w:rsidRPr="00797CD6">
        <w:rPr>
          <w:rFonts w:ascii="Times New Roman" w:eastAsia="Calibri" w:hAnsi="Times New Roman" w:cs="Times New Roman"/>
          <w:sz w:val="22"/>
          <w:szCs w:val="22"/>
        </w:rPr>
        <w:t>p</w:t>
      </w:r>
      <w:r w:rsidR="00551FA7" w:rsidRPr="00797CD6">
        <w:rPr>
          <w:rFonts w:ascii="Times New Roman" w:eastAsia="Calibri" w:hAnsi="Times New Roman" w:cs="Times New Roman"/>
          <w:sz w:val="22"/>
          <w:szCs w:val="22"/>
        </w:rPr>
        <w:t xml:space="preserve">irkimo </w:t>
      </w:r>
      <w:r w:rsidR="006773B6" w:rsidRPr="00797CD6">
        <w:rPr>
          <w:rFonts w:ascii="Times New Roman" w:eastAsia="Calibri" w:hAnsi="Times New Roman" w:cs="Times New Roman"/>
          <w:sz w:val="22"/>
          <w:szCs w:val="22"/>
        </w:rPr>
        <w:t xml:space="preserve">sąlygų </w:t>
      </w:r>
      <w:r w:rsidR="00797CD6" w:rsidRPr="00797CD6">
        <w:rPr>
          <w:rFonts w:ascii="Times New Roman" w:hAnsi="Times New Roman" w:cs="Times New Roman"/>
          <w:sz w:val="22"/>
          <w:szCs w:val="22"/>
        </w:rPr>
        <w:t xml:space="preserve">3 </w:t>
      </w:r>
      <w:r w:rsidR="006773B6" w:rsidRPr="00797CD6">
        <w:rPr>
          <w:rFonts w:ascii="Times New Roman" w:eastAsia="Calibri" w:hAnsi="Times New Roman" w:cs="Times New Roman"/>
          <w:sz w:val="22"/>
          <w:szCs w:val="22"/>
        </w:rPr>
        <w:t>priede</w:t>
      </w:r>
      <w:r w:rsidR="002C5249" w:rsidRPr="00797CD6">
        <w:rPr>
          <w:rFonts w:ascii="Times New Roman" w:hAnsi="Times New Roman" w:cs="Times New Roman"/>
          <w:sz w:val="22"/>
          <w:szCs w:val="22"/>
        </w:rPr>
        <w:t xml:space="preserve">. </w:t>
      </w:r>
    </w:p>
    <w:p w14:paraId="34E32D48" w14:textId="4F45A2F6" w:rsidR="007B6F6D" w:rsidRPr="00967BEF" w:rsidRDefault="00970624" w:rsidP="00970624">
      <w:pPr>
        <w:pStyle w:val="ListParagraph"/>
        <w:tabs>
          <w:tab w:val="left" w:pos="851"/>
        </w:tabs>
        <w:spacing w:after="0" w:line="20" w:lineRule="atLeast"/>
        <w:ind w:left="0" w:firstLine="567"/>
        <w:jc w:val="both"/>
        <w:rPr>
          <w:rFonts w:ascii="Times New Roman" w:hAnsi="Times New Roman" w:cs="Times New Roman"/>
          <w:sz w:val="22"/>
          <w:szCs w:val="22"/>
        </w:rPr>
      </w:pPr>
      <w:r w:rsidRPr="00967BEF">
        <w:rPr>
          <w:rFonts w:ascii="Times New Roman" w:hAnsi="Times New Roman" w:cs="Times New Roman"/>
          <w:sz w:val="22"/>
          <w:szCs w:val="22"/>
        </w:rPr>
        <w:t>4.2.</w:t>
      </w:r>
      <w:r w:rsidR="00990E9B" w:rsidRPr="00967BEF">
        <w:rPr>
          <w:rFonts w:ascii="Times New Roman" w:hAnsi="Times New Roman" w:cs="Times New Roman"/>
          <w:sz w:val="22"/>
          <w:szCs w:val="22"/>
        </w:rPr>
        <w:t xml:space="preserve"> </w:t>
      </w:r>
      <w:r w:rsidR="00A6625B" w:rsidRPr="00967BEF">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967BEF">
        <w:rPr>
          <w:rFonts w:ascii="Times New Roman" w:hAnsi="Times New Roman" w:cs="Times New Roman"/>
          <w:sz w:val="22"/>
          <w:szCs w:val="22"/>
        </w:rPr>
        <w:t>specialiųjų p</w:t>
      </w:r>
      <w:r w:rsidR="00551FA7" w:rsidRPr="00967BEF">
        <w:rPr>
          <w:rFonts w:ascii="Times New Roman" w:hAnsi="Times New Roman" w:cs="Times New Roman"/>
          <w:sz w:val="22"/>
          <w:szCs w:val="22"/>
        </w:rPr>
        <w:t xml:space="preserve">irkimo </w:t>
      </w:r>
      <w:r w:rsidR="00A6625B" w:rsidRPr="0017014C">
        <w:rPr>
          <w:rFonts w:ascii="Times New Roman" w:hAnsi="Times New Roman" w:cs="Times New Roman"/>
          <w:sz w:val="22"/>
          <w:szCs w:val="22"/>
        </w:rPr>
        <w:t xml:space="preserve">sąlygų </w:t>
      </w:r>
      <w:r w:rsidR="0017014C" w:rsidRPr="0017014C">
        <w:rPr>
          <w:rFonts w:ascii="Times New Roman" w:hAnsi="Times New Roman" w:cs="Times New Roman"/>
          <w:sz w:val="22"/>
          <w:szCs w:val="22"/>
        </w:rPr>
        <w:t>4</w:t>
      </w:r>
      <w:r w:rsidR="00A6625B" w:rsidRPr="0017014C">
        <w:rPr>
          <w:rFonts w:ascii="Times New Roman" w:hAnsi="Times New Roman" w:cs="Times New Roman"/>
          <w:sz w:val="22"/>
          <w:szCs w:val="22"/>
        </w:rPr>
        <w:t xml:space="preserve"> priede. </w:t>
      </w:r>
    </w:p>
    <w:p w14:paraId="69D62E2B" w14:textId="7F94BB77" w:rsidR="00A000BE" w:rsidRPr="00967BEF" w:rsidRDefault="00D24970" w:rsidP="0037632B">
      <w:pPr>
        <w:pStyle w:val="Heading1"/>
        <w:tabs>
          <w:tab w:val="left" w:pos="567"/>
        </w:tabs>
        <w:spacing w:after="0"/>
        <w:contextualSpacing/>
        <w:jc w:val="both"/>
        <w:rPr>
          <w:rFonts w:ascii="Times New Roman" w:hAnsi="Times New Roman" w:cs="Times New Roman"/>
          <w:b/>
          <w:bCs/>
          <w:color w:val="7030A0"/>
          <w:sz w:val="28"/>
          <w:szCs w:val="28"/>
        </w:rPr>
      </w:pPr>
      <w:bookmarkStart w:id="18" w:name="_Toc126333932"/>
      <w:r w:rsidRPr="00967BEF">
        <w:rPr>
          <w:rFonts w:ascii="Times New Roman" w:hAnsi="Times New Roman" w:cs="Times New Roman"/>
          <w:b/>
          <w:bCs/>
          <w:color w:val="7030A0"/>
          <w:sz w:val="28"/>
          <w:szCs w:val="28"/>
        </w:rPr>
        <w:t>5</w:t>
      </w:r>
      <w:r w:rsidR="001E3D5A" w:rsidRPr="00967BEF">
        <w:rPr>
          <w:rFonts w:ascii="Times New Roman" w:hAnsi="Times New Roman" w:cs="Times New Roman"/>
          <w:b/>
          <w:bCs/>
          <w:color w:val="7030A0"/>
          <w:sz w:val="28"/>
          <w:szCs w:val="28"/>
        </w:rPr>
        <w:t>.</w:t>
      </w:r>
      <w:r w:rsidR="009743D3" w:rsidRPr="00967BEF">
        <w:rPr>
          <w:rFonts w:ascii="Times New Roman" w:hAnsi="Times New Roman" w:cs="Times New Roman"/>
          <w:b/>
          <w:bCs/>
          <w:color w:val="7030A0"/>
          <w:sz w:val="28"/>
          <w:szCs w:val="28"/>
        </w:rPr>
        <w:t>Reikalavimai, susiję su nacionaliniu saugumu</w:t>
      </w:r>
      <w:bookmarkEnd w:id="18"/>
      <w:r w:rsidR="009743D3" w:rsidRPr="00967BEF">
        <w:rPr>
          <w:rFonts w:ascii="Times New Roman" w:hAnsi="Times New Roman" w:cs="Times New Roman"/>
          <w:b/>
          <w:bCs/>
          <w:color w:val="7030A0"/>
          <w:sz w:val="28"/>
          <w:szCs w:val="28"/>
        </w:rPr>
        <w:t xml:space="preserve"> </w:t>
      </w:r>
    </w:p>
    <w:p w14:paraId="25D04C0B" w14:textId="3F6983B7" w:rsidR="00840DEB" w:rsidRPr="00767A26" w:rsidRDefault="00840DEB" w:rsidP="00840DEB">
      <w:pPr>
        <w:spacing w:after="0" w:line="240" w:lineRule="auto"/>
        <w:ind w:firstLine="567"/>
        <w:jc w:val="both"/>
        <w:rPr>
          <w:rFonts w:ascii="Times New Roman" w:hAnsi="Times New Roman" w:cs="Times New Roman"/>
          <w:color w:val="000000" w:themeColor="text1"/>
        </w:rPr>
      </w:pPr>
      <w:bookmarkStart w:id="19" w:name="_Ref39666794"/>
      <w:bookmarkStart w:id="20" w:name="_Ref39666796"/>
      <w:bookmarkStart w:id="21" w:name="_Toc126333933"/>
      <w:r w:rsidRPr="00767A26">
        <w:rPr>
          <w:rFonts w:ascii="Times New Roman" w:hAnsi="Times New Roman" w:cs="Times New Roman"/>
          <w:color w:val="000000" w:themeColor="text1"/>
        </w:rPr>
        <w:t xml:space="preserve">5.1. Pirkimui taikomos Reglamento nuostatos. Kartu su pasiūlymu tiekėjas turi pateikti užpildytą deklaraciją dėl (ne)atitikties Reglamento nuostatoms, kuri pateikta specialiųjų pirkimo </w:t>
      </w:r>
      <w:r w:rsidRPr="00767A26">
        <w:rPr>
          <w:rFonts w:ascii="Times New Roman" w:hAnsi="Times New Roman" w:cs="Times New Roman"/>
        </w:rPr>
        <w:t xml:space="preserve">sąlygų </w:t>
      </w:r>
      <w:r w:rsidR="004E72A7">
        <w:rPr>
          <w:rFonts w:ascii="Times New Roman" w:hAnsi="Times New Roman" w:cs="Times New Roman"/>
        </w:rPr>
        <w:t>(</w:t>
      </w:r>
      <w:r w:rsidR="00767A26" w:rsidRPr="00767A26">
        <w:rPr>
          <w:rFonts w:ascii="Times New Roman" w:hAnsi="Times New Roman" w:cs="Times New Roman"/>
        </w:rPr>
        <w:t>priedas 8 juridiniam asmeniui, priedas 9 fiziniam asmeniui)</w:t>
      </w:r>
      <w:r w:rsidRPr="00767A26">
        <w:rPr>
          <w:rFonts w:ascii="Times New Roman" w:hAnsi="Times New Roman" w:cs="Times New Roman"/>
        </w:rPr>
        <w:t>. Kilus abejonių dėl tiekėjo (ne)atitikties Reglamento nuostatoms, perkančioji organizacija iš galimo laimėtojo prašys p</w:t>
      </w:r>
      <w:r w:rsidRPr="00767A26">
        <w:rPr>
          <w:rFonts w:ascii="Times New Roman" w:hAnsi="Times New Roman" w:cs="Times New Roman"/>
          <w:color w:val="000000" w:themeColor="text1"/>
        </w:rPr>
        <w:t>ateikti dokumentus</w:t>
      </w:r>
      <w:r w:rsidR="00767A26" w:rsidRPr="00767A26">
        <w:rPr>
          <w:rFonts w:ascii="Times New Roman" w:hAnsi="Times New Roman" w:cs="Times New Roman"/>
          <w:color w:val="000000" w:themeColor="text1"/>
        </w:rPr>
        <w:t xml:space="preserve"> (pagal VPĮ 51 str. 12 d)</w:t>
      </w:r>
      <w:r w:rsidRPr="00767A26">
        <w:rPr>
          <w:rFonts w:ascii="Times New Roman" w:hAnsi="Times New Roman" w:cs="Times New Roman"/>
          <w:color w:val="000000" w:themeColor="text1"/>
        </w:rPr>
        <w:t>, įrodančius deklaracijoje pateiktų duomenų teisingumą.</w:t>
      </w:r>
    </w:p>
    <w:p w14:paraId="430213D1" w14:textId="77777777" w:rsidR="00840DEB" w:rsidRPr="00767A26" w:rsidRDefault="00840DEB" w:rsidP="00840DEB">
      <w:pPr>
        <w:spacing w:after="0" w:line="240" w:lineRule="auto"/>
        <w:ind w:firstLine="567"/>
        <w:jc w:val="both"/>
        <w:rPr>
          <w:rFonts w:ascii="Times New Roman" w:hAnsi="Times New Roman" w:cs="Times New Roman"/>
          <w:color w:val="000000" w:themeColor="text1"/>
        </w:rPr>
      </w:pPr>
      <w:r w:rsidRPr="00767A26">
        <w:rPr>
          <w:rFonts w:ascii="Times New Roman" w:hAnsi="Times New Roman" w:cs="Times New Roman"/>
          <w:color w:val="000000" w:themeColor="text1"/>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457E0FAE" w:rsidR="00AF62E6" w:rsidRPr="00967BEF" w:rsidRDefault="00245E8F" w:rsidP="00142AB7">
      <w:pPr>
        <w:pStyle w:val="Heading1"/>
        <w:spacing w:line="20" w:lineRule="atLeast"/>
        <w:contextualSpacing/>
        <w:rPr>
          <w:rFonts w:ascii="Times New Roman" w:hAnsi="Times New Roman" w:cs="Times New Roman"/>
          <w:b/>
          <w:bCs/>
          <w:color w:val="7030A0"/>
          <w:sz w:val="28"/>
          <w:szCs w:val="28"/>
        </w:rPr>
      </w:pPr>
      <w:r w:rsidRPr="00967BEF">
        <w:rPr>
          <w:rFonts w:ascii="Times New Roman" w:hAnsi="Times New Roman" w:cs="Times New Roman"/>
          <w:b/>
          <w:bCs/>
          <w:color w:val="7030A0"/>
          <w:sz w:val="28"/>
          <w:szCs w:val="28"/>
        </w:rPr>
        <w:t>6</w:t>
      </w:r>
      <w:r w:rsidR="0005396D" w:rsidRPr="00967BEF">
        <w:rPr>
          <w:rFonts w:ascii="Times New Roman" w:hAnsi="Times New Roman" w:cs="Times New Roman"/>
          <w:b/>
          <w:bCs/>
          <w:color w:val="7030A0"/>
          <w:sz w:val="28"/>
          <w:szCs w:val="28"/>
        </w:rPr>
        <w:t xml:space="preserve">. </w:t>
      </w:r>
      <w:r w:rsidR="00220588" w:rsidRPr="00967BEF">
        <w:rPr>
          <w:rFonts w:ascii="Times New Roman" w:hAnsi="Times New Roman" w:cs="Times New Roman"/>
          <w:b/>
          <w:bCs/>
          <w:color w:val="7030A0"/>
          <w:sz w:val="28"/>
          <w:szCs w:val="28"/>
        </w:rPr>
        <w:t>Specialieji r</w:t>
      </w:r>
      <w:r w:rsidR="00DF58E2" w:rsidRPr="00967BEF">
        <w:rPr>
          <w:rFonts w:ascii="Times New Roman" w:hAnsi="Times New Roman" w:cs="Times New Roman"/>
          <w:b/>
          <w:bCs/>
          <w:color w:val="7030A0"/>
          <w:sz w:val="28"/>
          <w:szCs w:val="28"/>
        </w:rPr>
        <w:t>eikalavimai pasiūlymų rengimui ir pateikimui</w:t>
      </w:r>
      <w:bookmarkEnd w:id="19"/>
      <w:bookmarkEnd w:id="20"/>
      <w:bookmarkEnd w:id="21"/>
    </w:p>
    <w:p w14:paraId="0B17BEF7" w14:textId="647A0E8F" w:rsidR="00FF12F1" w:rsidRPr="00967BEF" w:rsidRDefault="003F0DA7" w:rsidP="0097765E">
      <w:pPr>
        <w:pStyle w:val="ListParagraph"/>
        <w:numPr>
          <w:ilvl w:val="2"/>
          <w:numId w:val="8"/>
        </w:numPr>
        <w:spacing w:after="0" w:line="240" w:lineRule="auto"/>
        <w:ind w:left="0" w:firstLine="709"/>
        <w:jc w:val="both"/>
        <w:rPr>
          <w:rFonts w:ascii="Times New Roman" w:hAnsi="Times New Roman" w:cs="Times New Roman"/>
          <w:sz w:val="22"/>
          <w:szCs w:val="22"/>
          <w:u w:val="single"/>
        </w:rPr>
      </w:pPr>
      <w:r w:rsidRPr="00967BEF">
        <w:rPr>
          <w:rFonts w:ascii="Times New Roman" w:hAnsi="Times New Roman" w:cs="Times New Roman"/>
          <w:sz w:val="22"/>
          <w:szCs w:val="22"/>
        </w:rPr>
        <w:t xml:space="preserve">tiekėjo pasirašytas </w:t>
      </w:r>
      <w:r w:rsidR="005A195F" w:rsidRPr="000C3B1F">
        <w:rPr>
          <w:rFonts w:ascii="Times New Roman" w:hAnsi="Times New Roman" w:cs="Times New Roman"/>
          <w:b/>
          <w:sz w:val="22"/>
          <w:szCs w:val="22"/>
        </w:rPr>
        <w:t>p</w:t>
      </w:r>
      <w:r w:rsidRPr="000C3B1F">
        <w:rPr>
          <w:rFonts w:ascii="Times New Roman" w:hAnsi="Times New Roman" w:cs="Times New Roman"/>
          <w:b/>
          <w:sz w:val="22"/>
          <w:szCs w:val="22"/>
        </w:rPr>
        <w:t>asiūlymas</w:t>
      </w:r>
      <w:r w:rsidRPr="00967BEF">
        <w:rPr>
          <w:rFonts w:ascii="Times New Roman" w:hAnsi="Times New Roman" w:cs="Times New Roman"/>
          <w:sz w:val="22"/>
          <w:szCs w:val="22"/>
        </w:rPr>
        <w:t xml:space="preserve">, parengtas pagal </w:t>
      </w:r>
      <w:r w:rsidR="007C1C57" w:rsidRPr="00967BEF">
        <w:rPr>
          <w:rFonts w:ascii="Times New Roman" w:hAnsi="Times New Roman" w:cs="Times New Roman"/>
          <w:sz w:val="22"/>
          <w:szCs w:val="22"/>
        </w:rPr>
        <w:t>specialiųjų p</w:t>
      </w:r>
      <w:r w:rsidR="00551FA7" w:rsidRPr="00967BEF">
        <w:rPr>
          <w:rFonts w:ascii="Times New Roman" w:hAnsi="Times New Roman" w:cs="Times New Roman"/>
          <w:sz w:val="22"/>
          <w:szCs w:val="22"/>
        </w:rPr>
        <w:t xml:space="preserve">irkimo </w:t>
      </w:r>
      <w:r w:rsidR="00476F8C" w:rsidRPr="00967BEF">
        <w:rPr>
          <w:rFonts w:ascii="Times New Roman" w:hAnsi="Times New Roman" w:cs="Times New Roman"/>
          <w:sz w:val="22"/>
          <w:szCs w:val="22"/>
        </w:rPr>
        <w:t>sąlygų</w:t>
      </w:r>
      <w:r w:rsidR="00DE5F20" w:rsidRPr="00967BEF">
        <w:rPr>
          <w:rFonts w:ascii="Times New Roman" w:hAnsi="Times New Roman" w:cs="Times New Roman"/>
          <w:sz w:val="22"/>
          <w:szCs w:val="22"/>
        </w:rPr>
        <w:t xml:space="preserve"> </w:t>
      </w:r>
      <w:r w:rsidR="0017014C" w:rsidRPr="0017014C">
        <w:rPr>
          <w:rFonts w:ascii="Times New Roman" w:hAnsi="Times New Roman" w:cs="Times New Roman"/>
          <w:sz w:val="22"/>
          <w:szCs w:val="22"/>
          <w:shd w:val="clear" w:color="auto" w:fill="FFFFFF"/>
        </w:rPr>
        <w:t>6</w:t>
      </w:r>
      <w:r w:rsidR="00DE5F20" w:rsidRPr="0017014C">
        <w:rPr>
          <w:rFonts w:ascii="Times New Roman" w:hAnsi="Times New Roman" w:cs="Times New Roman"/>
          <w:sz w:val="22"/>
          <w:szCs w:val="22"/>
          <w:shd w:val="clear" w:color="auto" w:fill="FFFFFF"/>
        </w:rPr>
        <w:t xml:space="preserve"> </w:t>
      </w:r>
      <w:r w:rsidR="00476F8C" w:rsidRPr="0017014C">
        <w:rPr>
          <w:rFonts w:ascii="Times New Roman" w:hAnsi="Times New Roman" w:cs="Times New Roman"/>
          <w:sz w:val="22"/>
          <w:szCs w:val="22"/>
        </w:rPr>
        <w:t xml:space="preserve">priede </w:t>
      </w:r>
      <w:r w:rsidRPr="00967BEF">
        <w:rPr>
          <w:rFonts w:ascii="Times New Roman" w:hAnsi="Times New Roman" w:cs="Times New Roman"/>
          <w:sz w:val="22"/>
          <w:szCs w:val="22"/>
        </w:rPr>
        <w:t xml:space="preserve">pateiktą </w:t>
      </w:r>
      <w:r w:rsidR="00C35C26" w:rsidRPr="00967BEF">
        <w:rPr>
          <w:rFonts w:ascii="Times New Roman" w:hAnsi="Times New Roman" w:cs="Times New Roman"/>
          <w:sz w:val="22"/>
          <w:szCs w:val="22"/>
        </w:rPr>
        <w:t>p</w:t>
      </w:r>
      <w:r w:rsidRPr="00967BEF">
        <w:rPr>
          <w:rFonts w:ascii="Times New Roman" w:hAnsi="Times New Roman" w:cs="Times New Roman"/>
          <w:sz w:val="22"/>
          <w:szCs w:val="22"/>
        </w:rPr>
        <w:t>asiūlymo formą.</w:t>
      </w:r>
    </w:p>
    <w:p w14:paraId="3459FD0B" w14:textId="7A6FBCEE" w:rsidR="009C1155" w:rsidRPr="00967BEF" w:rsidRDefault="009C1155" w:rsidP="0097765E">
      <w:pPr>
        <w:pStyle w:val="ListParagraph"/>
        <w:numPr>
          <w:ilvl w:val="2"/>
          <w:numId w:val="8"/>
        </w:numPr>
        <w:spacing w:after="0" w:line="240" w:lineRule="auto"/>
        <w:ind w:left="0" w:firstLine="709"/>
        <w:jc w:val="both"/>
        <w:rPr>
          <w:rFonts w:ascii="Times New Roman" w:hAnsi="Times New Roman" w:cs="Times New Roman"/>
          <w:sz w:val="22"/>
          <w:szCs w:val="22"/>
          <w:u w:val="single"/>
        </w:rPr>
      </w:pPr>
      <w:r w:rsidRPr="000C3B1F">
        <w:rPr>
          <w:rFonts w:ascii="Times New Roman" w:hAnsi="Times New Roman" w:cs="Times New Roman"/>
          <w:b/>
          <w:sz w:val="22"/>
          <w:szCs w:val="22"/>
        </w:rPr>
        <w:t>užpildytas EBVPD</w:t>
      </w:r>
      <w:r w:rsidRPr="00967BEF">
        <w:rPr>
          <w:rFonts w:ascii="Times New Roman" w:hAnsi="Times New Roman" w:cs="Times New Roman"/>
          <w:sz w:val="22"/>
          <w:szCs w:val="22"/>
        </w:rPr>
        <w:t xml:space="preserve"> (specialiųjų pirkimo sąlygų</w:t>
      </w:r>
      <w:r w:rsidR="0017014C">
        <w:rPr>
          <w:rFonts w:ascii="Times New Roman" w:hAnsi="Times New Roman" w:cs="Times New Roman"/>
          <w:sz w:val="22"/>
          <w:szCs w:val="22"/>
        </w:rPr>
        <w:t xml:space="preserve"> 5</w:t>
      </w:r>
      <w:r w:rsidRPr="00967BEF">
        <w:rPr>
          <w:rFonts w:ascii="Times New Roman" w:hAnsi="Times New Roman" w:cs="Times New Roman"/>
          <w:color w:val="00B050"/>
          <w:sz w:val="22"/>
          <w:szCs w:val="22"/>
        </w:rPr>
        <w:t xml:space="preserve"> </w:t>
      </w:r>
      <w:r w:rsidRPr="00967BEF">
        <w:rPr>
          <w:rFonts w:ascii="Times New Roman" w:hAnsi="Times New Roman" w:cs="Times New Roman"/>
          <w:sz w:val="22"/>
          <w:szCs w:val="22"/>
        </w:rPr>
        <w:t xml:space="preserve">priedas). Pasirašydamas </w:t>
      </w:r>
      <w:r w:rsidR="00C35C26" w:rsidRPr="00967BEF">
        <w:rPr>
          <w:rFonts w:ascii="Times New Roman" w:hAnsi="Times New Roman" w:cs="Times New Roman"/>
          <w:sz w:val="22"/>
          <w:szCs w:val="22"/>
        </w:rPr>
        <w:t>p</w:t>
      </w:r>
      <w:r w:rsidRPr="00967BEF">
        <w:rPr>
          <w:rFonts w:ascii="Times New Roman" w:hAnsi="Times New Roman" w:cs="Times New Roman"/>
          <w:sz w:val="22"/>
          <w:szCs w:val="22"/>
        </w:rPr>
        <w:t>asiūlymą, tiekėjas patvirtina ir EBVPD tikrumą;</w:t>
      </w:r>
    </w:p>
    <w:p w14:paraId="021CA68F" w14:textId="346D8E49" w:rsidR="007C1C57" w:rsidRPr="00967BEF" w:rsidRDefault="000C55D6" w:rsidP="0097765E">
      <w:pPr>
        <w:pStyle w:val="ListParagraph"/>
        <w:numPr>
          <w:ilvl w:val="2"/>
          <w:numId w:val="8"/>
        </w:numPr>
        <w:spacing w:after="0" w:line="240" w:lineRule="auto"/>
        <w:ind w:left="0" w:firstLine="709"/>
        <w:jc w:val="both"/>
        <w:rPr>
          <w:rFonts w:ascii="Times New Roman" w:hAnsi="Times New Roman" w:cs="Times New Roman"/>
          <w:sz w:val="22"/>
          <w:szCs w:val="22"/>
          <w:u w:val="single"/>
        </w:rPr>
      </w:pPr>
      <w:r w:rsidRPr="00967BEF">
        <w:rPr>
          <w:rFonts w:ascii="Times New Roman" w:hAnsi="Times New Roman" w:cs="Times New Roman"/>
          <w:sz w:val="22"/>
          <w:szCs w:val="22"/>
        </w:rPr>
        <w:t xml:space="preserve">jungtinės veiklos sutarties kopija (jeigu </w:t>
      </w:r>
      <w:r w:rsidR="00C35C26" w:rsidRPr="00967BEF">
        <w:rPr>
          <w:rFonts w:ascii="Times New Roman" w:hAnsi="Times New Roman" w:cs="Times New Roman"/>
          <w:sz w:val="22"/>
          <w:szCs w:val="22"/>
        </w:rPr>
        <w:t>p</w:t>
      </w:r>
      <w:r w:rsidRPr="00967BEF">
        <w:rPr>
          <w:rFonts w:ascii="Times New Roman" w:hAnsi="Times New Roman" w:cs="Times New Roman"/>
          <w:sz w:val="22"/>
          <w:szCs w:val="22"/>
        </w:rPr>
        <w:t>irkime dalyvauja ūkio subjektų grupė jungtinės veiklos sutarties pagrindu)</w:t>
      </w:r>
      <w:r w:rsidR="007C1C57" w:rsidRPr="00967BEF">
        <w:rPr>
          <w:rFonts w:ascii="Times New Roman" w:hAnsi="Times New Roman" w:cs="Times New Roman"/>
          <w:sz w:val="22"/>
          <w:szCs w:val="22"/>
        </w:rPr>
        <w:t>;</w:t>
      </w:r>
    </w:p>
    <w:p w14:paraId="50A0B33A" w14:textId="0A1B61EF" w:rsidR="006D0EC0" w:rsidRPr="00967BEF" w:rsidRDefault="006D0EC0" w:rsidP="0097765E">
      <w:pPr>
        <w:pStyle w:val="ListParagraph"/>
        <w:numPr>
          <w:ilvl w:val="2"/>
          <w:numId w:val="8"/>
        </w:numPr>
        <w:spacing w:after="0" w:line="240" w:lineRule="auto"/>
        <w:ind w:left="0" w:firstLine="709"/>
        <w:jc w:val="both"/>
        <w:rPr>
          <w:rFonts w:ascii="Times New Roman" w:hAnsi="Times New Roman" w:cs="Times New Roman"/>
          <w:sz w:val="22"/>
          <w:szCs w:val="22"/>
          <w:u w:val="single"/>
        </w:rPr>
      </w:pPr>
      <w:r w:rsidRPr="00967BEF">
        <w:rPr>
          <w:rFonts w:ascii="Times New Roman" w:hAnsi="Times New Roman" w:cs="Times New Roman"/>
          <w:sz w:val="22"/>
          <w:szCs w:val="22"/>
        </w:rPr>
        <w:t xml:space="preserve">dokumentas, patvirtinantis, kad asmuo, kuris pasirašė </w:t>
      </w:r>
      <w:r w:rsidR="00212F68" w:rsidRPr="00967BEF">
        <w:rPr>
          <w:rFonts w:ascii="Times New Roman" w:hAnsi="Times New Roman" w:cs="Times New Roman"/>
          <w:sz w:val="22"/>
          <w:szCs w:val="22"/>
        </w:rPr>
        <w:t>p</w:t>
      </w:r>
      <w:r w:rsidRPr="00967BEF">
        <w:rPr>
          <w:rFonts w:ascii="Times New Roman" w:hAnsi="Times New Roman" w:cs="Times New Roman"/>
          <w:sz w:val="22"/>
          <w:szCs w:val="22"/>
        </w:rPr>
        <w:t>asiūlymą (jei jis ne tiekėjo vadovas), turėjo teisę jį pasirašyti;</w:t>
      </w:r>
    </w:p>
    <w:p w14:paraId="0997451A" w14:textId="14C5D167" w:rsidR="006D0EC0" w:rsidRPr="00967BEF" w:rsidRDefault="00212F68" w:rsidP="0097765E">
      <w:pPr>
        <w:pStyle w:val="ListParagraph"/>
        <w:numPr>
          <w:ilvl w:val="2"/>
          <w:numId w:val="8"/>
        </w:numPr>
        <w:tabs>
          <w:tab w:val="left" w:pos="1276"/>
        </w:tabs>
        <w:spacing w:after="0" w:line="240" w:lineRule="auto"/>
        <w:ind w:left="2127" w:hanging="1431"/>
        <w:jc w:val="both"/>
        <w:rPr>
          <w:rFonts w:ascii="Times New Roman" w:hAnsi="Times New Roman" w:cs="Times New Roman"/>
          <w:sz w:val="22"/>
          <w:szCs w:val="22"/>
          <w:u w:val="single"/>
        </w:rPr>
      </w:pPr>
      <w:r w:rsidRPr="00967BEF">
        <w:rPr>
          <w:rFonts w:ascii="Times New Roman" w:hAnsi="Times New Roman" w:cs="Times New Roman"/>
          <w:sz w:val="22"/>
          <w:szCs w:val="22"/>
        </w:rPr>
        <w:t>p</w:t>
      </w:r>
      <w:r w:rsidR="006D0EC0" w:rsidRPr="00967BEF">
        <w:rPr>
          <w:rFonts w:ascii="Times New Roman" w:hAnsi="Times New Roman" w:cs="Times New Roman"/>
          <w:sz w:val="22"/>
          <w:szCs w:val="22"/>
        </w:rPr>
        <w:t>asiūlymo galiojimą užtikrinantis dokumentas (jeigu reikalaujama);</w:t>
      </w:r>
    </w:p>
    <w:p w14:paraId="53A8B5A3" w14:textId="109B0BB3" w:rsidR="00450415" w:rsidRPr="00967BEF" w:rsidRDefault="00450415" w:rsidP="0097765E">
      <w:pPr>
        <w:pStyle w:val="ListParagraph"/>
        <w:numPr>
          <w:ilvl w:val="2"/>
          <w:numId w:val="8"/>
        </w:numPr>
        <w:spacing w:after="0" w:line="240" w:lineRule="auto"/>
        <w:ind w:left="0" w:firstLine="709"/>
        <w:jc w:val="both"/>
        <w:rPr>
          <w:rFonts w:ascii="Times New Roman" w:hAnsi="Times New Roman" w:cs="Times New Roman"/>
          <w:sz w:val="22"/>
          <w:szCs w:val="22"/>
          <w:u w:val="single"/>
        </w:rPr>
      </w:pPr>
      <w:r w:rsidRPr="00967BE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274C004E" w:rsidR="00450415" w:rsidRPr="000C3B1F" w:rsidRDefault="00450415" w:rsidP="0097765E">
      <w:pPr>
        <w:pStyle w:val="ListParagraph"/>
        <w:numPr>
          <w:ilvl w:val="2"/>
          <w:numId w:val="8"/>
        </w:numPr>
        <w:spacing w:after="0" w:line="240" w:lineRule="auto"/>
        <w:ind w:left="0" w:firstLine="709"/>
        <w:jc w:val="both"/>
        <w:rPr>
          <w:rFonts w:ascii="Times New Roman" w:hAnsi="Times New Roman" w:cs="Times New Roman"/>
          <w:sz w:val="22"/>
          <w:szCs w:val="22"/>
          <w:u w:val="single"/>
        </w:rPr>
      </w:pPr>
      <w:r w:rsidRPr="00967BEF">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967BEF">
        <w:rPr>
          <w:rFonts w:ascii="Times New Roman" w:hAnsi="Times New Roman" w:cs="Times New Roman"/>
          <w:sz w:val="22"/>
          <w:szCs w:val="22"/>
        </w:rPr>
        <w:t>p</w:t>
      </w:r>
      <w:r w:rsidRPr="00967BEF">
        <w:rPr>
          <w:rFonts w:ascii="Times New Roman" w:hAnsi="Times New Roman" w:cs="Times New Roman"/>
          <w:sz w:val="22"/>
          <w:szCs w:val="22"/>
        </w:rPr>
        <w:t>irkime;</w:t>
      </w:r>
    </w:p>
    <w:p w14:paraId="29B48588" w14:textId="38CD29FC" w:rsidR="000C3B1F" w:rsidRDefault="000C3B1F" w:rsidP="0097765E">
      <w:pPr>
        <w:pStyle w:val="ListParagraph"/>
        <w:numPr>
          <w:ilvl w:val="2"/>
          <w:numId w:val="8"/>
        </w:numPr>
        <w:spacing w:after="0" w:line="240" w:lineRule="auto"/>
        <w:ind w:left="0" w:firstLine="709"/>
        <w:jc w:val="both"/>
        <w:rPr>
          <w:rFonts w:ascii="Times New Roman" w:hAnsi="Times New Roman" w:cs="Times New Roman"/>
          <w:sz w:val="22"/>
          <w:szCs w:val="22"/>
        </w:rPr>
      </w:pPr>
      <w:r w:rsidRPr="000C3B1F">
        <w:rPr>
          <w:rFonts w:ascii="Times New Roman" w:hAnsi="Times New Roman" w:cs="Times New Roman"/>
          <w:sz w:val="22"/>
          <w:szCs w:val="22"/>
        </w:rPr>
        <w:t>atitiktį kvalifikacijai įrodantys dokumentai (</w:t>
      </w:r>
      <w:r w:rsidRPr="000C3B1F">
        <w:rPr>
          <w:rFonts w:ascii="Times New Roman" w:hAnsi="Times New Roman" w:cs="Times New Roman"/>
          <w:b/>
          <w:sz w:val="22"/>
          <w:szCs w:val="22"/>
        </w:rPr>
        <w:t>prašoma iš galimo laimėtojo</w:t>
      </w:r>
      <w:r w:rsidRPr="000C3B1F">
        <w:rPr>
          <w:rFonts w:ascii="Times New Roman" w:hAnsi="Times New Roman" w:cs="Times New Roman"/>
          <w:sz w:val="22"/>
          <w:szCs w:val="22"/>
        </w:rPr>
        <w:t>)</w:t>
      </w:r>
      <w:r>
        <w:rPr>
          <w:rFonts w:ascii="Times New Roman" w:hAnsi="Times New Roman" w:cs="Times New Roman"/>
          <w:sz w:val="22"/>
          <w:szCs w:val="22"/>
        </w:rPr>
        <w:t>;</w:t>
      </w:r>
    </w:p>
    <w:p w14:paraId="5D4D8734" w14:textId="0248B833" w:rsidR="000C3B1F" w:rsidRDefault="000C3B1F" w:rsidP="000C3B1F">
      <w:pPr>
        <w:pStyle w:val="ListParagraph"/>
        <w:numPr>
          <w:ilvl w:val="2"/>
          <w:numId w:val="8"/>
        </w:numPr>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 xml:space="preserve">atitiktį aplinkos apsaugos reikalavimams atitinkantys dokumentai </w:t>
      </w:r>
      <w:r w:rsidRPr="000C3B1F">
        <w:rPr>
          <w:rFonts w:ascii="Times New Roman" w:hAnsi="Times New Roman" w:cs="Times New Roman"/>
          <w:sz w:val="22"/>
          <w:szCs w:val="22"/>
        </w:rPr>
        <w:t>(</w:t>
      </w:r>
      <w:r w:rsidRPr="000C3B1F">
        <w:rPr>
          <w:rFonts w:ascii="Times New Roman" w:hAnsi="Times New Roman" w:cs="Times New Roman"/>
          <w:b/>
          <w:sz w:val="22"/>
          <w:szCs w:val="22"/>
        </w:rPr>
        <w:t>prašoma iš galimo laimėtojo</w:t>
      </w:r>
      <w:r w:rsidRPr="000C3B1F">
        <w:rPr>
          <w:rFonts w:ascii="Times New Roman" w:hAnsi="Times New Roman" w:cs="Times New Roman"/>
          <w:sz w:val="22"/>
          <w:szCs w:val="22"/>
        </w:rPr>
        <w:t>)</w:t>
      </w:r>
      <w:r>
        <w:rPr>
          <w:rFonts w:ascii="Times New Roman" w:hAnsi="Times New Roman" w:cs="Times New Roman"/>
          <w:sz w:val="22"/>
          <w:szCs w:val="22"/>
        </w:rPr>
        <w:t>;</w:t>
      </w:r>
    </w:p>
    <w:p w14:paraId="0CA5498E" w14:textId="4C6A4604" w:rsidR="007E3727" w:rsidRPr="007E3727" w:rsidRDefault="000C3B1F" w:rsidP="000C3B1F">
      <w:pPr>
        <w:pStyle w:val="ListParagraph"/>
        <w:spacing w:after="0" w:line="240" w:lineRule="auto"/>
        <w:ind w:left="709"/>
        <w:jc w:val="both"/>
        <w:rPr>
          <w:rFonts w:ascii="Times New Roman" w:hAnsi="Times New Roman" w:cs="Times New Roman"/>
          <w:sz w:val="22"/>
          <w:szCs w:val="22"/>
        </w:rPr>
      </w:pPr>
      <w:r>
        <w:rPr>
          <w:rFonts w:ascii="Times New Roman" w:hAnsi="Times New Roman" w:cs="Times New Roman"/>
          <w:sz w:val="22"/>
          <w:szCs w:val="22"/>
        </w:rPr>
        <w:t xml:space="preserve">6.1.10. </w:t>
      </w:r>
      <w:r w:rsidR="007E3727" w:rsidRPr="007E3727">
        <w:rPr>
          <w:rFonts w:ascii="Times New Roman" w:hAnsi="Times New Roman" w:cs="Times New Roman"/>
          <w:sz w:val="22"/>
          <w:szCs w:val="22"/>
        </w:rPr>
        <w:t>kiti dokumentai.</w:t>
      </w:r>
    </w:p>
    <w:p w14:paraId="479B3B42" w14:textId="5E94A8CA" w:rsidR="00FD03FA" w:rsidRPr="00967BEF" w:rsidRDefault="00C7179F" w:rsidP="002750C0">
      <w:pPr>
        <w:spacing w:after="0" w:line="240" w:lineRule="auto"/>
        <w:ind w:firstLine="851"/>
        <w:jc w:val="both"/>
        <w:rPr>
          <w:rFonts w:ascii="Times New Roman" w:hAnsi="Times New Roman" w:cs="Times New Roman"/>
          <w:sz w:val="22"/>
          <w:szCs w:val="22"/>
          <w:u w:val="single"/>
        </w:rPr>
      </w:pPr>
      <w:r w:rsidRPr="00967BEF">
        <w:rPr>
          <w:rFonts w:ascii="Times New Roman" w:hAnsi="Times New Roman" w:cs="Times New Roman"/>
          <w:sz w:val="22"/>
          <w:szCs w:val="22"/>
        </w:rPr>
        <w:t>6.2</w:t>
      </w:r>
      <w:r w:rsidR="00EE3480" w:rsidRPr="00967BEF">
        <w:rPr>
          <w:rFonts w:ascii="Times New Roman" w:hAnsi="Times New Roman" w:cs="Times New Roman"/>
          <w:sz w:val="22"/>
          <w:szCs w:val="22"/>
        </w:rPr>
        <w:t>.</w:t>
      </w:r>
      <w:r w:rsidR="002750C0" w:rsidRPr="00967BEF">
        <w:rPr>
          <w:rFonts w:ascii="Times New Roman" w:hAnsi="Times New Roman" w:cs="Times New Roman"/>
          <w:sz w:val="22"/>
          <w:szCs w:val="22"/>
        </w:rPr>
        <w:t xml:space="preserve"> </w:t>
      </w:r>
      <w:r w:rsidR="00BD41D7" w:rsidRPr="00967BEF">
        <w:rPr>
          <w:rFonts w:ascii="Times New Roman" w:eastAsia="Calibri" w:hAnsi="Times New Roman" w:cs="Times New Roman"/>
          <w:sz w:val="22"/>
          <w:szCs w:val="22"/>
        </w:rPr>
        <w:t>P</w:t>
      </w:r>
      <w:r w:rsidR="00FD03FA" w:rsidRPr="00967BEF">
        <w:rPr>
          <w:rFonts w:ascii="Times New Roman" w:eastAsia="Calibri" w:hAnsi="Times New Roman" w:cs="Times New Roman"/>
          <w:sz w:val="22"/>
          <w:szCs w:val="22"/>
        </w:rPr>
        <w:t xml:space="preserve">asiūlymas gali būti pasirašytas </w:t>
      </w:r>
      <w:r w:rsidR="00DD138F" w:rsidRPr="00967BEF">
        <w:rPr>
          <w:rFonts w:ascii="Times New Roman" w:eastAsia="Calibri" w:hAnsi="Times New Roman" w:cs="Times New Roman"/>
          <w:sz w:val="22"/>
          <w:szCs w:val="22"/>
        </w:rPr>
        <w:t xml:space="preserve">fiziniu parašu arba </w:t>
      </w:r>
      <w:r w:rsidR="00FD03FA" w:rsidRPr="00967BEF">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67BEF">
        <w:rPr>
          <w:rFonts w:ascii="Times New Roman" w:hAnsi="Times New Roman" w:cs="Times New Roman"/>
          <w:sz w:val="22"/>
          <w:szCs w:val="22"/>
        </w:rPr>
        <w:t>Perkančiajai organizacijai kilus abejonių dėl dokumentų tikrumo, ji turi teisę reikalauti pateikti dokumentų originalus.</w:t>
      </w:r>
      <w:r w:rsidR="00FD03FA" w:rsidRPr="00967BEF">
        <w:rPr>
          <w:rFonts w:ascii="Times New Roman" w:eastAsia="Calibri" w:hAnsi="Times New Roman" w:cs="Times New Roman"/>
          <w:sz w:val="22"/>
          <w:szCs w:val="22"/>
        </w:rPr>
        <w:t xml:space="preserve"> Gali būti:</w:t>
      </w:r>
    </w:p>
    <w:p w14:paraId="293D3908" w14:textId="1DF5A18C" w:rsidR="00FD03FA" w:rsidRPr="00967BEF" w:rsidRDefault="00C7179F" w:rsidP="00390B20">
      <w:pPr>
        <w:pStyle w:val="ListParagraph"/>
        <w:spacing w:after="0" w:line="240" w:lineRule="auto"/>
        <w:ind w:left="0" w:firstLine="851"/>
        <w:jc w:val="both"/>
        <w:rPr>
          <w:rFonts w:ascii="Times New Roman" w:hAnsi="Times New Roman" w:cs="Times New Roman"/>
          <w:bCs/>
          <w:iCs/>
          <w:sz w:val="22"/>
          <w:szCs w:val="22"/>
          <w:u w:val="single"/>
        </w:rPr>
      </w:pPr>
      <w:r w:rsidRPr="00967BEF">
        <w:rPr>
          <w:rFonts w:ascii="Times New Roman" w:eastAsia="Calibri" w:hAnsi="Times New Roman" w:cs="Times New Roman"/>
          <w:bCs/>
          <w:iCs/>
          <w:sz w:val="22"/>
          <w:szCs w:val="22"/>
        </w:rPr>
        <w:t>6</w:t>
      </w:r>
      <w:r w:rsidR="00390B20" w:rsidRPr="00967BEF">
        <w:rPr>
          <w:rFonts w:ascii="Times New Roman" w:eastAsia="Calibri" w:hAnsi="Times New Roman" w:cs="Times New Roman"/>
          <w:bCs/>
          <w:iCs/>
          <w:sz w:val="22"/>
          <w:szCs w:val="22"/>
        </w:rPr>
        <w:t>.</w:t>
      </w:r>
      <w:r w:rsidRPr="00967BEF">
        <w:rPr>
          <w:rFonts w:ascii="Times New Roman" w:eastAsia="Calibri" w:hAnsi="Times New Roman" w:cs="Times New Roman"/>
          <w:bCs/>
          <w:iCs/>
          <w:sz w:val="22"/>
          <w:szCs w:val="22"/>
        </w:rPr>
        <w:t>2</w:t>
      </w:r>
      <w:r w:rsidR="00390B20" w:rsidRPr="00967BEF">
        <w:rPr>
          <w:rFonts w:ascii="Times New Roman" w:eastAsia="Calibri" w:hAnsi="Times New Roman" w:cs="Times New Roman"/>
          <w:bCs/>
          <w:iCs/>
          <w:sz w:val="22"/>
          <w:szCs w:val="22"/>
        </w:rPr>
        <w:t>.</w:t>
      </w:r>
      <w:r w:rsidR="00EE3480" w:rsidRPr="00967BEF">
        <w:rPr>
          <w:rFonts w:ascii="Times New Roman" w:eastAsia="Calibri" w:hAnsi="Times New Roman" w:cs="Times New Roman"/>
          <w:bCs/>
          <w:iCs/>
          <w:sz w:val="22"/>
          <w:szCs w:val="22"/>
        </w:rPr>
        <w:t>1</w:t>
      </w:r>
      <w:r w:rsidR="00FD03FA" w:rsidRPr="00967BEF">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967BEF" w:rsidRDefault="00FD03FA" w:rsidP="0097765E">
      <w:pPr>
        <w:pStyle w:val="ListParagraph"/>
        <w:numPr>
          <w:ilvl w:val="2"/>
          <w:numId w:val="13"/>
        </w:numPr>
        <w:tabs>
          <w:tab w:val="left" w:pos="1418"/>
        </w:tabs>
        <w:spacing w:after="0" w:line="240" w:lineRule="auto"/>
        <w:ind w:left="0" w:firstLine="851"/>
        <w:jc w:val="both"/>
        <w:rPr>
          <w:rFonts w:ascii="Times New Roman" w:hAnsi="Times New Roman" w:cs="Times New Roman"/>
          <w:bCs/>
          <w:iCs/>
          <w:sz w:val="22"/>
          <w:szCs w:val="22"/>
        </w:rPr>
      </w:pPr>
      <w:r w:rsidRPr="00967BEF">
        <w:rPr>
          <w:rFonts w:ascii="Times New Roman" w:eastAsia="Calibri" w:hAnsi="Times New Roman" w:cs="Times New Roman"/>
          <w:bCs/>
          <w:iCs/>
          <w:sz w:val="22"/>
          <w:szCs w:val="22"/>
        </w:rPr>
        <w:lastRenderedPageBreak/>
        <w:t>skaitmeninės dokumentų kopijos (</w:t>
      </w:r>
      <w:r w:rsidRPr="00967BEF">
        <w:rPr>
          <w:rFonts w:ascii="Times New Roman" w:eastAsia="Calibri" w:hAnsi="Times New Roman" w:cs="Times New Roman"/>
          <w:iCs/>
          <w:sz w:val="22"/>
          <w:szCs w:val="22"/>
        </w:rPr>
        <w:t>fiziniu parašu tvirtinami dokumentai turi būti pateikiami pasirašyti ir nuskenuoti)</w:t>
      </w:r>
      <w:r w:rsidRPr="00967BEF">
        <w:rPr>
          <w:rFonts w:ascii="Times New Roman" w:eastAsia="Calibri" w:hAnsi="Times New Roman" w:cs="Times New Roman"/>
          <w:bCs/>
          <w:iCs/>
          <w:sz w:val="22"/>
          <w:szCs w:val="22"/>
        </w:rPr>
        <w:t>.</w:t>
      </w:r>
    </w:p>
    <w:p w14:paraId="6602056D" w14:textId="162539E4" w:rsidR="0096678C" w:rsidRPr="00967BEF" w:rsidRDefault="0099696F" w:rsidP="0097765E">
      <w:pPr>
        <w:pStyle w:val="ListParagraph"/>
        <w:numPr>
          <w:ilvl w:val="1"/>
          <w:numId w:val="9"/>
        </w:numPr>
        <w:spacing w:line="240" w:lineRule="auto"/>
        <w:ind w:left="0" w:firstLine="709"/>
        <w:jc w:val="both"/>
        <w:rPr>
          <w:rFonts w:ascii="Times New Roman" w:hAnsi="Times New Roman" w:cs="Times New Roman"/>
          <w:sz w:val="22"/>
          <w:szCs w:val="22"/>
        </w:rPr>
      </w:pPr>
      <w:r w:rsidRPr="00967BEF">
        <w:rPr>
          <w:rFonts w:ascii="Times New Roman" w:hAnsi="Times New Roman" w:cs="Times New Roman"/>
          <w:sz w:val="22"/>
          <w:szCs w:val="22"/>
        </w:rPr>
        <w:t>P</w:t>
      </w:r>
      <w:r w:rsidR="0048587E" w:rsidRPr="00967BEF">
        <w:rPr>
          <w:rFonts w:ascii="Times New Roman" w:hAnsi="Times New Roman" w:cs="Times New Roman"/>
          <w:sz w:val="22"/>
          <w:szCs w:val="22"/>
        </w:rPr>
        <w:t>asiūlymas turi būti parengtas</w:t>
      </w:r>
      <w:r w:rsidR="00EE44B0" w:rsidRPr="00967BEF">
        <w:rPr>
          <w:rFonts w:ascii="Times New Roman" w:hAnsi="Times New Roman" w:cs="Times New Roman"/>
          <w:sz w:val="22"/>
          <w:szCs w:val="22"/>
        </w:rPr>
        <w:t xml:space="preserve">, </w:t>
      </w:r>
      <w:r w:rsidR="0048587E" w:rsidRPr="00967BEF">
        <w:rPr>
          <w:rFonts w:ascii="Times New Roman" w:hAnsi="Times New Roman" w:cs="Times New Roman"/>
          <w:sz w:val="22"/>
          <w:szCs w:val="22"/>
        </w:rPr>
        <w:t>lietuvių arba</w:t>
      </w:r>
      <w:r w:rsidRPr="00967BEF">
        <w:rPr>
          <w:rFonts w:ascii="Times New Roman" w:hAnsi="Times New Roman" w:cs="Times New Roman"/>
          <w:sz w:val="22"/>
          <w:szCs w:val="22"/>
        </w:rPr>
        <w:t xml:space="preserve"> </w:t>
      </w:r>
      <w:r w:rsidR="0048587E" w:rsidRPr="00967BEF">
        <w:rPr>
          <w:rFonts w:ascii="Times New Roman" w:hAnsi="Times New Roman" w:cs="Times New Roman"/>
          <w:sz w:val="22"/>
          <w:szCs w:val="22"/>
        </w:rPr>
        <w:t>anglų kalba</w:t>
      </w:r>
      <w:r w:rsidR="002750C0" w:rsidRPr="00967BEF">
        <w:rPr>
          <w:rFonts w:ascii="Times New Roman" w:hAnsi="Times New Roman" w:cs="Times New Roman"/>
          <w:color w:val="00B050"/>
          <w:sz w:val="22"/>
          <w:szCs w:val="22"/>
        </w:rPr>
        <w:t xml:space="preserve">. </w:t>
      </w:r>
      <w:r w:rsidR="00F17A1F" w:rsidRPr="00967BEF">
        <w:rPr>
          <w:rFonts w:ascii="Times New Roman" w:eastAsia="Arial" w:hAnsi="Times New Roman" w:cs="Times New Roman"/>
          <w:sz w:val="22"/>
          <w:szCs w:val="22"/>
        </w:rPr>
        <w:t>Jei kurie nors su pasiūlymu teikiami dokumentai parengti ne</w:t>
      </w:r>
      <w:r w:rsidR="001427AB" w:rsidRPr="00967BEF">
        <w:rPr>
          <w:rFonts w:ascii="Times New Roman" w:eastAsia="Arial" w:hAnsi="Times New Roman" w:cs="Times New Roman"/>
          <w:sz w:val="22"/>
          <w:szCs w:val="22"/>
        </w:rPr>
        <w:t xml:space="preserve"> ta kalba, kuria</w:t>
      </w:r>
      <w:r w:rsidR="00F17A1F" w:rsidRPr="00967BEF">
        <w:rPr>
          <w:rFonts w:ascii="Times New Roman" w:eastAsia="Arial" w:hAnsi="Times New Roman" w:cs="Times New Roman"/>
          <w:sz w:val="22"/>
          <w:szCs w:val="22"/>
        </w:rPr>
        <w:t xml:space="preserve"> </w:t>
      </w:r>
      <w:r w:rsidR="0BCA4ED4" w:rsidRPr="00967BEF">
        <w:rPr>
          <w:rFonts w:ascii="Times New Roman" w:eastAsia="Arial" w:hAnsi="Times New Roman" w:cs="Times New Roman"/>
          <w:sz w:val="22"/>
          <w:szCs w:val="22"/>
        </w:rPr>
        <w:t>reikalaujama</w:t>
      </w:r>
      <w:r w:rsidR="001427AB" w:rsidRPr="00967BEF">
        <w:rPr>
          <w:rFonts w:ascii="Times New Roman" w:eastAsia="Arial" w:hAnsi="Times New Roman" w:cs="Times New Roman"/>
          <w:sz w:val="22"/>
          <w:szCs w:val="22"/>
        </w:rPr>
        <w:t xml:space="preserve">, </w:t>
      </w:r>
      <w:r w:rsidR="003F1D78" w:rsidRPr="00967BEF">
        <w:rPr>
          <w:rFonts w:ascii="Times New Roman" w:eastAsia="Arial" w:hAnsi="Times New Roman" w:cs="Times New Roman"/>
          <w:sz w:val="22"/>
          <w:szCs w:val="22"/>
        </w:rPr>
        <w:t xml:space="preserve">turi būti pateiktas tikslus vertimas į </w:t>
      </w:r>
      <w:r w:rsidR="40DC6EFC" w:rsidRPr="00967BEF">
        <w:rPr>
          <w:rFonts w:ascii="Times New Roman" w:eastAsia="Arial" w:hAnsi="Times New Roman" w:cs="Times New Roman"/>
          <w:sz w:val="22"/>
          <w:szCs w:val="22"/>
        </w:rPr>
        <w:t>reikalaujamą</w:t>
      </w:r>
      <w:r w:rsidR="001427AB" w:rsidRPr="00967BEF">
        <w:rPr>
          <w:rFonts w:ascii="Times New Roman" w:eastAsia="Arial" w:hAnsi="Times New Roman" w:cs="Times New Roman"/>
          <w:sz w:val="22"/>
          <w:szCs w:val="22"/>
        </w:rPr>
        <w:t xml:space="preserve"> </w:t>
      </w:r>
      <w:r w:rsidR="00141BF1" w:rsidRPr="00967BEF">
        <w:rPr>
          <w:rFonts w:ascii="Times New Roman" w:eastAsia="Arial" w:hAnsi="Times New Roman" w:cs="Times New Roman"/>
          <w:sz w:val="22"/>
          <w:szCs w:val="22"/>
        </w:rPr>
        <w:t>kalbą</w:t>
      </w:r>
      <w:r w:rsidR="00F17A1F" w:rsidRPr="00967BEF">
        <w:rPr>
          <w:rFonts w:ascii="Times New Roman" w:eastAsia="Arial" w:hAnsi="Times New Roman" w:cs="Times New Roman"/>
          <w:sz w:val="22"/>
          <w:szCs w:val="22"/>
        </w:rPr>
        <w:t xml:space="preserve">. </w:t>
      </w:r>
      <w:r w:rsidR="0085364E" w:rsidRPr="00967BEF">
        <w:rPr>
          <w:rFonts w:ascii="Times New Roman" w:hAnsi="Times New Roman" w:cs="Times New Roman"/>
          <w:sz w:val="22"/>
          <w:szCs w:val="22"/>
        </w:rPr>
        <w:t>Perkančiajai organizacijai turint įtarimų</w:t>
      </w:r>
      <w:r w:rsidR="0048587E" w:rsidRPr="00967BEF">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2750C0" w:rsidRPr="00967BEF">
        <w:rPr>
          <w:rFonts w:ascii="Times New Roman" w:hAnsi="Times New Roman" w:cs="Times New Roman"/>
          <w:sz w:val="22"/>
          <w:szCs w:val="22"/>
        </w:rPr>
        <w:t>.</w:t>
      </w:r>
    </w:p>
    <w:p w14:paraId="4172BF9D" w14:textId="59934E8B" w:rsidR="00380B99" w:rsidRPr="00967BEF" w:rsidRDefault="008D03B2" w:rsidP="0097765E">
      <w:pPr>
        <w:pStyle w:val="ListParagraph"/>
        <w:numPr>
          <w:ilvl w:val="1"/>
          <w:numId w:val="9"/>
        </w:numPr>
        <w:spacing w:line="240" w:lineRule="auto"/>
        <w:ind w:left="0" w:firstLine="710"/>
        <w:jc w:val="both"/>
        <w:rPr>
          <w:rFonts w:ascii="Times New Roman" w:hAnsi="Times New Roman" w:cs="Times New Roman"/>
          <w:sz w:val="22"/>
          <w:szCs w:val="22"/>
        </w:rPr>
      </w:pPr>
      <w:r w:rsidRPr="00967BEF">
        <w:rPr>
          <w:rFonts w:ascii="Times New Roman" w:eastAsia="Arial" w:hAnsi="Times New Roman" w:cs="Times New Roman"/>
          <w:sz w:val="22"/>
          <w:szCs w:val="22"/>
        </w:rPr>
        <w:t xml:space="preserve">Bendra </w:t>
      </w:r>
      <w:r w:rsidR="00BA6AB3" w:rsidRPr="00967BEF">
        <w:rPr>
          <w:rFonts w:ascii="Times New Roman" w:eastAsia="Arial" w:hAnsi="Times New Roman" w:cs="Times New Roman"/>
          <w:sz w:val="22"/>
          <w:szCs w:val="22"/>
        </w:rPr>
        <w:t>p</w:t>
      </w:r>
      <w:r w:rsidRPr="00967BEF">
        <w:rPr>
          <w:rFonts w:ascii="Times New Roman" w:eastAsia="Arial" w:hAnsi="Times New Roman" w:cs="Times New Roman"/>
          <w:sz w:val="22"/>
          <w:szCs w:val="22"/>
        </w:rPr>
        <w:t>asiūlymo kaina</w:t>
      </w:r>
      <w:r w:rsidR="00D247A7" w:rsidRPr="00967BEF">
        <w:rPr>
          <w:rFonts w:ascii="Times New Roman" w:eastAsia="Arial" w:hAnsi="Times New Roman" w:cs="Times New Roman"/>
          <w:sz w:val="22"/>
          <w:szCs w:val="22"/>
        </w:rPr>
        <w:t xml:space="preserve"> </w:t>
      </w:r>
      <w:r w:rsidR="008D3752" w:rsidRPr="00967BEF">
        <w:rPr>
          <w:rFonts w:ascii="Times New Roman" w:eastAsia="Arial" w:hAnsi="Times New Roman" w:cs="Times New Roman"/>
          <w:sz w:val="22"/>
          <w:szCs w:val="22"/>
        </w:rPr>
        <w:t>(</w:t>
      </w:r>
      <w:r w:rsidR="00D247A7" w:rsidRPr="00967BEF">
        <w:rPr>
          <w:rFonts w:ascii="Times New Roman" w:eastAsia="Arial" w:hAnsi="Times New Roman" w:cs="Times New Roman"/>
          <w:sz w:val="22"/>
          <w:szCs w:val="22"/>
        </w:rPr>
        <w:t>sąnaudos</w:t>
      </w:r>
      <w:r w:rsidR="008D3752" w:rsidRPr="00967BEF">
        <w:rPr>
          <w:rFonts w:ascii="Times New Roman" w:eastAsia="Arial" w:hAnsi="Times New Roman" w:cs="Times New Roman"/>
          <w:sz w:val="22"/>
          <w:szCs w:val="22"/>
        </w:rPr>
        <w:t>)</w:t>
      </w:r>
      <w:r w:rsidR="00D247A7" w:rsidRPr="00967BEF">
        <w:rPr>
          <w:rFonts w:ascii="Times New Roman" w:eastAsia="Arial" w:hAnsi="Times New Roman" w:cs="Times New Roman"/>
          <w:sz w:val="22"/>
          <w:szCs w:val="22"/>
        </w:rPr>
        <w:t xml:space="preserve"> </w:t>
      </w:r>
      <w:r w:rsidR="008D3752" w:rsidRPr="00967BEF">
        <w:rPr>
          <w:rFonts w:ascii="Times New Roman" w:eastAsia="Arial" w:hAnsi="Times New Roman" w:cs="Times New Roman"/>
          <w:sz w:val="22"/>
          <w:szCs w:val="22"/>
        </w:rPr>
        <w:t xml:space="preserve">su PVM </w:t>
      </w:r>
      <w:r w:rsidR="000B049C" w:rsidRPr="00967BEF">
        <w:rPr>
          <w:rFonts w:ascii="Times New Roman" w:eastAsia="Arial" w:hAnsi="Times New Roman" w:cs="Times New Roman"/>
          <w:sz w:val="22"/>
          <w:szCs w:val="22"/>
        </w:rPr>
        <w:t xml:space="preserve"> turi būti nurodoma </w:t>
      </w:r>
      <w:r w:rsidR="00D247A7" w:rsidRPr="00967BEF">
        <w:rPr>
          <w:rFonts w:ascii="Times New Roman" w:eastAsia="Arial" w:hAnsi="Times New Roman" w:cs="Times New Roman"/>
          <w:sz w:val="22"/>
          <w:szCs w:val="22"/>
        </w:rPr>
        <w:t xml:space="preserve">dviejų skaičių po kablelio tikslumu. </w:t>
      </w:r>
      <w:r w:rsidR="00B75F6D" w:rsidRPr="00967BEF">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256C9D19" w:rsidR="003A0EC0" w:rsidRPr="00967BEF" w:rsidRDefault="003A0EC0" w:rsidP="0097765E">
      <w:pPr>
        <w:pStyle w:val="ListParagraph"/>
        <w:numPr>
          <w:ilvl w:val="1"/>
          <w:numId w:val="9"/>
        </w:numPr>
        <w:spacing w:line="240" w:lineRule="auto"/>
        <w:ind w:left="0" w:firstLine="710"/>
        <w:jc w:val="both"/>
        <w:rPr>
          <w:rFonts w:ascii="Times New Roman" w:hAnsi="Times New Roman" w:cs="Times New Roman"/>
        </w:rPr>
      </w:pPr>
      <w:r w:rsidRPr="00967BEF">
        <w:rPr>
          <w:rFonts w:ascii="Times New Roman" w:eastAsia="Arial" w:hAnsi="Times New Roman" w:cs="Times New Roman"/>
          <w:sz w:val="22"/>
          <w:szCs w:val="22"/>
        </w:rPr>
        <w:t xml:space="preserve">Tiekėjų </w:t>
      </w:r>
      <w:r w:rsidR="00A217B2" w:rsidRPr="00967BEF">
        <w:rPr>
          <w:rFonts w:ascii="Times New Roman" w:eastAsia="Arial" w:hAnsi="Times New Roman" w:cs="Times New Roman"/>
          <w:sz w:val="22"/>
          <w:szCs w:val="22"/>
        </w:rPr>
        <w:t>p</w:t>
      </w:r>
      <w:r w:rsidRPr="00967BEF">
        <w:rPr>
          <w:rFonts w:ascii="Times New Roman" w:eastAsia="Arial" w:hAnsi="Times New Roman" w:cs="Times New Roman"/>
          <w:sz w:val="22"/>
          <w:szCs w:val="22"/>
        </w:rPr>
        <w:t>asiūlymuose nurodytos kainos bus vertinamos</w:t>
      </w:r>
      <w:r w:rsidRPr="00967BEF">
        <w:rPr>
          <w:rFonts w:ascii="Times New Roman" w:eastAsia="Arial" w:hAnsi="Times New Roman" w:cs="Times New Roman"/>
        </w:rPr>
        <w:t xml:space="preserve"> </w:t>
      </w:r>
      <w:r w:rsidRPr="00967BEF">
        <w:rPr>
          <w:rFonts w:ascii="Times New Roman" w:hAnsi="Times New Roman" w:cs="Times New Roman"/>
        </w:rPr>
        <w:t>ir lyginamos su visais mokesčiais, įskaitant PVM</w:t>
      </w:r>
      <w:r w:rsidR="006E3394" w:rsidRPr="00967BEF">
        <w:rPr>
          <w:rFonts w:ascii="Times New Roman" w:hAnsi="Times New Roman" w:cs="Times New Roman"/>
        </w:rPr>
        <w:t>.</w:t>
      </w:r>
      <w:r w:rsidRPr="00967BEF">
        <w:rPr>
          <w:rFonts w:ascii="Times New Roman" w:hAnsi="Times New Roman" w:cs="Times New Roman"/>
        </w:rPr>
        <w:t xml:space="preserve"> </w:t>
      </w:r>
    </w:p>
    <w:p w14:paraId="1AAD1B48" w14:textId="5A951955" w:rsidR="00AD60F1" w:rsidRPr="005C5DB7" w:rsidRDefault="00AD60F1" w:rsidP="005C5DB7">
      <w:pPr>
        <w:pStyle w:val="ListParagraph"/>
        <w:numPr>
          <w:ilvl w:val="0"/>
          <w:numId w:val="9"/>
        </w:numPr>
        <w:pBdr>
          <w:top w:val="nil"/>
          <w:left w:val="nil"/>
          <w:bottom w:val="nil"/>
          <w:right w:val="nil"/>
          <w:between w:val="nil"/>
        </w:pBdr>
        <w:spacing w:line="264" w:lineRule="auto"/>
        <w:ind w:left="0" w:firstLine="709"/>
        <w:jc w:val="both"/>
        <w:rPr>
          <w:rStyle w:val="NoSpacingChar"/>
          <w:rFonts w:ascii="Times New Roman" w:hAnsi="Times New Roman" w:cs="Times New Roman"/>
          <w:bCs/>
          <w:sz w:val="22"/>
          <w:szCs w:val="22"/>
        </w:rPr>
      </w:pPr>
      <w:r w:rsidRPr="005C5DB7">
        <w:rPr>
          <w:rStyle w:val="NoSpacingChar"/>
          <w:rFonts w:ascii="Times New Roman" w:hAnsi="Times New Roman" w:cs="Times New Roman"/>
          <w:bCs/>
          <w:sz w:val="22"/>
          <w:szCs w:val="22"/>
        </w:rPr>
        <w:t xml:space="preserve">Pasiūlyme nurodyta bendra planuojama </w:t>
      </w:r>
      <w:r w:rsidRPr="004E72A7">
        <w:rPr>
          <w:rStyle w:val="NoSpacingChar"/>
          <w:rFonts w:ascii="Times New Roman" w:hAnsi="Times New Roman" w:cs="Times New Roman"/>
          <w:bCs/>
          <w:sz w:val="22"/>
          <w:szCs w:val="22"/>
        </w:rPr>
        <w:t>kaina</w:t>
      </w:r>
      <w:r w:rsidRPr="004E72A7">
        <w:rPr>
          <w:rStyle w:val="NoSpacingChar"/>
          <w:rFonts w:ascii="Times New Roman" w:hAnsi="Times New Roman" w:cs="Times New Roman"/>
          <w:b/>
          <w:sz w:val="22"/>
          <w:szCs w:val="22"/>
        </w:rPr>
        <w:t xml:space="preserve"> neturi viršyti</w:t>
      </w:r>
      <w:r w:rsidRPr="005C5DB7">
        <w:rPr>
          <w:rStyle w:val="NoSpacingChar"/>
          <w:rFonts w:ascii="Times New Roman" w:hAnsi="Times New Roman" w:cs="Times New Roman"/>
          <w:bCs/>
          <w:sz w:val="22"/>
          <w:szCs w:val="22"/>
        </w:rPr>
        <w:t xml:space="preserve"> </w:t>
      </w:r>
      <w:r w:rsidR="005C5DB7" w:rsidRPr="005C5DB7">
        <w:rPr>
          <w:rFonts w:ascii="Times New Roman" w:hAnsi="Times New Roman" w:cs="Times New Roman"/>
          <w:b/>
          <w:sz w:val="22"/>
          <w:szCs w:val="22"/>
        </w:rPr>
        <w:t>202 066,12 EUR be PVM</w:t>
      </w:r>
      <w:r w:rsidRPr="005C5DB7">
        <w:rPr>
          <w:rStyle w:val="NoSpacingChar"/>
          <w:rFonts w:ascii="Times New Roman" w:hAnsi="Times New Roman" w:cs="Times New Roman"/>
          <w:bCs/>
          <w:sz w:val="22"/>
          <w:szCs w:val="22"/>
        </w:rPr>
        <w:t>, priešingu atveju pasiūlymas bus atmestas, kaip neatitinkantis pirkimo dokumentų reikalavimų.</w:t>
      </w:r>
    </w:p>
    <w:p w14:paraId="7A15AE0A" w14:textId="07F8ABFC" w:rsidR="00EE1C85" w:rsidRPr="00967BEF" w:rsidRDefault="00EE1C85" w:rsidP="005C5DB7">
      <w:pPr>
        <w:pStyle w:val="Heading1"/>
        <w:numPr>
          <w:ilvl w:val="0"/>
          <w:numId w:val="13"/>
        </w:numPr>
        <w:rPr>
          <w:rFonts w:ascii="Times New Roman" w:hAnsi="Times New Roman" w:cs="Times New Roman"/>
          <w:b/>
          <w:bCs/>
          <w:color w:val="7030A0"/>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967BEF">
        <w:rPr>
          <w:rFonts w:ascii="Times New Roman" w:hAnsi="Times New Roman" w:cs="Times New Roman"/>
          <w:b/>
          <w:bCs/>
          <w:color w:val="7030A0"/>
          <w:sz w:val="28"/>
          <w:szCs w:val="28"/>
        </w:rPr>
        <w:t>Pasiūlymo galiojimo užtikrinimas</w:t>
      </w:r>
      <w:bookmarkEnd w:id="27"/>
      <w:bookmarkEnd w:id="28"/>
      <w:bookmarkEnd w:id="29"/>
    </w:p>
    <w:p w14:paraId="2B38CB47" w14:textId="391E9D6B" w:rsidR="00B3551C" w:rsidRPr="00967BEF" w:rsidRDefault="00655F17" w:rsidP="00D8437A">
      <w:pPr>
        <w:pStyle w:val="ListParagraph"/>
        <w:spacing w:after="0" w:line="240" w:lineRule="auto"/>
        <w:ind w:left="0" w:firstLine="709"/>
        <w:jc w:val="both"/>
        <w:rPr>
          <w:rFonts w:ascii="Times New Roman" w:hAnsi="Times New Roman" w:cs="Times New Roman"/>
          <w:sz w:val="22"/>
          <w:szCs w:val="22"/>
        </w:rPr>
      </w:pPr>
      <w:r w:rsidRPr="00967BEF">
        <w:rPr>
          <w:rFonts w:ascii="Times New Roman" w:hAnsi="Times New Roman" w:cs="Times New Roman"/>
          <w:sz w:val="22"/>
          <w:szCs w:val="22"/>
        </w:rPr>
        <w:t xml:space="preserve">7.1.  </w:t>
      </w:r>
      <w:r w:rsidR="00B3551C" w:rsidRPr="00967BEF">
        <w:rPr>
          <w:rFonts w:ascii="Times New Roman" w:eastAsia="Calibri" w:hAnsi="Times New Roman" w:cs="Times New Roman"/>
          <w:sz w:val="22"/>
          <w:szCs w:val="22"/>
        </w:rPr>
        <w:t xml:space="preserve">Perkančioji organizacija nereikalauja užtikrinti </w:t>
      </w:r>
      <w:r w:rsidR="00110481" w:rsidRPr="00967BEF">
        <w:rPr>
          <w:rFonts w:ascii="Times New Roman" w:eastAsia="Calibri" w:hAnsi="Times New Roman" w:cs="Times New Roman"/>
          <w:sz w:val="22"/>
          <w:szCs w:val="22"/>
        </w:rPr>
        <w:t>p</w:t>
      </w:r>
      <w:r w:rsidR="00B3551C" w:rsidRPr="00967BEF">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967BEF" w:rsidRDefault="00040C0F" w:rsidP="00D8437A">
      <w:pPr>
        <w:pStyle w:val="Heading1"/>
        <w:numPr>
          <w:ilvl w:val="0"/>
          <w:numId w:val="13"/>
        </w:numPr>
        <w:tabs>
          <w:tab w:val="left" w:pos="709"/>
        </w:tabs>
        <w:spacing w:line="20" w:lineRule="atLeast"/>
        <w:contextualSpacing/>
        <w:rPr>
          <w:rFonts w:ascii="Times New Roman" w:hAnsi="Times New Roman" w:cs="Times New Roman"/>
          <w:b/>
          <w:bCs/>
          <w:color w:val="7030A0"/>
          <w:sz w:val="28"/>
          <w:szCs w:val="28"/>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967BEF">
        <w:rPr>
          <w:rFonts w:ascii="Times New Roman" w:hAnsi="Times New Roman" w:cs="Times New Roman"/>
          <w:b/>
          <w:bCs/>
          <w:color w:val="7030A0"/>
          <w:sz w:val="28"/>
          <w:szCs w:val="28"/>
        </w:rPr>
        <w:t>Elektroninis aukcionas</w:t>
      </w:r>
      <w:bookmarkEnd w:id="30"/>
      <w:bookmarkEnd w:id="31"/>
      <w:bookmarkEnd w:id="32"/>
      <w:bookmarkEnd w:id="33"/>
      <w:bookmarkEnd w:id="34"/>
    </w:p>
    <w:p w14:paraId="0BFDB7B0" w14:textId="24EC6FF1" w:rsidR="00040C0F" w:rsidRPr="00967BEF" w:rsidRDefault="002827E4" w:rsidP="00655508">
      <w:pPr>
        <w:spacing w:after="0" w:line="240" w:lineRule="auto"/>
        <w:ind w:left="710"/>
        <w:rPr>
          <w:rFonts w:ascii="Times New Roman" w:hAnsi="Times New Roman" w:cs="Times New Roman"/>
          <w:sz w:val="22"/>
          <w:szCs w:val="22"/>
        </w:rPr>
      </w:pPr>
      <w:r w:rsidRPr="00967BEF">
        <w:rPr>
          <w:rFonts w:ascii="Times New Roman" w:hAnsi="Times New Roman" w:cs="Times New Roman"/>
          <w:sz w:val="22"/>
          <w:szCs w:val="22"/>
        </w:rPr>
        <w:t xml:space="preserve">8.1. </w:t>
      </w:r>
      <w:r w:rsidR="00040C0F" w:rsidRPr="00967BEF">
        <w:rPr>
          <w:rFonts w:ascii="Times New Roman" w:hAnsi="Times New Roman" w:cs="Times New Roman"/>
          <w:sz w:val="22"/>
          <w:szCs w:val="22"/>
        </w:rPr>
        <w:t>Perkančioji organizacija pirkime netaikys elektroninio aukciono.</w:t>
      </w:r>
    </w:p>
    <w:p w14:paraId="14CBD3AD" w14:textId="23B8A7AF" w:rsidR="009D0DC5" w:rsidRPr="00967BEF" w:rsidRDefault="00EA001C" w:rsidP="00D8437A">
      <w:pPr>
        <w:pStyle w:val="Heading1"/>
        <w:numPr>
          <w:ilvl w:val="0"/>
          <w:numId w:val="13"/>
        </w:numPr>
        <w:tabs>
          <w:tab w:val="left" w:pos="709"/>
        </w:tabs>
        <w:spacing w:line="20" w:lineRule="atLeast"/>
        <w:contextualSpacing/>
        <w:rPr>
          <w:rFonts w:ascii="Times New Roman" w:hAnsi="Times New Roman" w:cs="Times New Roman"/>
          <w:b/>
          <w:bCs/>
          <w:color w:val="7030A0"/>
          <w:sz w:val="28"/>
          <w:szCs w:val="28"/>
        </w:rPr>
      </w:pPr>
      <w:bookmarkStart w:id="37" w:name="_Ref39667303"/>
      <w:bookmarkStart w:id="38" w:name="_Ref39667308"/>
      <w:bookmarkStart w:id="39" w:name="_Toc126333936"/>
      <w:r w:rsidRPr="00967BEF">
        <w:rPr>
          <w:rFonts w:ascii="Times New Roman" w:hAnsi="Times New Roman" w:cs="Times New Roman"/>
          <w:b/>
          <w:bCs/>
          <w:color w:val="7030A0"/>
          <w:sz w:val="28"/>
          <w:szCs w:val="28"/>
        </w:rPr>
        <w:t>P</w:t>
      </w:r>
      <w:r w:rsidR="00014A61" w:rsidRPr="00967BEF">
        <w:rPr>
          <w:rFonts w:ascii="Times New Roman" w:hAnsi="Times New Roman" w:cs="Times New Roman"/>
          <w:b/>
          <w:bCs/>
          <w:color w:val="7030A0"/>
          <w:sz w:val="28"/>
          <w:szCs w:val="28"/>
        </w:rPr>
        <w:t>asiūlymų vertinimas</w:t>
      </w:r>
      <w:bookmarkEnd w:id="35"/>
      <w:bookmarkEnd w:id="36"/>
      <w:bookmarkEnd w:id="37"/>
      <w:bookmarkEnd w:id="38"/>
      <w:bookmarkEnd w:id="39"/>
    </w:p>
    <w:p w14:paraId="7D8EDAF3" w14:textId="2B39E2C8" w:rsidR="00D50D63" w:rsidRPr="00967BEF" w:rsidRDefault="00D50D63" w:rsidP="002D470F">
      <w:pPr>
        <w:spacing w:after="0" w:line="240" w:lineRule="auto"/>
        <w:ind w:left="710"/>
        <w:jc w:val="both"/>
        <w:rPr>
          <w:rFonts w:ascii="Times New Roman" w:hAnsi="Times New Roman" w:cs="Times New Roman"/>
        </w:rPr>
      </w:pPr>
    </w:p>
    <w:p w14:paraId="24C3E7EE" w14:textId="77777777" w:rsidR="00450327" w:rsidRPr="00967BEF" w:rsidRDefault="00450327" w:rsidP="008B5CC2">
      <w:pPr>
        <w:pStyle w:val="Tvarkospapunktis"/>
        <w:numPr>
          <w:ilvl w:val="0"/>
          <w:numId w:val="0"/>
        </w:numPr>
        <w:shd w:val="clear" w:color="auto" w:fill="FFFFFF"/>
        <w:ind w:firstLine="1276"/>
        <w:rPr>
          <w:sz w:val="22"/>
          <w:szCs w:val="22"/>
        </w:rPr>
      </w:pPr>
      <w:bookmarkStart w:id="40" w:name="_Ref39425999"/>
      <w:bookmarkStart w:id="41" w:name="_Ref39426005"/>
      <w:bookmarkStart w:id="42" w:name="_Toc126333937"/>
      <w:r w:rsidRPr="00967BEF">
        <w:rPr>
          <w:sz w:val="22"/>
          <w:szCs w:val="22"/>
        </w:rPr>
        <w:t xml:space="preserve">9.1. Perkančiosios organizacijos neatmesti pasiūlymai vertinami taikant ekonomiškai naudingiausio pasiūlymo vertinimo kriterijus žemiau nurodyta tvarka pagal kainos ir kokybės vertinimo kriterijų. </w:t>
      </w:r>
    </w:p>
    <w:p w14:paraId="0AA5693D" w14:textId="77777777" w:rsidR="00450327" w:rsidRPr="00967BEF" w:rsidRDefault="00450327" w:rsidP="008B5CC2">
      <w:pPr>
        <w:pStyle w:val="Tvarkospapunktis"/>
        <w:numPr>
          <w:ilvl w:val="0"/>
          <w:numId w:val="0"/>
        </w:numPr>
        <w:shd w:val="clear" w:color="auto" w:fill="FFFFFF"/>
        <w:ind w:firstLine="1276"/>
        <w:rPr>
          <w:sz w:val="22"/>
          <w:szCs w:val="22"/>
        </w:rPr>
      </w:pPr>
      <w:r w:rsidRPr="00967BEF">
        <w:rPr>
          <w:sz w:val="22"/>
          <w:szCs w:val="22"/>
        </w:rPr>
        <w:t>9.2. Ekonomiškai naudingiausias pasiūlymas – tai pasiūlymas, kurio balų suma, apskaičiuota pagal toliau nustatytus pasiūlymų vertinimo kriterijus ir sąlygas, yra didžiausia.</w:t>
      </w:r>
    </w:p>
    <w:p w14:paraId="06C2F020" w14:textId="77777777" w:rsidR="00450327" w:rsidRPr="00967BEF" w:rsidRDefault="00450327" w:rsidP="008B5CC2">
      <w:pPr>
        <w:pStyle w:val="Tvarkospapunktis"/>
        <w:numPr>
          <w:ilvl w:val="0"/>
          <w:numId w:val="0"/>
        </w:numPr>
        <w:shd w:val="clear" w:color="auto" w:fill="FFFFFF"/>
        <w:ind w:firstLine="1276"/>
        <w:rPr>
          <w:sz w:val="22"/>
          <w:szCs w:val="22"/>
        </w:rPr>
      </w:pPr>
      <w:r w:rsidRPr="00967BEF">
        <w:rPr>
          <w:sz w:val="22"/>
          <w:szCs w:val="22"/>
        </w:rPr>
        <w:t>9.3. Pasiūlymai vertinami remiantis šiais kriterijais:</w:t>
      </w:r>
    </w:p>
    <w:p w14:paraId="7F82C07B" w14:textId="60E6B65D" w:rsidR="00450327" w:rsidRPr="00967BEF" w:rsidRDefault="00450327" w:rsidP="008B5CC2">
      <w:pPr>
        <w:pStyle w:val="Tvarkospapunktis"/>
        <w:numPr>
          <w:ilvl w:val="0"/>
          <w:numId w:val="0"/>
        </w:numPr>
        <w:shd w:val="clear" w:color="auto" w:fill="FFFFFF"/>
        <w:ind w:firstLine="1276"/>
        <w:rPr>
          <w:sz w:val="22"/>
          <w:szCs w:val="22"/>
        </w:rPr>
      </w:pPr>
      <w:r w:rsidRPr="00967BEF">
        <w:rPr>
          <w:sz w:val="22"/>
          <w:szCs w:val="22"/>
        </w:rPr>
        <w:t xml:space="preserve">9.3.1. Pirmas kriterijus – Kaina (C). Kriterijaus lyginamasis svoris ekonominio naudingumo įvertinime (X) yra </w:t>
      </w:r>
      <w:r w:rsidR="004E72A7">
        <w:rPr>
          <w:sz w:val="22"/>
          <w:szCs w:val="22"/>
        </w:rPr>
        <w:t>6</w:t>
      </w:r>
      <w:r w:rsidRPr="00967BEF">
        <w:rPr>
          <w:sz w:val="22"/>
          <w:szCs w:val="22"/>
        </w:rPr>
        <w:t xml:space="preserve">5. </w:t>
      </w:r>
    </w:p>
    <w:p w14:paraId="561F2C1D" w14:textId="22D3C44E" w:rsidR="00450327" w:rsidRPr="00967BEF" w:rsidRDefault="00450327" w:rsidP="008B5CC2">
      <w:pPr>
        <w:pStyle w:val="Tvarkospapunktis"/>
        <w:numPr>
          <w:ilvl w:val="0"/>
          <w:numId w:val="0"/>
        </w:numPr>
        <w:shd w:val="clear" w:color="auto" w:fill="FFFFFF"/>
        <w:ind w:firstLine="1276"/>
        <w:rPr>
          <w:sz w:val="22"/>
          <w:szCs w:val="22"/>
        </w:rPr>
      </w:pPr>
      <w:r w:rsidRPr="00967BEF">
        <w:rPr>
          <w:sz w:val="22"/>
          <w:szCs w:val="22"/>
        </w:rPr>
        <w:t>9.3.2. Antras kriterijus – (T2). Diplomai už Lietuvos Respublikos</w:t>
      </w:r>
      <w:r w:rsidRPr="00967BEF">
        <w:rPr>
          <w:sz w:val="22"/>
          <w:szCs w:val="22"/>
          <w:shd w:val="clear" w:color="auto" w:fill="FFFFFF"/>
        </w:rPr>
        <w:t xml:space="preserve"> kultūros ministerijos organizuojamų konkursų geriausioms poligrafinio atlikimo požiūriu knygoms išrinkti. </w:t>
      </w:r>
      <w:r w:rsidRPr="00967BEF">
        <w:rPr>
          <w:sz w:val="22"/>
          <w:szCs w:val="22"/>
        </w:rPr>
        <w:t xml:space="preserve">Kriterijaus lyginamasis svoris ekonominio naudingumo įvertinime (Y2) yra </w:t>
      </w:r>
      <w:r w:rsidR="004E72A7">
        <w:rPr>
          <w:sz w:val="22"/>
          <w:szCs w:val="22"/>
        </w:rPr>
        <w:t>3</w:t>
      </w:r>
      <w:r w:rsidRPr="00967BEF">
        <w:rPr>
          <w:sz w:val="22"/>
          <w:szCs w:val="22"/>
        </w:rPr>
        <w:t>5.</w:t>
      </w:r>
    </w:p>
    <w:p w14:paraId="04EC3113" w14:textId="77777777" w:rsidR="00450327" w:rsidRPr="00967BEF" w:rsidRDefault="00450327" w:rsidP="008B5CC2">
      <w:pPr>
        <w:pStyle w:val="Tvarkospapunktis"/>
        <w:numPr>
          <w:ilvl w:val="0"/>
          <w:numId w:val="0"/>
        </w:numPr>
        <w:shd w:val="clear" w:color="auto" w:fill="FFFFFF"/>
        <w:ind w:firstLine="1276"/>
        <w:rPr>
          <w:sz w:val="22"/>
          <w:szCs w:val="22"/>
        </w:rPr>
      </w:pPr>
      <w:r w:rsidRPr="00967BEF">
        <w:rPr>
          <w:sz w:val="22"/>
          <w:szCs w:val="22"/>
        </w:rPr>
        <w:t>9.4. Balų apskaičiavimas:</w:t>
      </w:r>
    </w:p>
    <w:p w14:paraId="742365E3" w14:textId="77777777" w:rsidR="00450327" w:rsidRPr="00967BEF" w:rsidRDefault="00450327" w:rsidP="008B5CC2">
      <w:pPr>
        <w:pStyle w:val="Tvarkospapunktis"/>
        <w:numPr>
          <w:ilvl w:val="0"/>
          <w:numId w:val="0"/>
        </w:numPr>
        <w:shd w:val="clear" w:color="auto" w:fill="FFFFFF"/>
        <w:ind w:firstLine="1276"/>
        <w:rPr>
          <w:sz w:val="22"/>
          <w:szCs w:val="22"/>
        </w:rPr>
      </w:pPr>
      <w:r w:rsidRPr="00967BEF">
        <w:rPr>
          <w:sz w:val="22"/>
          <w:szCs w:val="22"/>
        </w:rPr>
        <w:t>9.4.1. Kiekvieno tiekėjo pasiūlymo pirmo kriterijaus – pasiūlymo kainos (C) balas apskaičiuojamas mažiausios pasiūlytos kainos (</w:t>
      </w:r>
      <w:proofErr w:type="spellStart"/>
      <w:r w:rsidRPr="00967BEF">
        <w:rPr>
          <w:sz w:val="22"/>
          <w:szCs w:val="22"/>
        </w:rPr>
        <w:t>Cmin</w:t>
      </w:r>
      <w:proofErr w:type="spellEnd"/>
      <w:r w:rsidRPr="00967BEF">
        <w:rPr>
          <w:sz w:val="22"/>
          <w:szCs w:val="22"/>
        </w:rPr>
        <w:t>) ir vertinamo pasiūlymo kainos (</w:t>
      </w:r>
      <w:proofErr w:type="spellStart"/>
      <w:r w:rsidRPr="00967BEF">
        <w:rPr>
          <w:sz w:val="22"/>
          <w:szCs w:val="22"/>
        </w:rPr>
        <w:t>Cp</w:t>
      </w:r>
      <w:proofErr w:type="spellEnd"/>
      <w:r w:rsidRPr="00967BEF">
        <w:rPr>
          <w:sz w:val="22"/>
          <w:szCs w:val="22"/>
        </w:rPr>
        <w:t>) santykį padauginus iš kainos lyginamojo svorio (X). Pasiūlymo kainos balo apskaičiavimui taikoma formulė C=(</w:t>
      </w:r>
      <w:proofErr w:type="spellStart"/>
      <w:r w:rsidRPr="00967BEF">
        <w:rPr>
          <w:sz w:val="22"/>
          <w:szCs w:val="22"/>
        </w:rPr>
        <w:t>Cmin</w:t>
      </w:r>
      <w:proofErr w:type="spellEnd"/>
      <w:r w:rsidRPr="00967BEF">
        <w:rPr>
          <w:sz w:val="22"/>
          <w:szCs w:val="22"/>
        </w:rPr>
        <w:t>/</w:t>
      </w:r>
      <w:proofErr w:type="spellStart"/>
      <w:r w:rsidRPr="00967BEF">
        <w:rPr>
          <w:sz w:val="22"/>
          <w:szCs w:val="22"/>
        </w:rPr>
        <w:t>Cp</w:t>
      </w:r>
      <w:proofErr w:type="spellEnd"/>
      <w:r w:rsidRPr="00967BEF">
        <w:rPr>
          <w:sz w:val="22"/>
          <w:szCs w:val="22"/>
        </w:rPr>
        <w:t>)</w:t>
      </w:r>
      <w:r w:rsidRPr="00967BEF">
        <w:rPr>
          <w:sz w:val="22"/>
          <w:szCs w:val="22"/>
        </w:rPr>
        <w:sym w:font="Wingdings" w:char="F09E"/>
      </w:r>
      <w:r w:rsidRPr="00967BEF">
        <w:rPr>
          <w:sz w:val="22"/>
          <w:szCs w:val="22"/>
        </w:rPr>
        <w:t xml:space="preserve">X.  </w:t>
      </w:r>
    </w:p>
    <w:p w14:paraId="0D08BA51" w14:textId="77777777" w:rsidR="00450327" w:rsidRPr="00967BEF" w:rsidRDefault="00450327" w:rsidP="008B5CC2">
      <w:pPr>
        <w:pStyle w:val="Tvarkospapunktis"/>
        <w:numPr>
          <w:ilvl w:val="0"/>
          <w:numId w:val="0"/>
        </w:numPr>
        <w:shd w:val="clear" w:color="auto" w:fill="FFFFFF"/>
        <w:ind w:firstLine="1276"/>
        <w:rPr>
          <w:sz w:val="22"/>
          <w:szCs w:val="22"/>
        </w:rPr>
      </w:pPr>
      <w:r w:rsidRPr="00967BEF">
        <w:rPr>
          <w:sz w:val="22"/>
          <w:szCs w:val="22"/>
        </w:rPr>
        <w:t>9.4.2. Kiekvieno tiekėjo pasiūlymo antro kriterijaus – Kultūros ministerijos diplomų už geriausią poligrafinį atlikimą skaičius (T2) apskaičiavimo tvarka:</w:t>
      </w:r>
    </w:p>
    <w:p w14:paraId="22E06ADA" w14:textId="77777777" w:rsidR="00450327" w:rsidRPr="00967BEF" w:rsidRDefault="00450327" w:rsidP="008B5CC2">
      <w:pPr>
        <w:pStyle w:val="Tvarkospapunktis"/>
        <w:numPr>
          <w:ilvl w:val="0"/>
          <w:numId w:val="0"/>
        </w:numPr>
        <w:shd w:val="clear" w:color="auto" w:fill="FFFFFF"/>
        <w:ind w:firstLine="1276"/>
        <w:rPr>
          <w:sz w:val="22"/>
          <w:szCs w:val="22"/>
        </w:rPr>
      </w:pPr>
      <w:r w:rsidRPr="00967BEF">
        <w:rPr>
          <w:sz w:val="22"/>
          <w:szCs w:val="22"/>
        </w:rPr>
        <w:t xml:space="preserve">Pasiūlymo T2 balas apskaičiuojamas pasiūlymui suteiktą balą T2p padalinus iš geriausios tarp visų tiekėjų analogiško balo reikšmės T2maks. ir padauginus iš vertinamo kriterijaus lyginamojo svorio Y2. Balo apskaičiavimui taikoma formulė T2=(T2p/T2maks.) </w:t>
      </w:r>
      <w:r w:rsidRPr="00967BEF">
        <w:rPr>
          <w:sz w:val="22"/>
          <w:szCs w:val="22"/>
        </w:rPr>
        <w:sym w:font="Wingdings" w:char="F09E"/>
      </w:r>
      <w:r w:rsidRPr="00967BEF">
        <w:rPr>
          <w:sz w:val="22"/>
          <w:szCs w:val="22"/>
        </w:rPr>
        <w:t xml:space="preserve">Y2. </w:t>
      </w:r>
    </w:p>
    <w:p w14:paraId="166FF43B" w14:textId="77777777" w:rsidR="00450327" w:rsidRPr="00967BEF" w:rsidRDefault="00450327" w:rsidP="008B5CC2">
      <w:pPr>
        <w:shd w:val="clear" w:color="auto" w:fill="FFFFFF"/>
        <w:spacing w:after="0" w:line="300" w:lineRule="atLeast"/>
        <w:ind w:firstLine="1276"/>
        <w:jc w:val="both"/>
        <w:rPr>
          <w:rFonts w:ascii="Times New Roman" w:hAnsi="Times New Roman" w:cs="Times New Roman"/>
          <w:spacing w:val="-5"/>
          <w:sz w:val="22"/>
          <w:szCs w:val="22"/>
        </w:rPr>
      </w:pPr>
      <w:r w:rsidRPr="00967BEF">
        <w:rPr>
          <w:rFonts w:ascii="Times New Roman" w:hAnsi="Times New Roman" w:cs="Times New Roman"/>
          <w:spacing w:val="-5"/>
          <w:sz w:val="22"/>
          <w:szCs w:val="22"/>
        </w:rPr>
        <w:lastRenderedPageBreak/>
        <w:t xml:space="preserve">9.4.2.1. </w:t>
      </w:r>
      <w:r w:rsidRPr="00967BEF">
        <w:rPr>
          <w:rFonts w:ascii="Times New Roman" w:hAnsi="Times New Roman" w:cs="Times New Roman"/>
          <w:sz w:val="22"/>
          <w:szCs w:val="22"/>
        </w:rPr>
        <w:t xml:space="preserve">Kultūros ministerijos diplomų už geriausią poligrafinį atlikimą skaičius </w:t>
      </w:r>
      <w:r w:rsidRPr="00967BEF">
        <w:rPr>
          <w:rFonts w:ascii="Times New Roman" w:hAnsi="Times New Roman" w:cs="Times New Roman"/>
          <w:spacing w:val="-5"/>
          <w:sz w:val="22"/>
          <w:szCs w:val="22"/>
        </w:rPr>
        <w:t xml:space="preserve">–Perkančioji organizacija vertindama pasiūlymus, balus skirs </w:t>
      </w:r>
      <w:r w:rsidRPr="00967BEF">
        <w:rPr>
          <w:rFonts w:ascii="Times New Roman" w:hAnsi="Times New Roman" w:cs="Times New Roman"/>
          <w:b/>
          <w:spacing w:val="-5"/>
          <w:sz w:val="22"/>
          <w:szCs w:val="22"/>
          <w:u w:val="single"/>
        </w:rPr>
        <w:t>ne daugiau kaip už 10 pateiktų diplomų kopijų</w:t>
      </w:r>
      <w:r w:rsidRPr="00967BEF">
        <w:rPr>
          <w:rFonts w:ascii="Times New Roman" w:hAnsi="Times New Roman" w:cs="Times New Roman"/>
          <w:spacing w:val="-5"/>
          <w:sz w:val="22"/>
          <w:szCs w:val="22"/>
        </w:rPr>
        <w:t xml:space="preserve">, </w:t>
      </w:r>
      <w:proofErr w:type="spellStart"/>
      <w:r w:rsidRPr="00967BEF">
        <w:rPr>
          <w:rFonts w:ascii="Times New Roman" w:hAnsi="Times New Roman" w:cs="Times New Roman"/>
          <w:spacing w:val="-5"/>
          <w:sz w:val="22"/>
          <w:szCs w:val="22"/>
        </w:rPr>
        <w:t>t.y</w:t>
      </w:r>
      <w:proofErr w:type="spellEnd"/>
      <w:r w:rsidRPr="00967BEF">
        <w:rPr>
          <w:rFonts w:ascii="Times New Roman" w:hAnsi="Times New Roman" w:cs="Times New Roman"/>
          <w:spacing w:val="-5"/>
          <w:sz w:val="22"/>
          <w:szCs w:val="22"/>
        </w:rPr>
        <w:t xml:space="preserve">. jei tiekėjas nepateiks nei vieno diplomo kopijos, jam bus skiriama 0 balų, jei nurodys daugiau kaip 10 diplomų, skaičiuojant šio kriterijaus reikšmę bus vertinama, kad tiekėjas pasiūlė maksimalų diplomų skaičių – 10. </w:t>
      </w:r>
    </w:p>
    <w:p w14:paraId="5FF93667" w14:textId="77777777" w:rsidR="00450327" w:rsidRPr="00967BEF" w:rsidRDefault="00450327" w:rsidP="008B5CC2">
      <w:pPr>
        <w:pStyle w:val="Tvarkospapunktis"/>
        <w:numPr>
          <w:ilvl w:val="0"/>
          <w:numId w:val="0"/>
        </w:numPr>
        <w:shd w:val="clear" w:color="auto" w:fill="FFFFFF"/>
        <w:ind w:firstLine="1276"/>
        <w:rPr>
          <w:sz w:val="22"/>
          <w:szCs w:val="22"/>
        </w:rPr>
      </w:pPr>
    </w:p>
    <w:p w14:paraId="76A8E561" w14:textId="77777777" w:rsidR="00450327" w:rsidRPr="00967BEF" w:rsidRDefault="00450327" w:rsidP="008B5CC2">
      <w:pPr>
        <w:pStyle w:val="Tvarkospapunktis"/>
        <w:numPr>
          <w:ilvl w:val="0"/>
          <w:numId w:val="0"/>
        </w:numPr>
        <w:shd w:val="clear" w:color="auto" w:fill="FFFFFF"/>
        <w:ind w:firstLine="1276"/>
        <w:rPr>
          <w:sz w:val="22"/>
          <w:szCs w:val="22"/>
        </w:rPr>
      </w:pPr>
      <w:r w:rsidRPr="00967BEF">
        <w:rPr>
          <w:sz w:val="22"/>
          <w:szCs w:val="22"/>
        </w:rPr>
        <w:t>9.4.2.2. Tuo atveju, jeigu Tiekėjas pasiūlyme nurodo atitinkamo kriterijaus reikšmę lygią 0, aritmetiniams veiksmams atlikti formulėje naudojama reikšmė 0,00001.</w:t>
      </w:r>
    </w:p>
    <w:p w14:paraId="4874C3E2" w14:textId="77777777" w:rsidR="00450327" w:rsidRPr="00967BEF" w:rsidRDefault="00450327" w:rsidP="008B5CC2">
      <w:pPr>
        <w:pStyle w:val="Tvarkospapunktis"/>
        <w:numPr>
          <w:ilvl w:val="0"/>
          <w:numId w:val="0"/>
        </w:numPr>
        <w:shd w:val="clear" w:color="auto" w:fill="FFFFFF"/>
        <w:ind w:firstLine="1276"/>
        <w:rPr>
          <w:sz w:val="22"/>
          <w:szCs w:val="22"/>
        </w:rPr>
      </w:pPr>
      <w:r w:rsidRPr="00967BEF">
        <w:rPr>
          <w:sz w:val="22"/>
          <w:szCs w:val="22"/>
        </w:rPr>
        <w:t>9.5. Ekonomiškai naudingiausio pasiūlymo balas E (maksimaliai 100 balų) laimėjusiam pasiūlymui nustatyti skaičiuojamas pagal šią formulę: E=C+ T2</w:t>
      </w:r>
    </w:p>
    <w:p w14:paraId="428B8281" w14:textId="77777777" w:rsidR="00450327" w:rsidRPr="00967BEF" w:rsidRDefault="00450327" w:rsidP="008B5CC2">
      <w:pPr>
        <w:pStyle w:val="Body2"/>
        <w:spacing w:after="0"/>
        <w:ind w:firstLine="1276"/>
        <w:rPr>
          <w:rFonts w:cs="Times New Roman"/>
          <w:color w:val="auto"/>
          <w:sz w:val="22"/>
          <w:szCs w:val="22"/>
          <w:lang w:val="lt-LT"/>
        </w:rPr>
      </w:pPr>
      <w:r w:rsidRPr="00967BEF">
        <w:rPr>
          <w:rFonts w:cs="Times New Roman"/>
          <w:color w:val="auto"/>
          <w:sz w:val="22"/>
          <w:szCs w:val="22"/>
          <w:lang w:val="lt-LT"/>
        </w:rPr>
        <w:t>9.6.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D1A5AB0" w14:textId="77777777" w:rsidR="00450327" w:rsidRPr="00967BEF" w:rsidRDefault="00450327" w:rsidP="008B5CC2">
      <w:pPr>
        <w:spacing w:after="0" w:line="240" w:lineRule="auto"/>
        <w:jc w:val="both"/>
        <w:rPr>
          <w:rFonts w:ascii="Times New Roman" w:hAnsi="Times New Roman" w:cs="Times New Roman"/>
          <w:sz w:val="22"/>
          <w:szCs w:val="22"/>
        </w:rPr>
      </w:pPr>
    </w:p>
    <w:p w14:paraId="77160B3E" w14:textId="77777777" w:rsidR="00450327" w:rsidRPr="00967BEF" w:rsidRDefault="00450327" w:rsidP="008B5CC2">
      <w:pPr>
        <w:pStyle w:val="ListParagraph"/>
        <w:spacing w:after="0" w:line="20" w:lineRule="atLeast"/>
        <w:ind w:left="0" w:firstLine="567"/>
        <w:jc w:val="both"/>
        <w:rPr>
          <w:rFonts w:ascii="Times New Roman" w:hAnsi="Times New Roman" w:cs="Times New Roman"/>
          <w:color w:val="000000" w:themeColor="text1"/>
          <w:sz w:val="22"/>
          <w:szCs w:val="22"/>
        </w:rPr>
      </w:pPr>
      <w:r w:rsidRPr="00967BEF">
        <w:rPr>
          <w:rFonts w:ascii="Times New Roman" w:hAnsi="Times New Roman" w:cs="Times New Roman"/>
          <w:color w:val="000000" w:themeColor="text1"/>
          <w:sz w:val="22"/>
          <w:szCs w:val="22"/>
        </w:rPr>
        <w:t xml:space="preserve">9.7. Laimėjusiais pasiūlymais galės būti pripažinti tik </w:t>
      </w:r>
      <w:r w:rsidRPr="00967BEF">
        <w:rPr>
          <w:rFonts w:ascii="Times New Roman" w:hAnsi="Times New Roman" w:cs="Times New Roman"/>
          <w:color w:val="00B050"/>
          <w:sz w:val="22"/>
          <w:szCs w:val="22"/>
        </w:rPr>
        <w:t xml:space="preserve">3 </w:t>
      </w:r>
      <w:r w:rsidRPr="00967BEF">
        <w:rPr>
          <w:rFonts w:ascii="Times New Roman" w:hAnsi="Times New Roman" w:cs="Times New Roman"/>
          <w:color w:val="000000" w:themeColor="text1"/>
          <w:sz w:val="22"/>
          <w:szCs w:val="22"/>
        </w:rPr>
        <w:t>pasiūlymai, esantys pasiūlymų eilės pirmosiose vietose, kuriems bus pasiūlyta sudaryti preliminariąją sutartį.</w:t>
      </w:r>
    </w:p>
    <w:p w14:paraId="678C44CA" w14:textId="6EB53055" w:rsidR="00FE7908" w:rsidRPr="00967BEF" w:rsidRDefault="00FE7908" w:rsidP="00D8437A">
      <w:pPr>
        <w:pStyle w:val="Heading1"/>
        <w:numPr>
          <w:ilvl w:val="0"/>
          <w:numId w:val="13"/>
        </w:numPr>
        <w:tabs>
          <w:tab w:val="left" w:pos="567"/>
        </w:tabs>
        <w:spacing w:line="20" w:lineRule="atLeast"/>
        <w:contextualSpacing/>
        <w:rPr>
          <w:rFonts w:ascii="Times New Roman" w:hAnsi="Times New Roman" w:cs="Times New Roman"/>
          <w:b/>
          <w:bCs/>
          <w:color w:val="7030A0"/>
          <w:sz w:val="28"/>
          <w:szCs w:val="28"/>
        </w:rPr>
      </w:pPr>
      <w:r w:rsidRPr="00967BEF">
        <w:rPr>
          <w:rFonts w:ascii="Times New Roman" w:hAnsi="Times New Roman" w:cs="Times New Roman"/>
          <w:b/>
          <w:bCs/>
          <w:color w:val="7030A0"/>
          <w:sz w:val="28"/>
          <w:szCs w:val="28"/>
        </w:rPr>
        <w:t>S</w:t>
      </w:r>
      <w:r w:rsidR="00281735" w:rsidRPr="00967BEF">
        <w:rPr>
          <w:rFonts w:ascii="Times New Roman" w:hAnsi="Times New Roman" w:cs="Times New Roman"/>
          <w:b/>
          <w:bCs/>
          <w:color w:val="7030A0"/>
          <w:sz w:val="28"/>
          <w:szCs w:val="28"/>
        </w:rPr>
        <w:t>utarties sudarymas</w:t>
      </w:r>
      <w:bookmarkEnd w:id="40"/>
      <w:bookmarkEnd w:id="41"/>
      <w:bookmarkEnd w:id="42"/>
    </w:p>
    <w:p w14:paraId="18FCDBE9" w14:textId="014D8EBA" w:rsidR="009A579B" w:rsidRPr="00967BEF" w:rsidRDefault="009A579B" w:rsidP="009A579B">
      <w:pPr>
        <w:pStyle w:val="ListParagraph"/>
        <w:spacing w:after="0" w:line="240" w:lineRule="auto"/>
        <w:ind w:left="0" w:firstLine="567"/>
        <w:jc w:val="both"/>
        <w:rPr>
          <w:rFonts w:ascii="Times New Roman" w:hAnsi="Times New Roman" w:cs="Times New Roman"/>
          <w:sz w:val="22"/>
          <w:szCs w:val="22"/>
        </w:rPr>
      </w:pPr>
      <w:r w:rsidRPr="00967BEF">
        <w:rPr>
          <w:rFonts w:ascii="Times New Roman" w:hAnsi="Times New Roman" w:cs="Times New Roman"/>
          <w:sz w:val="22"/>
          <w:szCs w:val="22"/>
        </w:rPr>
        <w:t>15.1.</w:t>
      </w:r>
      <w:r w:rsidRPr="00967BEF">
        <w:rPr>
          <w:rFonts w:ascii="Times New Roman" w:hAnsi="Times New Roman" w:cs="Times New Roman"/>
          <w:color w:val="000000" w:themeColor="text1"/>
          <w:sz w:val="22"/>
          <w:szCs w:val="22"/>
        </w:rPr>
        <w:t xml:space="preserve"> Ši pirkimo procedūra atliekama siekiant sudaryti preliminariąją sutartį. Preliminarioji sutartis</w:t>
      </w:r>
      <w:r w:rsidRPr="00967BEF">
        <w:rPr>
          <w:rFonts w:ascii="Times New Roman" w:hAnsi="Times New Roman" w:cs="Times New Roman"/>
          <w:sz w:val="22"/>
          <w:szCs w:val="22"/>
        </w:rPr>
        <w:t xml:space="preserve"> bus sudaroma su</w:t>
      </w:r>
      <w:r w:rsidRPr="00967BEF">
        <w:rPr>
          <w:rFonts w:ascii="Times New Roman" w:hAnsi="Times New Roman" w:cs="Times New Roman"/>
          <w:b/>
          <w:bCs/>
          <w:sz w:val="22"/>
          <w:szCs w:val="22"/>
        </w:rPr>
        <w:t xml:space="preserve"> </w:t>
      </w:r>
      <w:r w:rsidR="004E72A7">
        <w:rPr>
          <w:rFonts w:ascii="Times New Roman" w:hAnsi="Times New Roman" w:cs="Times New Roman"/>
          <w:b/>
          <w:bCs/>
          <w:sz w:val="22"/>
          <w:szCs w:val="22"/>
        </w:rPr>
        <w:t>4</w:t>
      </w:r>
      <w:r w:rsidRPr="00967BEF">
        <w:rPr>
          <w:rFonts w:ascii="Times New Roman" w:hAnsi="Times New Roman" w:cs="Times New Roman"/>
          <w:sz w:val="22"/>
          <w:szCs w:val="22"/>
        </w:rPr>
        <w:t xml:space="preserve"> tiekėjais (jei mažiau gauta tinkamų pasiūlymų, atitinkamai mažesniam skaičiui). Perkančioji organizacija preliminariąją sutartį siūlo sudaryti raštu kviesdama laimėtojus kartu jiems nurodydama laiką iki kada reikia sudaryti sutartį: </w:t>
      </w:r>
    </w:p>
    <w:p w14:paraId="49422108" w14:textId="3AD0BD2D" w:rsidR="009A579B" w:rsidRPr="00967BEF" w:rsidRDefault="009A579B" w:rsidP="009A579B">
      <w:pPr>
        <w:pStyle w:val="Body2"/>
        <w:spacing w:after="0"/>
        <w:ind w:firstLine="480"/>
        <w:rPr>
          <w:rFonts w:cs="Times New Roman"/>
          <w:color w:val="auto"/>
          <w:sz w:val="22"/>
          <w:szCs w:val="22"/>
          <w:lang w:val="lt-LT"/>
        </w:rPr>
      </w:pPr>
      <w:r w:rsidRPr="00967BEF">
        <w:rPr>
          <w:rFonts w:cs="Times New Roman"/>
          <w:color w:val="auto"/>
          <w:sz w:val="22"/>
          <w:szCs w:val="22"/>
          <w:lang w:val="lt-LT"/>
        </w:rPr>
        <w:t xml:space="preserve">15.2. Pirkimo sutarties projektas pateikiamas pirkimo sąlygų </w:t>
      </w:r>
      <w:r w:rsidR="005C5DB7" w:rsidRPr="005C5DB7">
        <w:rPr>
          <w:rFonts w:cs="Times New Roman"/>
          <w:color w:val="auto"/>
          <w:sz w:val="22"/>
          <w:szCs w:val="22"/>
          <w:lang w:val="lt-LT"/>
        </w:rPr>
        <w:t xml:space="preserve">11 </w:t>
      </w:r>
      <w:r w:rsidRPr="005C5DB7">
        <w:rPr>
          <w:rFonts w:cs="Times New Roman"/>
          <w:color w:val="auto"/>
          <w:sz w:val="22"/>
          <w:szCs w:val="22"/>
          <w:lang w:val="lt-LT"/>
        </w:rPr>
        <w:t>priede.</w:t>
      </w:r>
      <w:r w:rsidRPr="00967BEF">
        <w:rPr>
          <w:rFonts w:cs="Times New Roman"/>
          <w:color w:val="auto"/>
          <w:sz w:val="22"/>
          <w:szCs w:val="22"/>
          <w:lang w:val="lt-LT"/>
        </w:rPr>
        <w:t xml:space="preserve"> </w:t>
      </w:r>
    </w:p>
    <w:p w14:paraId="08FA0BC6" w14:textId="40E38261" w:rsidR="009A579B" w:rsidRPr="00967BEF" w:rsidRDefault="009A579B" w:rsidP="009A579B">
      <w:pPr>
        <w:pStyle w:val="NormalWeb1"/>
        <w:tabs>
          <w:tab w:val="left" w:pos="1418"/>
        </w:tabs>
        <w:spacing w:before="0" w:after="0"/>
        <w:ind w:firstLine="480"/>
        <w:jc w:val="both"/>
        <w:rPr>
          <w:sz w:val="22"/>
          <w:szCs w:val="22"/>
        </w:rPr>
      </w:pPr>
      <w:r w:rsidRPr="00967BEF">
        <w:rPr>
          <w:sz w:val="22"/>
          <w:szCs w:val="22"/>
        </w:rPr>
        <w:t>15.3.Preliminariosios sutarties įvykdymas užtikrinamas Lietuvos Respublikos civilinio kodekso nustatytomis netesybomis – delspinigiais.</w:t>
      </w:r>
    </w:p>
    <w:p w14:paraId="7BA25290" w14:textId="17691618" w:rsidR="009A579B" w:rsidRPr="00967BEF" w:rsidRDefault="009A579B" w:rsidP="009A579B">
      <w:pPr>
        <w:pStyle w:val="NormalWeb1"/>
        <w:tabs>
          <w:tab w:val="left" w:pos="1418"/>
        </w:tabs>
        <w:spacing w:before="0" w:after="0"/>
        <w:ind w:firstLine="480"/>
        <w:jc w:val="both"/>
        <w:rPr>
          <w:sz w:val="22"/>
          <w:szCs w:val="22"/>
        </w:rPr>
      </w:pPr>
      <w:r w:rsidRPr="00967BEF">
        <w:rPr>
          <w:sz w:val="22"/>
          <w:szCs w:val="22"/>
        </w:rPr>
        <w:t xml:space="preserve">15.4.Preliminarioji sutartis įsigalioja nuo jos pasirašymo dienos ir galioja </w:t>
      </w:r>
      <w:r w:rsidRPr="005C5DB7">
        <w:rPr>
          <w:sz w:val="22"/>
          <w:szCs w:val="22"/>
        </w:rPr>
        <w:t>48</w:t>
      </w:r>
      <w:r w:rsidRPr="00967BEF">
        <w:rPr>
          <w:sz w:val="22"/>
          <w:szCs w:val="22"/>
        </w:rPr>
        <w:t xml:space="preserve"> mėnesius arba kol bus išpirkta sutarties vertė. Sutarties pratęsimai nenumatyti.</w:t>
      </w:r>
    </w:p>
    <w:bookmarkEnd w:id="2"/>
    <w:p w14:paraId="7881FCAE" w14:textId="77777777" w:rsidR="00C87AB8" w:rsidRPr="00967BEF" w:rsidRDefault="008D704D" w:rsidP="00C87AB8">
      <w:pPr>
        <w:shd w:val="clear" w:color="auto" w:fill="FFFFFF"/>
        <w:spacing w:after="0" w:line="240" w:lineRule="auto"/>
        <w:jc w:val="center"/>
        <w:rPr>
          <w:rFonts w:ascii="Times New Roman" w:eastAsia="Calibri" w:hAnsi="Times New Roman" w:cs="Times New Roman"/>
        </w:rPr>
        <w:sectPr w:rsidR="00C87AB8" w:rsidRPr="00967BEF"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967BEF">
        <w:rPr>
          <w:rFonts w:ascii="Times New Roman" w:eastAsia="Calibri" w:hAnsi="Times New Roman" w:cs="Times New Roman"/>
        </w:rPr>
        <w:t>__________</w:t>
      </w:r>
    </w:p>
    <w:p w14:paraId="1DF37652" w14:textId="0A6B5A0A" w:rsidR="00774AA5" w:rsidRPr="00967BEF" w:rsidRDefault="000631F1" w:rsidP="005C1E12">
      <w:pPr>
        <w:pStyle w:val="Heading1"/>
        <w:jc w:val="right"/>
        <w:rPr>
          <w:rFonts w:ascii="Times New Roman" w:hAnsi="Times New Roman" w:cs="Times New Roman"/>
          <w:sz w:val="21"/>
          <w:szCs w:val="21"/>
        </w:rPr>
      </w:pPr>
      <w:bookmarkStart w:id="43" w:name="_Toc126333939"/>
      <w:r w:rsidRPr="00967BEF">
        <w:rPr>
          <w:rFonts w:ascii="Times New Roman" w:hAnsi="Times New Roman" w:cs="Times New Roman"/>
          <w:color w:val="0070C0"/>
          <w:sz w:val="21"/>
          <w:szCs w:val="21"/>
        </w:rPr>
        <w:lastRenderedPageBreak/>
        <w:t>P</w:t>
      </w:r>
      <w:r w:rsidR="008F59C5" w:rsidRPr="00967BEF">
        <w:rPr>
          <w:rFonts w:ascii="Times New Roman" w:hAnsi="Times New Roman" w:cs="Times New Roman"/>
          <w:color w:val="0070C0"/>
          <w:sz w:val="21"/>
          <w:szCs w:val="21"/>
        </w:rPr>
        <w:t>irkimo sąlygų 1 priedas „Terminai“</w:t>
      </w:r>
      <w:bookmarkEnd w:id="43"/>
    </w:p>
    <w:p w14:paraId="5369DEF7" w14:textId="77777777" w:rsidR="00A53BAE" w:rsidRPr="00967BEF"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1"/>
        <w:gridCol w:w="3601"/>
        <w:gridCol w:w="2919"/>
      </w:tblGrid>
      <w:tr w:rsidR="00774AA5" w:rsidRPr="00967BEF" w14:paraId="730836B8" w14:textId="77777777" w:rsidTr="007255F2">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967BEF" w:rsidRDefault="009F4FBE" w:rsidP="004B3551">
            <w:pPr>
              <w:jc w:val="center"/>
              <w:rPr>
                <w:rFonts w:ascii="Times New Roman" w:hAnsi="Times New Roman" w:cs="Times New Roman"/>
                <w:b/>
                <w:bCs/>
              </w:rPr>
            </w:pPr>
            <w:proofErr w:type="spellStart"/>
            <w:r w:rsidRPr="00967BEF">
              <w:rPr>
                <w:rFonts w:ascii="Times New Roman" w:hAnsi="Times New Roman" w:cs="Times New Roman"/>
                <w:b/>
                <w:bCs/>
              </w:rPr>
              <w:t>Eil.Nr</w:t>
            </w:r>
            <w:proofErr w:type="spellEnd"/>
            <w:r w:rsidRPr="00967BEF">
              <w:rPr>
                <w:rFonts w:ascii="Times New Roman" w:hAnsi="Times New Roman" w:cs="Times New Roman"/>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967BEF" w:rsidRDefault="004B3551" w:rsidP="004B3551">
            <w:pPr>
              <w:jc w:val="center"/>
              <w:rPr>
                <w:rFonts w:ascii="Times New Roman" w:hAnsi="Times New Roman" w:cs="Times New Roman"/>
                <w:b/>
                <w:bCs/>
              </w:rPr>
            </w:pPr>
            <w:r w:rsidRPr="00967BEF">
              <w:rPr>
                <w:rFonts w:ascii="Times New Roman" w:hAnsi="Times New Roman" w:cs="Times New Roman"/>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967BEF" w:rsidRDefault="00774AA5" w:rsidP="004B3551">
            <w:pPr>
              <w:spacing w:after="0"/>
              <w:jc w:val="center"/>
              <w:rPr>
                <w:rFonts w:ascii="Times New Roman" w:hAnsi="Times New Roman" w:cs="Times New Roman"/>
                <w:b/>
              </w:rPr>
            </w:pPr>
            <w:r w:rsidRPr="00967BEF">
              <w:rPr>
                <w:rFonts w:ascii="Times New Roman" w:hAnsi="Times New Roman" w:cs="Times New Roman"/>
                <w:b/>
              </w:rPr>
              <w:t>DATA/DIENŲ SKAIČIUS/ LAIKAS</w:t>
            </w:r>
          </w:p>
          <w:p w14:paraId="677BC1F4" w14:textId="77777777" w:rsidR="00774AA5" w:rsidRPr="00967BEF" w:rsidRDefault="00774AA5" w:rsidP="004B3551">
            <w:pPr>
              <w:spacing w:after="0"/>
              <w:jc w:val="center"/>
              <w:rPr>
                <w:rFonts w:ascii="Times New Roman" w:hAnsi="Times New Roman" w:cs="Times New Roman"/>
              </w:rPr>
            </w:pPr>
            <w:r w:rsidRPr="00967BEF">
              <w:rPr>
                <w:rFonts w:ascii="Times New Roman" w:hAnsi="Times New Roman" w:cs="Times New Roman"/>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967BEF" w:rsidRDefault="00774AA5" w:rsidP="004B3551">
            <w:pPr>
              <w:jc w:val="center"/>
              <w:rPr>
                <w:rFonts w:ascii="Times New Roman" w:hAnsi="Times New Roman" w:cs="Times New Roman"/>
                <w:b/>
              </w:rPr>
            </w:pPr>
            <w:r w:rsidRPr="00967BEF">
              <w:rPr>
                <w:rFonts w:ascii="Times New Roman" w:hAnsi="Times New Roman" w:cs="Times New Roman"/>
                <w:b/>
              </w:rPr>
              <w:t>PASTABOS</w:t>
            </w:r>
          </w:p>
        </w:tc>
      </w:tr>
      <w:tr w:rsidR="00774AA5" w:rsidRPr="00967BEF" w14:paraId="33F22B33" w14:textId="77777777" w:rsidTr="007255F2">
        <w:trPr>
          <w:trHeight w:val="20"/>
        </w:trPr>
        <w:tc>
          <w:tcPr>
            <w:tcW w:w="747" w:type="dxa"/>
            <w:shd w:val="clear" w:color="auto" w:fill="auto"/>
            <w:tcMar>
              <w:top w:w="0" w:type="dxa"/>
              <w:left w:w="108" w:type="dxa"/>
              <w:bottom w:w="0" w:type="dxa"/>
              <w:right w:w="108" w:type="dxa"/>
            </w:tcMar>
          </w:tcPr>
          <w:p w14:paraId="1D2814F3" w14:textId="2D8BEDEE" w:rsidR="00774AA5" w:rsidRPr="00967BEF" w:rsidRDefault="006932C2" w:rsidP="006932C2">
            <w:pPr>
              <w:keepNext/>
              <w:spacing w:after="0" w:line="240" w:lineRule="auto"/>
              <w:rPr>
                <w:rFonts w:ascii="Times New Roman" w:hAnsi="Times New Roman" w:cs="Times New Roman"/>
                <w:bCs/>
              </w:rPr>
            </w:pPr>
            <w:r w:rsidRPr="00967BEF">
              <w:rPr>
                <w:rFonts w:ascii="Times New Roman" w:hAnsi="Times New Roman" w:cs="Times New Roman"/>
                <w:bCs/>
              </w:rPr>
              <w:t>1.</w:t>
            </w:r>
          </w:p>
        </w:tc>
        <w:tc>
          <w:tcPr>
            <w:tcW w:w="2527" w:type="dxa"/>
            <w:shd w:val="clear" w:color="auto" w:fill="auto"/>
            <w:tcMar>
              <w:top w:w="0" w:type="dxa"/>
              <w:left w:w="108" w:type="dxa"/>
              <w:bottom w:w="0" w:type="dxa"/>
              <w:right w:w="108" w:type="dxa"/>
            </w:tcMar>
          </w:tcPr>
          <w:p w14:paraId="25B87B88" w14:textId="77777777" w:rsidR="00774AA5" w:rsidRPr="00967BEF" w:rsidRDefault="00774AA5" w:rsidP="0003169B">
            <w:pPr>
              <w:keepNext/>
              <w:spacing w:after="0" w:line="240" w:lineRule="auto"/>
              <w:rPr>
                <w:rFonts w:ascii="Times New Roman" w:hAnsi="Times New Roman" w:cs="Times New Roman"/>
                <w:sz w:val="22"/>
                <w:szCs w:val="22"/>
              </w:rPr>
            </w:pPr>
            <w:r w:rsidRPr="00967BEF">
              <w:rPr>
                <w:rFonts w:ascii="Times New Roman" w:hAnsi="Times New Roman" w:cs="Times New Roman"/>
                <w:bCs/>
              </w:rPr>
              <w:t>Pasiūlymų pateikimo terminas</w:t>
            </w:r>
          </w:p>
        </w:tc>
        <w:tc>
          <w:tcPr>
            <w:tcW w:w="3634" w:type="dxa"/>
            <w:shd w:val="clear" w:color="auto" w:fill="auto"/>
            <w:tcMar>
              <w:top w:w="0" w:type="dxa"/>
              <w:left w:w="108" w:type="dxa"/>
              <w:bottom w:w="0" w:type="dxa"/>
              <w:right w:w="108" w:type="dxa"/>
            </w:tcMar>
          </w:tcPr>
          <w:p w14:paraId="3167CE4C" w14:textId="719F5068" w:rsidR="00774AA5" w:rsidRPr="00967BEF" w:rsidRDefault="00774AA5" w:rsidP="0003169B">
            <w:pPr>
              <w:spacing w:after="0" w:line="240" w:lineRule="auto"/>
              <w:rPr>
                <w:rFonts w:ascii="Times New Roman" w:hAnsi="Times New Roman" w:cs="Times New Roman"/>
              </w:rPr>
            </w:pPr>
            <w:r w:rsidRPr="00967BEF">
              <w:rPr>
                <w:rFonts w:ascii="Times New Roman" w:hAnsi="Times New Roman" w:cs="Times New Roman"/>
              </w:rPr>
              <w:t xml:space="preserve">nurodytas </w:t>
            </w:r>
            <w:r w:rsidR="00C47599" w:rsidRPr="00967BEF">
              <w:rPr>
                <w:rFonts w:ascii="Times New Roman" w:hAnsi="Times New Roman" w:cs="Times New Roman"/>
              </w:rPr>
              <w:t>s</w:t>
            </w:r>
            <w:r w:rsidRPr="00967BEF">
              <w:rPr>
                <w:rFonts w:ascii="Times New Roman" w:hAnsi="Times New Roman" w:cs="Times New Roman"/>
              </w:rPr>
              <w:t xml:space="preserve">kelbime </w:t>
            </w:r>
          </w:p>
        </w:tc>
        <w:tc>
          <w:tcPr>
            <w:tcW w:w="2946" w:type="dxa"/>
            <w:shd w:val="clear" w:color="auto" w:fill="auto"/>
            <w:tcMar>
              <w:top w:w="0" w:type="dxa"/>
              <w:left w:w="108" w:type="dxa"/>
              <w:bottom w:w="0" w:type="dxa"/>
              <w:right w:w="108" w:type="dxa"/>
            </w:tcMar>
          </w:tcPr>
          <w:p w14:paraId="2BC4B21F" w14:textId="0CE68D8A" w:rsidR="00774AA5" w:rsidRPr="00967BEF" w:rsidRDefault="00774AA5" w:rsidP="00593F3E">
            <w:pPr>
              <w:spacing w:after="0" w:line="240" w:lineRule="auto"/>
              <w:rPr>
                <w:rFonts w:ascii="Times New Roman" w:hAnsi="Times New Roman" w:cs="Times New Roman"/>
                <w:iCs/>
              </w:rPr>
            </w:pPr>
            <w:r w:rsidRPr="00967BEF">
              <w:rPr>
                <w:rFonts w:ascii="Times New Roman" w:hAnsi="Times New Roman" w:cs="Times New Roman"/>
              </w:rPr>
              <w:t>Perkančioji organizacija turi teisę pratęsti pasiūlymų pateikimo terminą.</w:t>
            </w:r>
          </w:p>
        </w:tc>
      </w:tr>
      <w:tr w:rsidR="00774AA5" w:rsidRPr="00967BEF" w14:paraId="2DDCD559" w14:textId="77777777" w:rsidTr="007255F2">
        <w:trPr>
          <w:trHeight w:val="20"/>
        </w:trPr>
        <w:tc>
          <w:tcPr>
            <w:tcW w:w="747" w:type="dxa"/>
            <w:shd w:val="clear" w:color="auto" w:fill="auto"/>
            <w:tcMar>
              <w:top w:w="0" w:type="dxa"/>
              <w:left w:w="108" w:type="dxa"/>
              <w:bottom w:w="0" w:type="dxa"/>
              <w:right w:w="108" w:type="dxa"/>
            </w:tcMar>
          </w:tcPr>
          <w:p w14:paraId="6C70187E" w14:textId="7D03D63A" w:rsidR="00774AA5" w:rsidRPr="00967BEF" w:rsidRDefault="006932C2" w:rsidP="006932C2">
            <w:pPr>
              <w:keepNext/>
              <w:spacing w:after="0" w:line="240" w:lineRule="auto"/>
              <w:rPr>
                <w:rFonts w:ascii="Times New Roman" w:hAnsi="Times New Roman" w:cs="Times New Roman"/>
                <w:bCs/>
              </w:rPr>
            </w:pPr>
            <w:r w:rsidRPr="00967BEF">
              <w:rPr>
                <w:rFonts w:ascii="Times New Roman" w:hAnsi="Times New Roman" w:cs="Times New Roman"/>
                <w:bCs/>
              </w:rPr>
              <w:t>2.</w:t>
            </w:r>
          </w:p>
        </w:tc>
        <w:tc>
          <w:tcPr>
            <w:tcW w:w="2527" w:type="dxa"/>
            <w:shd w:val="clear" w:color="auto" w:fill="auto"/>
            <w:tcMar>
              <w:top w:w="0" w:type="dxa"/>
              <w:left w:w="108" w:type="dxa"/>
              <w:bottom w:w="0" w:type="dxa"/>
              <w:right w:w="108" w:type="dxa"/>
            </w:tcMar>
          </w:tcPr>
          <w:p w14:paraId="2368993B" w14:textId="77777777" w:rsidR="00774AA5" w:rsidRPr="00967BEF" w:rsidRDefault="00774AA5" w:rsidP="0003169B">
            <w:pPr>
              <w:keepNext/>
              <w:spacing w:after="0" w:line="240" w:lineRule="auto"/>
              <w:rPr>
                <w:rFonts w:ascii="Times New Roman" w:hAnsi="Times New Roman" w:cs="Times New Roman"/>
                <w:sz w:val="22"/>
                <w:szCs w:val="22"/>
              </w:rPr>
            </w:pPr>
            <w:r w:rsidRPr="00967BEF">
              <w:rPr>
                <w:rFonts w:ascii="Times New Roman" w:eastAsia="Times New Roman" w:hAnsi="Times New Roman" w:cs="Times New Roman"/>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005B0CDB" w:rsidR="00774AA5" w:rsidRPr="00E73B24" w:rsidRDefault="00774AA5" w:rsidP="0003169B">
            <w:pPr>
              <w:spacing w:after="0" w:line="240" w:lineRule="auto"/>
              <w:rPr>
                <w:rFonts w:ascii="Times New Roman" w:hAnsi="Times New Roman" w:cs="Times New Roman"/>
              </w:rPr>
            </w:pPr>
            <w:r w:rsidRPr="00E73B24">
              <w:rPr>
                <w:rFonts w:ascii="Times New Roman" w:hAnsi="Times New Roman" w:cs="Times New Roman"/>
              </w:rPr>
              <w:t>Pradedamas ne anksčiau nei po</w:t>
            </w:r>
            <w:r w:rsidR="00A91432" w:rsidRPr="00E73B24">
              <w:rPr>
                <w:rFonts w:ascii="Times New Roman" w:hAnsi="Times New Roman" w:cs="Times New Roman"/>
              </w:rPr>
              <w:t xml:space="preserve"> 30</w:t>
            </w:r>
            <w:r w:rsidRPr="00E73B24">
              <w:rPr>
                <w:rFonts w:ascii="Times New Roman" w:hAnsi="Times New Roman" w:cs="Times New Roman"/>
              </w:rPr>
              <w:t xml:space="preserve"> minučių po pasiūlymų pateikimo termino pabaigos</w:t>
            </w:r>
          </w:p>
        </w:tc>
        <w:tc>
          <w:tcPr>
            <w:tcW w:w="2946" w:type="dxa"/>
            <w:shd w:val="clear" w:color="auto" w:fill="auto"/>
            <w:tcMar>
              <w:top w:w="0" w:type="dxa"/>
              <w:left w:w="108" w:type="dxa"/>
              <w:bottom w:w="0" w:type="dxa"/>
              <w:right w:w="108" w:type="dxa"/>
            </w:tcMar>
          </w:tcPr>
          <w:p w14:paraId="516BC120" w14:textId="3556D373" w:rsidR="00774AA5" w:rsidRPr="00967BEF" w:rsidRDefault="00774AA5" w:rsidP="0003169B">
            <w:pPr>
              <w:spacing w:after="0" w:line="240" w:lineRule="auto"/>
              <w:rPr>
                <w:rFonts w:ascii="Times New Roman" w:hAnsi="Times New Roman" w:cs="Times New Roman"/>
                <w:iCs/>
              </w:rPr>
            </w:pPr>
          </w:p>
        </w:tc>
      </w:tr>
      <w:tr w:rsidR="00774AA5" w:rsidRPr="00967BEF" w14:paraId="0E1517C9" w14:textId="77777777" w:rsidTr="007255F2">
        <w:trPr>
          <w:trHeight w:val="20"/>
        </w:trPr>
        <w:tc>
          <w:tcPr>
            <w:tcW w:w="747" w:type="dxa"/>
            <w:shd w:val="clear" w:color="auto" w:fill="auto"/>
            <w:tcMar>
              <w:top w:w="0" w:type="dxa"/>
              <w:left w:w="108" w:type="dxa"/>
              <w:bottom w:w="0" w:type="dxa"/>
              <w:right w:w="108" w:type="dxa"/>
            </w:tcMar>
          </w:tcPr>
          <w:p w14:paraId="0BF18051" w14:textId="03A0C935" w:rsidR="00774AA5" w:rsidRPr="00967BEF" w:rsidRDefault="006932C2" w:rsidP="006932C2">
            <w:pPr>
              <w:keepNext/>
              <w:spacing w:after="0" w:line="240" w:lineRule="auto"/>
              <w:rPr>
                <w:rFonts w:ascii="Times New Roman" w:hAnsi="Times New Roman" w:cs="Times New Roman"/>
                <w:bCs/>
              </w:rPr>
            </w:pPr>
            <w:r w:rsidRPr="00967BEF">
              <w:rPr>
                <w:rFonts w:ascii="Times New Roman" w:hAnsi="Times New Roman" w:cs="Times New Roman"/>
                <w:bCs/>
              </w:rPr>
              <w:t>3.</w:t>
            </w:r>
          </w:p>
        </w:tc>
        <w:tc>
          <w:tcPr>
            <w:tcW w:w="2527" w:type="dxa"/>
            <w:shd w:val="clear" w:color="auto" w:fill="auto"/>
            <w:tcMar>
              <w:top w:w="0" w:type="dxa"/>
              <w:left w:w="108" w:type="dxa"/>
              <w:bottom w:w="0" w:type="dxa"/>
              <w:right w:w="108" w:type="dxa"/>
            </w:tcMar>
          </w:tcPr>
          <w:p w14:paraId="4AD453C1" w14:textId="70320C71" w:rsidR="00774AA5" w:rsidRPr="00967BEF" w:rsidRDefault="00774AA5" w:rsidP="0003169B">
            <w:pPr>
              <w:keepNext/>
              <w:spacing w:after="0" w:line="240" w:lineRule="auto"/>
              <w:rPr>
                <w:rFonts w:ascii="Times New Roman" w:hAnsi="Times New Roman" w:cs="Times New Roman"/>
                <w:bCs/>
              </w:rPr>
            </w:pPr>
            <w:r w:rsidRPr="00967BEF">
              <w:rPr>
                <w:rFonts w:ascii="Times New Roman" w:hAnsi="Times New Roman" w:cs="Times New Roman"/>
              </w:rPr>
              <w:t xml:space="preserve">Prašymą paaiškinti, patikslinti pirkimo </w:t>
            </w:r>
            <w:r w:rsidR="00EF5E21" w:rsidRPr="00967BEF">
              <w:rPr>
                <w:rFonts w:ascii="Times New Roman" w:hAnsi="Times New Roman" w:cs="Times New Roman"/>
              </w:rPr>
              <w:t>sąlygas</w:t>
            </w:r>
            <w:r w:rsidRPr="00967BEF">
              <w:rPr>
                <w:rFonts w:ascii="Times New Roman" w:hAnsi="Times New Roman" w:cs="Times New Roman"/>
              </w:rPr>
              <w:t xml:space="preserve"> tiekėjas turi pateikti ne vėliau kaip:</w:t>
            </w:r>
          </w:p>
        </w:tc>
        <w:tc>
          <w:tcPr>
            <w:tcW w:w="3634" w:type="dxa"/>
            <w:shd w:val="clear" w:color="auto" w:fill="auto"/>
            <w:tcMar>
              <w:top w:w="0" w:type="dxa"/>
              <w:left w:w="108" w:type="dxa"/>
              <w:bottom w:w="0" w:type="dxa"/>
              <w:right w:w="108" w:type="dxa"/>
            </w:tcMar>
          </w:tcPr>
          <w:p w14:paraId="56FC8010" w14:textId="0A719BAE" w:rsidR="00774AA5" w:rsidRPr="00E73B24" w:rsidRDefault="009A579B" w:rsidP="0003169B">
            <w:pPr>
              <w:spacing w:after="0" w:line="240" w:lineRule="auto"/>
              <w:rPr>
                <w:rFonts w:ascii="Times New Roman" w:hAnsi="Times New Roman" w:cs="Times New Roman"/>
              </w:rPr>
            </w:pPr>
            <w:r w:rsidRPr="00E73B24">
              <w:rPr>
                <w:rFonts w:ascii="Times New Roman" w:hAnsi="Times New Roman" w:cs="Times New Roman"/>
              </w:rPr>
              <w:t>10</w:t>
            </w:r>
            <w:r w:rsidR="005F17E7" w:rsidRPr="00E73B24">
              <w:rPr>
                <w:rFonts w:ascii="Times New Roman" w:hAnsi="Times New Roman" w:cs="Times New Roman"/>
              </w:rPr>
              <w:t xml:space="preserve"> dienų iki pasiūlymų pateikimo termino dienos</w:t>
            </w:r>
          </w:p>
        </w:tc>
        <w:tc>
          <w:tcPr>
            <w:tcW w:w="2946" w:type="dxa"/>
            <w:shd w:val="clear" w:color="auto" w:fill="auto"/>
            <w:tcMar>
              <w:top w:w="0" w:type="dxa"/>
              <w:left w:w="108" w:type="dxa"/>
              <w:bottom w:w="0" w:type="dxa"/>
              <w:right w:w="108" w:type="dxa"/>
            </w:tcMar>
          </w:tcPr>
          <w:p w14:paraId="6B3FEA86" w14:textId="436E1A42" w:rsidR="00774AA5" w:rsidRPr="00967BEF" w:rsidRDefault="00774AA5" w:rsidP="00424668">
            <w:pPr>
              <w:spacing w:after="0" w:line="240" w:lineRule="auto"/>
              <w:rPr>
                <w:rFonts w:ascii="Times New Roman" w:hAnsi="Times New Roman" w:cs="Times New Roman"/>
                <w:iCs/>
                <w:color w:val="7030A0"/>
              </w:rPr>
            </w:pPr>
          </w:p>
        </w:tc>
      </w:tr>
      <w:tr w:rsidR="00774AA5" w:rsidRPr="00967BEF" w14:paraId="6E37868A" w14:textId="77777777" w:rsidTr="007255F2">
        <w:trPr>
          <w:trHeight w:val="20"/>
        </w:trPr>
        <w:tc>
          <w:tcPr>
            <w:tcW w:w="747" w:type="dxa"/>
            <w:shd w:val="clear" w:color="auto" w:fill="auto"/>
            <w:tcMar>
              <w:top w:w="0" w:type="dxa"/>
              <w:left w:w="108" w:type="dxa"/>
              <w:bottom w:w="0" w:type="dxa"/>
              <w:right w:w="108" w:type="dxa"/>
            </w:tcMar>
          </w:tcPr>
          <w:p w14:paraId="5A3E2C4C" w14:textId="033C7E4A" w:rsidR="00774AA5" w:rsidRPr="00967BEF" w:rsidRDefault="00774AA5" w:rsidP="0097765E">
            <w:pPr>
              <w:pStyle w:val="ListParagraph"/>
              <w:numPr>
                <w:ilvl w:val="0"/>
                <w:numId w:val="6"/>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1E3634E1" w14:textId="6A145837" w:rsidR="00774AA5" w:rsidRPr="00967BEF" w:rsidRDefault="00774AA5" w:rsidP="0003169B">
            <w:pPr>
              <w:spacing w:after="0" w:line="240" w:lineRule="auto"/>
              <w:rPr>
                <w:rFonts w:ascii="Times New Roman" w:hAnsi="Times New Roman" w:cs="Times New Roman"/>
              </w:rPr>
            </w:pPr>
            <w:r w:rsidRPr="00967BEF">
              <w:rPr>
                <w:rFonts w:ascii="Times New Roman" w:hAnsi="Times New Roman" w:cs="Times New Roman"/>
                <w:sz w:val="22"/>
                <w:szCs w:val="22"/>
              </w:rPr>
              <w:t xml:space="preserve">Perkančioji organizacija </w:t>
            </w:r>
            <w:r w:rsidR="009B3AF8" w:rsidRPr="00967BEF">
              <w:rPr>
                <w:rFonts w:ascii="Times New Roman" w:hAnsi="Times New Roman" w:cs="Times New Roman"/>
                <w:sz w:val="22"/>
                <w:szCs w:val="22"/>
              </w:rPr>
              <w:t>p</w:t>
            </w:r>
            <w:r w:rsidRPr="00967BEF">
              <w:rPr>
                <w:rFonts w:ascii="Times New Roman" w:hAnsi="Times New Roman" w:cs="Times New Roman"/>
                <w:sz w:val="22"/>
                <w:szCs w:val="22"/>
              </w:rPr>
              <w:t xml:space="preserve">irkimo </w:t>
            </w:r>
            <w:r w:rsidR="00EF5E21" w:rsidRPr="00967BEF">
              <w:rPr>
                <w:rFonts w:ascii="Times New Roman" w:hAnsi="Times New Roman" w:cs="Times New Roman"/>
                <w:sz w:val="22"/>
                <w:szCs w:val="22"/>
              </w:rPr>
              <w:t>sąlygų</w:t>
            </w:r>
            <w:r w:rsidRPr="00967BEF">
              <w:rPr>
                <w:rFonts w:ascii="Times New Roman" w:hAnsi="Times New Roman" w:cs="Times New Roman"/>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725DBF64" w:rsidR="00774AA5" w:rsidRPr="00E73B24" w:rsidRDefault="009A579B" w:rsidP="0003169B">
            <w:pPr>
              <w:spacing w:after="0" w:line="240" w:lineRule="auto"/>
              <w:rPr>
                <w:rFonts w:ascii="Times New Roman" w:hAnsi="Times New Roman" w:cs="Times New Roman"/>
              </w:rPr>
            </w:pPr>
            <w:r w:rsidRPr="00E73B24">
              <w:rPr>
                <w:rFonts w:ascii="Times New Roman" w:hAnsi="Times New Roman" w:cs="Times New Roman"/>
              </w:rPr>
              <w:t>6</w:t>
            </w:r>
            <w:r w:rsidR="00CE1F13" w:rsidRPr="00E73B24">
              <w:rPr>
                <w:rFonts w:ascii="Times New Roman" w:hAnsi="Times New Roman" w:cs="Times New Roman"/>
              </w:rPr>
              <w:t xml:space="preserve"> dienų iki pasiūlymų pateikimo termino dienos</w:t>
            </w:r>
          </w:p>
        </w:tc>
        <w:tc>
          <w:tcPr>
            <w:tcW w:w="2946" w:type="dxa"/>
            <w:shd w:val="clear" w:color="auto" w:fill="auto"/>
            <w:tcMar>
              <w:top w:w="0" w:type="dxa"/>
              <w:left w:w="108" w:type="dxa"/>
              <w:bottom w:w="0" w:type="dxa"/>
              <w:right w:w="108" w:type="dxa"/>
            </w:tcMar>
          </w:tcPr>
          <w:p w14:paraId="2E898EC9" w14:textId="1184448F" w:rsidR="00774AA5" w:rsidRPr="00967BEF" w:rsidRDefault="00774AA5" w:rsidP="00CE1F13">
            <w:pPr>
              <w:spacing w:after="0" w:line="240" w:lineRule="auto"/>
              <w:rPr>
                <w:rFonts w:ascii="Times New Roman" w:hAnsi="Times New Roman" w:cs="Times New Roman"/>
              </w:rPr>
            </w:pPr>
          </w:p>
        </w:tc>
      </w:tr>
      <w:tr w:rsidR="00774AA5" w:rsidRPr="00967BEF" w14:paraId="3AA572DF" w14:textId="77777777" w:rsidTr="007255F2">
        <w:trPr>
          <w:trHeight w:val="20"/>
        </w:trPr>
        <w:tc>
          <w:tcPr>
            <w:tcW w:w="747" w:type="dxa"/>
            <w:shd w:val="clear" w:color="auto" w:fill="auto"/>
            <w:tcMar>
              <w:top w:w="0" w:type="dxa"/>
              <w:left w:w="108" w:type="dxa"/>
              <w:bottom w:w="0" w:type="dxa"/>
              <w:right w:w="108" w:type="dxa"/>
            </w:tcMar>
          </w:tcPr>
          <w:p w14:paraId="0C5D727C" w14:textId="097AAFC5" w:rsidR="00774AA5" w:rsidRPr="00967BEF" w:rsidRDefault="00774AA5" w:rsidP="0097765E">
            <w:pPr>
              <w:pStyle w:val="ListParagraph"/>
              <w:numPr>
                <w:ilvl w:val="0"/>
                <w:numId w:val="6"/>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77FDC819" w14:textId="2D3D8B4C" w:rsidR="00774AA5" w:rsidRPr="00967BEF" w:rsidRDefault="00774AA5" w:rsidP="0003169B">
            <w:pPr>
              <w:spacing w:after="0" w:line="240" w:lineRule="auto"/>
              <w:rPr>
                <w:rFonts w:ascii="Times New Roman" w:hAnsi="Times New Roman" w:cs="Times New Roman"/>
              </w:rPr>
            </w:pPr>
            <w:r w:rsidRPr="00967BEF">
              <w:rPr>
                <w:rFonts w:ascii="Times New Roman" w:hAnsi="Times New Roman" w:cs="Times New Roman"/>
              </w:rPr>
              <w:t xml:space="preserve">Perkančioji organizacija rengs susitikimus su tiekėjais dėl pirkimo </w:t>
            </w:r>
            <w:r w:rsidR="006932C2" w:rsidRPr="00967BEF">
              <w:rPr>
                <w:rFonts w:ascii="Times New Roman" w:hAnsi="Times New Roman" w:cs="Times New Roman"/>
              </w:rPr>
              <w:t>sąlygų</w:t>
            </w:r>
            <w:r w:rsidRPr="00967BEF">
              <w:rPr>
                <w:rFonts w:ascii="Times New Roman" w:hAnsi="Times New Roman" w:cs="Times New Roman"/>
              </w:rPr>
              <w:t xml:space="preserve"> paaiškinimo</w:t>
            </w:r>
          </w:p>
        </w:tc>
        <w:tc>
          <w:tcPr>
            <w:tcW w:w="3634" w:type="dxa"/>
            <w:shd w:val="clear" w:color="auto" w:fill="auto"/>
            <w:tcMar>
              <w:top w:w="0" w:type="dxa"/>
              <w:left w:w="108" w:type="dxa"/>
              <w:bottom w:w="0" w:type="dxa"/>
              <w:right w:w="108" w:type="dxa"/>
            </w:tcMar>
          </w:tcPr>
          <w:p w14:paraId="37463C11" w14:textId="77777777" w:rsidR="00774AA5" w:rsidRPr="00967BEF" w:rsidRDefault="00774AA5" w:rsidP="0003169B">
            <w:pPr>
              <w:spacing w:after="0" w:line="240" w:lineRule="auto"/>
              <w:rPr>
                <w:rFonts w:ascii="Times New Roman" w:hAnsi="Times New Roman" w:cs="Times New Roman"/>
                <w:iCs/>
              </w:rPr>
            </w:pPr>
            <w:r w:rsidRPr="00967BEF">
              <w:rPr>
                <w:rFonts w:ascii="Times New Roman" w:hAnsi="Times New Roman" w:cs="Times New Roman"/>
                <w:iCs/>
              </w:rPr>
              <w:t>NETAIKOMA</w:t>
            </w:r>
          </w:p>
        </w:tc>
        <w:tc>
          <w:tcPr>
            <w:tcW w:w="2946" w:type="dxa"/>
            <w:shd w:val="clear" w:color="auto" w:fill="auto"/>
            <w:tcMar>
              <w:top w:w="0" w:type="dxa"/>
              <w:left w:w="108" w:type="dxa"/>
              <w:bottom w:w="0" w:type="dxa"/>
              <w:right w:w="108" w:type="dxa"/>
            </w:tcMar>
          </w:tcPr>
          <w:p w14:paraId="1C7B20C9" w14:textId="785306F6" w:rsidR="00774AA5" w:rsidRPr="00967BEF" w:rsidRDefault="00774AA5" w:rsidP="0003169B">
            <w:pPr>
              <w:spacing w:after="0" w:line="240" w:lineRule="auto"/>
              <w:rPr>
                <w:rFonts w:ascii="Times New Roman" w:hAnsi="Times New Roman" w:cs="Times New Roman"/>
              </w:rPr>
            </w:pPr>
          </w:p>
        </w:tc>
      </w:tr>
      <w:tr w:rsidR="00774AA5" w:rsidRPr="00967BEF" w14:paraId="712AAA1F" w14:textId="77777777" w:rsidTr="007255F2">
        <w:trPr>
          <w:trHeight w:val="20"/>
        </w:trPr>
        <w:tc>
          <w:tcPr>
            <w:tcW w:w="747" w:type="dxa"/>
            <w:shd w:val="clear" w:color="auto" w:fill="auto"/>
            <w:tcMar>
              <w:top w:w="0" w:type="dxa"/>
              <w:left w:w="108" w:type="dxa"/>
              <w:bottom w:w="0" w:type="dxa"/>
              <w:right w:w="108" w:type="dxa"/>
            </w:tcMar>
          </w:tcPr>
          <w:p w14:paraId="204C0E52" w14:textId="1B708D3D" w:rsidR="00774AA5" w:rsidRPr="00967BEF" w:rsidRDefault="00774AA5" w:rsidP="0097765E">
            <w:pPr>
              <w:pStyle w:val="ListParagraph"/>
              <w:numPr>
                <w:ilvl w:val="0"/>
                <w:numId w:val="6"/>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20CE1883" w14:textId="77777777" w:rsidR="00774AA5" w:rsidRPr="00967BEF" w:rsidRDefault="00774AA5" w:rsidP="0003169B">
            <w:pPr>
              <w:spacing w:after="0" w:line="240" w:lineRule="auto"/>
              <w:rPr>
                <w:rFonts w:ascii="Times New Roman" w:hAnsi="Times New Roman" w:cs="Times New Roman"/>
                <w:bCs/>
              </w:rPr>
            </w:pPr>
            <w:r w:rsidRPr="00967BEF">
              <w:rPr>
                <w:rFonts w:ascii="Times New Roman" w:hAnsi="Times New Roman" w:cs="Times New Roman"/>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77777777" w:rsidR="00774AA5" w:rsidRPr="00967BEF" w:rsidRDefault="00774AA5" w:rsidP="0003169B">
            <w:pPr>
              <w:spacing w:after="0" w:line="240" w:lineRule="auto"/>
              <w:rPr>
                <w:rFonts w:ascii="Times New Roman" w:hAnsi="Times New Roman" w:cs="Times New Roman"/>
                <w:iCs/>
              </w:rPr>
            </w:pPr>
            <w:r w:rsidRPr="00BE739A">
              <w:rPr>
                <w:rFonts w:ascii="Times New Roman" w:hAnsi="Times New Roman" w:cs="Times New Roman"/>
                <w:iCs/>
              </w:rPr>
              <w:t xml:space="preserve">90 (devyniasdešimt) dienų </w:t>
            </w:r>
            <w:r w:rsidRPr="00967BEF">
              <w:rPr>
                <w:rFonts w:ascii="Times New Roman" w:hAnsi="Times New Roman" w:cs="Times New Roman"/>
                <w:iCs/>
              </w:rPr>
              <w:t>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774AA5" w:rsidRPr="00967BEF" w:rsidRDefault="00774AA5" w:rsidP="0003169B">
            <w:pPr>
              <w:spacing w:after="0" w:line="240" w:lineRule="auto"/>
              <w:rPr>
                <w:rFonts w:ascii="Times New Roman" w:hAnsi="Times New Roman" w:cs="Times New Roman"/>
              </w:rPr>
            </w:pPr>
          </w:p>
        </w:tc>
      </w:tr>
      <w:tr w:rsidR="00774AA5" w:rsidRPr="00967BEF" w14:paraId="6D55395E" w14:textId="77777777" w:rsidTr="007255F2">
        <w:trPr>
          <w:trHeight w:val="20"/>
        </w:trPr>
        <w:tc>
          <w:tcPr>
            <w:tcW w:w="747" w:type="dxa"/>
            <w:shd w:val="clear" w:color="auto" w:fill="auto"/>
            <w:tcMar>
              <w:top w:w="0" w:type="dxa"/>
              <w:left w:w="108" w:type="dxa"/>
              <w:bottom w:w="0" w:type="dxa"/>
              <w:right w:w="108" w:type="dxa"/>
            </w:tcMar>
          </w:tcPr>
          <w:p w14:paraId="5B414F03" w14:textId="2549B1DC" w:rsidR="00774AA5" w:rsidRPr="00967BEF" w:rsidRDefault="00774AA5" w:rsidP="0097765E">
            <w:pPr>
              <w:pStyle w:val="ListParagraph"/>
              <w:numPr>
                <w:ilvl w:val="0"/>
                <w:numId w:val="6"/>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738116EE" w14:textId="77777777" w:rsidR="00774AA5" w:rsidRPr="00967BEF" w:rsidRDefault="00774AA5" w:rsidP="0003169B">
            <w:pPr>
              <w:spacing w:after="0" w:line="240" w:lineRule="auto"/>
              <w:rPr>
                <w:rFonts w:ascii="Times New Roman" w:hAnsi="Times New Roman" w:cs="Times New Roman"/>
                <w:bCs/>
              </w:rPr>
            </w:pPr>
            <w:r w:rsidRPr="00967BEF">
              <w:rPr>
                <w:rFonts w:ascii="Times New Roman" w:hAnsi="Times New Roman" w:cs="Times New Roman"/>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77777777" w:rsidR="00774AA5" w:rsidRPr="00967BEF" w:rsidRDefault="00774AA5" w:rsidP="0003169B">
            <w:pPr>
              <w:spacing w:after="0" w:line="240" w:lineRule="auto"/>
              <w:rPr>
                <w:rFonts w:ascii="Times New Roman" w:hAnsi="Times New Roman" w:cs="Times New Roman"/>
                <w:bCs/>
              </w:rPr>
            </w:pPr>
            <w:r w:rsidRPr="00967BEF">
              <w:rPr>
                <w:rFonts w:ascii="Times New Roman" w:hAnsi="Times New Roman" w:cs="Times New Roman"/>
                <w:bCs/>
              </w:rPr>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774AA5" w:rsidRPr="00967BEF" w:rsidRDefault="00774AA5" w:rsidP="0003169B">
            <w:pPr>
              <w:spacing w:after="0" w:line="240" w:lineRule="auto"/>
              <w:rPr>
                <w:rFonts w:ascii="Times New Roman" w:hAnsi="Times New Roman" w:cs="Times New Roman"/>
                <w:bCs/>
              </w:rPr>
            </w:pPr>
          </w:p>
        </w:tc>
      </w:tr>
      <w:tr w:rsidR="00774AA5" w:rsidRPr="00967BEF" w14:paraId="59E99749" w14:textId="77777777" w:rsidTr="007255F2">
        <w:trPr>
          <w:trHeight w:val="20"/>
        </w:trPr>
        <w:tc>
          <w:tcPr>
            <w:tcW w:w="747" w:type="dxa"/>
            <w:shd w:val="clear" w:color="auto" w:fill="auto"/>
            <w:tcMar>
              <w:top w:w="0" w:type="dxa"/>
              <w:left w:w="108" w:type="dxa"/>
              <w:bottom w:w="0" w:type="dxa"/>
              <w:right w:w="108" w:type="dxa"/>
            </w:tcMar>
          </w:tcPr>
          <w:p w14:paraId="7986B22C" w14:textId="28A1D23B" w:rsidR="00774AA5" w:rsidRPr="00967BEF" w:rsidRDefault="00774AA5" w:rsidP="0097765E">
            <w:pPr>
              <w:pStyle w:val="ListParagraph"/>
              <w:numPr>
                <w:ilvl w:val="0"/>
                <w:numId w:val="6"/>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3F6E38E5" w14:textId="77777777" w:rsidR="00774AA5" w:rsidRPr="00967BEF" w:rsidRDefault="00774AA5" w:rsidP="0003169B">
            <w:pPr>
              <w:spacing w:after="0" w:line="240" w:lineRule="auto"/>
              <w:rPr>
                <w:rFonts w:ascii="Times New Roman" w:hAnsi="Times New Roman" w:cs="Times New Roman"/>
                <w:bCs/>
              </w:rPr>
            </w:pPr>
            <w:r w:rsidRPr="00967BEF">
              <w:rPr>
                <w:rFonts w:ascii="Times New Roman" w:hAnsi="Times New Roman" w:cs="Times New Roman"/>
                <w:bCs/>
              </w:rPr>
              <w:t xml:space="preserve">Perkančioji organizacija pirkimo dalyviams praneša apie priimtą sprendimą nustatyti laimėjusį pasiūlymą, </w:t>
            </w:r>
            <w:r w:rsidRPr="00967BEF">
              <w:rPr>
                <w:rFonts w:ascii="Times New Roman" w:hAnsi="Times New Roman" w:cs="Times New Roman"/>
              </w:rPr>
              <w:t>dėl kurio bus sudaroma</w:t>
            </w:r>
            <w:r w:rsidRPr="00967BEF">
              <w:rPr>
                <w:rFonts w:ascii="Times New Roman" w:hAnsi="Times New Roman" w:cs="Times New Roman"/>
                <w:bCs/>
              </w:rPr>
              <w:t xml:space="preserve"> sutartis ne vėliau kaip per</w:t>
            </w:r>
          </w:p>
        </w:tc>
        <w:tc>
          <w:tcPr>
            <w:tcW w:w="3634" w:type="dxa"/>
            <w:shd w:val="clear" w:color="auto" w:fill="auto"/>
            <w:tcMar>
              <w:top w:w="0" w:type="dxa"/>
              <w:left w:w="108" w:type="dxa"/>
              <w:bottom w:w="0" w:type="dxa"/>
              <w:right w:w="108" w:type="dxa"/>
            </w:tcMar>
          </w:tcPr>
          <w:p w14:paraId="02898D3A" w14:textId="1A56EDAC" w:rsidR="00774AA5" w:rsidRPr="00967BEF" w:rsidRDefault="00CC70B1" w:rsidP="0003169B">
            <w:pPr>
              <w:spacing w:after="0" w:line="240" w:lineRule="auto"/>
              <w:rPr>
                <w:rFonts w:ascii="Times New Roman" w:hAnsi="Times New Roman" w:cs="Times New Roman"/>
                <w:bCs/>
              </w:rPr>
            </w:pPr>
            <w:r w:rsidRPr="00967BEF">
              <w:rPr>
                <w:rFonts w:ascii="Times New Roman" w:hAnsi="Times New Roman" w:cs="Times New Roman"/>
                <w:bCs/>
              </w:rPr>
              <w:t>3</w:t>
            </w:r>
            <w:r w:rsidR="00774AA5" w:rsidRPr="00967BEF">
              <w:rPr>
                <w:rFonts w:ascii="Times New Roman" w:hAnsi="Times New Roman" w:cs="Times New Roman"/>
                <w:bCs/>
              </w:rPr>
              <w:t xml:space="preserve"> (</w:t>
            </w:r>
            <w:r w:rsidR="00D707AB" w:rsidRPr="00967BEF">
              <w:rPr>
                <w:rFonts w:ascii="Times New Roman" w:hAnsi="Times New Roman" w:cs="Times New Roman"/>
                <w:bCs/>
              </w:rPr>
              <w:t>tris</w:t>
            </w:r>
            <w:r w:rsidR="00774AA5" w:rsidRPr="00967BEF">
              <w:rPr>
                <w:rFonts w:ascii="Times New Roman" w:hAnsi="Times New Roman" w:cs="Times New Roman"/>
                <w:bCs/>
              </w:rPr>
              <w:t>) darbo dienas nuo sprendimo priėmimo dienos</w:t>
            </w:r>
          </w:p>
        </w:tc>
        <w:tc>
          <w:tcPr>
            <w:tcW w:w="2946" w:type="dxa"/>
            <w:shd w:val="clear" w:color="auto" w:fill="auto"/>
            <w:tcMar>
              <w:top w:w="0" w:type="dxa"/>
              <w:left w:w="108" w:type="dxa"/>
              <w:bottom w:w="0" w:type="dxa"/>
              <w:right w:w="108" w:type="dxa"/>
            </w:tcMar>
          </w:tcPr>
          <w:p w14:paraId="71FB89FD" w14:textId="2A118ABE" w:rsidR="00774AA5" w:rsidRPr="00967BEF" w:rsidRDefault="00774AA5" w:rsidP="0003169B">
            <w:pPr>
              <w:spacing w:after="0" w:line="240" w:lineRule="auto"/>
              <w:rPr>
                <w:rFonts w:ascii="Times New Roman" w:hAnsi="Times New Roman" w:cs="Times New Roman"/>
              </w:rPr>
            </w:pPr>
          </w:p>
        </w:tc>
      </w:tr>
      <w:tr w:rsidR="00774AA5" w:rsidRPr="00967BEF" w14:paraId="5D779D75" w14:textId="77777777" w:rsidTr="007255F2">
        <w:trPr>
          <w:trHeight w:val="20"/>
        </w:trPr>
        <w:tc>
          <w:tcPr>
            <w:tcW w:w="747" w:type="dxa"/>
            <w:shd w:val="clear" w:color="auto" w:fill="auto"/>
            <w:tcMar>
              <w:top w:w="0" w:type="dxa"/>
              <w:left w:w="108" w:type="dxa"/>
              <w:bottom w:w="0" w:type="dxa"/>
              <w:right w:w="108" w:type="dxa"/>
            </w:tcMar>
          </w:tcPr>
          <w:p w14:paraId="715DBD55" w14:textId="53D9A072" w:rsidR="00774AA5" w:rsidRPr="00967BEF" w:rsidRDefault="00774AA5" w:rsidP="0097765E">
            <w:pPr>
              <w:pStyle w:val="ListParagraph"/>
              <w:numPr>
                <w:ilvl w:val="0"/>
                <w:numId w:val="6"/>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343562B6" w14:textId="77777777" w:rsidR="00774AA5" w:rsidRPr="00967BEF" w:rsidRDefault="00774AA5" w:rsidP="0003169B">
            <w:pPr>
              <w:spacing w:after="0" w:line="240" w:lineRule="auto"/>
              <w:rPr>
                <w:rFonts w:ascii="Times New Roman" w:hAnsi="Times New Roman" w:cs="Times New Roman"/>
                <w:bCs/>
              </w:rPr>
            </w:pPr>
            <w:r w:rsidRPr="00967BEF">
              <w:rPr>
                <w:rFonts w:ascii="Times New Roman" w:hAnsi="Times New Roman" w:cs="Times New Roman"/>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77777777" w:rsidR="00774AA5" w:rsidRPr="00967BEF" w:rsidRDefault="00774AA5" w:rsidP="0003169B">
            <w:pPr>
              <w:spacing w:after="0" w:line="240" w:lineRule="auto"/>
              <w:rPr>
                <w:rFonts w:ascii="Times New Roman" w:hAnsi="Times New Roman" w:cs="Times New Roman"/>
                <w:bCs/>
              </w:rPr>
            </w:pPr>
            <w:r w:rsidRPr="00967BEF">
              <w:rPr>
                <w:rFonts w:ascii="Times New Roman" w:hAnsi="Times New Roman" w:cs="Times New Roman"/>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774AA5" w:rsidRPr="00967BEF" w:rsidRDefault="00774AA5" w:rsidP="0003169B">
            <w:pPr>
              <w:pStyle w:val="tajtip"/>
              <w:shd w:val="clear" w:color="auto" w:fill="FFFFFF"/>
              <w:spacing w:before="0" w:beforeAutospacing="0" w:after="0" w:afterAutospacing="0"/>
              <w:ind w:firstLine="313"/>
              <w:rPr>
                <w:sz w:val="20"/>
                <w:szCs w:val="20"/>
              </w:rPr>
            </w:pPr>
          </w:p>
        </w:tc>
      </w:tr>
      <w:tr w:rsidR="00774AA5" w:rsidRPr="00967BEF" w14:paraId="3739CF2C" w14:textId="77777777" w:rsidTr="007255F2">
        <w:trPr>
          <w:trHeight w:val="20"/>
        </w:trPr>
        <w:tc>
          <w:tcPr>
            <w:tcW w:w="747" w:type="dxa"/>
            <w:shd w:val="clear" w:color="auto" w:fill="auto"/>
            <w:tcMar>
              <w:top w:w="0" w:type="dxa"/>
              <w:left w:w="108" w:type="dxa"/>
              <w:bottom w:w="0" w:type="dxa"/>
              <w:right w:w="108" w:type="dxa"/>
            </w:tcMar>
          </w:tcPr>
          <w:p w14:paraId="50E0821F" w14:textId="51531F71" w:rsidR="00774AA5" w:rsidRPr="00967BEF" w:rsidRDefault="00774AA5" w:rsidP="0097765E">
            <w:pPr>
              <w:pStyle w:val="ListParagraph"/>
              <w:numPr>
                <w:ilvl w:val="0"/>
                <w:numId w:val="6"/>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4FECB953" w14:textId="77777777" w:rsidR="00774AA5" w:rsidRPr="00967BEF" w:rsidRDefault="00774AA5" w:rsidP="0003169B">
            <w:pPr>
              <w:spacing w:after="0" w:line="240" w:lineRule="auto"/>
              <w:rPr>
                <w:rFonts w:ascii="Times New Roman" w:hAnsi="Times New Roman" w:cs="Times New Roman"/>
                <w:bCs/>
              </w:rPr>
            </w:pPr>
            <w:r w:rsidRPr="00967BEF">
              <w:rPr>
                <w:rFonts w:ascii="Times New Roman" w:hAnsi="Times New Roman" w:cs="Times New Roman"/>
                <w:color w:val="000000"/>
                <w:shd w:val="clear" w:color="auto" w:fill="FFFFFF"/>
              </w:rPr>
              <w:t xml:space="preserve">Tiekėjas turi teisę pateikti pretenziją perkančiajai organizacijai, pateikti prašymą ar pareikšti </w:t>
            </w:r>
            <w:r w:rsidRPr="00967BEF">
              <w:rPr>
                <w:rFonts w:ascii="Times New Roman" w:hAnsi="Times New Roman" w:cs="Times New Roman"/>
                <w:color w:val="000000"/>
                <w:shd w:val="clear" w:color="auto" w:fill="FFFFFF"/>
              </w:rPr>
              <w:lastRenderedPageBreak/>
              <w:t xml:space="preserve">ieškinį teismui </w:t>
            </w:r>
            <w:r w:rsidRPr="00967BEF">
              <w:rPr>
                <w:rFonts w:ascii="Times New Roman" w:hAnsi="Times New Roman" w:cs="Times New Roman"/>
                <w:bCs/>
              </w:rPr>
              <w:t>ne vėliau kaip per</w:t>
            </w:r>
          </w:p>
        </w:tc>
        <w:tc>
          <w:tcPr>
            <w:tcW w:w="3634" w:type="dxa"/>
            <w:shd w:val="clear" w:color="auto" w:fill="auto"/>
            <w:tcMar>
              <w:top w:w="0" w:type="dxa"/>
              <w:left w:w="108" w:type="dxa"/>
              <w:bottom w:w="0" w:type="dxa"/>
              <w:right w:w="108" w:type="dxa"/>
            </w:tcMar>
          </w:tcPr>
          <w:p w14:paraId="38F150E0" w14:textId="42374BFD" w:rsidR="006C7941" w:rsidRPr="00967BEF" w:rsidRDefault="00774AA5" w:rsidP="007255F2">
            <w:pPr>
              <w:spacing w:after="0" w:line="240" w:lineRule="auto"/>
              <w:rPr>
                <w:rFonts w:ascii="Times New Roman" w:hAnsi="Times New Roman" w:cs="Times New Roman"/>
              </w:rPr>
            </w:pPr>
            <w:r w:rsidRPr="00967BEF">
              <w:rPr>
                <w:rFonts w:ascii="Times New Roman" w:hAnsi="Times New Roman" w:cs="Times New Roman"/>
              </w:rPr>
              <w:lastRenderedPageBreak/>
              <w:t xml:space="preserve">10 (dešimt) </w:t>
            </w:r>
            <w:r w:rsidR="00C77CAE" w:rsidRPr="00967BEF">
              <w:rPr>
                <w:rFonts w:ascii="Times New Roman" w:hAnsi="Times New Roman" w:cs="Times New Roman"/>
              </w:rPr>
              <w:t>dienų</w:t>
            </w:r>
            <w:r w:rsidR="007255F2" w:rsidRPr="00967BEF">
              <w:rPr>
                <w:rFonts w:ascii="Times New Roman" w:hAnsi="Times New Roman" w:cs="Times New Roman"/>
              </w:rPr>
              <w:t xml:space="preserve"> </w:t>
            </w:r>
            <w:r w:rsidR="00D65C16" w:rsidRPr="00967BEF">
              <w:rPr>
                <w:rFonts w:ascii="Times New Roman" w:hAnsi="Times New Roman" w:cs="Times New Roman"/>
              </w:rPr>
              <w:t xml:space="preserve">nuo </w:t>
            </w:r>
            <w:r w:rsidR="006C7941" w:rsidRPr="00967BEF">
              <w:rPr>
                <w:rFonts w:ascii="Times New Roman" w:eastAsia="Arial" w:hAnsi="Times New Roman" w:cs="Times New Roman"/>
              </w:rPr>
              <w:t>perkančiosios organizacijos</w:t>
            </w:r>
            <w:r w:rsidR="00D65C16" w:rsidRPr="00967BEF">
              <w:rPr>
                <w:rFonts w:ascii="Times New Roman" w:hAnsi="Times New Roman" w:cs="Times New Roman"/>
              </w:rPr>
              <w:t xml:space="preserve"> pranešimo raštu apie jos priimtą sprendimą išsiuntimo tiekėjams dienos arba nuo paskelbimo apie </w:t>
            </w:r>
            <w:r w:rsidR="006C7941" w:rsidRPr="00967BEF">
              <w:rPr>
                <w:rFonts w:ascii="Times New Roman" w:eastAsia="Arial" w:hAnsi="Times New Roman" w:cs="Times New Roman"/>
              </w:rPr>
              <w:lastRenderedPageBreak/>
              <w:t>perkančiosios organizacijos</w:t>
            </w:r>
            <w:r w:rsidR="00D65C16" w:rsidRPr="00967BEF">
              <w:rPr>
                <w:rFonts w:ascii="Times New Roman" w:hAnsi="Times New Roman" w:cs="Times New Roman"/>
              </w:rPr>
              <w:t xml:space="preserve"> priimtus sprendimus dienos, jei VPĮ nenumato reikalavimo raštu informuoti tiekėjus apie </w:t>
            </w:r>
            <w:r w:rsidR="00D65C16" w:rsidRPr="00967BEF">
              <w:rPr>
                <w:rFonts w:ascii="Times New Roman" w:eastAsia="Arial" w:hAnsi="Times New Roman" w:cs="Times New Roman"/>
              </w:rPr>
              <w:t xml:space="preserve"> </w:t>
            </w:r>
            <w:r w:rsidR="006C7941" w:rsidRPr="00967BEF">
              <w:rPr>
                <w:rFonts w:ascii="Times New Roman" w:eastAsia="Arial" w:hAnsi="Times New Roman" w:cs="Times New Roman"/>
              </w:rPr>
              <w:t>perkančiosios organizacijos</w:t>
            </w:r>
            <w:r w:rsidR="00D65C16" w:rsidRPr="00967BEF">
              <w:rPr>
                <w:rFonts w:ascii="Times New Roman" w:hAnsi="Times New Roman" w:cs="Times New Roman"/>
              </w:rPr>
              <w:t xml:space="preserve"> priimtus sprendimus;</w:t>
            </w:r>
          </w:p>
          <w:p w14:paraId="24167C40" w14:textId="4434CEE0" w:rsidR="00774AA5" w:rsidRPr="00967BEF" w:rsidRDefault="00D65C16" w:rsidP="006C7941">
            <w:pPr>
              <w:spacing w:after="0" w:line="240" w:lineRule="auto"/>
              <w:jc w:val="both"/>
              <w:rPr>
                <w:rFonts w:ascii="Times New Roman" w:hAnsi="Times New Roman" w:cs="Times New Roman"/>
              </w:rPr>
            </w:pPr>
            <w:r w:rsidRPr="00967BEF">
              <w:rPr>
                <w:rFonts w:ascii="Times New Roman" w:hAnsi="Times New Roman" w:cs="Times New Roman"/>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70776E48" w:rsidR="00774AA5" w:rsidRPr="00967BEF" w:rsidRDefault="00774AA5" w:rsidP="0003169B">
            <w:pPr>
              <w:spacing w:after="0" w:line="240" w:lineRule="auto"/>
              <w:rPr>
                <w:rFonts w:ascii="Times New Roman" w:hAnsi="Times New Roman" w:cs="Times New Roman"/>
                <w:bCs/>
              </w:rPr>
            </w:pPr>
          </w:p>
        </w:tc>
      </w:tr>
      <w:tr w:rsidR="00774AA5" w:rsidRPr="00967BEF" w14:paraId="1A8FC6DE" w14:textId="77777777" w:rsidTr="007255F2">
        <w:trPr>
          <w:trHeight w:val="20"/>
        </w:trPr>
        <w:tc>
          <w:tcPr>
            <w:tcW w:w="747" w:type="dxa"/>
            <w:shd w:val="clear" w:color="auto" w:fill="auto"/>
            <w:tcMar>
              <w:top w:w="0" w:type="dxa"/>
              <w:left w:w="108" w:type="dxa"/>
              <w:bottom w:w="0" w:type="dxa"/>
              <w:right w:w="108" w:type="dxa"/>
            </w:tcMar>
          </w:tcPr>
          <w:p w14:paraId="3FCD8BCC" w14:textId="19D85D51" w:rsidR="00774AA5" w:rsidRPr="00967BEF" w:rsidRDefault="00774AA5" w:rsidP="0097765E">
            <w:pPr>
              <w:pStyle w:val="ListParagraph"/>
              <w:numPr>
                <w:ilvl w:val="0"/>
                <w:numId w:val="6"/>
              </w:numPr>
              <w:spacing w:after="0" w:line="240" w:lineRule="auto"/>
              <w:rPr>
                <w:rFonts w:ascii="Times New Roman" w:hAnsi="Times New Roman" w:cs="Times New Roman"/>
              </w:rPr>
            </w:pPr>
          </w:p>
        </w:tc>
        <w:tc>
          <w:tcPr>
            <w:tcW w:w="2527" w:type="dxa"/>
            <w:shd w:val="clear" w:color="auto" w:fill="auto"/>
            <w:tcMar>
              <w:top w:w="0" w:type="dxa"/>
              <w:left w:w="108" w:type="dxa"/>
              <w:bottom w:w="0" w:type="dxa"/>
              <w:right w:w="108" w:type="dxa"/>
            </w:tcMar>
          </w:tcPr>
          <w:p w14:paraId="4B78EF85" w14:textId="77777777" w:rsidR="00774AA5" w:rsidRPr="00967BEF" w:rsidRDefault="00774AA5" w:rsidP="0003169B">
            <w:pPr>
              <w:spacing w:after="0" w:line="240" w:lineRule="auto"/>
              <w:rPr>
                <w:rFonts w:ascii="Times New Roman" w:hAnsi="Times New Roman" w:cs="Times New Roman"/>
              </w:rPr>
            </w:pPr>
            <w:r w:rsidRPr="00967BEF">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77777777" w:rsidR="00774AA5" w:rsidRPr="00967BEF" w:rsidRDefault="00774AA5" w:rsidP="0003169B">
            <w:pPr>
              <w:spacing w:after="0" w:line="240" w:lineRule="auto"/>
              <w:rPr>
                <w:rFonts w:ascii="Times New Roman" w:hAnsi="Times New Roman" w:cs="Times New Roman"/>
              </w:rPr>
            </w:pPr>
            <w:r w:rsidRPr="00967BEF">
              <w:rPr>
                <w:rFonts w:ascii="Times New Roman" w:hAnsi="Times New Roman" w:cs="Times New Roman"/>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774AA5" w:rsidRPr="00967BEF" w:rsidRDefault="00774AA5" w:rsidP="0003169B">
            <w:pPr>
              <w:spacing w:after="0" w:line="240" w:lineRule="auto"/>
              <w:rPr>
                <w:rFonts w:ascii="Times New Roman" w:hAnsi="Times New Roman" w:cs="Times New Roman"/>
              </w:rPr>
            </w:pPr>
          </w:p>
        </w:tc>
      </w:tr>
      <w:tr w:rsidR="00774AA5" w:rsidRPr="00967BEF" w14:paraId="65BDD6BA" w14:textId="77777777" w:rsidTr="007255F2">
        <w:trPr>
          <w:trHeight w:val="20"/>
        </w:trPr>
        <w:tc>
          <w:tcPr>
            <w:tcW w:w="747" w:type="dxa"/>
            <w:shd w:val="clear" w:color="auto" w:fill="auto"/>
            <w:tcMar>
              <w:top w:w="0" w:type="dxa"/>
              <w:left w:w="108" w:type="dxa"/>
              <w:bottom w:w="0" w:type="dxa"/>
              <w:right w:w="108" w:type="dxa"/>
            </w:tcMar>
          </w:tcPr>
          <w:p w14:paraId="18CCF556" w14:textId="1FABF3A4" w:rsidR="00774AA5" w:rsidRPr="00967BEF" w:rsidRDefault="00774AA5" w:rsidP="0097765E">
            <w:pPr>
              <w:pStyle w:val="ListParagraph"/>
              <w:numPr>
                <w:ilvl w:val="0"/>
                <w:numId w:val="6"/>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09ECB10C" w14:textId="77777777" w:rsidR="00774AA5" w:rsidRPr="00967BEF" w:rsidRDefault="00774AA5" w:rsidP="0003169B">
            <w:pPr>
              <w:spacing w:after="0" w:line="240" w:lineRule="auto"/>
              <w:rPr>
                <w:rFonts w:ascii="Times New Roman" w:hAnsi="Times New Roman" w:cs="Times New Roman"/>
                <w:bCs/>
              </w:rPr>
            </w:pPr>
            <w:r w:rsidRPr="00967BEF">
              <w:rPr>
                <w:rFonts w:ascii="Times New Roman" w:hAnsi="Times New Roman" w:cs="Times New Roman"/>
              </w:rPr>
              <w:t>Jeigu perkančioji organizacija per nustatytą terminą neišnagrinėja jai pateiktos pretenzijos, tiekėjas turi teisę pateikti prašymą ar pareikšti ieškinį teismui per</w:t>
            </w:r>
            <w:r w:rsidRPr="00967BEF">
              <w:rPr>
                <w:rFonts w:ascii="Times New Roman" w:hAnsi="Times New Roman" w:cs="Times New Roman"/>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5850D3CD" w14:textId="77777777" w:rsidR="00774AA5" w:rsidRPr="00967BEF" w:rsidRDefault="00774AA5" w:rsidP="0003169B">
            <w:pPr>
              <w:spacing w:after="0" w:line="240" w:lineRule="auto"/>
              <w:rPr>
                <w:rFonts w:ascii="Times New Roman" w:hAnsi="Times New Roman" w:cs="Times New Roman"/>
              </w:rPr>
            </w:pPr>
            <w:r w:rsidRPr="00967BEF">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774AA5" w:rsidRPr="00967BEF" w:rsidRDefault="00774AA5" w:rsidP="0003169B">
            <w:pPr>
              <w:spacing w:after="0" w:line="240" w:lineRule="auto"/>
              <w:rPr>
                <w:rFonts w:ascii="Times New Roman" w:hAnsi="Times New Roman" w:cs="Times New Roman"/>
              </w:rPr>
            </w:pPr>
          </w:p>
        </w:tc>
      </w:tr>
      <w:tr w:rsidR="00774AA5" w:rsidRPr="00967BEF" w14:paraId="1EEDC62F" w14:textId="77777777" w:rsidTr="007255F2">
        <w:trPr>
          <w:trHeight w:val="20"/>
        </w:trPr>
        <w:tc>
          <w:tcPr>
            <w:tcW w:w="747" w:type="dxa"/>
            <w:shd w:val="clear" w:color="auto" w:fill="auto"/>
            <w:tcMar>
              <w:top w:w="0" w:type="dxa"/>
              <w:left w:w="108" w:type="dxa"/>
              <w:bottom w:w="0" w:type="dxa"/>
              <w:right w:w="108" w:type="dxa"/>
            </w:tcMar>
          </w:tcPr>
          <w:p w14:paraId="3EE38EA3" w14:textId="7B1FEB4A" w:rsidR="00774AA5" w:rsidRPr="00967BEF" w:rsidRDefault="00774AA5" w:rsidP="0097765E">
            <w:pPr>
              <w:pStyle w:val="ListParagraph"/>
              <w:numPr>
                <w:ilvl w:val="0"/>
                <w:numId w:val="6"/>
              </w:numPr>
              <w:spacing w:after="0" w:line="240" w:lineRule="auto"/>
              <w:rPr>
                <w:rFonts w:ascii="Times New Roman" w:hAnsi="Times New Roman" w:cs="Times New Roman"/>
              </w:rPr>
            </w:pPr>
          </w:p>
        </w:tc>
        <w:tc>
          <w:tcPr>
            <w:tcW w:w="2527" w:type="dxa"/>
            <w:shd w:val="clear" w:color="auto" w:fill="auto"/>
            <w:tcMar>
              <w:top w:w="0" w:type="dxa"/>
              <w:left w:w="108" w:type="dxa"/>
              <w:bottom w:w="0" w:type="dxa"/>
              <w:right w:w="108" w:type="dxa"/>
            </w:tcMar>
          </w:tcPr>
          <w:p w14:paraId="3AE3E0BA" w14:textId="77777777" w:rsidR="00774AA5" w:rsidRPr="00967BEF" w:rsidRDefault="00774AA5" w:rsidP="0003169B">
            <w:pPr>
              <w:spacing w:after="0" w:line="240" w:lineRule="auto"/>
              <w:rPr>
                <w:rFonts w:ascii="Times New Roman" w:hAnsi="Times New Roman" w:cs="Times New Roman"/>
              </w:rPr>
            </w:pPr>
            <w:r w:rsidRPr="00967BEF">
              <w:rPr>
                <w:rFonts w:ascii="Times New Roman" w:hAnsi="Times New Roman" w:cs="Times New Roman"/>
              </w:rPr>
              <w:t>Perkančioji organizacija negali sudaryti sutarties anksčiau kaip po</w:t>
            </w:r>
          </w:p>
        </w:tc>
        <w:tc>
          <w:tcPr>
            <w:tcW w:w="3634" w:type="dxa"/>
            <w:shd w:val="clear" w:color="auto" w:fill="auto"/>
            <w:tcMar>
              <w:top w:w="0" w:type="dxa"/>
              <w:left w:w="108" w:type="dxa"/>
              <w:bottom w:w="0" w:type="dxa"/>
              <w:right w:w="108" w:type="dxa"/>
            </w:tcMar>
          </w:tcPr>
          <w:p w14:paraId="1BDCB783" w14:textId="13E891FD" w:rsidR="00774AA5" w:rsidRPr="00967BEF" w:rsidRDefault="00774AA5" w:rsidP="0003169B">
            <w:pPr>
              <w:spacing w:after="0" w:line="240" w:lineRule="auto"/>
              <w:rPr>
                <w:rFonts w:ascii="Times New Roman" w:hAnsi="Times New Roman" w:cs="Times New Roman"/>
              </w:rPr>
            </w:pPr>
            <w:r w:rsidRPr="00967BEF">
              <w:rPr>
                <w:rFonts w:ascii="Times New Roman" w:hAnsi="Times New Roman" w:cs="Times New Roman"/>
                <w:bCs/>
              </w:rPr>
              <w:t>10 (dešimt) dienų,</w:t>
            </w:r>
            <w:r w:rsidRPr="00967BEF">
              <w:rPr>
                <w:rFonts w:ascii="Times New Roman" w:hAnsi="Times New Roman" w:cs="Times New Roman"/>
              </w:rPr>
              <w:t xml:space="preserve"> nuo pranešimo apie sprendimą sudaryti sutartį (o jei buv</w:t>
            </w:r>
            <w:r w:rsidR="00087211" w:rsidRPr="00967BEF">
              <w:rPr>
                <w:rFonts w:ascii="Times New Roman" w:hAnsi="Times New Roman" w:cs="Times New Roman"/>
              </w:rPr>
              <w:t>o</w:t>
            </w:r>
            <w:r w:rsidRPr="00967BEF">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5E6AFF13" w:rsidR="00774AA5" w:rsidRPr="00967BEF" w:rsidRDefault="00774AA5" w:rsidP="00433991">
            <w:pPr>
              <w:spacing w:after="0" w:line="240" w:lineRule="auto"/>
              <w:jc w:val="both"/>
              <w:rPr>
                <w:rFonts w:ascii="Times New Roman" w:hAnsi="Times New Roman" w:cs="Times New Roman"/>
              </w:rPr>
            </w:pPr>
          </w:p>
        </w:tc>
        <w:tc>
          <w:tcPr>
            <w:tcW w:w="2946" w:type="dxa"/>
            <w:shd w:val="clear" w:color="auto" w:fill="auto"/>
            <w:tcMar>
              <w:top w:w="0" w:type="dxa"/>
              <w:left w:w="108" w:type="dxa"/>
              <w:bottom w:w="0" w:type="dxa"/>
              <w:right w:w="108" w:type="dxa"/>
            </w:tcMar>
          </w:tcPr>
          <w:p w14:paraId="61BCB161" w14:textId="39873F9D" w:rsidR="00774AA5" w:rsidRPr="00967BEF" w:rsidRDefault="00774AA5" w:rsidP="0003169B">
            <w:pPr>
              <w:spacing w:after="0" w:line="240" w:lineRule="auto"/>
              <w:rPr>
                <w:rFonts w:ascii="Times New Roman" w:hAnsi="Times New Roman" w:cs="Times New Roman"/>
              </w:rPr>
            </w:pPr>
          </w:p>
        </w:tc>
      </w:tr>
      <w:tr w:rsidR="00451AF7" w:rsidRPr="00967BEF" w14:paraId="74B4ACF3" w14:textId="77777777" w:rsidTr="007255F2">
        <w:trPr>
          <w:trHeight w:val="20"/>
        </w:trPr>
        <w:tc>
          <w:tcPr>
            <w:tcW w:w="747" w:type="dxa"/>
            <w:shd w:val="clear" w:color="auto" w:fill="auto"/>
            <w:tcMar>
              <w:top w:w="0" w:type="dxa"/>
              <w:left w:w="108" w:type="dxa"/>
              <w:bottom w:w="0" w:type="dxa"/>
              <w:right w:w="108" w:type="dxa"/>
            </w:tcMar>
          </w:tcPr>
          <w:p w14:paraId="5A1CA8A8" w14:textId="77777777" w:rsidR="00F50C57" w:rsidRPr="00967BEF" w:rsidRDefault="00F50C57" w:rsidP="0097765E">
            <w:pPr>
              <w:pStyle w:val="ListParagraph"/>
              <w:numPr>
                <w:ilvl w:val="0"/>
                <w:numId w:val="6"/>
              </w:numPr>
              <w:spacing w:after="0" w:line="240" w:lineRule="auto"/>
              <w:rPr>
                <w:rFonts w:ascii="Times New Roman" w:hAnsi="Times New Roman" w:cs="Times New Roman"/>
              </w:rPr>
            </w:pPr>
          </w:p>
        </w:tc>
        <w:tc>
          <w:tcPr>
            <w:tcW w:w="2527" w:type="dxa"/>
            <w:shd w:val="clear" w:color="auto" w:fill="auto"/>
            <w:tcMar>
              <w:top w:w="0" w:type="dxa"/>
              <w:left w:w="108" w:type="dxa"/>
              <w:bottom w:w="0" w:type="dxa"/>
              <w:right w:w="108" w:type="dxa"/>
            </w:tcMar>
          </w:tcPr>
          <w:p w14:paraId="187F2A99" w14:textId="787AA8A5" w:rsidR="00F50C57" w:rsidRPr="00967BEF" w:rsidRDefault="00F50C57" w:rsidP="0003169B">
            <w:pPr>
              <w:spacing w:after="0" w:line="240" w:lineRule="auto"/>
              <w:rPr>
                <w:rFonts w:ascii="Times New Roman" w:hAnsi="Times New Roman" w:cs="Times New Roman"/>
              </w:rPr>
            </w:pPr>
            <w:r w:rsidRPr="00967BEF">
              <w:rPr>
                <w:rFonts w:ascii="Times New Roman" w:hAnsi="Times New Roman" w:cs="Times New Roman"/>
              </w:rPr>
              <w:t xml:space="preserve">Jeigu </w:t>
            </w:r>
            <w:r w:rsidR="00F46E88" w:rsidRPr="00967BEF">
              <w:rPr>
                <w:rFonts w:ascii="Times New Roman" w:hAnsi="Times New Roman" w:cs="Times New Roman"/>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E2FD726" w14:textId="2CFED9C8" w:rsidR="001B1895" w:rsidRPr="00967BEF" w:rsidRDefault="000B4E01" w:rsidP="00451AF7">
            <w:pPr>
              <w:spacing w:after="0" w:line="240" w:lineRule="auto"/>
              <w:jc w:val="both"/>
              <w:rPr>
                <w:rFonts w:ascii="Times New Roman" w:hAnsi="Times New Roman" w:cs="Times New Roman"/>
                <w:i/>
                <w:iCs/>
              </w:rPr>
            </w:pPr>
            <w:r w:rsidRPr="00967BEF">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w:t>
            </w:r>
            <w:r w:rsidRPr="00967BEF">
              <w:rPr>
                <w:rFonts w:ascii="Times New Roman" w:hAnsi="Times New Roman" w:cs="Times New Roman"/>
                <w:i/>
                <w:iCs/>
              </w:rPr>
              <w:lastRenderedPageBreak/>
              <w:t xml:space="preserve">pasiūlymas pateikiamas tą pačią dieną, kai buvo paprašyta, VPĮ 102 straipsnio 1 dalyje nustatytas terminas ir atidėjimo terminas pratęsiami vienai darbo dienai. </w:t>
            </w:r>
          </w:p>
          <w:p w14:paraId="6191E2D5" w14:textId="6A75E553" w:rsidR="00ED5B78" w:rsidRPr="00967BEF" w:rsidRDefault="00ED5B78" w:rsidP="00451AF7">
            <w:pPr>
              <w:spacing w:after="0" w:line="240" w:lineRule="auto"/>
              <w:jc w:val="both"/>
              <w:rPr>
                <w:rFonts w:ascii="Times New Roman" w:hAnsi="Times New Roman" w:cs="Times New Roman"/>
                <w:i/>
                <w:iCs/>
                <w:color w:val="FF0000"/>
              </w:rPr>
            </w:pPr>
          </w:p>
        </w:tc>
        <w:tc>
          <w:tcPr>
            <w:tcW w:w="2946" w:type="dxa"/>
            <w:shd w:val="clear" w:color="auto" w:fill="auto"/>
            <w:tcMar>
              <w:top w:w="0" w:type="dxa"/>
              <w:left w:w="108" w:type="dxa"/>
              <w:bottom w:w="0" w:type="dxa"/>
              <w:right w:w="108" w:type="dxa"/>
            </w:tcMar>
          </w:tcPr>
          <w:p w14:paraId="34B7E883" w14:textId="77777777" w:rsidR="00F50C57" w:rsidRPr="00967BEF" w:rsidRDefault="00F50C57" w:rsidP="0003169B">
            <w:pPr>
              <w:spacing w:after="0" w:line="240" w:lineRule="auto"/>
              <w:rPr>
                <w:rFonts w:ascii="Times New Roman" w:hAnsi="Times New Roman" w:cs="Times New Roman"/>
              </w:rPr>
            </w:pPr>
          </w:p>
        </w:tc>
      </w:tr>
    </w:tbl>
    <w:p w14:paraId="7300D3EE" w14:textId="187855F2" w:rsidR="008F59C5" w:rsidRPr="00967BEF"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967BEF" w:rsidRDefault="008F59C5" w:rsidP="009F0698">
      <w:pPr>
        <w:rPr>
          <w:rFonts w:ascii="Times New Roman" w:eastAsia="Calibri" w:hAnsi="Times New Roman" w:cs="Times New Roman"/>
        </w:rPr>
      </w:pPr>
      <w:r w:rsidRPr="00967BEF">
        <w:rPr>
          <w:rFonts w:ascii="Times New Roman" w:eastAsia="Calibri" w:hAnsi="Times New Roman" w:cs="Times New Roman"/>
        </w:rPr>
        <w:br w:type="page"/>
      </w:r>
    </w:p>
    <w:p w14:paraId="01D56E47" w14:textId="69C5E54E" w:rsidR="008D704D" w:rsidRPr="00967BEF" w:rsidRDefault="008D704D" w:rsidP="008D704D">
      <w:pPr>
        <w:pStyle w:val="Heading2"/>
        <w:ind w:left="5103"/>
        <w:rPr>
          <w:rFonts w:ascii="Times New Roman" w:eastAsia="Calibri" w:hAnsi="Times New Roman" w:cs="Times New Roman"/>
          <w:color w:val="0070C0"/>
          <w:sz w:val="21"/>
          <w:szCs w:val="21"/>
        </w:rPr>
      </w:pPr>
      <w:bookmarkStart w:id="44" w:name="_Ref38539939"/>
      <w:bookmarkStart w:id="45" w:name="_Ref38541068"/>
      <w:bookmarkStart w:id="46" w:name="_Ref38885053"/>
      <w:bookmarkStart w:id="47" w:name="_Ref38899023"/>
      <w:bookmarkStart w:id="48" w:name="_Toc126333940"/>
      <w:r w:rsidRPr="00967BEF">
        <w:rPr>
          <w:rFonts w:ascii="Times New Roman" w:eastAsia="Calibri" w:hAnsi="Times New Roman" w:cs="Times New Roman"/>
          <w:color w:val="0070C0"/>
          <w:sz w:val="21"/>
          <w:szCs w:val="21"/>
        </w:rPr>
        <w:lastRenderedPageBreak/>
        <w:t xml:space="preserve">Pirkimo sąlygų </w:t>
      </w:r>
      <w:r w:rsidR="005F0B78" w:rsidRPr="00967BEF">
        <w:rPr>
          <w:rFonts w:ascii="Times New Roman" w:eastAsia="Calibri" w:hAnsi="Times New Roman" w:cs="Times New Roman"/>
          <w:color w:val="0070C0"/>
          <w:sz w:val="21"/>
          <w:szCs w:val="21"/>
        </w:rPr>
        <w:t>2</w:t>
      </w:r>
      <w:r w:rsidRPr="00967BEF">
        <w:rPr>
          <w:rFonts w:ascii="Times New Roman" w:eastAsia="Calibri" w:hAnsi="Times New Roman" w:cs="Times New Roman"/>
          <w:color w:val="0070C0"/>
          <w:sz w:val="21"/>
          <w:szCs w:val="21"/>
        </w:rPr>
        <w:t xml:space="preserve"> priedas „Techninė specifikacija“</w:t>
      </w:r>
      <w:bookmarkEnd w:id="44"/>
      <w:bookmarkEnd w:id="45"/>
      <w:bookmarkEnd w:id="46"/>
      <w:bookmarkEnd w:id="47"/>
      <w:bookmarkEnd w:id="48"/>
    </w:p>
    <w:p w14:paraId="251A9256" w14:textId="77777777" w:rsidR="00281735" w:rsidRPr="00967BEF" w:rsidRDefault="00281735" w:rsidP="00281735">
      <w:pPr>
        <w:jc w:val="center"/>
        <w:rPr>
          <w:rFonts w:ascii="Times New Roman" w:hAnsi="Times New Roman" w:cs="Times New Roman"/>
          <w:b/>
          <w:bCs/>
        </w:rPr>
      </w:pPr>
    </w:p>
    <w:p w14:paraId="5213DBA9" w14:textId="7115EBEB" w:rsidR="008D704D" w:rsidRPr="00967BEF" w:rsidRDefault="00281735" w:rsidP="00BE1858">
      <w:pPr>
        <w:pStyle w:val="Subtitle"/>
        <w:jc w:val="center"/>
        <w:rPr>
          <w:rFonts w:ascii="Times New Roman" w:hAnsi="Times New Roman" w:cs="Times New Roman"/>
        </w:rPr>
      </w:pPr>
      <w:r w:rsidRPr="00967BEF">
        <w:rPr>
          <w:rFonts w:ascii="Times New Roman" w:hAnsi="Times New Roman" w:cs="Times New Roman"/>
        </w:rPr>
        <w:t>TECHNINĖ SPECIFIKACIJA</w:t>
      </w:r>
    </w:p>
    <w:p w14:paraId="6B5C2515" w14:textId="71123411" w:rsidR="00377D99" w:rsidRPr="00967BEF" w:rsidRDefault="009F0698" w:rsidP="00967BEF">
      <w:pPr>
        <w:tabs>
          <w:tab w:val="left" w:pos="810"/>
          <w:tab w:val="left" w:pos="990"/>
        </w:tabs>
        <w:spacing w:after="0" w:line="240" w:lineRule="auto"/>
        <w:jc w:val="both"/>
        <w:rPr>
          <w:rFonts w:ascii="Times New Roman" w:hAnsi="Times New Roman" w:cs="Times New Roman"/>
          <w:b/>
        </w:rPr>
      </w:pPr>
      <w:r w:rsidRPr="00967BEF">
        <w:rPr>
          <w:rFonts w:ascii="Times New Roman" w:eastAsia="Calibri" w:hAnsi="Times New Roman" w:cs="Times New Roman"/>
          <w:i/>
          <w:iCs/>
          <w:color w:val="7030A0"/>
        </w:rPr>
        <w:tab/>
      </w:r>
      <w:r w:rsidR="00377D99" w:rsidRPr="00967BEF">
        <w:rPr>
          <w:rFonts w:ascii="Times New Roman" w:hAnsi="Times New Roman" w:cs="Times New Roman"/>
          <w:b/>
        </w:rPr>
        <w:t>Pirkimo objektas: Knygų</w:t>
      </w:r>
      <w:r w:rsidR="00443EB8" w:rsidRPr="00967BEF">
        <w:rPr>
          <w:rFonts w:ascii="Times New Roman" w:hAnsi="Times New Roman" w:cs="Times New Roman"/>
          <w:b/>
        </w:rPr>
        <w:t>, meno albumų, katalogų, brošiūrų</w:t>
      </w:r>
      <w:r w:rsidR="00377D99" w:rsidRPr="00967BEF">
        <w:rPr>
          <w:rFonts w:ascii="Times New Roman" w:hAnsi="Times New Roman" w:cs="Times New Roman"/>
          <w:b/>
        </w:rPr>
        <w:t xml:space="preserve"> spausdinimo paslaugų  pirkimas</w:t>
      </w:r>
    </w:p>
    <w:p w14:paraId="4907915C" w14:textId="77777777" w:rsidR="00377D99" w:rsidRPr="00967BEF" w:rsidRDefault="00377D99" w:rsidP="00377D99">
      <w:pPr>
        <w:spacing w:after="0" w:line="240" w:lineRule="auto"/>
        <w:jc w:val="center"/>
        <w:outlineLvl w:val="0"/>
        <w:rPr>
          <w:rFonts w:ascii="Times New Roman" w:hAnsi="Times New Roman" w:cs="Times New Roman"/>
          <w:b/>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3"/>
        <w:gridCol w:w="6015"/>
        <w:gridCol w:w="1842"/>
        <w:gridCol w:w="1701"/>
      </w:tblGrid>
      <w:tr w:rsidR="00377D99" w:rsidRPr="00967BEF" w14:paraId="454C78CD" w14:textId="77777777" w:rsidTr="00937667">
        <w:tc>
          <w:tcPr>
            <w:tcW w:w="643" w:type="dxa"/>
            <w:tcBorders>
              <w:top w:val="single" w:sz="4" w:space="0" w:color="000000"/>
              <w:left w:val="single" w:sz="4" w:space="0" w:color="000000"/>
              <w:bottom w:val="single" w:sz="4" w:space="0" w:color="000000"/>
              <w:right w:val="single" w:sz="4" w:space="0" w:color="000000"/>
            </w:tcBorders>
            <w:hideMark/>
          </w:tcPr>
          <w:p w14:paraId="426064A4" w14:textId="77777777" w:rsidR="00377D99" w:rsidRPr="00967BEF" w:rsidRDefault="00377D99" w:rsidP="00937667">
            <w:pPr>
              <w:spacing w:after="0" w:line="240" w:lineRule="auto"/>
              <w:jc w:val="both"/>
              <w:rPr>
                <w:rFonts w:ascii="Times New Roman" w:hAnsi="Times New Roman" w:cs="Times New Roman"/>
                <w:szCs w:val="24"/>
              </w:rPr>
            </w:pPr>
            <w:r w:rsidRPr="00967BEF">
              <w:rPr>
                <w:rFonts w:ascii="Times New Roman" w:hAnsi="Times New Roman" w:cs="Times New Roman"/>
                <w:szCs w:val="24"/>
              </w:rPr>
              <w:t>Eil.</w:t>
            </w:r>
          </w:p>
          <w:p w14:paraId="0701C8D7" w14:textId="77777777" w:rsidR="00377D99" w:rsidRPr="00967BEF" w:rsidRDefault="00377D99" w:rsidP="00937667">
            <w:pPr>
              <w:spacing w:after="0" w:line="240" w:lineRule="auto"/>
              <w:jc w:val="both"/>
              <w:rPr>
                <w:rFonts w:ascii="Times New Roman" w:hAnsi="Times New Roman" w:cs="Times New Roman"/>
                <w:b/>
                <w:szCs w:val="24"/>
              </w:rPr>
            </w:pPr>
            <w:r w:rsidRPr="00967BEF">
              <w:rPr>
                <w:rFonts w:ascii="Times New Roman" w:hAnsi="Times New Roman" w:cs="Times New Roman"/>
                <w:szCs w:val="24"/>
              </w:rPr>
              <w:t>Nr.</w:t>
            </w:r>
          </w:p>
        </w:tc>
        <w:tc>
          <w:tcPr>
            <w:tcW w:w="6015" w:type="dxa"/>
            <w:tcBorders>
              <w:top w:val="single" w:sz="4" w:space="0" w:color="000000"/>
              <w:left w:val="single" w:sz="4" w:space="0" w:color="000000"/>
              <w:bottom w:val="single" w:sz="4" w:space="0" w:color="000000"/>
              <w:right w:val="single" w:sz="4" w:space="0" w:color="000000"/>
            </w:tcBorders>
            <w:hideMark/>
          </w:tcPr>
          <w:p w14:paraId="6A828ABD" w14:textId="77777777" w:rsidR="00377D99" w:rsidRPr="00967BEF" w:rsidRDefault="00377D99" w:rsidP="00937667">
            <w:pPr>
              <w:spacing w:after="0" w:line="240" w:lineRule="auto"/>
              <w:jc w:val="center"/>
              <w:rPr>
                <w:rFonts w:ascii="Times New Roman" w:hAnsi="Times New Roman" w:cs="Times New Roman"/>
                <w:b/>
                <w:szCs w:val="24"/>
              </w:rPr>
            </w:pPr>
            <w:r w:rsidRPr="00967BEF">
              <w:rPr>
                <w:rFonts w:ascii="Times New Roman" w:hAnsi="Times New Roman" w:cs="Times New Roman"/>
                <w:szCs w:val="24"/>
              </w:rPr>
              <w:t>Pavadinimas, specifikacija</w:t>
            </w:r>
          </w:p>
        </w:tc>
        <w:tc>
          <w:tcPr>
            <w:tcW w:w="1842" w:type="dxa"/>
            <w:tcBorders>
              <w:top w:val="single" w:sz="4" w:space="0" w:color="000000"/>
              <w:left w:val="single" w:sz="4" w:space="0" w:color="000000"/>
              <w:bottom w:val="single" w:sz="4" w:space="0" w:color="000000"/>
              <w:right w:val="single" w:sz="4" w:space="0" w:color="000000"/>
            </w:tcBorders>
            <w:hideMark/>
          </w:tcPr>
          <w:p w14:paraId="2D115C10" w14:textId="77777777" w:rsidR="00377D99" w:rsidRPr="00967BEF" w:rsidRDefault="00377D99" w:rsidP="00937667">
            <w:pPr>
              <w:spacing w:after="0" w:line="240" w:lineRule="auto"/>
              <w:jc w:val="center"/>
              <w:rPr>
                <w:rFonts w:ascii="Times New Roman" w:hAnsi="Times New Roman" w:cs="Times New Roman"/>
                <w:szCs w:val="24"/>
              </w:rPr>
            </w:pPr>
            <w:r w:rsidRPr="00967BEF">
              <w:rPr>
                <w:rFonts w:ascii="Times New Roman" w:hAnsi="Times New Roman" w:cs="Times New Roman"/>
                <w:szCs w:val="24"/>
              </w:rPr>
              <w:t xml:space="preserve">Preliminarus vienos knygos tiražas </w:t>
            </w:r>
          </w:p>
        </w:tc>
        <w:tc>
          <w:tcPr>
            <w:tcW w:w="1701" w:type="dxa"/>
            <w:tcBorders>
              <w:top w:val="single" w:sz="4" w:space="0" w:color="000000"/>
              <w:left w:val="single" w:sz="4" w:space="0" w:color="000000"/>
              <w:bottom w:val="single" w:sz="4" w:space="0" w:color="000000"/>
              <w:right w:val="single" w:sz="4" w:space="0" w:color="000000"/>
            </w:tcBorders>
          </w:tcPr>
          <w:p w14:paraId="0E059EC4" w14:textId="77777777" w:rsidR="00377D99" w:rsidRPr="00967BEF" w:rsidRDefault="00377D99" w:rsidP="00937667">
            <w:pPr>
              <w:spacing w:after="0" w:line="240" w:lineRule="auto"/>
              <w:jc w:val="center"/>
              <w:rPr>
                <w:rFonts w:ascii="Times New Roman" w:hAnsi="Times New Roman" w:cs="Times New Roman"/>
                <w:szCs w:val="24"/>
              </w:rPr>
            </w:pPr>
            <w:r w:rsidRPr="00967BEF">
              <w:rPr>
                <w:rFonts w:ascii="Times New Roman" w:hAnsi="Times New Roman" w:cs="Times New Roman"/>
                <w:szCs w:val="24"/>
              </w:rPr>
              <w:t>Planuojamas leidinių skaičius</w:t>
            </w:r>
          </w:p>
          <w:p w14:paraId="08A88D96" w14:textId="3B110876" w:rsidR="00377D99" w:rsidRPr="00967BEF" w:rsidRDefault="00377D99" w:rsidP="00937667">
            <w:pPr>
              <w:spacing w:after="0" w:line="240" w:lineRule="auto"/>
              <w:jc w:val="center"/>
              <w:rPr>
                <w:rFonts w:ascii="Times New Roman" w:hAnsi="Times New Roman" w:cs="Times New Roman"/>
                <w:szCs w:val="24"/>
              </w:rPr>
            </w:pPr>
            <w:r w:rsidRPr="00967BEF">
              <w:rPr>
                <w:rFonts w:ascii="Times New Roman" w:hAnsi="Times New Roman" w:cs="Times New Roman"/>
                <w:szCs w:val="24"/>
              </w:rPr>
              <w:t>2024-202</w:t>
            </w:r>
            <w:r w:rsidR="004E72A7">
              <w:rPr>
                <w:rFonts w:ascii="Times New Roman" w:hAnsi="Times New Roman" w:cs="Times New Roman"/>
                <w:szCs w:val="24"/>
              </w:rPr>
              <w:t>8</w:t>
            </w:r>
            <w:r w:rsidRPr="00967BEF">
              <w:rPr>
                <w:rFonts w:ascii="Times New Roman" w:hAnsi="Times New Roman" w:cs="Times New Roman"/>
                <w:szCs w:val="24"/>
              </w:rPr>
              <w:t xml:space="preserve"> metais</w:t>
            </w:r>
          </w:p>
        </w:tc>
      </w:tr>
      <w:tr w:rsidR="00377D99" w:rsidRPr="00967BEF" w14:paraId="64579C68" w14:textId="77777777" w:rsidTr="00937667">
        <w:tc>
          <w:tcPr>
            <w:tcW w:w="643" w:type="dxa"/>
            <w:tcBorders>
              <w:top w:val="single" w:sz="4" w:space="0" w:color="000000"/>
              <w:left w:val="single" w:sz="4" w:space="0" w:color="000000"/>
              <w:bottom w:val="single" w:sz="4" w:space="0" w:color="000000"/>
              <w:right w:val="single" w:sz="4" w:space="0" w:color="000000"/>
            </w:tcBorders>
            <w:hideMark/>
          </w:tcPr>
          <w:p w14:paraId="21C32AFD" w14:textId="77777777" w:rsidR="00377D99" w:rsidRPr="00967BEF" w:rsidRDefault="00377D99" w:rsidP="00937667">
            <w:pPr>
              <w:spacing w:after="0" w:line="240" w:lineRule="auto"/>
              <w:jc w:val="both"/>
              <w:rPr>
                <w:rFonts w:ascii="Times New Roman" w:hAnsi="Times New Roman" w:cs="Times New Roman"/>
                <w:sz w:val="20"/>
                <w:szCs w:val="20"/>
              </w:rPr>
            </w:pPr>
            <w:r w:rsidRPr="00967BEF">
              <w:rPr>
                <w:rFonts w:ascii="Times New Roman" w:hAnsi="Times New Roman" w:cs="Times New Roman"/>
                <w:sz w:val="20"/>
                <w:szCs w:val="20"/>
              </w:rPr>
              <w:t>1</w:t>
            </w:r>
          </w:p>
        </w:tc>
        <w:tc>
          <w:tcPr>
            <w:tcW w:w="6015" w:type="dxa"/>
            <w:tcBorders>
              <w:top w:val="single" w:sz="4" w:space="0" w:color="000000"/>
              <w:left w:val="single" w:sz="4" w:space="0" w:color="000000"/>
              <w:bottom w:val="single" w:sz="4" w:space="0" w:color="000000"/>
              <w:right w:val="single" w:sz="4" w:space="0" w:color="000000"/>
            </w:tcBorders>
            <w:hideMark/>
          </w:tcPr>
          <w:p w14:paraId="5754EF92" w14:textId="77777777" w:rsidR="00377D99" w:rsidRPr="00967BEF" w:rsidRDefault="00377D99" w:rsidP="00937667">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2</w:t>
            </w:r>
          </w:p>
        </w:tc>
        <w:tc>
          <w:tcPr>
            <w:tcW w:w="1842" w:type="dxa"/>
            <w:tcBorders>
              <w:top w:val="single" w:sz="4" w:space="0" w:color="000000"/>
              <w:left w:val="single" w:sz="4" w:space="0" w:color="000000"/>
              <w:bottom w:val="single" w:sz="4" w:space="0" w:color="000000"/>
              <w:right w:val="single" w:sz="4" w:space="0" w:color="000000"/>
            </w:tcBorders>
            <w:hideMark/>
          </w:tcPr>
          <w:p w14:paraId="70778EB3" w14:textId="77777777" w:rsidR="00377D99" w:rsidRPr="00967BEF" w:rsidRDefault="00377D99" w:rsidP="00937667">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3</w:t>
            </w:r>
          </w:p>
        </w:tc>
        <w:tc>
          <w:tcPr>
            <w:tcW w:w="1701" w:type="dxa"/>
            <w:tcBorders>
              <w:top w:val="single" w:sz="4" w:space="0" w:color="000000"/>
              <w:left w:val="single" w:sz="4" w:space="0" w:color="000000"/>
              <w:bottom w:val="single" w:sz="4" w:space="0" w:color="000000"/>
              <w:right w:val="single" w:sz="4" w:space="0" w:color="000000"/>
            </w:tcBorders>
          </w:tcPr>
          <w:p w14:paraId="35AA60FD" w14:textId="77777777" w:rsidR="00377D99" w:rsidRPr="00967BEF" w:rsidRDefault="00377D99" w:rsidP="00937667">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4</w:t>
            </w:r>
          </w:p>
        </w:tc>
      </w:tr>
      <w:tr w:rsidR="00377D99" w:rsidRPr="00967BEF" w14:paraId="177A4A30" w14:textId="77777777" w:rsidTr="00937667">
        <w:tc>
          <w:tcPr>
            <w:tcW w:w="643" w:type="dxa"/>
            <w:tcBorders>
              <w:top w:val="single" w:sz="4" w:space="0" w:color="000000"/>
              <w:left w:val="single" w:sz="4" w:space="0" w:color="000000"/>
              <w:bottom w:val="single" w:sz="4" w:space="0" w:color="000000"/>
              <w:right w:val="single" w:sz="4" w:space="0" w:color="000000"/>
            </w:tcBorders>
          </w:tcPr>
          <w:p w14:paraId="10181B19" w14:textId="77777777" w:rsidR="00377D99" w:rsidRPr="00967BEF" w:rsidRDefault="00377D99" w:rsidP="00937667">
            <w:pPr>
              <w:spacing w:after="0" w:line="240" w:lineRule="auto"/>
              <w:jc w:val="both"/>
              <w:rPr>
                <w:rFonts w:ascii="Times New Roman" w:hAnsi="Times New Roman" w:cs="Times New Roman"/>
                <w:sz w:val="20"/>
                <w:szCs w:val="20"/>
              </w:rPr>
            </w:pPr>
            <w:r w:rsidRPr="00967BEF">
              <w:rPr>
                <w:rFonts w:ascii="Times New Roman" w:hAnsi="Times New Roman" w:cs="Times New Roman"/>
                <w:sz w:val="20"/>
                <w:szCs w:val="20"/>
              </w:rPr>
              <w:t>1</w:t>
            </w:r>
          </w:p>
        </w:tc>
        <w:tc>
          <w:tcPr>
            <w:tcW w:w="6015" w:type="dxa"/>
            <w:tcBorders>
              <w:top w:val="single" w:sz="4" w:space="0" w:color="000000"/>
              <w:left w:val="single" w:sz="4" w:space="0" w:color="000000"/>
              <w:bottom w:val="single" w:sz="4" w:space="0" w:color="000000"/>
              <w:right w:val="single" w:sz="4" w:space="0" w:color="000000"/>
            </w:tcBorders>
          </w:tcPr>
          <w:p w14:paraId="07D45558" w14:textId="77777777" w:rsidR="00377D99" w:rsidRPr="00967BEF" w:rsidRDefault="00377D99" w:rsidP="00937667">
            <w:pPr>
              <w:pStyle w:val="Standard"/>
              <w:widowControl w:val="0"/>
              <w:autoSpaceDE w:val="0"/>
              <w:snapToGrid w:val="0"/>
              <w:rPr>
                <w:sz w:val="20"/>
              </w:rPr>
            </w:pPr>
            <w:r w:rsidRPr="00967BEF">
              <w:rPr>
                <w:sz w:val="20"/>
              </w:rPr>
              <w:t>Albumas. 280x290 mm. 544 p.+</w:t>
            </w:r>
            <w:proofErr w:type="spellStart"/>
            <w:r w:rsidRPr="00967BEF">
              <w:rPr>
                <w:sz w:val="20"/>
              </w:rPr>
              <w:t>viršelis+aplankas</w:t>
            </w:r>
            <w:proofErr w:type="spellEnd"/>
            <w:r w:rsidRPr="00967BEF">
              <w:rPr>
                <w:sz w:val="20"/>
              </w:rPr>
              <w:t xml:space="preserve">. Kietas  įrišimas, drobė, įspaudas, aplankas. </w:t>
            </w:r>
          </w:p>
          <w:p w14:paraId="77DABA7A" w14:textId="77777777" w:rsidR="00377D99" w:rsidRPr="00967BEF" w:rsidRDefault="00377D99" w:rsidP="00937667">
            <w:pPr>
              <w:pStyle w:val="Standard"/>
              <w:widowControl w:val="0"/>
              <w:autoSpaceDE w:val="0"/>
              <w:snapToGrid w:val="0"/>
            </w:pPr>
            <w:r w:rsidRPr="00967BEF">
              <w:rPr>
                <w:sz w:val="20"/>
              </w:rPr>
              <w:t>Lankams: Gausiai kreiduotas matinis purus, 150 g</w:t>
            </w:r>
          </w:p>
          <w:p w14:paraId="1D30CC4A" w14:textId="77777777" w:rsidR="00377D99" w:rsidRPr="00967BEF" w:rsidRDefault="00377D99" w:rsidP="00937667">
            <w:pPr>
              <w:pStyle w:val="Standard"/>
              <w:widowControl w:val="0"/>
              <w:autoSpaceDE w:val="0"/>
            </w:pPr>
            <w:r w:rsidRPr="00967BEF">
              <w:rPr>
                <w:sz w:val="20"/>
              </w:rPr>
              <w:t>Aplankui: Įmantrus, matinis, aukštos klasės, purus, kreminio atspalvio, 200 g.</w:t>
            </w:r>
          </w:p>
          <w:p w14:paraId="7419F0FF" w14:textId="77777777" w:rsidR="00377D99" w:rsidRPr="00967BEF" w:rsidRDefault="00377D99" w:rsidP="00937667">
            <w:pPr>
              <w:pStyle w:val="Standard"/>
              <w:widowControl w:val="0"/>
              <w:autoSpaceDE w:val="0"/>
              <w:rPr>
                <w:sz w:val="20"/>
              </w:rPr>
            </w:pPr>
            <w:r w:rsidRPr="00967BEF">
              <w:rPr>
                <w:sz w:val="20"/>
              </w:rPr>
              <w:t>Priešlapiams:</w:t>
            </w:r>
          </w:p>
          <w:p w14:paraId="223F56BB" w14:textId="77777777" w:rsidR="00377D99" w:rsidRPr="00967BEF" w:rsidRDefault="00377D99" w:rsidP="00937667">
            <w:pPr>
              <w:pStyle w:val="Standard"/>
              <w:widowControl w:val="0"/>
              <w:autoSpaceDE w:val="0"/>
              <w:snapToGrid w:val="0"/>
              <w:rPr>
                <w:sz w:val="20"/>
              </w:rPr>
            </w:pPr>
            <w:r w:rsidRPr="00967BEF">
              <w:rPr>
                <w:sz w:val="20"/>
              </w:rPr>
              <w:t>Pagamintas iš baltos celiuliozės ir medvilnės, turintis standumo ir stiprumo, 170 g.</w:t>
            </w:r>
          </w:p>
          <w:p w14:paraId="72EF1394" w14:textId="77777777" w:rsidR="00377D99" w:rsidRPr="00967BEF" w:rsidRDefault="00377D99" w:rsidP="00937667">
            <w:pPr>
              <w:pStyle w:val="Standard"/>
              <w:widowControl w:val="0"/>
              <w:autoSpaceDE w:val="0"/>
              <w:snapToGrid w:val="0"/>
              <w:rPr>
                <w:sz w:val="20"/>
              </w:rPr>
            </w:pPr>
            <w:proofErr w:type="spellStart"/>
            <w:r w:rsidRPr="00967BEF">
              <w:rPr>
                <w:sz w:val="20"/>
              </w:rPr>
              <w:t>Spalvotumas</w:t>
            </w:r>
            <w:proofErr w:type="spellEnd"/>
            <w:r w:rsidRPr="00967BEF">
              <w:rPr>
                <w:sz w:val="20"/>
              </w:rPr>
              <w:t>: Lankai: 4+4</w:t>
            </w:r>
          </w:p>
          <w:p w14:paraId="58CF1830" w14:textId="77777777" w:rsidR="00377D99" w:rsidRPr="00967BEF" w:rsidRDefault="00377D99" w:rsidP="00937667">
            <w:pPr>
              <w:pStyle w:val="Standard"/>
              <w:widowControl w:val="0"/>
              <w:autoSpaceDE w:val="0"/>
              <w:snapToGrid w:val="0"/>
              <w:rPr>
                <w:sz w:val="20"/>
              </w:rPr>
            </w:pPr>
            <w:r w:rsidRPr="00967BEF">
              <w:rPr>
                <w:sz w:val="20"/>
              </w:rPr>
              <w:t>Aplankas: 4+0+pantonas</w:t>
            </w:r>
          </w:p>
          <w:p w14:paraId="1BDFDA5B" w14:textId="77777777" w:rsidR="00377D99" w:rsidRPr="00967BEF" w:rsidRDefault="00377D99" w:rsidP="00937667">
            <w:pPr>
              <w:pStyle w:val="Standard"/>
              <w:widowControl w:val="0"/>
              <w:autoSpaceDE w:val="0"/>
              <w:snapToGrid w:val="0"/>
              <w:rPr>
                <w:sz w:val="20"/>
              </w:rPr>
            </w:pPr>
          </w:p>
          <w:p w14:paraId="75C8A4A1" w14:textId="77777777" w:rsidR="00377D99" w:rsidRPr="00967BEF" w:rsidRDefault="00377D99" w:rsidP="00937667">
            <w:pPr>
              <w:spacing w:after="0" w:line="240" w:lineRule="auto"/>
              <w:jc w:val="center"/>
              <w:rPr>
                <w:rFonts w:ascii="Times New Roman" w:hAnsi="Times New Roman"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2D60B0F2" w14:textId="77777777" w:rsidR="00377D99" w:rsidRPr="00967BEF" w:rsidRDefault="00377D99" w:rsidP="00937667">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300</w:t>
            </w:r>
          </w:p>
        </w:tc>
        <w:tc>
          <w:tcPr>
            <w:tcW w:w="1701" w:type="dxa"/>
            <w:tcBorders>
              <w:top w:val="single" w:sz="4" w:space="0" w:color="000000"/>
              <w:left w:val="single" w:sz="4" w:space="0" w:color="000000"/>
              <w:bottom w:val="single" w:sz="4" w:space="0" w:color="000000"/>
              <w:right w:val="single" w:sz="4" w:space="0" w:color="000000"/>
            </w:tcBorders>
          </w:tcPr>
          <w:p w14:paraId="71710283" w14:textId="77777777" w:rsidR="00377D99" w:rsidRPr="00967BEF" w:rsidRDefault="00377D99" w:rsidP="00937667">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4</w:t>
            </w:r>
          </w:p>
        </w:tc>
      </w:tr>
      <w:tr w:rsidR="00377D99" w:rsidRPr="00967BEF" w14:paraId="0D5A5B7C" w14:textId="77777777" w:rsidTr="00937667">
        <w:tc>
          <w:tcPr>
            <w:tcW w:w="643" w:type="dxa"/>
            <w:tcBorders>
              <w:top w:val="single" w:sz="4" w:space="0" w:color="000000"/>
              <w:left w:val="single" w:sz="4" w:space="0" w:color="000000"/>
              <w:bottom w:val="single" w:sz="4" w:space="0" w:color="000000"/>
              <w:right w:val="single" w:sz="4" w:space="0" w:color="000000"/>
            </w:tcBorders>
          </w:tcPr>
          <w:p w14:paraId="497CCACF" w14:textId="77777777" w:rsidR="00377D99" w:rsidRPr="00967BEF" w:rsidRDefault="00377D99" w:rsidP="00937667">
            <w:pPr>
              <w:spacing w:after="0" w:line="240" w:lineRule="auto"/>
              <w:jc w:val="both"/>
              <w:rPr>
                <w:rFonts w:ascii="Times New Roman" w:hAnsi="Times New Roman" w:cs="Times New Roman"/>
                <w:sz w:val="20"/>
                <w:szCs w:val="20"/>
              </w:rPr>
            </w:pPr>
            <w:r w:rsidRPr="00967BEF">
              <w:rPr>
                <w:rFonts w:ascii="Times New Roman" w:hAnsi="Times New Roman" w:cs="Times New Roman"/>
                <w:sz w:val="20"/>
                <w:szCs w:val="20"/>
              </w:rPr>
              <w:t>2.</w:t>
            </w:r>
          </w:p>
        </w:tc>
        <w:tc>
          <w:tcPr>
            <w:tcW w:w="6015" w:type="dxa"/>
            <w:tcBorders>
              <w:top w:val="single" w:sz="4" w:space="0" w:color="000000"/>
              <w:left w:val="single" w:sz="4" w:space="0" w:color="000000"/>
              <w:bottom w:val="single" w:sz="4" w:space="0" w:color="000000"/>
              <w:right w:val="single" w:sz="4" w:space="0" w:color="000000"/>
            </w:tcBorders>
          </w:tcPr>
          <w:p w14:paraId="537D49F4" w14:textId="77777777" w:rsidR="00377D99" w:rsidRPr="00967BEF" w:rsidRDefault="00377D99" w:rsidP="00937667">
            <w:pPr>
              <w:pStyle w:val="Standard"/>
              <w:widowControl w:val="0"/>
              <w:autoSpaceDE w:val="0"/>
              <w:snapToGrid w:val="0"/>
              <w:jc w:val="both"/>
              <w:rPr>
                <w:iCs/>
                <w:sz w:val="20"/>
              </w:rPr>
            </w:pPr>
            <w:r w:rsidRPr="00967BEF">
              <w:rPr>
                <w:iCs/>
                <w:sz w:val="20"/>
              </w:rPr>
              <w:t xml:space="preserve">Katalogas. 210x270 mm. 384 </w:t>
            </w:r>
            <w:proofErr w:type="spellStart"/>
            <w:r w:rsidRPr="00967BEF">
              <w:rPr>
                <w:iCs/>
                <w:sz w:val="20"/>
              </w:rPr>
              <w:t>p.+viršelis</w:t>
            </w:r>
            <w:proofErr w:type="spellEnd"/>
            <w:r w:rsidRPr="00967BEF">
              <w:rPr>
                <w:iCs/>
                <w:sz w:val="20"/>
              </w:rPr>
              <w:t>+ aplankas</w:t>
            </w:r>
          </w:p>
          <w:p w14:paraId="088AFEEB" w14:textId="77777777" w:rsidR="00377D99" w:rsidRPr="00967BEF" w:rsidRDefault="00377D99" w:rsidP="00937667">
            <w:pPr>
              <w:pStyle w:val="Standard"/>
              <w:widowControl w:val="0"/>
              <w:autoSpaceDE w:val="0"/>
              <w:snapToGrid w:val="0"/>
              <w:jc w:val="both"/>
              <w:rPr>
                <w:iCs/>
                <w:sz w:val="20"/>
              </w:rPr>
            </w:pPr>
            <w:r w:rsidRPr="00967BEF">
              <w:rPr>
                <w:iCs/>
                <w:sz w:val="20"/>
              </w:rPr>
              <w:t>Kietas  įrišimas, viršeliui: kartonas 2,4 mm, gausiai kreiduotas matinis purus, 130 g.</w:t>
            </w:r>
          </w:p>
          <w:p w14:paraId="576238B7" w14:textId="77777777" w:rsidR="00377D99" w:rsidRPr="00967BEF" w:rsidRDefault="00377D99" w:rsidP="00937667">
            <w:pPr>
              <w:pStyle w:val="Standard"/>
              <w:widowControl w:val="0"/>
              <w:autoSpaceDE w:val="0"/>
              <w:snapToGrid w:val="0"/>
              <w:jc w:val="both"/>
              <w:rPr>
                <w:iCs/>
                <w:sz w:val="20"/>
              </w:rPr>
            </w:pPr>
            <w:r w:rsidRPr="00967BEF">
              <w:rPr>
                <w:iCs/>
                <w:sz w:val="20"/>
              </w:rPr>
              <w:t>Lankams: gausiai kreiduotas matinis purus, 150  g.</w:t>
            </w:r>
          </w:p>
          <w:p w14:paraId="6E2698EC" w14:textId="77777777" w:rsidR="00377D99" w:rsidRPr="00967BEF" w:rsidRDefault="00377D99" w:rsidP="00937667">
            <w:pPr>
              <w:pStyle w:val="Standard"/>
              <w:widowControl w:val="0"/>
              <w:autoSpaceDE w:val="0"/>
              <w:snapToGrid w:val="0"/>
              <w:jc w:val="both"/>
              <w:rPr>
                <w:iCs/>
                <w:sz w:val="20"/>
              </w:rPr>
            </w:pPr>
            <w:r w:rsidRPr="00967BEF">
              <w:rPr>
                <w:iCs/>
                <w:sz w:val="20"/>
              </w:rPr>
              <w:t>Lankams: purus nekreidinis natūralaus baltumo popierius, 150 g.</w:t>
            </w:r>
          </w:p>
          <w:p w14:paraId="59C58AC5" w14:textId="77777777" w:rsidR="00377D99" w:rsidRPr="00967BEF" w:rsidRDefault="00377D99" w:rsidP="00937667">
            <w:pPr>
              <w:pStyle w:val="Standard"/>
              <w:widowControl w:val="0"/>
              <w:autoSpaceDE w:val="0"/>
              <w:snapToGrid w:val="0"/>
              <w:jc w:val="both"/>
              <w:rPr>
                <w:iCs/>
                <w:sz w:val="20"/>
              </w:rPr>
            </w:pPr>
            <w:r w:rsidRPr="00967BEF">
              <w:rPr>
                <w:iCs/>
                <w:sz w:val="20"/>
              </w:rPr>
              <w:t>Aplankui: Be medienos masės, natūralaus baltumo, matinis kreidinis, purus, 200 g.</w:t>
            </w:r>
          </w:p>
          <w:p w14:paraId="0A699D48" w14:textId="77777777" w:rsidR="00377D99" w:rsidRPr="00967BEF" w:rsidRDefault="00377D99" w:rsidP="00937667">
            <w:pPr>
              <w:pStyle w:val="Standard"/>
              <w:widowControl w:val="0"/>
              <w:autoSpaceDE w:val="0"/>
              <w:snapToGrid w:val="0"/>
              <w:jc w:val="both"/>
              <w:rPr>
                <w:iCs/>
                <w:sz w:val="20"/>
              </w:rPr>
            </w:pPr>
            <w:r w:rsidRPr="00967BEF">
              <w:rPr>
                <w:iCs/>
                <w:sz w:val="20"/>
              </w:rPr>
              <w:t>Priešlapiams: Be medienos masės, natūralaus baltumo, matinis kreidinis, purus, 200 g. Viršelis 4+0+ laminuotas matine plėvele.</w:t>
            </w:r>
          </w:p>
          <w:p w14:paraId="10C39459" w14:textId="77777777" w:rsidR="00377D99" w:rsidRPr="00967BEF" w:rsidRDefault="00377D99" w:rsidP="00937667">
            <w:pPr>
              <w:pStyle w:val="Standard"/>
              <w:widowControl w:val="0"/>
              <w:autoSpaceDE w:val="0"/>
              <w:snapToGrid w:val="0"/>
              <w:jc w:val="both"/>
              <w:rPr>
                <w:iCs/>
                <w:sz w:val="20"/>
              </w:rPr>
            </w:pPr>
            <w:r w:rsidRPr="00967BEF">
              <w:rPr>
                <w:iCs/>
                <w:sz w:val="20"/>
              </w:rPr>
              <w:t>Lankai: 4+4;</w:t>
            </w:r>
          </w:p>
          <w:p w14:paraId="3A1ECEDC" w14:textId="77777777" w:rsidR="00377D99" w:rsidRPr="00967BEF" w:rsidRDefault="00377D99" w:rsidP="00937667">
            <w:pPr>
              <w:pStyle w:val="Standard"/>
              <w:widowControl w:val="0"/>
              <w:autoSpaceDE w:val="0"/>
              <w:snapToGrid w:val="0"/>
              <w:jc w:val="both"/>
              <w:rPr>
                <w:sz w:val="20"/>
              </w:rPr>
            </w:pPr>
            <w:r w:rsidRPr="00967BEF">
              <w:rPr>
                <w:iCs/>
                <w:sz w:val="20"/>
              </w:rPr>
              <w:t>Priešlapiai: 4+4; Aplankas: 4+0+Lakas</w:t>
            </w:r>
          </w:p>
        </w:tc>
        <w:tc>
          <w:tcPr>
            <w:tcW w:w="1842" w:type="dxa"/>
            <w:tcBorders>
              <w:top w:val="single" w:sz="4" w:space="0" w:color="000000"/>
              <w:left w:val="single" w:sz="4" w:space="0" w:color="000000"/>
              <w:bottom w:val="single" w:sz="4" w:space="0" w:color="000000"/>
              <w:right w:val="single" w:sz="4" w:space="0" w:color="000000"/>
            </w:tcBorders>
          </w:tcPr>
          <w:p w14:paraId="4AF28E0F" w14:textId="77777777" w:rsidR="00377D99" w:rsidRPr="00967BEF" w:rsidRDefault="00377D99" w:rsidP="00937667">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300</w:t>
            </w:r>
          </w:p>
        </w:tc>
        <w:tc>
          <w:tcPr>
            <w:tcW w:w="1701" w:type="dxa"/>
            <w:tcBorders>
              <w:top w:val="single" w:sz="4" w:space="0" w:color="000000"/>
              <w:left w:val="single" w:sz="4" w:space="0" w:color="000000"/>
              <w:bottom w:val="single" w:sz="4" w:space="0" w:color="000000"/>
              <w:right w:val="single" w:sz="4" w:space="0" w:color="000000"/>
            </w:tcBorders>
          </w:tcPr>
          <w:p w14:paraId="5640C1DF" w14:textId="77777777" w:rsidR="00377D99" w:rsidRPr="00967BEF" w:rsidRDefault="00377D99" w:rsidP="00937667">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9</w:t>
            </w:r>
          </w:p>
        </w:tc>
      </w:tr>
      <w:tr w:rsidR="00377D99" w:rsidRPr="00967BEF" w14:paraId="245FF406" w14:textId="77777777" w:rsidTr="00937667">
        <w:tc>
          <w:tcPr>
            <w:tcW w:w="643" w:type="dxa"/>
            <w:tcBorders>
              <w:top w:val="single" w:sz="4" w:space="0" w:color="000000"/>
              <w:left w:val="single" w:sz="4" w:space="0" w:color="000000"/>
              <w:bottom w:val="single" w:sz="4" w:space="0" w:color="000000"/>
              <w:right w:val="single" w:sz="4" w:space="0" w:color="000000"/>
            </w:tcBorders>
          </w:tcPr>
          <w:p w14:paraId="5E7464DC" w14:textId="77777777" w:rsidR="00377D99" w:rsidRPr="00967BEF" w:rsidRDefault="00377D99" w:rsidP="00937667">
            <w:pPr>
              <w:spacing w:after="0" w:line="240" w:lineRule="auto"/>
              <w:jc w:val="both"/>
              <w:rPr>
                <w:rFonts w:ascii="Times New Roman" w:hAnsi="Times New Roman" w:cs="Times New Roman"/>
                <w:sz w:val="20"/>
                <w:szCs w:val="20"/>
              </w:rPr>
            </w:pPr>
            <w:r w:rsidRPr="00967BEF">
              <w:rPr>
                <w:rFonts w:ascii="Times New Roman" w:hAnsi="Times New Roman" w:cs="Times New Roman"/>
                <w:sz w:val="20"/>
                <w:szCs w:val="20"/>
              </w:rPr>
              <w:t>3.</w:t>
            </w:r>
          </w:p>
        </w:tc>
        <w:tc>
          <w:tcPr>
            <w:tcW w:w="6015" w:type="dxa"/>
            <w:tcBorders>
              <w:top w:val="single" w:sz="4" w:space="0" w:color="000000"/>
              <w:left w:val="single" w:sz="4" w:space="0" w:color="000000"/>
              <w:bottom w:val="single" w:sz="4" w:space="0" w:color="000000"/>
              <w:right w:val="single" w:sz="4" w:space="0" w:color="000000"/>
            </w:tcBorders>
          </w:tcPr>
          <w:p w14:paraId="324E2A55" w14:textId="77777777" w:rsidR="00377D99" w:rsidRPr="00967BEF" w:rsidRDefault="00377D99" w:rsidP="00937667">
            <w:pPr>
              <w:pStyle w:val="Standard"/>
              <w:widowControl w:val="0"/>
              <w:autoSpaceDE w:val="0"/>
              <w:snapToGrid w:val="0"/>
            </w:pPr>
            <w:r w:rsidRPr="00967BEF">
              <w:rPr>
                <w:sz w:val="20"/>
              </w:rPr>
              <w:t xml:space="preserve">Katalogas. 195x250 mm. 208 p.+ viršelis su atvartais po 130 mm. Siūta klijuota. Viršeliui: dvipusio kreidavimo                                          </w:t>
            </w:r>
            <w:proofErr w:type="spellStart"/>
            <w:r w:rsidRPr="00967BEF">
              <w:rPr>
                <w:sz w:val="20"/>
              </w:rPr>
              <w:t>puskartonis</w:t>
            </w:r>
            <w:proofErr w:type="spellEnd"/>
            <w:r w:rsidRPr="00967BEF">
              <w:rPr>
                <w:sz w:val="20"/>
              </w:rPr>
              <w:t>, 350 g</w:t>
            </w:r>
          </w:p>
          <w:p w14:paraId="7BBAD39F" w14:textId="77777777" w:rsidR="00377D99" w:rsidRPr="00967BEF" w:rsidRDefault="00377D99" w:rsidP="00937667">
            <w:pPr>
              <w:pStyle w:val="Standard"/>
              <w:widowControl w:val="0"/>
              <w:autoSpaceDE w:val="0"/>
              <w:snapToGrid w:val="0"/>
              <w:rPr>
                <w:sz w:val="20"/>
                <w:vertAlign w:val="superscript"/>
              </w:rPr>
            </w:pPr>
            <w:r w:rsidRPr="00967BEF">
              <w:rPr>
                <w:sz w:val="20"/>
              </w:rPr>
              <w:t>Lankams: gausiai kreiduotas matinis purus, 150 g</w:t>
            </w:r>
          </w:p>
          <w:p w14:paraId="4955654F" w14:textId="77777777" w:rsidR="00377D99" w:rsidRPr="00967BEF" w:rsidRDefault="00377D99" w:rsidP="00937667">
            <w:pPr>
              <w:pStyle w:val="Standard"/>
              <w:widowControl w:val="0"/>
              <w:autoSpaceDE w:val="0"/>
              <w:snapToGrid w:val="0"/>
              <w:rPr>
                <w:sz w:val="20"/>
              </w:rPr>
            </w:pPr>
            <w:r w:rsidRPr="00967BEF">
              <w:rPr>
                <w:sz w:val="20"/>
              </w:rPr>
              <w:t>Viršelis: 4+0+ laminuotas matine plėvele.</w:t>
            </w:r>
          </w:p>
          <w:p w14:paraId="6C1C6CED" w14:textId="77777777" w:rsidR="00377D99" w:rsidRPr="00967BEF" w:rsidRDefault="00377D99" w:rsidP="00937667">
            <w:pPr>
              <w:pStyle w:val="Standard"/>
              <w:widowControl w:val="0"/>
              <w:autoSpaceDE w:val="0"/>
              <w:snapToGrid w:val="0"/>
              <w:rPr>
                <w:sz w:val="20"/>
              </w:rPr>
            </w:pPr>
            <w:r w:rsidRPr="00967BEF">
              <w:rPr>
                <w:iCs/>
                <w:sz w:val="20"/>
              </w:rPr>
              <w:t>Lankai: 4+4</w:t>
            </w:r>
          </w:p>
          <w:p w14:paraId="198BA926" w14:textId="77777777" w:rsidR="00377D99" w:rsidRPr="00967BEF" w:rsidRDefault="00377D99" w:rsidP="00937667">
            <w:pPr>
              <w:pStyle w:val="Standard"/>
              <w:widowControl w:val="0"/>
              <w:autoSpaceDE w:val="0"/>
              <w:snapToGrid w:val="0"/>
              <w:rPr>
                <w:sz w:val="20"/>
              </w:rPr>
            </w:pPr>
          </w:p>
          <w:p w14:paraId="1DE4E3C2" w14:textId="77777777" w:rsidR="00377D99" w:rsidRPr="00967BEF" w:rsidRDefault="00377D99" w:rsidP="00937667">
            <w:pPr>
              <w:spacing w:after="0" w:line="240" w:lineRule="auto"/>
              <w:jc w:val="center"/>
              <w:rPr>
                <w:rFonts w:ascii="Times New Roman" w:hAnsi="Times New Roman"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710251DB" w14:textId="77777777" w:rsidR="00377D99" w:rsidRPr="00967BEF" w:rsidRDefault="00377D99" w:rsidP="00937667">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400</w:t>
            </w:r>
          </w:p>
        </w:tc>
        <w:tc>
          <w:tcPr>
            <w:tcW w:w="1701" w:type="dxa"/>
            <w:tcBorders>
              <w:top w:val="single" w:sz="4" w:space="0" w:color="000000"/>
              <w:left w:val="single" w:sz="4" w:space="0" w:color="000000"/>
              <w:bottom w:val="single" w:sz="4" w:space="0" w:color="000000"/>
              <w:right w:val="single" w:sz="4" w:space="0" w:color="000000"/>
            </w:tcBorders>
          </w:tcPr>
          <w:p w14:paraId="010B2A3C" w14:textId="77777777" w:rsidR="00377D99" w:rsidRPr="00967BEF" w:rsidRDefault="00377D99" w:rsidP="00937667">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18</w:t>
            </w:r>
          </w:p>
        </w:tc>
      </w:tr>
      <w:tr w:rsidR="00377D99" w:rsidRPr="00967BEF" w14:paraId="7CC87788" w14:textId="77777777" w:rsidTr="00937667">
        <w:tc>
          <w:tcPr>
            <w:tcW w:w="643" w:type="dxa"/>
            <w:tcBorders>
              <w:top w:val="single" w:sz="4" w:space="0" w:color="000000"/>
              <w:left w:val="single" w:sz="4" w:space="0" w:color="000000"/>
              <w:bottom w:val="single" w:sz="4" w:space="0" w:color="000000"/>
              <w:right w:val="single" w:sz="4" w:space="0" w:color="000000"/>
            </w:tcBorders>
          </w:tcPr>
          <w:p w14:paraId="102154D0" w14:textId="77777777" w:rsidR="00377D99" w:rsidRPr="00967BEF" w:rsidRDefault="00377D99" w:rsidP="00937667">
            <w:pPr>
              <w:spacing w:after="0" w:line="240" w:lineRule="auto"/>
              <w:jc w:val="both"/>
              <w:rPr>
                <w:rFonts w:ascii="Times New Roman" w:hAnsi="Times New Roman" w:cs="Times New Roman"/>
                <w:sz w:val="20"/>
                <w:szCs w:val="20"/>
              </w:rPr>
            </w:pPr>
            <w:r w:rsidRPr="00967BEF">
              <w:rPr>
                <w:rFonts w:ascii="Times New Roman" w:hAnsi="Times New Roman" w:cs="Times New Roman"/>
                <w:sz w:val="20"/>
                <w:szCs w:val="20"/>
              </w:rPr>
              <w:t>4.</w:t>
            </w:r>
          </w:p>
        </w:tc>
        <w:tc>
          <w:tcPr>
            <w:tcW w:w="6015" w:type="dxa"/>
            <w:tcBorders>
              <w:top w:val="single" w:sz="4" w:space="0" w:color="000000"/>
              <w:left w:val="single" w:sz="4" w:space="0" w:color="000000"/>
              <w:bottom w:val="single" w:sz="4" w:space="0" w:color="000000"/>
              <w:right w:val="single" w:sz="4" w:space="0" w:color="000000"/>
            </w:tcBorders>
          </w:tcPr>
          <w:p w14:paraId="69BF6B3E" w14:textId="77777777" w:rsidR="00377D99" w:rsidRPr="00967BEF" w:rsidRDefault="00377D99" w:rsidP="00937667">
            <w:pPr>
              <w:pStyle w:val="Standard"/>
              <w:widowControl w:val="0"/>
              <w:autoSpaceDE w:val="0"/>
              <w:snapToGrid w:val="0"/>
            </w:pPr>
            <w:r w:rsidRPr="00967BEF">
              <w:rPr>
                <w:sz w:val="20"/>
              </w:rPr>
              <w:t xml:space="preserve">Katalogas. 210x270 mm. 64 p.+ viršelis su atvartais po 130 mm. Siūta klijuota. Viršeliui: dvipusio kreidavimo                                          </w:t>
            </w:r>
            <w:proofErr w:type="spellStart"/>
            <w:r w:rsidRPr="00967BEF">
              <w:rPr>
                <w:sz w:val="20"/>
              </w:rPr>
              <w:t>puskartonis</w:t>
            </w:r>
            <w:proofErr w:type="spellEnd"/>
            <w:r w:rsidRPr="00967BEF">
              <w:rPr>
                <w:sz w:val="20"/>
              </w:rPr>
              <w:t>, 350  g</w:t>
            </w:r>
          </w:p>
          <w:p w14:paraId="6F820A24" w14:textId="77777777" w:rsidR="00377D99" w:rsidRPr="00967BEF" w:rsidRDefault="00377D99" w:rsidP="00937667">
            <w:pPr>
              <w:pStyle w:val="Standard"/>
              <w:widowControl w:val="0"/>
              <w:autoSpaceDE w:val="0"/>
              <w:snapToGrid w:val="0"/>
              <w:rPr>
                <w:sz w:val="20"/>
                <w:vertAlign w:val="superscript"/>
              </w:rPr>
            </w:pPr>
            <w:r w:rsidRPr="00967BEF">
              <w:rPr>
                <w:sz w:val="20"/>
              </w:rPr>
              <w:t>Lankams: gausiai kreiduotas matinis purus, 150 g</w:t>
            </w:r>
          </w:p>
          <w:p w14:paraId="6ACBFCB7" w14:textId="77777777" w:rsidR="00377D99" w:rsidRPr="00967BEF" w:rsidRDefault="00377D99" w:rsidP="00937667">
            <w:pPr>
              <w:pStyle w:val="Standard"/>
              <w:widowControl w:val="0"/>
              <w:autoSpaceDE w:val="0"/>
              <w:snapToGrid w:val="0"/>
              <w:rPr>
                <w:sz w:val="20"/>
              </w:rPr>
            </w:pPr>
            <w:r w:rsidRPr="00967BEF">
              <w:rPr>
                <w:sz w:val="20"/>
              </w:rPr>
              <w:t>Viršelis 4+0+ laminuotas matine plėvele.</w:t>
            </w:r>
          </w:p>
          <w:p w14:paraId="2EAAD937" w14:textId="77777777" w:rsidR="00377D99" w:rsidRPr="00967BEF" w:rsidRDefault="00377D99" w:rsidP="00937667">
            <w:pPr>
              <w:pStyle w:val="Standard"/>
              <w:widowControl w:val="0"/>
              <w:autoSpaceDE w:val="0"/>
              <w:snapToGrid w:val="0"/>
              <w:rPr>
                <w:sz w:val="20"/>
              </w:rPr>
            </w:pPr>
            <w:r w:rsidRPr="00967BEF">
              <w:rPr>
                <w:iCs/>
                <w:sz w:val="20"/>
              </w:rPr>
              <w:t>Lankai: 4+4</w:t>
            </w:r>
          </w:p>
          <w:p w14:paraId="6B5BD9A3" w14:textId="77777777" w:rsidR="00377D99" w:rsidRPr="00967BEF" w:rsidRDefault="00377D99" w:rsidP="00937667">
            <w:pPr>
              <w:spacing w:after="0" w:line="240" w:lineRule="auto"/>
              <w:jc w:val="center"/>
              <w:rPr>
                <w:rFonts w:ascii="Times New Roman" w:hAnsi="Times New Roman"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3DB92712" w14:textId="77777777" w:rsidR="00377D99" w:rsidRPr="00967BEF" w:rsidRDefault="00377D99" w:rsidP="00937667">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300</w:t>
            </w:r>
          </w:p>
        </w:tc>
        <w:tc>
          <w:tcPr>
            <w:tcW w:w="1701" w:type="dxa"/>
            <w:tcBorders>
              <w:top w:val="single" w:sz="4" w:space="0" w:color="000000"/>
              <w:left w:val="single" w:sz="4" w:space="0" w:color="000000"/>
              <w:bottom w:val="single" w:sz="4" w:space="0" w:color="000000"/>
              <w:right w:val="single" w:sz="4" w:space="0" w:color="000000"/>
            </w:tcBorders>
          </w:tcPr>
          <w:p w14:paraId="031CA3E7" w14:textId="77777777" w:rsidR="00377D99" w:rsidRPr="00967BEF" w:rsidRDefault="00377D99" w:rsidP="00937667">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12</w:t>
            </w:r>
          </w:p>
        </w:tc>
      </w:tr>
      <w:tr w:rsidR="00377D99" w:rsidRPr="00967BEF" w14:paraId="569974D0" w14:textId="77777777" w:rsidTr="00937667">
        <w:tc>
          <w:tcPr>
            <w:tcW w:w="643" w:type="dxa"/>
            <w:tcBorders>
              <w:top w:val="single" w:sz="4" w:space="0" w:color="000000"/>
              <w:left w:val="single" w:sz="4" w:space="0" w:color="000000"/>
              <w:bottom w:val="single" w:sz="4" w:space="0" w:color="000000"/>
              <w:right w:val="single" w:sz="4" w:space="0" w:color="000000"/>
            </w:tcBorders>
          </w:tcPr>
          <w:p w14:paraId="319E9977" w14:textId="77777777" w:rsidR="00377D99" w:rsidRPr="00967BEF" w:rsidRDefault="00377D99" w:rsidP="00937667">
            <w:pPr>
              <w:spacing w:after="0" w:line="240" w:lineRule="auto"/>
              <w:jc w:val="both"/>
              <w:rPr>
                <w:rFonts w:ascii="Times New Roman" w:hAnsi="Times New Roman" w:cs="Times New Roman"/>
                <w:sz w:val="20"/>
                <w:szCs w:val="20"/>
              </w:rPr>
            </w:pPr>
            <w:r w:rsidRPr="00967BEF">
              <w:rPr>
                <w:rFonts w:ascii="Times New Roman" w:hAnsi="Times New Roman" w:cs="Times New Roman"/>
                <w:sz w:val="20"/>
                <w:szCs w:val="20"/>
              </w:rPr>
              <w:t>5.</w:t>
            </w:r>
          </w:p>
        </w:tc>
        <w:tc>
          <w:tcPr>
            <w:tcW w:w="6015" w:type="dxa"/>
            <w:tcBorders>
              <w:top w:val="single" w:sz="4" w:space="0" w:color="000000"/>
              <w:left w:val="single" w:sz="4" w:space="0" w:color="000000"/>
              <w:bottom w:val="single" w:sz="4" w:space="0" w:color="000000"/>
              <w:right w:val="single" w:sz="4" w:space="0" w:color="000000"/>
            </w:tcBorders>
          </w:tcPr>
          <w:p w14:paraId="2C723AC8" w14:textId="77777777" w:rsidR="00377D99" w:rsidRPr="00967BEF" w:rsidRDefault="00377D99" w:rsidP="00937667">
            <w:pPr>
              <w:pStyle w:val="Standard"/>
              <w:widowControl w:val="0"/>
              <w:autoSpaceDE w:val="0"/>
              <w:snapToGrid w:val="0"/>
              <w:rPr>
                <w:sz w:val="20"/>
              </w:rPr>
            </w:pPr>
            <w:r w:rsidRPr="00967BEF">
              <w:rPr>
                <w:sz w:val="20"/>
              </w:rPr>
              <w:t>Straipsnių rinkinys. 195x250 mm. 336 p.+ viršelis su atvartais po 130 mm. Siūta klijuota.</w:t>
            </w:r>
          </w:p>
          <w:p w14:paraId="3545C840" w14:textId="77777777" w:rsidR="00377D99" w:rsidRPr="00967BEF" w:rsidRDefault="00377D99" w:rsidP="00937667">
            <w:pPr>
              <w:pStyle w:val="Standard"/>
              <w:widowControl w:val="0"/>
              <w:autoSpaceDE w:val="0"/>
              <w:snapToGrid w:val="0"/>
            </w:pPr>
            <w:r w:rsidRPr="00967BEF">
              <w:rPr>
                <w:sz w:val="20"/>
              </w:rPr>
              <w:t>Lankams: daugiafunkcinis kreidinis matinis, 150 g.</w:t>
            </w:r>
          </w:p>
          <w:p w14:paraId="511FFE90" w14:textId="77777777" w:rsidR="00377D99" w:rsidRPr="00967BEF" w:rsidRDefault="00377D99" w:rsidP="00937667">
            <w:pPr>
              <w:pStyle w:val="Standard"/>
              <w:widowControl w:val="0"/>
              <w:autoSpaceDE w:val="0"/>
              <w:snapToGrid w:val="0"/>
              <w:rPr>
                <w:sz w:val="20"/>
              </w:rPr>
            </w:pPr>
            <w:r w:rsidRPr="00967BEF">
              <w:rPr>
                <w:sz w:val="20"/>
              </w:rPr>
              <w:lastRenderedPageBreak/>
              <w:t xml:space="preserve">Viršeliui: dvipusio kreidavimo                                          </w:t>
            </w:r>
            <w:proofErr w:type="spellStart"/>
            <w:r w:rsidRPr="00967BEF">
              <w:rPr>
                <w:sz w:val="20"/>
              </w:rPr>
              <w:t>puskartonis</w:t>
            </w:r>
            <w:proofErr w:type="spellEnd"/>
            <w:r w:rsidRPr="00967BEF">
              <w:rPr>
                <w:sz w:val="20"/>
              </w:rPr>
              <w:t>, 350 g</w:t>
            </w:r>
          </w:p>
          <w:p w14:paraId="5375C6CF" w14:textId="77777777" w:rsidR="00377D99" w:rsidRPr="00967BEF" w:rsidRDefault="00377D99" w:rsidP="00937667">
            <w:pPr>
              <w:pStyle w:val="Standard"/>
              <w:widowControl w:val="0"/>
              <w:autoSpaceDE w:val="0"/>
              <w:snapToGrid w:val="0"/>
              <w:rPr>
                <w:sz w:val="20"/>
              </w:rPr>
            </w:pPr>
            <w:r w:rsidRPr="00967BEF">
              <w:rPr>
                <w:sz w:val="20"/>
              </w:rPr>
              <w:t>Viršelis 4+0+ laminuotas matine plėvele.</w:t>
            </w:r>
          </w:p>
          <w:p w14:paraId="6858CDA3" w14:textId="77777777" w:rsidR="00377D99" w:rsidRPr="00967BEF" w:rsidRDefault="00377D99" w:rsidP="00937667">
            <w:pPr>
              <w:pStyle w:val="Standard"/>
              <w:widowControl w:val="0"/>
              <w:autoSpaceDE w:val="0"/>
              <w:snapToGrid w:val="0"/>
              <w:rPr>
                <w:sz w:val="20"/>
              </w:rPr>
            </w:pPr>
            <w:r w:rsidRPr="00967BEF">
              <w:rPr>
                <w:iCs/>
                <w:sz w:val="20"/>
              </w:rPr>
              <w:t>Lankai: 4+4</w:t>
            </w:r>
          </w:p>
          <w:p w14:paraId="31D5C945" w14:textId="77777777" w:rsidR="00377D99" w:rsidRPr="00967BEF" w:rsidRDefault="00377D99" w:rsidP="00937667">
            <w:pPr>
              <w:spacing w:after="0" w:line="240" w:lineRule="auto"/>
              <w:jc w:val="center"/>
              <w:rPr>
                <w:rFonts w:ascii="Times New Roman" w:hAnsi="Times New Roman"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71973AD9" w14:textId="77777777" w:rsidR="00377D99" w:rsidRPr="00967BEF" w:rsidRDefault="00377D99" w:rsidP="00937667">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lastRenderedPageBreak/>
              <w:t>200</w:t>
            </w:r>
          </w:p>
        </w:tc>
        <w:tc>
          <w:tcPr>
            <w:tcW w:w="1701" w:type="dxa"/>
            <w:tcBorders>
              <w:top w:val="single" w:sz="4" w:space="0" w:color="000000"/>
              <w:left w:val="single" w:sz="4" w:space="0" w:color="000000"/>
              <w:bottom w:val="single" w:sz="4" w:space="0" w:color="000000"/>
              <w:right w:val="single" w:sz="4" w:space="0" w:color="000000"/>
            </w:tcBorders>
          </w:tcPr>
          <w:p w14:paraId="51B98E6B" w14:textId="77777777" w:rsidR="00377D99" w:rsidRPr="00967BEF" w:rsidRDefault="00377D99" w:rsidP="00937667">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4</w:t>
            </w:r>
          </w:p>
        </w:tc>
      </w:tr>
      <w:tr w:rsidR="00377D99" w:rsidRPr="00967BEF" w14:paraId="5ECC7B50" w14:textId="77777777" w:rsidTr="00937667">
        <w:tc>
          <w:tcPr>
            <w:tcW w:w="643" w:type="dxa"/>
            <w:tcBorders>
              <w:top w:val="single" w:sz="4" w:space="0" w:color="000000"/>
              <w:left w:val="single" w:sz="4" w:space="0" w:color="000000"/>
              <w:bottom w:val="single" w:sz="4" w:space="0" w:color="000000"/>
              <w:right w:val="single" w:sz="4" w:space="0" w:color="000000"/>
            </w:tcBorders>
          </w:tcPr>
          <w:p w14:paraId="58233683" w14:textId="77777777" w:rsidR="00377D99" w:rsidRPr="00967BEF" w:rsidRDefault="00377D99" w:rsidP="00937667">
            <w:pPr>
              <w:spacing w:after="0" w:line="240" w:lineRule="auto"/>
              <w:jc w:val="both"/>
              <w:rPr>
                <w:rFonts w:ascii="Times New Roman" w:hAnsi="Times New Roman" w:cs="Times New Roman"/>
                <w:sz w:val="20"/>
                <w:szCs w:val="20"/>
              </w:rPr>
            </w:pPr>
            <w:r w:rsidRPr="00967BEF">
              <w:rPr>
                <w:rFonts w:ascii="Times New Roman" w:hAnsi="Times New Roman" w:cs="Times New Roman"/>
                <w:sz w:val="20"/>
                <w:szCs w:val="20"/>
              </w:rPr>
              <w:t>6.</w:t>
            </w:r>
          </w:p>
        </w:tc>
        <w:tc>
          <w:tcPr>
            <w:tcW w:w="6015" w:type="dxa"/>
            <w:tcBorders>
              <w:top w:val="single" w:sz="4" w:space="0" w:color="000000"/>
              <w:left w:val="single" w:sz="4" w:space="0" w:color="000000"/>
              <w:bottom w:val="single" w:sz="4" w:space="0" w:color="000000"/>
              <w:right w:val="single" w:sz="4" w:space="0" w:color="000000"/>
            </w:tcBorders>
          </w:tcPr>
          <w:p w14:paraId="59EF2F75" w14:textId="77777777" w:rsidR="00377D99" w:rsidRPr="00967BEF" w:rsidRDefault="00377D99" w:rsidP="00937667">
            <w:pPr>
              <w:pStyle w:val="Standard"/>
              <w:widowControl w:val="0"/>
              <w:autoSpaceDE w:val="0"/>
              <w:jc w:val="both"/>
              <w:rPr>
                <w:sz w:val="20"/>
              </w:rPr>
            </w:pPr>
            <w:r w:rsidRPr="00967BEF">
              <w:rPr>
                <w:sz w:val="20"/>
              </w:rPr>
              <w:t xml:space="preserve">Brošiūra. 210x290 mm, 48 </w:t>
            </w:r>
            <w:proofErr w:type="spellStart"/>
            <w:r w:rsidRPr="00967BEF">
              <w:rPr>
                <w:sz w:val="20"/>
              </w:rPr>
              <w:t>p.+viršelis</w:t>
            </w:r>
            <w:proofErr w:type="spellEnd"/>
            <w:r w:rsidRPr="00967BEF">
              <w:rPr>
                <w:sz w:val="20"/>
              </w:rPr>
              <w:t xml:space="preserve">. Lankams: aukščiausios kokybės baltas ofsetinis popierius, 150 g </w:t>
            </w:r>
          </w:p>
          <w:p w14:paraId="47FC7C9C" w14:textId="77777777" w:rsidR="00377D99" w:rsidRPr="00967BEF" w:rsidRDefault="00377D99" w:rsidP="00937667">
            <w:pPr>
              <w:pStyle w:val="Standard"/>
              <w:widowControl w:val="0"/>
              <w:autoSpaceDE w:val="0"/>
              <w:snapToGrid w:val="0"/>
              <w:rPr>
                <w:sz w:val="20"/>
              </w:rPr>
            </w:pPr>
            <w:r w:rsidRPr="00967BEF">
              <w:rPr>
                <w:sz w:val="20"/>
              </w:rPr>
              <w:t xml:space="preserve">Viršeliui: aukščiausios kokybės baltas ofsetinis popierius, 300 g. </w:t>
            </w:r>
          </w:p>
          <w:p w14:paraId="3C455619" w14:textId="77777777" w:rsidR="00377D99" w:rsidRPr="00967BEF" w:rsidRDefault="00377D99" w:rsidP="00937667">
            <w:pPr>
              <w:pStyle w:val="Standard"/>
              <w:widowControl w:val="0"/>
              <w:autoSpaceDE w:val="0"/>
              <w:snapToGrid w:val="0"/>
              <w:rPr>
                <w:sz w:val="20"/>
              </w:rPr>
            </w:pPr>
            <w:r w:rsidRPr="00967BEF">
              <w:rPr>
                <w:sz w:val="20"/>
              </w:rPr>
              <w:t>Viršelis: 4+4+ laminuotas matine plėvele.</w:t>
            </w:r>
          </w:p>
          <w:p w14:paraId="4B04C65D" w14:textId="77777777" w:rsidR="00377D99" w:rsidRPr="00967BEF" w:rsidRDefault="00377D99" w:rsidP="00937667">
            <w:pPr>
              <w:pStyle w:val="Standard"/>
              <w:widowControl w:val="0"/>
              <w:autoSpaceDE w:val="0"/>
              <w:snapToGrid w:val="0"/>
              <w:rPr>
                <w:sz w:val="20"/>
              </w:rPr>
            </w:pPr>
            <w:r w:rsidRPr="00967BEF">
              <w:rPr>
                <w:iCs/>
                <w:sz w:val="20"/>
              </w:rPr>
              <w:t>Lankai: 4+4</w:t>
            </w:r>
          </w:p>
          <w:p w14:paraId="113AA9FE" w14:textId="77777777" w:rsidR="00377D99" w:rsidRPr="00967BEF" w:rsidRDefault="00377D99" w:rsidP="00937667">
            <w:pPr>
              <w:pStyle w:val="Standard"/>
              <w:widowControl w:val="0"/>
              <w:autoSpaceDE w:val="0"/>
              <w:snapToGrid w:val="0"/>
              <w:rPr>
                <w:sz w:val="20"/>
              </w:rPr>
            </w:pPr>
          </w:p>
          <w:p w14:paraId="12981E56" w14:textId="77777777" w:rsidR="00377D99" w:rsidRPr="00967BEF" w:rsidRDefault="00377D99" w:rsidP="00937667">
            <w:pPr>
              <w:spacing w:after="0" w:line="240" w:lineRule="auto"/>
              <w:rPr>
                <w:rFonts w:ascii="Times New Roman" w:hAnsi="Times New Roman"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70D09165" w14:textId="77777777" w:rsidR="00377D99" w:rsidRPr="00967BEF" w:rsidRDefault="00377D99" w:rsidP="00937667">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500</w:t>
            </w:r>
          </w:p>
        </w:tc>
        <w:tc>
          <w:tcPr>
            <w:tcW w:w="1701" w:type="dxa"/>
            <w:tcBorders>
              <w:top w:val="single" w:sz="4" w:space="0" w:color="000000"/>
              <w:left w:val="single" w:sz="4" w:space="0" w:color="000000"/>
              <w:bottom w:val="single" w:sz="4" w:space="0" w:color="000000"/>
              <w:right w:val="single" w:sz="4" w:space="0" w:color="000000"/>
            </w:tcBorders>
          </w:tcPr>
          <w:p w14:paraId="0C66CCD3" w14:textId="77777777" w:rsidR="00377D99" w:rsidRPr="00967BEF" w:rsidRDefault="00377D99" w:rsidP="00937667">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9</w:t>
            </w:r>
          </w:p>
        </w:tc>
      </w:tr>
      <w:tr w:rsidR="00377D99" w:rsidRPr="00967BEF" w14:paraId="01513D5D" w14:textId="77777777" w:rsidTr="00937667">
        <w:tc>
          <w:tcPr>
            <w:tcW w:w="643" w:type="dxa"/>
            <w:tcBorders>
              <w:top w:val="single" w:sz="4" w:space="0" w:color="000000"/>
              <w:left w:val="single" w:sz="4" w:space="0" w:color="000000"/>
              <w:bottom w:val="single" w:sz="4" w:space="0" w:color="000000"/>
              <w:right w:val="single" w:sz="4" w:space="0" w:color="000000"/>
            </w:tcBorders>
          </w:tcPr>
          <w:p w14:paraId="65A3A2E6" w14:textId="77777777" w:rsidR="00377D99" w:rsidRPr="00967BEF" w:rsidRDefault="00377D99" w:rsidP="00937667">
            <w:pPr>
              <w:spacing w:after="0" w:line="240" w:lineRule="auto"/>
              <w:jc w:val="both"/>
              <w:rPr>
                <w:rFonts w:ascii="Times New Roman" w:hAnsi="Times New Roman" w:cs="Times New Roman"/>
                <w:sz w:val="20"/>
                <w:szCs w:val="20"/>
              </w:rPr>
            </w:pPr>
            <w:r w:rsidRPr="00967BEF">
              <w:rPr>
                <w:rFonts w:ascii="Times New Roman" w:hAnsi="Times New Roman" w:cs="Times New Roman"/>
                <w:sz w:val="20"/>
                <w:szCs w:val="20"/>
              </w:rPr>
              <w:t>7.</w:t>
            </w:r>
          </w:p>
        </w:tc>
        <w:tc>
          <w:tcPr>
            <w:tcW w:w="6015" w:type="dxa"/>
            <w:tcBorders>
              <w:top w:val="single" w:sz="4" w:space="0" w:color="000000"/>
              <w:left w:val="single" w:sz="4" w:space="0" w:color="000000"/>
              <w:bottom w:val="single" w:sz="4" w:space="0" w:color="000000"/>
              <w:right w:val="single" w:sz="4" w:space="0" w:color="000000"/>
            </w:tcBorders>
          </w:tcPr>
          <w:p w14:paraId="51AD2E8A" w14:textId="77777777" w:rsidR="00377D99" w:rsidRPr="00967BEF" w:rsidRDefault="00377D99" w:rsidP="00937667">
            <w:pPr>
              <w:pStyle w:val="Standard"/>
              <w:widowControl w:val="0"/>
              <w:autoSpaceDE w:val="0"/>
              <w:jc w:val="both"/>
              <w:rPr>
                <w:sz w:val="20"/>
              </w:rPr>
            </w:pPr>
            <w:r w:rsidRPr="00967BEF">
              <w:rPr>
                <w:sz w:val="20"/>
              </w:rPr>
              <w:t xml:space="preserve">Brošiūra. 210x290 mm, 32 </w:t>
            </w:r>
            <w:proofErr w:type="spellStart"/>
            <w:r w:rsidRPr="00967BEF">
              <w:rPr>
                <w:sz w:val="20"/>
              </w:rPr>
              <w:t>p.+viršelis</w:t>
            </w:r>
            <w:proofErr w:type="spellEnd"/>
            <w:r w:rsidRPr="00967BEF">
              <w:rPr>
                <w:sz w:val="20"/>
              </w:rPr>
              <w:t xml:space="preserve">. Lankams: aukščiausios kokybės baltas ofsetinis popierius, 150 g </w:t>
            </w:r>
          </w:p>
          <w:p w14:paraId="7BDF4DEE" w14:textId="77777777" w:rsidR="00377D99" w:rsidRPr="00967BEF" w:rsidRDefault="00377D99" w:rsidP="00937667">
            <w:pPr>
              <w:pStyle w:val="Standard"/>
              <w:widowControl w:val="0"/>
              <w:autoSpaceDE w:val="0"/>
              <w:snapToGrid w:val="0"/>
              <w:rPr>
                <w:sz w:val="20"/>
              </w:rPr>
            </w:pPr>
            <w:r w:rsidRPr="00967BEF">
              <w:rPr>
                <w:sz w:val="20"/>
              </w:rPr>
              <w:t xml:space="preserve">Viršeliui: aukščiausios kokybės baltas ofsetinis popierius, 300 g. </w:t>
            </w:r>
          </w:p>
          <w:p w14:paraId="40BD8F95" w14:textId="77777777" w:rsidR="00377D99" w:rsidRPr="00967BEF" w:rsidRDefault="00377D99" w:rsidP="00937667">
            <w:pPr>
              <w:pStyle w:val="Standard"/>
              <w:widowControl w:val="0"/>
              <w:autoSpaceDE w:val="0"/>
              <w:snapToGrid w:val="0"/>
              <w:rPr>
                <w:sz w:val="20"/>
              </w:rPr>
            </w:pPr>
            <w:r w:rsidRPr="00967BEF">
              <w:rPr>
                <w:sz w:val="20"/>
              </w:rPr>
              <w:t>Viršelis: 4+4+ laminuotas matine plėvele.</w:t>
            </w:r>
          </w:p>
          <w:p w14:paraId="433A252A" w14:textId="77777777" w:rsidR="00377D99" w:rsidRPr="00967BEF" w:rsidRDefault="00377D99" w:rsidP="00937667">
            <w:pPr>
              <w:pStyle w:val="Standard"/>
              <w:widowControl w:val="0"/>
              <w:autoSpaceDE w:val="0"/>
              <w:snapToGrid w:val="0"/>
              <w:rPr>
                <w:sz w:val="20"/>
              </w:rPr>
            </w:pPr>
            <w:r w:rsidRPr="00967BEF">
              <w:rPr>
                <w:iCs/>
                <w:sz w:val="20"/>
              </w:rPr>
              <w:t>Lankai: 4+4</w:t>
            </w:r>
          </w:p>
          <w:p w14:paraId="28B09486" w14:textId="77777777" w:rsidR="00377D99" w:rsidRPr="00967BEF" w:rsidRDefault="00377D99" w:rsidP="00937667">
            <w:pPr>
              <w:pStyle w:val="Standard"/>
              <w:widowControl w:val="0"/>
              <w:autoSpaceDE w:val="0"/>
              <w:snapToGrid w:val="0"/>
              <w:rPr>
                <w:sz w:val="20"/>
              </w:rPr>
            </w:pPr>
          </w:p>
          <w:p w14:paraId="193EB179" w14:textId="77777777" w:rsidR="00377D99" w:rsidRPr="00967BEF" w:rsidRDefault="00377D99" w:rsidP="00937667">
            <w:pPr>
              <w:spacing w:after="0" w:line="240" w:lineRule="auto"/>
              <w:rPr>
                <w:rFonts w:ascii="Times New Roman" w:hAnsi="Times New Roman"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152B2BCD" w14:textId="77777777" w:rsidR="00377D99" w:rsidRPr="00967BEF" w:rsidRDefault="00377D99" w:rsidP="00937667">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500</w:t>
            </w:r>
          </w:p>
        </w:tc>
        <w:tc>
          <w:tcPr>
            <w:tcW w:w="1701" w:type="dxa"/>
            <w:tcBorders>
              <w:top w:val="single" w:sz="4" w:space="0" w:color="000000"/>
              <w:left w:val="single" w:sz="4" w:space="0" w:color="000000"/>
              <w:bottom w:val="single" w:sz="4" w:space="0" w:color="000000"/>
              <w:right w:val="single" w:sz="4" w:space="0" w:color="000000"/>
            </w:tcBorders>
          </w:tcPr>
          <w:p w14:paraId="343C1DD5" w14:textId="77777777" w:rsidR="00377D99" w:rsidRPr="00967BEF" w:rsidRDefault="00377D99" w:rsidP="00937667">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12</w:t>
            </w:r>
          </w:p>
        </w:tc>
      </w:tr>
      <w:tr w:rsidR="00377D99" w:rsidRPr="00967BEF" w14:paraId="447C28CC" w14:textId="77777777" w:rsidTr="00937667">
        <w:tc>
          <w:tcPr>
            <w:tcW w:w="643" w:type="dxa"/>
            <w:tcBorders>
              <w:top w:val="single" w:sz="4" w:space="0" w:color="000000"/>
              <w:left w:val="single" w:sz="4" w:space="0" w:color="000000"/>
              <w:bottom w:val="single" w:sz="4" w:space="0" w:color="000000"/>
              <w:right w:val="single" w:sz="4" w:space="0" w:color="000000"/>
            </w:tcBorders>
          </w:tcPr>
          <w:p w14:paraId="24ABC91E" w14:textId="77777777" w:rsidR="00377D99" w:rsidRPr="00967BEF" w:rsidRDefault="00377D99" w:rsidP="00937667">
            <w:pPr>
              <w:spacing w:after="0" w:line="240" w:lineRule="auto"/>
              <w:jc w:val="both"/>
              <w:rPr>
                <w:rFonts w:ascii="Times New Roman" w:hAnsi="Times New Roman" w:cs="Times New Roman"/>
                <w:sz w:val="20"/>
                <w:szCs w:val="20"/>
              </w:rPr>
            </w:pPr>
            <w:r w:rsidRPr="00967BEF">
              <w:rPr>
                <w:rFonts w:ascii="Times New Roman" w:hAnsi="Times New Roman" w:cs="Times New Roman"/>
                <w:sz w:val="20"/>
                <w:szCs w:val="20"/>
              </w:rPr>
              <w:t>8.</w:t>
            </w:r>
          </w:p>
          <w:p w14:paraId="6D4F3D71" w14:textId="77777777" w:rsidR="00377D99" w:rsidRPr="00967BEF" w:rsidRDefault="00377D99" w:rsidP="00937667">
            <w:pPr>
              <w:spacing w:after="0" w:line="240" w:lineRule="auto"/>
              <w:jc w:val="both"/>
              <w:rPr>
                <w:rFonts w:ascii="Times New Roman" w:hAnsi="Times New Roman" w:cs="Times New Roman"/>
                <w:sz w:val="20"/>
                <w:szCs w:val="20"/>
              </w:rPr>
            </w:pPr>
          </w:p>
          <w:p w14:paraId="13F51093" w14:textId="77777777" w:rsidR="00377D99" w:rsidRPr="00967BEF" w:rsidRDefault="00377D99" w:rsidP="00937667">
            <w:pPr>
              <w:spacing w:after="0" w:line="240" w:lineRule="auto"/>
              <w:jc w:val="both"/>
              <w:rPr>
                <w:rFonts w:ascii="Times New Roman" w:hAnsi="Times New Roman" w:cs="Times New Roman"/>
                <w:sz w:val="20"/>
                <w:szCs w:val="20"/>
              </w:rPr>
            </w:pPr>
          </w:p>
          <w:p w14:paraId="3B89A4A7" w14:textId="77777777" w:rsidR="00377D99" w:rsidRPr="00967BEF" w:rsidRDefault="00377D99" w:rsidP="00937667">
            <w:pPr>
              <w:spacing w:after="0" w:line="240" w:lineRule="auto"/>
              <w:jc w:val="both"/>
              <w:rPr>
                <w:rFonts w:ascii="Times New Roman" w:hAnsi="Times New Roman" w:cs="Times New Roman"/>
                <w:sz w:val="20"/>
                <w:szCs w:val="20"/>
              </w:rPr>
            </w:pPr>
            <w:r w:rsidRPr="00967BEF">
              <w:rPr>
                <w:rFonts w:ascii="Times New Roman" w:hAnsi="Times New Roman" w:cs="Times New Roman"/>
                <w:sz w:val="20"/>
                <w:szCs w:val="20"/>
              </w:rPr>
              <w:t>9.</w:t>
            </w:r>
          </w:p>
        </w:tc>
        <w:tc>
          <w:tcPr>
            <w:tcW w:w="6015" w:type="dxa"/>
            <w:tcBorders>
              <w:top w:val="single" w:sz="4" w:space="0" w:color="000000"/>
              <w:left w:val="single" w:sz="4" w:space="0" w:color="000000"/>
              <w:bottom w:val="single" w:sz="4" w:space="0" w:color="000000"/>
              <w:right w:val="single" w:sz="4" w:space="0" w:color="000000"/>
            </w:tcBorders>
          </w:tcPr>
          <w:p w14:paraId="2A7E7EEC" w14:textId="77777777" w:rsidR="00377D99" w:rsidRPr="00967BEF" w:rsidRDefault="00377D99" w:rsidP="00937667">
            <w:pPr>
              <w:pStyle w:val="xmsonormal"/>
              <w:shd w:val="clear" w:color="auto" w:fill="FFFFFF"/>
              <w:spacing w:before="0" w:beforeAutospacing="0" w:after="0" w:afterAutospacing="0"/>
              <w:rPr>
                <w:color w:val="242424"/>
                <w:sz w:val="20"/>
                <w:szCs w:val="20"/>
                <w:bdr w:val="none" w:sz="0" w:space="0" w:color="auto" w:frame="1"/>
              </w:rPr>
            </w:pPr>
            <w:r w:rsidRPr="00967BEF">
              <w:rPr>
                <w:sz w:val="20"/>
                <w:szCs w:val="20"/>
              </w:rPr>
              <w:t>Kalendorius. A</w:t>
            </w:r>
            <w:r w:rsidRPr="00967BEF">
              <w:rPr>
                <w:color w:val="242424"/>
                <w:sz w:val="20"/>
                <w:szCs w:val="20"/>
                <w:bdr w:val="none" w:sz="0" w:space="0" w:color="auto" w:frame="1"/>
              </w:rPr>
              <w:t xml:space="preserve">ukščiausios kokybės gludintas nekreidinis popierius, lapų ir viršelio popierius 200 g, 190x160 mm, 14 lapų, 5+5; stovelis, segimas metaline spirale </w:t>
            </w:r>
          </w:p>
          <w:p w14:paraId="51D7FEEC" w14:textId="77777777" w:rsidR="00377D99" w:rsidRPr="00967BEF" w:rsidRDefault="00377D99" w:rsidP="00937667">
            <w:pPr>
              <w:pStyle w:val="xmsonormal"/>
              <w:shd w:val="clear" w:color="auto" w:fill="FFFFFF"/>
              <w:spacing w:before="0" w:beforeAutospacing="0" w:after="0" w:afterAutospacing="0"/>
              <w:rPr>
                <w:color w:val="242424"/>
                <w:sz w:val="20"/>
                <w:szCs w:val="20"/>
                <w:bdr w:val="none" w:sz="0" w:space="0" w:color="auto" w:frame="1"/>
              </w:rPr>
            </w:pPr>
            <w:r w:rsidRPr="00967BEF">
              <w:rPr>
                <w:sz w:val="20"/>
                <w:szCs w:val="20"/>
              </w:rPr>
              <w:t>Kalendorius. A</w:t>
            </w:r>
            <w:r w:rsidRPr="00967BEF">
              <w:rPr>
                <w:color w:val="242424"/>
                <w:sz w:val="20"/>
                <w:szCs w:val="20"/>
                <w:bdr w:val="none" w:sz="0" w:space="0" w:color="auto" w:frame="1"/>
              </w:rPr>
              <w:t>ukščiausios kokybės gludintas nekreidinis popierius, 240 g, 340x460 mm, 14 lapų, 5+5; stovelis, segimas metaline spirale; viršelio popierius 440 g, 1 lapas</w:t>
            </w:r>
          </w:p>
          <w:p w14:paraId="665B7FBF" w14:textId="77777777" w:rsidR="00377D99" w:rsidRPr="00967BEF" w:rsidRDefault="00377D99" w:rsidP="00937667">
            <w:pPr>
              <w:pStyle w:val="xmsonormal"/>
              <w:shd w:val="clear" w:color="auto" w:fill="FFFFFF"/>
              <w:spacing w:before="0" w:beforeAutospacing="0" w:after="0" w:afterAutospacing="0"/>
              <w:rPr>
                <w:color w:val="242424"/>
                <w:sz w:val="20"/>
                <w:szCs w:val="20"/>
              </w:rPr>
            </w:pPr>
          </w:p>
          <w:p w14:paraId="5F409E52" w14:textId="77777777" w:rsidR="00377D99" w:rsidRPr="00967BEF" w:rsidRDefault="00377D99" w:rsidP="00937667">
            <w:pPr>
              <w:pStyle w:val="xmsonormal"/>
              <w:shd w:val="clear" w:color="auto" w:fill="FFFFFF"/>
              <w:spacing w:before="0" w:beforeAutospacing="0" w:after="0" w:afterAutospacing="0"/>
              <w:rPr>
                <w:color w:val="242424"/>
                <w:sz w:val="20"/>
                <w:szCs w:val="20"/>
              </w:rPr>
            </w:pPr>
            <w:r w:rsidRPr="00967BEF">
              <w:rPr>
                <w:color w:val="242424"/>
                <w:sz w:val="20"/>
                <w:szCs w:val="20"/>
                <w:bdr w:val="none" w:sz="0" w:space="0" w:color="auto" w:frame="1"/>
              </w:rPr>
              <w:t> </w:t>
            </w:r>
          </w:p>
          <w:p w14:paraId="4D06AB1F" w14:textId="77777777" w:rsidR="00377D99" w:rsidRPr="00967BEF" w:rsidRDefault="00377D99" w:rsidP="00937667">
            <w:pPr>
              <w:pStyle w:val="xmsonormal"/>
              <w:shd w:val="clear" w:color="auto" w:fill="FFFFFF"/>
              <w:spacing w:before="0" w:beforeAutospacing="0" w:after="0" w:afterAutospacing="0"/>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13DF9D5B" w14:textId="77777777" w:rsidR="00377D99" w:rsidRPr="00967BEF" w:rsidRDefault="00377D99" w:rsidP="00937667">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500</w:t>
            </w:r>
          </w:p>
          <w:p w14:paraId="04A45E6A" w14:textId="77777777" w:rsidR="00377D99" w:rsidRPr="00967BEF" w:rsidRDefault="00377D99" w:rsidP="00937667">
            <w:pPr>
              <w:spacing w:after="0" w:line="240" w:lineRule="auto"/>
              <w:jc w:val="center"/>
              <w:rPr>
                <w:rFonts w:ascii="Times New Roman" w:hAnsi="Times New Roman" w:cs="Times New Roman"/>
                <w:sz w:val="20"/>
                <w:szCs w:val="20"/>
              </w:rPr>
            </w:pPr>
          </w:p>
          <w:p w14:paraId="30C6BE62" w14:textId="77777777" w:rsidR="00377D99" w:rsidRPr="00967BEF" w:rsidRDefault="00377D99" w:rsidP="00937667">
            <w:pPr>
              <w:spacing w:after="0" w:line="240" w:lineRule="auto"/>
              <w:jc w:val="center"/>
              <w:rPr>
                <w:rFonts w:ascii="Times New Roman" w:hAnsi="Times New Roman" w:cs="Times New Roman"/>
                <w:sz w:val="20"/>
                <w:szCs w:val="20"/>
              </w:rPr>
            </w:pPr>
          </w:p>
          <w:p w14:paraId="53828014" w14:textId="77777777" w:rsidR="00377D99" w:rsidRPr="00967BEF" w:rsidRDefault="00377D99" w:rsidP="00937667">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200</w:t>
            </w:r>
          </w:p>
        </w:tc>
        <w:tc>
          <w:tcPr>
            <w:tcW w:w="1701" w:type="dxa"/>
            <w:tcBorders>
              <w:top w:val="single" w:sz="4" w:space="0" w:color="000000"/>
              <w:left w:val="single" w:sz="4" w:space="0" w:color="000000"/>
              <w:bottom w:val="single" w:sz="4" w:space="0" w:color="000000"/>
              <w:right w:val="single" w:sz="4" w:space="0" w:color="000000"/>
            </w:tcBorders>
          </w:tcPr>
          <w:p w14:paraId="50786E3C" w14:textId="77777777" w:rsidR="00377D99" w:rsidRPr="00967BEF" w:rsidRDefault="00377D99" w:rsidP="00937667">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9</w:t>
            </w:r>
          </w:p>
          <w:p w14:paraId="3729CE03" w14:textId="77777777" w:rsidR="00377D99" w:rsidRPr="00967BEF" w:rsidRDefault="00377D99" w:rsidP="00937667">
            <w:pPr>
              <w:spacing w:after="0" w:line="240" w:lineRule="auto"/>
              <w:jc w:val="center"/>
              <w:rPr>
                <w:rFonts w:ascii="Times New Roman" w:hAnsi="Times New Roman" w:cs="Times New Roman"/>
                <w:sz w:val="20"/>
                <w:szCs w:val="20"/>
              </w:rPr>
            </w:pPr>
          </w:p>
          <w:p w14:paraId="59D1173D" w14:textId="77777777" w:rsidR="00377D99" w:rsidRPr="00967BEF" w:rsidRDefault="00377D99" w:rsidP="00937667">
            <w:pPr>
              <w:spacing w:after="0" w:line="240" w:lineRule="auto"/>
              <w:jc w:val="center"/>
              <w:rPr>
                <w:rFonts w:ascii="Times New Roman" w:hAnsi="Times New Roman" w:cs="Times New Roman"/>
                <w:sz w:val="20"/>
                <w:szCs w:val="20"/>
              </w:rPr>
            </w:pPr>
          </w:p>
          <w:p w14:paraId="45756A4F" w14:textId="77777777" w:rsidR="00377D99" w:rsidRPr="00967BEF" w:rsidRDefault="00377D99" w:rsidP="00937667">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8</w:t>
            </w:r>
          </w:p>
        </w:tc>
      </w:tr>
    </w:tbl>
    <w:p w14:paraId="6A35FA9D" w14:textId="77777777" w:rsidR="00377D99" w:rsidRPr="00967BEF" w:rsidRDefault="00377D99" w:rsidP="00377D99">
      <w:pPr>
        <w:rPr>
          <w:rFonts w:ascii="Times New Roman" w:hAnsi="Times New Roman" w:cs="Times New Roman"/>
        </w:rPr>
      </w:pPr>
    </w:p>
    <w:p w14:paraId="096BC724" w14:textId="2CE9441E" w:rsidR="007255F2" w:rsidRPr="00967BEF" w:rsidRDefault="00BE739A" w:rsidP="007255F2">
      <w:pPr>
        <w:rPr>
          <w:rFonts w:ascii="Times New Roman" w:hAnsi="Times New Roman" w:cs="Times New Roman"/>
        </w:rPr>
      </w:pPr>
      <w:r>
        <w:rPr>
          <w:rFonts w:ascii="Times New Roman" w:hAnsi="Times New Roman" w:cs="Times New Roman"/>
        </w:rPr>
        <w:t>Atspausdinti leidiniai turi būti pristatomi adresu Vilniaus g. 24, Vilniuje</w:t>
      </w:r>
    </w:p>
    <w:p w14:paraId="25B7316B" w14:textId="77777777" w:rsidR="007255F2" w:rsidRPr="00967BEF" w:rsidRDefault="007255F2" w:rsidP="007255F2">
      <w:pPr>
        <w:tabs>
          <w:tab w:val="left" w:pos="810"/>
          <w:tab w:val="left" w:pos="990"/>
        </w:tabs>
        <w:spacing w:after="0" w:line="240" w:lineRule="auto"/>
        <w:jc w:val="both"/>
        <w:rPr>
          <w:rFonts w:ascii="Times New Roman" w:eastAsia="Calibri" w:hAnsi="Times New Roman" w:cs="Times New Roman"/>
          <w:i/>
          <w:iCs/>
          <w:color w:val="7030A0"/>
        </w:rPr>
      </w:pPr>
    </w:p>
    <w:p w14:paraId="2AA730FC" w14:textId="77777777" w:rsidR="007255F2" w:rsidRPr="00967BEF" w:rsidRDefault="007255F2" w:rsidP="006015A1">
      <w:pPr>
        <w:tabs>
          <w:tab w:val="left" w:pos="810"/>
          <w:tab w:val="left" w:pos="990"/>
        </w:tabs>
        <w:spacing w:after="0" w:line="240" w:lineRule="auto"/>
        <w:jc w:val="both"/>
        <w:rPr>
          <w:rFonts w:ascii="Times New Roman" w:eastAsia="Calibri" w:hAnsi="Times New Roman" w:cs="Times New Roman"/>
          <w:i/>
          <w:iCs/>
          <w:color w:val="7030A0"/>
        </w:rPr>
      </w:pPr>
    </w:p>
    <w:p w14:paraId="617CCAEF" w14:textId="77777777" w:rsidR="00717724" w:rsidRPr="00967BEF"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967BEF" w:rsidRDefault="00A4599F" w:rsidP="00DE290C">
      <w:pPr>
        <w:rPr>
          <w:rFonts w:ascii="Times New Roman" w:hAnsi="Times New Roman" w:cs="Times New Roman"/>
          <w:b/>
          <w:bCs/>
          <w:smallCaps/>
          <w:sz w:val="22"/>
          <w:szCs w:val="22"/>
        </w:rPr>
      </w:pPr>
      <w:r w:rsidRPr="00967BEF">
        <w:rPr>
          <w:rFonts w:ascii="Times New Roman" w:hAnsi="Times New Roman" w:cs="Times New Roman"/>
          <w:b/>
          <w:bCs/>
          <w:smallCaps/>
          <w:sz w:val="22"/>
          <w:szCs w:val="22"/>
        </w:rPr>
        <w:br w:type="page"/>
      </w:r>
    </w:p>
    <w:p w14:paraId="73F43DFB" w14:textId="33FEF14C" w:rsidR="008D704D" w:rsidRPr="00967BEF" w:rsidRDefault="008D704D" w:rsidP="008D704D">
      <w:pPr>
        <w:pStyle w:val="Heading2"/>
        <w:ind w:left="5103"/>
        <w:rPr>
          <w:rFonts w:ascii="Times New Roman" w:eastAsia="Calibri" w:hAnsi="Times New Roman" w:cs="Times New Roman"/>
          <w:color w:val="0070C0"/>
          <w:sz w:val="21"/>
          <w:szCs w:val="21"/>
        </w:rPr>
      </w:pPr>
      <w:bookmarkStart w:id="49" w:name="_Ref38285444"/>
      <w:bookmarkStart w:id="50" w:name="_Ref38291496"/>
      <w:bookmarkStart w:id="51" w:name="_Toc126333941"/>
      <w:r w:rsidRPr="00967BEF">
        <w:rPr>
          <w:rFonts w:ascii="Times New Roman" w:eastAsia="Calibri" w:hAnsi="Times New Roman" w:cs="Times New Roman"/>
          <w:color w:val="0070C0"/>
          <w:sz w:val="21"/>
          <w:szCs w:val="21"/>
        </w:rPr>
        <w:lastRenderedPageBreak/>
        <w:t xml:space="preserve">Pirkimo sąlygų </w:t>
      </w:r>
      <w:r w:rsidR="00F1334C" w:rsidRPr="00967BEF">
        <w:rPr>
          <w:rFonts w:ascii="Times New Roman" w:eastAsia="Calibri" w:hAnsi="Times New Roman" w:cs="Times New Roman"/>
          <w:color w:val="0070C0"/>
          <w:sz w:val="21"/>
          <w:szCs w:val="21"/>
        </w:rPr>
        <w:t>3</w:t>
      </w:r>
      <w:r w:rsidRPr="00967BEF">
        <w:rPr>
          <w:rFonts w:ascii="Times New Roman" w:eastAsia="Calibri" w:hAnsi="Times New Roman" w:cs="Times New Roman"/>
          <w:color w:val="0070C0"/>
          <w:sz w:val="21"/>
          <w:szCs w:val="21"/>
        </w:rPr>
        <w:t xml:space="preserve"> priedas „Tiekėjų pašalinimo pagrindai“</w:t>
      </w:r>
      <w:bookmarkEnd w:id="49"/>
      <w:bookmarkEnd w:id="50"/>
      <w:bookmarkEnd w:id="51"/>
    </w:p>
    <w:p w14:paraId="11D35D3F" w14:textId="77777777" w:rsidR="000E6657" w:rsidRPr="00967BEF" w:rsidRDefault="000E6657" w:rsidP="000E6657">
      <w:pPr>
        <w:jc w:val="center"/>
        <w:rPr>
          <w:rFonts w:ascii="Times New Roman" w:hAnsi="Times New Roman" w:cs="Times New Roman"/>
          <w:b/>
          <w:bCs/>
          <w:smallCaps/>
          <w:sz w:val="22"/>
          <w:szCs w:val="22"/>
        </w:rPr>
      </w:pPr>
    </w:p>
    <w:p w14:paraId="307F67C5" w14:textId="77777777" w:rsidR="00FD3E25" w:rsidRPr="00967BEF" w:rsidRDefault="00FD3E25" w:rsidP="00FD3E25">
      <w:pPr>
        <w:pStyle w:val="Subtitle"/>
        <w:spacing w:after="0" w:line="240" w:lineRule="auto"/>
        <w:jc w:val="center"/>
        <w:rPr>
          <w:rFonts w:ascii="Times New Roman" w:hAnsi="Times New Roman" w:cs="Times New Roman"/>
          <w:sz w:val="24"/>
          <w:szCs w:val="24"/>
        </w:rPr>
      </w:pPr>
      <w:r w:rsidRPr="00967BEF">
        <w:rPr>
          <w:rFonts w:ascii="Times New Roman" w:hAnsi="Times New Roman" w:cs="Times New Roman"/>
          <w:sz w:val="24"/>
          <w:szCs w:val="24"/>
        </w:rPr>
        <w:t>TIEKĖJŲ PAŠALINIMO PAGRINDAI</w:t>
      </w:r>
    </w:p>
    <w:p w14:paraId="22BCC84F" w14:textId="77777777" w:rsidR="00FD3E25" w:rsidRPr="00967BEF" w:rsidRDefault="00FD3E25" w:rsidP="00FD3E25">
      <w:pPr>
        <w:rPr>
          <w:rFonts w:ascii="Times New Roman" w:hAnsi="Times New Roman" w:cs="Times New Roman"/>
        </w:rPr>
      </w:pPr>
    </w:p>
    <w:p w14:paraId="3F5D4D13" w14:textId="77777777" w:rsidR="00FD3E25" w:rsidRPr="00967BEF" w:rsidRDefault="00FD3E25" w:rsidP="00FD3E25">
      <w:pPr>
        <w:pStyle w:val="NoSpacing"/>
        <w:numPr>
          <w:ilvl w:val="0"/>
          <w:numId w:val="24"/>
        </w:numPr>
        <w:ind w:left="0" w:firstLine="851"/>
        <w:jc w:val="both"/>
        <w:rPr>
          <w:rFonts w:ascii="Times New Roman" w:hAnsi="Times New Roman" w:cs="Times New Roman"/>
          <w:sz w:val="20"/>
          <w:szCs w:val="20"/>
        </w:rPr>
      </w:pPr>
      <w:r w:rsidRPr="00967BEF">
        <w:rPr>
          <w:rFonts w:ascii="Times New Roman"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962AB97" w14:textId="77777777" w:rsidR="00FD3E25" w:rsidRPr="00967BEF" w:rsidRDefault="00FD3E25" w:rsidP="00FD3E25">
      <w:pPr>
        <w:pStyle w:val="NoSpacing"/>
        <w:numPr>
          <w:ilvl w:val="0"/>
          <w:numId w:val="24"/>
        </w:numPr>
        <w:ind w:left="0" w:firstLine="851"/>
        <w:jc w:val="both"/>
        <w:rPr>
          <w:rFonts w:ascii="Times New Roman" w:hAnsi="Times New Roman" w:cs="Times New Roman"/>
          <w:sz w:val="20"/>
          <w:szCs w:val="20"/>
        </w:rPr>
      </w:pPr>
      <w:r w:rsidRPr="00967BEF">
        <w:rPr>
          <w:rFonts w:ascii="Times New Roman"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595DA9F4" w14:textId="77777777" w:rsidR="00FD3E25" w:rsidRPr="00967BEF" w:rsidRDefault="00FD3E25" w:rsidP="00FD3E25">
      <w:pPr>
        <w:pStyle w:val="NoSpacing"/>
        <w:numPr>
          <w:ilvl w:val="0"/>
          <w:numId w:val="24"/>
        </w:numPr>
        <w:ind w:left="0" w:firstLine="851"/>
        <w:jc w:val="both"/>
        <w:rPr>
          <w:rFonts w:ascii="Times New Roman" w:eastAsia="Verdana" w:hAnsi="Times New Roman" w:cs="Times New Roman"/>
          <w:sz w:val="20"/>
          <w:szCs w:val="20"/>
        </w:rPr>
      </w:pPr>
      <w:r w:rsidRPr="00967BEF">
        <w:rPr>
          <w:rFonts w:ascii="Times New Roman"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967BE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794DD745" w14:textId="77777777" w:rsidR="00FD3E25" w:rsidRPr="00967BEF" w:rsidRDefault="00FD3E25" w:rsidP="00FD3E25">
      <w:pPr>
        <w:pStyle w:val="NoSpacing"/>
        <w:numPr>
          <w:ilvl w:val="0"/>
          <w:numId w:val="24"/>
        </w:numPr>
        <w:ind w:left="0" w:firstLine="851"/>
        <w:jc w:val="both"/>
        <w:rPr>
          <w:rFonts w:ascii="Times New Roman" w:eastAsia="Verdana" w:hAnsi="Times New Roman" w:cs="Times New Roman"/>
          <w:color w:val="000000" w:themeColor="text1"/>
          <w:sz w:val="20"/>
          <w:szCs w:val="20"/>
        </w:rPr>
      </w:pPr>
      <w:r w:rsidRPr="00967BE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A4865E8" w14:textId="77777777" w:rsidR="00FD3E25" w:rsidRPr="00967BEF" w:rsidRDefault="00FD3E25" w:rsidP="00FD3E25">
      <w:pPr>
        <w:pStyle w:val="NoSpacing"/>
        <w:numPr>
          <w:ilvl w:val="0"/>
          <w:numId w:val="24"/>
        </w:numPr>
        <w:ind w:left="0" w:firstLine="851"/>
        <w:jc w:val="both"/>
        <w:rPr>
          <w:rFonts w:ascii="Times New Roman" w:hAnsi="Times New Roman" w:cs="Times New Roman"/>
          <w:sz w:val="20"/>
          <w:szCs w:val="20"/>
        </w:rPr>
      </w:pPr>
      <w:r w:rsidRPr="00967BE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967BEF">
        <w:rPr>
          <w:rFonts w:ascii="Times New Roman" w:eastAsia="Verdana" w:hAnsi="Times New Roman" w:cs="Times New Roman"/>
          <w:sz w:val="20"/>
          <w:szCs w:val="20"/>
        </w:rPr>
        <w:t>Certis</w:t>
      </w:r>
      <w:proofErr w:type="spellEnd"/>
      <w:r w:rsidRPr="00967BEF">
        <w:rPr>
          <w:rFonts w:ascii="Times New Roman" w:eastAsia="Verdana" w:hAnsi="Times New Roman" w:cs="Times New Roman"/>
          <w:sz w:val="20"/>
          <w:szCs w:val="20"/>
        </w:rPr>
        <w:t>“. Lentelės ketvirtame stulpelyje nurodomi doku</w:t>
      </w:r>
      <w:r w:rsidRPr="00967BEF">
        <w:rPr>
          <w:rFonts w:ascii="Times New Roman"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967BEF">
        <w:rPr>
          <w:rFonts w:ascii="Times New Roman" w:hAnsi="Times New Roman" w:cs="Times New Roman"/>
          <w:sz w:val="20"/>
          <w:szCs w:val="20"/>
        </w:rPr>
        <w:t>Certis</w:t>
      </w:r>
      <w:proofErr w:type="spellEnd"/>
      <w:r w:rsidRPr="00967BEF">
        <w:rPr>
          <w:rFonts w:ascii="Times New Roman" w:hAnsi="Times New Roman" w:cs="Times New Roman"/>
          <w:sz w:val="20"/>
          <w:szCs w:val="20"/>
        </w:rPr>
        <w:t xml:space="preserve">“, adresu </w:t>
      </w:r>
      <w:hyperlink r:id="rId16" w:history="1">
        <w:r w:rsidRPr="00967BEF">
          <w:rPr>
            <w:rStyle w:val="Hyperlink"/>
            <w:rFonts w:ascii="Times New Roman" w:eastAsia="Calibri" w:hAnsi="Times New Roman" w:cs="Times New Roman"/>
            <w:sz w:val="20"/>
            <w:szCs w:val="20"/>
          </w:rPr>
          <w:t>https://ec.europa.eu/tools/ecertis/</w:t>
        </w:r>
      </w:hyperlink>
      <w:r w:rsidRPr="00967BEF">
        <w:rPr>
          <w:rFonts w:ascii="Times New Roman" w:hAnsi="Times New Roman" w:cs="Times New Roman"/>
          <w:sz w:val="20"/>
          <w:szCs w:val="20"/>
        </w:rPr>
        <w:t xml:space="preserve">. </w:t>
      </w:r>
    </w:p>
    <w:p w14:paraId="067A483B" w14:textId="77777777" w:rsidR="00FD3E25" w:rsidRPr="00967BEF" w:rsidRDefault="00FD3E25" w:rsidP="00FD3E25">
      <w:pPr>
        <w:pStyle w:val="NoSpacing"/>
        <w:numPr>
          <w:ilvl w:val="0"/>
          <w:numId w:val="24"/>
        </w:numPr>
        <w:ind w:left="0" w:firstLine="851"/>
        <w:jc w:val="both"/>
        <w:rPr>
          <w:rFonts w:ascii="Times New Roman" w:hAnsi="Times New Roman" w:cs="Times New Roman"/>
          <w:sz w:val="20"/>
          <w:szCs w:val="20"/>
        </w:rPr>
      </w:pPr>
      <w:r w:rsidRPr="00967BEF">
        <w:rPr>
          <w:rFonts w:ascii="Times New Roman" w:hAnsi="Times New Roman" w:cs="Times New Roman"/>
          <w:sz w:val="20"/>
          <w:szCs w:val="20"/>
        </w:rPr>
        <w:t>Perkančioji organizacija nereikalauja iš tiekėjo pateikti dokumentų, patvirtinančių jo pašalinimo pagrindų nebuvimą, jeigu ji:</w:t>
      </w:r>
    </w:p>
    <w:p w14:paraId="1C31B5D6" w14:textId="77777777" w:rsidR="00FD3E25" w:rsidRPr="00967BEF" w:rsidRDefault="00FD3E25" w:rsidP="00FD3E25">
      <w:pPr>
        <w:pStyle w:val="NoSpacing"/>
        <w:numPr>
          <w:ilvl w:val="1"/>
          <w:numId w:val="24"/>
        </w:numPr>
        <w:ind w:left="0" w:firstLine="851"/>
        <w:jc w:val="both"/>
        <w:rPr>
          <w:rFonts w:ascii="Times New Roman" w:hAnsi="Times New Roman" w:cs="Times New Roman"/>
          <w:sz w:val="20"/>
          <w:szCs w:val="20"/>
        </w:rPr>
      </w:pPr>
      <w:r w:rsidRPr="00967BEF">
        <w:rPr>
          <w:rFonts w:ascii="Times New Roman"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A198146" w14:textId="77777777" w:rsidR="00FD3E25" w:rsidRPr="00967BEF" w:rsidRDefault="00FD3E25" w:rsidP="00FD3E25">
      <w:pPr>
        <w:pStyle w:val="NoSpacing"/>
        <w:numPr>
          <w:ilvl w:val="1"/>
          <w:numId w:val="24"/>
        </w:numPr>
        <w:ind w:left="0" w:firstLine="851"/>
        <w:jc w:val="both"/>
        <w:rPr>
          <w:rFonts w:ascii="Times New Roman" w:hAnsi="Times New Roman" w:cs="Times New Roman"/>
          <w:sz w:val="20"/>
          <w:szCs w:val="20"/>
        </w:rPr>
      </w:pPr>
      <w:r w:rsidRPr="00967BEF">
        <w:rPr>
          <w:rFonts w:ascii="Times New Roman"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7F812C8C" w14:textId="77777777" w:rsidR="00FD3E25" w:rsidRPr="00967BEF" w:rsidRDefault="00FD3E25" w:rsidP="00FD3E25">
      <w:pPr>
        <w:pStyle w:val="NoSpacing"/>
        <w:numPr>
          <w:ilvl w:val="0"/>
          <w:numId w:val="24"/>
        </w:numPr>
        <w:ind w:left="0" w:firstLine="851"/>
        <w:jc w:val="both"/>
        <w:rPr>
          <w:rFonts w:ascii="Times New Roman" w:hAnsi="Times New Roman" w:cs="Times New Roman"/>
          <w:sz w:val="20"/>
          <w:szCs w:val="20"/>
        </w:rPr>
      </w:pPr>
      <w:r w:rsidRPr="00967BEF">
        <w:rPr>
          <w:rFonts w:ascii="Times New Roman"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996FA10" w14:textId="77777777" w:rsidR="00FD3E25" w:rsidRPr="00967BEF" w:rsidRDefault="00FD3E25" w:rsidP="00FD3E25">
      <w:pPr>
        <w:pStyle w:val="NoSpacing"/>
        <w:numPr>
          <w:ilvl w:val="1"/>
          <w:numId w:val="24"/>
        </w:numPr>
        <w:ind w:left="0" w:firstLine="851"/>
        <w:jc w:val="both"/>
        <w:rPr>
          <w:rFonts w:ascii="Times New Roman" w:hAnsi="Times New Roman" w:cs="Times New Roman"/>
          <w:sz w:val="20"/>
          <w:szCs w:val="20"/>
        </w:rPr>
      </w:pPr>
      <w:r w:rsidRPr="00967BEF">
        <w:rPr>
          <w:rFonts w:ascii="Times New Roman" w:hAnsi="Times New Roman" w:cs="Times New Roman"/>
          <w:sz w:val="20"/>
          <w:szCs w:val="20"/>
        </w:rPr>
        <w:t>priesaikos deklaracija;</w:t>
      </w:r>
    </w:p>
    <w:p w14:paraId="5003ED63" w14:textId="77777777" w:rsidR="00FD3E25" w:rsidRPr="00967BEF" w:rsidRDefault="00FD3E25" w:rsidP="00FD3E25">
      <w:pPr>
        <w:ind w:firstLine="851"/>
        <w:jc w:val="both"/>
        <w:rPr>
          <w:rFonts w:ascii="Times New Roman" w:hAnsi="Times New Roman" w:cs="Times New Roman"/>
          <w:sz w:val="20"/>
          <w:szCs w:val="20"/>
        </w:rPr>
      </w:pPr>
      <w:r w:rsidRPr="00967BEF">
        <w:rPr>
          <w:rFonts w:ascii="Times New Roman" w:hAnsi="Times New Roman"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B6C3EF" w14:textId="77777777" w:rsidR="00FD3E25" w:rsidRPr="00967BEF" w:rsidRDefault="00FD3E25" w:rsidP="00FD3E25">
      <w:pPr>
        <w:rPr>
          <w:rFonts w:ascii="Times New Roman" w:hAnsi="Times New Roman" w:cs="Times New Roman"/>
          <w:sz w:val="20"/>
          <w:szCs w:val="20"/>
        </w:rPr>
      </w:pPr>
    </w:p>
    <w:tbl>
      <w:tblPr>
        <w:tblW w:w="9776" w:type="dxa"/>
        <w:tblLayout w:type="fixed"/>
        <w:tblCellMar>
          <w:left w:w="10" w:type="dxa"/>
          <w:right w:w="10" w:type="dxa"/>
        </w:tblCellMar>
        <w:tblLook w:val="04A0" w:firstRow="1" w:lastRow="0" w:firstColumn="1" w:lastColumn="0" w:noHBand="0" w:noVBand="1"/>
      </w:tblPr>
      <w:tblGrid>
        <w:gridCol w:w="900"/>
        <w:gridCol w:w="3206"/>
        <w:gridCol w:w="1843"/>
        <w:gridCol w:w="3827"/>
      </w:tblGrid>
      <w:tr w:rsidR="00FD3E25" w:rsidRPr="00967BEF" w14:paraId="571826CC" w14:textId="77777777" w:rsidTr="0093766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780EB" w14:textId="77777777" w:rsidR="00FD3E25" w:rsidRPr="00967BEF" w:rsidRDefault="00FD3E25" w:rsidP="00937667">
            <w:pPr>
              <w:pStyle w:val="NoSpacing"/>
              <w:ind w:left="32"/>
              <w:jc w:val="center"/>
              <w:rPr>
                <w:rFonts w:ascii="Times New Roman" w:hAnsi="Times New Roman" w:cs="Times New Roman"/>
                <w:b/>
                <w:bCs/>
                <w:sz w:val="20"/>
                <w:szCs w:val="20"/>
              </w:rPr>
            </w:pPr>
            <w:r w:rsidRPr="00967BEF">
              <w:rPr>
                <w:rFonts w:ascii="Times New Roman" w:hAnsi="Times New Roman" w:cs="Times New Roman"/>
                <w:b/>
                <w:bCs/>
                <w:sz w:val="20"/>
                <w:szCs w:val="20"/>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6969B9" w14:textId="77777777" w:rsidR="00FD3E25" w:rsidRPr="00967BEF" w:rsidRDefault="00FD3E25" w:rsidP="00937667">
            <w:pPr>
              <w:pStyle w:val="NoSpacing"/>
              <w:jc w:val="center"/>
              <w:rPr>
                <w:rFonts w:ascii="Times New Roman" w:hAnsi="Times New Roman" w:cs="Times New Roman"/>
                <w:bCs/>
                <w:sz w:val="20"/>
                <w:szCs w:val="20"/>
                <w:lang w:eastAsia="en-US"/>
              </w:rPr>
            </w:pPr>
            <w:r w:rsidRPr="00967BEF">
              <w:rPr>
                <w:rFonts w:ascii="Times New Roman" w:hAnsi="Times New Roman" w:cs="Times New Roman"/>
                <w:b/>
                <w:sz w:val="20"/>
                <w:szCs w:val="20"/>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09BA72" w14:textId="77777777" w:rsidR="00FD3E25" w:rsidRPr="00967BEF" w:rsidRDefault="00FD3E25" w:rsidP="00937667">
            <w:pPr>
              <w:pStyle w:val="NoSpacing"/>
              <w:jc w:val="center"/>
              <w:rPr>
                <w:rFonts w:ascii="Times New Roman" w:eastAsia="Yu Mincho" w:hAnsi="Times New Roman" w:cs="Times New Roman"/>
                <w:b/>
                <w:bCs/>
                <w:sz w:val="20"/>
                <w:szCs w:val="20"/>
              </w:rPr>
            </w:pPr>
            <w:r w:rsidRPr="00967BEF">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4271E4" w14:textId="77777777" w:rsidR="00FD3E25" w:rsidRPr="00967BEF" w:rsidRDefault="00FD3E25" w:rsidP="00937667">
            <w:pPr>
              <w:pStyle w:val="NoSpacing"/>
              <w:jc w:val="center"/>
              <w:rPr>
                <w:rFonts w:ascii="Times New Roman" w:hAnsi="Times New Roman" w:cs="Times New Roman"/>
                <w:bCs/>
                <w:iCs/>
                <w:sz w:val="20"/>
                <w:szCs w:val="20"/>
                <w:lang w:eastAsia="en-US"/>
              </w:rPr>
            </w:pPr>
            <w:r w:rsidRPr="00967BEF">
              <w:rPr>
                <w:rFonts w:ascii="Times New Roman" w:hAnsi="Times New Roman" w:cs="Times New Roman"/>
                <w:b/>
                <w:sz w:val="20"/>
                <w:szCs w:val="20"/>
              </w:rPr>
              <w:t>Pašalinimo pagrindų nebuvimą įrodantys dokumentai</w:t>
            </w:r>
          </w:p>
        </w:tc>
      </w:tr>
      <w:tr w:rsidR="00FD3E25" w:rsidRPr="00967BEF" w14:paraId="3E4AD30D" w14:textId="77777777" w:rsidTr="0093766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953A66" w14:textId="77777777" w:rsidR="00FD3E25" w:rsidRPr="00967BEF" w:rsidRDefault="00FD3E25" w:rsidP="00FD3E25">
            <w:pPr>
              <w:pStyle w:val="NoSpacing"/>
              <w:numPr>
                <w:ilvl w:val="0"/>
                <w:numId w:val="23"/>
              </w:numPr>
              <w:rPr>
                <w:rFonts w:ascii="Times New Roman" w:hAnsi="Times New Roman" w:cs="Times New Roman"/>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E302B" w14:textId="77777777" w:rsidR="00FD3E25" w:rsidRPr="00967BEF" w:rsidRDefault="00FD3E25" w:rsidP="00937667">
            <w:pPr>
              <w:pStyle w:val="NoSpacing"/>
              <w:jc w:val="both"/>
              <w:rPr>
                <w:rFonts w:ascii="Times New Roman" w:hAnsi="Times New Roman" w:cs="Times New Roman"/>
                <w:b/>
                <w:bCs/>
                <w:sz w:val="20"/>
                <w:szCs w:val="20"/>
                <w:lang w:eastAsia="en-US"/>
              </w:rPr>
            </w:pPr>
            <w:r w:rsidRPr="00967BEF">
              <w:rPr>
                <w:rFonts w:ascii="Times New Roman" w:hAnsi="Times New Roman" w:cs="Times New Roman"/>
                <w:sz w:val="20"/>
                <w:szCs w:val="20"/>
                <w:lang w:eastAsia="en-US"/>
              </w:rPr>
              <w:t>Tiekėjas arba jo atsakingas asmuo, nurodytas VPĮ 46 straipsnio 2 dalies 2 punkte, nuteistas už šią nusikalstamą veiką:</w:t>
            </w:r>
          </w:p>
          <w:p w14:paraId="7BBAEF02" w14:textId="77777777" w:rsidR="00FD3E25" w:rsidRPr="00967BEF" w:rsidRDefault="00FD3E25" w:rsidP="00937667">
            <w:pPr>
              <w:pStyle w:val="NoSpacing"/>
              <w:jc w:val="both"/>
              <w:rPr>
                <w:rFonts w:ascii="Times New Roman" w:hAnsi="Times New Roman" w:cs="Times New Roman"/>
                <w:b/>
                <w:bCs/>
                <w:sz w:val="20"/>
                <w:szCs w:val="20"/>
                <w:lang w:eastAsia="en-US"/>
              </w:rPr>
            </w:pPr>
            <w:r w:rsidRPr="00967BEF">
              <w:rPr>
                <w:rFonts w:ascii="Times New Roman" w:hAnsi="Times New Roman" w:cs="Times New Roman"/>
                <w:bCs/>
                <w:sz w:val="20"/>
                <w:szCs w:val="20"/>
                <w:lang w:eastAsia="en-US"/>
              </w:rPr>
              <w:lastRenderedPageBreak/>
              <w:t>1) dalyvavimą nusikalstamame susivienijime, jo organizavimą ar vadovavimą jam;</w:t>
            </w:r>
          </w:p>
          <w:p w14:paraId="4D7016A3" w14:textId="77777777" w:rsidR="00FD3E25" w:rsidRPr="00967BEF" w:rsidRDefault="00FD3E25" w:rsidP="00937667">
            <w:pPr>
              <w:pStyle w:val="NoSpacing"/>
              <w:jc w:val="both"/>
              <w:rPr>
                <w:rFonts w:ascii="Times New Roman" w:hAnsi="Times New Roman" w:cs="Times New Roman"/>
                <w:b/>
                <w:bCs/>
                <w:sz w:val="20"/>
                <w:szCs w:val="20"/>
                <w:lang w:eastAsia="en-US"/>
              </w:rPr>
            </w:pPr>
            <w:r w:rsidRPr="00967BEF">
              <w:rPr>
                <w:rFonts w:ascii="Times New Roman" w:hAnsi="Times New Roman" w:cs="Times New Roman"/>
                <w:bCs/>
                <w:sz w:val="20"/>
                <w:szCs w:val="20"/>
                <w:lang w:eastAsia="en-US"/>
              </w:rPr>
              <w:t>2) kyšininkavimą, prekybą poveikiu, papirkimą;</w:t>
            </w:r>
          </w:p>
          <w:p w14:paraId="60214F3E" w14:textId="77777777" w:rsidR="00FD3E25" w:rsidRPr="00967BEF" w:rsidRDefault="00FD3E25" w:rsidP="00937667">
            <w:pPr>
              <w:pStyle w:val="NoSpacing"/>
              <w:jc w:val="both"/>
              <w:rPr>
                <w:rFonts w:ascii="Times New Roman" w:hAnsi="Times New Roman" w:cs="Times New Roman"/>
                <w:b/>
                <w:bCs/>
                <w:sz w:val="20"/>
                <w:szCs w:val="20"/>
                <w:lang w:eastAsia="en-US"/>
              </w:rPr>
            </w:pPr>
            <w:r w:rsidRPr="00967BEF">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8E9EA2B" w14:textId="77777777" w:rsidR="00FD3E25" w:rsidRPr="00967BEF" w:rsidRDefault="00FD3E25" w:rsidP="00937667">
            <w:pPr>
              <w:pStyle w:val="NoSpacing"/>
              <w:jc w:val="both"/>
              <w:rPr>
                <w:rFonts w:ascii="Times New Roman" w:hAnsi="Times New Roman" w:cs="Times New Roman"/>
                <w:b/>
                <w:bCs/>
                <w:sz w:val="20"/>
                <w:szCs w:val="20"/>
                <w:lang w:eastAsia="en-US"/>
              </w:rPr>
            </w:pPr>
            <w:r w:rsidRPr="00967BEF">
              <w:rPr>
                <w:rFonts w:ascii="Times New Roman" w:hAnsi="Times New Roman" w:cs="Times New Roman"/>
                <w:bCs/>
                <w:sz w:val="20"/>
                <w:szCs w:val="20"/>
                <w:lang w:eastAsia="en-US"/>
              </w:rPr>
              <w:t>4) nusikalstamą bankrotą;</w:t>
            </w:r>
          </w:p>
          <w:p w14:paraId="40C95BFF" w14:textId="77777777" w:rsidR="00FD3E25" w:rsidRPr="00967BEF" w:rsidRDefault="00FD3E25" w:rsidP="00937667">
            <w:pPr>
              <w:pStyle w:val="NoSpacing"/>
              <w:jc w:val="both"/>
              <w:rPr>
                <w:rFonts w:ascii="Times New Roman" w:hAnsi="Times New Roman" w:cs="Times New Roman"/>
                <w:b/>
                <w:bCs/>
                <w:sz w:val="20"/>
                <w:szCs w:val="20"/>
                <w:lang w:eastAsia="en-US"/>
              </w:rPr>
            </w:pPr>
            <w:r w:rsidRPr="00967BEF">
              <w:rPr>
                <w:rFonts w:ascii="Times New Roman" w:hAnsi="Times New Roman" w:cs="Times New Roman"/>
                <w:bCs/>
                <w:sz w:val="20"/>
                <w:szCs w:val="20"/>
                <w:lang w:eastAsia="en-US"/>
              </w:rPr>
              <w:t>5) teroristinį ir su teroristine veikla susijusį nusikaltimą;</w:t>
            </w:r>
          </w:p>
          <w:p w14:paraId="07DB2087" w14:textId="77777777" w:rsidR="00FD3E25" w:rsidRPr="00967BEF" w:rsidRDefault="00FD3E25" w:rsidP="00937667">
            <w:pPr>
              <w:pStyle w:val="NoSpacing"/>
              <w:jc w:val="both"/>
              <w:rPr>
                <w:rFonts w:ascii="Times New Roman" w:hAnsi="Times New Roman" w:cs="Times New Roman"/>
                <w:b/>
                <w:bCs/>
                <w:sz w:val="20"/>
                <w:szCs w:val="20"/>
                <w:lang w:eastAsia="en-US"/>
              </w:rPr>
            </w:pPr>
            <w:r w:rsidRPr="00967BEF">
              <w:rPr>
                <w:rFonts w:ascii="Times New Roman" w:hAnsi="Times New Roman" w:cs="Times New Roman"/>
                <w:bCs/>
                <w:sz w:val="20"/>
                <w:szCs w:val="20"/>
                <w:lang w:eastAsia="en-US"/>
              </w:rPr>
              <w:t>6) nusikalstamu būdu gauto turto legalizavimą;</w:t>
            </w:r>
          </w:p>
          <w:p w14:paraId="7C7B9B2E" w14:textId="77777777" w:rsidR="00FD3E25" w:rsidRPr="00967BEF" w:rsidRDefault="00FD3E25" w:rsidP="00937667">
            <w:pPr>
              <w:pStyle w:val="NoSpacing"/>
              <w:jc w:val="both"/>
              <w:rPr>
                <w:rFonts w:ascii="Times New Roman" w:hAnsi="Times New Roman" w:cs="Times New Roman"/>
                <w:b/>
                <w:bCs/>
                <w:sz w:val="20"/>
                <w:szCs w:val="20"/>
                <w:lang w:eastAsia="en-US"/>
              </w:rPr>
            </w:pPr>
            <w:r w:rsidRPr="00967BEF">
              <w:rPr>
                <w:rFonts w:ascii="Times New Roman" w:hAnsi="Times New Roman" w:cs="Times New Roman"/>
                <w:bCs/>
                <w:sz w:val="20"/>
                <w:szCs w:val="20"/>
                <w:lang w:eastAsia="en-US"/>
              </w:rPr>
              <w:t>7) prekybą žmonėmis, vaiko pirkimą arba pardavimą;</w:t>
            </w:r>
          </w:p>
          <w:p w14:paraId="2CFD2022" w14:textId="77777777" w:rsidR="00FD3E25" w:rsidRPr="00967BEF" w:rsidRDefault="00FD3E25" w:rsidP="00937667">
            <w:pPr>
              <w:pStyle w:val="NoSpacing"/>
              <w:jc w:val="both"/>
              <w:rPr>
                <w:rFonts w:ascii="Times New Roman" w:hAnsi="Times New Roman" w:cs="Times New Roman"/>
                <w:b/>
                <w:bCs/>
                <w:sz w:val="20"/>
                <w:szCs w:val="20"/>
                <w:lang w:eastAsia="en-US"/>
              </w:rPr>
            </w:pPr>
            <w:r w:rsidRPr="00967BEF">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5C68BE7" w14:textId="77777777" w:rsidR="00FD3E25" w:rsidRPr="00967BEF" w:rsidRDefault="00FD3E25" w:rsidP="00937667">
            <w:pPr>
              <w:pStyle w:val="NoSpacing"/>
              <w:jc w:val="both"/>
              <w:rPr>
                <w:rFonts w:ascii="Times New Roman" w:hAnsi="Times New Roman" w:cs="Times New Roman"/>
                <w:b/>
                <w:bCs/>
                <w:sz w:val="20"/>
                <w:szCs w:val="20"/>
                <w:lang w:eastAsia="en-US"/>
              </w:rPr>
            </w:pPr>
          </w:p>
          <w:p w14:paraId="2CF1BE56" w14:textId="77777777" w:rsidR="00FD3E25" w:rsidRPr="00967BEF" w:rsidRDefault="00FD3E25" w:rsidP="00937667">
            <w:pPr>
              <w:pStyle w:val="NoSpacing"/>
              <w:jc w:val="both"/>
              <w:rPr>
                <w:rFonts w:ascii="Times New Roman" w:hAnsi="Times New Roman" w:cs="Times New Roman"/>
                <w:b/>
                <w:bCs/>
                <w:sz w:val="20"/>
                <w:szCs w:val="20"/>
                <w:lang w:eastAsia="en-US"/>
              </w:rPr>
            </w:pPr>
            <w:r w:rsidRPr="00967BEF">
              <w:rPr>
                <w:rFonts w:ascii="Times New Roman" w:hAnsi="Times New Roman" w:cs="Times New Roman"/>
                <w:bCs/>
                <w:sz w:val="20"/>
                <w:szCs w:val="20"/>
                <w:lang w:eastAsia="en-US"/>
              </w:rPr>
              <w:t>Laikoma, kad tiekėjas arba jo atsakingas asmuo nuteistas už aukščiau nurodytą nusikalstamą veiką, kai dėl:</w:t>
            </w:r>
          </w:p>
          <w:p w14:paraId="511FC388" w14:textId="77777777" w:rsidR="00FD3E25" w:rsidRPr="00967BEF" w:rsidRDefault="00FD3E25" w:rsidP="00937667">
            <w:pPr>
              <w:pStyle w:val="NoSpacing"/>
              <w:jc w:val="both"/>
              <w:rPr>
                <w:rFonts w:ascii="Times New Roman" w:hAnsi="Times New Roman" w:cs="Times New Roman"/>
                <w:bCs/>
                <w:sz w:val="20"/>
                <w:szCs w:val="20"/>
                <w:lang w:eastAsia="en-US"/>
              </w:rPr>
            </w:pPr>
            <w:r w:rsidRPr="00967BEF">
              <w:rPr>
                <w:rFonts w:ascii="Times New Roman" w:hAnsi="Times New Roman" w:cs="Times New Roman"/>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4A9D0D86" w14:textId="77777777" w:rsidR="00FD3E25" w:rsidRPr="00967BEF" w:rsidRDefault="00FD3E25" w:rsidP="00937667">
            <w:pPr>
              <w:pStyle w:val="NoSpacing"/>
              <w:jc w:val="both"/>
              <w:rPr>
                <w:rFonts w:ascii="Times New Roman" w:hAnsi="Times New Roman" w:cs="Times New Roman"/>
                <w:b/>
                <w:bCs/>
                <w:sz w:val="20"/>
                <w:szCs w:val="20"/>
                <w:lang w:eastAsia="en-US"/>
              </w:rPr>
            </w:pPr>
          </w:p>
          <w:p w14:paraId="061CB4B6" w14:textId="77777777" w:rsidR="00FD3E25" w:rsidRPr="00967BEF" w:rsidRDefault="00FD3E25" w:rsidP="00937667">
            <w:pPr>
              <w:pStyle w:val="NoSpacing"/>
              <w:jc w:val="both"/>
              <w:rPr>
                <w:rFonts w:ascii="Times New Roman" w:hAnsi="Times New Roman" w:cs="Times New Roman"/>
                <w:b/>
                <w:sz w:val="20"/>
                <w:szCs w:val="20"/>
                <w:lang w:eastAsia="en-US"/>
              </w:rPr>
            </w:pPr>
          </w:p>
          <w:p w14:paraId="164D543B" w14:textId="77777777" w:rsidR="00FD3E25" w:rsidRPr="00967BEF" w:rsidRDefault="00FD3E25" w:rsidP="00937667">
            <w:pPr>
              <w:pStyle w:val="NoSpacing"/>
              <w:jc w:val="both"/>
              <w:rPr>
                <w:rFonts w:ascii="Times New Roman" w:hAnsi="Times New Roman" w:cs="Times New Roman"/>
                <w:sz w:val="20"/>
                <w:szCs w:val="20"/>
              </w:rPr>
            </w:pPr>
            <w:r w:rsidRPr="00967BEF">
              <w:rPr>
                <w:rFonts w:ascii="Times New Roman" w:hAnsi="Times New Roman" w:cs="Times New Roman"/>
                <w:sz w:val="20"/>
                <w:szCs w:val="20"/>
              </w:rPr>
              <w:t>2) tiekėjo, kuris yra juridinis asmuo, kita organizacija ar jos </w:t>
            </w:r>
            <w:r w:rsidRPr="00967BEF">
              <w:rPr>
                <w:rFonts w:ascii="Times New Roman" w:hAnsi="Times New Roman" w:cs="Times New Roman"/>
                <w:b/>
                <w:bCs/>
                <w:sz w:val="20"/>
                <w:szCs w:val="20"/>
              </w:rPr>
              <w:t>struktūrinis</w:t>
            </w:r>
            <w:r w:rsidRPr="00967BEF">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67BEF">
              <w:rPr>
                <w:rFonts w:ascii="Times New Roman" w:hAnsi="Times New Roman" w:cs="Times New Roman"/>
                <w:b/>
                <w:bCs/>
                <w:sz w:val="20"/>
                <w:szCs w:val="20"/>
              </w:rPr>
              <w:t>struktūrinis</w:t>
            </w:r>
            <w:r w:rsidRPr="00967BEF">
              <w:rPr>
                <w:rFonts w:ascii="Times New Roman" w:hAnsi="Times New Roman"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FA5120F" w14:textId="77777777" w:rsidR="00FD3E25" w:rsidRPr="00967BEF" w:rsidRDefault="00FD3E25" w:rsidP="00937667">
            <w:pPr>
              <w:pStyle w:val="NoSpacing"/>
              <w:jc w:val="both"/>
              <w:rPr>
                <w:rFonts w:ascii="Times New Roman" w:hAnsi="Times New Roman" w:cs="Times New Roman"/>
                <w:b/>
                <w:sz w:val="20"/>
                <w:szCs w:val="20"/>
                <w:lang w:eastAsia="en-US"/>
              </w:rPr>
            </w:pPr>
          </w:p>
          <w:p w14:paraId="6AB28CE2" w14:textId="77777777" w:rsidR="00FD3E25" w:rsidRPr="00967BEF" w:rsidRDefault="00FD3E25" w:rsidP="00937667">
            <w:pPr>
              <w:pStyle w:val="NoSpacing"/>
              <w:jc w:val="both"/>
              <w:rPr>
                <w:rFonts w:ascii="Times New Roman" w:hAnsi="Times New Roman" w:cs="Times New Roman"/>
                <w:b/>
                <w:bCs/>
                <w:sz w:val="20"/>
                <w:szCs w:val="20"/>
                <w:lang w:eastAsia="en-US"/>
              </w:rPr>
            </w:pPr>
            <w:r w:rsidRPr="00967BEF">
              <w:rPr>
                <w:rFonts w:ascii="Times New Roman" w:hAnsi="Times New Roman" w:cs="Times New Roman"/>
                <w:bCs/>
                <w:sz w:val="20"/>
                <w:szCs w:val="20"/>
                <w:lang w:eastAsia="en-US"/>
              </w:rPr>
              <w:t xml:space="preserve">3) tiekėjo, kuris yra juridinis asmuo, kita organizacija ar jos </w:t>
            </w:r>
            <w:r w:rsidRPr="00967BEF">
              <w:rPr>
                <w:rFonts w:ascii="Times New Roman" w:hAnsi="Times New Roman" w:cs="Times New Roman"/>
                <w:b/>
                <w:sz w:val="20"/>
                <w:szCs w:val="20"/>
                <w:lang w:eastAsia="en-US"/>
              </w:rPr>
              <w:t>struktūrinis</w:t>
            </w:r>
            <w:r w:rsidRPr="00967BEF">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3A639" w14:textId="77777777" w:rsidR="00FD3E25" w:rsidRPr="00967BEF" w:rsidRDefault="00FD3E25" w:rsidP="00937667">
            <w:pPr>
              <w:pStyle w:val="NoSpacing"/>
              <w:jc w:val="both"/>
              <w:rPr>
                <w:rFonts w:ascii="Times New Roman" w:eastAsia="Yu Mincho" w:hAnsi="Times New Roman" w:cs="Times New Roman"/>
                <w:b/>
                <w:bCs/>
                <w:sz w:val="20"/>
                <w:szCs w:val="20"/>
                <w:lang w:eastAsia="en-US"/>
              </w:rPr>
            </w:pPr>
            <w:r w:rsidRPr="00967BEF">
              <w:rPr>
                <w:rFonts w:ascii="Times New Roman" w:eastAsia="Yu Mincho" w:hAnsi="Times New Roman" w:cs="Times New Roman"/>
                <w:b/>
                <w:bCs/>
                <w:sz w:val="20"/>
                <w:szCs w:val="20"/>
                <w:lang w:eastAsia="en-US"/>
              </w:rPr>
              <w:lastRenderedPageBreak/>
              <w:t>VPĮ 46 straipsnio 1 dalis</w:t>
            </w:r>
          </w:p>
          <w:p w14:paraId="789CB6AA" w14:textId="77777777" w:rsidR="00FD3E25" w:rsidRPr="00967BEF" w:rsidRDefault="00FD3E25" w:rsidP="00937667">
            <w:pPr>
              <w:pStyle w:val="NoSpacing"/>
              <w:jc w:val="both"/>
              <w:rPr>
                <w:rFonts w:ascii="Times New Roman" w:eastAsia="Yu Mincho" w:hAnsi="Times New Roman" w:cs="Times New Roman"/>
                <w:sz w:val="20"/>
                <w:szCs w:val="20"/>
                <w:lang w:eastAsia="en-US"/>
              </w:rPr>
            </w:pPr>
          </w:p>
          <w:p w14:paraId="2F188F6B" w14:textId="77777777" w:rsidR="00FD3E25" w:rsidRPr="00967BEF" w:rsidRDefault="00FD3E25" w:rsidP="00937667">
            <w:pPr>
              <w:pStyle w:val="NoSpacing"/>
              <w:jc w:val="both"/>
              <w:rPr>
                <w:rFonts w:ascii="Times New Roman" w:eastAsia="Yu Mincho" w:hAnsi="Times New Roman" w:cs="Times New Roman"/>
                <w:sz w:val="20"/>
                <w:szCs w:val="20"/>
                <w:lang w:eastAsia="en-US"/>
              </w:rPr>
            </w:pPr>
            <w:r w:rsidRPr="00967BEF">
              <w:rPr>
                <w:rFonts w:ascii="Times New Roman" w:eastAsia="Yu Mincho" w:hAnsi="Times New Roman" w:cs="Times New Roman"/>
                <w:sz w:val="20"/>
                <w:szCs w:val="20"/>
                <w:lang w:eastAsia="en-US"/>
              </w:rPr>
              <w:lastRenderedPageBreak/>
              <w:t>EBVPD III dalies A1-A6 punktai</w:t>
            </w:r>
          </w:p>
          <w:p w14:paraId="5C42D8DB" w14:textId="77777777" w:rsidR="00FD3E25" w:rsidRPr="00967BEF" w:rsidRDefault="00FD3E25" w:rsidP="00937667">
            <w:pPr>
              <w:pStyle w:val="NoSpacing"/>
              <w:jc w:val="both"/>
              <w:rPr>
                <w:rFonts w:ascii="Times New Roman" w:eastAsia="Yu Mincho" w:hAnsi="Times New Roman" w:cs="Times New Roman"/>
                <w:sz w:val="20"/>
                <w:szCs w:val="20"/>
                <w:lang w:eastAsia="en-US"/>
              </w:rPr>
            </w:pPr>
          </w:p>
          <w:p w14:paraId="0B86335C" w14:textId="77777777" w:rsidR="00FD3E25" w:rsidRPr="00967BEF" w:rsidRDefault="00FD3E25" w:rsidP="00937667">
            <w:pPr>
              <w:pStyle w:val="NoSpacing"/>
              <w:jc w:val="both"/>
              <w:rPr>
                <w:rFonts w:ascii="Times New Roman" w:eastAsia="Yu Mincho" w:hAnsi="Times New Roman" w:cs="Times New Roman"/>
                <w:sz w:val="20"/>
                <w:szCs w:val="20"/>
                <w:lang w:eastAsia="en-US"/>
              </w:rPr>
            </w:pPr>
            <w:r w:rsidRPr="00967BEF">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D162E" w14:textId="77777777" w:rsidR="00FD3E25" w:rsidRPr="00967BEF" w:rsidRDefault="00FD3E25" w:rsidP="00937667">
            <w:pPr>
              <w:pStyle w:val="NoSpacing"/>
              <w:jc w:val="both"/>
              <w:rPr>
                <w:rFonts w:ascii="Times New Roman" w:hAnsi="Times New Roman" w:cs="Times New Roman"/>
                <w:sz w:val="20"/>
                <w:szCs w:val="20"/>
              </w:rPr>
            </w:pPr>
            <w:r w:rsidRPr="00967BEF">
              <w:rPr>
                <w:rFonts w:ascii="Times New Roman" w:hAnsi="Times New Roman" w:cs="Times New Roman"/>
                <w:sz w:val="20"/>
                <w:szCs w:val="20"/>
                <w:lang w:eastAsia="en-US"/>
              </w:rPr>
              <w:lastRenderedPageBreak/>
              <w:t>Iš Lietuvoje įsteigtų subjektų reikalaujama:</w:t>
            </w:r>
          </w:p>
          <w:p w14:paraId="11F8C0AD" w14:textId="77777777" w:rsidR="00FD3E25" w:rsidRPr="00967BEF" w:rsidRDefault="00FD3E25" w:rsidP="00FD3E25">
            <w:pPr>
              <w:pStyle w:val="NoSpacing"/>
              <w:numPr>
                <w:ilvl w:val="0"/>
                <w:numId w:val="22"/>
              </w:numPr>
              <w:ind w:left="314"/>
              <w:jc w:val="both"/>
              <w:rPr>
                <w:rFonts w:ascii="Times New Roman" w:hAnsi="Times New Roman" w:cs="Times New Roman"/>
                <w:b/>
                <w:bCs/>
                <w:sz w:val="20"/>
                <w:szCs w:val="20"/>
              </w:rPr>
            </w:pPr>
            <w:r w:rsidRPr="00967BEF">
              <w:rPr>
                <w:rFonts w:ascii="Times New Roman" w:hAnsi="Times New Roman" w:cs="Times New Roman"/>
                <w:sz w:val="20"/>
                <w:szCs w:val="20"/>
              </w:rPr>
              <w:t>išrašo iš teismo sprendimo arba</w:t>
            </w:r>
          </w:p>
          <w:p w14:paraId="0F0457C9" w14:textId="77777777" w:rsidR="00FD3E25" w:rsidRPr="00967BEF" w:rsidRDefault="00FD3E25" w:rsidP="00FD3E25">
            <w:pPr>
              <w:pStyle w:val="NoSpacing"/>
              <w:numPr>
                <w:ilvl w:val="0"/>
                <w:numId w:val="22"/>
              </w:numPr>
              <w:ind w:left="314"/>
              <w:jc w:val="both"/>
              <w:rPr>
                <w:rFonts w:ascii="Times New Roman" w:hAnsi="Times New Roman" w:cs="Times New Roman"/>
                <w:b/>
                <w:bCs/>
                <w:sz w:val="20"/>
                <w:szCs w:val="20"/>
              </w:rPr>
            </w:pPr>
            <w:r w:rsidRPr="00967BEF">
              <w:rPr>
                <w:rFonts w:ascii="Times New Roman" w:hAnsi="Times New Roman" w:cs="Times New Roman"/>
                <w:sz w:val="20"/>
                <w:szCs w:val="20"/>
              </w:rPr>
              <w:lastRenderedPageBreak/>
              <w:t>Informatikos ir ryšių departamento prie Vidaus reikalų ministerijos pažymos, arba</w:t>
            </w:r>
          </w:p>
          <w:p w14:paraId="34A87091" w14:textId="77777777" w:rsidR="00FD3E25" w:rsidRPr="00967BEF" w:rsidRDefault="00FD3E25" w:rsidP="00FD3E25">
            <w:pPr>
              <w:pStyle w:val="NoSpacing"/>
              <w:numPr>
                <w:ilvl w:val="0"/>
                <w:numId w:val="22"/>
              </w:numPr>
              <w:ind w:left="314"/>
              <w:jc w:val="both"/>
              <w:rPr>
                <w:rFonts w:ascii="Times New Roman" w:hAnsi="Times New Roman" w:cs="Times New Roman"/>
                <w:b/>
                <w:bCs/>
                <w:sz w:val="20"/>
                <w:szCs w:val="20"/>
              </w:rPr>
            </w:pPr>
            <w:r w:rsidRPr="00967BEF">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3CF34D82" w14:textId="77777777" w:rsidR="00FD3E25" w:rsidRPr="00967BEF" w:rsidRDefault="00FD3E25" w:rsidP="00937667">
            <w:pPr>
              <w:pStyle w:val="NoSpacing"/>
              <w:jc w:val="both"/>
              <w:rPr>
                <w:rFonts w:ascii="Times New Roman" w:hAnsi="Times New Roman" w:cs="Times New Roman"/>
                <w:sz w:val="20"/>
                <w:szCs w:val="20"/>
                <w:lang w:eastAsia="en-US"/>
              </w:rPr>
            </w:pPr>
          </w:p>
          <w:p w14:paraId="5CF13E1B" w14:textId="77777777" w:rsidR="00FD3E25" w:rsidRPr="00967BEF" w:rsidRDefault="00FD3E25" w:rsidP="00937667">
            <w:pPr>
              <w:pStyle w:val="NoSpacing"/>
              <w:jc w:val="both"/>
              <w:rPr>
                <w:rFonts w:ascii="Times New Roman" w:hAnsi="Times New Roman" w:cs="Times New Roman"/>
                <w:sz w:val="20"/>
                <w:szCs w:val="20"/>
              </w:rPr>
            </w:pPr>
            <w:r w:rsidRPr="00967BEF">
              <w:rPr>
                <w:rFonts w:ascii="Times New Roman" w:hAnsi="Times New Roman" w:cs="Times New Roman"/>
                <w:sz w:val="20"/>
                <w:szCs w:val="20"/>
                <w:lang w:eastAsia="en-US"/>
              </w:rPr>
              <w:t>Iš ne Lietuvoje įsteigtų subjektų reikalaujama:</w:t>
            </w:r>
          </w:p>
          <w:p w14:paraId="2DE86F65" w14:textId="77777777" w:rsidR="00FD3E25" w:rsidRPr="00967BEF" w:rsidRDefault="00FD3E25" w:rsidP="00FD3E25">
            <w:pPr>
              <w:pStyle w:val="NoSpacing"/>
              <w:numPr>
                <w:ilvl w:val="0"/>
                <w:numId w:val="22"/>
              </w:numPr>
              <w:ind w:left="314"/>
              <w:jc w:val="both"/>
              <w:rPr>
                <w:rFonts w:ascii="Times New Roman" w:hAnsi="Times New Roman" w:cs="Times New Roman"/>
                <w:b/>
                <w:bCs/>
                <w:sz w:val="20"/>
                <w:szCs w:val="20"/>
              </w:rPr>
            </w:pPr>
            <w:r w:rsidRPr="00967BEF">
              <w:rPr>
                <w:rFonts w:ascii="Times New Roman" w:hAnsi="Times New Roman" w:cs="Times New Roman"/>
                <w:sz w:val="20"/>
                <w:szCs w:val="20"/>
              </w:rPr>
              <w:t>atitinkamos užsienio šalies institucijos dokumento</w:t>
            </w:r>
            <w:r w:rsidRPr="00967BEF">
              <w:rPr>
                <w:rStyle w:val="FootnoteReference"/>
                <w:rFonts w:ascii="Times New Roman" w:hAnsi="Times New Roman" w:cs="Times New Roman"/>
                <w:sz w:val="20"/>
                <w:szCs w:val="20"/>
              </w:rPr>
              <w:footnoteReference w:id="2"/>
            </w:r>
            <w:r w:rsidRPr="00967BEF">
              <w:rPr>
                <w:rFonts w:ascii="Times New Roman" w:hAnsi="Times New Roman" w:cs="Times New Roman"/>
                <w:sz w:val="20"/>
                <w:szCs w:val="20"/>
              </w:rPr>
              <w:t>.</w:t>
            </w:r>
          </w:p>
          <w:p w14:paraId="49064A83" w14:textId="77777777" w:rsidR="00FD3E25" w:rsidRPr="00967BEF" w:rsidRDefault="00FD3E25" w:rsidP="00937667">
            <w:pPr>
              <w:pStyle w:val="NoSpacing"/>
              <w:jc w:val="both"/>
              <w:rPr>
                <w:rFonts w:ascii="Times New Roman" w:hAnsi="Times New Roman" w:cs="Times New Roman"/>
                <w:sz w:val="20"/>
                <w:szCs w:val="20"/>
              </w:rPr>
            </w:pPr>
          </w:p>
          <w:p w14:paraId="11654EBF" w14:textId="77777777" w:rsidR="00FD3E25" w:rsidRPr="00967BEF" w:rsidRDefault="00FD3E25" w:rsidP="00937667">
            <w:pPr>
              <w:pStyle w:val="NoSpacing"/>
              <w:jc w:val="both"/>
              <w:rPr>
                <w:rFonts w:ascii="Times New Roman" w:hAnsi="Times New Roman" w:cs="Times New Roman"/>
                <w:color w:val="7030A0"/>
                <w:sz w:val="20"/>
                <w:szCs w:val="20"/>
              </w:rPr>
            </w:pPr>
            <w:r w:rsidRPr="00967BEF">
              <w:rPr>
                <w:rFonts w:ascii="Times New Roman" w:hAnsi="Times New Roman" w:cs="Times New Roman"/>
                <w:sz w:val="20"/>
                <w:szCs w:val="20"/>
              </w:rPr>
              <w:t xml:space="preserve">Nurodyti dokumentai turi būti išduoti ne anksčiau kaip 180 dienų iki </w:t>
            </w:r>
            <w:r w:rsidRPr="00967BE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967BEF">
              <w:rPr>
                <w:rFonts w:ascii="Times New Roman" w:eastAsia="Times New Roman" w:hAnsi="Times New Roman" w:cs="Times New Roman"/>
                <w:sz w:val="20"/>
                <w:szCs w:val="20"/>
              </w:rPr>
              <w:t>umentus</w:t>
            </w:r>
            <w:r w:rsidRPr="00967BEF">
              <w:rPr>
                <w:rFonts w:ascii="Times New Roman" w:hAnsi="Times New Roman" w:cs="Times New Roman"/>
                <w:sz w:val="20"/>
                <w:szCs w:val="20"/>
              </w:rPr>
              <w:t xml:space="preserve">. </w:t>
            </w:r>
            <w:r w:rsidRPr="00967BEF">
              <w:rPr>
                <w:rFonts w:ascii="Times New Roman" w:hAnsi="Times New Roman" w:cs="Times New Roman"/>
                <w:b/>
                <w:bCs/>
                <w:i/>
                <w:iCs/>
                <w:color w:val="000000" w:themeColor="text1"/>
                <w:sz w:val="20"/>
                <w:szCs w:val="20"/>
              </w:rPr>
              <w:t>Pavyzdys</w:t>
            </w:r>
            <w:r w:rsidRPr="00967BE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68AAFFA" w14:textId="77777777" w:rsidR="00FD3E25" w:rsidRPr="00967BEF" w:rsidRDefault="00FD3E25" w:rsidP="00937667">
            <w:pPr>
              <w:pStyle w:val="NoSpacing"/>
              <w:jc w:val="both"/>
              <w:rPr>
                <w:rFonts w:ascii="Times New Roman" w:hAnsi="Times New Roman" w:cs="Times New Roman"/>
                <w:b/>
                <w:bCs/>
                <w:sz w:val="20"/>
                <w:szCs w:val="20"/>
              </w:rPr>
            </w:pPr>
          </w:p>
          <w:p w14:paraId="418E0BAC" w14:textId="77777777" w:rsidR="00FD3E25" w:rsidRPr="00967BEF" w:rsidRDefault="00FD3E25" w:rsidP="00937667">
            <w:pPr>
              <w:pStyle w:val="NoSpacing"/>
              <w:jc w:val="both"/>
              <w:rPr>
                <w:rFonts w:ascii="Times New Roman" w:hAnsi="Times New Roman" w:cs="Times New Roman"/>
                <w:bCs/>
                <w:sz w:val="20"/>
                <w:szCs w:val="20"/>
              </w:rPr>
            </w:pPr>
            <w:r w:rsidRPr="00967BE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1629716" w14:textId="77777777" w:rsidR="00FD3E25" w:rsidRPr="00967BEF" w:rsidRDefault="00FD3E25" w:rsidP="00937667">
            <w:pPr>
              <w:pStyle w:val="NoSpacing"/>
              <w:jc w:val="both"/>
              <w:rPr>
                <w:rFonts w:ascii="Times New Roman" w:hAnsi="Times New Roman" w:cs="Times New Roman"/>
                <w:b/>
                <w:bCs/>
                <w:sz w:val="20"/>
                <w:szCs w:val="20"/>
              </w:rPr>
            </w:pPr>
          </w:p>
        </w:tc>
      </w:tr>
      <w:tr w:rsidR="00FD3E25" w:rsidRPr="00967BEF" w14:paraId="48E0380D" w14:textId="77777777" w:rsidTr="0093766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F6C12" w14:textId="77777777" w:rsidR="00FD3E25" w:rsidRPr="00967BEF" w:rsidRDefault="00FD3E25" w:rsidP="00FD3E25">
            <w:pPr>
              <w:pStyle w:val="NoSpacing"/>
              <w:numPr>
                <w:ilvl w:val="0"/>
                <w:numId w:val="23"/>
              </w:numPr>
              <w:rPr>
                <w:rFonts w:ascii="Times New Roman" w:hAnsi="Times New Roman" w:cs="Times New Roman"/>
                <w:b/>
                <w:bCs/>
                <w:sz w:val="20"/>
                <w:szCs w:val="20"/>
              </w:rPr>
            </w:pPr>
            <w:bookmarkStart w:id="52"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31C562" w14:textId="77777777" w:rsidR="00FD3E25" w:rsidRPr="00967BEF" w:rsidRDefault="00FD3E25" w:rsidP="00937667">
            <w:pPr>
              <w:pStyle w:val="NoSpacing"/>
              <w:jc w:val="both"/>
              <w:rPr>
                <w:rFonts w:ascii="Times New Roman" w:hAnsi="Times New Roman" w:cs="Times New Roman"/>
                <w:b/>
                <w:bCs/>
                <w:sz w:val="20"/>
                <w:szCs w:val="20"/>
                <w:lang w:eastAsia="en-US"/>
              </w:rPr>
            </w:pPr>
            <w:r w:rsidRPr="00967BEF">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46E0815" w14:textId="77777777" w:rsidR="00FD3E25" w:rsidRPr="00967BEF" w:rsidRDefault="00FD3E25" w:rsidP="00937667">
            <w:pPr>
              <w:pStyle w:val="NoSpacing"/>
              <w:jc w:val="both"/>
              <w:rPr>
                <w:rFonts w:ascii="Times New Roman" w:hAnsi="Times New Roman" w:cs="Times New Roman"/>
                <w:b/>
                <w:bCs/>
                <w:sz w:val="20"/>
                <w:szCs w:val="20"/>
                <w:lang w:eastAsia="en-US"/>
              </w:rPr>
            </w:pPr>
          </w:p>
          <w:p w14:paraId="3C38F268" w14:textId="77777777" w:rsidR="00FD3E25" w:rsidRPr="00967BEF" w:rsidRDefault="00FD3E25" w:rsidP="00937667">
            <w:pPr>
              <w:pStyle w:val="NoSpacing"/>
              <w:jc w:val="both"/>
              <w:rPr>
                <w:rFonts w:ascii="Times New Roman" w:hAnsi="Times New Roman" w:cs="Times New Roman"/>
                <w:b/>
                <w:bCs/>
                <w:sz w:val="20"/>
                <w:szCs w:val="20"/>
                <w:lang w:eastAsia="en-US"/>
              </w:rPr>
            </w:pPr>
            <w:r w:rsidRPr="00967BEF">
              <w:rPr>
                <w:rFonts w:ascii="Times New Roman" w:hAnsi="Times New Roman" w:cs="Times New Roman"/>
                <w:bCs/>
                <w:sz w:val="20"/>
                <w:szCs w:val="20"/>
                <w:lang w:eastAsia="en-US"/>
              </w:rPr>
              <w:lastRenderedPageBreak/>
              <w:t>Laikoma, kad tiekėjas nuteistas už aukščiau nurodytą nusikalstamą veiką, kai dėl:</w:t>
            </w:r>
          </w:p>
          <w:p w14:paraId="6FB86575" w14:textId="77777777" w:rsidR="00FD3E25" w:rsidRPr="00967BEF" w:rsidRDefault="00FD3E25" w:rsidP="00937667">
            <w:pPr>
              <w:pStyle w:val="NoSpacing"/>
              <w:jc w:val="both"/>
              <w:rPr>
                <w:rFonts w:ascii="Times New Roman" w:hAnsi="Times New Roman" w:cs="Times New Roman"/>
                <w:bCs/>
                <w:sz w:val="20"/>
                <w:szCs w:val="20"/>
                <w:lang w:eastAsia="en-US"/>
              </w:rPr>
            </w:pPr>
            <w:r w:rsidRPr="00967BE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0192601" w14:textId="77777777" w:rsidR="00FD3E25" w:rsidRPr="00967BEF" w:rsidRDefault="00FD3E25" w:rsidP="00937667">
            <w:pPr>
              <w:pStyle w:val="NoSpacing"/>
              <w:jc w:val="both"/>
              <w:rPr>
                <w:rFonts w:ascii="Times New Roman" w:hAnsi="Times New Roman" w:cs="Times New Roman"/>
                <w:b/>
                <w:bCs/>
                <w:sz w:val="20"/>
                <w:szCs w:val="20"/>
                <w:lang w:eastAsia="en-US"/>
              </w:rPr>
            </w:pPr>
          </w:p>
          <w:p w14:paraId="2FD3A871" w14:textId="77777777" w:rsidR="00FD3E25" w:rsidRPr="00967BEF" w:rsidRDefault="00FD3E25" w:rsidP="00937667">
            <w:pPr>
              <w:pStyle w:val="NoSpacing"/>
              <w:jc w:val="both"/>
              <w:rPr>
                <w:rFonts w:ascii="Times New Roman" w:hAnsi="Times New Roman" w:cs="Times New Roman"/>
                <w:b/>
                <w:bCs/>
                <w:sz w:val="20"/>
                <w:szCs w:val="20"/>
                <w:lang w:eastAsia="en-US"/>
              </w:rPr>
            </w:pPr>
          </w:p>
          <w:p w14:paraId="65F1B3BE" w14:textId="77777777" w:rsidR="00FD3E25" w:rsidRPr="00967BEF" w:rsidRDefault="00FD3E25" w:rsidP="00937667">
            <w:pPr>
              <w:pStyle w:val="NoSpacing"/>
              <w:jc w:val="both"/>
              <w:rPr>
                <w:rFonts w:ascii="Times New Roman" w:hAnsi="Times New Roman" w:cs="Times New Roman"/>
                <w:b/>
                <w:bCs/>
                <w:sz w:val="20"/>
                <w:szCs w:val="20"/>
                <w:lang w:eastAsia="en-US"/>
              </w:rPr>
            </w:pPr>
            <w:r w:rsidRPr="00967BEF">
              <w:rPr>
                <w:rFonts w:ascii="Times New Roman" w:hAnsi="Times New Roman" w:cs="Times New Roman"/>
                <w:bCs/>
                <w:sz w:val="20"/>
                <w:szCs w:val="20"/>
                <w:lang w:eastAsia="en-US"/>
              </w:rPr>
              <w:t xml:space="preserve">2) tiekėjo, kuris yra juridinis asmuo, kita organizacija ar jos </w:t>
            </w:r>
            <w:r w:rsidRPr="00967BEF">
              <w:rPr>
                <w:rFonts w:ascii="Times New Roman" w:hAnsi="Times New Roman" w:cs="Times New Roman"/>
                <w:b/>
                <w:sz w:val="20"/>
                <w:szCs w:val="20"/>
                <w:lang w:eastAsia="en-US"/>
              </w:rPr>
              <w:t>struktūrinis</w:t>
            </w:r>
            <w:r w:rsidRPr="00967BEF">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4895ED0" w14:textId="77777777" w:rsidR="00FD3E25" w:rsidRPr="00967BEF" w:rsidRDefault="00FD3E25" w:rsidP="00937667">
            <w:pPr>
              <w:pStyle w:val="NoSpacing"/>
              <w:jc w:val="both"/>
              <w:rPr>
                <w:rFonts w:ascii="Times New Roman" w:hAnsi="Times New Roman" w:cs="Times New Roman"/>
                <w:b/>
                <w:bCs/>
                <w:sz w:val="20"/>
                <w:szCs w:val="20"/>
                <w:lang w:eastAsia="en-US"/>
              </w:rPr>
            </w:pPr>
            <w:r w:rsidRPr="00967BEF">
              <w:rPr>
                <w:rFonts w:ascii="Times New Roman" w:hAnsi="Times New Roman" w:cs="Times New Roman"/>
                <w:bCs/>
                <w:sz w:val="20"/>
                <w:szCs w:val="20"/>
                <w:lang w:eastAsia="en-US"/>
              </w:rPr>
              <w:t>Tačiau ši nuostata netaikoma, jeigu:</w:t>
            </w:r>
          </w:p>
          <w:p w14:paraId="2506FC6C" w14:textId="77777777" w:rsidR="00FD3E25" w:rsidRPr="00967BEF" w:rsidRDefault="00FD3E25" w:rsidP="00937667">
            <w:pPr>
              <w:pStyle w:val="NoSpacing"/>
              <w:jc w:val="both"/>
              <w:rPr>
                <w:rFonts w:ascii="Times New Roman" w:hAnsi="Times New Roman" w:cs="Times New Roman"/>
                <w:b/>
                <w:bCs/>
                <w:sz w:val="20"/>
                <w:szCs w:val="20"/>
                <w:lang w:eastAsia="en-US"/>
              </w:rPr>
            </w:pPr>
            <w:r w:rsidRPr="00967BEF">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80E912E" w14:textId="77777777" w:rsidR="00FD3E25" w:rsidRPr="00967BEF" w:rsidRDefault="00FD3E25" w:rsidP="00937667">
            <w:pPr>
              <w:pStyle w:val="NoSpacing"/>
              <w:jc w:val="both"/>
              <w:rPr>
                <w:rFonts w:ascii="Times New Roman" w:hAnsi="Times New Roman" w:cs="Times New Roman"/>
                <w:b/>
                <w:bCs/>
                <w:sz w:val="20"/>
                <w:szCs w:val="20"/>
                <w:lang w:eastAsia="en-US"/>
              </w:rPr>
            </w:pPr>
            <w:r w:rsidRPr="00967BEF">
              <w:rPr>
                <w:rFonts w:ascii="Times New Roman" w:hAnsi="Times New Roman" w:cs="Times New Roman"/>
                <w:bCs/>
                <w:sz w:val="20"/>
                <w:szCs w:val="20"/>
                <w:lang w:eastAsia="en-US"/>
              </w:rPr>
              <w:t>2) įsiskolinimo suma neviršija 50 Eur (penkiasdešimt eurų);</w:t>
            </w:r>
          </w:p>
          <w:p w14:paraId="01E4524E" w14:textId="77777777" w:rsidR="00FD3E25" w:rsidRPr="00967BEF" w:rsidRDefault="00FD3E25" w:rsidP="00937667">
            <w:pPr>
              <w:pStyle w:val="NoSpacing"/>
              <w:jc w:val="both"/>
              <w:rPr>
                <w:rFonts w:ascii="Times New Roman" w:hAnsi="Times New Roman" w:cs="Times New Roman"/>
                <w:b/>
                <w:bCs/>
                <w:sz w:val="20"/>
                <w:szCs w:val="20"/>
                <w:lang w:eastAsia="en-US"/>
              </w:rPr>
            </w:pPr>
            <w:r w:rsidRPr="00967BEF">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967BEF">
              <w:rPr>
                <w:rFonts w:ascii="Times New Roman" w:hAnsi="Times New Roman" w:cs="Times New Roman"/>
                <w:bCs/>
                <w:sz w:val="20"/>
                <w:szCs w:val="20"/>
                <w:lang w:eastAsia="en-US"/>
              </w:rPr>
              <w:lastRenderedPageBreak/>
              <w:t>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61D7B" w14:textId="77777777" w:rsidR="00FD3E25" w:rsidRPr="00967BEF" w:rsidRDefault="00FD3E25" w:rsidP="00937667">
            <w:pPr>
              <w:pStyle w:val="NoSpacing"/>
              <w:jc w:val="both"/>
              <w:rPr>
                <w:rFonts w:ascii="Times New Roman" w:eastAsia="Yu Mincho" w:hAnsi="Times New Roman" w:cs="Times New Roman"/>
                <w:b/>
                <w:bCs/>
                <w:sz w:val="20"/>
                <w:szCs w:val="20"/>
              </w:rPr>
            </w:pPr>
            <w:r w:rsidRPr="00967BEF">
              <w:rPr>
                <w:rFonts w:ascii="Times New Roman" w:eastAsia="Yu Mincho" w:hAnsi="Times New Roman" w:cs="Times New Roman"/>
                <w:b/>
                <w:bCs/>
                <w:sz w:val="20"/>
                <w:szCs w:val="20"/>
              </w:rPr>
              <w:lastRenderedPageBreak/>
              <w:t>VPĮ 46 straipsnio 3 dalis</w:t>
            </w:r>
          </w:p>
          <w:p w14:paraId="4A15B26E" w14:textId="77777777" w:rsidR="00FD3E25" w:rsidRPr="00967BEF" w:rsidRDefault="00FD3E25" w:rsidP="00937667">
            <w:pPr>
              <w:pStyle w:val="NoSpacing"/>
              <w:jc w:val="both"/>
              <w:rPr>
                <w:rFonts w:ascii="Times New Roman" w:eastAsia="Arial" w:hAnsi="Times New Roman" w:cs="Times New Roman"/>
                <w:sz w:val="20"/>
                <w:szCs w:val="20"/>
              </w:rPr>
            </w:pPr>
          </w:p>
          <w:p w14:paraId="3D6B0006" w14:textId="77777777" w:rsidR="00FD3E25" w:rsidRPr="00967BEF" w:rsidRDefault="00FD3E25" w:rsidP="00937667">
            <w:pPr>
              <w:pStyle w:val="NoSpacing"/>
              <w:jc w:val="both"/>
              <w:rPr>
                <w:rFonts w:ascii="Times New Roman" w:eastAsia="Yu Mincho" w:hAnsi="Times New Roman" w:cs="Times New Roman"/>
                <w:sz w:val="20"/>
                <w:szCs w:val="20"/>
              </w:rPr>
            </w:pPr>
            <w:r w:rsidRPr="00967BEF">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CCCC2" w14:textId="77777777" w:rsidR="00FD3E25" w:rsidRPr="00967BEF" w:rsidRDefault="00FD3E25" w:rsidP="00937667">
            <w:pPr>
              <w:pStyle w:val="NoSpacing"/>
              <w:jc w:val="both"/>
              <w:rPr>
                <w:rFonts w:ascii="Times New Roman" w:hAnsi="Times New Roman" w:cs="Times New Roman"/>
                <w:b/>
                <w:bCs/>
                <w:sz w:val="20"/>
                <w:szCs w:val="20"/>
              </w:rPr>
            </w:pPr>
            <w:r w:rsidRPr="00967BEF">
              <w:rPr>
                <w:rFonts w:ascii="Times New Roman" w:hAnsi="Times New Roman" w:cs="Times New Roman"/>
                <w:sz w:val="20"/>
                <w:szCs w:val="20"/>
              </w:rPr>
              <w:t>1) Dėl įsipareigojimų, susijusių su mokesčių mokėjimu, įvykdymo i</w:t>
            </w:r>
            <w:r w:rsidRPr="00967BEF">
              <w:rPr>
                <w:rFonts w:ascii="Times New Roman" w:hAnsi="Times New Roman" w:cs="Times New Roman"/>
                <w:sz w:val="20"/>
                <w:szCs w:val="20"/>
                <w:lang w:eastAsia="en-US"/>
              </w:rPr>
              <w:t xml:space="preserve">š Lietuvoje įsteigtų subjektų </w:t>
            </w:r>
            <w:r w:rsidRPr="00967BEF">
              <w:rPr>
                <w:rFonts w:ascii="Times New Roman" w:hAnsi="Times New Roman" w:cs="Times New Roman"/>
                <w:sz w:val="20"/>
                <w:szCs w:val="20"/>
              </w:rPr>
              <w:t>prašoma:</w:t>
            </w:r>
          </w:p>
          <w:p w14:paraId="3377FB81" w14:textId="77777777" w:rsidR="00FD3E25" w:rsidRPr="00967BEF" w:rsidRDefault="00FD3E25" w:rsidP="00937667">
            <w:pPr>
              <w:pStyle w:val="NoSpacing"/>
              <w:jc w:val="both"/>
              <w:rPr>
                <w:rFonts w:ascii="Times New Roman" w:hAnsi="Times New Roman" w:cs="Times New Roman"/>
                <w:b/>
                <w:bCs/>
                <w:sz w:val="20"/>
                <w:szCs w:val="20"/>
              </w:rPr>
            </w:pPr>
          </w:p>
          <w:p w14:paraId="1CF85337" w14:textId="77777777" w:rsidR="00FD3E25" w:rsidRPr="00967BEF" w:rsidRDefault="00FD3E25" w:rsidP="00FD3E25">
            <w:pPr>
              <w:pStyle w:val="NoSpacing"/>
              <w:numPr>
                <w:ilvl w:val="0"/>
                <w:numId w:val="21"/>
              </w:numPr>
              <w:jc w:val="both"/>
              <w:rPr>
                <w:rFonts w:ascii="Times New Roman" w:hAnsi="Times New Roman" w:cs="Times New Roman"/>
                <w:sz w:val="20"/>
                <w:szCs w:val="20"/>
              </w:rPr>
            </w:pPr>
            <w:r w:rsidRPr="00967BEF">
              <w:rPr>
                <w:rFonts w:ascii="Times New Roman" w:hAnsi="Times New Roman" w:cs="Times New Roman"/>
                <w:sz w:val="20"/>
                <w:szCs w:val="20"/>
              </w:rPr>
              <w:t>išrašo iš teismo sprendimo (jei toks yra) arba Valstybinės mokesčių inspekcijos prie Lietuvos Respublikos finansų ministerijos išduoto dokumento,</w:t>
            </w:r>
          </w:p>
          <w:p w14:paraId="7D9D262A" w14:textId="77777777" w:rsidR="00FD3E25" w:rsidRPr="00967BEF" w:rsidRDefault="00FD3E25" w:rsidP="00FD3E25">
            <w:pPr>
              <w:pStyle w:val="NoSpacing"/>
              <w:numPr>
                <w:ilvl w:val="0"/>
                <w:numId w:val="20"/>
              </w:numPr>
              <w:jc w:val="both"/>
              <w:rPr>
                <w:rFonts w:ascii="Times New Roman" w:hAnsi="Times New Roman" w:cs="Times New Roman"/>
                <w:sz w:val="20"/>
                <w:szCs w:val="20"/>
              </w:rPr>
            </w:pPr>
            <w:r w:rsidRPr="00967BEF">
              <w:rPr>
                <w:rFonts w:ascii="Times New Roman" w:hAnsi="Times New Roman" w:cs="Times New Roman"/>
                <w:sz w:val="20"/>
                <w:szCs w:val="20"/>
              </w:rPr>
              <w:t xml:space="preserve">arba valstybės įmonės Registrų centro Lietuvos Respublikos Vyriausybės nustatyta tvarka išduoto dokumento, patvirtinančio </w:t>
            </w:r>
            <w:r w:rsidRPr="00967BEF">
              <w:rPr>
                <w:rFonts w:ascii="Times New Roman" w:hAnsi="Times New Roman" w:cs="Times New Roman"/>
                <w:sz w:val="20"/>
                <w:szCs w:val="20"/>
              </w:rPr>
              <w:lastRenderedPageBreak/>
              <w:t>jungtinius kompetentingų institucijų tvarkomus duomenis.</w:t>
            </w:r>
          </w:p>
          <w:p w14:paraId="10CE1A83" w14:textId="77777777" w:rsidR="00FD3E25" w:rsidRPr="00967BEF" w:rsidRDefault="00FD3E25" w:rsidP="00937667">
            <w:pPr>
              <w:pStyle w:val="NoSpacing"/>
              <w:jc w:val="both"/>
              <w:rPr>
                <w:rFonts w:ascii="Times New Roman" w:hAnsi="Times New Roman" w:cs="Times New Roman"/>
                <w:sz w:val="20"/>
                <w:szCs w:val="20"/>
              </w:rPr>
            </w:pPr>
          </w:p>
          <w:p w14:paraId="4DDBD3CE" w14:textId="77777777" w:rsidR="00FD3E25" w:rsidRPr="00967BEF" w:rsidRDefault="00FD3E25" w:rsidP="00937667">
            <w:pPr>
              <w:pStyle w:val="NoSpacing"/>
              <w:jc w:val="both"/>
              <w:rPr>
                <w:rFonts w:ascii="Times New Roman" w:hAnsi="Times New Roman" w:cs="Times New Roman"/>
                <w:sz w:val="20"/>
                <w:szCs w:val="20"/>
              </w:rPr>
            </w:pPr>
            <w:r w:rsidRPr="00967BEF">
              <w:rPr>
                <w:rFonts w:ascii="Times New Roman" w:hAnsi="Times New Roman" w:cs="Times New Roman"/>
                <w:sz w:val="20"/>
                <w:szCs w:val="20"/>
                <w:lang w:eastAsia="en-US"/>
              </w:rPr>
              <w:t>Iš ne Lietuvoje įsteigtų subjektų reikalaujama:</w:t>
            </w:r>
          </w:p>
          <w:p w14:paraId="055952DE" w14:textId="77777777" w:rsidR="00FD3E25" w:rsidRPr="00967BEF" w:rsidRDefault="00FD3E25" w:rsidP="00FD3E25">
            <w:pPr>
              <w:pStyle w:val="NoSpacing"/>
              <w:numPr>
                <w:ilvl w:val="0"/>
                <w:numId w:val="22"/>
              </w:numPr>
              <w:ind w:left="314"/>
              <w:jc w:val="both"/>
              <w:rPr>
                <w:rFonts w:ascii="Times New Roman" w:hAnsi="Times New Roman" w:cs="Times New Roman"/>
                <w:b/>
                <w:bCs/>
                <w:sz w:val="20"/>
                <w:szCs w:val="20"/>
              </w:rPr>
            </w:pPr>
            <w:r w:rsidRPr="00967BEF">
              <w:rPr>
                <w:rFonts w:ascii="Times New Roman" w:hAnsi="Times New Roman" w:cs="Times New Roman"/>
                <w:sz w:val="20"/>
                <w:szCs w:val="20"/>
              </w:rPr>
              <w:t>atitinkamos užsienio šalies institucijos dokumento</w:t>
            </w:r>
            <w:r w:rsidRPr="00967BEF">
              <w:rPr>
                <w:rStyle w:val="FootnoteReference"/>
                <w:rFonts w:ascii="Times New Roman" w:hAnsi="Times New Roman" w:cs="Times New Roman"/>
                <w:sz w:val="20"/>
                <w:szCs w:val="20"/>
              </w:rPr>
              <w:footnoteReference w:id="3"/>
            </w:r>
            <w:r w:rsidRPr="00967BEF">
              <w:rPr>
                <w:rFonts w:ascii="Times New Roman" w:hAnsi="Times New Roman" w:cs="Times New Roman"/>
                <w:sz w:val="20"/>
                <w:szCs w:val="20"/>
              </w:rPr>
              <w:t>.</w:t>
            </w:r>
          </w:p>
          <w:p w14:paraId="4ECCB7A2" w14:textId="77777777" w:rsidR="00FD3E25" w:rsidRPr="00967BEF" w:rsidRDefault="00FD3E25" w:rsidP="00937667">
            <w:pPr>
              <w:pStyle w:val="NoSpacing"/>
              <w:jc w:val="both"/>
              <w:rPr>
                <w:rFonts w:ascii="Times New Roman" w:eastAsia="Yu Mincho" w:hAnsi="Times New Roman" w:cs="Times New Roman"/>
                <w:sz w:val="20"/>
                <w:szCs w:val="20"/>
              </w:rPr>
            </w:pPr>
          </w:p>
          <w:p w14:paraId="1EADA968" w14:textId="77777777" w:rsidR="00FD3E25" w:rsidRPr="00967BEF" w:rsidRDefault="00FD3E25" w:rsidP="00937667">
            <w:pPr>
              <w:pStyle w:val="NoSpacing"/>
              <w:jc w:val="both"/>
              <w:rPr>
                <w:rFonts w:ascii="Times New Roman" w:hAnsi="Times New Roman" w:cs="Times New Roman"/>
                <w:i/>
                <w:iCs/>
                <w:color w:val="000000" w:themeColor="text1"/>
                <w:sz w:val="20"/>
                <w:szCs w:val="20"/>
              </w:rPr>
            </w:pPr>
            <w:r w:rsidRPr="00967BEF">
              <w:rPr>
                <w:rFonts w:ascii="Times New Roman" w:hAnsi="Times New Roman" w:cs="Times New Roman"/>
                <w:sz w:val="20"/>
                <w:szCs w:val="20"/>
              </w:rPr>
              <w:t xml:space="preserve">Nurodyti dokumentai turi būti  išduoti ne anksčiau kaip 120 dienų iki </w:t>
            </w:r>
            <w:r w:rsidRPr="00967BE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967BEF">
              <w:rPr>
                <w:rFonts w:ascii="Times New Roman" w:eastAsia="Times New Roman" w:hAnsi="Times New Roman" w:cs="Times New Roman"/>
                <w:sz w:val="20"/>
                <w:szCs w:val="20"/>
              </w:rPr>
              <w:t>umentus</w:t>
            </w:r>
            <w:r w:rsidRPr="00967BEF">
              <w:rPr>
                <w:rFonts w:ascii="Times New Roman" w:hAnsi="Times New Roman" w:cs="Times New Roman"/>
                <w:sz w:val="20"/>
                <w:szCs w:val="20"/>
              </w:rPr>
              <w:t xml:space="preserve">. </w:t>
            </w:r>
            <w:r w:rsidRPr="00967BEF">
              <w:rPr>
                <w:rFonts w:ascii="Times New Roman" w:hAnsi="Times New Roman" w:cs="Times New Roman"/>
                <w:b/>
                <w:bCs/>
                <w:i/>
                <w:iCs/>
                <w:color w:val="000000" w:themeColor="text1"/>
                <w:sz w:val="20"/>
                <w:szCs w:val="20"/>
              </w:rPr>
              <w:t>Pavyzdys</w:t>
            </w:r>
            <w:r w:rsidRPr="00967BE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748AF4F" w14:textId="77777777" w:rsidR="00FD3E25" w:rsidRPr="00967BEF" w:rsidRDefault="00FD3E25" w:rsidP="00937667">
            <w:pPr>
              <w:pStyle w:val="NoSpacing"/>
              <w:jc w:val="both"/>
              <w:rPr>
                <w:rFonts w:ascii="Times New Roman" w:hAnsi="Times New Roman" w:cs="Times New Roman"/>
                <w:i/>
                <w:iCs/>
                <w:color w:val="7030A0"/>
                <w:sz w:val="20"/>
                <w:szCs w:val="20"/>
              </w:rPr>
            </w:pPr>
          </w:p>
          <w:p w14:paraId="0A7A29D7" w14:textId="77777777" w:rsidR="00FD3E25" w:rsidRPr="00967BEF" w:rsidRDefault="00FD3E25" w:rsidP="00937667">
            <w:pPr>
              <w:pStyle w:val="NoSpacing"/>
              <w:jc w:val="both"/>
              <w:rPr>
                <w:rFonts w:ascii="Times New Roman" w:hAnsi="Times New Roman" w:cs="Times New Roman"/>
                <w:b/>
                <w:bCs/>
                <w:sz w:val="20"/>
                <w:szCs w:val="20"/>
              </w:rPr>
            </w:pPr>
            <w:r w:rsidRPr="00967BE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BA3E32B" w14:textId="77777777" w:rsidR="00FD3E25" w:rsidRPr="00967BEF" w:rsidRDefault="00FD3E25" w:rsidP="00937667">
            <w:pPr>
              <w:pStyle w:val="NoSpacing"/>
              <w:jc w:val="both"/>
              <w:rPr>
                <w:rFonts w:ascii="Times New Roman" w:hAnsi="Times New Roman" w:cs="Times New Roman"/>
                <w:b/>
                <w:bCs/>
                <w:sz w:val="20"/>
                <w:szCs w:val="20"/>
              </w:rPr>
            </w:pPr>
          </w:p>
          <w:p w14:paraId="294E95BB" w14:textId="77777777" w:rsidR="00FD3E25" w:rsidRPr="00967BEF" w:rsidRDefault="00FD3E25" w:rsidP="00937667">
            <w:pPr>
              <w:pStyle w:val="NoSpacing"/>
              <w:jc w:val="both"/>
              <w:rPr>
                <w:rFonts w:ascii="Times New Roman" w:hAnsi="Times New Roman" w:cs="Times New Roman"/>
                <w:b/>
                <w:bCs/>
                <w:sz w:val="20"/>
                <w:szCs w:val="20"/>
              </w:rPr>
            </w:pPr>
            <w:r w:rsidRPr="00967BEF">
              <w:rPr>
                <w:rFonts w:ascii="Times New Roman" w:hAnsi="Times New Roman" w:cs="Times New Roman"/>
                <w:bCs/>
                <w:sz w:val="20"/>
                <w:szCs w:val="20"/>
              </w:rPr>
              <w:t>2) Dėl įsipareigojimų, susijusių su socialinio draudimo įmokų mokėjimu, įvykdymo i</w:t>
            </w:r>
            <w:r w:rsidRPr="00967BEF">
              <w:rPr>
                <w:rFonts w:ascii="Times New Roman" w:hAnsi="Times New Roman" w:cs="Times New Roman"/>
                <w:sz w:val="20"/>
                <w:szCs w:val="20"/>
                <w:lang w:eastAsia="en-US"/>
              </w:rPr>
              <w:t xml:space="preserve">š Lietuvoje įsteigtų subjektų </w:t>
            </w:r>
            <w:r w:rsidRPr="00967BEF">
              <w:rPr>
                <w:rFonts w:ascii="Times New Roman" w:hAnsi="Times New Roman" w:cs="Times New Roman"/>
                <w:bCs/>
                <w:sz w:val="20"/>
                <w:szCs w:val="20"/>
              </w:rPr>
              <w:t>prašoma:</w:t>
            </w:r>
          </w:p>
          <w:p w14:paraId="46D2E7BF" w14:textId="77777777" w:rsidR="00FD3E25" w:rsidRPr="00967BEF" w:rsidRDefault="00FD3E25" w:rsidP="00937667">
            <w:pPr>
              <w:pStyle w:val="NoSpacing"/>
              <w:jc w:val="both"/>
              <w:rPr>
                <w:rFonts w:ascii="Times New Roman" w:hAnsi="Times New Roman" w:cs="Times New Roman"/>
                <w:bCs/>
                <w:sz w:val="20"/>
                <w:szCs w:val="20"/>
              </w:rPr>
            </w:pPr>
            <w:r w:rsidRPr="00967BEF">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967BEF">
                <w:rPr>
                  <w:rStyle w:val="Hyperlink"/>
                  <w:rFonts w:ascii="Times New Roman" w:hAnsi="Times New Roman" w:cs="Times New Roman"/>
                  <w:bCs/>
                  <w:sz w:val="20"/>
                  <w:szCs w:val="20"/>
                  <w:u w:val="single"/>
                </w:rPr>
                <w:t>http://draudejai.sodra.lt/draudeju_viesi_duomenys/</w:t>
              </w:r>
            </w:hyperlink>
            <w:r w:rsidRPr="00967BEF">
              <w:rPr>
                <w:rFonts w:ascii="Times New Roman" w:hAnsi="Times New Roman" w:cs="Times New Roman"/>
                <w:bCs/>
                <w:sz w:val="20"/>
                <w:szCs w:val="20"/>
              </w:rPr>
              <w:t>.</w:t>
            </w:r>
          </w:p>
          <w:p w14:paraId="241168CC" w14:textId="77777777" w:rsidR="00FD3E25" w:rsidRPr="00967BEF" w:rsidRDefault="00FD3E25" w:rsidP="00937667">
            <w:pPr>
              <w:pStyle w:val="NoSpacing"/>
              <w:jc w:val="both"/>
              <w:rPr>
                <w:rFonts w:ascii="Times New Roman" w:hAnsi="Times New Roman" w:cs="Times New Roman"/>
                <w:b/>
                <w:bCs/>
                <w:sz w:val="20"/>
                <w:szCs w:val="20"/>
              </w:rPr>
            </w:pPr>
          </w:p>
          <w:p w14:paraId="4AEE2EDA" w14:textId="77777777" w:rsidR="00FD3E25" w:rsidRPr="00967BEF" w:rsidRDefault="00FD3E25" w:rsidP="00937667">
            <w:pPr>
              <w:pStyle w:val="NoSpacing"/>
              <w:jc w:val="both"/>
              <w:rPr>
                <w:rFonts w:ascii="Times New Roman" w:hAnsi="Times New Roman" w:cs="Times New Roman"/>
                <w:sz w:val="20"/>
                <w:szCs w:val="20"/>
              </w:rPr>
            </w:pPr>
            <w:r w:rsidRPr="00967BEF">
              <w:rPr>
                <w:rFonts w:ascii="Times New Roman" w:hAnsi="Times New Roman" w:cs="Times New Roman"/>
                <w:sz w:val="20"/>
                <w:szCs w:val="20"/>
              </w:rPr>
              <w:t xml:space="preserve">Jeigu dėl Valstybinio socialinio draudimo fondo valdybos (toliau – „Sodra“) </w:t>
            </w:r>
            <w:r w:rsidRPr="00967BEF">
              <w:rPr>
                <w:rFonts w:ascii="Times New Roman" w:hAnsi="Times New Roman" w:cs="Times New Roman"/>
                <w:sz w:val="20"/>
                <w:szCs w:val="20"/>
              </w:rPr>
              <w:lastRenderedPageBreak/>
              <w:t>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884BBF" w14:textId="77777777" w:rsidR="00FD3E25" w:rsidRPr="00967BEF" w:rsidRDefault="00FD3E25" w:rsidP="00937667">
            <w:pPr>
              <w:pStyle w:val="NoSpacing"/>
              <w:jc w:val="both"/>
              <w:rPr>
                <w:rFonts w:ascii="Times New Roman" w:hAnsi="Times New Roman" w:cs="Times New Roman"/>
                <w:b/>
                <w:bCs/>
                <w:sz w:val="20"/>
                <w:szCs w:val="20"/>
              </w:rPr>
            </w:pPr>
          </w:p>
          <w:p w14:paraId="3DCE9D1A" w14:textId="77777777" w:rsidR="00FD3E25" w:rsidRPr="00967BEF" w:rsidRDefault="00FD3E25" w:rsidP="00937667">
            <w:pPr>
              <w:pStyle w:val="NoSpacing"/>
              <w:jc w:val="both"/>
              <w:rPr>
                <w:rFonts w:ascii="Times New Roman" w:hAnsi="Times New Roman" w:cs="Times New Roman"/>
                <w:sz w:val="20"/>
                <w:szCs w:val="20"/>
              </w:rPr>
            </w:pPr>
            <w:r w:rsidRPr="00967BEF">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A6DC98F" w14:textId="77777777" w:rsidR="00FD3E25" w:rsidRPr="00967BEF" w:rsidRDefault="00FD3E25" w:rsidP="00937667">
            <w:pPr>
              <w:pStyle w:val="NoSpacing"/>
              <w:jc w:val="both"/>
              <w:rPr>
                <w:rFonts w:ascii="Times New Roman" w:hAnsi="Times New Roman" w:cs="Times New Roman"/>
                <w:b/>
                <w:bCs/>
                <w:sz w:val="20"/>
                <w:szCs w:val="20"/>
              </w:rPr>
            </w:pPr>
          </w:p>
          <w:p w14:paraId="20DA47FF" w14:textId="77777777" w:rsidR="00FD3E25" w:rsidRPr="00967BEF" w:rsidRDefault="00FD3E25" w:rsidP="00937667">
            <w:pPr>
              <w:pStyle w:val="NoSpacing"/>
              <w:jc w:val="both"/>
              <w:rPr>
                <w:rFonts w:ascii="Times New Roman" w:hAnsi="Times New Roman" w:cs="Times New Roman"/>
                <w:sz w:val="20"/>
                <w:szCs w:val="20"/>
              </w:rPr>
            </w:pPr>
            <w:r w:rsidRPr="00967BEF">
              <w:rPr>
                <w:rFonts w:ascii="Times New Roman" w:hAnsi="Times New Roman" w:cs="Times New Roman"/>
                <w:sz w:val="20"/>
                <w:szCs w:val="20"/>
                <w:lang w:eastAsia="en-US"/>
              </w:rPr>
              <w:t>Iš ne Lietuvoje įsteigtų subjektų reikalaujama:</w:t>
            </w:r>
          </w:p>
          <w:p w14:paraId="7108BB54" w14:textId="77777777" w:rsidR="00FD3E25" w:rsidRPr="00967BEF" w:rsidRDefault="00FD3E25" w:rsidP="00FD3E25">
            <w:pPr>
              <w:pStyle w:val="NoSpacing"/>
              <w:numPr>
                <w:ilvl w:val="0"/>
                <w:numId w:val="22"/>
              </w:numPr>
              <w:ind w:left="314"/>
              <w:jc w:val="both"/>
              <w:rPr>
                <w:rFonts w:ascii="Times New Roman" w:hAnsi="Times New Roman" w:cs="Times New Roman"/>
                <w:b/>
                <w:bCs/>
                <w:sz w:val="20"/>
                <w:szCs w:val="20"/>
              </w:rPr>
            </w:pPr>
            <w:r w:rsidRPr="00967BEF">
              <w:rPr>
                <w:rFonts w:ascii="Times New Roman" w:hAnsi="Times New Roman" w:cs="Times New Roman"/>
                <w:sz w:val="20"/>
                <w:szCs w:val="20"/>
              </w:rPr>
              <w:t>atitinkamos užsienio šalies kompetentingos institucijos dokumento</w:t>
            </w:r>
            <w:r w:rsidRPr="00967BEF">
              <w:rPr>
                <w:rStyle w:val="FootnoteReference"/>
                <w:rFonts w:ascii="Times New Roman" w:hAnsi="Times New Roman" w:cs="Times New Roman"/>
                <w:sz w:val="20"/>
                <w:szCs w:val="20"/>
              </w:rPr>
              <w:footnoteReference w:id="4"/>
            </w:r>
            <w:r w:rsidRPr="00967BEF">
              <w:rPr>
                <w:rFonts w:ascii="Times New Roman" w:hAnsi="Times New Roman" w:cs="Times New Roman"/>
                <w:sz w:val="20"/>
                <w:szCs w:val="20"/>
              </w:rPr>
              <w:t>.</w:t>
            </w:r>
          </w:p>
          <w:p w14:paraId="77078078" w14:textId="77777777" w:rsidR="00FD3E25" w:rsidRPr="00967BEF" w:rsidRDefault="00FD3E25" w:rsidP="00937667">
            <w:pPr>
              <w:pStyle w:val="NoSpacing"/>
              <w:jc w:val="both"/>
              <w:rPr>
                <w:rFonts w:ascii="Times New Roman" w:hAnsi="Times New Roman" w:cs="Times New Roman"/>
                <w:b/>
                <w:bCs/>
                <w:sz w:val="20"/>
                <w:szCs w:val="20"/>
              </w:rPr>
            </w:pPr>
          </w:p>
          <w:p w14:paraId="75D87EA4" w14:textId="77777777" w:rsidR="00FD3E25" w:rsidRPr="00967BEF" w:rsidRDefault="00FD3E25" w:rsidP="00937667">
            <w:pPr>
              <w:pStyle w:val="NoSpacing"/>
              <w:jc w:val="both"/>
              <w:rPr>
                <w:rFonts w:ascii="Times New Roman" w:hAnsi="Times New Roman" w:cs="Times New Roman"/>
                <w:i/>
                <w:iCs/>
                <w:color w:val="7030A0"/>
                <w:sz w:val="20"/>
                <w:szCs w:val="20"/>
              </w:rPr>
            </w:pPr>
            <w:r w:rsidRPr="00967BEF">
              <w:rPr>
                <w:rFonts w:ascii="Times New Roman" w:hAnsi="Times New Roman" w:cs="Times New Roman"/>
                <w:sz w:val="20"/>
                <w:szCs w:val="20"/>
              </w:rPr>
              <w:t xml:space="preserve">Nurodyti dokumentai turi būti  išduoti ne anksčiau kaip 120 dienų iki </w:t>
            </w:r>
            <w:r w:rsidRPr="00967BE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967BEF">
              <w:rPr>
                <w:rFonts w:ascii="Times New Roman" w:eastAsia="Times New Roman" w:hAnsi="Times New Roman" w:cs="Times New Roman"/>
                <w:sz w:val="20"/>
                <w:szCs w:val="20"/>
              </w:rPr>
              <w:t>umentus</w:t>
            </w:r>
            <w:r w:rsidRPr="00967BEF">
              <w:rPr>
                <w:rFonts w:ascii="Times New Roman" w:hAnsi="Times New Roman" w:cs="Times New Roman"/>
                <w:sz w:val="20"/>
                <w:szCs w:val="20"/>
              </w:rPr>
              <w:t xml:space="preserve">. </w:t>
            </w:r>
            <w:r w:rsidRPr="00967BEF">
              <w:rPr>
                <w:rFonts w:ascii="Times New Roman" w:hAnsi="Times New Roman" w:cs="Times New Roman"/>
                <w:b/>
                <w:bCs/>
                <w:i/>
                <w:iCs/>
                <w:color w:val="000000" w:themeColor="text1"/>
                <w:sz w:val="20"/>
                <w:szCs w:val="20"/>
              </w:rPr>
              <w:t>Pavyzdys</w:t>
            </w:r>
            <w:r w:rsidRPr="00967BEF">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0D7F4DF2" w14:textId="77777777" w:rsidR="00FD3E25" w:rsidRPr="00967BEF" w:rsidRDefault="00FD3E25" w:rsidP="00937667">
            <w:pPr>
              <w:pStyle w:val="NoSpacing"/>
              <w:jc w:val="both"/>
              <w:rPr>
                <w:rFonts w:ascii="Times New Roman" w:hAnsi="Times New Roman" w:cs="Times New Roman"/>
                <w:b/>
                <w:bCs/>
                <w:sz w:val="20"/>
                <w:szCs w:val="20"/>
              </w:rPr>
            </w:pPr>
          </w:p>
          <w:p w14:paraId="67DDF3D6" w14:textId="77777777" w:rsidR="00FD3E25" w:rsidRPr="00967BEF" w:rsidRDefault="00FD3E25" w:rsidP="00937667">
            <w:pPr>
              <w:pStyle w:val="NoSpacing"/>
              <w:jc w:val="both"/>
              <w:rPr>
                <w:rFonts w:ascii="Times New Roman" w:hAnsi="Times New Roman" w:cs="Times New Roman"/>
                <w:sz w:val="20"/>
                <w:szCs w:val="20"/>
              </w:rPr>
            </w:pPr>
            <w:r w:rsidRPr="00967BEF">
              <w:rPr>
                <w:rFonts w:ascii="Times New Roman" w:hAnsi="Times New Roman" w:cs="Times New Roman"/>
                <w:sz w:val="20"/>
                <w:szCs w:val="20"/>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FD3E25" w:rsidRPr="00967BEF" w14:paraId="6473CE22" w14:textId="77777777" w:rsidTr="0093766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D3265C" w14:textId="77777777" w:rsidR="00FD3E25" w:rsidRPr="00967BEF" w:rsidRDefault="00FD3E25" w:rsidP="00FD3E25">
            <w:pPr>
              <w:pStyle w:val="NoSpacing"/>
              <w:numPr>
                <w:ilvl w:val="0"/>
                <w:numId w:val="23"/>
              </w:numPr>
              <w:rPr>
                <w:rFonts w:ascii="Times New Roman" w:hAnsi="Times New Roman" w:cs="Times New Roman"/>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7376E2" w14:textId="77777777" w:rsidR="00FD3E25" w:rsidRPr="00967BEF" w:rsidRDefault="00FD3E25" w:rsidP="00937667">
            <w:pPr>
              <w:pStyle w:val="NoSpacing"/>
              <w:jc w:val="both"/>
              <w:rPr>
                <w:rFonts w:ascii="Times New Roman" w:hAnsi="Times New Roman" w:cs="Times New Roman"/>
                <w:b/>
                <w:bCs/>
                <w:sz w:val="20"/>
                <w:szCs w:val="20"/>
              </w:rPr>
            </w:pPr>
            <w:r w:rsidRPr="00967BEF">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47F51" w14:textId="77777777" w:rsidR="00FD3E25" w:rsidRPr="00967BEF" w:rsidRDefault="00FD3E25" w:rsidP="00937667">
            <w:pPr>
              <w:pStyle w:val="NoSpacing"/>
              <w:jc w:val="both"/>
              <w:rPr>
                <w:rFonts w:ascii="Times New Roman" w:eastAsia="Yu Mincho" w:hAnsi="Times New Roman" w:cs="Times New Roman"/>
                <w:b/>
                <w:bCs/>
                <w:sz w:val="20"/>
                <w:szCs w:val="20"/>
              </w:rPr>
            </w:pPr>
            <w:r w:rsidRPr="00967BEF">
              <w:rPr>
                <w:rFonts w:ascii="Times New Roman" w:eastAsia="Yu Mincho" w:hAnsi="Times New Roman" w:cs="Times New Roman"/>
                <w:b/>
                <w:bCs/>
                <w:sz w:val="20"/>
                <w:szCs w:val="20"/>
              </w:rPr>
              <w:t>VPĮ 46 straipsnio 4 dalies 1 punktas</w:t>
            </w:r>
          </w:p>
          <w:p w14:paraId="4CB4F747" w14:textId="77777777" w:rsidR="00FD3E25" w:rsidRPr="00967BEF" w:rsidRDefault="00FD3E25" w:rsidP="00937667">
            <w:pPr>
              <w:pStyle w:val="NoSpacing"/>
              <w:jc w:val="both"/>
              <w:rPr>
                <w:rFonts w:ascii="Times New Roman" w:eastAsia="Yu Mincho" w:hAnsi="Times New Roman" w:cs="Times New Roman"/>
                <w:sz w:val="20"/>
                <w:szCs w:val="20"/>
              </w:rPr>
            </w:pPr>
          </w:p>
          <w:p w14:paraId="557F491D" w14:textId="77777777" w:rsidR="00FD3E25" w:rsidRPr="00967BEF" w:rsidRDefault="00FD3E25" w:rsidP="00937667">
            <w:pPr>
              <w:pStyle w:val="NoSpacing"/>
              <w:jc w:val="both"/>
              <w:rPr>
                <w:rFonts w:ascii="Times New Roman" w:eastAsia="Yu Mincho" w:hAnsi="Times New Roman" w:cs="Times New Roman"/>
                <w:sz w:val="20"/>
                <w:szCs w:val="20"/>
                <w:lang w:eastAsia="en-US"/>
              </w:rPr>
            </w:pPr>
            <w:r w:rsidRPr="00967BEF">
              <w:rPr>
                <w:rFonts w:ascii="Times New Roman" w:eastAsia="Yu Mincho" w:hAnsi="Times New Roman" w:cs="Times New Roman"/>
                <w:sz w:val="20"/>
                <w:szCs w:val="20"/>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4D413" w14:textId="77777777" w:rsidR="00FD3E25" w:rsidRPr="00967BEF" w:rsidRDefault="00FD3E25" w:rsidP="00937667">
            <w:pPr>
              <w:pStyle w:val="NoSpacing"/>
              <w:jc w:val="both"/>
              <w:rPr>
                <w:rFonts w:ascii="Times New Roman" w:hAnsi="Times New Roman" w:cs="Times New Roman"/>
                <w:sz w:val="20"/>
                <w:szCs w:val="20"/>
                <w:lang w:eastAsia="en-US"/>
              </w:rPr>
            </w:pPr>
            <w:r w:rsidRPr="00967BEF">
              <w:rPr>
                <w:rFonts w:ascii="Times New Roman" w:hAnsi="Times New Roman" w:cs="Times New Roman"/>
                <w:sz w:val="20"/>
                <w:szCs w:val="20"/>
                <w:lang w:eastAsia="en-US"/>
              </w:rPr>
              <w:t>Iš Lietuvoje įsteigtų subjektų įrodančių dokumentų nereikalaujama. Užtenka pateikto EBVPD.</w:t>
            </w:r>
          </w:p>
          <w:p w14:paraId="12E89E05" w14:textId="77777777" w:rsidR="00FD3E25" w:rsidRPr="00967BEF" w:rsidRDefault="00FD3E25" w:rsidP="00937667">
            <w:pPr>
              <w:pStyle w:val="NoSpacing"/>
              <w:jc w:val="both"/>
              <w:rPr>
                <w:rFonts w:ascii="Times New Roman" w:hAnsi="Times New Roman" w:cs="Times New Roman"/>
                <w:bCs/>
                <w:iCs/>
                <w:sz w:val="20"/>
                <w:szCs w:val="20"/>
                <w:lang w:eastAsia="en-US"/>
              </w:rPr>
            </w:pPr>
          </w:p>
          <w:p w14:paraId="0102D361" w14:textId="77777777" w:rsidR="00FD3E25" w:rsidRPr="00967BEF" w:rsidRDefault="00FD3E25" w:rsidP="00937667">
            <w:pPr>
              <w:pStyle w:val="NoSpacing"/>
              <w:jc w:val="both"/>
              <w:rPr>
                <w:rFonts w:ascii="Times New Roman" w:hAnsi="Times New Roman" w:cs="Times New Roman"/>
                <w:b/>
                <w:bCs/>
                <w:iCs/>
                <w:sz w:val="20"/>
                <w:szCs w:val="20"/>
                <w:lang w:eastAsia="en-US"/>
              </w:rPr>
            </w:pPr>
          </w:p>
        </w:tc>
      </w:tr>
      <w:tr w:rsidR="00FD3E25" w:rsidRPr="00967BEF" w14:paraId="0CBB9B33" w14:textId="77777777" w:rsidTr="0093766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B7DA66" w14:textId="77777777" w:rsidR="00FD3E25" w:rsidRPr="00967BEF" w:rsidRDefault="00FD3E25" w:rsidP="00FD3E25">
            <w:pPr>
              <w:pStyle w:val="NoSpacing"/>
              <w:numPr>
                <w:ilvl w:val="0"/>
                <w:numId w:val="23"/>
              </w:numPr>
              <w:rPr>
                <w:rFonts w:ascii="Times New Roman" w:hAnsi="Times New Roman" w:cs="Times New Roman"/>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425D83" w14:textId="77777777" w:rsidR="00FD3E25" w:rsidRPr="00967BEF" w:rsidRDefault="00FD3E25" w:rsidP="00937667">
            <w:pPr>
              <w:pStyle w:val="NoSpacing"/>
              <w:jc w:val="both"/>
              <w:rPr>
                <w:rFonts w:ascii="Times New Roman" w:hAnsi="Times New Roman" w:cs="Times New Roman"/>
                <w:b/>
                <w:bCs/>
                <w:sz w:val="20"/>
                <w:szCs w:val="20"/>
              </w:rPr>
            </w:pPr>
            <w:r w:rsidRPr="00967BEF">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660A37FD" w14:textId="77777777" w:rsidR="00FD3E25" w:rsidRPr="00967BEF" w:rsidRDefault="00FD3E25" w:rsidP="00937667">
            <w:pPr>
              <w:pStyle w:val="NoSpacing"/>
              <w:jc w:val="both"/>
              <w:rPr>
                <w:rFonts w:ascii="Times New Roman" w:hAnsi="Times New Roman" w:cs="Times New Roman"/>
                <w:b/>
                <w:bCs/>
                <w:sz w:val="20"/>
                <w:szCs w:val="20"/>
              </w:rPr>
            </w:pPr>
            <w:r w:rsidRPr="00967BEF">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2D71A" w14:textId="77777777" w:rsidR="00FD3E25" w:rsidRPr="00967BEF" w:rsidRDefault="00FD3E25" w:rsidP="00937667">
            <w:pPr>
              <w:pStyle w:val="NoSpacing"/>
              <w:jc w:val="both"/>
              <w:rPr>
                <w:rFonts w:ascii="Times New Roman" w:eastAsia="Yu Mincho" w:hAnsi="Times New Roman" w:cs="Times New Roman"/>
                <w:b/>
                <w:bCs/>
                <w:sz w:val="20"/>
                <w:szCs w:val="20"/>
              </w:rPr>
            </w:pPr>
            <w:r w:rsidRPr="00967BEF">
              <w:rPr>
                <w:rFonts w:ascii="Times New Roman" w:eastAsia="Yu Mincho" w:hAnsi="Times New Roman" w:cs="Times New Roman"/>
                <w:b/>
                <w:bCs/>
                <w:sz w:val="20"/>
                <w:szCs w:val="20"/>
              </w:rPr>
              <w:t>VPĮ 46 straipsnio 4 dalies 2 punktas</w:t>
            </w:r>
          </w:p>
          <w:p w14:paraId="3AD2D364" w14:textId="77777777" w:rsidR="00FD3E25" w:rsidRPr="00967BEF" w:rsidRDefault="00FD3E25" w:rsidP="00937667">
            <w:pPr>
              <w:pStyle w:val="NoSpacing"/>
              <w:jc w:val="both"/>
              <w:rPr>
                <w:rFonts w:ascii="Times New Roman" w:eastAsia="Yu Mincho" w:hAnsi="Times New Roman" w:cs="Times New Roman"/>
                <w:sz w:val="20"/>
                <w:szCs w:val="20"/>
              </w:rPr>
            </w:pPr>
          </w:p>
          <w:p w14:paraId="45048017" w14:textId="77777777" w:rsidR="00FD3E25" w:rsidRPr="00967BEF" w:rsidRDefault="00FD3E25" w:rsidP="00937667">
            <w:pPr>
              <w:pStyle w:val="NoSpacing"/>
              <w:jc w:val="both"/>
              <w:rPr>
                <w:rFonts w:ascii="Times New Roman" w:eastAsia="Yu Mincho" w:hAnsi="Times New Roman" w:cs="Times New Roman"/>
                <w:sz w:val="20"/>
                <w:szCs w:val="20"/>
              </w:rPr>
            </w:pPr>
            <w:r w:rsidRPr="00967BEF">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B2C73F" w14:textId="77777777" w:rsidR="00FD3E25" w:rsidRPr="00967BEF" w:rsidRDefault="00FD3E25" w:rsidP="00937667">
            <w:pPr>
              <w:pStyle w:val="NoSpacing"/>
              <w:jc w:val="both"/>
              <w:rPr>
                <w:rFonts w:ascii="Times New Roman" w:hAnsi="Times New Roman" w:cs="Times New Roman"/>
                <w:sz w:val="20"/>
                <w:szCs w:val="20"/>
                <w:lang w:eastAsia="en-US"/>
              </w:rPr>
            </w:pPr>
            <w:r w:rsidRPr="00967BEF">
              <w:rPr>
                <w:rFonts w:ascii="Times New Roman" w:hAnsi="Times New Roman" w:cs="Times New Roman"/>
                <w:sz w:val="20"/>
                <w:szCs w:val="20"/>
                <w:lang w:eastAsia="en-US"/>
              </w:rPr>
              <w:t>Iš Lietuvoje įsteigtų subjektų įrodančių dokumentų nereikalaujama. Užtenka pateikto EBVPD.</w:t>
            </w:r>
          </w:p>
          <w:p w14:paraId="5D92B45F" w14:textId="77777777" w:rsidR="00FD3E25" w:rsidRPr="00967BEF" w:rsidRDefault="00FD3E25" w:rsidP="00937667">
            <w:pPr>
              <w:pStyle w:val="NoSpacing"/>
              <w:jc w:val="both"/>
              <w:rPr>
                <w:rFonts w:ascii="Times New Roman" w:hAnsi="Times New Roman" w:cs="Times New Roman"/>
                <w:bCs/>
                <w:iCs/>
                <w:sz w:val="20"/>
                <w:szCs w:val="20"/>
                <w:lang w:eastAsia="en-US"/>
              </w:rPr>
            </w:pPr>
          </w:p>
          <w:p w14:paraId="601E7D59" w14:textId="77777777" w:rsidR="00FD3E25" w:rsidRPr="00967BEF" w:rsidRDefault="00FD3E25" w:rsidP="00937667">
            <w:pPr>
              <w:pStyle w:val="NoSpacing"/>
              <w:jc w:val="both"/>
              <w:rPr>
                <w:rFonts w:ascii="Times New Roman" w:hAnsi="Times New Roman" w:cs="Times New Roman"/>
                <w:b/>
                <w:bCs/>
                <w:iCs/>
                <w:sz w:val="20"/>
                <w:szCs w:val="20"/>
                <w:lang w:eastAsia="en-US"/>
              </w:rPr>
            </w:pPr>
          </w:p>
        </w:tc>
      </w:tr>
      <w:tr w:rsidR="00FD3E25" w:rsidRPr="00967BEF" w14:paraId="5F5B75B6" w14:textId="77777777" w:rsidTr="0093766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3D9B2B" w14:textId="77777777" w:rsidR="00FD3E25" w:rsidRPr="00967BEF" w:rsidRDefault="00FD3E25" w:rsidP="00FD3E25">
            <w:pPr>
              <w:pStyle w:val="NoSpacing"/>
              <w:numPr>
                <w:ilvl w:val="0"/>
                <w:numId w:val="23"/>
              </w:numPr>
              <w:rPr>
                <w:rFonts w:ascii="Times New Roman" w:hAnsi="Times New Roman" w:cs="Times New Roman"/>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767779" w14:textId="77777777" w:rsidR="00FD3E25" w:rsidRPr="00967BEF" w:rsidRDefault="00FD3E25" w:rsidP="00937667">
            <w:pPr>
              <w:pStyle w:val="NoSpacing"/>
              <w:jc w:val="both"/>
              <w:rPr>
                <w:rFonts w:ascii="Times New Roman" w:hAnsi="Times New Roman" w:cs="Times New Roman"/>
                <w:b/>
                <w:bCs/>
                <w:sz w:val="20"/>
                <w:szCs w:val="20"/>
              </w:rPr>
            </w:pPr>
            <w:r w:rsidRPr="00967BEF">
              <w:rPr>
                <w:rFonts w:ascii="Times New Roman" w:hAnsi="Times New Roman" w:cs="Times New Roman"/>
                <w:sz w:val="20"/>
                <w:szCs w:val="20"/>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20EEF" w14:textId="77777777" w:rsidR="00FD3E25" w:rsidRPr="00967BEF" w:rsidRDefault="00FD3E25" w:rsidP="00937667">
            <w:pPr>
              <w:pStyle w:val="NoSpacing"/>
              <w:jc w:val="both"/>
              <w:rPr>
                <w:rFonts w:ascii="Times New Roman" w:eastAsia="Yu Mincho" w:hAnsi="Times New Roman" w:cs="Times New Roman"/>
                <w:b/>
                <w:bCs/>
                <w:sz w:val="20"/>
                <w:szCs w:val="20"/>
              </w:rPr>
            </w:pPr>
            <w:r w:rsidRPr="00967BEF">
              <w:rPr>
                <w:rFonts w:ascii="Times New Roman" w:eastAsia="Yu Mincho" w:hAnsi="Times New Roman" w:cs="Times New Roman"/>
                <w:b/>
                <w:bCs/>
                <w:sz w:val="20"/>
                <w:szCs w:val="20"/>
              </w:rPr>
              <w:t>VPĮ 46 straipsnio 4 dalies 3 punktas</w:t>
            </w:r>
          </w:p>
          <w:p w14:paraId="0E93C696" w14:textId="77777777" w:rsidR="00FD3E25" w:rsidRPr="00967BEF" w:rsidRDefault="00FD3E25" w:rsidP="00937667">
            <w:pPr>
              <w:pStyle w:val="NoSpacing"/>
              <w:jc w:val="both"/>
              <w:rPr>
                <w:rFonts w:ascii="Times New Roman" w:eastAsia="Yu Mincho" w:hAnsi="Times New Roman" w:cs="Times New Roman"/>
                <w:sz w:val="20"/>
                <w:szCs w:val="20"/>
              </w:rPr>
            </w:pPr>
          </w:p>
          <w:p w14:paraId="56362136" w14:textId="77777777" w:rsidR="00FD3E25" w:rsidRPr="00967BEF" w:rsidRDefault="00FD3E25" w:rsidP="00937667">
            <w:pPr>
              <w:pStyle w:val="NoSpacing"/>
              <w:jc w:val="both"/>
              <w:rPr>
                <w:rFonts w:ascii="Times New Roman" w:eastAsia="Yu Mincho" w:hAnsi="Times New Roman" w:cs="Times New Roman"/>
                <w:sz w:val="20"/>
                <w:szCs w:val="20"/>
                <w:lang w:eastAsia="en-US"/>
              </w:rPr>
            </w:pPr>
            <w:r w:rsidRPr="00967BEF">
              <w:rPr>
                <w:rFonts w:ascii="Times New Roman" w:eastAsia="Yu Mincho" w:hAnsi="Times New Roman" w:cs="Times New Roman"/>
                <w:sz w:val="20"/>
                <w:szCs w:val="20"/>
              </w:rPr>
              <w:t>EBVPD III dalies C13 punktas</w:t>
            </w:r>
            <w:r w:rsidRPr="00967BEF">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501B6" w14:textId="77777777" w:rsidR="00FD3E25" w:rsidRPr="00967BEF" w:rsidRDefault="00FD3E25" w:rsidP="00937667">
            <w:pPr>
              <w:pStyle w:val="NoSpacing"/>
              <w:jc w:val="both"/>
              <w:rPr>
                <w:rFonts w:ascii="Times New Roman" w:hAnsi="Times New Roman" w:cs="Times New Roman"/>
                <w:sz w:val="20"/>
                <w:szCs w:val="20"/>
                <w:lang w:eastAsia="en-US"/>
              </w:rPr>
            </w:pPr>
            <w:r w:rsidRPr="00967BEF">
              <w:rPr>
                <w:rFonts w:ascii="Times New Roman" w:hAnsi="Times New Roman" w:cs="Times New Roman"/>
                <w:sz w:val="20"/>
                <w:szCs w:val="20"/>
                <w:lang w:eastAsia="en-US"/>
              </w:rPr>
              <w:t>Iš Lietuvoje įsteigtų subjektų įrodančių dokumentų nereikalaujama. Užtenka pateikto EBVPD.</w:t>
            </w:r>
          </w:p>
          <w:p w14:paraId="563F8EF0" w14:textId="77777777" w:rsidR="00FD3E25" w:rsidRPr="00967BEF" w:rsidRDefault="00FD3E25" w:rsidP="00937667">
            <w:pPr>
              <w:pStyle w:val="NoSpacing"/>
              <w:jc w:val="both"/>
              <w:rPr>
                <w:rFonts w:ascii="Times New Roman" w:hAnsi="Times New Roman" w:cs="Times New Roman"/>
                <w:b/>
                <w:bCs/>
                <w:iCs/>
                <w:sz w:val="20"/>
                <w:szCs w:val="20"/>
                <w:lang w:eastAsia="en-US"/>
              </w:rPr>
            </w:pPr>
          </w:p>
        </w:tc>
      </w:tr>
      <w:tr w:rsidR="00FD3E25" w:rsidRPr="00967BEF" w14:paraId="1999FC45" w14:textId="77777777" w:rsidTr="0093766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BFAFDE" w14:textId="77777777" w:rsidR="00FD3E25" w:rsidRPr="00967BEF" w:rsidRDefault="00FD3E25" w:rsidP="00FD3E25">
            <w:pPr>
              <w:pStyle w:val="NoSpacing"/>
              <w:numPr>
                <w:ilvl w:val="0"/>
                <w:numId w:val="23"/>
              </w:numPr>
              <w:rPr>
                <w:rFonts w:ascii="Times New Roman" w:hAnsi="Times New Roman" w:cs="Times New Roman"/>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CAAEF1" w14:textId="77777777" w:rsidR="00FD3E25" w:rsidRPr="00967BEF" w:rsidRDefault="00FD3E25" w:rsidP="00937667">
            <w:pPr>
              <w:pStyle w:val="NoSpacing"/>
              <w:jc w:val="both"/>
              <w:rPr>
                <w:rFonts w:ascii="Times New Roman" w:hAnsi="Times New Roman" w:cs="Times New Roman"/>
                <w:sz w:val="20"/>
                <w:szCs w:val="20"/>
              </w:rPr>
            </w:pPr>
            <w:r w:rsidRPr="00967BEF">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A61E7A" w14:textId="77777777" w:rsidR="00FD3E25" w:rsidRPr="00967BEF" w:rsidRDefault="00FD3E25" w:rsidP="00937667">
            <w:pPr>
              <w:pStyle w:val="NoSpacing"/>
              <w:jc w:val="both"/>
              <w:rPr>
                <w:rFonts w:ascii="Times New Roman" w:hAnsi="Times New Roman" w:cs="Times New Roman"/>
                <w:bCs/>
                <w:sz w:val="20"/>
                <w:szCs w:val="20"/>
              </w:rPr>
            </w:pPr>
            <w:r w:rsidRPr="00967BEF">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Pr="00967BEF">
              <w:rPr>
                <w:rFonts w:ascii="Times New Roman" w:hAnsi="Times New Roman" w:cs="Times New Roman"/>
                <w:bCs/>
                <w:sz w:val="20"/>
                <w:szCs w:val="20"/>
              </w:rPr>
              <w:lastRenderedPageBreak/>
              <w:t xml:space="preserve">tiekėjas dėl pateiktos melagingos informacijos negalėjo pateikti patvirtinančių dokumentų, reikalaujamų pagal VPĮ 50 straipsnį, dėl ko per pastaruosius vienus metus buvo pašalintas iš pirkimo ar koncesijos suteikimo procedūrų. </w:t>
            </w:r>
          </w:p>
          <w:p w14:paraId="5FEC20BC" w14:textId="77777777" w:rsidR="00FD3E25" w:rsidRPr="00967BEF" w:rsidRDefault="00FD3E25" w:rsidP="00937667">
            <w:pPr>
              <w:pStyle w:val="NoSpacing"/>
              <w:jc w:val="both"/>
              <w:rPr>
                <w:rFonts w:ascii="Times New Roman" w:hAnsi="Times New Roman" w:cs="Times New Roman"/>
                <w:bCs/>
                <w:sz w:val="20"/>
                <w:szCs w:val="20"/>
              </w:rPr>
            </w:pPr>
            <w:r w:rsidRPr="00967BEF">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0B427" w14:textId="77777777" w:rsidR="00FD3E25" w:rsidRPr="00967BEF" w:rsidRDefault="00FD3E25" w:rsidP="00937667">
            <w:pPr>
              <w:pStyle w:val="NoSpacing"/>
              <w:jc w:val="both"/>
              <w:rPr>
                <w:rFonts w:ascii="Times New Roman" w:eastAsia="Yu Mincho" w:hAnsi="Times New Roman" w:cs="Times New Roman"/>
                <w:b/>
                <w:bCs/>
                <w:sz w:val="20"/>
                <w:szCs w:val="20"/>
              </w:rPr>
            </w:pPr>
            <w:r w:rsidRPr="00967BEF">
              <w:rPr>
                <w:rFonts w:ascii="Times New Roman" w:eastAsia="Yu Mincho" w:hAnsi="Times New Roman" w:cs="Times New Roman"/>
                <w:b/>
                <w:bCs/>
                <w:sz w:val="20"/>
                <w:szCs w:val="20"/>
              </w:rPr>
              <w:lastRenderedPageBreak/>
              <w:t>VPĮ 46 straipsnio 4 dalies 4 punktas</w:t>
            </w:r>
          </w:p>
          <w:p w14:paraId="15FBE635" w14:textId="77777777" w:rsidR="00FD3E25" w:rsidRPr="00967BEF" w:rsidRDefault="00FD3E25" w:rsidP="00937667">
            <w:pPr>
              <w:pStyle w:val="NoSpacing"/>
              <w:jc w:val="both"/>
              <w:rPr>
                <w:rFonts w:ascii="Times New Roman" w:eastAsia="Yu Mincho" w:hAnsi="Times New Roman" w:cs="Times New Roman"/>
                <w:sz w:val="20"/>
                <w:szCs w:val="20"/>
              </w:rPr>
            </w:pPr>
          </w:p>
          <w:p w14:paraId="7BBB2EE8" w14:textId="77777777" w:rsidR="00FD3E25" w:rsidRPr="00967BEF" w:rsidRDefault="00FD3E25" w:rsidP="00937667">
            <w:pPr>
              <w:pStyle w:val="NoSpacing"/>
              <w:jc w:val="both"/>
              <w:rPr>
                <w:rFonts w:ascii="Times New Roman" w:eastAsia="Yu Mincho" w:hAnsi="Times New Roman" w:cs="Times New Roman"/>
                <w:sz w:val="20"/>
                <w:szCs w:val="20"/>
                <w:lang w:eastAsia="en-US"/>
              </w:rPr>
            </w:pPr>
            <w:r w:rsidRPr="00967BEF">
              <w:rPr>
                <w:rFonts w:ascii="Times New Roman" w:eastAsia="Yu Mincho" w:hAnsi="Times New Roman" w:cs="Times New Roman"/>
                <w:sz w:val="20"/>
                <w:szCs w:val="20"/>
              </w:rPr>
              <w:t>EBVPD III dalies C15 punktas</w:t>
            </w:r>
            <w:r w:rsidRPr="00967BEF">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373B4" w14:textId="77777777" w:rsidR="00FD3E25" w:rsidRPr="00967BEF" w:rsidRDefault="00FD3E25" w:rsidP="00937667">
            <w:pPr>
              <w:pStyle w:val="NoSpacing"/>
              <w:jc w:val="both"/>
              <w:rPr>
                <w:rFonts w:ascii="Times New Roman" w:hAnsi="Times New Roman" w:cs="Times New Roman"/>
                <w:sz w:val="20"/>
                <w:szCs w:val="20"/>
                <w:lang w:eastAsia="en-US"/>
              </w:rPr>
            </w:pPr>
            <w:r w:rsidRPr="00967BEF">
              <w:rPr>
                <w:rFonts w:ascii="Times New Roman" w:hAnsi="Times New Roman" w:cs="Times New Roman"/>
                <w:sz w:val="20"/>
                <w:szCs w:val="20"/>
                <w:lang w:eastAsia="en-US"/>
              </w:rPr>
              <w:t>Iš Lietuvoje įsteigtų subjektų įrodančių dokumentų nereikalaujama. Užtenka pateikto EBVPD.</w:t>
            </w:r>
          </w:p>
          <w:p w14:paraId="3A7A9489" w14:textId="77777777" w:rsidR="00FD3E25" w:rsidRPr="00967BEF" w:rsidRDefault="00FD3E25" w:rsidP="00937667">
            <w:pPr>
              <w:pStyle w:val="NoSpacing"/>
              <w:jc w:val="both"/>
              <w:rPr>
                <w:rFonts w:ascii="Times New Roman" w:hAnsi="Times New Roman" w:cs="Times New Roman"/>
                <w:bCs/>
                <w:iCs/>
                <w:sz w:val="20"/>
                <w:szCs w:val="20"/>
                <w:lang w:eastAsia="en-US"/>
              </w:rPr>
            </w:pPr>
          </w:p>
          <w:p w14:paraId="0BA124F0" w14:textId="77777777" w:rsidR="00FD3E25" w:rsidRPr="00967BEF" w:rsidRDefault="00FD3E25" w:rsidP="00937667">
            <w:pPr>
              <w:pStyle w:val="NoSpacing"/>
              <w:jc w:val="both"/>
              <w:rPr>
                <w:rFonts w:ascii="Times New Roman" w:hAnsi="Times New Roman" w:cs="Times New Roman"/>
                <w:bCs/>
                <w:iCs/>
                <w:sz w:val="20"/>
                <w:szCs w:val="20"/>
                <w:lang w:eastAsia="en-US"/>
              </w:rPr>
            </w:pPr>
          </w:p>
          <w:p w14:paraId="4012C482" w14:textId="77777777" w:rsidR="00FD3E25" w:rsidRPr="00967BEF" w:rsidRDefault="00FD3E25" w:rsidP="00937667">
            <w:pPr>
              <w:pStyle w:val="NoSpacing"/>
              <w:jc w:val="both"/>
              <w:rPr>
                <w:rFonts w:ascii="Times New Roman" w:hAnsi="Times New Roman" w:cs="Times New Roman"/>
                <w:b/>
                <w:bCs/>
                <w:sz w:val="20"/>
                <w:szCs w:val="20"/>
              </w:rPr>
            </w:pPr>
            <w:r w:rsidRPr="00967BEF">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2B098758" w14:textId="77777777" w:rsidR="00FD3E25" w:rsidRPr="00967BEF" w:rsidRDefault="00FD3E25" w:rsidP="00937667">
            <w:pPr>
              <w:pStyle w:val="NoSpacing"/>
              <w:jc w:val="both"/>
              <w:rPr>
                <w:rFonts w:ascii="Times New Roman" w:hAnsi="Times New Roman" w:cs="Times New Roman"/>
                <w:b/>
                <w:bCs/>
                <w:sz w:val="20"/>
                <w:szCs w:val="20"/>
              </w:rPr>
            </w:pPr>
          </w:p>
          <w:p w14:paraId="279A05D3" w14:textId="77777777" w:rsidR="00FD3E25" w:rsidRPr="00967BEF" w:rsidRDefault="005C70E2" w:rsidP="00937667">
            <w:pPr>
              <w:pStyle w:val="NoSpacing"/>
              <w:jc w:val="both"/>
              <w:rPr>
                <w:rFonts w:ascii="Times New Roman" w:hAnsi="Times New Roman" w:cs="Times New Roman"/>
                <w:sz w:val="20"/>
                <w:szCs w:val="20"/>
                <w:u w:val="single"/>
              </w:rPr>
            </w:pPr>
            <w:hyperlink r:id="rId18">
              <w:r w:rsidR="00FD3E25" w:rsidRPr="00967BEF">
                <w:rPr>
                  <w:rStyle w:val="Hyperlink"/>
                  <w:rFonts w:ascii="Times New Roman" w:hAnsi="Times New Roman" w:cs="Times New Roman"/>
                  <w:sz w:val="20"/>
                  <w:szCs w:val="20"/>
                  <w:u w:val="single"/>
                </w:rPr>
                <w:t>https://vpt.lrv.lt/melaginga-informacija-pateikusiu-tiekeju-sarasas-3</w:t>
              </w:r>
            </w:hyperlink>
          </w:p>
          <w:p w14:paraId="5ADE34BC" w14:textId="77777777" w:rsidR="00FD3E25" w:rsidRPr="00967BEF" w:rsidRDefault="00FD3E25" w:rsidP="00937667">
            <w:pPr>
              <w:pStyle w:val="NoSpacing"/>
              <w:jc w:val="both"/>
              <w:rPr>
                <w:rFonts w:ascii="Times New Roman" w:hAnsi="Times New Roman" w:cs="Times New Roman"/>
                <w:b/>
                <w:bCs/>
                <w:sz w:val="20"/>
                <w:szCs w:val="20"/>
              </w:rPr>
            </w:pPr>
          </w:p>
        </w:tc>
      </w:tr>
      <w:tr w:rsidR="00FD3E25" w:rsidRPr="00967BEF" w14:paraId="0E55AFAF" w14:textId="77777777" w:rsidTr="0093766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6FB317" w14:textId="77777777" w:rsidR="00FD3E25" w:rsidRPr="00967BEF" w:rsidRDefault="00FD3E25" w:rsidP="00FD3E25">
            <w:pPr>
              <w:pStyle w:val="NoSpacing"/>
              <w:numPr>
                <w:ilvl w:val="0"/>
                <w:numId w:val="23"/>
              </w:numPr>
              <w:rPr>
                <w:rFonts w:ascii="Times New Roman" w:hAnsi="Times New Roman" w:cs="Times New Roman"/>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652E5" w14:textId="77777777" w:rsidR="00FD3E25" w:rsidRPr="00967BEF" w:rsidRDefault="00FD3E25" w:rsidP="00937667">
            <w:pPr>
              <w:pStyle w:val="NoSpacing"/>
              <w:jc w:val="both"/>
              <w:rPr>
                <w:rFonts w:ascii="Times New Roman" w:hAnsi="Times New Roman" w:cs="Times New Roman"/>
                <w:b/>
                <w:bCs/>
                <w:sz w:val="20"/>
                <w:szCs w:val="20"/>
              </w:rPr>
            </w:pPr>
            <w:r w:rsidRPr="00967BEF">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6F75A" w14:textId="77777777" w:rsidR="00FD3E25" w:rsidRPr="00967BEF" w:rsidRDefault="00FD3E25" w:rsidP="00937667">
            <w:pPr>
              <w:pStyle w:val="NoSpacing"/>
              <w:jc w:val="both"/>
              <w:rPr>
                <w:rFonts w:ascii="Times New Roman" w:eastAsia="Yu Mincho" w:hAnsi="Times New Roman" w:cs="Times New Roman"/>
                <w:b/>
                <w:bCs/>
                <w:sz w:val="20"/>
                <w:szCs w:val="20"/>
              </w:rPr>
            </w:pPr>
            <w:r w:rsidRPr="00967BEF">
              <w:rPr>
                <w:rFonts w:ascii="Times New Roman" w:eastAsia="Yu Mincho" w:hAnsi="Times New Roman" w:cs="Times New Roman"/>
                <w:b/>
                <w:bCs/>
                <w:sz w:val="20"/>
                <w:szCs w:val="20"/>
              </w:rPr>
              <w:t>VPĮ 46 straipsnio 4 dalies 5 punktas</w:t>
            </w:r>
          </w:p>
          <w:p w14:paraId="561C2191" w14:textId="77777777" w:rsidR="00FD3E25" w:rsidRPr="00967BEF" w:rsidRDefault="00FD3E25" w:rsidP="00937667">
            <w:pPr>
              <w:pStyle w:val="NoSpacing"/>
              <w:jc w:val="both"/>
              <w:rPr>
                <w:rFonts w:ascii="Times New Roman" w:eastAsia="Yu Mincho" w:hAnsi="Times New Roman" w:cs="Times New Roman"/>
                <w:sz w:val="20"/>
                <w:szCs w:val="20"/>
              </w:rPr>
            </w:pPr>
          </w:p>
          <w:p w14:paraId="1040AAC5" w14:textId="77777777" w:rsidR="00FD3E25" w:rsidRPr="00967BEF" w:rsidRDefault="00FD3E25" w:rsidP="00937667">
            <w:pPr>
              <w:pStyle w:val="NoSpacing"/>
              <w:jc w:val="both"/>
              <w:rPr>
                <w:rFonts w:ascii="Times New Roman" w:eastAsia="Yu Mincho" w:hAnsi="Times New Roman" w:cs="Times New Roman"/>
                <w:sz w:val="20"/>
                <w:szCs w:val="20"/>
              </w:rPr>
            </w:pPr>
            <w:r w:rsidRPr="00967BEF">
              <w:rPr>
                <w:rFonts w:ascii="Times New Roman" w:eastAsia="Yu Mincho" w:hAnsi="Times New Roman" w:cs="Times New Roman"/>
                <w:sz w:val="20"/>
                <w:szCs w:val="20"/>
              </w:rPr>
              <w:t>EBVPD</w:t>
            </w:r>
            <w:r w:rsidRPr="00967BEF">
              <w:rPr>
                <w:rFonts w:ascii="Times New Roman" w:eastAsia="Arial" w:hAnsi="Times New Roman" w:cs="Times New Roman"/>
                <w:sz w:val="20"/>
                <w:szCs w:val="20"/>
              </w:rPr>
              <w:t xml:space="preserve"> III dalies C15 punktas</w:t>
            </w:r>
          </w:p>
          <w:p w14:paraId="1BE3FB0B" w14:textId="77777777" w:rsidR="00FD3E25" w:rsidRPr="00967BEF" w:rsidRDefault="00FD3E25" w:rsidP="00937667">
            <w:pPr>
              <w:pStyle w:val="NoSpacing"/>
              <w:jc w:val="both"/>
              <w:rPr>
                <w:rFonts w:ascii="Times New Roman" w:eastAsia="Yu Mincho" w:hAnsi="Times New Roman" w:cs="Times New Roman"/>
                <w:sz w:val="20"/>
                <w:szCs w:val="20"/>
                <w:lang w:eastAsia="en-US"/>
              </w:rPr>
            </w:pPr>
          </w:p>
          <w:p w14:paraId="1422A6AC" w14:textId="77777777" w:rsidR="00FD3E25" w:rsidRPr="00967BEF" w:rsidRDefault="00FD3E25" w:rsidP="00937667">
            <w:pPr>
              <w:pStyle w:val="NoSpacing"/>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0C784" w14:textId="77777777" w:rsidR="00FD3E25" w:rsidRPr="00967BEF" w:rsidRDefault="00FD3E25" w:rsidP="00937667">
            <w:pPr>
              <w:pStyle w:val="NoSpacing"/>
              <w:jc w:val="both"/>
              <w:rPr>
                <w:rFonts w:ascii="Times New Roman" w:hAnsi="Times New Roman" w:cs="Times New Roman"/>
                <w:sz w:val="20"/>
                <w:szCs w:val="20"/>
                <w:lang w:eastAsia="en-US"/>
              </w:rPr>
            </w:pPr>
            <w:r w:rsidRPr="00967BEF">
              <w:rPr>
                <w:rFonts w:ascii="Times New Roman" w:hAnsi="Times New Roman" w:cs="Times New Roman"/>
                <w:sz w:val="20"/>
                <w:szCs w:val="20"/>
                <w:lang w:eastAsia="en-US"/>
              </w:rPr>
              <w:t>Iš Lietuvoje įsteigtų subjektų įrodančių dokumentų nereikalaujama. Užtenka pateikto EBVPD.</w:t>
            </w:r>
          </w:p>
          <w:p w14:paraId="6BD2BAD0" w14:textId="77777777" w:rsidR="00FD3E25" w:rsidRPr="00967BEF" w:rsidRDefault="00FD3E25" w:rsidP="00937667">
            <w:pPr>
              <w:pStyle w:val="NoSpacing"/>
              <w:jc w:val="both"/>
              <w:rPr>
                <w:rFonts w:ascii="Times New Roman" w:hAnsi="Times New Roman" w:cs="Times New Roman"/>
                <w:b/>
                <w:bCs/>
                <w:iCs/>
                <w:sz w:val="20"/>
                <w:szCs w:val="20"/>
                <w:lang w:eastAsia="en-US"/>
              </w:rPr>
            </w:pPr>
          </w:p>
        </w:tc>
      </w:tr>
      <w:tr w:rsidR="00FD3E25" w:rsidRPr="00967BEF" w14:paraId="752B155E" w14:textId="77777777" w:rsidTr="0093766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417244" w14:textId="77777777" w:rsidR="00FD3E25" w:rsidRPr="00967BEF" w:rsidRDefault="00FD3E25" w:rsidP="00FD3E25">
            <w:pPr>
              <w:pStyle w:val="NoSpacing"/>
              <w:numPr>
                <w:ilvl w:val="0"/>
                <w:numId w:val="23"/>
              </w:numPr>
              <w:rPr>
                <w:rFonts w:ascii="Times New Roman" w:hAnsi="Times New Roman" w:cs="Times New Roman"/>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C95C31" w14:textId="77777777" w:rsidR="00FD3E25" w:rsidRPr="00967BEF" w:rsidRDefault="00FD3E25" w:rsidP="00937667">
            <w:pPr>
              <w:spacing w:after="0" w:line="240" w:lineRule="auto"/>
              <w:jc w:val="both"/>
              <w:rPr>
                <w:rFonts w:ascii="Times New Roman" w:hAnsi="Times New Roman" w:cs="Times New Roman"/>
                <w:sz w:val="20"/>
                <w:szCs w:val="20"/>
              </w:rPr>
            </w:pPr>
            <w:r w:rsidRPr="00967BEF">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967BEF">
              <w:rPr>
                <w:rFonts w:ascii="Times New Roman" w:hAnsi="Times New Roman" w:cs="Times New Roman"/>
                <w:sz w:val="20"/>
                <w:szCs w:val="20"/>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4E29433" w14:textId="77777777" w:rsidR="00FD3E25" w:rsidRPr="00967BEF" w:rsidRDefault="00FD3E25" w:rsidP="00937667">
            <w:pPr>
              <w:spacing w:after="0" w:line="240" w:lineRule="auto"/>
              <w:jc w:val="both"/>
              <w:rPr>
                <w:rFonts w:ascii="Times New Roman" w:hAnsi="Times New Roman" w:cs="Times New Roman"/>
                <w:sz w:val="20"/>
                <w:szCs w:val="20"/>
              </w:rPr>
            </w:pPr>
            <w:r w:rsidRPr="00967BEF">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C3E8B" w14:textId="77777777" w:rsidR="00FD3E25" w:rsidRPr="00967BEF" w:rsidRDefault="00FD3E25" w:rsidP="00937667">
            <w:pPr>
              <w:pStyle w:val="NoSpacing"/>
              <w:jc w:val="both"/>
              <w:rPr>
                <w:rFonts w:ascii="Times New Roman" w:eastAsia="Yu Mincho" w:hAnsi="Times New Roman" w:cs="Times New Roman"/>
                <w:b/>
                <w:bCs/>
                <w:sz w:val="20"/>
                <w:szCs w:val="20"/>
              </w:rPr>
            </w:pPr>
            <w:r w:rsidRPr="00967BEF">
              <w:rPr>
                <w:rFonts w:ascii="Times New Roman" w:eastAsia="Yu Mincho" w:hAnsi="Times New Roman" w:cs="Times New Roman"/>
                <w:b/>
                <w:bCs/>
                <w:sz w:val="20"/>
                <w:szCs w:val="20"/>
              </w:rPr>
              <w:lastRenderedPageBreak/>
              <w:t>VPĮ 46 straipsnio 4 dalies 6 punktas</w:t>
            </w:r>
          </w:p>
          <w:p w14:paraId="34D8486B" w14:textId="77777777" w:rsidR="00FD3E25" w:rsidRPr="00967BEF" w:rsidRDefault="00FD3E25" w:rsidP="00937667">
            <w:pPr>
              <w:pStyle w:val="NoSpacing"/>
              <w:jc w:val="both"/>
              <w:rPr>
                <w:rFonts w:ascii="Times New Roman" w:eastAsia="Yu Mincho" w:hAnsi="Times New Roman" w:cs="Times New Roman"/>
                <w:sz w:val="20"/>
                <w:szCs w:val="20"/>
              </w:rPr>
            </w:pPr>
          </w:p>
          <w:p w14:paraId="685EF654" w14:textId="77777777" w:rsidR="00FD3E25" w:rsidRPr="00967BEF" w:rsidRDefault="00FD3E25" w:rsidP="00937667">
            <w:pPr>
              <w:pStyle w:val="NoSpacing"/>
              <w:jc w:val="both"/>
              <w:rPr>
                <w:rFonts w:ascii="Times New Roman" w:eastAsia="Yu Mincho" w:hAnsi="Times New Roman" w:cs="Times New Roman"/>
                <w:sz w:val="20"/>
                <w:szCs w:val="20"/>
              </w:rPr>
            </w:pPr>
            <w:r w:rsidRPr="00967BEF">
              <w:rPr>
                <w:rFonts w:ascii="Times New Roman" w:eastAsia="Yu Mincho" w:hAnsi="Times New Roman" w:cs="Times New Roman"/>
                <w:sz w:val="20"/>
                <w:szCs w:val="20"/>
              </w:rPr>
              <w:t>EBVPD</w:t>
            </w:r>
            <w:r w:rsidRPr="00967BEF">
              <w:rPr>
                <w:rFonts w:ascii="Times New Roman" w:eastAsia="Arial" w:hAnsi="Times New Roman" w:cs="Times New Roman"/>
                <w:sz w:val="20"/>
                <w:szCs w:val="20"/>
              </w:rPr>
              <w:t xml:space="preserve"> III dalies C14 punktas</w:t>
            </w:r>
          </w:p>
          <w:p w14:paraId="1E1CDCF8" w14:textId="77777777" w:rsidR="00FD3E25" w:rsidRPr="00967BEF" w:rsidRDefault="00FD3E25" w:rsidP="00937667">
            <w:pPr>
              <w:pStyle w:val="NoSpacing"/>
              <w:jc w:val="both"/>
              <w:rPr>
                <w:rFonts w:ascii="Times New Roman" w:eastAsia="Yu Mincho" w:hAnsi="Times New Roman" w:cs="Times New Roman"/>
                <w:sz w:val="20"/>
                <w:szCs w:val="20"/>
                <w:lang w:eastAsia="en-US"/>
              </w:rPr>
            </w:pPr>
          </w:p>
          <w:p w14:paraId="5455D183" w14:textId="77777777" w:rsidR="00FD3E25" w:rsidRPr="00967BEF" w:rsidRDefault="00FD3E25" w:rsidP="00937667">
            <w:pPr>
              <w:pStyle w:val="NoSpacing"/>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36A00" w14:textId="77777777" w:rsidR="00FD3E25" w:rsidRPr="00967BEF" w:rsidRDefault="00FD3E25" w:rsidP="00937667">
            <w:pPr>
              <w:pStyle w:val="NoSpacing"/>
              <w:jc w:val="both"/>
              <w:rPr>
                <w:rFonts w:ascii="Times New Roman" w:hAnsi="Times New Roman" w:cs="Times New Roman"/>
                <w:sz w:val="20"/>
                <w:szCs w:val="20"/>
                <w:lang w:eastAsia="en-US"/>
              </w:rPr>
            </w:pPr>
            <w:r w:rsidRPr="00967BEF">
              <w:rPr>
                <w:rFonts w:ascii="Times New Roman" w:hAnsi="Times New Roman" w:cs="Times New Roman"/>
                <w:sz w:val="20"/>
                <w:szCs w:val="20"/>
                <w:lang w:eastAsia="en-US"/>
              </w:rPr>
              <w:t>Iš Lietuvoje įsteigtų subjektų įrodančių dokumentų nereikalaujama. Užtenka pateikto EBVPD.</w:t>
            </w:r>
          </w:p>
          <w:p w14:paraId="4A1672EB" w14:textId="77777777" w:rsidR="00FD3E25" w:rsidRPr="00967BEF" w:rsidRDefault="00FD3E25" w:rsidP="00937667">
            <w:pPr>
              <w:pStyle w:val="NoSpacing"/>
              <w:jc w:val="both"/>
              <w:rPr>
                <w:rFonts w:ascii="Times New Roman" w:hAnsi="Times New Roman" w:cs="Times New Roman"/>
                <w:bCs/>
                <w:iCs/>
                <w:sz w:val="20"/>
                <w:szCs w:val="20"/>
                <w:lang w:eastAsia="en-US"/>
              </w:rPr>
            </w:pPr>
          </w:p>
          <w:p w14:paraId="5A437105" w14:textId="77777777" w:rsidR="00FD3E25" w:rsidRPr="00967BEF" w:rsidRDefault="00FD3E25" w:rsidP="00937667">
            <w:pPr>
              <w:pStyle w:val="NoSpacing"/>
              <w:jc w:val="both"/>
              <w:rPr>
                <w:rFonts w:ascii="Times New Roman" w:hAnsi="Times New Roman" w:cs="Times New Roman"/>
                <w:b/>
                <w:bCs/>
                <w:sz w:val="20"/>
                <w:szCs w:val="20"/>
              </w:rPr>
            </w:pPr>
            <w:r w:rsidRPr="00967BEF">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853A9E0" w14:textId="77777777" w:rsidR="00FD3E25" w:rsidRPr="00967BEF" w:rsidRDefault="00FD3E25" w:rsidP="00937667">
            <w:pPr>
              <w:pStyle w:val="NoSpacing"/>
              <w:jc w:val="both"/>
              <w:rPr>
                <w:rFonts w:ascii="Times New Roman" w:hAnsi="Times New Roman" w:cs="Times New Roman"/>
                <w:sz w:val="20"/>
                <w:szCs w:val="20"/>
              </w:rPr>
            </w:pPr>
          </w:p>
          <w:p w14:paraId="6CA8E724" w14:textId="77777777" w:rsidR="00FD3E25" w:rsidRPr="00967BEF" w:rsidRDefault="005C70E2" w:rsidP="00937667">
            <w:pPr>
              <w:pStyle w:val="NoSpacing"/>
              <w:jc w:val="both"/>
              <w:rPr>
                <w:rStyle w:val="Hyperlink"/>
                <w:rFonts w:ascii="Times New Roman" w:hAnsi="Times New Roman" w:cs="Times New Roman"/>
                <w:sz w:val="20"/>
                <w:szCs w:val="20"/>
              </w:rPr>
            </w:pPr>
            <w:hyperlink r:id="rId19" w:history="1">
              <w:r w:rsidR="00FD3E25" w:rsidRPr="00967BEF">
                <w:rPr>
                  <w:rStyle w:val="Hyperlink"/>
                  <w:rFonts w:ascii="Times New Roman" w:hAnsi="Times New Roman" w:cs="Times New Roman"/>
                  <w:sz w:val="20"/>
                  <w:szCs w:val="20"/>
                </w:rPr>
                <w:t>https://vpt.lrv.lt/lt/pasalinimo-pagrindai-1/nepatikimi-tiekejai-1</w:t>
              </w:r>
            </w:hyperlink>
          </w:p>
          <w:p w14:paraId="26B83815" w14:textId="77777777" w:rsidR="00FD3E25" w:rsidRPr="00967BEF" w:rsidRDefault="00FD3E25" w:rsidP="00937667">
            <w:pPr>
              <w:pStyle w:val="NoSpacing"/>
              <w:jc w:val="both"/>
              <w:rPr>
                <w:rFonts w:ascii="Times New Roman" w:hAnsi="Times New Roman" w:cs="Times New Roman"/>
                <w:sz w:val="20"/>
                <w:szCs w:val="20"/>
              </w:rPr>
            </w:pPr>
          </w:p>
          <w:p w14:paraId="044C359B" w14:textId="77777777" w:rsidR="00FD3E25" w:rsidRPr="00967BEF" w:rsidRDefault="005C70E2" w:rsidP="00937667">
            <w:pPr>
              <w:pStyle w:val="NoSpacing"/>
              <w:jc w:val="both"/>
              <w:rPr>
                <w:rFonts w:ascii="Times New Roman" w:hAnsi="Times New Roman" w:cs="Times New Roman"/>
                <w:sz w:val="20"/>
                <w:szCs w:val="20"/>
              </w:rPr>
            </w:pPr>
            <w:hyperlink r:id="rId20" w:history="1">
              <w:r w:rsidR="00FD3E25" w:rsidRPr="00967BEF">
                <w:rPr>
                  <w:rStyle w:val="Hyperlink"/>
                  <w:rFonts w:ascii="Times New Roman" w:hAnsi="Times New Roman" w:cs="Times New Roman"/>
                  <w:sz w:val="20"/>
                  <w:szCs w:val="20"/>
                </w:rPr>
                <w:t>https://vpt.lrv.lt/lt/pasalinimo-pagrindai-1/nepatikimu-koncesininku-sarasas-1/nepatikimu-koncesininku-sarasas</w:t>
              </w:r>
            </w:hyperlink>
          </w:p>
          <w:p w14:paraId="7AB122B8" w14:textId="77777777" w:rsidR="00FD3E25" w:rsidRPr="00967BEF" w:rsidRDefault="00FD3E25" w:rsidP="00937667">
            <w:pPr>
              <w:pStyle w:val="NoSpacing"/>
              <w:jc w:val="both"/>
              <w:rPr>
                <w:rFonts w:ascii="Times New Roman" w:hAnsi="Times New Roman" w:cs="Times New Roman"/>
                <w:bCs/>
                <w:sz w:val="20"/>
                <w:szCs w:val="20"/>
              </w:rPr>
            </w:pPr>
          </w:p>
          <w:p w14:paraId="788DDB82" w14:textId="77777777" w:rsidR="00FD3E25" w:rsidRPr="00967BEF" w:rsidRDefault="00FD3E25" w:rsidP="00937667">
            <w:pPr>
              <w:pStyle w:val="NoSpacing"/>
              <w:jc w:val="both"/>
              <w:rPr>
                <w:rFonts w:ascii="Times New Roman" w:hAnsi="Times New Roman" w:cs="Times New Roman"/>
                <w:b/>
                <w:bCs/>
                <w:sz w:val="20"/>
                <w:szCs w:val="20"/>
              </w:rPr>
            </w:pPr>
          </w:p>
        </w:tc>
      </w:tr>
      <w:tr w:rsidR="00FD3E25" w:rsidRPr="00967BEF" w14:paraId="245AC80E" w14:textId="77777777" w:rsidTr="0093766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F9CD4" w14:textId="77777777" w:rsidR="00FD3E25" w:rsidRPr="00967BEF" w:rsidRDefault="00FD3E25" w:rsidP="00FD3E25">
            <w:pPr>
              <w:pStyle w:val="NoSpacing"/>
              <w:numPr>
                <w:ilvl w:val="0"/>
                <w:numId w:val="23"/>
              </w:numPr>
              <w:rPr>
                <w:rFonts w:ascii="Times New Roman" w:hAnsi="Times New Roman" w:cs="Times New Roman"/>
                <w:sz w:val="20"/>
                <w:szCs w:val="20"/>
              </w:rPr>
            </w:pPr>
          </w:p>
          <w:p w14:paraId="6D903739" w14:textId="77777777" w:rsidR="00FD3E25" w:rsidRPr="00967BEF" w:rsidRDefault="00FD3E25" w:rsidP="00937667">
            <w:pPr>
              <w:pStyle w:val="NoSpacing"/>
              <w:rPr>
                <w:rFonts w:ascii="Times New Roman" w:hAnsi="Times New Roman" w:cs="Times New Roman"/>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3671D" w14:textId="77777777" w:rsidR="00FD3E25" w:rsidRPr="00967BEF" w:rsidRDefault="00FD3E25" w:rsidP="00937667">
            <w:pPr>
              <w:pStyle w:val="NoSpacing"/>
              <w:jc w:val="both"/>
              <w:rPr>
                <w:rFonts w:ascii="Times New Roman" w:hAnsi="Times New Roman" w:cs="Times New Roman"/>
                <w:sz w:val="20"/>
                <w:szCs w:val="20"/>
              </w:rPr>
            </w:pPr>
            <w:r w:rsidRPr="00967BEF">
              <w:rPr>
                <w:rFonts w:ascii="Times New Roman" w:hAnsi="Times New Roman" w:cs="Times New Roman"/>
                <w:sz w:val="20"/>
                <w:szCs w:val="20"/>
              </w:rPr>
              <w:t>Tiekėjas yra padaręs rimtą profesinį pažeidimą, dėl kurio perkančioji organizacija abejoja tiekėjo sąžiningumu, kai jis</w:t>
            </w:r>
            <w:bookmarkStart w:id="53" w:name="part_030e6c6c64ba4f96a23474e439d1b80c"/>
            <w:bookmarkEnd w:id="53"/>
            <w:r w:rsidRPr="00967BEF">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7B7A279" w14:textId="77777777" w:rsidR="00FD3E25" w:rsidRPr="00967BEF" w:rsidRDefault="00FD3E25" w:rsidP="00937667">
            <w:pPr>
              <w:spacing w:after="0" w:line="240" w:lineRule="auto"/>
              <w:jc w:val="both"/>
              <w:rPr>
                <w:rFonts w:ascii="Times New Roman" w:hAnsi="Times New Roman" w:cs="Times New Roman"/>
                <w:b/>
                <w:sz w:val="20"/>
                <w:szCs w:val="20"/>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0B4C1" w14:textId="77777777" w:rsidR="00FD3E25" w:rsidRPr="00967BEF" w:rsidRDefault="00FD3E25" w:rsidP="00937667">
            <w:pPr>
              <w:pStyle w:val="NoSpacing"/>
              <w:jc w:val="both"/>
              <w:rPr>
                <w:rFonts w:ascii="Times New Roman" w:eastAsia="Yu Mincho" w:hAnsi="Times New Roman" w:cs="Times New Roman"/>
                <w:b/>
                <w:bCs/>
                <w:sz w:val="20"/>
                <w:szCs w:val="20"/>
              </w:rPr>
            </w:pPr>
            <w:r w:rsidRPr="00967BEF">
              <w:rPr>
                <w:rFonts w:ascii="Times New Roman" w:eastAsia="Yu Mincho" w:hAnsi="Times New Roman" w:cs="Times New Roman"/>
                <w:b/>
                <w:bCs/>
                <w:sz w:val="20"/>
                <w:szCs w:val="20"/>
              </w:rPr>
              <w:t>VPĮ 46 straipsnio 4 dalies 7 punkto a papunktis</w:t>
            </w:r>
          </w:p>
          <w:p w14:paraId="29831DD1" w14:textId="77777777" w:rsidR="00FD3E25" w:rsidRPr="00967BEF" w:rsidRDefault="00FD3E25" w:rsidP="00937667">
            <w:pPr>
              <w:pStyle w:val="NoSpacing"/>
              <w:jc w:val="both"/>
              <w:rPr>
                <w:rFonts w:ascii="Times New Roman" w:eastAsia="Yu Mincho" w:hAnsi="Times New Roman" w:cs="Times New Roman"/>
                <w:sz w:val="20"/>
                <w:szCs w:val="20"/>
              </w:rPr>
            </w:pPr>
          </w:p>
          <w:p w14:paraId="261B9C44" w14:textId="77777777" w:rsidR="00FD3E25" w:rsidRPr="00967BEF" w:rsidRDefault="00FD3E25" w:rsidP="00937667">
            <w:pPr>
              <w:pStyle w:val="NoSpacing"/>
              <w:jc w:val="both"/>
              <w:rPr>
                <w:rFonts w:ascii="Times New Roman" w:eastAsia="Yu Mincho" w:hAnsi="Times New Roman" w:cs="Times New Roman"/>
                <w:sz w:val="20"/>
                <w:szCs w:val="20"/>
              </w:rPr>
            </w:pPr>
            <w:r w:rsidRPr="00967BEF">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69F2B" w14:textId="77777777" w:rsidR="00FD3E25" w:rsidRPr="00967BEF" w:rsidRDefault="00FD3E25" w:rsidP="00937667">
            <w:pPr>
              <w:pStyle w:val="NoSpacing"/>
              <w:jc w:val="both"/>
              <w:rPr>
                <w:rFonts w:ascii="Times New Roman" w:hAnsi="Times New Roman" w:cs="Times New Roman"/>
                <w:sz w:val="20"/>
                <w:szCs w:val="20"/>
              </w:rPr>
            </w:pPr>
            <w:r w:rsidRPr="00967BEF">
              <w:rPr>
                <w:rFonts w:ascii="Times New Roman" w:hAnsi="Times New Roman" w:cs="Times New Roman"/>
                <w:sz w:val="20"/>
                <w:szCs w:val="20"/>
                <w:lang w:eastAsia="en-US"/>
              </w:rPr>
              <w:t xml:space="preserve">Iš Lietuvoje įsteigtų subjektų įrodančių dokumentų nereikalaujama. Užtenka pateikto EBVPD. </w:t>
            </w:r>
            <w:r w:rsidRPr="00967BEF">
              <w:rPr>
                <w:rFonts w:ascii="Times New Roman" w:hAnsi="Times New Roman" w:cs="Times New Roman"/>
                <w:sz w:val="20"/>
                <w:szCs w:val="20"/>
              </w:rPr>
              <w:t>Priimant sprendimus dėl tiekėjo pašalinimo iš pirkimo procedūros šiame punkte nurodytu pašalinimo pagrindu, be kita ko, atsižvelgiama į</w:t>
            </w:r>
            <w:r w:rsidRPr="00967BEF">
              <w:rPr>
                <w:rFonts w:ascii="Times New Roman" w:hAnsi="Times New Roman" w:cs="Times New Roman"/>
                <w:b/>
                <w:bCs/>
                <w:sz w:val="20"/>
                <w:szCs w:val="20"/>
              </w:rPr>
              <w:t xml:space="preserve"> </w:t>
            </w:r>
            <w:r w:rsidRPr="00967BEF">
              <w:rPr>
                <w:rFonts w:ascii="Times New Roman" w:hAnsi="Times New Roman" w:cs="Times New Roman"/>
                <w:sz w:val="20"/>
                <w:szCs w:val="20"/>
              </w:rPr>
              <w:t xml:space="preserve">nacionalinėje duomenų bazėje adresu: </w:t>
            </w:r>
            <w:hyperlink r:id="rId21" w:history="1">
              <w:r w:rsidRPr="00967BEF">
                <w:rPr>
                  <w:rStyle w:val="Hyperlink"/>
                  <w:rFonts w:ascii="Times New Roman" w:hAnsi="Times New Roman" w:cs="Times New Roman"/>
                  <w:sz w:val="20"/>
                  <w:szCs w:val="20"/>
                  <w:u w:val="single"/>
                </w:rPr>
                <w:t>https://www.registrucentras.lt/jar/p/index.php</w:t>
              </w:r>
            </w:hyperlink>
          </w:p>
          <w:p w14:paraId="0C54EC85" w14:textId="77777777" w:rsidR="00FD3E25" w:rsidRPr="00967BEF" w:rsidRDefault="00FD3E25" w:rsidP="00937667">
            <w:pPr>
              <w:pStyle w:val="NoSpacing"/>
              <w:jc w:val="both"/>
              <w:rPr>
                <w:rFonts w:ascii="Times New Roman" w:hAnsi="Times New Roman" w:cs="Times New Roman"/>
                <w:sz w:val="20"/>
                <w:szCs w:val="20"/>
              </w:rPr>
            </w:pPr>
            <w:r w:rsidRPr="00967BEF">
              <w:rPr>
                <w:rFonts w:ascii="Times New Roman" w:hAnsi="Times New Roman" w:cs="Times New Roman"/>
                <w:sz w:val="20"/>
                <w:szCs w:val="20"/>
              </w:rPr>
              <w:t>paskelbtą informaciją, taip pat į šiame informaciniame pranešime pateiktą informaciją:</w:t>
            </w:r>
          </w:p>
          <w:p w14:paraId="31027120" w14:textId="77777777" w:rsidR="00FD3E25" w:rsidRPr="00967BEF" w:rsidRDefault="005C70E2" w:rsidP="00937667">
            <w:pPr>
              <w:pStyle w:val="NoSpacing"/>
              <w:jc w:val="both"/>
              <w:rPr>
                <w:rFonts w:ascii="Times New Roman" w:hAnsi="Times New Roman" w:cs="Times New Roman"/>
                <w:sz w:val="20"/>
                <w:szCs w:val="20"/>
                <w:lang w:eastAsia="en-US"/>
              </w:rPr>
            </w:pPr>
            <w:hyperlink r:id="rId22" w:history="1">
              <w:r w:rsidR="00FD3E25" w:rsidRPr="00967BEF">
                <w:rPr>
                  <w:rStyle w:val="Hyperlink"/>
                  <w:rFonts w:ascii="Times New Roman" w:hAnsi="Times New Roman" w:cs="Times New Roman"/>
                  <w:sz w:val="20"/>
                  <w:szCs w:val="20"/>
                </w:rPr>
                <w:t>https://vpt.lrv.lt/lt/naujienos/finansiniu-ataskaitu-nepateikimas-gali-tapti-kliutimi-dalyvauti-viesuosiuose-pirkimuose</w:t>
              </w:r>
            </w:hyperlink>
          </w:p>
          <w:p w14:paraId="45BAA50D" w14:textId="77777777" w:rsidR="00FD3E25" w:rsidRPr="00967BEF" w:rsidRDefault="00FD3E25" w:rsidP="00937667">
            <w:pPr>
              <w:pStyle w:val="NoSpacing"/>
              <w:jc w:val="both"/>
              <w:rPr>
                <w:rFonts w:ascii="Times New Roman" w:hAnsi="Times New Roman" w:cs="Times New Roman"/>
                <w:b/>
                <w:bCs/>
                <w:iCs/>
                <w:sz w:val="20"/>
                <w:szCs w:val="20"/>
              </w:rPr>
            </w:pPr>
          </w:p>
        </w:tc>
      </w:tr>
      <w:tr w:rsidR="00FD3E25" w:rsidRPr="00967BEF" w14:paraId="4C5E368C" w14:textId="77777777" w:rsidTr="0093766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B97CE1" w14:textId="77777777" w:rsidR="00FD3E25" w:rsidRPr="00967BEF" w:rsidRDefault="00FD3E25" w:rsidP="00FD3E25">
            <w:pPr>
              <w:pStyle w:val="NoSpacing"/>
              <w:numPr>
                <w:ilvl w:val="0"/>
                <w:numId w:val="23"/>
              </w:numPr>
              <w:rPr>
                <w:rFonts w:ascii="Times New Roman" w:hAnsi="Times New Roman" w:cs="Times New Roman"/>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F89BA0" w14:textId="77777777" w:rsidR="00FD3E25" w:rsidRPr="00967BEF" w:rsidRDefault="00FD3E25" w:rsidP="00937667">
            <w:pPr>
              <w:pStyle w:val="NoSpacing"/>
              <w:jc w:val="both"/>
              <w:rPr>
                <w:rFonts w:ascii="Times New Roman" w:hAnsi="Times New Roman" w:cs="Times New Roman"/>
                <w:b/>
                <w:bCs/>
                <w:sz w:val="20"/>
                <w:szCs w:val="20"/>
              </w:rPr>
            </w:pPr>
            <w:r w:rsidRPr="00967BEF">
              <w:rPr>
                <w:rFonts w:ascii="Times New Roman" w:hAnsi="Times New Roman" w:cs="Times New Roman"/>
                <w:sz w:val="20"/>
                <w:szCs w:val="20"/>
              </w:rPr>
              <w:t xml:space="preserve">Tiekėjas yra padaręs rimtą profesinį pažeidimą, dėl kurio perkančioji organizacija abejoja tiekėjo sąžiningumu, </w:t>
            </w:r>
            <w:r w:rsidRPr="00967BEF">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967BEF">
              <w:rPr>
                <w:rFonts w:ascii="Times New Roman" w:eastAsia="Times New Roman" w:hAnsi="Times New Roman" w:cs="Times New Roman"/>
                <w:sz w:val="20"/>
                <w:szCs w:val="20"/>
                <w:vertAlign w:val="superscript"/>
              </w:rPr>
              <w:t>1</w:t>
            </w:r>
            <w:r w:rsidRPr="00967BEF">
              <w:rPr>
                <w:rFonts w:ascii="Times New Roman" w:eastAsia="Times New Roman" w:hAnsi="Times New Roman" w:cs="Times New Roman"/>
                <w:sz w:val="20"/>
                <w:szCs w:val="20"/>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74BCD" w14:textId="77777777" w:rsidR="00FD3E25" w:rsidRPr="00967BEF" w:rsidRDefault="00FD3E25" w:rsidP="00937667">
            <w:pPr>
              <w:pStyle w:val="NoSpacing"/>
              <w:jc w:val="both"/>
              <w:rPr>
                <w:rFonts w:ascii="Times New Roman" w:eastAsia="Yu Mincho" w:hAnsi="Times New Roman" w:cs="Times New Roman"/>
                <w:b/>
                <w:bCs/>
                <w:sz w:val="20"/>
                <w:szCs w:val="20"/>
              </w:rPr>
            </w:pPr>
            <w:r w:rsidRPr="00967BEF">
              <w:rPr>
                <w:rFonts w:ascii="Times New Roman" w:eastAsia="Yu Mincho" w:hAnsi="Times New Roman" w:cs="Times New Roman"/>
                <w:b/>
                <w:bCs/>
                <w:sz w:val="20"/>
                <w:szCs w:val="20"/>
              </w:rPr>
              <w:t>VPĮ 46 straipsnio 4 dalies 7 punkto b papunktis</w:t>
            </w:r>
          </w:p>
          <w:p w14:paraId="6AA3C8EB" w14:textId="77777777" w:rsidR="00FD3E25" w:rsidRPr="00967BEF" w:rsidRDefault="00FD3E25" w:rsidP="00937667">
            <w:pPr>
              <w:pStyle w:val="NoSpacing"/>
              <w:jc w:val="both"/>
              <w:rPr>
                <w:rFonts w:ascii="Times New Roman" w:eastAsia="Yu Mincho" w:hAnsi="Times New Roman" w:cs="Times New Roman"/>
                <w:sz w:val="20"/>
                <w:szCs w:val="20"/>
              </w:rPr>
            </w:pPr>
          </w:p>
          <w:p w14:paraId="285FCA38" w14:textId="77777777" w:rsidR="00FD3E25" w:rsidRPr="00967BEF" w:rsidRDefault="00FD3E25" w:rsidP="00937667">
            <w:pPr>
              <w:pStyle w:val="NoSpacing"/>
              <w:jc w:val="both"/>
              <w:rPr>
                <w:rFonts w:ascii="Times New Roman" w:eastAsia="Yu Mincho" w:hAnsi="Times New Roman" w:cs="Times New Roman"/>
                <w:sz w:val="20"/>
                <w:szCs w:val="20"/>
                <w:lang w:eastAsia="en-US"/>
              </w:rPr>
            </w:pPr>
            <w:r w:rsidRPr="00967BEF">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DA0EE" w14:textId="77777777" w:rsidR="00FD3E25" w:rsidRPr="00967BEF" w:rsidRDefault="00FD3E25" w:rsidP="00937667">
            <w:pPr>
              <w:pStyle w:val="NoSpacing"/>
              <w:jc w:val="both"/>
              <w:rPr>
                <w:rFonts w:ascii="Times New Roman" w:hAnsi="Times New Roman" w:cs="Times New Roman"/>
                <w:sz w:val="20"/>
                <w:szCs w:val="20"/>
                <w:lang w:eastAsia="en-US"/>
              </w:rPr>
            </w:pPr>
            <w:r w:rsidRPr="00967BEF">
              <w:rPr>
                <w:rFonts w:ascii="Times New Roman" w:hAnsi="Times New Roman" w:cs="Times New Roman"/>
                <w:sz w:val="20"/>
                <w:szCs w:val="20"/>
                <w:lang w:eastAsia="en-US"/>
              </w:rPr>
              <w:t>Iš Lietuvoje įsteigtų subjektų įrodančių dokumentų nereikalaujama. Užtenka pateikto EBVPD.</w:t>
            </w:r>
          </w:p>
          <w:p w14:paraId="3A73BB74" w14:textId="77777777" w:rsidR="00FD3E25" w:rsidRPr="00967BEF" w:rsidRDefault="00FD3E25" w:rsidP="00937667">
            <w:pPr>
              <w:pStyle w:val="NoSpacing"/>
              <w:jc w:val="both"/>
              <w:rPr>
                <w:rFonts w:ascii="Times New Roman" w:hAnsi="Times New Roman" w:cs="Times New Roman"/>
                <w:b/>
                <w:bCs/>
                <w:iCs/>
                <w:sz w:val="20"/>
                <w:szCs w:val="20"/>
                <w:lang w:eastAsia="en-US"/>
              </w:rPr>
            </w:pPr>
          </w:p>
          <w:p w14:paraId="04EB27B0" w14:textId="77777777" w:rsidR="00FD3E25" w:rsidRPr="00967BEF" w:rsidRDefault="00FD3E25" w:rsidP="00937667">
            <w:pPr>
              <w:pStyle w:val="NoSpacing"/>
              <w:jc w:val="both"/>
              <w:rPr>
                <w:rFonts w:ascii="Times New Roman" w:hAnsi="Times New Roman" w:cs="Times New Roman"/>
                <w:b/>
                <w:bCs/>
                <w:sz w:val="20"/>
                <w:szCs w:val="20"/>
              </w:rPr>
            </w:pPr>
            <w:r w:rsidRPr="00967BEF">
              <w:rPr>
                <w:rFonts w:ascii="Times New Roman" w:hAnsi="Times New Roman" w:cs="Times New Roman"/>
                <w:sz w:val="20"/>
                <w:szCs w:val="20"/>
              </w:rPr>
              <w:t>Priimant sprendimus dėl tiekėjo pašalinimo iš pirkimo procedūros šiame punkte nurodytu pašalinimo pagrindu, be kita ko, atsižvelgiama į</w:t>
            </w:r>
            <w:r w:rsidRPr="00967BEF">
              <w:rPr>
                <w:rFonts w:ascii="Times New Roman" w:hAnsi="Times New Roman" w:cs="Times New Roman"/>
                <w:b/>
                <w:bCs/>
                <w:sz w:val="20"/>
                <w:szCs w:val="20"/>
              </w:rPr>
              <w:t xml:space="preserve"> </w:t>
            </w:r>
            <w:r w:rsidRPr="00967BEF">
              <w:rPr>
                <w:rFonts w:ascii="Times New Roman" w:hAnsi="Times New Roman" w:cs="Times New Roman"/>
                <w:sz w:val="20"/>
                <w:szCs w:val="20"/>
              </w:rPr>
              <w:t xml:space="preserve">nacionalinėje duomenų bazėje adresu </w:t>
            </w:r>
            <w:hyperlink r:id="rId23">
              <w:r w:rsidRPr="00967BEF">
                <w:rPr>
                  <w:rStyle w:val="Hyperlink"/>
                  <w:rFonts w:ascii="Times New Roman" w:hAnsi="Times New Roman" w:cs="Times New Roman"/>
                  <w:sz w:val="20"/>
                  <w:szCs w:val="20"/>
                  <w:u w:val="single"/>
                </w:rPr>
                <w:t>https://www.vmi.lt/evmi/mokesciu-moketoju-informacija</w:t>
              </w:r>
            </w:hyperlink>
            <w:r w:rsidRPr="00967BEF">
              <w:rPr>
                <w:rFonts w:ascii="Times New Roman" w:hAnsi="Times New Roman" w:cs="Times New Roman"/>
                <w:sz w:val="20"/>
                <w:szCs w:val="20"/>
              </w:rPr>
              <w:t xml:space="preserve"> skelbiamą informaciją.</w:t>
            </w:r>
          </w:p>
        </w:tc>
      </w:tr>
      <w:tr w:rsidR="00FD3E25" w:rsidRPr="00967BEF" w14:paraId="656A00AB" w14:textId="77777777" w:rsidTr="0093766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5F67C2" w14:textId="77777777" w:rsidR="00FD3E25" w:rsidRPr="00967BEF" w:rsidRDefault="00FD3E25" w:rsidP="00FD3E25">
            <w:pPr>
              <w:pStyle w:val="NoSpacing"/>
              <w:numPr>
                <w:ilvl w:val="0"/>
                <w:numId w:val="23"/>
              </w:numPr>
              <w:rPr>
                <w:rFonts w:ascii="Times New Roman" w:hAnsi="Times New Roman" w:cs="Times New Roman"/>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C6195" w14:textId="77777777" w:rsidR="00FD3E25" w:rsidRPr="00967BEF" w:rsidRDefault="00FD3E25" w:rsidP="00937667">
            <w:pPr>
              <w:pStyle w:val="NoSpacing"/>
              <w:jc w:val="both"/>
              <w:rPr>
                <w:rFonts w:ascii="Times New Roman" w:hAnsi="Times New Roman" w:cs="Times New Roman"/>
                <w:sz w:val="20"/>
                <w:szCs w:val="20"/>
              </w:rPr>
            </w:pPr>
            <w:r w:rsidRPr="00967BEF">
              <w:rPr>
                <w:rFonts w:ascii="Times New Roman" w:hAnsi="Times New Roman" w:cs="Times New Roman"/>
                <w:sz w:val="20"/>
                <w:szCs w:val="20"/>
              </w:rPr>
              <w:t>Tiekėjas yra padaręs rimtą profesinį pažeidimą, dėl kurio perkančioji organizacija abejoja tiekėjo sąžiningumu,</w:t>
            </w:r>
            <w:r w:rsidRPr="00967BEF">
              <w:rPr>
                <w:rFonts w:ascii="Times New Roman" w:eastAsia="Times New Roman" w:hAnsi="Times New Roman" w:cs="Times New Roman"/>
                <w:sz w:val="20"/>
                <w:szCs w:val="20"/>
              </w:rPr>
              <w:t xml:space="preserve"> kai jis </w:t>
            </w:r>
            <w:r w:rsidRPr="00967BEF">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D85E62" w14:textId="77777777" w:rsidR="00FD3E25" w:rsidRPr="00967BEF" w:rsidRDefault="00FD3E25" w:rsidP="00937667">
            <w:pPr>
              <w:pStyle w:val="NoSpacing"/>
              <w:jc w:val="both"/>
              <w:rPr>
                <w:rFonts w:ascii="Times New Roman" w:eastAsia="Yu Mincho" w:hAnsi="Times New Roman" w:cs="Times New Roman"/>
                <w:b/>
                <w:bCs/>
                <w:sz w:val="20"/>
                <w:szCs w:val="20"/>
              </w:rPr>
            </w:pPr>
            <w:r w:rsidRPr="00967BEF">
              <w:rPr>
                <w:rFonts w:ascii="Times New Roman" w:eastAsia="Yu Mincho" w:hAnsi="Times New Roman" w:cs="Times New Roman"/>
                <w:b/>
                <w:bCs/>
                <w:sz w:val="20"/>
                <w:szCs w:val="20"/>
              </w:rPr>
              <w:t>VPĮ 46 straipsnio 4 dalies 7 punkto c papunktis</w:t>
            </w:r>
          </w:p>
          <w:p w14:paraId="1EA9937F" w14:textId="77777777" w:rsidR="00FD3E25" w:rsidRPr="00967BEF" w:rsidRDefault="00FD3E25" w:rsidP="00937667">
            <w:pPr>
              <w:pStyle w:val="NoSpacing"/>
              <w:jc w:val="both"/>
              <w:rPr>
                <w:rFonts w:ascii="Times New Roman" w:eastAsia="Yu Mincho" w:hAnsi="Times New Roman" w:cs="Times New Roman"/>
                <w:sz w:val="20"/>
                <w:szCs w:val="20"/>
              </w:rPr>
            </w:pPr>
          </w:p>
          <w:p w14:paraId="6A8C23F5" w14:textId="77777777" w:rsidR="00FD3E25" w:rsidRPr="00967BEF" w:rsidRDefault="00FD3E25" w:rsidP="00937667">
            <w:pPr>
              <w:pStyle w:val="NoSpacing"/>
              <w:jc w:val="both"/>
              <w:rPr>
                <w:rFonts w:ascii="Times New Roman" w:eastAsia="Yu Mincho" w:hAnsi="Times New Roman" w:cs="Times New Roman"/>
                <w:sz w:val="20"/>
                <w:szCs w:val="20"/>
                <w:lang w:eastAsia="en-US"/>
              </w:rPr>
            </w:pPr>
            <w:r w:rsidRPr="00967BEF">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C7062" w14:textId="77777777" w:rsidR="00FD3E25" w:rsidRPr="00967BEF" w:rsidRDefault="00FD3E25" w:rsidP="00937667">
            <w:pPr>
              <w:pStyle w:val="NoSpacing"/>
              <w:jc w:val="both"/>
              <w:rPr>
                <w:rFonts w:ascii="Times New Roman" w:hAnsi="Times New Roman" w:cs="Times New Roman"/>
                <w:sz w:val="20"/>
                <w:szCs w:val="20"/>
                <w:lang w:eastAsia="en-US"/>
              </w:rPr>
            </w:pPr>
            <w:r w:rsidRPr="00967BEF">
              <w:rPr>
                <w:rFonts w:ascii="Times New Roman" w:hAnsi="Times New Roman" w:cs="Times New Roman"/>
                <w:sz w:val="20"/>
                <w:szCs w:val="20"/>
                <w:lang w:eastAsia="en-US"/>
              </w:rPr>
              <w:t>Iš Lietuvoje įsteigtų subjektų įrodančių dokumentų nereikalaujama. Užtenka pateikto EBVPD.</w:t>
            </w:r>
          </w:p>
          <w:p w14:paraId="1880152E" w14:textId="77777777" w:rsidR="00FD3E25" w:rsidRPr="00967BEF" w:rsidRDefault="00FD3E25" w:rsidP="00937667">
            <w:pPr>
              <w:pStyle w:val="NoSpacing"/>
              <w:jc w:val="both"/>
              <w:rPr>
                <w:rFonts w:ascii="Times New Roman" w:hAnsi="Times New Roman" w:cs="Times New Roman"/>
                <w:bCs/>
                <w:iCs/>
                <w:sz w:val="20"/>
                <w:szCs w:val="20"/>
                <w:lang w:eastAsia="en-US"/>
              </w:rPr>
            </w:pPr>
          </w:p>
          <w:p w14:paraId="04B93452" w14:textId="77777777" w:rsidR="00FD3E25" w:rsidRPr="00967BEF" w:rsidRDefault="00FD3E25" w:rsidP="00937667">
            <w:pPr>
              <w:rPr>
                <w:rFonts w:ascii="Times New Roman" w:hAnsi="Times New Roman" w:cs="Times New Roman"/>
                <w:b/>
                <w:bCs/>
                <w:sz w:val="20"/>
                <w:szCs w:val="20"/>
              </w:rPr>
            </w:pPr>
            <w:r w:rsidRPr="00967BEF">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5018E084" w14:textId="77777777" w:rsidR="00FD3E25" w:rsidRPr="00967BEF" w:rsidRDefault="005C70E2" w:rsidP="00937667">
            <w:pPr>
              <w:rPr>
                <w:rFonts w:ascii="Times New Roman" w:hAnsi="Times New Roman" w:cs="Times New Roman"/>
                <w:bCs/>
                <w:iCs/>
                <w:sz w:val="20"/>
                <w:szCs w:val="20"/>
                <w:lang w:eastAsia="en-US"/>
              </w:rPr>
            </w:pPr>
            <w:hyperlink r:id="rId24" w:history="1">
              <w:r w:rsidR="00FD3E25" w:rsidRPr="00967BEF">
                <w:rPr>
                  <w:rStyle w:val="Hyperlink"/>
                  <w:rFonts w:ascii="Times New Roman" w:hAnsi="Times New Roman" w:cs="Times New Roman"/>
                  <w:sz w:val="20"/>
                  <w:szCs w:val="20"/>
                  <w:u w:val="single"/>
                </w:rPr>
                <w:t>https://kt.gov.lt/lt/atviri-duomenys/diskvalifikavimas-is-viesuju-pirkimu</w:t>
              </w:r>
            </w:hyperlink>
            <w:r w:rsidR="00FD3E25" w:rsidRPr="00967BEF">
              <w:rPr>
                <w:rFonts w:ascii="Times New Roman" w:hAnsi="Times New Roman" w:cs="Times New Roman"/>
                <w:sz w:val="20"/>
                <w:szCs w:val="20"/>
              </w:rPr>
              <w:t xml:space="preserve"> skelbiamą informaciją. </w:t>
            </w:r>
          </w:p>
        </w:tc>
      </w:tr>
    </w:tbl>
    <w:p w14:paraId="4AAD8C6C" w14:textId="77777777" w:rsidR="0091301E" w:rsidRPr="00967BEF" w:rsidRDefault="0091301E" w:rsidP="0091301E">
      <w:pPr>
        <w:spacing w:after="0" w:line="240" w:lineRule="auto"/>
        <w:rPr>
          <w:rFonts w:ascii="Times New Roman" w:hAnsi="Times New Roman" w:cs="Times New Roman"/>
          <w:sz w:val="24"/>
          <w:szCs w:val="24"/>
        </w:rPr>
      </w:pPr>
    </w:p>
    <w:p w14:paraId="78B970C8" w14:textId="77777777" w:rsidR="0091301E" w:rsidRPr="00967BEF" w:rsidRDefault="0091301E" w:rsidP="0091301E">
      <w:pPr>
        <w:spacing w:after="0" w:line="240" w:lineRule="auto"/>
        <w:rPr>
          <w:rFonts w:ascii="Times New Roman" w:eastAsia="Times New Roman" w:hAnsi="Times New Roman" w:cs="Times New Roman"/>
          <w:b/>
          <w:bCs/>
          <w:sz w:val="20"/>
          <w:szCs w:val="20"/>
        </w:rPr>
      </w:pPr>
    </w:p>
    <w:p w14:paraId="654AE3EF" w14:textId="77777777" w:rsidR="0091301E" w:rsidRPr="00967BEF" w:rsidRDefault="0091301E" w:rsidP="0091301E">
      <w:pPr>
        <w:spacing w:after="0" w:line="240" w:lineRule="auto"/>
        <w:rPr>
          <w:rFonts w:ascii="Times New Roman" w:hAnsi="Times New Roman" w:cs="Times New Roman"/>
          <w:sz w:val="22"/>
          <w:szCs w:val="22"/>
        </w:rPr>
      </w:pPr>
    </w:p>
    <w:p w14:paraId="051736DF" w14:textId="77777777" w:rsidR="0091301E" w:rsidRPr="00967BEF" w:rsidRDefault="0091301E" w:rsidP="0091301E">
      <w:pPr>
        <w:spacing w:after="0" w:line="240" w:lineRule="auto"/>
        <w:rPr>
          <w:rFonts w:ascii="Times New Roman" w:hAnsi="Times New Roman" w:cs="Times New Roman"/>
          <w:sz w:val="20"/>
          <w:szCs w:val="20"/>
        </w:rPr>
      </w:pPr>
    </w:p>
    <w:p w14:paraId="327B1AA3" w14:textId="63305FBB" w:rsidR="00A4599F" w:rsidRPr="00967BEF" w:rsidRDefault="003F1531" w:rsidP="00C6497D">
      <w:pPr>
        <w:jc w:val="center"/>
        <w:rPr>
          <w:rFonts w:ascii="Times New Roman" w:hAnsi="Times New Roman" w:cs="Times New Roman"/>
          <w:b/>
          <w:bCs/>
          <w:smallCaps/>
          <w:sz w:val="22"/>
          <w:szCs w:val="22"/>
        </w:rPr>
      </w:pPr>
      <w:r w:rsidRPr="00967BEF">
        <w:rPr>
          <w:rFonts w:ascii="Times New Roman" w:hAnsi="Times New Roman" w:cs="Times New Roman"/>
          <w:smallCaps/>
          <w:sz w:val="22"/>
          <w:szCs w:val="22"/>
        </w:rPr>
        <w:t>__________</w:t>
      </w:r>
      <w:r w:rsidR="00A4599F" w:rsidRPr="00967BEF">
        <w:rPr>
          <w:rFonts w:ascii="Times New Roman" w:hAnsi="Times New Roman" w:cs="Times New Roman"/>
          <w:b/>
          <w:bCs/>
          <w:smallCaps/>
          <w:sz w:val="22"/>
          <w:szCs w:val="22"/>
        </w:rPr>
        <w:br w:type="page"/>
      </w:r>
    </w:p>
    <w:p w14:paraId="7BFABC1F" w14:textId="6709A453" w:rsidR="008D704D" w:rsidRPr="00967BEF" w:rsidRDefault="008D704D" w:rsidP="009C2357">
      <w:pPr>
        <w:pStyle w:val="Heading2"/>
        <w:ind w:left="5103"/>
        <w:rPr>
          <w:rFonts w:ascii="Times New Roman" w:eastAsia="Calibri" w:hAnsi="Times New Roman" w:cs="Times New Roman"/>
          <w:color w:val="0070C0"/>
          <w:sz w:val="21"/>
          <w:szCs w:val="21"/>
        </w:rPr>
      </w:pPr>
      <w:bookmarkStart w:id="54" w:name="_Ref38291223"/>
      <w:bookmarkStart w:id="55" w:name="_Ref38291334"/>
      <w:bookmarkStart w:id="56" w:name="_Ref38533412"/>
      <w:bookmarkStart w:id="57" w:name="_Toc126333942"/>
      <w:r w:rsidRPr="00967BEF">
        <w:rPr>
          <w:rFonts w:ascii="Times New Roman" w:eastAsia="Calibri" w:hAnsi="Times New Roman" w:cs="Times New Roman"/>
          <w:color w:val="0070C0"/>
          <w:sz w:val="21"/>
          <w:szCs w:val="21"/>
        </w:rPr>
        <w:lastRenderedPageBreak/>
        <w:t xml:space="preserve">Pirkimo sąlygų </w:t>
      </w:r>
      <w:r w:rsidR="00F1334C" w:rsidRPr="00967BEF">
        <w:rPr>
          <w:rFonts w:ascii="Times New Roman" w:eastAsia="Calibri" w:hAnsi="Times New Roman" w:cs="Times New Roman"/>
          <w:color w:val="0070C0"/>
          <w:sz w:val="21"/>
          <w:szCs w:val="21"/>
        </w:rPr>
        <w:t>4</w:t>
      </w:r>
      <w:r w:rsidRPr="00967BEF">
        <w:rPr>
          <w:rFonts w:ascii="Times New Roman" w:eastAsia="Calibri" w:hAnsi="Times New Roman" w:cs="Times New Roman"/>
          <w:color w:val="0070C0"/>
          <w:sz w:val="21"/>
          <w:szCs w:val="21"/>
        </w:rPr>
        <w:t xml:space="preserve"> priedas „Tiekėjų kvalifikacijos reikalavimai</w:t>
      </w:r>
      <w:r w:rsidR="00283391" w:rsidRPr="00967BEF">
        <w:rPr>
          <w:rFonts w:ascii="Times New Roman" w:eastAsia="Calibri" w:hAnsi="Times New Roman" w:cs="Times New Roman"/>
          <w:color w:val="0070C0"/>
          <w:sz w:val="21"/>
          <w:szCs w:val="21"/>
        </w:rPr>
        <w:t xml:space="preserve"> ir reikalaujami kokybės bei aplinkos apsaugos vadybos sistemų standartai</w:t>
      </w:r>
      <w:r w:rsidRPr="00967BEF">
        <w:rPr>
          <w:rFonts w:ascii="Times New Roman" w:eastAsia="Calibri" w:hAnsi="Times New Roman" w:cs="Times New Roman"/>
          <w:color w:val="0070C0"/>
          <w:sz w:val="21"/>
          <w:szCs w:val="21"/>
        </w:rPr>
        <w:t>“</w:t>
      </w:r>
      <w:bookmarkEnd w:id="54"/>
      <w:bookmarkEnd w:id="55"/>
      <w:bookmarkEnd w:id="56"/>
      <w:bookmarkEnd w:id="57"/>
    </w:p>
    <w:p w14:paraId="70EF5423" w14:textId="77777777" w:rsidR="002F396F" w:rsidRPr="00967BEF" w:rsidRDefault="002F396F" w:rsidP="00DE290C">
      <w:pPr>
        <w:rPr>
          <w:rFonts w:ascii="Times New Roman" w:hAnsi="Times New Roman" w:cs="Times New Roman"/>
          <w:b/>
          <w:bCs/>
          <w:smallCaps/>
          <w:sz w:val="22"/>
          <w:szCs w:val="22"/>
        </w:rPr>
      </w:pPr>
    </w:p>
    <w:p w14:paraId="2E4A6A51" w14:textId="273A402A" w:rsidR="002F396F" w:rsidRPr="00967BEF" w:rsidRDefault="002F396F" w:rsidP="007C0612">
      <w:pPr>
        <w:pStyle w:val="Subtitle"/>
        <w:spacing w:line="240" w:lineRule="auto"/>
        <w:jc w:val="center"/>
        <w:rPr>
          <w:rFonts w:ascii="Times New Roman" w:hAnsi="Times New Roman" w:cs="Times New Roman"/>
          <w:sz w:val="22"/>
          <w:szCs w:val="22"/>
          <w:lang w:eastAsia="en-US"/>
        </w:rPr>
      </w:pPr>
      <w:r w:rsidRPr="00967BEF">
        <w:rPr>
          <w:rFonts w:ascii="Times New Roman" w:hAnsi="Times New Roman" w:cs="Times New Roman"/>
          <w:smallCaps/>
          <w:sz w:val="22"/>
          <w:szCs w:val="22"/>
        </w:rPr>
        <w:t>TIEKĖJŲ KVALIFIKACIJOS REIKALAVIMAI</w:t>
      </w:r>
      <w:r w:rsidR="00955F2F" w:rsidRPr="00967BEF">
        <w:rPr>
          <w:rFonts w:ascii="Times New Roman" w:hAnsi="Times New Roman" w:cs="Times New Roman"/>
          <w:smallCaps/>
          <w:sz w:val="22"/>
          <w:szCs w:val="22"/>
        </w:rPr>
        <w:t xml:space="preserve"> </w:t>
      </w:r>
    </w:p>
    <w:p w14:paraId="347666CD" w14:textId="3D5289C2" w:rsidR="008063B1" w:rsidRPr="00967BEF" w:rsidRDefault="008063B1" w:rsidP="008063B1">
      <w:pPr>
        <w:rPr>
          <w:rFonts w:ascii="Times New Roman" w:hAnsi="Times New Roman" w:cs="Times New Roman"/>
          <w:sz w:val="22"/>
          <w:szCs w:val="22"/>
          <w:lang w:eastAsia="en-US"/>
        </w:rPr>
      </w:pPr>
    </w:p>
    <w:p w14:paraId="7EF4FA98" w14:textId="77777777" w:rsidR="008063B1" w:rsidRPr="00967BEF" w:rsidRDefault="008063B1" w:rsidP="008063B1">
      <w:pPr>
        <w:numPr>
          <w:ilvl w:val="0"/>
          <w:numId w:val="35"/>
        </w:numPr>
        <w:tabs>
          <w:tab w:val="left" w:pos="1560"/>
        </w:tabs>
        <w:spacing w:after="0" w:line="240" w:lineRule="auto"/>
        <w:ind w:left="0" w:firstLine="1134"/>
        <w:contextualSpacing/>
        <w:jc w:val="both"/>
        <w:rPr>
          <w:rFonts w:ascii="Times New Roman" w:eastAsia="Calibri" w:hAnsi="Times New Roman" w:cs="Times New Roman"/>
          <w:sz w:val="22"/>
          <w:szCs w:val="22"/>
        </w:rPr>
      </w:pPr>
      <w:r w:rsidRPr="00967BEF">
        <w:rPr>
          <w:rFonts w:ascii="Times New Roman" w:eastAsia="Calibri" w:hAnsi="Times New Roman" w:cs="Times New Roman"/>
          <w:sz w:val="22"/>
          <w:szCs w:val="22"/>
          <w:lang w:eastAsia="en-US"/>
        </w:rPr>
        <w:t>Tiekėjo kvalifikacija turi atitikti šiame priede nustatytus reikalavimus kvalifikacijai.</w:t>
      </w:r>
    </w:p>
    <w:p w14:paraId="173E9022" w14:textId="77777777" w:rsidR="008063B1" w:rsidRPr="00967BEF" w:rsidRDefault="008063B1" w:rsidP="008063B1">
      <w:pPr>
        <w:numPr>
          <w:ilvl w:val="0"/>
          <w:numId w:val="35"/>
        </w:numPr>
        <w:tabs>
          <w:tab w:val="left" w:pos="1560"/>
        </w:tabs>
        <w:spacing w:after="0" w:line="240" w:lineRule="auto"/>
        <w:ind w:left="0" w:firstLine="1134"/>
        <w:contextualSpacing/>
        <w:jc w:val="both"/>
        <w:rPr>
          <w:rFonts w:ascii="Times New Roman" w:eastAsia="Calibri" w:hAnsi="Times New Roman" w:cs="Times New Roman"/>
          <w:sz w:val="22"/>
          <w:szCs w:val="22"/>
        </w:rPr>
      </w:pPr>
      <w:r w:rsidRPr="00967BEF">
        <w:rPr>
          <w:rFonts w:ascii="Times New Roman" w:eastAsia="Calibri" w:hAnsi="Times New Roman" w:cs="Times New Roman"/>
          <w:sz w:val="22"/>
          <w:szCs w:val="22"/>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562C2604" w14:textId="77777777" w:rsidR="008063B1" w:rsidRPr="00967BEF" w:rsidRDefault="008063B1" w:rsidP="008063B1">
      <w:pPr>
        <w:numPr>
          <w:ilvl w:val="0"/>
          <w:numId w:val="35"/>
        </w:numPr>
        <w:tabs>
          <w:tab w:val="left" w:pos="1560"/>
        </w:tabs>
        <w:spacing w:after="0" w:line="240" w:lineRule="auto"/>
        <w:ind w:left="0" w:firstLine="1134"/>
        <w:contextualSpacing/>
        <w:jc w:val="both"/>
        <w:rPr>
          <w:rFonts w:ascii="Times New Roman" w:eastAsia="Calibri" w:hAnsi="Times New Roman" w:cs="Times New Roman"/>
          <w:sz w:val="22"/>
          <w:szCs w:val="22"/>
        </w:rPr>
      </w:pPr>
      <w:r w:rsidRPr="00967BEF">
        <w:rPr>
          <w:rFonts w:ascii="Times New Roman" w:eastAsia="Calibri" w:hAnsi="Times New Roman" w:cs="Times New Roman"/>
          <w:sz w:val="22"/>
          <w:szCs w:val="22"/>
        </w:rPr>
        <w:t>Tiekėjas gali remtis kitų ūkio subjektų pajėgumais tik tuomet, kai tie subjektai, kurių pajėgumais buvo pasiremta, patys tieks prekes, teiks paslaugas ar atliks darbus, kuriems reikia jų pajėgumų.</w:t>
      </w:r>
    </w:p>
    <w:p w14:paraId="76BB5419" w14:textId="77777777" w:rsidR="008063B1" w:rsidRPr="00967BEF" w:rsidRDefault="008063B1" w:rsidP="008063B1">
      <w:pPr>
        <w:numPr>
          <w:ilvl w:val="0"/>
          <w:numId w:val="35"/>
        </w:numPr>
        <w:tabs>
          <w:tab w:val="left" w:pos="1560"/>
        </w:tabs>
        <w:spacing w:after="0" w:line="240" w:lineRule="auto"/>
        <w:ind w:left="0" w:firstLine="1134"/>
        <w:contextualSpacing/>
        <w:jc w:val="both"/>
        <w:rPr>
          <w:rFonts w:ascii="Times New Roman" w:eastAsia="Arial" w:hAnsi="Times New Roman" w:cs="Times New Roman"/>
          <w:sz w:val="22"/>
          <w:szCs w:val="22"/>
        </w:rPr>
      </w:pPr>
      <w:r w:rsidRPr="00967BEF">
        <w:rPr>
          <w:rFonts w:ascii="Times New Roman" w:eastAsia="Calibri" w:hAnsi="Times New Roman" w:cs="Times New Roman"/>
          <w:sz w:val="22"/>
          <w:szCs w:val="22"/>
        </w:rPr>
        <w:t>Subtiekėjai, kuriuos tiekėjas pasitelks pirkimo sutarties vykdymui (kurių pajėgumais tiekėjas nesiremia, kad atitiktų pirkimo dokumentuose nustatytus kvalifikacijos reikalavimus), privalo turėti teisę verstis ta veikla, kuriai jis pasitelkiamas.</w:t>
      </w:r>
    </w:p>
    <w:p w14:paraId="0B962B76" w14:textId="77777777" w:rsidR="008063B1" w:rsidRPr="00967BEF" w:rsidRDefault="008063B1" w:rsidP="008063B1">
      <w:pPr>
        <w:numPr>
          <w:ilvl w:val="0"/>
          <w:numId w:val="35"/>
        </w:numPr>
        <w:tabs>
          <w:tab w:val="left" w:pos="1560"/>
        </w:tabs>
        <w:spacing w:after="0" w:line="240" w:lineRule="auto"/>
        <w:ind w:left="0" w:firstLine="1134"/>
        <w:contextualSpacing/>
        <w:jc w:val="both"/>
        <w:rPr>
          <w:rFonts w:ascii="Times New Roman" w:eastAsia="Arial" w:hAnsi="Times New Roman" w:cs="Times New Roman"/>
          <w:sz w:val="22"/>
          <w:szCs w:val="22"/>
        </w:rPr>
      </w:pPr>
      <w:r w:rsidRPr="00967BEF">
        <w:rPr>
          <w:rFonts w:ascii="Times New Roman" w:eastAsia="Arial" w:hAnsi="Times New Roman" w:cs="Times New Roman"/>
          <w:sz w:val="22"/>
          <w:szCs w:val="22"/>
        </w:rPr>
        <w:t xml:space="preserve">Reikalaujamą kvalifikaciją tiekėjai (ar jų personalas) privalo būti įgiję iki pasiūlymų pateikimo termino pabaigos. </w:t>
      </w:r>
    </w:p>
    <w:p w14:paraId="1B0E0265" w14:textId="77777777" w:rsidR="008063B1" w:rsidRPr="00967BEF" w:rsidRDefault="008063B1" w:rsidP="008063B1">
      <w:pPr>
        <w:numPr>
          <w:ilvl w:val="0"/>
          <w:numId w:val="35"/>
        </w:numPr>
        <w:tabs>
          <w:tab w:val="left" w:pos="1560"/>
        </w:tabs>
        <w:spacing w:after="0" w:line="240" w:lineRule="auto"/>
        <w:ind w:left="0" w:firstLine="1134"/>
        <w:contextualSpacing/>
        <w:jc w:val="both"/>
        <w:rPr>
          <w:rFonts w:ascii="Times New Roman" w:eastAsia="Arial" w:hAnsi="Times New Roman" w:cs="Times New Roman"/>
          <w:sz w:val="22"/>
          <w:szCs w:val="22"/>
        </w:rPr>
      </w:pPr>
      <w:r w:rsidRPr="00967BEF">
        <w:rPr>
          <w:rFonts w:ascii="Times New Roman" w:eastAsia="Arial" w:hAnsi="Times New Roman" w:cs="Times New Roman"/>
          <w:sz w:val="22"/>
          <w:szCs w:val="22"/>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Pr="00967BEF">
        <w:rPr>
          <w:rFonts w:ascii="Times New Roman" w:eastAsia="Arial" w:hAnsi="Times New Roman" w:cs="Times New Roman"/>
          <w:sz w:val="22"/>
          <w:szCs w:val="22"/>
          <w:vertAlign w:val="superscript"/>
        </w:rPr>
        <w:footnoteReference w:id="5"/>
      </w:r>
      <w:r w:rsidRPr="00967BEF">
        <w:rPr>
          <w:rFonts w:ascii="Times New Roman" w:eastAsia="Arial" w:hAnsi="Times New Roman" w:cs="Times New Roman"/>
          <w:sz w:val="22"/>
          <w:szCs w:val="22"/>
        </w:rPr>
        <w:t>. Užsienio tiekėjo turimos kvalifikacijos patvirtinimo dokumentai Lietuvoje gali būti išduoti ir po galutinės pasiūlymų pateikimo datos, tačiau šie dokumentai turės būti pateikti, ne vėliau kaip iki pirkimo sutarties pasirašymo dienos.</w:t>
      </w:r>
    </w:p>
    <w:p w14:paraId="037E9CD6" w14:textId="77777777" w:rsidR="008063B1" w:rsidRPr="00967BEF" w:rsidRDefault="008063B1" w:rsidP="008063B1">
      <w:pPr>
        <w:numPr>
          <w:ilvl w:val="0"/>
          <w:numId w:val="35"/>
        </w:numPr>
        <w:tabs>
          <w:tab w:val="left" w:pos="1560"/>
        </w:tabs>
        <w:spacing w:after="0" w:line="240" w:lineRule="auto"/>
        <w:ind w:left="0" w:firstLine="1134"/>
        <w:contextualSpacing/>
        <w:jc w:val="both"/>
        <w:rPr>
          <w:rFonts w:ascii="Times New Roman" w:eastAsia="Arial" w:hAnsi="Times New Roman" w:cs="Times New Roman"/>
          <w:sz w:val="22"/>
          <w:szCs w:val="22"/>
        </w:rPr>
      </w:pPr>
      <w:r w:rsidRPr="00967BEF">
        <w:rPr>
          <w:rFonts w:ascii="Times New Roman" w:eastAsia="Arial" w:hAnsi="Times New Roman" w:cs="Times New Roman"/>
          <w:sz w:val="22"/>
          <w:szCs w:val="22"/>
        </w:rPr>
        <w:t xml:space="preserve">Jei kvalifikacija yra grindžiama nurodant specialistą, kuris nėra tiekėjo, jungtinės veiklos partnerio ar kito ūkio subjekto, kurio pajėgumais remiamasi, darbuotojas, tačiau yra ketinamas įdarbinti, jei pasiūlymas bus pripažintas laimėjusiu, tokiu atveju specialistas turi būti išviešintas pasiūlyme kaip </w:t>
      </w:r>
      <w:proofErr w:type="spellStart"/>
      <w:r w:rsidRPr="00967BEF">
        <w:rPr>
          <w:rFonts w:ascii="Times New Roman" w:eastAsia="Arial" w:hAnsi="Times New Roman" w:cs="Times New Roman"/>
          <w:sz w:val="22"/>
          <w:szCs w:val="22"/>
        </w:rPr>
        <w:t>kvazisubtiekėjas</w:t>
      </w:r>
      <w:proofErr w:type="spellEnd"/>
      <w:r w:rsidRPr="00967BEF">
        <w:rPr>
          <w:rFonts w:ascii="Times New Roman" w:eastAsia="Arial" w:hAnsi="Times New Roman" w:cs="Times New Roman"/>
          <w:sz w:val="22"/>
          <w:szCs w:val="22"/>
        </w:rPr>
        <w:t>.</w:t>
      </w:r>
    </w:p>
    <w:p w14:paraId="227BB5AA" w14:textId="77777777" w:rsidR="008063B1" w:rsidRPr="00967BEF" w:rsidRDefault="008063B1" w:rsidP="008063B1">
      <w:pPr>
        <w:rPr>
          <w:lang w:eastAsia="en-US"/>
        </w:rPr>
      </w:pPr>
    </w:p>
    <w:p w14:paraId="53ECF5CE" w14:textId="39A288F4" w:rsidR="000471E6" w:rsidRPr="00967BEF" w:rsidRDefault="00D336A9" w:rsidP="00D336A9">
      <w:pPr>
        <w:pStyle w:val="ListParagraph"/>
        <w:numPr>
          <w:ilvl w:val="0"/>
          <w:numId w:val="35"/>
        </w:numPr>
        <w:spacing w:after="0" w:line="240" w:lineRule="auto"/>
        <w:jc w:val="both"/>
        <w:rPr>
          <w:rFonts w:ascii="Times New Roman" w:eastAsiaTheme="minorHAnsi" w:hAnsi="Times New Roman" w:cs="Times New Roman"/>
        </w:rPr>
      </w:pPr>
      <w:r w:rsidRPr="00967BEF">
        <w:rPr>
          <w:rFonts w:ascii="Times New Roman" w:eastAsiaTheme="minorHAnsi" w:hAnsi="Times New Roman" w:cs="Times New Roman"/>
          <w:b/>
          <w:bCs/>
          <w:lang w:eastAsia="en-US"/>
        </w:rPr>
        <w:t>Tiekėjų kvalifikacijos reikalavimai</w:t>
      </w:r>
    </w:p>
    <w:p w14:paraId="239C5489" w14:textId="4EEDC4CA" w:rsidR="000471E6" w:rsidRPr="00967BEF" w:rsidRDefault="000471E6" w:rsidP="000471E6">
      <w:pPr>
        <w:pStyle w:val="ListParagraph"/>
        <w:spacing w:after="0" w:line="240" w:lineRule="auto"/>
        <w:ind w:left="0" w:firstLine="567"/>
        <w:jc w:val="center"/>
        <w:rPr>
          <w:rFonts w:ascii="Times New Roman" w:eastAsiaTheme="minorHAnsi" w:hAnsi="Times New Roman" w:cs="Times New Roman"/>
        </w:rPr>
      </w:pPr>
    </w:p>
    <w:tbl>
      <w:tblPr>
        <w:tblStyle w:val="TableGrid"/>
        <w:tblW w:w="4976" w:type="pct"/>
        <w:tblInd w:w="-5" w:type="dxa"/>
        <w:tblLook w:val="01E0" w:firstRow="1" w:lastRow="1" w:firstColumn="1" w:lastColumn="1" w:noHBand="0" w:noVBand="0"/>
      </w:tblPr>
      <w:tblGrid>
        <w:gridCol w:w="2641"/>
        <w:gridCol w:w="4156"/>
        <w:gridCol w:w="3117"/>
      </w:tblGrid>
      <w:tr w:rsidR="000471E6" w:rsidRPr="00967BEF" w14:paraId="52770CAC" w14:textId="77777777" w:rsidTr="000471E6">
        <w:trPr>
          <w:trHeight w:val="241"/>
        </w:trPr>
        <w:tc>
          <w:tcPr>
            <w:tcW w:w="1332" w:type="pct"/>
          </w:tcPr>
          <w:p w14:paraId="3B074CE3" w14:textId="77777777" w:rsidR="000471E6" w:rsidRPr="00967BEF" w:rsidRDefault="000471E6" w:rsidP="00937667">
            <w:pPr>
              <w:jc w:val="center"/>
              <w:rPr>
                <w:rFonts w:eastAsia="Calibri" w:hAnsi="Times New Roman" w:cs="Times New Roman"/>
                <w:b/>
                <w:color w:val="000000" w:themeColor="text1"/>
                <w:spacing w:val="-8"/>
                <w:sz w:val="22"/>
                <w:szCs w:val="22"/>
              </w:rPr>
            </w:pPr>
            <w:r w:rsidRPr="00967BEF">
              <w:rPr>
                <w:rFonts w:eastAsia="Calibri" w:hAnsi="Times New Roman" w:cs="Times New Roman"/>
                <w:b/>
                <w:color w:val="000000" w:themeColor="text1"/>
                <w:spacing w:val="-8"/>
                <w:sz w:val="22"/>
                <w:szCs w:val="22"/>
              </w:rPr>
              <w:t>Kvalifikacijos reikalavimai</w:t>
            </w:r>
          </w:p>
        </w:tc>
        <w:tc>
          <w:tcPr>
            <w:tcW w:w="2096" w:type="pct"/>
          </w:tcPr>
          <w:p w14:paraId="221D737D" w14:textId="77777777" w:rsidR="000471E6" w:rsidRPr="00967BEF" w:rsidRDefault="000471E6" w:rsidP="00937667">
            <w:pPr>
              <w:jc w:val="center"/>
              <w:rPr>
                <w:rFonts w:eastAsia="Calibri" w:hAnsi="Times New Roman" w:cs="Times New Roman"/>
                <w:b/>
                <w:color w:val="000000" w:themeColor="text1"/>
                <w:spacing w:val="-8"/>
                <w:sz w:val="22"/>
                <w:szCs w:val="22"/>
              </w:rPr>
            </w:pPr>
            <w:r w:rsidRPr="00967BEF">
              <w:rPr>
                <w:rFonts w:eastAsia="Calibri" w:hAnsi="Times New Roman" w:cs="Times New Roman"/>
                <w:b/>
                <w:color w:val="000000" w:themeColor="text1"/>
                <w:spacing w:val="-8"/>
                <w:sz w:val="22"/>
                <w:szCs w:val="22"/>
              </w:rPr>
              <w:t>Atitiktį įrodantys dokumentai</w:t>
            </w:r>
          </w:p>
          <w:p w14:paraId="742FBAC8" w14:textId="77777777" w:rsidR="000471E6" w:rsidRPr="000C3B1F" w:rsidRDefault="000471E6" w:rsidP="00937667">
            <w:pPr>
              <w:jc w:val="center"/>
              <w:rPr>
                <w:rFonts w:eastAsia="Calibri" w:hAnsi="Times New Roman" w:cs="Times New Roman"/>
                <w:color w:val="000000" w:themeColor="text1"/>
                <w:spacing w:val="-8"/>
                <w:sz w:val="22"/>
                <w:szCs w:val="22"/>
                <w:u w:val="single"/>
              </w:rPr>
            </w:pPr>
            <w:r w:rsidRPr="000C3B1F">
              <w:rPr>
                <w:rFonts w:eastAsia="Calibri" w:hAnsi="Times New Roman" w:cs="Times New Roman"/>
                <w:color w:val="000000" w:themeColor="text1"/>
                <w:spacing w:val="-8"/>
                <w:sz w:val="22"/>
                <w:szCs w:val="22"/>
                <w:u w:val="single"/>
              </w:rPr>
              <w:t>(teikiami perkančiajai organizacijai paprašius)</w:t>
            </w:r>
          </w:p>
          <w:p w14:paraId="5EE43FC6" w14:textId="1F074005" w:rsidR="000471E6" w:rsidRPr="00967BEF" w:rsidRDefault="000471E6" w:rsidP="00937667">
            <w:pPr>
              <w:jc w:val="center"/>
              <w:rPr>
                <w:rFonts w:eastAsia="Calibri" w:hAnsi="Times New Roman" w:cs="Times New Roman"/>
                <w:color w:val="000000" w:themeColor="text1"/>
                <w:spacing w:val="-8"/>
                <w:sz w:val="22"/>
                <w:szCs w:val="22"/>
              </w:rPr>
            </w:pPr>
          </w:p>
        </w:tc>
        <w:tc>
          <w:tcPr>
            <w:tcW w:w="1572" w:type="pct"/>
          </w:tcPr>
          <w:p w14:paraId="756F8610" w14:textId="77777777" w:rsidR="000471E6" w:rsidRPr="00967BEF" w:rsidRDefault="000471E6" w:rsidP="00937667">
            <w:pPr>
              <w:jc w:val="center"/>
              <w:rPr>
                <w:rFonts w:eastAsia="Calibri" w:hAnsi="Times New Roman" w:cs="Times New Roman"/>
                <w:b/>
                <w:color w:val="000000" w:themeColor="text1"/>
                <w:spacing w:val="-8"/>
                <w:sz w:val="22"/>
                <w:szCs w:val="22"/>
                <w:highlight w:val="yellow"/>
              </w:rPr>
            </w:pPr>
            <w:r w:rsidRPr="00967BEF">
              <w:rPr>
                <w:rFonts w:eastAsia="Calibri" w:hAnsi="Times New Roman" w:cs="Times New Roman"/>
                <w:b/>
                <w:color w:val="000000" w:themeColor="text1"/>
                <w:spacing w:val="-8"/>
                <w:sz w:val="22"/>
                <w:szCs w:val="22"/>
              </w:rPr>
              <w:t>Subjektas, kuris turi atitiktį kvalifikacijos reikalavimą</w:t>
            </w:r>
          </w:p>
        </w:tc>
      </w:tr>
      <w:tr w:rsidR="000471E6" w:rsidRPr="00967BEF" w14:paraId="7BDFCD22" w14:textId="77777777" w:rsidTr="000471E6">
        <w:trPr>
          <w:trHeight w:val="241"/>
        </w:trPr>
        <w:tc>
          <w:tcPr>
            <w:tcW w:w="5000" w:type="pct"/>
            <w:gridSpan w:val="3"/>
          </w:tcPr>
          <w:p w14:paraId="7227CC91" w14:textId="6E1665CA" w:rsidR="000471E6" w:rsidRPr="00967BEF" w:rsidRDefault="000471E6" w:rsidP="00937667">
            <w:pPr>
              <w:jc w:val="center"/>
              <w:rPr>
                <w:rFonts w:eastAsia="Calibri" w:hAnsi="Times New Roman" w:cs="Times New Roman"/>
                <w:b/>
                <w:color w:val="000000" w:themeColor="text1"/>
                <w:spacing w:val="-8"/>
              </w:rPr>
            </w:pPr>
            <w:r w:rsidRPr="00967BEF">
              <w:rPr>
                <w:rFonts w:eastAsiaTheme="minorHAnsi" w:hAnsi="Times New Roman" w:cs="Times New Roman"/>
              </w:rPr>
              <w:t>TECHNINIS IR PROFES</w:t>
            </w:r>
            <w:r w:rsidR="000C3B1F">
              <w:rPr>
                <w:rFonts w:eastAsiaTheme="minorHAnsi" w:hAnsi="Times New Roman" w:cs="Times New Roman"/>
              </w:rPr>
              <w:t>I</w:t>
            </w:r>
            <w:r w:rsidRPr="00967BEF">
              <w:rPr>
                <w:rFonts w:eastAsiaTheme="minorHAnsi" w:hAnsi="Times New Roman" w:cs="Times New Roman"/>
              </w:rPr>
              <w:t>NIS PAJĖGUMAS</w:t>
            </w:r>
          </w:p>
        </w:tc>
      </w:tr>
      <w:tr w:rsidR="000471E6" w:rsidRPr="00967BEF" w14:paraId="0EBCA890" w14:textId="77777777" w:rsidTr="000471E6">
        <w:trPr>
          <w:trHeight w:val="257"/>
        </w:trPr>
        <w:tc>
          <w:tcPr>
            <w:tcW w:w="1332" w:type="pct"/>
          </w:tcPr>
          <w:p w14:paraId="4B248E9A" w14:textId="597D3AE0" w:rsidR="000471E6" w:rsidRPr="00967BEF" w:rsidRDefault="000471E6" w:rsidP="00937667">
            <w:pPr>
              <w:widowControl w:val="0"/>
              <w:tabs>
                <w:tab w:val="left" w:pos="1276"/>
              </w:tabs>
              <w:jc w:val="both"/>
              <w:outlineLvl w:val="1"/>
              <w:rPr>
                <w:rFonts w:eastAsia="Calibri" w:hAnsi="Times New Roman" w:cs="Times New Roman"/>
                <w:spacing w:val="-8"/>
                <w:sz w:val="22"/>
                <w:szCs w:val="22"/>
              </w:rPr>
            </w:pPr>
            <w:r w:rsidRPr="00967BEF">
              <w:rPr>
                <w:rFonts w:eastAsia="Calibri" w:hAnsi="Times New Roman" w:cs="Times New Roman"/>
                <w:spacing w:val="-8"/>
                <w:sz w:val="22"/>
                <w:szCs w:val="22"/>
              </w:rPr>
              <w:t xml:space="preserve">Tiekėjas per pastaruosius 3 metus arba per laiką nuo Tiekėjo įregistravimo dienos (jeigu Tiekėjas vykdė veiklą mažiau nei 3 metus) iki pasiūlymų pateikimo termino pabaigos pagal vieną ar daugiau sutarčių (projektų) </w:t>
            </w:r>
            <w:r w:rsidRPr="00967BEF">
              <w:rPr>
                <w:rFonts w:eastAsia="Calibri" w:hAnsi="Times New Roman" w:cs="Times New Roman"/>
                <w:spacing w:val="-8"/>
                <w:sz w:val="22"/>
                <w:szCs w:val="22"/>
              </w:rPr>
              <w:lastRenderedPageBreak/>
              <w:t xml:space="preserve">yra savo jėgomis atspausdinęs </w:t>
            </w:r>
            <w:r w:rsidR="00E73B24" w:rsidRPr="00E73B24">
              <w:rPr>
                <w:rFonts w:eastAsia="Calibri" w:hAnsi="Times New Roman" w:cs="Times New Roman"/>
                <w:b/>
                <w:bCs/>
                <w:spacing w:val="-8"/>
                <w:sz w:val="22"/>
                <w:szCs w:val="22"/>
                <w:u w:val="single"/>
              </w:rPr>
              <w:t>meno</w:t>
            </w:r>
            <w:r w:rsidR="00BD2FEA">
              <w:rPr>
                <w:rFonts w:eastAsia="Calibri" w:hAnsi="Times New Roman" w:cs="Times New Roman"/>
                <w:b/>
                <w:bCs/>
                <w:spacing w:val="-8"/>
                <w:sz w:val="22"/>
                <w:szCs w:val="22"/>
                <w:u w:val="single"/>
              </w:rPr>
              <w:t>:</w:t>
            </w:r>
            <w:r w:rsidR="00E73B24">
              <w:rPr>
                <w:rFonts w:eastAsia="Calibri" w:hAnsi="Times New Roman" w:cs="Times New Roman"/>
                <w:spacing w:val="-8"/>
                <w:sz w:val="22"/>
                <w:szCs w:val="22"/>
              </w:rPr>
              <w:t xml:space="preserve"> </w:t>
            </w:r>
            <w:r w:rsidRPr="00967BEF">
              <w:rPr>
                <w:rFonts w:eastAsia="Calibri" w:hAnsi="Times New Roman" w:cs="Times New Roman"/>
                <w:spacing w:val="-8"/>
                <w:sz w:val="22"/>
                <w:szCs w:val="22"/>
              </w:rPr>
              <w:t xml:space="preserve">knygų, albumų, katalogų, brošiūrų už 80 000,00 Eur be PVM bendrą vertę.  (Tikėjas savo patirtį gali įrodinėti </w:t>
            </w:r>
            <w:r w:rsidRPr="00967BEF">
              <w:rPr>
                <w:rFonts w:hAnsi="Times New Roman" w:cs="Times New Roman"/>
                <w:color w:val="000000"/>
                <w:spacing w:val="2"/>
                <w:sz w:val="22"/>
                <w:szCs w:val="22"/>
              </w:rPr>
              <w:t>tiek baigtomis sutartimis, tiek nebaigtų vykdyti sutarčių jau įvykdytomis dalimis. </w:t>
            </w:r>
            <w:r w:rsidRPr="00967BEF">
              <w:rPr>
                <w:rFonts w:eastAsia="Calibri" w:hAnsi="Times New Roman" w:cs="Times New Roman"/>
                <w:spacing w:val="-8"/>
                <w:sz w:val="22"/>
                <w:szCs w:val="22"/>
              </w:rPr>
              <w:t>)</w:t>
            </w:r>
          </w:p>
          <w:p w14:paraId="547F75B2" w14:textId="77777777" w:rsidR="000471E6" w:rsidRPr="00967BEF" w:rsidRDefault="000471E6" w:rsidP="00937667">
            <w:pPr>
              <w:widowControl w:val="0"/>
              <w:tabs>
                <w:tab w:val="left" w:pos="1276"/>
              </w:tabs>
              <w:jc w:val="both"/>
              <w:outlineLvl w:val="1"/>
              <w:rPr>
                <w:rFonts w:eastAsia="Calibri" w:hAnsi="Times New Roman" w:cs="Times New Roman"/>
                <w:spacing w:val="-8"/>
                <w:sz w:val="22"/>
                <w:szCs w:val="22"/>
              </w:rPr>
            </w:pPr>
          </w:p>
          <w:p w14:paraId="167FA740" w14:textId="77777777" w:rsidR="000471E6" w:rsidRPr="00967BEF" w:rsidRDefault="000471E6" w:rsidP="00937667">
            <w:pPr>
              <w:widowControl w:val="0"/>
              <w:tabs>
                <w:tab w:val="left" w:pos="1276"/>
              </w:tabs>
              <w:jc w:val="both"/>
              <w:outlineLvl w:val="1"/>
              <w:rPr>
                <w:rFonts w:eastAsia="Calibri" w:hAnsi="Times New Roman" w:cs="Times New Roman"/>
                <w:spacing w:val="-8"/>
                <w:sz w:val="22"/>
                <w:szCs w:val="22"/>
              </w:rPr>
            </w:pPr>
          </w:p>
          <w:p w14:paraId="3A3FF068" w14:textId="77777777" w:rsidR="000471E6" w:rsidRPr="00967BEF" w:rsidRDefault="000471E6" w:rsidP="00937667">
            <w:pPr>
              <w:contextualSpacing/>
              <w:jc w:val="both"/>
              <w:rPr>
                <w:rFonts w:eastAsia="Calibri" w:hAnsi="Times New Roman" w:cs="Times New Roman"/>
                <w:color w:val="000000" w:themeColor="text1"/>
                <w:spacing w:val="-8"/>
                <w:sz w:val="22"/>
                <w:szCs w:val="22"/>
              </w:rPr>
            </w:pPr>
          </w:p>
          <w:p w14:paraId="41F69B6D" w14:textId="77777777" w:rsidR="000471E6" w:rsidRPr="00967BEF" w:rsidRDefault="000471E6" w:rsidP="00937667">
            <w:pPr>
              <w:contextualSpacing/>
              <w:jc w:val="both"/>
              <w:rPr>
                <w:rFonts w:eastAsia="Calibri" w:hAnsi="Times New Roman" w:cs="Times New Roman"/>
                <w:color w:val="000000" w:themeColor="text1"/>
                <w:spacing w:val="-8"/>
                <w:sz w:val="22"/>
                <w:szCs w:val="22"/>
              </w:rPr>
            </w:pPr>
          </w:p>
        </w:tc>
        <w:tc>
          <w:tcPr>
            <w:tcW w:w="2096" w:type="pct"/>
          </w:tcPr>
          <w:p w14:paraId="2CB56FAD" w14:textId="77777777" w:rsidR="000471E6" w:rsidRPr="00967BEF" w:rsidRDefault="000471E6" w:rsidP="00937667">
            <w:pPr>
              <w:jc w:val="both"/>
              <w:rPr>
                <w:rFonts w:eastAsia="Calibri" w:hAnsi="Times New Roman" w:cs="Times New Roman"/>
                <w:b/>
                <w:bCs/>
                <w:color w:val="000000" w:themeColor="text1"/>
                <w:spacing w:val="-8"/>
                <w:sz w:val="22"/>
                <w:szCs w:val="22"/>
              </w:rPr>
            </w:pPr>
            <w:r w:rsidRPr="00967BEF">
              <w:rPr>
                <w:rFonts w:eastAsia="Calibri" w:hAnsi="Times New Roman" w:cs="Times New Roman"/>
                <w:b/>
                <w:color w:val="000000" w:themeColor="text1"/>
                <w:spacing w:val="-8"/>
                <w:sz w:val="22"/>
                <w:szCs w:val="22"/>
              </w:rPr>
              <w:lastRenderedPageBreak/>
              <w:t xml:space="preserve">Pateikiami atsakymai pildant EBVPD (IV dalyje „Atrankos kriterijai“ pažymima TAIP arba NE). </w:t>
            </w:r>
            <w:r w:rsidRPr="00967BEF">
              <w:rPr>
                <w:rFonts w:eastAsia="Calibri" w:hAnsi="Times New Roman" w:cs="Times New Roman"/>
                <w:b/>
                <w:bCs/>
                <w:color w:val="000000" w:themeColor="text1"/>
                <w:spacing w:val="-8"/>
                <w:sz w:val="22"/>
                <w:szCs w:val="22"/>
              </w:rPr>
              <w:t>Tiekėjas, kuris pagal vertinimo rezultatus galės būti pripažintas laimėjusiu Perkančiajai organizacijai pareikalavus, turės pateikti:</w:t>
            </w:r>
          </w:p>
          <w:p w14:paraId="478A19D6" w14:textId="5D9F3764" w:rsidR="000471E6" w:rsidRPr="00E73B24" w:rsidRDefault="000471E6" w:rsidP="00937667">
            <w:pPr>
              <w:jc w:val="both"/>
              <w:rPr>
                <w:rFonts w:eastAsia="Calibri" w:hAnsi="Times New Roman" w:cs="Times New Roman"/>
                <w:spacing w:val="-8"/>
                <w:sz w:val="22"/>
                <w:szCs w:val="22"/>
              </w:rPr>
            </w:pPr>
            <w:r w:rsidRPr="00967BEF">
              <w:rPr>
                <w:rFonts w:eastAsia="Calibri" w:hAnsi="Times New Roman" w:cs="Times New Roman"/>
                <w:color w:val="000000" w:themeColor="text1"/>
                <w:spacing w:val="-8"/>
                <w:sz w:val="22"/>
                <w:szCs w:val="22"/>
              </w:rPr>
              <w:t xml:space="preserve">1)Tiekėjo per paskutinius 3  metus ar laikotarpiu nuo tiekėjo registracijos datos (jeigu tiekėjas </w:t>
            </w:r>
            <w:r w:rsidRPr="00967BEF">
              <w:rPr>
                <w:rFonts w:eastAsia="Calibri" w:hAnsi="Times New Roman" w:cs="Times New Roman"/>
                <w:color w:val="000000" w:themeColor="text1"/>
                <w:spacing w:val="-8"/>
                <w:sz w:val="22"/>
                <w:szCs w:val="22"/>
              </w:rPr>
              <w:lastRenderedPageBreak/>
              <w:t>veiklą vykdė mažiau nei 3 (tris) metus) įvykdytų /vykdomų  sutarčių sąraš</w:t>
            </w:r>
            <w:r w:rsidR="00D336A9" w:rsidRPr="00967BEF">
              <w:rPr>
                <w:rFonts w:eastAsia="Calibri" w:hAnsi="Times New Roman" w:cs="Times New Roman"/>
                <w:color w:val="000000" w:themeColor="text1"/>
                <w:spacing w:val="-8"/>
                <w:sz w:val="22"/>
                <w:szCs w:val="22"/>
              </w:rPr>
              <w:t>ą</w:t>
            </w:r>
            <w:r w:rsidRPr="00967BEF">
              <w:rPr>
                <w:rFonts w:eastAsia="Calibri" w:hAnsi="Times New Roman" w:cs="Times New Roman"/>
                <w:color w:val="000000" w:themeColor="text1"/>
                <w:spacing w:val="-8"/>
                <w:sz w:val="22"/>
                <w:szCs w:val="22"/>
              </w:rPr>
              <w:t xml:space="preserve"> pagal </w:t>
            </w:r>
            <w:r w:rsidRPr="00967BEF">
              <w:rPr>
                <w:rFonts w:eastAsia="Calibri" w:hAnsi="Times New Roman" w:cs="Times New Roman"/>
                <w:iCs/>
                <w:color w:val="000000" w:themeColor="text1"/>
                <w:spacing w:val="-8"/>
                <w:sz w:val="22"/>
                <w:szCs w:val="22"/>
              </w:rPr>
              <w:t> pirkimo sąlygų</w:t>
            </w:r>
            <w:r w:rsidRPr="00967BEF">
              <w:rPr>
                <w:rFonts w:eastAsia="Calibri" w:hAnsi="Times New Roman" w:cs="Times New Roman"/>
                <w:color w:val="000000" w:themeColor="text1"/>
                <w:spacing w:val="-8"/>
                <w:sz w:val="22"/>
                <w:szCs w:val="22"/>
              </w:rPr>
              <w:t xml:space="preserve"> </w:t>
            </w:r>
            <w:r w:rsidR="00E73B24" w:rsidRPr="00E73B24">
              <w:rPr>
                <w:rFonts w:eastAsia="Calibri" w:hAnsi="Times New Roman" w:cs="Times New Roman"/>
                <w:spacing w:val="-8"/>
                <w:sz w:val="22"/>
                <w:szCs w:val="22"/>
              </w:rPr>
              <w:t>10</w:t>
            </w:r>
            <w:r w:rsidRPr="00E73B24">
              <w:rPr>
                <w:rFonts w:eastAsia="Calibri" w:hAnsi="Times New Roman" w:cs="Times New Roman"/>
                <w:iCs/>
                <w:spacing w:val="-8"/>
                <w:sz w:val="22"/>
                <w:szCs w:val="22"/>
              </w:rPr>
              <w:t xml:space="preserve"> pried</w:t>
            </w:r>
            <w:r w:rsidR="00D336A9" w:rsidRPr="00E73B24">
              <w:rPr>
                <w:rFonts w:eastAsia="Calibri" w:hAnsi="Times New Roman" w:cs="Times New Roman"/>
                <w:iCs/>
                <w:spacing w:val="-8"/>
                <w:sz w:val="22"/>
                <w:szCs w:val="22"/>
              </w:rPr>
              <w:t>ą</w:t>
            </w:r>
            <w:r w:rsidRPr="00E73B24">
              <w:rPr>
                <w:rFonts w:eastAsia="Calibri" w:hAnsi="Times New Roman" w:cs="Times New Roman"/>
                <w:i/>
                <w:iCs/>
                <w:spacing w:val="-8"/>
                <w:sz w:val="22"/>
                <w:szCs w:val="22"/>
              </w:rPr>
              <w:t xml:space="preserve">  „Tiekėjo </w:t>
            </w:r>
            <w:r w:rsidR="00D336A9" w:rsidRPr="00E73B24">
              <w:rPr>
                <w:rFonts w:eastAsia="Calibri" w:hAnsi="Times New Roman" w:cs="Times New Roman"/>
                <w:i/>
                <w:iCs/>
                <w:spacing w:val="-8"/>
                <w:sz w:val="22"/>
                <w:szCs w:val="22"/>
              </w:rPr>
              <w:t>įvykdytų / vykdomų</w:t>
            </w:r>
            <w:r w:rsidRPr="00E73B24">
              <w:rPr>
                <w:rFonts w:eastAsia="Calibri" w:hAnsi="Times New Roman" w:cs="Times New Roman"/>
                <w:i/>
                <w:iCs/>
                <w:spacing w:val="-8"/>
                <w:sz w:val="22"/>
                <w:szCs w:val="22"/>
              </w:rPr>
              <w:t xml:space="preserve"> </w:t>
            </w:r>
            <w:r w:rsidR="00D336A9" w:rsidRPr="00E73B24">
              <w:rPr>
                <w:rFonts w:eastAsia="Calibri" w:hAnsi="Times New Roman" w:cs="Times New Roman"/>
                <w:i/>
                <w:iCs/>
                <w:spacing w:val="-8"/>
                <w:sz w:val="22"/>
                <w:szCs w:val="22"/>
              </w:rPr>
              <w:t xml:space="preserve">sutarčių </w:t>
            </w:r>
            <w:r w:rsidRPr="00E73B24">
              <w:rPr>
                <w:rFonts w:eastAsia="Calibri" w:hAnsi="Times New Roman" w:cs="Times New Roman"/>
                <w:i/>
                <w:iCs/>
                <w:spacing w:val="-8"/>
                <w:sz w:val="22"/>
                <w:szCs w:val="22"/>
              </w:rPr>
              <w:t>sąrašas“</w:t>
            </w:r>
            <w:r w:rsidRPr="00E73B24">
              <w:rPr>
                <w:rFonts w:eastAsia="Calibri" w:hAnsi="Times New Roman" w:cs="Times New Roman"/>
                <w:spacing w:val="-8"/>
                <w:sz w:val="22"/>
                <w:szCs w:val="22"/>
              </w:rPr>
              <w:t> pateiktą formą.</w:t>
            </w:r>
          </w:p>
          <w:p w14:paraId="180E065A" w14:textId="77777777" w:rsidR="000471E6" w:rsidRPr="00967BEF" w:rsidRDefault="000471E6" w:rsidP="00937667">
            <w:pPr>
              <w:jc w:val="both"/>
              <w:rPr>
                <w:rFonts w:eastAsia="Calibri" w:hAnsi="Times New Roman" w:cs="Times New Roman"/>
                <w:color w:val="000000" w:themeColor="text1"/>
                <w:spacing w:val="-8"/>
                <w:sz w:val="22"/>
                <w:szCs w:val="22"/>
              </w:rPr>
            </w:pPr>
            <w:r w:rsidRPr="00E73B24">
              <w:rPr>
                <w:rFonts w:eastAsia="Calibri" w:hAnsi="Times New Roman" w:cs="Times New Roman"/>
                <w:spacing w:val="-8"/>
                <w:sz w:val="22"/>
                <w:szCs w:val="22"/>
              </w:rPr>
              <w:t xml:space="preserve">2) Tiekėjo sąraše nurodytų </w:t>
            </w:r>
            <w:r w:rsidRPr="00967BEF">
              <w:rPr>
                <w:rFonts w:eastAsia="Calibri" w:hAnsi="Times New Roman" w:cs="Times New Roman"/>
                <w:color w:val="000000" w:themeColor="text1"/>
                <w:spacing w:val="-8"/>
                <w:sz w:val="22"/>
                <w:szCs w:val="22"/>
              </w:rPr>
              <w:t xml:space="preserve">sutarčių užsakovų pažymas apie </w:t>
            </w:r>
            <w:r w:rsidRPr="00967BEF">
              <w:rPr>
                <w:rFonts w:eastAsia="Calibri" w:hAnsi="Times New Roman" w:cs="Times New Roman"/>
                <w:b/>
                <w:bCs/>
                <w:color w:val="000000" w:themeColor="text1"/>
                <w:spacing w:val="-8"/>
                <w:sz w:val="22"/>
                <w:szCs w:val="22"/>
              </w:rPr>
              <w:t>tinkamą</w:t>
            </w:r>
            <w:r w:rsidRPr="00967BEF">
              <w:rPr>
                <w:rFonts w:eastAsia="Calibri" w:hAnsi="Times New Roman" w:cs="Times New Roman"/>
                <w:color w:val="000000" w:themeColor="text1"/>
                <w:spacing w:val="-8"/>
                <w:sz w:val="22"/>
                <w:szCs w:val="22"/>
              </w:rPr>
              <w:t xml:space="preserve"> sutarties įvykdymą ar kitus užsakovo ir/ar tiekėjo dokumentus, įrodančius </w:t>
            </w:r>
            <w:r w:rsidRPr="00967BEF">
              <w:rPr>
                <w:rFonts w:eastAsia="Calibri" w:hAnsi="Times New Roman" w:cs="Times New Roman"/>
                <w:b/>
                <w:bCs/>
                <w:color w:val="000000" w:themeColor="text1"/>
                <w:spacing w:val="-8"/>
                <w:sz w:val="22"/>
                <w:szCs w:val="22"/>
              </w:rPr>
              <w:t>tinkamą</w:t>
            </w:r>
            <w:r w:rsidRPr="00967BEF">
              <w:rPr>
                <w:rFonts w:eastAsia="Calibri" w:hAnsi="Times New Roman" w:cs="Times New Roman"/>
                <w:color w:val="000000" w:themeColor="text1"/>
                <w:spacing w:val="-8"/>
                <w:sz w:val="22"/>
                <w:szCs w:val="22"/>
              </w:rPr>
              <w:t xml:space="preserve"> sutarties įvykdymą. Tuo atveju, jei tinkamam sutarties įvykdymui pagrįsti tiekėjas pateikia ne užsakovo  dokumentus, jis kartu turi pateikti paaiškinimą, kaip tie dokumentai įrodo </w:t>
            </w:r>
            <w:r w:rsidRPr="00967BEF">
              <w:rPr>
                <w:rFonts w:eastAsia="Calibri" w:hAnsi="Times New Roman" w:cs="Times New Roman"/>
                <w:b/>
                <w:bCs/>
                <w:color w:val="000000" w:themeColor="text1"/>
                <w:spacing w:val="-8"/>
                <w:sz w:val="22"/>
                <w:szCs w:val="22"/>
              </w:rPr>
              <w:t>tinkamą</w:t>
            </w:r>
            <w:r w:rsidRPr="00967BEF">
              <w:rPr>
                <w:rFonts w:eastAsia="Calibri" w:hAnsi="Times New Roman" w:cs="Times New Roman"/>
                <w:color w:val="000000" w:themeColor="text1"/>
                <w:spacing w:val="-8"/>
                <w:sz w:val="22"/>
                <w:szCs w:val="22"/>
              </w:rPr>
              <w:t xml:space="preserve"> sutarties įvykdymą. </w:t>
            </w:r>
          </w:p>
          <w:p w14:paraId="6D167BD7" w14:textId="4A364A7F" w:rsidR="000471E6" w:rsidRPr="00967BEF" w:rsidRDefault="000471E6" w:rsidP="00937667">
            <w:pPr>
              <w:jc w:val="both"/>
              <w:rPr>
                <w:rFonts w:eastAsia="Calibri" w:hAnsi="Times New Roman" w:cs="Times New Roman"/>
                <w:color w:val="000000" w:themeColor="text1"/>
                <w:spacing w:val="-8"/>
                <w:sz w:val="22"/>
                <w:szCs w:val="22"/>
              </w:rPr>
            </w:pPr>
            <w:r w:rsidRPr="00967BEF">
              <w:rPr>
                <w:rFonts w:eastAsia="Calibri" w:hAnsi="Times New Roman" w:cs="Times New Roman"/>
                <w:color w:val="000000" w:themeColor="text1"/>
                <w:spacing w:val="-8"/>
                <w:sz w:val="22"/>
                <w:szCs w:val="22"/>
              </w:rPr>
              <w:t>Laikoma, kad tinkamas sutarties įvykdymas yra pagrindžiamas, jei  įrodančiuose dokumentuose (pažymose</w:t>
            </w:r>
            <w:r w:rsidR="00E73B24">
              <w:rPr>
                <w:rFonts w:eastAsia="Calibri" w:hAnsi="Times New Roman" w:cs="Times New Roman"/>
                <w:color w:val="000000" w:themeColor="text1"/>
                <w:spacing w:val="-8"/>
                <w:sz w:val="22"/>
                <w:szCs w:val="22"/>
              </w:rPr>
              <w:t>, aktuose</w:t>
            </w:r>
            <w:r w:rsidRPr="00967BEF">
              <w:rPr>
                <w:rFonts w:eastAsia="Calibri" w:hAnsi="Times New Roman" w:cs="Times New Roman"/>
                <w:color w:val="000000" w:themeColor="text1"/>
                <w:spacing w:val="-8"/>
                <w:sz w:val="22"/>
                <w:szCs w:val="22"/>
              </w:rPr>
              <w:t xml:space="preserve"> ar kt.) patvirtinama, kad tiekėjo sutartiniai įsipareigojimai buvo įvykdyti   tinkamai.   </w:t>
            </w:r>
          </w:p>
          <w:p w14:paraId="1299DC72" w14:textId="77777777" w:rsidR="000471E6" w:rsidRPr="00967BEF" w:rsidRDefault="000471E6" w:rsidP="00937667">
            <w:pPr>
              <w:widowControl w:val="0"/>
              <w:tabs>
                <w:tab w:val="left" w:pos="1276"/>
              </w:tabs>
              <w:jc w:val="both"/>
              <w:outlineLvl w:val="1"/>
              <w:rPr>
                <w:rFonts w:eastAsia="Calibri" w:hAnsi="Times New Roman" w:cs="Times New Roman"/>
                <w:spacing w:val="-8"/>
                <w:sz w:val="22"/>
                <w:szCs w:val="22"/>
              </w:rPr>
            </w:pPr>
          </w:p>
          <w:p w14:paraId="33AAC646" w14:textId="77777777" w:rsidR="000471E6" w:rsidRPr="00967BEF" w:rsidRDefault="000471E6" w:rsidP="00937667">
            <w:pPr>
              <w:widowControl w:val="0"/>
              <w:tabs>
                <w:tab w:val="left" w:pos="1276"/>
              </w:tabs>
              <w:jc w:val="both"/>
              <w:outlineLvl w:val="1"/>
              <w:rPr>
                <w:rFonts w:eastAsia="Calibri" w:hAnsi="Times New Roman" w:cs="Times New Roman"/>
                <w:spacing w:val="-8"/>
                <w:sz w:val="22"/>
                <w:szCs w:val="22"/>
              </w:rPr>
            </w:pPr>
            <w:r w:rsidRPr="00967BEF">
              <w:rPr>
                <w:rFonts w:eastAsia="Calibri" w:hAnsi="Times New Roman" w:cs="Times New Roman"/>
                <w:spacing w:val="-8"/>
                <w:sz w:val="22"/>
                <w:szCs w:val="22"/>
              </w:rPr>
              <w:t>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3985427F" w14:textId="77777777" w:rsidR="000471E6" w:rsidRPr="00967BEF" w:rsidRDefault="000471E6" w:rsidP="00937667">
            <w:pPr>
              <w:widowControl w:val="0"/>
              <w:tabs>
                <w:tab w:val="left" w:pos="1276"/>
              </w:tabs>
              <w:jc w:val="both"/>
              <w:outlineLvl w:val="1"/>
              <w:rPr>
                <w:rFonts w:eastAsia="Calibri" w:hAnsi="Times New Roman" w:cs="Times New Roman"/>
                <w:spacing w:val="-8"/>
                <w:sz w:val="22"/>
                <w:szCs w:val="22"/>
              </w:rPr>
            </w:pPr>
            <w:r w:rsidRPr="00967BEF">
              <w:rPr>
                <w:rFonts w:eastAsia="Calibri" w:hAnsi="Times New Roman" w:cs="Times New Roman"/>
                <w:spacing w:val="-8"/>
                <w:sz w:val="22"/>
                <w:szCs w:val="22"/>
              </w:rPr>
              <w:t>Perkančioji organizacija, siekdama patikslinti informaciją apie pagamintas ar/ir parduotas prekes, pasilieka teisę be išankstinio įspėjimo susisiekti su tiekėjo nurodytu užsakovo kontaktiniu asmeniu.</w:t>
            </w:r>
          </w:p>
          <w:p w14:paraId="4854DE86" w14:textId="77777777" w:rsidR="000471E6" w:rsidRPr="00967BEF" w:rsidRDefault="000471E6" w:rsidP="00937667">
            <w:pPr>
              <w:widowControl w:val="0"/>
              <w:tabs>
                <w:tab w:val="left" w:pos="1276"/>
              </w:tabs>
              <w:jc w:val="both"/>
              <w:outlineLvl w:val="1"/>
              <w:rPr>
                <w:rFonts w:eastAsia="Calibri" w:hAnsi="Times New Roman" w:cs="Times New Roman"/>
                <w:spacing w:val="-8"/>
                <w:sz w:val="22"/>
                <w:szCs w:val="22"/>
              </w:rPr>
            </w:pPr>
          </w:p>
          <w:p w14:paraId="7AE99318" w14:textId="77777777" w:rsidR="000471E6" w:rsidRPr="00967BEF" w:rsidRDefault="000471E6" w:rsidP="00937667">
            <w:pPr>
              <w:widowControl w:val="0"/>
              <w:tabs>
                <w:tab w:val="left" w:pos="1276"/>
              </w:tabs>
              <w:jc w:val="both"/>
              <w:outlineLvl w:val="1"/>
              <w:rPr>
                <w:rFonts w:eastAsia="Calibri" w:hAnsi="Times New Roman" w:cs="Times New Roman"/>
                <w:color w:val="000000" w:themeColor="text1"/>
                <w:spacing w:val="-8"/>
                <w:sz w:val="22"/>
                <w:szCs w:val="22"/>
                <w:u w:val="single"/>
              </w:rPr>
            </w:pPr>
            <w:r w:rsidRPr="00967BEF">
              <w:rPr>
                <w:rFonts w:eastAsia="Calibri" w:hAnsi="Times New Roman" w:cs="Times New Roman"/>
                <w:spacing w:val="-8"/>
                <w:sz w:val="22"/>
                <w:szCs w:val="22"/>
                <w:u w:val="single"/>
              </w:rPr>
              <w:t>Pateikiamos tiekėjo skaitmeninės dokumentų kopijos.</w:t>
            </w:r>
          </w:p>
        </w:tc>
        <w:tc>
          <w:tcPr>
            <w:tcW w:w="1572" w:type="pct"/>
          </w:tcPr>
          <w:p w14:paraId="6DBCE671" w14:textId="77777777" w:rsidR="000471E6" w:rsidRPr="00967BEF" w:rsidRDefault="000471E6" w:rsidP="00937667">
            <w:pPr>
              <w:widowControl w:val="0"/>
              <w:tabs>
                <w:tab w:val="left" w:pos="1276"/>
              </w:tabs>
              <w:jc w:val="both"/>
              <w:outlineLvl w:val="1"/>
              <w:rPr>
                <w:rFonts w:eastAsia="Calibri" w:hAnsi="Times New Roman" w:cs="Times New Roman"/>
                <w:spacing w:val="-8"/>
                <w:sz w:val="22"/>
                <w:szCs w:val="22"/>
              </w:rPr>
            </w:pPr>
            <w:r w:rsidRPr="00967BEF">
              <w:rPr>
                <w:rFonts w:eastAsia="Calibri" w:hAnsi="Times New Roman" w:cs="Times New Roman"/>
                <w:spacing w:val="-8"/>
                <w:sz w:val="22"/>
                <w:szCs w:val="22"/>
              </w:rPr>
              <w:lastRenderedPageBreak/>
              <w:t xml:space="preserve">Jeigu pasiūlymą teikia tiekėjų  grupė – reikalavimą turi atitikti visi ūkio subjektų grupės nariai kartu (tiekėjų  grupės narių turima patirtis sumuojama), atsižvelgiant į jų prisiimamus įsipareigojimus. </w:t>
            </w:r>
          </w:p>
          <w:p w14:paraId="02E17E75" w14:textId="77777777" w:rsidR="000471E6" w:rsidRPr="00967BEF" w:rsidRDefault="000471E6" w:rsidP="00937667">
            <w:pPr>
              <w:widowControl w:val="0"/>
              <w:tabs>
                <w:tab w:val="left" w:pos="1276"/>
              </w:tabs>
              <w:jc w:val="both"/>
              <w:outlineLvl w:val="1"/>
              <w:rPr>
                <w:rFonts w:eastAsia="Calibri" w:hAnsi="Times New Roman" w:cs="Times New Roman"/>
                <w:spacing w:val="-8"/>
                <w:sz w:val="22"/>
                <w:szCs w:val="22"/>
              </w:rPr>
            </w:pPr>
            <w:r w:rsidRPr="00967BEF">
              <w:rPr>
                <w:rFonts w:eastAsia="Calibri" w:hAnsi="Times New Roman" w:cs="Times New Roman"/>
                <w:spacing w:val="-8"/>
                <w:sz w:val="22"/>
                <w:szCs w:val="22"/>
              </w:rPr>
              <w:t xml:space="preserve">Tiekėjas gali remtis kitų ūkio subjektų pajėgumais tik tuo atveju, </w:t>
            </w:r>
            <w:r w:rsidRPr="00967BEF">
              <w:rPr>
                <w:rFonts w:eastAsia="Calibri" w:hAnsi="Times New Roman" w:cs="Times New Roman"/>
                <w:spacing w:val="-8"/>
                <w:sz w:val="22"/>
                <w:szCs w:val="22"/>
              </w:rPr>
              <w:lastRenderedPageBreak/>
              <w:t xml:space="preserve">jeigu tie subjektai patys vykdys tą pirkimo sutarties dalį, kuriai reikia jų turimų pajėgumų. </w:t>
            </w:r>
          </w:p>
          <w:p w14:paraId="1FBCF64B" w14:textId="77777777" w:rsidR="000471E6" w:rsidRPr="00967BEF" w:rsidRDefault="000471E6" w:rsidP="00937667">
            <w:pPr>
              <w:widowControl w:val="0"/>
              <w:tabs>
                <w:tab w:val="left" w:pos="1276"/>
              </w:tabs>
              <w:jc w:val="both"/>
              <w:outlineLvl w:val="1"/>
              <w:rPr>
                <w:rFonts w:eastAsia="Calibri" w:hAnsi="Times New Roman" w:cs="Times New Roman"/>
                <w:spacing w:val="-8"/>
                <w:sz w:val="22"/>
                <w:szCs w:val="22"/>
              </w:rPr>
            </w:pPr>
            <w:r w:rsidRPr="00967BEF">
              <w:rPr>
                <w:rFonts w:eastAsia="Calibri" w:hAnsi="Times New Roman" w:cs="Times New Roman"/>
                <w:spacing w:val="-8"/>
                <w:sz w:val="22"/>
                <w:szCs w:val="22"/>
              </w:rPr>
              <w:t>Subtiekėjams šis reikalavimas nekeliamas.</w:t>
            </w:r>
          </w:p>
          <w:p w14:paraId="2F416009" w14:textId="502D78D9" w:rsidR="000471E6" w:rsidRPr="00967BEF" w:rsidRDefault="000471E6" w:rsidP="00937667">
            <w:pPr>
              <w:widowControl w:val="0"/>
              <w:tabs>
                <w:tab w:val="left" w:pos="1276"/>
              </w:tabs>
              <w:jc w:val="both"/>
              <w:outlineLvl w:val="1"/>
              <w:rPr>
                <w:rFonts w:eastAsia="Calibri" w:hAnsi="Times New Roman" w:cs="Times New Roman"/>
                <w:spacing w:val="-8"/>
                <w:sz w:val="22"/>
                <w:szCs w:val="22"/>
              </w:rPr>
            </w:pPr>
            <w:r w:rsidRPr="00967BEF">
              <w:rPr>
                <w:rFonts w:eastAsia="Calibri" w:hAnsi="Times New Roman" w:cs="Times New Roman"/>
                <w:spacing w:val="-8"/>
                <w:sz w:val="22"/>
                <w:szCs w:val="22"/>
              </w:rPr>
              <w:t>Tiekėjui nedraudžiama remtis sutartimi, kurią tiekėjas vykdė ne vienas, bet kartu su kitais ūkio subjektais. Tačiau tokiu atveju vertinami būtent konkretaus tiekėjo, dalyvaujančio viešajame pirkime, pagamintos</w:t>
            </w:r>
            <w:r w:rsidR="00212635">
              <w:rPr>
                <w:rFonts w:eastAsia="Calibri" w:hAnsi="Times New Roman" w:cs="Times New Roman"/>
                <w:spacing w:val="-8"/>
                <w:sz w:val="22"/>
                <w:szCs w:val="22"/>
              </w:rPr>
              <w:t xml:space="preserve">/atspausdintos </w:t>
            </w:r>
            <w:r w:rsidRPr="00967BEF">
              <w:rPr>
                <w:rFonts w:eastAsia="Calibri" w:hAnsi="Times New Roman" w:cs="Times New Roman"/>
                <w:spacing w:val="-8"/>
                <w:sz w:val="22"/>
                <w:szCs w:val="22"/>
              </w:rPr>
              <w:t>prekės</w:t>
            </w:r>
            <w:r w:rsidR="00212635">
              <w:rPr>
                <w:rFonts w:eastAsia="Calibri" w:hAnsi="Times New Roman" w:cs="Times New Roman"/>
                <w:spacing w:val="-8"/>
                <w:sz w:val="22"/>
                <w:szCs w:val="22"/>
              </w:rPr>
              <w:t xml:space="preserve"> (meno leidiniai)</w:t>
            </w:r>
            <w:r w:rsidRPr="00967BEF">
              <w:rPr>
                <w:rFonts w:eastAsia="Calibri" w:hAnsi="Times New Roman" w:cs="Times New Roman"/>
                <w:spacing w:val="-8"/>
                <w:sz w:val="22"/>
                <w:szCs w:val="22"/>
              </w:rPr>
              <w:t>, jų apimtis, vertė, o ne visas vykdytos sutarties objektas.</w:t>
            </w:r>
          </w:p>
          <w:p w14:paraId="7A0DFA01" w14:textId="77777777" w:rsidR="000471E6" w:rsidRPr="00967BEF" w:rsidRDefault="000471E6" w:rsidP="00937667">
            <w:pPr>
              <w:jc w:val="both"/>
              <w:rPr>
                <w:rFonts w:eastAsia="Calibri" w:hAnsi="Times New Roman" w:cs="Times New Roman"/>
                <w:color w:val="000000" w:themeColor="text1"/>
                <w:spacing w:val="-8"/>
                <w:sz w:val="22"/>
                <w:szCs w:val="22"/>
              </w:rPr>
            </w:pPr>
          </w:p>
          <w:p w14:paraId="053CF62C" w14:textId="5C47DA56" w:rsidR="000471E6" w:rsidRPr="00967BEF" w:rsidRDefault="000471E6" w:rsidP="00937667">
            <w:pPr>
              <w:jc w:val="both"/>
              <w:rPr>
                <w:rFonts w:eastAsia="Calibri" w:hAnsi="Times New Roman" w:cs="Times New Roman"/>
                <w:color w:val="000000" w:themeColor="text1"/>
                <w:spacing w:val="-8"/>
                <w:sz w:val="22"/>
                <w:szCs w:val="22"/>
              </w:rPr>
            </w:pPr>
            <w:r w:rsidRPr="00967BEF">
              <w:rPr>
                <w:rStyle w:val="cf01"/>
                <w:rFonts w:ascii="Times New Roman" w:hAnsi="Times New Roman" w:cs="Times New Roman"/>
                <w:sz w:val="22"/>
                <w:szCs w:val="22"/>
              </w:rPr>
              <w:t xml:space="preserve">Atkreipiame dėmesį, jog tiekėjas gali remtis kitų ūkio subjektų pajėgumais, kad atitiktų nustatytą kvalifikacijos reikalavimą, kaip tai numatyta Pirkimo sąlygų Bendrosios dalies </w:t>
            </w:r>
            <w:r w:rsidR="00E73B24">
              <w:rPr>
                <w:rStyle w:val="cf01"/>
                <w:rFonts w:ascii="Times New Roman" w:hAnsi="Times New Roman" w:cs="Times New Roman"/>
                <w:sz w:val="22"/>
                <w:szCs w:val="22"/>
              </w:rPr>
              <w:t>1</w:t>
            </w:r>
            <w:r w:rsidR="00E73B24">
              <w:rPr>
                <w:rStyle w:val="cf01"/>
                <w:sz w:val="22"/>
                <w:szCs w:val="22"/>
              </w:rPr>
              <w:t>0</w:t>
            </w:r>
            <w:r w:rsidRPr="00967BEF">
              <w:rPr>
                <w:rStyle w:val="cf01"/>
                <w:rFonts w:ascii="Times New Roman" w:hAnsi="Times New Roman" w:cs="Times New Roman"/>
                <w:sz w:val="22"/>
                <w:szCs w:val="22"/>
              </w:rPr>
              <w:t xml:space="preserve"> skyriuje.</w:t>
            </w:r>
          </w:p>
        </w:tc>
      </w:tr>
    </w:tbl>
    <w:p w14:paraId="5E3BBD4F" w14:textId="77777777" w:rsidR="000471E6" w:rsidRPr="00967BEF" w:rsidRDefault="000471E6" w:rsidP="000471E6">
      <w:pPr>
        <w:pStyle w:val="ListParagraph"/>
        <w:tabs>
          <w:tab w:val="left" w:pos="426"/>
        </w:tabs>
        <w:spacing w:after="0" w:line="240" w:lineRule="auto"/>
        <w:jc w:val="both"/>
        <w:rPr>
          <w:rFonts w:ascii="Times New Roman" w:eastAsia="Times New Roman" w:hAnsi="Times New Roman" w:cs="Times New Roman"/>
          <w:color w:val="000000" w:themeColor="text1"/>
          <w:spacing w:val="-8"/>
          <w:sz w:val="22"/>
          <w:szCs w:val="22"/>
          <w:lang w:eastAsia="en-US"/>
        </w:rPr>
      </w:pPr>
    </w:p>
    <w:p w14:paraId="65539E91" w14:textId="4193CD67" w:rsidR="008063B1" w:rsidRPr="00967BEF" w:rsidRDefault="008063B1" w:rsidP="000471E6">
      <w:pPr>
        <w:pStyle w:val="ListParagraph"/>
        <w:numPr>
          <w:ilvl w:val="1"/>
          <w:numId w:val="35"/>
        </w:numPr>
        <w:spacing w:after="0" w:line="240" w:lineRule="auto"/>
        <w:ind w:left="0" w:firstLine="567"/>
        <w:jc w:val="both"/>
        <w:rPr>
          <w:rFonts w:ascii="Times New Roman" w:eastAsia="Times New Roman" w:hAnsi="Times New Roman" w:cs="Times New Roman"/>
          <w:color w:val="000000" w:themeColor="text1"/>
          <w:spacing w:val="-8"/>
          <w:sz w:val="22"/>
          <w:szCs w:val="22"/>
          <w:lang w:eastAsia="en-US"/>
        </w:rPr>
      </w:pPr>
      <w:r w:rsidRPr="00967BEF">
        <w:rPr>
          <w:rFonts w:ascii="Times New Roman" w:eastAsia="Times New Roman" w:hAnsi="Times New Roman" w:cs="Times New Roman"/>
          <w:color w:val="000000" w:themeColor="text1"/>
          <w:spacing w:val="-8"/>
          <w:sz w:val="22"/>
          <w:szCs w:val="22"/>
          <w:lang w:eastAsia="en-US"/>
        </w:rPr>
        <w:t>Tiekėjo kvalifikacija turi būti įgyta iki pasiūlymų pateikimo termino pabaigos. Pirkimo dokumentuose sąvokos „per paskutinius 3 metus”; “per  pastaruosius 3 metus“  reiškia trejų metų laikotarpį iki pasiūlymų pateikimo termino pabaigos. Jei tiekėjo kvalifikacijai pagrįsti naudojama sutartis, kuri pradėta vykdyti anksčiau nei likus 3 metams iki pasiūlymų pateikimo termino pabaigos, bet užbaigta per vertinamus 3 metus, tokią sutartį galima naudoti kvalifikacijai pagrįsti, jei ji atitinka kitus reikalavimus, kuriems pagrįsti ji pasitelkiama. Tokios sutarties atveju bus atsižvelgiama į sutarties dalį, įvykdytą per vertinamus 3 metus.</w:t>
      </w:r>
    </w:p>
    <w:p w14:paraId="60BB62C2" w14:textId="77777777" w:rsidR="008063B1" w:rsidRPr="00967BEF" w:rsidRDefault="008063B1" w:rsidP="002D71B6">
      <w:pPr>
        <w:spacing w:before="60" w:after="60" w:line="256" w:lineRule="auto"/>
        <w:rPr>
          <w:rFonts w:ascii="Times New Roman" w:eastAsiaTheme="minorHAnsi" w:hAnsi="Times New Roman" w:cs="Times New Roman"/>
          <w:b/>
          <w:bCs/>
        </w:rPr>
      </w:pPr>
    </w:p>
    <w:p w14:paraId="1C28D3D7" w14:textId="77777777" w:rsidR="008063B1" w:rsidRPr="00967BEF" w:rsidRDefault="008063B1" w:rsidP="002D71B6">
      <w:pPr>
        <w:spacing w:before="60" w:after="60" w:line="256" w:lineRule="auto"/>
        <w:rPr>
          <w:rFonts w:ascii="Times New Roman" w:eastAsiaTheme="minorHAnsi" w:hAnsi="Times New Roman" w:cs="Times New Roman"/>
          <w:b/>
          <w:bCs/>
        </w:rPr>
      </w:pPr>
    </w:p>
    <w:p w14:paraId="054BBDB1" w14:textId="6778349B" w:rsidR="002F396F" w:rsidRPr="00967BEF" w:rsidRDefault="00384F5A" w:rsidP="00384F5A">
      <w:pPr>
        <w:spacing w:after="0" w:line="240" w:lineRule="auto"/>
        <w:jc w:val="center"/>
        <w:rPr>
          <w:rFonts w:ascii="Times New Roman" w:hAnsi="Times New Roman" w:cs="Times New Roman"/>
          <w:b/>
          <w:bCs/>
          <w:smallCaps/>
        </w:rPr>
      </w:pPr>
      <w:r w:rsidRPr="00967BEF">
        <w:rPr>
          <w:rFonts w:ascii="Times New Roman" w:eastAsiaTheme="minorHAnsi" w:hAnsi="Times New Roman" w:cs="Times New Roman"/>
          <w:lang w:eastAsia="en-US"/>
        </w:rPr>
        <w:t>__________</w:t>
      </w:r>
    </w:p>
    <w:p w14:paraId="6821DAB9" w14:textId="3EED3D03" w:rsidR="00A4599F" w:rsidRPr="00967BEF" w:rsidRDefault="00A4599F" w:rsidP="00DE290C">
      <w:pPr>
        <w:rPr>
          <w:rFonts w:ascii="Times New Roman" w:hAnsi="Times New Roman" w:cs="Times New Roman"/>
          <w:b/>
          <w:bCs/>
          <w:smallCaps/>
          <w:sz w:val="22"/>
          <w:szCs w:val="22"/>
        </w:rPr>
      </w:pPr>
      <w:r w:rsidRPr="00967BEF">
        <w:rPr>
          <w:rFonts w:ascii="Times New Roman" w:hAnsi="Times New Roman" w:cs="Times New Roman"/>
          <w:b/>
          <w:bCs/>
          <w:smallCaps/>
          <w:sz w:val="22"/>
          <w:szCs w:val="22"/>
        </w:rPr>
        <w:br w:type="page"/>
      </w:r>
    </w:p>
    <w:p w14:paraId="5D0FDE6E" w14:textId="192DF949" w:rsidR="008D704D" w:rsidRPr="00967BEF" w:rsidRDefault="008D704D" w:rsidP="008D704D">
      <w:pPr>
        <w:pStyle w:val="Heading2"/>
        <w:ind w:left="5103"/>
        <w:rPr>
          <w:rFonts w:ascii="Times New Roman" w:hAnsi="Times New Roman" w:cs="Times New Roman"/>
          <w:color w:val="0070C0"/>
          <w:sz w:val="21"/>
          <w:szCs w:val="21"/>
        </w:rPr>
      </w:pPr>
      <w:bookmarkStart w:id="58" w:name="_Ref38291379"/>
      <w:bookmarkStart w:id="59" w:name="_Ref38291394"/>
      <w:bookmarkStart w:id="60" w:name="_Ref38898251"/>
      <w:bookmarkStart w:id="61" w:name="_Toc126333943"/>
      <w:r w:rsidRPr="00967BEF">
        <w:rPr>
          <w:rFonts w:ascii="Times New Roman" w:eastAsia="Calibri" w:hAnsi="Times New Roman" w:cs="Times New Roman"/>
          <w:color w:val="0070C0"/>
          <w:sz w:val="21"/>
          <w:szCs w:val="21"/>
        </w:rPr>
        <w:lastRenderedPageBreak/>
        <w:t xml:space="preserve">Pirkimo sąlygų </w:t>
      </w:r>
      <w:r w:rsidR="00F1334C" w:rsidRPr="00967BEF">
        <w:rPr>
          <w:rFonts w:ascii="Times New Roman" w:eastAsia="Calibri" w:hAnsi="Times New Roman" w:cs="Times New Roman"/>
          <w:color w:val="0070C0"/>
          <w:sz w:val="21"/>
          <w:szCs w:val="21"/>
        </w:rPr>
        <w:t>5</w:t>
      </w:r>
      <w:r w:rsidRPr="00967BEF">
        <w:rPr>
          <w:rFonts w:ascii="Times New Roman" w:eastAsia="Calibri" w:hAnsi="Times New Roman" w:cs="Times New Roman"/>
          <w:color w:val="0070C0"/>
          <w:sz w:val="21"/>
          <w:szCs w:val="21"/>
        </w:rPr>
        <w:t xml:space="preserve"> priedas „EBVPD“ </w:t>
      </w:r>
      <w:r w:rsidRPr="00967BEF">
        <w:rPr>
          <w:rFonts w:ascii="Times New Roman" w:hAnsi="Times New Roman" w:cs="Times New Roman"/>
          <w:color w:val="0070C0"/>
          <w:sz w:val="21"/>
          <w:szCs w:val="21"/>
        </w:rPr>
        <w:t>(XML formatu)</w:t>
      </w:r>
      <w:bookmarkEnd w:id="58"/>
      <w:bookmarkEnd w:id="59"/>
      <w:bookmarkEnd w:id="60"/>
      <w:bookmarkEnd w:id="61"/>
    </w:p>
    <w:p w14:paraId="1E33CF75" w14:textId="0E2F80D8" w:rsidR="002F396F" w:rsidRPr="00967BEF" w:rsidRDefault="002F396F" w:rsidP="00DE290C">
      <w:pPr>
        <w:rPr>
          <w:rFonts w:ascii="Times New Roman" w:hAnsi="Times New Roman" w:cs="Times New Roman"/>
          <w:b/>
          <w:bCs/>
          <w:smallCaps/>
          <w:sz w:val="22"/>
          <w:szCs w:val="22"/>
        </w:rPr>
      </w:pPr>
    </w:p>
    <w:p w14:paraId="4F6E9F95" w14:textId="40122A3B" w:rsidR="00B970B0" w:rsidRPr="00967BEF" w:rsidRDefault="00B970B0" w:rsidP="00BE1858">
      <w:pPr>
        <w:pStyle w:val="Subtitle"/>
        <w:jc w:val="center"/>
        <w:rPr>
          <w:rFonts w:ascii="Times New Roman" w:hAnsi="Times New Roman" w:cs="Times New Roman"/>
          <w:b/>
          <w:bCs/>
          <w:smallCaps/>
        </w:rPr>
      </w:pPr>
      <w:r w:rsidRPr="00967BEF">
        <w:rPr>
          <w:rFonts w:ascii="Times New Roman" w:hAnsi="Times New Roman" w:cs="Times New Roman"/>
        </w:rPr>
        <w:t>EUROPOS BENDRASIS VIEŠŲJŲ PIRKIMŲ DOKUMENTAS</w:t>
      </w:r>
    </w:p>
    <w:p w14:paraId="3584D74E" w14:textId="5F98DC91" w:rsidR="002F396F" w:rsidRPr="00967BEF" w:rsidRDefault="002F396F" w:rsidP="002F396F">
      <w:pPr>
        <w:jc w:val="both"/>
        <w:rPr>
          <w:rFonts w:ascii="Times New Roman" w:hAnsi="Times New Roman" w:cs="Times New Roman"/>
          <w:sz w:val="22"/>
          <w:szCs w:val="22"/>
        </w:rPr>
      </w:pPr>
      <w:r w:rsidRPr="00967BEF">
        <w:rPr>
          <w:rFonts w:ascii="Times New Roman" w:hAnsi="Times New Roman" w:cs="Times New Roman"/>
          <w:sz w:val="22"/>
          <w:szCs w:val="22"/>
        </w:rPr>
        <w:t>„Europos bendrasis viešųjų pirkimų dokumentas (EBVPD)“ pateikiamas .</w:t>
      </w:r>
      <w:proofErr w:type="spellStart"/>
      <w:r w:rsidRPr="00967BEF">
        <w:rPr>
          <w:rFonts w:ascii="Times New Roman" w:hAnsi="Times New Roman" w:cs="Times New Roman"/>
          <w:sz w:val="22"/>
          <w:szCs w:val="22"/>
        </w:rPr>
        <w:t>xml</w:t>
      </w:r>
      <w:proofErr w:type="spellEnd"/>
      <w:r w:rsidRPr="00967BEF">
        <w:rPr>
          <w:rFonts w:ascii="Times New Roman" w:hAnsi="Times New Roman" w:cs="Times New Roman"/>
          <w:sz w:val="22"/>
          <w:szCs w:val="22"/>
        </w:rPr>
        <w:t xml:space="preserve"> </w:t>
      </w:r>
      <w:r w:rsidR="00416073" w:rsidRPr="00967BEF">
        <w:rPr>
          <w:rFonts w:ascii="Times New Roman" w:hAnsi="Times New Roman" w:cs="Times New Roman"/>
          <w:sz w:val="22"/>
          <w:szCs w:val="22"/>
        </w:rPr>
        <w:t>ir PDF formatais</w:t>
      </w:r>
      <w:r w:rsidRPr="00967BEF">
        <w:rPr>
          <w:rFonts w:ascii="Times New Roman" w:hAnsi="Times New Roman" w:cs="Times New Roman"/>
          <w:sz w:val="22"/>
          <w:szCs w:val="22"/>
        </w:rPr>
        <w:t>.</w:t>
      </w:r>
    </w:p>
    <w:p w14:paraId="5D197AB2" w14:textId="0EAE7A12" w:rsidR="002F396F" w:rsidRPr="00967BEF" w:rsidRDefault="00B970B0" w:rsidP="00B970B0">
      <w:pPr>
        <w:jc w:val="center"/>
        <w:rPr>
          <w:rFonts w:ascii="Times New Roman" w:hAnsi="Times New Roman" w:cs="Times New Roman"/>
          <w:smallCaps/>
          <w:sz w:val="22"/>
          <w:szCs w:val="22"/>
        </w:rPr>
      </w:pPr>
      <w:r w:rsidRPr="00967BEF">
        <w:rPr>
          <w:rFonts w:ascii="Times New Roman" w:hAnsi="Times New Roman" w:cs="Times New Roman"/>
          <w:smallCaps/>
          <w:sz w:val="22"/>
          <w:szCs w:val="22"/>
        </w:rPr>
        <w:t>__________</w:t>
      </w:r>
    </w:p>
    <w:p w14:paraId="403C297A" w14:textId="44AA8768" w:rsidR="00A4599F" w:rsidRPr="00967BEF" w:rsidRDefault="00A4599F" w:rsidP="00DE290C">
      <w:pPr>
        <w:rPr>
          <w:rFonts w:ascii="Times New Roman" w:hAnsi="Times New Roman" w:cs="Times New Roman"/>
          <w:b/>
          <w:bCs/>
          <w:smallCaps/>
          <w:sz w:val="22"/>
          <w:szCs w:val="22"/>
        </w:rPr>
      </w:pPr>
      <w:r w:rsidRPr="00967BEF">
        <w:rPr>
          <w:rFonts w:ascii="Times New Roman" w:hAnsi="Times New Roman" w:cs="Times New Roman"/>
          <w:b/>
          <w:bCs/>
          <w:smallCaps/>
          <w:sz w:val="22"/>
          <w:szCs w:val="22"/>
        </w:rPr>
        <w:br w:type="page"/>
      </w:r>
    </w:p>
    <w:p w14:paraId="44D514D3" w14:textId="762D0F29" w:rsidR="008D704D" w:rsidRPr="00967BEF" w:rsidRDefault="008D704D" w:rsidP="008D704D">
      <w:pPr>
        <w:pStyle w:val="Heading2"/>
        <w:ind w:left="5103"/>
        <w:rPr>
          <w:rFonts w:ascii="Times New Roman" w:eastAsia="Calibri" w:hAnsi="Times New Roman" w:cs="Times New Roman"/>
          <w:color w:val="0070C0"/>
          <w:sz w:val="21"/>
          <w:szCs w:val="21"/>
        </w:rPr>
      </w:pPr>
      <w:bookmarkStart w:id="62" w:name="_Ref38540913"/>
      <w:bookmarkStart w:id="63" w:name="_Ref38898051"/>
      <w:bookmarkStart w:id="64" w:name="_Ref38901392"/>
      <w:bookmarkStart w:id="65" w:name="_Toc126333944"/>
      <w:r w:rsidRPr="00967BEF">
        <w:rPr>
          <w:rFonts w:ascii="Times New Roman" w:eastAsia="Calibri" w:hAnsi="Times New Roman" w:cs="Times New Roman"/>
          <w:color w:val="0070C0"/>
          <w:sz w:val="21"/>
          <w:szCs w:val="21"/>
        </w:rPr>
        <w:lastRenderedPageBreak/>
        <w:t xml:space="preserve">Pirkimo sąlygų </w:t>
      </w:r>
      <w:r w:rsidR="00F1334C" w:rsidRPr="00967BEF">
        <w:rPr>
          <w:rFonts w:ascii="Times New Roman" w:eastAsia="Calibri" w:hAnsi="Times New Roman" w:cs="Times New Roman"/>
          <w:color w:val="0070C0"/>
          <w:sz w:val="21"/>
          <w:szCs w:val="21"/>
        </w:rPr>
        <w:t>6</w:t>
      </w:r>
      <w:r w:rsidRPr="00967BEF">
        <w:rPr>
          <w:rFonts w:ascii="Times New Roman" w:eastAsia="Calibri" w:hAnsi="Times New Roman" w:cs="Times New Roman"/>
          <w:color w:val="0070C0"/>
          <w:sz w:val="21"/>
          <w:szCs w:val="21"/>
        </w:rPr>
        <w:t xml:space="preserve"> priedas „Pasiūlymo forma“</w:t>
      </w:r>
      <w:bookmarkEnd w:id="62"/>
      <w:bookmarkEnd w:id="63"/>
      <w:bookmarkEnd w:id="64"/>
      <w:bookmarkEnd w:id="65"/>
    </w:p>
    <w:p w14:paraId="2EDF208A" w14:textId="77777777" w:rsidR="00693D4F" w:rsidRPr="00967BEF" w:rsidRDefault="00693D4F" w:rsidP="00DE290C">
      <w:pPr>
        <w:rPr>
          <w:rFonts w:ascii="Times New Roman" w:hAnsi="Times New Roman" w:cs="Times New Roman"/>
          <w:color w:val="7030A0"/>
        </w:rPr>
      </w:pPr>
    </w:p>
    <w:p w14:paraId="34664CBC" w14:textId="77777777" w:rsidR="006E5106" w:rsidRPr="00967BEF" w:rsidRDefault="006E5106" w:rsidP="006E5106">
      <w:pPr>
        <w:ind w:right="-178"/>
        <w:jc w:val="center"/>
        <w:rPr>
          <w:rFonts w:ascii="Times New Roman" w:eastAsia="Calibri" w:hAnsi="Times New Roman" w:cs="Times New Roman"/>
          <w:sz w:val="20"/>
          <w:szCs w:val="16"/>
          <w:lang w:eastAsia="en-US"/>
        </w:rPr>
      </w:pPr>
      <w:r w:rsidRPr="00967BEF">
        <w:rPr>
          <w:rFonts w:ascii="Times New Roman" w:eastAsia="Calibri" w:hAnsi="Times New Roman" w:cs="Times New Roman"/>
          <w:sz w:val="20"/>
          <w:szCs w:val="16"/>
          <w:lang w:eastAsia="en-US"/>
        </w:rPr>
        <w:t>Herbas arba prekių ženklas</w:t>
      </w:r>
    </w:p>
    <w:p w14:paraId="539A98EB" w14:textId="77777777" w:rsidR="006E5106" w:rsidRPr="00967BEF" w:rsidRDefault="006E5106" w:rsidP="006E5106">
      <w:pPr>
        <w:ind w:right="-178"/>
        <w:jc w:val="center"/>
        <w:rPr>
          <w:rFonts w:ascii="Times New Roman" w:eastAsia="Calibri" w:hAnsi="Times New Roman" w:cs="Times New Roman"/>
          <w:lang w:eastAsia="en-US"/>
        </w:rPr>
      </w:pPr>
    </w:p>
    <w:p w14:paraId="6CE95A4B" w14:textId="77777777" w:rsidR="006E5106" w:rsidRPr="00967BEF" w:rsidRDefault="006E5106" w:rsidP="006E5106">
      <w:pPr>
        <w:ind w:right="-178"/>
        <w:jc w:val="center"/>
        <w:rPr>
          <w:rFonts w:ascii="Times New Roman" w:eastAsia="Calibri" w:hAnsi="Times New Roman" w:cs="Times New Roman"/>
          <w:sz w:val="20"/>
          <w:szCs w:val="16"/>
          <w:lang w:eastAsia="en-US"/>
        </w:rPr>
      </w:pPr>
      <w:r w:rsidRPr="00967BEF">
        <w:rPr>
          <w:rFonts w:ascii="Times New Roman" w:eastAsia="Calibri" w:hAnsi="Times New Roman" w:cs="Times New Roman"/>
          <w:sz w:val="20"/>
          <w:szCs w:val="16"/>
          <w:lang w:eastAsia="en-US"/>
        </w:rPr>
        <w:t>(Tiekėjo pavadinimas)</w:t>
      </w:r>
    </w:p>
    <w:p w14:paraId="4F39D0CD" w14:textId="77777777" w:rsidR="006E5106" w:rsidRPr="00967BEF" w:rsidRDefault="006E5106" w:rsidP="006E5106">
      <w:pPr>
        <w:ind w:right="-178"/>
        <w:jc w:val="center"/>
        <w:rPr>
          <w:rFonts w:ascii="Times New Roman" w:eastAsia="Calibri" w:hAnsi="Times New Roman" w:cs="Times New Roman"/>
          <w:szCs w:val="22"/>
          <w:lang w:eastAsia="en-US"/>
        </w:rPr>
      </w:pPr>
    </w:p>
    <w:p w14:paraId="780C357D" w14:textId="77777777" w:rsidR="006E5106" w:rsidRPr="00967BEF" w:rsidRDefault="006E5106" w:rsidP="006E5106">
      <w:pPr>
        <w:ind w:right="-178"/>
        <w:jc w:val="center"/>
        <w:rPr>
          <w:rFonts w:ascii="Times New Roman" w:eastAsia="Calibri" w:hAnsi="Times New Roman" w:cs="Times New Roman"/>
          <w:sz w:val="20"/>
          <w:szCs w:val="16"/>
          <w:lang w:eastAsia="en-US"/>
        </w:rPr>
      </w:pPr>
      <w:r w:rsidRPr="00967BEF">
        <w:rPr>
          <w:rFonts w:ascii="Times New Roman" w:eastAsia="Calibri" w:hAnsi="Times New Roman" w:cs="Times New Roman"/>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6D07A1" w14:textId="77777777" w:rsidR="006E5106" w:rsidRPr="00967BEF" w:rsidRDefault="006E5106" w:rsidP="006E5106">
      <w:pPr>
        <w:tabs>
          <w:tab w:val="left" w:pos="4050"/>
        </w:tabs>
        <w:rPr>
          <w:rFonts w:ascii="Times New Roman" w:eastAsia="Calibri" w:hAnsi="Times New Roman" w:cs="Times New Roman"/>
        </w:rPr>
      </w:pPr>
    </w:p>
    <w:p w14:paraId="7CCA71D8" w14:textId="77777777" w:rsidR="006E5106" w:rsidRPr="00801CFC" w:rsidRDefault="006E5106" w:rsidP="00BD2FEA">
      <w:pPr>
        <w:tabs>
          <w:tab w:val="center" w:pos="4986"/>
          <w:tab w:val="left" w:pos="8610"/>
        </w:tabs>
        <w:spacing w:after="0"/>
        <w:jc w:val="center"/>
        <w:rPr>
          <w:rFonts w:ascii="Times New Roman" w:hAnsi="Times New Roman" w:cs="Times New Roman"/>
          <w:b/>
          <w:bCs/>
          <w:sz w:val="22"/>
          <w:szCs w:val="22"/>
        </w:rPr>
      </w:pPr>
      <w:r w:rsidRPr="00801CFC">
        <w:rPr>
          <w:rFonts w:ascii="Times New Roman" w:hAnsi="Times New Roman" w:cs="Times New Roman"/>
          <w:b/>
          <w:bCs/>
          <w:sz w:val="22"/>
          <w:szCs w:val="22"/>
        </w:rPr>
        <w:t>PASIŪLYMAS</w:t>
      </w:r>
    </w:p>
    <w:p w14:paraId="736EB467" w14:textId="6867FB3E" w:rsidR="006E5106" w:rsidRPr="00801CFC" w:rsidRDefault="00801CFC" w:rsidP="00BD2FEA">
      <w:pPr>
        <w:spacing w:after="0"/>
        <w:jc w:val="center"/>
        <w:rPr>
          <w:rFonts w:ascii="Times New Roman" w:hAnsi="Times New Roman" w:cs="Times New Roman"/>
          <w:sz w:val="22"/>
          <w:szCs w:val="22"/>
        </w:rPr>
      </w:pPr>
      <w:r w:rsidRPr="00801CFC">
        <w:rPr>
          <w:rFonts w:ascii="Times New Roman" w:hAnsi="Times New Roman" w:cs="Times New Roman"/>
          <w:b/>
          <w:bCs/>
          <w:sz w:val="22"/>
          <w:szCs w:val="22"/>
        </w:rPr>
        <w:t>KNYGŲ, MENO ALBUMŲ, KATALOGŲ, BROŠIŪRŲ SPAUSDINIMO</w:t>
      </w:r>
      <w:r w:rsidRPr="00801CFC">
        <w:rPr>
          <w:rFonts w:ascii="Times New Roman" w:hAnsi="Times New Roman" w:cs="Times New Roman"/>
          <w:b/>
          <w:bCs/>
          <w:sz w:val="22"/>
          <w:szCs w:val="22"/>
        </w:rPr>
        <w:t xml:space="preserve"> PASLAUGOS</w:t>
      </w:r>
    </w:p>
    <w:p w14:paraId="790BC156" w14:textId="77777777" w:rsidR="006E5106" w:rsidRPr="00967BEF" w:rsidRDefault="006E5106" w:rsidP="006E5106">
      <w:pPr>
        <w:rPr>
          <w:rFonts w:ascii="Times New Roman" w:hAnsi="Times New Roman" w:cs="Times New Roman"/>
          <w:bCs/>
          <w:iCs/>
        </w:rPr>
      </w:pPr>
    </w:p>
    <w:p w14:paraId="5304EC10" w14:textId="4A0EDDD8" w:rsidR="006E5106" w:rsidRPr="00967BEF" w:rsidRDefault="006E5106" w:rsidP="006E5106">
      <w:pPr>
        <w:jc w:val="both"/>
        <w:rPr>
          <w:rFonts w:ascii="Times New Roman" w:hAnsi="Times New Roman" w:cs="Times New Roman"/>
        </w:rPr>
      </w:pPr>
      <w:r w:rsidRPr="00967BEF">
        <w:rPr>
          <w:rFonts w:ascii="Times New Roman" w:hAnsi="Times New Roman" w:cs="Times New Roman"/>
        </w:rPr>
        <w:t>Lietuvos nacionalinis dailės muziejus</w:t>
      </w:r>
    </w:p>
    <w:p w14:paraId="7EE10A55" w14:textId="77777777" w:rsidR="006E5106" w:rsidRPr="00967BEF" w:rsidRDefault="006E5106" w:rsidP="006E5106">
      <w:pPr>
        <w:rPr>
          <w:rFonts w:ascii="Times New Roman" w:hAnsi="Times New Roman" w:cs="Times New Roman"/>
          <w:bCs/>
        </w:rPr>
      </w:pPr>
    </w:p>
    <w:p w14:paraId="1A566DFF" w14:textId="77777777" w:rsidR="006E5106" w:rsidRPr="00967BEF" w:rsidRDefault="006E5106" w:rsidP="006E5106">
      <w:pPr>
        <w:jc w:val="center"/>
        <w:rPr>
          <w:rFonts w:ascii="Times New Roman" w:hAnsi="Times New Roman" w:cs="Times New Roman"/>
          <w:b/>
          <w:bCs/>
        </w:rPr>
      </w:pPr>
      <w:r w:rsidRPr="00967BEF">
        <w:rPr>
          <w:rFonts w:ascii="Times New Roman" w:hAnsi="Times New Roman" w:cs="Times New Roman"/>
          <w:b/>
          <w:bCs/>
        </w:rPr>
        <w:t>1. INFORMACIJA APIE TIEKĖJĄ</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5"/>
        <w:gridCol w:w="4990"/>
      </w:tblGrid>
      <w:tr w:rsidR="006F04A4" w:rsidRPr="00967BEF" w14:paraId="7568F816" w14:textId="77777777" w:rsidTr="00937667">
        <w:tc>
          <w:tcPr>
            <w:tcW w:w="5075" w:type="dxa"/>
            <w:vAlign w:val="center"/>
            <w:hideMark/>
          </w:tcPr>
          <w:p w14:paraId="5D292C9D" w14:textId="77777777" w:rsidR="006F04A4" w:rsidRPr="00967BEF" w:rsidRDefault="006F04A4" w:rsidP="00937667">
            <w:pPr>
              <w:spacing w:line="240" w:lineRule="auto"/>
              <w:rPr>
                <w:rFonts w:ascii="Times New Roman" w:hAnsi="Times New Roman" w:cs="Times New Roman"/>
                <w:sz w:val="20"/>
                <w:szCs w:val="20"/>
              </w:rPr>
            </w:pPr>
            <w:r w:rsidRPr="00967BEF">
              <w:rPr>
                <w:rFonts w:ascii="Times New Roman" w:hAnsi="Times New Roman" w:cs="Times New Roman"/>
                <w:sz w:val="20"/>
                <w:szCs w:val="20"/>
              </w:rPr>
              <w:t xml:space="preserve">Tiekėjo pavadinimas </w:t>
            </w:r>
            <w:r w:rsidRPr="00967BEF">
              <w:rPr>
                <w:rFonts w:ascii="Times New Roman" w:hAnsi="Times New Roman" w:cs="Times New Roman"/>
                <w:i/>
                <w:sz w:val="20"/>
                <w:szCs w:val="20"/>
              </w:rPr>
              <w:t>/Jeigu dalyvauja tiekėjų grupė, surašomi visi partnerių pavadinimai/</w:t>
            </w:r>
          </w:p>
        </w:tc>
        <w:tc>
          <w:tcPr>
            <w:tcW w:w="4990" w:type="dxa"/>
            <w:vAlign w:val="center"/>
          </w:tcPr>
          <w:p w14:paraId="0FA174A1" w14:textId="77777777" w:rsidR="006F04A4" w:rsidRPr="00967BEF" w:rsidRDefault="006F04A4" w:rsidP="00937667">
            <w:pPr>
              <w:spacing w:line="240" w:lineRule="auto"/>
              <w:jc w:val="center"/>
              <w:rPr>
                <w:rFonts w:ascii="Times New Roman" w:hAnsi="Times New Roman" w:cs="Times New Roman"/>
                <w:sz w:val="20"/>
                <w:szCs w:val="20"/>
              </w:rPr>
            </w:pPr>
          </w:p>
          <w:p w14:paraId="4004060D" w14:textId="77777777" w:rsidR="006F04A4" w:rsidRPr="00967BEF" w:rsidRDefault="006F04A4" w:rsidP="00937667">
            <w:pPr>
              <w:spacing w:line="240" w:lineRule="auto"/>
              <w:jc w:val="center"/>
              <w:rPr>
                <w:rFonts w:ascii="Times New Roman" w:hAnsi="Times New Roman" w:cs="Times New Roman"/>
                <w:sz w:val="20"/>
                <w:szCs w:val="20"/>
              </w:rPr>
            </w:pPr>
          </w:p>
        </w:tc>
      </w:tr>
      <w:tr w:rsidR="006F04A4" w:rsidRPr="00967BEF" w14:paraId="7CD72997" w14:textId="77777777" w:rsidTr="00937667">
        <w:trPr>
          <w:trHeight w:val="532"/>
        </w:trPr>
        <w:tc>
          <w:tcPr>
            <w:tcW w:w="5075" w:type="dxa"/>
            <w:vAlign w:val="center"/>
            <w:hideMark/>
          </w:tcPr>
          <w:p w14:paraId="57025C40" w14:textId="77777777" w:rsidR="006F04A4" w:rsidRPr="00967BEF" w:rsidRDefault="006F04A4" w:rsidP="00937667">
            <w:pPr>
              <w:spacing w:line="240" w:lineRule="auto"/>
              <w:rPr>
                <w:rFonts w:ascii="Times New Roman" w:hAnsi="Times New Roman" w:cs="Times New Roman"/>
                <w:sz w:val="20"/>
                <w:szCs w:val="20"/>
              </w:rPr>
            </w:pPr>
            <w:r w:rsidRPr="00967BEF">
              <w:rPr>
                <w:rFonts w:ascii="Times New Roman" w:hAnsi="Times New Roman" w:cs="Times New Roman"/>
                <w:sz w:val="20"/>
                <w:szCs w:val="20"/>
              </w:rPr>
              <w:t xml:space="preserve">Tiekėjo kodas </w:t>
            </w:r>
            <w:r w:rsidRPr="00967BEF">
              <w:rPr>
                <w:rFonts w:ascii="Times New Roman" w:hAnsi="Times New Roman" w:cs="Times New Roman"/>
                <w:i/>
                <w:sz w:val="20"/>
                <w:szCs w:val="20"/>
              </w:rPr>
              <w:t>/Jeigu dalyvauja tiekėjų grupė, surašomi visi partnerių kodai/</w:t>
            </w:r>
          </w:p>
        </w:tc>
        <w:tc>
          <w:tcPr>
            <w:tcW w:w="4990" w:type="dxa"/>
            <w:vAlign w:val="center"/>
          </w:tcPr>
          <w:p w14:paraId="1099F19F" w14:textId="77777777" w:rsidR="006F04A4" w:rsidRPr="00967BEF" w:rsidRDefault="006F04A4" w:rsidP="00937667">
            <w:pPr>
              <w:spacing w:line="240" w:lineRule="auto"/>
              <w:jc w:val="center"/>
              <w:rPr>
                <w:rFonts w:ascii="Times New Roman" w:hAnsi="Times New Roman" w:cs="Times New Roman"/>
                <w:sz w:val="20"/>
                <w:szCs w:val="20"/>
              </w:rPr>
            </w:pPr>
          </w:p>
        </w:tc>
      </w:tr>
      <w:tr w:rsidR="006F04A4" w:rsidRPr="00967BEF" w14:paraId="42868D8E" w14:textId="77777777" w:rsidTr="00937667">
        <w:tc>
          <w:tcPr>
            <w:tcW w:w="5075" w:type="dxa"/>
            <w:vAlign w:val="center"/>
            <w:hideMark/>
          </w:tcPr>
          <w:p w14:paraId="656374F9" w14:textId="77777777" w:rsidR="006F04A4" w:rsidRPr="00967BEF" w:rsidRDefault="006F04A4" w:rsidP="00937667">
            <w:pPr>
              <w:spacing w:line="240" w:lineRule="auto"/>
              <w:rPr>
                <w:rFonts w:ascii="Times New Roman" w:hAnsi="Times New Roman" w:cs="Times New Roman"/>
                <w:sz w:val="20"/>
                <w:szCs w:val="20"/>
              </w:rPr>
            </w:pPr>
            <w:r w:rsidRPr="00967BEF">
              <w:rPr>
                <w:rFonts w:ascii="Times New Roman" w:hAnsi="Times New Roman" w:cs="Times New Roman"/>
                <w:sz w:val="20"/>
                <w:szCs w:val="20"/>
              </w:rPr>
              <w:t xml:space="preserve">Tiekėjo adresas </w:t>
            </w:r>
            <w:r w:rsidRPr="00967BEF">
              <w:rPr>
                <w:rFonts w:ascii="Times New Roman" w:hAnsi="Times New Roman" w:cs="Times New Roman"/>
                <w:i/>
                <w:sz w:val="20"/>
                <w:szCs w:val="20"/>
              </w:rPr>
              <w:t>/Jeigu dalyvauja tiekėjų grupė, surašomi visi partnerių adresai/</w:t>
            </w:r>
          </w:p>
        </w:tc>
        <w:tc>
          <w:tcPr>
            <w:tcW w:w="4990" w:type="dxa"/>
            <w:vAlign w:val="center"/>
          </w:tcPr>
          <w:p w14:paraId="338B5CAF" w14:textId="77777777" w:rsidR="006F04A4" w:rsidRPr="00967BEF" w:rsidRDefault="006F04A4" w:rsidP="00937667">
            <w:pPr>
              <w:spacing w:line="240" w:lineRule="auto"/>
              <w:jc w:val="center"/>
              <w:rPr>
                <w:rFonts w:ascii="Times New Roman" w:hAnsi="Times New Roman" w:cs="Times New Roman"/>
                <w:sz w:val="20"/>
                <w:szCs w:val="20"/>
              </w:rPr>
            </w:pPr>
          </w:p>
          <w:p w14:paraId="046F7274" w14:textId="77777777" w:rsidR="006F04A4" w:rsidRPr="00967BEF" w:rsidRDefault="006F04A4" w:rsidP="00937667">
            <w:pPr>
              <w:spacing w:line="240" w:lineRule="auto"/>
              <w:jc w:val="center"/>
              <w:rPr>
                <w:rFonts w:ascii="Times New Roman" w:hAnsi="Times New Roman" w:cs="Times New Roman"/>
                <w:sz w:val="20"/>
                <w:szCs w:val="20"/>
              </w:rPr>
            </w:pPr>
          </w:p>
        </w:tc>
      </w:tr>
      <w:tr w:rsidR="006F04A4" w:rsidRPr="00967BEF" w14:paraId="332D6F67" w14:textId="77777777" w:rsidTr="00937667">
        <w:trPr>
          <w:trHeight w:val="219"/>
        </w:trPr>
        <w:tc>
          <w:tcPr>
            <w:tcW w:w="5075" w:type="dxa"/>
            <w:vAlign w:val="center"/>
            <w:hideMark/>
          </w:tcPr>
          <w:p w14:paraId="3EF14A04" w14:textId="77777777" w:rsidR="006F04A4" w:rsidRPr="00967BEF" w:rsidRDefault="006F04A4" w:rsidP="00937667">
            <w:pPr>
              <w:spacing w:line="240" w:lineRule="auto"/>
              <w:rPr>
                <w:rFonts w:ascii="Times New Roman" w:hAnsi="Times New Roman" w:cs="Times New Roman"/>
                <w:sz w:val="20"/>
                <w:szCs w:val="20"/>
              </w:rPr>
            </w:pPr>
            <w:r w:rsidRPr="00967BEF">
              <w:rPr>
                <w:rFonts w:ascii="Times New Roman" w:hAnsi="Times New Roman" w:cs="Times New Roman"/>
                <w:sz w:val="20"/>
                <w:szCs w:val="20"/>
              </w:rPr>
              <w:t>Už pasiūlymą atsakingo asmens vardas, pavardė</w:t>
            </w:r>
          </w:p>
        </w:tc>
        <w:tc>
          <w:tcPr>
            <w:tcW w:w="4990" w:type="dxa"/>
            <w:vAlign w:val="center"/>
          </w:tcPr>
          <w:p w14:paraId="49B15597" w14:textId="77777777" w:rsidR="006F04A4" w:rsidRPr="00967BEF" w:rsidRDefault="006F04A4" w:rsidP="00937667">
            <w:pPr>
              <w:spacing w:line="240" w:lineRule="auto"/>
              <w:rPr>
                <w:rFonts w:ascii="Times New Roman" w:hAnsi="Times New Roman" w:cs="Times New Roman"/>
                <w:sz w:val="20"/>
                <w:szCs w:val="20"/>
              </w:rPr>
            </w:pPr>
          </w:p>
        </w:tc>
      </w:tr>
      <w:tr w:rsidR="006F04A4" w:rsidRPr="00967BEF" w14:paraId="14CF7B68" w14:textId="77777777" w:rsidTr="00937667">
        <w:tc>
          <w:tcPr>
            <w:tcW w:w="5075" w:type="dxa"/>
            <w:vAlign w:val="center"/>
            <w:hideMark/>
          </w:tcPr>
          <w:p w14:paraId="71178B52" w14:textId="77777777" w:rsidR="006F04A4" w:rsidRPr="00967BEF" w:rsidRDefault="006F04A4" w:rsidP="00937667">
            <w:pPr>
              <w:spacing w:line="240" w:lineRule="auto"/>
              <w:rPr>
                <w:rFonts w:ascii="Times New Roman" w:hAnsi="Times New Roman" w:cs="Times New Roman"/>
                <w:sz w:val="20"/>
                <w:szCs w:val="20"/>
              </w:rPr>
            </w:pPr>
            <w:r w:rsidRPr="00967BEF">
              <w:rPr>
                <w:rFonts w:ascii="Times New Roman" w:hAnsi="Times New Roman" w:cs="Times New Roman"/>
                <w:sz w:val="20"/>
                <w:szCs w:val="20"/>
              </w:rPr>
              <w:t>El. pašto adresas</w:t>
            </w:r>
          </w:p>
        </w:tc>
        <w:tc>
          <w:tcPr>
            <w:tcW w:w="4990" w:type="dxa"/>
            <w:vAlign w:val="center"/>
          </w:tcPr>
          <w:p w14:paraId="2F48BEE1" w14:textId="77777777" w:rsidR="006F04A4" w:rsidRPr="00967BEF" w:rsidRDefault="006F04A4" w:rsidP="00937667">
            <w:pPr>
              <w:spacing w:line="240" w:lineRule="auto"/>
              <w:jc w:val="center"/>
              <w:rPr>
                <w:rFonts w:ascii="Times New Roman" w:hAnsi="Times New Roman" w:cs="Times New Roman"/>
                <w:sz w:val="20"/>
                <w:szCs w:val="20"/>
              </w:rPr>
            </w:pPr>
          </w:p>
        </w:tc>
      </w:tr>
    </w:tbl>
    <w:p w14:paraId="76BE0B10" w14:textId="77777777" w:rsidR="006F04A4" w:rsidRPr="00967BEF" w:rsidRDefault="006F04A4" w:rsidP="006F04A4">
      <w:pPr>
        <w:spacing w:line="240" w:lineRule="auto"/>
        <w:rPr>
          <w:rFonts w:ascii="Times New Roman" w:hAnsi="Times New Roman" w:cs="Times New Roman"/>
          <w:sz w:val="20"/>
          <w:szCs w:val="20"/>
        </w:rPr>
      </w:pPr>
    </w:p>
    <w:p w14:paraId="73BB4D2F" w14:textId="77777777" w:rsidR="006F04A4" w:rsidRPr="00967BEF" w:rsidRDefault="006F04A4" w:rsidP="006F04A4">
      <w:pPr>
        <w:spacing w:line="240" w:lineRule="auto"/>
        <w:ind w:firstLine="284"/>
        <w:rPr>
          <w:rFonts w:ascii="Times New Roman" w:hAnsi="Times New Roman" w:cs="Times New Roman"/>
          <w:i/>
          <w:spacing w:val="-4"/>
          <w:sz w:val="20"/>
          <w:szCs w:val="20"/>
        </w:rPr>
      </w:pPr>
      <w:r w:rsidRPr="00967BEF">
        <w:rPr>
          <w:rFonts w:ascii="Times New Roman" w:hAnsi="Times New Roman" w:cs="Times New Roman"/>
          <w:i/>
          <w:spacing w:val="-4"/>
          <w:sz w:val="20"/>
          <w:szCs w:val="20"/>
        </w:rPr>
        <w:t xml:space="preserve">Pastaba. Lentelės žemiau pildomos, jei </w:t>
      </w:r>
      <w:r w:rsidRPr="00967BEF">
        <w:rPr>
          <w:rFonts w:ascii="Times New Roman" w:hAnsi="Times New Roman" w:cs="Times New Roman"/>
          <w:i/>
          <w:sz w:val="20"/>
          <w:szCs w:val="20"/>
        </w:rPr>
        <w:t>tiekėjas</w:t>
      </w:r>
      <w:r w:rsidRPr="00967BEF">
        <w:rPr>
          <w:rFonts w:ascii="Times New Roman" w:hAnsi="Times New Roman" w:cs="Times New Roman"/>
          <w:i/>
          <w:spacing w:val="-4"/>
          <w:sz w:val="20"/>
          <w:szCs w:val="20"/>
        </w:rPr>
        <w:t xml:space="preserve"> ketina pasitelkti subtiekėją ir pridedami įrodantys dokumentai, kad sutarties vykdymo metu ūkio subjektų, kurių pajėgumais remiamasi, ištekliai tiekėjui bus prieinami.</w:t>
      </w:r>
    </w:p>
    <w:p w14:paraId="6AA9299A" w14:textId="77777777" w:rsidR="006F04A4" w:rsidRPr="00967BEF" w:rsidRDefault="006F04A4" w:rsidP="006F04A4">
      <w:pPr>
        <w:spacing w:line="240" w:lineRule="auto"/>
        <w:rPr>
          <w:rFonts w:ascii="Times New Roman" w:hAnsi="Times New Roman" w:cs="Times New Roman"/>
          <w:i/>
          <w:spacing w:val="-4"/>
          <w:sz w:val="20"/>
          <w:szCs w:val="20"/>
        </w:rPr>
      </w:pPr>
      <w:r w:rsidRPr="00967BEF">
        <w:rPr>
          <w:rFonts w:ascii="Times New Roman" w:hAnsi="Times New Roman" w:cs="Times New Roman"/>
          <w:b/>
          <w:i/>
          <w:iCs/>
          <w:spacing w:val="-4"/>
          <w:sz w:val="20"/>
          <w:szCs w:val="20"/>
        </w:rPr>
        <w:t>Ūkio subjektai, kurių pajėgumais nesiremiama:</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255"/>
        <w:gridCol w:w="2688"/>
        <w:gridCol w:w="3299"/>
      </w:tblGrid>
      <w:tr w:rsidR="006F04A4" w:rsidRPr="00967BEF" w14:paraId="70475E26" w14:textId="77777777" w:rsidTr="00937667">
        <w:tc>
          <w:tcPr>
            <w:tcW w:w="852" w:type="dxa"/>
            <w:shd w:val="clear" w:color="auto" w:fill="D5DCE4" w:themeFill="text2" w:themeFillTint="33"/>
            <w:vAlign w:val="center"/>
            <w:hideMark/>
          </w:tcPr>
          <w:p w14:paraId="76ADF3F9" w14:textId="77777777" w:rsidR="006F04A4" w:rsidRPr="00967BEF" w:rsidRDefault="006F04A4" w:rsidP="00937667">
            <w:pPr>
              <w:tabs>
                <w:tab w:val="left" w:pos="193"/>
              </w:tabs>
              <w:spacing w:line="240" w:lineRule="auto"/>
              <w:rPr>
                <w:rFonts w:ascii="Times New Roman" w:hAnsi="Times New Roman" w:cs="Times New Roman"/>
                <w:i/>
                <w:spacing w:val="-4"/>
                <w:sz w:val="20"/>
                <w:szCs w:val="20"/>
              </w:rPr>
            </w:pPr>
            <w:r w:rsidRPr="00967BEF">
              <w:rPr>
                <w:rFonts w:ascii="Times New Roman" w:hAnsi="Times New Roman" w:cs="Times New Roman"/>
                <w:i/>
                <w:spacing w:val="-4"/>
                <w:sz w:val="20"/>
                <w:szCs w:val="20"/>
              </w:rPr>
              <w:t>Eil. Nr.</w:t>
            </w:r>
          </w:p>
        </w:tc>
        <w:tc>
          <w:tcPr>
            <w:tcW w:w="3255" w:type="dxa"/>
            <w:shd w:val="clear" w:color="auto" w:fill="D5DCE4" w:themeFill="text2" w:themeFillTint="33"/>
            <w:vAlign w:val="center"/>
            <w:hideMark/>
          </w:tcPr>
          <w:p w14:paraId="0A75A167" w14:textId="77777777" w:rsidR="006F04A4" w:rsidRPr="00967BEF" w:rsidRDefault="006F04A4" w:rsidP="00937667">
            <w:pPr>
              <w:spacing w:line="240" w:lineRule="auto"/>
              <w:rPr>
                <w:rFonts w:ascii="Times New Roman" w:hAnsi="Times New Roman" w:cs="Times New Roman"/>
                <w:i/>
                <w:spacing w:val="-4"/>
                <w:sz w:val="20"/>
                <w:szCs w:val="20"/>
              </w:rPr>
            </w:pPr>
            <w:r w:rsidRPr="00967BEF">
              <w:rPr>
                <w:rFonts w:ascii="Times New Roman" w:hAnsi="Times New Roman" w:cs="Times New Roman"/>
                <w:i/>
                <w:spacing w:val="-4"/>
                <w:sz w:val="20"/>
                <w:szCs w:val="20"/>
              </w:rPr>
              <w:t>Subtiekėjo pavadinimas, įmonės kodas, adresas</w:t>
            </w:r>
          </w:p>
        </w:tc>
        <w:tc>
          <w:tcPr>
            <w:tcW w:w="2688" w:type="dxa"/>
            <w:shd w:val="clear" w:color="auto" w:fill="D5DCE4" w:themeFill="text2" w:themeFillTint="33"/>
            <w:vAlign w:val="center"/>
            <w:hideMark/>
          </w:tcPr>
          <w:p w14:paraId="5DBDAF54" w14:textId="77777777" w:rsidR="006F04A4" w:rsidRPr="00967BEF" w:rsidRDefault="006F04A4" w:rsidP="00937667">
            <w:pPr>
              <w:spacing w:line="240" w:lineRule="auto"/>
              <w:rPr>
                <w:rFonts w:ascii="Times New Roman" w:hAnsi="Times New Roman" w:cs="Times New Roman"/>
                <w:i/>
                <w:spacing w:val="-4"/>
                <w:sz w:val="20"/>
                <w:szCs w:val="20"/>
              </w:rPr>
            </w:pPr>
            <w:r w:rsidRPr="00967BEF">
              <w:rPr>
                <w:rFonts w:ascii="Times New Roman" w:hAnsi="Times New Roman" w:cs="Times New Roman"/>
                <w:i/>
                <w:spacing w:val="-4"/>
                <w:sz w:val="20"/>
                <w:szCs w:val="20"/>
              </w:rPr>
              <w:t>Numatomos subtiekėjui pavesti paslaugos</w:t>
            </w:r>
          </w:p>
        </w:tc>
        <w:tc>
          <w:tcPr>
            <w:tcW w:w="3299" w:type="dxa"/>
            <w:shd w:val="clear" w:color="auto" w:fill="D5DCE4" w:themeFill="text2" w:themeFillTint="33"/>
            <w:vAlign w:val="center"/>
            <w:hideMark/>
          </w:tcPr>
          <w:p w14:paraId="50FC0B39" w14:textId="77777777" w:rsidR="006F04A4" w:rsidRPr="00967BEF" w:rsidRDefault="006F04A4" w:rsidP="00937667">
            <w:pPr>
              <w:spacing w:line="240" w:lineRule="auto"/>
              <w:rPr>
                <w:rFonts w:ascii="Times New Roman" w:hAnsi="Times New Roman" w:cs="Times New Roman"/>
                <w:i/>
                <w:spacing w:val="-4"/>
                <w:sz w:val="20"/>
                <w:szCs w:val="20"/>
              </w:rPr>
            </w:pPr>
            <w:r w:rsidRPr="00967BEF">
              <w:rPr>
                <w:rFonts w:ascii="Times New Roman" w:hAnsi="Times New Roman" w:cs="Times New Roman"/>
                <w:i/>
                <w:spacing w:val="-4"/>
                <w:sz w:val="20"/>
                <w:szCs w:val="20"/>
              </w:rPr>
              <w:t>Įsipareigojimų dalis proc. (nurodant konkrečius pagal pirkimo sutartį prisiimamus įsipareigojimus), kuriai ketinama pasitelkti subtiekėją (-</w:t>
            </w:r>
            <w:proofErr w:type="spellStart"/>
            <w:r w:rsidRPr="00967BEF">
              <w:rPr>
                <w:rFonts w:ascii="Times New Roman" w:hAnsi="Times New Roman" w:cs="Times New Roman"/>
                <w:i/>
                <w:spacing w:val="-4"/>
                <w:sz w:val="20"/>
                <w:szCs w:val="20"/>
              </w:rPr>
              <w:t>us</w:t>
            </w:r>
            <w:proofErr w:type="spellEnd"/>
            <w:r w:rsidRPr="00967BEF">
              <w:rPr>
                <w:rFonts w:ascii="Times New Roman" w:hAnsi="Times New Roman" w:cs="Times New Roman"/>
                <w:i/>
                <w:spacing w:val="-4"/>
                <w:sz w:val="20"/>
                <w:szCs w:val="20"/>
              </w:rPr>
              <w:t>)</w:t>
            </w:r>
          </w:p>
        </w:tc>
      </w:tr>
      <w:tr w:rsidR="006F04A4" w:rsidRPr="00967BEF" w14:paraId="09D226CD" w14:textId="77777777" w:rsidTr="00937667">
        <w:tc>
          <w:tcPr>
            <w:tcW w:w="852" w:type="dxa"/>
          </w:tcPr>
          <w:p w14:paraId="7CF3CCD7" w14:textId="77777777" w:rsidR="006F04A4" w:rsidRPr="00967BEF" w:rsidRDefault="006F04A4" w:rsidP="00937667">
            <w:pPr>
              <w:spacing w:line="240" w:lineRule="auto"/>
              <w:rPr>
                <w:rFonts w:ascii="Times New Roman" w:hAnsi="Times New Roman" w:cs="Times New Roman"/>
                <w:i/>
                <w:spacing w:val="-4"/>
                <w:sz w:val="20"/>
                <w:szCs w:val="20"/>
              </w:rPr>
            </w:pPr>
          </w:p>
        </w:tc>
        <w:tc>
          <w:tcPr>
            <w:tcW w:w="3255" w:type="dxa"/>
          </w:tcPr>
          <w:p w14:paraId="300649D2" w14:textId="77777777" w:rsidR="006F04A4" w:rsidRPr="00967BEF" w:rsidRDefault="006F04A4" w:rsidP="00937667">
            <w:pPr>
              <w:spacing w:line="240" w:lineRule="auto"/>
              <w:rPr>
                <w:rFonts w:ascii="Times New Roman" w:hAnsi="Times New Roman" w:cs="Times New Roman"/>
                <w:i/>
                <w:spacing w:val="-4"/>
                <w:sz w:val="20"/>
                <w:szCs w:val="20"/>
              </w:rPr>
            </w:pPr>
          </w:p>
        </w:tc>
        <w:tc>
          <w:tcPr>
            <w:tcW w:w="2688" w:type="dxa"/>
          </w:tcPr>
          <w:p w14:paraId="7C4ABE8C" w14:textId="77777777" w:rsidR="006F04A4" w:rsidRPr="00967BEF" w:rsidRDefault="006F04A4" w:rsidP="00937667">
            <w:pPr>
              <w:spacing w:line="240" w:lineRule="auto"/>
              <w:rPr>
                <w:rFonts w:ascii="Times New Roman" w:hAnsi="Times New Roman" w:cs="Times New Roman"/>
                <w:i/>
                <w:spacing w:val="-4"/>
                <w:sz w:val="20"/>
                <w:szCs w:val="20"/>
              </w:rPr>
            </w:pPr>
          </w:p>
        </w:tc>
        <w:tc>
          <w:tcPr>
            <w:tcW w:w="3299" w:type="dxa"/>
          </w:tcPr>
          <w:p w14:paraId="5A7D0914" w14:textId="77777777" w:rsidR="006F04A4" w:rsidRPr="00967BEF" w:rsidRDefault="006F04A4" w:rsidP="00937667">
            <w:pPr>
              <w:spacing w:line="240" w:lineRule="auto"/>
              <w:rPr>
                <w:rFonts w:ascii="Times New Roman" w:hAnsi="Times New Roman" w:cs="Times New Roman"/>
                <w:i/>
                <w:spacing w:val="-4"/>
                <w:sz w:val="20"/>
                <w:szCs w:val="20"/>
              </w:rPr>
            </w:pPr>
          </w:p>
        </w:tc>
      </w:tr>
    </w:tbl>
    <w:p w14:paraId="5E27347A" w14:textId="77777777" w:rsidR="006F04A4" w:rsidRPr="00967BEF" w:rsidRDefault="006F04A4" w:rsidP="006F04A4">
      <w:pPr>
        <w:spacing w:line="240" w:lineRule="auto"/>
        <w:rPr>
          <w:rFonts w:ascii="Times New Roman" w:hAnsi="Times New Roman" w:cs="Times New Roman"/>
          <w:b/>
          <w:i/>
          <w:iCs/>
          <w:spacing w:val="-4"/>
          <w:sz w:val="20"/>
          <w:szCs w:val="20"/>
        </w:rPr>
      </w:pPr>
    </w:p>
    <w:p w14:paraId="21151A64" w14:textId="77777777" w:rsidR="006F04A4" w:rsidRPr="00967BEF" w:rsidRDefault="006F04A4" w:rsidP="006F04A4">
      <w:pPr>
        <w:spacing w:line="240" w:lineRule="auto"/>
        <w:rPr>
          <w:rFonts w:ascii="Times New Roman" w:hAnsi="Times New Roman" w:cs="Times New Roman"/>
          <w:b/>
          <w:i/>
          <w:iCs/>
          <w:spacing w:val="-4"/>
          <w:sz w:val="20"/>
          <w:szCs w:val="20"/>
        </w:rPr>
      </w:pPr>
      <w:r w:rsidRPr="00967BEF">
        <w:rPr>
          <w:rFonts w:ascii="Times New Roman" w:hAnsi="Times New Roman" w:cs="Times New Roman"/>
          <w:b/>
          <w:i/>
          <w:iCs/>
          <w:spacing w:val="-4"/>
          <w:sz w:val="20"/>
          <w:szCs w:val="20"/>
        </w:rPr>
        <w:lastRenderedPageBreak/>
        <w:t>Ūkio subjektai, kurių pajėgumais remiamasi:</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255"/>
        <w:gridCol w:w="2688"/>
        <w:gridCol w:w="3299"/>
      </w:tblGrid>
      <w:tr w:rsidR="006F04A4" w:rsidRPr="00967BEF" w14:paraId="631155B3" w14:textId="77777777" w:rsidTr="00937667">
        <w:tc>
          <w:tcPr>
            <w:tcW w:w="852" w:type="dxa"/>
            <w:shd w:val="clear" w:color="auto" w:fill="D5DCE4" w:themeFill="text2" w:themeFillTint="33"/>
            <w:vAlign w:val="center"/>
            <w:hideMark/>
          </w:tcPr>
          <w:p w14:paraId="41A241A6" w14:textId="77777777" w:rsidR="006F04A4" w:rsidRPr="00967BEF" w:rsidRDefault="006F04A4" w:rsidP="00937667">
            <w:pPr>
              <w:spacing w:line="240" w:lineRule="auto"/>
              <w:rPr>
                <w:rFonts w:ascii="Times New Roman" w:hAnsi="Times New Roman" w:cs="Times New Roman"/>
                <w:i/>
                <w:spacing w:val="-4"/>
                <w:sz w:val="20"/>
                <w:szCs w:val="20"/>
              </w:rPr>
            </w:pPr>
            <w:r w:rsidRPr="00967BEF">
              <w:rPr>
                <w:rFonts w:ascii="Times New Roman" w:hAnsi="Times New Roman" w:cs="Times New Roman"/>
                <w:i/>
                <w:spacing w:val="-4"/>
                <w:sz w:val="20"/>
                <w:szCs w:val="20"/>
              </w:rPr>
              <w:t>Eil. Nr.</w:t>
            </w:r>
          </w:p>
        </w:tc>
        <w:tc>
          <w:tcPr>
            <w:tcW w:w="3255" w:type="dxa"/>
            <w:shd w:val="clear" w:color="auto" w:fill="D5DCE4" w:themeFill="text2" w:themeFillTint="33"/>
            <w:vAlign w:val="center"/>
            <w:hideMark/>
          </w:tcPr>
          <w:p w14:paraId="08BD568C" w14:textId="77777777" w:rsidR="006F04A4" w:rsidRPr="00967BEF" w:rsidRDefault="006F04A4" w:rsidP="00937667">
            <w:pPr>
              <w:spacing w:line="240" w:lineRule="auto"/>
              <w:rPr>
                <w:rFonts w:ascii="Times New Roman" w:hAnsi="Times New Roman" w:cs="Times New Roman"/>
                <w:i/>
                <w:spacing w:val="-4"/>
                <w:sz w:val="20"/>
                <w:szCs w:val="20"/>
              </w:rPr>
            </w:pPr>
            <w:r w:rsidRPr="00967BEF">
              <w:rPr>
                <w:rFonts w:ascii="Times New Roman" w:hAnsi="Times New Roman" w:cs="Times New Roman"/>
                <w:i/>
                <w:spacing w:val="-4"/>
                <w:sz w:val="20"/>
                <w:szCs w:val="20"/>
              </w:rPr>
              <w:t>Subtiekėjo pavadinimas, įmonės kodas, adresas</w:t>
            </w:r>
          </w:p>
        </w:tc>
        <w:tc>
          <w:tcPr>
            <w:tcW w:w="2688" w:type="dxa"/>
            <w:shd w:val="clear" w:color="auto" w:fill="D5DCE4" w:themeFill="text2" w:themeFillTint="33"/>
            <w:vAlign w:val="center"/>
            <w:hideMark/>
          </w:tcPr>
          <w:p w14:paraId="62ADF925" w14:textId="77777777" w:rsidR="006F04A4" w:rsidRPr="00967BEF" w:rsidRDefault="006F04A4" w:rsidP="00937667">
            <w:pPr>
              <w:spacing w:line="240" w:lineRule="auto"/>
              <w:rPr>
                <w:rFonts w:ascii="Times New Roman" w:hAnsi="Times New Roman" w:cs="Times New Roman"/>
                <w:i/>
                <w:spacing w:val="-4"/>
                <w:sz w:val="20"/>
                <w:szCs w:val="20"/>
              </w:rPr>
            </w:pPr>
            <w:r w:rsidRPr="00967BEF">
              <w:rPr>
                <w:rFonts w:ascii="Times New Roman" w:hAnsi="Times New Roman" w:cs="Times New Roman"/>
                <w:i/>
                <w:spacing w:val="-4"/>
                <w:sz w:val="20"/>
                <w:szCs w:val="20"/>
              </w:rPr>
              <w:t>Numatomos subtiekėjui pavesti paslaugos</w:t>
            </w:r>
          </w:p>
        </w:tc>
        <w:tc>
          <w:tcPr>
            <w:tcW w:w="3299" w:type="dxa"/>
            <w:shd w:val="clear" w:color="auto" w:fill="D5DCE4" w:themeFill="text2" w:themeFillTint="33"/>
            <w:vAlign w:val="center"/>
            <w:hideMark/>
          </w:tcPr>
          <w:p w14:paraId="473BFACD" w14:textId="77777777" w:rsidR="006F04A4" w:rsidRPr="00967BEF" w:rsidRDefault="006F04A4" w:rsidP="00937667">
            <w:pPr>
              <w:spacing w:line="240" w:lineRule="auto"/>
              <w:rPr>
                <w:rFonts w:ascii="Times New Roman" w:hAnsi="Times New Roman" w:cs="Times New Roman"/>
                <w:i/>
                <w:spacing w:val="-4"/>
                <w:sz w:val="20"/>
                <w:szCs w:val="20"/>
              </w:rPr>
            </w:pPr>
            <w:r w:rsidRPr="00967BEF">
              <w:rPr>
                <w:rFonts w:ascii="Times New Roman" w:hAnsi="Times New Roman" w:cs="Times New Roman"/>
                <w:i/>
                <w:spacing w:val="-4"/>
                <w:sz w:val="20"/>
                <w:szCs w:val="20"/>
              </w:rPr>
              <w:t>Įsipareigojimų dalis proc. (nurodant konkrečius pagal pirkimo sutartį prisiimamus įsipareigojimus), kuriai ketinama pasitelkti subtiekėją (-</w:t>
            </w:r>
            <w:proofErr w:type="spellStart"/>
            <w:r w:rsidRPr="00967BEF">
              <w:rPr>
                <w:rFonts w:ascii="Times New Roman" w:hAnsi="Times New Roman" w:cs="Times New Roman"/>
                <w:i/>
                <w:spacing w:val="-4"/>
                <w:sz w:val="20"/>
                <w:szCs w:val="20"/>
              </w:rPr>
              <w:t>us</w:t>
            </w:r>
            <w:proofErr w:type="spellEnd"/>
            <w:r w:rsidRPr="00967BEF">
              <w:rPr>
                <w:rFonts w:ascii="Times New Roman" w:hAnsi="Times New Roman" w:cs="Times New Roman"/>
                <w:i/>
                <w:spacing w:val="-4"/>
                <w:sz w:val="20"/>
                <w:szCs w:val="20"/>
              </w:rPr>
              <w:t>)</w:t>
            </w:r>
          </w:p>
        </w:tc>
      </w:tr>
      <w:tr w:rsidR="006F04A4" w:rsidRPr="00967BEF" w14:paraId="329B9C50" w14:textId="77777777" w:rsidTr="00937667">
        <w:tc>
          <w:tcPr>
            <w:tcW w:w="852" w:type="dxa"/>
          </w:tcPr>
          <w:p w14:paraId="2B119BF4" w14:textId="77777777" w:rsidR="006F04A4" w:rsidRPr="00967BEF" w:rsidRDefault="006F04A4" w:rsidP="00937667">
            <w:pPr>
              <w:spacing w:line="240" w:lineRule="auto"/>
              <w:rPr>
                <w:rFonts w:ascii="Times New Roman" w:hAnsi="Times New Roman" w:cs="Times New Roman"/>
                <w:i/>
                <w:spacing w:val="-4"/>
                <w:sz w:val="20"/>
                <w:szCs w:val="20"/>
              </w:rPr>
            </w:pPr>
          </w:p>
        </w:tc>
        <w:tc>
          <w:tcPr>
            <w:tcW w:w="3255" w:type="dxa"/>
          </w:tcPr>
          <w:p w14:paraId="5D98B701" w14:textId="77777777" w:rsidR="006F04A4" w:rsidRPr="00967BEF" w:rsidRDefault="006F04A4" w:rsidP="00937667">
            <w:pPr>
              <w:spacing w:line="240" w:lineRule="auto"/>
              <w:rPr>
                <w:rFonts w:ascii="Times New Roman" w:hAnsi="Times New Roman" w:cs="Times New Roman"/>
                <w:i/>
                <w:spacing w:val="-4"/>
                <w:sz w:val="20"/>
                <w:szCs w:val="20"/>
              </w:rPr>
            </w:pPr>
          </w:p>
        </w:tc>
        <w:tc>
          <w:tcPr>
            <w:tcW w:w="2688" w:type="dxa"/>
          </w:tcPr>
          <w:p w14:paraId="46B199A0" w14:textId="77777777" w:rsidR="006F04A4" w:rsidRPr="00967BEF" w:rsidRDefault="006F04A4" w:rsidP="00937667">
            <w:pPr>
              <w:spacing w:line="240" w:lineRule="auto"/>
              <w:rPr>
                <w:rFonts w:ascii="Times New Roman" w:hAnsi="Times New Roman" w:cs="Times New Roman"/>
                <w:i/>
                <w:spacing w:val="-4"/>
                <w:sz w:val="20"/>
                <w:szCs w:val="20"/>
              </w:rPr>
            </w:pPr>
          </w:p>
        </w:tc>
        <w:tc>
          <w:tcPr>
            <w:tcW w:w="3299" w:type="dxa"/>
          </w:tcPr>
          <w:p w14:paraId="265F570F" w14:textId="77777777" w:rsidR="006F04A4" w:rsidRPr="00967BEF" w:rsidRDefault="006F04A4" w:rsidP="00937667">
            <w:pPr>
              <w:spacing w:line="240" w:lineRule="auto"/>
              <w:rPr>
                <w:rFonts w:ascii="Times New Roman" w:hAnsi="Times New Roman" w:cs="Times New Roman"/>
                <w:i/>
                <w:spacing w:val="-4"/>
                <w:sz w:val="20"/>
                <w:szCs w:val="20"/>
              </w:rPr>
            </w:pPr>
          </w:p>
        </w:tc>
      </w:tr>
    </w:tbl>
    <w:p w14:paraId="37F42EC5" w14:textId="77777777" w:rsidR="006F04A4" w:rsidRPr="00967BEF" w:rsidRDefault="006F04A4" w:rsidP="006F04A4">
      <w:pPr>
        <w:spacing w:line="240" w:lineRule="auto"/>
        <w:rPr>
          <w:rFonts w:ascii="Times New Roman" w:hAnsi="Times New Roman" w:cs="Times New Roman"/>
          <w:b/>
          <w:bCs/>
          <w:i/>
          <w:iCs/>
          <w:sz w:val="20"/>
          <w:szCs w:val="20"/>
        </w:rPr>
      </w:pPr>
    </w:p>
    <w:p w14:paraId="69AB5028" w14:textId="19178FCB" w:rsidR="006F04A4" w:rsidRPr="00967BEF" w:rsidRDefault="006F04A4" w:rsidP="006F04A4">
      <w:pPr>
        <w:spacing w:line="240" w:lineRule="auto"/>
        <w:rPr>
          <w:rFonts w:ascii="Times New Roman" w:hAnsi="Times New Roman" w:cs="Times New Roman"/>
          <w:b/>
          <w:i/>
          <w:iCs/>
          <w:sz w:val="20"/>
          <w:szCs w:val="20"/>
        </w:rPr>
      </w:pPr>
      <w:r w:rsidRPr="00967BEF">
        <w:rPr>
          <w:rFonts w:ascii="Times New Roman" w:hAnsi="Times New Roman" w:cs="Times New Roman"/>
          <w:b/>
          <w:bCs/>
          <w:i/>
          <w:iCs/>
          <w:sz w:val="20"/>
          <w:szCs w:val="20"/>
        </w:rPr>
        <w:t xml:space="preserve">Ūkio subjektai </w:t>
      </w:r>
      <w:proofErr w:type="spellStart"/>
      <w:r w:rsidRPr="00967BEF">
        <w:rPr>
          <w:rFonts w:ascii="Times New Roman" w:hAnsi="Times New Roman" w:cs="Times New Roman"/>
          <w:b/>
          <w:bCs/>
          <w:i/>
          <w:iCs/>
          <w:sz w:val="20"/>
          <w:szCs w:val="20"/>
        </w:rPr>
        <w:t>kvazisubtiekėjai</w:t>
      </w:r>
      <w:proofErr w:type="spellEnd"/>
      <w:r w:rsidRPr="00967BEF">
        <w:rPr>
          <w:rFonts w:ascii="Times New Roman" w:hAnsi="Times New Roman" w:cs="Times New Roman"/>
          <w:bCs/>
          <w:i/>
          <w:iCs/>
          <w:sz w:val="20"/>
          <w:szCs w:val="20"/>
        </w:rPr>
        <w:t xml:space="preserve"> (</w:t>
      </w:r>
      <w:r w:rsidRPr="00967BEF">
        <w:rPr>
          <w:rFonts w:ascii="Times New Roman" w:hAnsi="Times New Roman" w:cs="Times New Roman"/>
          <w:i/>
          <w:iCs/>
          <w:sz w:val="20"/>
          <w:szCs w:val="20"/>
        </w:rPr>
        <w:t>specialistai, kurie nėra tiekėjo darbuotojai, tačiau jie bus įdarbinti laimėjimo atveju):</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517"/>
        <w:gridCol w:w="5839"/>
      </w:tblGrid>
      <w:tr w:rsidR="006F04A4" w:rsidRPr="00967BEF" w14:paraId="38C665D3" w14:textId="77777777" w:rsidTr="00937667">
        <w:trPr>
          <w:trHeight w:val="222"/>
          <w:jc w:val="center"/>
        </w:trPr>
        <w:tc>
          <w:tcPr>
            <w:tcW w:w="704" w:type="dxa"/>
            <w:shd w:val="clear" w:color="auto" w:fill="D5DCE4" w:themeFill="text2" w:themeFillTint="33"/>
            <w:vAlign w:val="center"/>
            <w:hideMark/>
          </w:tcPr>
          <w:p w14:paraId="6C2F0F08" w14:textId="77777777" w:rsidR="006F04A4" w:rsidRPr="00967BEF" w:rsidRDefault="006F04A4" w:rsidP="00937667">
            <w:pPr>
              <w:widowControl w:val="0"/>
              <w:spacing w:line="240" w:lineRule="auto"/>
              <w:jc w:val="center"/>
              <w:rPr>
                <w:rFonts w:ascii="Times New Roman" w:hAnsi="Times New Roman" w:cs="Times New Roman"/>
                <w:sz w:val="20"/>
                <w:szCs w:val="20"/>
              </w:rPr>
            </w:pPr>
            <w:proofErr w:type="spellStart"/>
            <w:r w:rsidRPr="00967BEF">
              <w:rPr>
                <w:rFonts w:ascii="Times New Roman" w:hAnsi="Times New Roman" w:cs="Times New Roman"/>
                <w:sz w:val="20"/>
                <w:szCs w:val="20"/>
              </w:rPr>
              <w:t>EEil</w:t>
            </w:r>
            <w:proofErr w:type="spellEnd"/>
            <w:r w:rsidRPr="00967BEF">
              <w:rPr>
                <w:rFonts w:ascii="Times New Roman" w:hAnsi="Times New Roman" w:cs="Times New Roman"/>
                <w:sz w:val="20"/>
                <w:szCs w:val="20"/>
              </w:rPr>
              <w:t>. Nr.</w:t>
            </w:r>
          </w:p>
        </w:tc>
        <w:tc>
          <w:tcPr>
            <w:tcW w:w="3517" w:type="dxa"/>
            <w:shd w:val="clear" w:color="auto" w:fill="D5DCE4" w:themeFill="text2" w:themeFillTint="33"/>
            <w:vAlign w:val="center"/>
            <w:hideMark/>
          </w:tcPr>
          <w:p w14:paraId="64609373" w14:textId="77777777" w:rsidR="006F04A4" w:rsidRPr="00967BEF" w:rsidRDefault="006F04A4" w:rsidP="00937667">
            <w:pPr>
              <w:widowControl w:val="0"/>
              <w:spacing w:line="240" w:lineRule="auto"/>
              <w:rPr>
                <w:rFonts w:ascii="Times New Roman" w:hAnsi="Times New Roman" w:cs="Times New Roman"/>
                <w:i/>
                <w:iCs/>
                <w:sz w:val="20"/>
                <w:szCs w:val="20"/>
              </w:rPr>
            </w:pPr>
            <w:proofErr w:type="spellStart"/>
            <w:r w:rsidRPr="00967BEF">
              <w:rPr>
                <w:rFonts w:ascii="Times New Roman" w:hAnsi="Times New Roman" w:cs="Times New Roman"/>
                <w:i/>
                <w:iCs/>
                <w:sz w:val="20"/>
                <w:szCs w:val="20"/>
              </w:rPr>
              <w:t>Kvazisubtiekėjo</w:t>
            </w:r>
            <w:proofErr w:type="spellEnd"/>
            <w:r w:rsidRPr="00967BEF">
              <w:rPr>
                <w:rFonts w:ascii="Times New Roman" w:hAnsi="Times New Roman" w:cs="Times New Roman"/>
                <w:i/>
                <w:iCs/>
                <w:sz w:val="20"/>
                <w:szCs w:val="20"/>
              </w:rPr>
              <w:t xml:space="preserve"> pavadinimas</w:t>
            </w:r>
          </w:p>
        </w:tc>
        <w:tc>
          <w:tcPr>
            <w:tcW w:w="5839" w:type="dxa"/>
            <w:shd w:val="clear" w:color="auto" w:fill="D5DCE4" w:themeFill="text2" w:themeFillTint="33"/>
            <w:vAlign w:val="center"/>
            <w:hideMark/>
          </w:tcPr>
          <w:p w14:paraId="68059232" w14:textId="77777777" w:rsidR="006F04A4" w:rsidRPr="00967BEF" w:rsidRDefault="006F04A4" w:rsidP="00937667">
            <w:pPr>
              <w:widowControl w:val="0"/>
              <w:spacing w:line="240" w:lineRule="auto"/>
              <w:rPr>
                <w:rFonts w:ascii="Times New Roman" w:hAnsi="Times New Roman" w:cs="Times New Roman"/>
                <w:i/>
                <w:iCs/>
                <w:sz w:val="20"/>
                <w:szCs w:val="20"/>
              </w:rPr>
            </w:pPr>
            <w:r w:rsidRPr="00967BEF">
              <w:rPr>
                <w:rFonts w:ascii="Times New Roman" w:eastAsia="Batang" w:hAnsi="Times New Roman" w:cs="Times New Roman"/>
                <w:i/>
                <w:iCs/>
                <w:sz w:val="20"/>
                <w:szCs w:val="20"/>
              </w:rPr>
              <w:t xml:space="preserve">Susitarimas </w:t>
            </w:r>
            <w:r w:rsidRPr="00967BEF">
              <w:rPr>
                <w:rFonts w:ascii="Times New Roman" w:hAnsi="Times New Roman" w:cs="Times New Roman"/>
                <w:i/>
                <w:iCs/>
                <w:sz w:val="20"/>
                <w:szCs w:val="20"/>
              </w:rPr>
              <w:t xml:space="preserve">dėl darbo santykių su </w:t>
            </w:r>
            <w:proofErr w:type="spellStart"/>
            <w:r w:rsidRPr="00967BEF">
              <w:rPr>
                <w:rFonts w:ascii="Times New Roman" w:hAnsi="Times New Roman" w:cs="Times New Roman"/>
                <w:i/>
                <w:iCs/>
                <w:sz w:val="20"/>
                <w:szCs w:val="20"/>
              </w:rPr>
              <w:t>kvazisubtiekėju</w:t>
            </w:r>
            <w:proofErr w:type="spellEnd"/>
            <w:r w:rsidRPr="00967BEF">
              <w:rPr>
                <w:rFonts w:ascii="Times New Roman" w:hAnsi="Times New Roman" w:cs="Times New Roman"/>
                <w:i/>
                <w:iCs/>
                <w:sz w:val="20"/>
                <w:szCs w:val="20"/>
              </w:rPr>
              <w:t xml:space="preserve"> sukūrimo tiekėjo pasiūlymą pripažinus laimėjusiu, kuriame apibūdintos </w:t>
            </w:r>
            <w:proofErr w:type="spellStart"/>
            <w:r w:rsidRPr="00967BEF">
              <w:rPr>
                <w:rFonts w:ascii="Times New Roman" w:hAnsi="Times New Roman" w:cs="Times New Roman"/>
                <w:i/>
                <w:iCs/>
                <w:sz w:val="20"/>
                <w:szCs w:val="20"/>
              </w:rPr>
              <w:t>kvazisubtiekėjo</w:t>
            </w:r>
            <w:proofErr w:type="spellEnd"/>
            <w:r w:rsidRPr="00967BEF">
              <w:rPr>
                <w:rFonts w:ascii="Times New Roman" w:hAnsi="Times New Roman" w:cs="Times New Roman"/>
                <w:i/>
                <w:iCs/>
                <w:sz w:val="20"/>
                <w:szCs w:val="20"/>
              </w:rPr>
              <w:t xml:space="preserve"> funkcijos </w:t>
            </w:r>
            <w:r w:rsidRPr="00967BEF">
              <w:rPr>
                <w:rFonts w:ascii="Times New Roman" w:eastAsia="Batang" w:hAnsi="Times New Roman" w:cs="Times New Roman"/>
                <w:i/>
                <w:iCs/>
                <w:sz w:val="20"/>
                <w:szCs w:val="20"/>
              </w:rPr>
              <w:t xml:space="preserve"> (numatomos teikti paslaugos) vykdant pirkimo sutartį</w:t>
            </w:r>
            <w:r w:rsidRPr="00967BEF">
              <w:rPr>
                <w:rFonts w:ascii="Times New Roman" w:hAnsi="Times New Roman" w:cs="Times New Roman"/>
                <w:i/>
                <w:iCs/>
                <w:sz w:val="20"/>
                <w:szCs w:val="20"/>
              </w:rPr>
              <w:t>.</w:t>
            </w:r>
          </w:p>
        </w:tc>
      </w:tr>
      <w:tr w:rsidR="006F04A4" w:rsidRPr="00967BEF" w14:paraId="670DA007" w14:textId="77777777" w:rsidTr="00937667">
        <w:trPr>
          <w:trHeight w:val="93"/>
          <w:jc w:val="center"/>
        </w:trPr>
        <w:tc>
          <w:tcPr>
            <w:tcW w:w="704" w:type="dxa"/>
          </w:tcPr>
          <w:p w14:paraId="7BB85514" w14:textId="77777777" w:rsidR="006F04A4" w:rsidRPr="00967BEF" w:rsidRDefault="006F04A4" w:rsidP="00937667">
            <w:pPr>
              <w:spacing w:line="240" w:lineRule="auto"/>
              <w:rPr>
                <w:rFonts w:ascii="Times New Roman" w:hAnsi="Times New Roman" w:cs="Times New Roman"/>
                <w:sz w:val="20"/>
                <w:szCs w:val="20"/>
              </w:rPr>
            </w:pPr>
          </w:p>
        </w:tc>
        <w:tc>
          <w:tcPr>
            <w:tcW w:w="3517" w:type="dxa"/>
          </w:tcPr>
          <w:p w14:paraId="69A4E7F5" w14:textId="77777777" w:rsidR="006F04A4" w:rsidRPr="00967BEF" w:rsidRDefault="006F04A4" w:rsidP="00937667">
            <w:pPr>
              <w:spacing w:line="240" w:lineRule="auto"/>
              <w:rPr>
                <w:rFonts w:ascii="Times New Roman" w:hAnsi="Times New Roman" w:cs="Times New Roman"/>
                <w:sz w:val="20"/>
                <w:szCs w:val="20"/>
              </w:rPr>
            </w:pPr>
          </w:p>
        </w:tc>
        <w:tc>
          <w:tcPr>
            <w:tcW w:w="5839" w:type="dxa"/>
          </w:tcPr>
          <w:p w14:paraId="7663A068" w14:textId="77777777" w:rsidR="006F04A4" w:rsidRPr="00967BEF" w:rsidRDefault="006F04A4" w:rsidP="00937667">
            <w:pPr>
              <w:spacing w:line="240" w:lineRule="auto"/>
              <w:rPr>
                <w:rFonts w:ascii="Times New Roman" w:hAnsi="Times New Roman" w:cs="Times New Roman"/>
                <w:sz w:val="20"/>
                <w:szCs w:val="20"/>
              </w:rPr>
            </w:pPr>
          </w:p>
        </w:tc>
      </w:tr>
    </w:tbl>
    <w:p w14:paraId="10C11C44" w14:textId="77777777" w:rsidR="006F04A4" w:rsidRPr="00967BEF" w:rsidRDefault="006F04A4" w:rsidP="006F04A4">
      <w:pPr>
        <w:spacing w:line="240" w:lineRule="auto"/>
        <w:rPr>
          <w:rFonts w:ascii="Times New Roman" w:hAnsi="Times New Roman" w:cs="Times New Roman"/>
          <w:bCs/>
          <w:i/>
          <w:sz w:val="20"/>
          <w:szCs w:val="20"/>
        </w:rPr>
      </w:pPr>
      <w:r w:rsidRPr="00967BEF">
        <w:rPr>
          <w:rFonts w:ascii="Times New Roman" w:hAnsi="Times New Roman" w:cs="Times New Roman"/>
          <w:bCs/>
          <w:i/>
          <w:sz w:val="20"/>
          <w:szCs w:val="20"/>
        </w:rPr>
        <w:t xml:space="preserve">Pastaba. Jeigu tiekėjas nenurodo </w:t>
      </w:r>
      <w:proofErr w:type="spellStart"/>
      <w:r w:rsidRPr="00967BEF">
        <w:rPr>
          <w:rFonts w:ascii="Times New Roman" w:hAnsi="Times New Roman" w:cs="Times New Roman"/>
          <w:bCs/>
          <w:i/>
          <w:sz w:val="20"/>
          <w:szCs w:val="20"/>
        </w:rPr>
        <w:t>kvazisubtiekėjų</w:t>
      </w:r>
      <w:proofErr w:type="spellEnd"/>
      <w:r w:rsidRPr="00967BEF">
        <w:rPr>
          <w:rFonts w:ascii="Times New Roman" w:hAnsi="Times New Roman" w:cs="Times New Roman"/>
          <w:bCs/>
          <w:i/>
          <w:sz w:val="20"/>
          <w:szCs w:val="20"/>
        </w:rPr>
        <w:t xml:space="preserve"> ir kitų ūkio subjektų (kurių pajėgumais remiamasi arba nesiremiama), laikoma, kad </w:t>
      </w:r>
      <w:proofErr w:type="spellStart"/>
      <w:r w:rsidRPr="00967BEF">
        <w:rPr>
          <w:rFonts w:ascii="Times New Roman" w:hAnsi="Times New Roman" w:cs="Times New Roman"/>
          <w:bCs/>
          <w:i/>
          <w:sz w:val="20"/>
          <w:szCs w:val="20"/>
        </w:rPr>
        <w:t>kvazisubtiekėjai</w:t>
      </w:r>
      <w:proofErr w:type="spellEnd"/>
      <w:r w:rsidRPr="00967BEF">
        <w:rPr>
          <w:rFonts w:ascii="Times New Roman" w:hAnsi="Times New Roman" w:cs="Times New Roman"/>
          <w:bCs/>
          <w:i/>
          <w:sz w:val="20"/>
          <w:szCs w:val="20"/>
        </w:rPr>
        <w:t xml:space="preserve"> nėra pasitelkiami.</w:t>
      </w:r>
    </w:p>
    <w:p w14:paraId="7487B1E4" w14:textId="77777777" w:rsidR="006F04A4" w:rsidRPr="00967BEF" w:rsidRDefault="006F04A4" w:rsidP="006F04A4">
      <w:pPr>
        <w:spacing w:line="240" w:lineRule="auto"/>
        <w:rPr>
          <w:rFonts w:ascii="Times New Roman" w:hAnsi="Times New Roman" w:cs="Times New Roman"/>
          <w:sz w:val="20"/>
          <w:szCs w:val="20"/>
        </w:rPr>
      </w:pPr>
      <w:r w:rsidRPr="00967BEF">
        <w:rPr>
          <w:rFonts w:ascii="Times New Roman" w:hAnsi="Times New Roman" w:cs="Times New Roman"/>
          <w:sz w:val="20"/>
          <w:szCs w:val="20"/>
        </w:rPr>
        <w:t>Šiuo pasiūlymu pažymime, kad sutinkame su visomis sąlygomis nustatytomis:</w:t>
      </w:r>
    </w:p>
    <w:p w14:paraId="14C066BA" w14:textId="77777777" w:rsidR="006F04A4" w:rsidRPr="00967BEF" w:rsidRDefault="006F04A4" w:rsidP="006F04A4">
      <w:pPr>
        <w:numPr>
          <w:ilvl w:val="0"/>
          <w:numId w:val="34"/>
        </w:numPr>
        <w:spacing w:after="0" w:line="240" w:lineRule="auto"/>
        <w:ind w:left="0" w:firstLine="0"/>
        <w:jc w:val="both"/>
        <w:rPr>
          <w:rFonts w:ascii="Times New Roman" w:hAnsi="Times New Roman" w:cs="Times New Roman"/>
          <w:sz w:val="20"/>
          <w:szCs w:val="20"/>
        </w:rPr>
      </w:pPr>
      <w:r w:rsidRPr="00967BEF">
        <w:rPr>
          <w:rFonts w:ascii="Times New Roman" w:hAnsi="Times New Roman" w:cs="Times New Roman"/>
          <w:sz w:val="20"/>
          <w:szCs w:val="20"/>
        </w:rPr>
        <w:t>skelbime CVP IS ir šio konkurso sąlygomis, nustatytomis šiuose pirkimo dokumentuose;</w:t>
      </w:r>
    </w:p>
    <w:p w14:paraId="34319A74" w14:textId="77777777" w:rsidR="006F04A4" w:rsidRPr="00967BEF" w:rsidRDefault="006F04A4" w:rsidP="006F04A4">
      <w:pPr>
        <w:numPr>
          <w:ilvl w:val="0"/>
          <w:numId w:val="34"/>
        </w:numPr>
        <w:spacing w:after="0" w:line="240" w:lineRule="auto"/>
        <w:ind w:left="0" w:firstLine="0"/>
        <w:jc w:val="both"/>
        <w:rPr>
          <w:rFonts w:ascii="Times New Roman" w:hAnsi="Times New Roman" w:cs="Times New Roman"/>
          <w:sz w:val="20"/>
          <w:szCs w:val="20"/>
        </w:rPr>
      </w:pPr>
      <w:r w:rsidRPr="00967BEF">
        <w:rPr>
          <w:rFonts w:ascii="Times New Roman" w:hAnsi="Times New Roman" w:cs="Times New Roman"/>
          <w:bCs/>
          <w:sz w:val="20"/>
          <w:szCs w:val="20"/>
        </w:rPr>
        <w:t>kituose pirkimo dokumentuose (jų paaiškinimuose, papildymuose).</w:t>
      </w:r>
    </w:p>
    <w:p w14:paraId="6DFF2669" w14:textId="77777777" w:rsidR="006F04A4" w:rsidRPr="00967BEF" w:rsidRDefault="006F04A4" w:rsidP="006F04A4">
      <w:pPr>
        <w:spacing w:line="240" w:lineRule="auto"/>
        <w:rPr>
          <w:rFonts w:ascii="Times New Roman" w:hAnsi="Times New Roman" w:cs="Times New Roman"/>
          <w:sz w:val="20"/>
          <w:szCs w:val="20"/>
        </w:rPr>
      </w:pPr>
    </w:p>
    <w:p w14:paraId="707174EA" w14:textId="77777777" w:rsidR="006F04A4" w:rsidRPr="00967BEF" w:rsidRDefault="006F04A4" w:rsidP="006F04A4">
      <w:pPr>
        <w:spacing w:line="240" w:lineRule="auto"/>
        <w:rPr>
          <w:rFonts w:ascii="Times New Roman" w:hAnsi="Times New Roman" w:cs="Times New Roman"/>
          <w:sz w:val="20"/>
          <w:szCs w:val="20"/>
        </w:rPr>
      </w:pPr>
      <w:r w:rsidRPr="00967BEF">
        <w:rPr>
          <w:rFonts w:ascii="Times New Roman" w:hAnsi="Times New Roman" w:cs="Times New Roman"/>
          <w:sz w:val="20"/>
          <w:szCs w:val="20"/>
        </w:rPr>
        <w:t>Mes siūlome šias paslaugas:</w:t>
      </w:r>
    </w:p>
    <w:p w14:paraId="73534CC0" w14:textId="4A3D88F8" w:rsidR="006E5106" w:rsidRPr="00967BEF" w:rsidRDefault="006F04A4" w:rsidP="006E5106">
      <w:pPr>
        <w:jc w:val="center"/>
        <w:rPr>
          <w:rFonts w:ascii="Times New Roman" w:hAnsi="Times New Roman" w:cs="Times New Roman"/>
          <w:b/>
          <w:bCs/>
        </w:rPr>
      </w:pPr>
      <w:bookmarkStart w:id="66" w:name="_Toc329443227"/>
      <w:r w:rsidRPr="00967BEF">
        <w:rPr>
          <w:rFonts w:ascii="Times New Roman" w:hAnsi="Times New Roman" w:cs="Times New Roman"/>
          <w:b/>
          <w:bCs/>
        </w:rPr>
        <w:t>2</w:t>
      </w:r>
      <w:r w:rsidR="006E5106" w:rsidRPr="00967BEF">
        <w:rPr>
          <w:rFonts w:ascii="Times New Roman" w:hAnsi="Times New Roman" w:cs="Times New Roman"/>
          <w:b/>
          <w:bCs/>
        </w:rPr>
        <w:t>. PASIŪLYMO VERTINIMUI TEIKIAMA INFORMACIJA</w:t>
      </w:r>
    </w:p>
    <w:p w14:paraId="5DB447CD" w14:textId="77777777" w:rsidR="006E5106" w:rsidRPr="00967BEF" w:rsidRDefault="006E5106" w:rsidP="006E5106">
      <w:pPr>
        <w:pStyle w:val="ListParagraph"/>
        <w:keepNext/>
        <w:tabs>
          <w:tab w:val="left" w:pos="284"/>
        </w:tabs>
        <w:spacing w:after="0" w:line="240" w:lineRule="auto"/>
        <w:ind w:left="4188"/>
        <w:outlineLvl w:val="0"/>
        <w:rPr>
          <w:rFonts w:ascii="Times New Roman" w:hAnsi="Times New Roman" w:cs="Times New Roman"/>
          <w:b/>
        </w:rPr>
      </w:pPr>
    </w:p>
    <w:p w14:paraId="68336C98" w14:textId="1AECA5D3" w:rsidR="006E5106" w:rsidRPr="00967BEF" w:rsidRDefault="006F04A4" w:rsidP="006E5106">
      <w:pPr>
        <w:jc w:val="both"/>
        <w:rPr>
          <w:rFonts w:ascii="Times New Roman" w:hAnsi="Times New Roman" w:cs="Times New Roman"/>
        </w:rPr>
      </w:pPr>
      <w:r w:rsidRPr="00967BEF">
        <w:rPr>
          <w:rFonts w:ascii="Times New Roman" w:hAnsi="Times New Roman" w:cs="Times New Roman"/>
        </w:rPr>
        <w:t>2</w:t>
      </w:r>
      <w:r w:rsidR="006E5106" w:rsidRPr="00967BEF">
        <w:rPr>
          <w:rFonts w:ascii="Times New Roman" w:hAnsi="Times New Roman" w:cs="Times New Roman"/>
        </w:rPr>
        <w:t>.1. Pirkimo laimėjimo atveju, pirkimo sąlygose ir jų prieduose nustatytus reikalavimus atitinkančias paslaugas suteiksime už šią pasiūlymo kainą (įkainį):</w:t>
      </w:r>
    </w:p>
    <w:tbl>
      <w:tblPr>
        <w:tblW w:w="989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119"/>
        <w:gridCol w:w="992"/>
        <w:gridCol w:w="1276"/>
        <w:gridCol w:w="992"/>
        <w:gridCol w:w="1418"/>
        <w:gridCol w:w="1418"/>
      </w:tblGrid>
      <w:tr w:rsidR="00E159C9" w:rsidRPr="00967BEF" w14:paraId="1974C845" w14:textId="77777777" w:rsidTr="00BD2FEA">
        <w:tc>
          <w:tcPr>
            <w:tcW w:w="675" w:type="dxa"/>
            <w:tcBorders>
              <w:top w:val="single" w:sz="4" w:space="0" w:color="000000"/>
              <w:left w:val="single" w:sz="4" w:space="0" w:color="000000"/>
              <w:bottom w:val="single" w:sz="4" w:space="0" w:color="000000"/>
              <w:right w:val="single" w:sz="4" w:space="0" w:color="000000"/>
            </w:tcBorders>
            <w:shd w:val="clear" w:color="auto" w:fill="D6E3BC"/>
          </w:tcPr>
          <w:p w14:paraId="3E7F0C19" w14:textId="77777777" w:rsidR="00E159C9" w:rsidRPr="00967BEF" w:rsidRDefault="00E159C9" w:rsidP="00937667">
            <w:pPr>
              <w:spacing w:after="0" w:line="240" w:lineRule="auto"/>
              <w:jc w:val="both"/>
              <w:rPr>
                <w:rFonts w:ascii="Times New Roman" w:hAnsi="Times New Roman" w:cs="Times New Roman"/>
                <w:b/>
                <w:sz w:val="20"/>
                <w:szCs w:val="20"/>
              </w:rPr>
            </w:pPr>
            <w:r w:rsidRPr="00967BEF">
              <w:rPr>
                <w:rFonts w:ascii="Times New Roman" w:hAnsi="Times New Roman" w:cs="Times New Roman"/>
                <w:b/>
                <w:sz w:val="20"/>
                <w:szCs w:val="20"/>
              </w:rPr>
              <w:t>Eil.</w:t>
            </w:r>
          </w:p>
          <w:p w14:paraId="2AFFFFDD" w14:textId="77777777" w:rsidR="00E159C9" w:rsidRPr="00967BEF" w:rsidRDefault="00E159C9" w:rsidP="00937667">
            <w:pPr>
              <w:spacing w:after="0" w:line="240" w:lineRule="auto"/>
              <w:jc w:val="both"/>
              <w:rPr>
                <w:rFonts w:ascii="Times New Roman" w:hAnsi="Times New Roman" w:cs="Times New Roman"/>
                <w:b/>
                <w:sz w:val="20"/>
                <w:szCs w:val="20"/>
              </w:rPr>
            </w:pPr>
            <w:r w:rsidRPr="00967BEF">
              <w:rPr>
                <w:rFonts w:ascii="Times New Roman" w:hAnsi="Times New Roman" w:cs="Times New Roman"/>
                <w:b/>
                <w:sz w:val="20"/>
                <w:szCs w:val="20"/>
              </w:rPr>
              <w:t>Nr.</w:t>
            </w:r>
          </w:p>
        </w:tc>
        <w:tc>
          <w:tcPr>
            <w:tcW w:w="3119" w:type="dxa"/>
            <w:tcBorders>
              <w:top w:val="single" w:sz="4" w:space="0" w:color="000000"/>
              <w:left w:val="single" w:sz="4" w:space="0" w:color="000000"/>
              <w:bottom w:val="single" w:sz="4" w:space="0" w:color="000000"/>
              <w:right w:val="single" w:sz="4" w:space="0" w:color="000000"/>
            </w:tcBorders>
            <w:shd w:val="clear" w:color="auto" w:fill="D6E3BC"/>
          </w:tcPr>
          <w:p w14:paraId="3A078086" w14:textId="77777777" w:rsidR="00E159C9" w:rsidRPr="00967BEF" w:rsidRDefault="00E159C9" w:rsidP="00937667">
            <w:pPr>
              <w:spacing w:after="0" w:line="240" w:lineRule="auto"/>
              <w:jc w:val="center"/>
              <w:rPr>
                <w:rFonts w:ascii="Times New Roman" w:hAnsi="Times New Roman" w:cs="Times New Roman"/>
                <w:b/>
                <w:sz w:val="20"/>
                <w:szCs w:val="20"/>
              </w:rPr>
            </w:pPr>
            <w:r w:rsidRPr="00967BEF">
              <w:rPr>
                <w:rFonts w:ascii="Times New Roman" w:hAnsi="Times New Roman" w:cs="Times New Roman"/>
                <w:b/>
                <w:sz w:val="20"/>
                <w:szCs w:val="20"/>
              </w:rPr>
              <w:t>Pavadinimas, specifikacija</w:t>
            </w:r>
          </w:p>
        </w:tc>
        <w:tc>
          <w:tcPr>
            <w:tcW w:w="992" w:type="dxa"/>
            <w:tcBorders>
              <w:top w:val="single" w:sz="4" w:space="0" w:color="000000"/>
              <w:left w:val="single" w:sz="4" w:space="0" w:color="000000"/>
              <w:bottom w:val="single" w:sz="4" w:space="0" w:color="000000"/>
              <w:right w:val="single" w:sz="4" w:space="0" w:color="000000"/>
            </w:tcBorders>
            <w:shd w:val="clear" w:color="auto" w:fill="D6E3BC"/>
          </w:tcPr>
          <w:p w14:paraId="4CDA7A35" w14:textId="77777777" w:rsidR="00E159C9" w:rsidRPr="00967BEF" w:rsidRDefault="00E159C9" w:rsidP="00937667">
            <w:pPr>
              <w:spacing w:after="0" w:line="240" w:lineRule="auto"/>
              <w:jc w:val="center"/>
              <w:rPr>
                <w:rFonts w:ascii="Times New Roman" w:hAnsi="Times New Roman" w:cs="Times New Roman"/>
                <w:b/>
                <w:sz w:val="20"/>
                <w:szCs w:val="20"/>
              </w:rPr>
            </w:pPr>
            <w:r w:rsidRPr="00967BEF">
              <w:rPr>
                <w:rFonts w:ascii="Times New Roman" w:hAnsi="Times New Roman" w:cs="Times New Roman"/>
                <w:b/>
                <w:sz w:val="20"/>
                <w:szCs w:val="20"/>
              </w:rPr>
              <w:t xml:space="preserve">Preliminarus vienos knygos tiražas </w:t>
            </w:r>
          </w:p>
        </w:tc>
        <w:tc>
          <w:tcPr>
            <w:tcW w:w="1276" w:type="dxa"/>
            <w:tcBorders>
              <w:top w:val="single" w:sz="4" w:space="0" w:color="000000"/>
              <w:left w:val="single" w:sz="4" w:space="0" w:color="000000"/>
              <w:bottom w:val="single" w:sz="4" w:space="0" w:color="000000"/>
              <w:right w:val="single" w:sz="4" w:space="0" w:color="000000"/>
            </w:tcBorders>
            <w:shd w:val="clear" w:color="auto" w:fill="D6E3BC"/>
          </w:tcPr>
          <w:p w14:paraId="748F21CF" w14:textId="0F226A40" w:rsidR="00E159C9" w:rsidRPr="00967BEF" w:rsidRDefault="00E159C9" w:rsidP="00937667">
            <w:pPr>
              <w:spacing w:after="0" w:line="240" w:lineRule="auto"/>
              <w:jc w:val="center"/>
              <w:rPr>
                <w:rFonts w:ascii="Times New Roman" w:hAnsi="Times New Roman" w:cs="Times New Roman"/>
                <w:b/>
                <w:sz w:val="20"/>
                <w:szCs w:val="20"/>
              </w:rPr>
            </w:pPr>
            <w:r w:rsidRPr="00967BEF">
              <w:rPr>
                <w:rFonts w:ascii="Times New Roman" w:hAnsi="Times New Roman" w:cs="Times New Roman"/>
                <w:b/>
                <w:sz w:val="20"/>
                <w:szCs w:val="20"/>
              </w:rPr>
              <w:t xml:space="preserve">Planuojamas </w:t>
            </w:r>
            <w:r w:rsidR="00AA0C81" w:rsidRPr="00967BEF">
              <w:rPr>
                <w:rFonts w:ascii="Times New Roman" w:hAnsi="Times New Roman" w:cs="Times New Roman"/>
                <w:b/>
                <w:sz w:val="20"/>
                <w:szCs w:val="20"/>
              </w:rPr>
              <w:t>leidinių</w:t>
            </w:r>
            <w:r w:rsidRPr="00967BEF">
              <w:rPr>
                <w:rFonts w:ascii="Times New Roman" w:hAnsi="Times New Roman" w:cs="Times New Roman"/>
                <w:b/>
                <w:sz w:val="20"/>
                <w:szCs w:val="20"/>
              </w:rPr>
              <w:t xml:space="preserve"> skaičius</w:t>
            </w:r>
          </w:p>
          <w:p w14:paraId="32110B3F" w14:textId="0C66E528" w:rsidR="00E159C9" w:rsidRPr="00967BEF" w:rsidRDefault="00E159C9" w:rsidP="00937667">
            <w:pPr>
              <w:spacing w:after="0" w:line="240" w:lineRule="auto"/>
              <w:jc w:val="center"/>
              <w:rPr>
                <w:rFonts w:ascii="Times New Roman" w:hAnsi="Times New Roman" w:cs="Times New Roman"/>
                <w:b/>
                <w:sz w:val="20"/>
                <w:szCs w:val="20"/>
              </w:rPr>
            </w:pPr>
            <w:r w:rsidRPr="00967BEF">
              <w:rPr>
                <w:rFonts w:ascii="Times New Roman" w:hAnsi="Times New Roman" w:cs="Times New Roman"/>
                <w:b/>
                <w:sz w:val="20"/>
                <w:szCs w:val="20"/>
              </w:rPr>
              <w:t>202</w:t>
            </w:r>
            <w:r w:rsidR="00801CFC">
              <w:rPr>
                <w:rFonts w:ascii="Times New Roman" w:hAnsi="Times New Roman" w:cs="Times New Roman"/>
                <w:b/>
                <w:sz w:val="20"/>
                <w:szCs w:val="20"/>
              </w:rPr>
              <w:t>5</w:t>
            </w:r>
            <w:r w:rsidRPr="00967BEF">
              <w:rPr>
                <w:rFonts w:ascii="Times New Roman" w:hAnsi="Times New Roman" w:cs="Times New Roman"/>
                <w:b/>
                <w:sz w:val="20"/>
                <w:szCs w:val="20"/>
              </w:rPr>
              <w:t>-202</w:t>
            </w:r>
            <w:r w:rsidR="00801CFC">
              <w:rPr>
                <w:rFonts w:ascii="Times New Roman" w:hAnsi="Times New Roman" w:cs="Times New Roman"/>
                <w:b/>
                <w:sz w:val="20"/>
                <w:szCs w:val="20"/>
              </w:rPr>
              <w:t>8</w:t>
            </w:r>
            <w:r w:rsidRPr="00967BEF">
              <w:rPr>
                <w:rFonts w:ascii="Times New Roman" w:hAnsi="Times New Roman" w:cs="Times New Roman"/>
                <w:b/>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D6E3BC"/>
          </w:tcPr>
          <w:p w14:paraId="52E92BE7" w14:textId="77777777" w:rsidR="00E159C9" w:rsidRPr="00967BEF" w:rsidRDefault="00E159C9" w:rsidP="00937667">
            <w:pPr>
              <w:spacing w:after="0" w:line="240" w:lineRule="auto"/>
              <w:jc w:val="center"/>
              <w:rPr>
                <w:rFonts w:ascii="Times New Roman" w:hAnsi="Times New Roman" w:cs="Times New Roman"/>
                <w:b/>
                <w:sz w:val="20"/>
                <w:szCs w:val="20"/>
              </w:rPr>
            </w:pPr>
            <w:r w:rsidRPr="00967BEF">
              <w:rPr>
                <w:rFonts w:ascii="Times New Roman" w:hAnsi="Times New Roman" w:cs="Times New Roman"/>
                <w:b/>
                <w:sz w:val="20"/>
                <w:szCs w:val="20"/>
              </w:rPr>
              <w:t>Vieno albumo/katalogo/straipsnių rinkinio įkainis EUR be PVM</w:t>
            </w:r>
          </w:p>
          <w:p w14:paraId="564629B6" w14:textId="77777777" w:rsidR="00E159C9" w:rsidRPr="00967BEF" w:rsidRDefault="00E159C9" w:rsidP="00937667">
            <w:pPr>
              <w:spacing w:after="0" w:line="240" w:lineRule="auto"/>
              <w:jc w:val="center"/>
              <w:rPr>
                <w:rFonts w:ascii="Times New Roman" w:hAnsi="Times New Roman" w:cs="Times New Roman"/>
                <w:b/>
                <w:sz w:val="20"/>
                <w:szCs w:val="20"/>
              </w:rPr>
            </w:pPr>
            <w:r w:rsidRPr="00967BEF">
              <w:rPr>
                <w:rFonts w:ascii="Times New Roman" w:hAnsi="Times New Roman" w:cs="Times New Roman"/>
                <w:b/>
                <w:color w:val="FF0000"/>
                <w:sz w:val="20"/>
                <w:szCs w:val="20"/>
              </w:rPr>
              <w:t>[pildo tiekėjas]</w:t>
            </w:r>
          </w:p>
        </w:tc>
        <w:tc>
          <w:tcPr>
            <w:tcW w:w="1418" w:type="dxa"/>
            <w:tcBorders>
              <w:top w:val="single" w:sz="4" w:space="0" w:color="000000"/>
              <w:left w:val="single" w:sz="4" w:space="0" w:color="000000"/>
              <w:bottom w:val="single" w:sz="4" w:space="0" w:color="000000"/>
              <w:right w:val="single" w:sz="4" w:space="0" w:color="000000"/>
            </w:tcBorders>
            <w:shd w:val="clear" w:color="auto" w:fill="D6E3BC"/>
          </w:tcPr>
          <w:p w14:paraId="5CBB216D" w14:textId="1535BE16" w:rsidR="00E159C9" w:rsidRPr="00967BEF" w:rsidRDefault="00E159C9" w:rsidP="00937667">
            <w:pPr>
              <w:spacing w:after="0" w:line="240" w:lineRule="auto"/>
              <w:jc w:val="center"/>
              <w:rPr>
                <w:rFonts w:ascii="Times New Roman" w:hAnsi="Times New Roman" w:cs="Times New Roman"/>
                <w:b/>
                <w:sz w:val="20"/>
                <w:szCs w:val="20"/>
              </w:rPr>
            </w:pPr>
            <w:r w:rsidRPr="00967BEF">
              <w:rPr>
                <w:rFonts w:ascii="Times New Roman" w:hAnsi="Times New Roman" w:cs="Times New Roman"/>
                <w:b/>
                <w:sz w:val="20"/>
                <w:szCs w:val="20"/>
              </w:rPr>
              <w:t>Preliminarus albumų/katalogų/straipsnių rinkinių skaiči</w:t>
            </w:r>
            <w:r w:rsidR="00BD2FEA">
              <w:rPr>
                <w:rFonts w:ascii="Times New Roman" w:hAnsi="Times New Roman" w:cs="Times New Roman"/>
                <w:b/>
                <w:sz w:val="20"/>
                <w:szCs w:val="20"/>
              </w:rPr>
              <w:t>us</w:t>
            </w:r>
            <w:r w:rsidRPr="00967BEF">
              <w:rPr>
                <w:rFonts w:ascii="Times New Roman" w:hAnsi="Times New Roman" w:cs="Times New Roman"/>
                <w:b/>
                <w:sz w:val="20"/>
                <w:szCs w:val="20"/>
              </w:rPr>
              <w:t xml:space="preserve"> </w:t>
            </w:r>
          </w:p>
          <w:p w14:paraId="11FE4B89" w14:textId="15CEC469" w:rsidR="00E159C9" w:rsidRPr="00967BEF" w:rsidRDefault="00E159C9" w:rsidP="00937667">
            <w:pPr>
              <w:spacing w:after="0" w:line="240" w:lineRule="auto"/>
              <w:jc w:val="center"/>
              <w:rPr>
                <w:rFonts w:ascii="Times New Roman" w:hAnsi="Times New Roman" w:cs="Times New Roman"/>
                <w:b/>
                <w:sz w:val="20"/>
                <w:szCs w:val="20"/>
              </w:rPr>
            </w:pPr>
            <w:r w:rsidRPr="00967BEF">
              <w:rPr>
                <w:rFonts w:ascii="Times New Roman" w:hAnsi="Times New Roman" w:cs="Times New Roman"/>
                <w:b/>
                <w:sz w:val="20"/>
                <w:szCs w:val="20"/>
              </w:rPr>
              <w:t>202</w:t>
            </w:r>
            <w:r w:rsidR="00801CFC">
              <w:rPr>
                <w:rFonts w:ascii="Times New Roman" w:hAnsi="Times New Roman" w:cs="Times New Roman"/>
                <w:b/>
                <w:sz w:val="20"/>
                <w:szCs w:val="20"/>
              </w:rPr>
              <w:t>5</w:t>
            </w:r>
            <w:r w:rsidRPr="00967BEF">
              <w:rPr>
                <w:rFonts w:ascii="Times New Roman" w:hAnsi="Times New Roman" w:cs="Times New Roman"/>
                <w:b/>
                <w:sz w:val="20"/>
                <w:szCs w:val="20"/>
              </w:rPr>
              <w:t>-202</w:t>
            </w:r>
            <w:r w:rsidR="00801CFC">
              <w:rPr>
                <w:rFonts w:ascii="Times New Roman" w:hAnsi="Times New Roman" w:cs="Times New Roman"/>
                <w:b/>
                <w:sz w:val="20"/>
                <w:szCs w:val="20"/>
              </w:rPr>
              <w:t>8</w:t>
            </w:r>
          </w:p>
          <w:p w14:paraId="63A480B0" w14:textId="77777777" w:rsidR="00E159C9" w:rsidRPr="00967BEF" w:rsidRDefault="00E159C9" w:rsidP="00937667">
            <w:pPr>
              <w:spacing w:after="0" w:line="240" w:lineRule="auto"/>
              <w:jc w:val="center"/>
              <w:rPr>
                <w:rFonts w:ascii="Times New Roman" w:hAnsi="Times New Roman" w:cs="Times New Roman"/>
                <w:b/>
                <w:sz w:val="20"/>
                <w:szCs w:val="20"/>
              </w:rPr>
            </w:pPr>
            <w:r w:rsidRPr="00967BEF">
              <w:rPr>
                <w:rFonts w:ascii="Times New Roman" w:hAnsi="Times New Roman" w:cs="Times New Roman"/>
                <w:b/>
                <w:sz w:val="20"/>
                <w:szCs w:val="20"/>
              </w:rPr>
              <w:t>(3x4)</w:t>
            </w:r>
          </w:p>
        </w:tc>
        <w:tc>
          <w:tcPr>
            <w:tcW w:w="1418" w:type="dxa"/>
            <w:tcBorders>
              <w:top w:val="single" w:sz="4" w:space="0" w:color="000000"/>
              <w:left w:val="single" w:sz="4" w:space="0" w:color="000000"/>
              <w:bottom w:val="single" w:sz="4" w:space="0" w:color="000000"/>
              <w:right w:val="single" w:sz="4" w:space="0" w:color="000000"/>
            </w:tcBorders>
            <w:shd w:val="clear" w:color="auto" w:fill="D6E3BC"/>
          </w:tcPr>
          <w:p w14:paraId="38E9C970" w14:textId="77777777" w:rsidR="00E159C9" w:rsidRPr="00967BEF" w:rsidRDefault="00E159C9" w:rsidP="00937667">
            <w:pPr>
              <w:spacing w:after="0" w:line="240" w:lineRule="auto"/>
              <w:jc w:val="center"/>
              <w:rPr>
                <w:rFonts w:ascii="Times New Roman" w:hAnsi="Times New Roman" w:cs="Times New Roman"/>
                <w:b/>
                <w:sz w:val="20"/>
                <w:szCs w:val="20"/>
              </w:rPr>
            </w:pPr>
            <w:r w:rsidRPr="00967BEF">
              <w:rPr>
                <w:rFonts w:ascii="Times New Roman" w:hAnsi="Times New Roman" w:cs="Times New Roman"/>
                <w:b/>
                <w:sz w:val="20"/>
                <w:szCs w:val="20"/>
              </w:rPr>
              <w:t xml:space="preserve">Sąlyginė kaina, EUR be PVM </w:t>
            </w:r>
            <w:r w:rsidRPr="00967BEF">
              <w:rPr>
                <w:rFonts w:ascii="Times New Roman" w:hAnsi="Times New Roman" w:cs="Times New Roman"/>
                <w:b/>
                <w:sz w:val="20"/>
                <w:szCs w:val="20"/>
              </w:rPr>
              <w:br/>
              <w:t>(apskaičiuojama (5x6)</w:t>
            </w:r>
          </w:p>
          <w:p w14:paraId="7BE19DEF" w14:textId="77777777" w:rsidR="00E159C9" w:rsidRPr="00967BEF" w:rsidRDefault="00E159C9" w:rsidP="00937667">
            <w:pPr>
              <w:spacing w:after="0" w:line="240" w:lineRule="auto"/>
              <w:jc w:val="center"/>
              <w:rPr>
                <w:rFonts w:ascii="Times New Roman" w:hAnsi="Times New Roman" w:cs="Times New Roman"/>
                <w:b/>
                <w:sz w:val="20"/>
                <w:szCs w:val="20"/>
              </w:rPr>
            </w:pPr>
            <w:r w:rsidRPr="00967BEF">
              <w:rPr>
                <w:rFonts w:ascii="Times New Roman" w:hAnsi="Times New Roman" w:cs="Times New Roman"/>
                <w:b/>
                <w:color w:val="FF0000"/>
                <w:sz w:val="20"/>
                <w:szCs w:val="20"/>
              </w:rPr>
              <w:t>[pildo tiekėjas]</w:t>
            </w:r>
          </w:p>
        </w:tc>
      </w:tr>
      <w:tr w:rsidR="00E159C9" w:rsidRPr="00967BEF" w14:paraId="360B6697" w14:textId="77777777" w:rsidTr="00BD2FEA">
        <w:tc>
          <w:tcPr>
            <w:tcW w:w="675" w:type="dxa"/>
            <w:tcBorders>
              <w:top w:val="single" w:sz="4" w:space="0" w:color="000000"/>
              <w:left w:val="single" w:sz="4" w:space="0" w:color="000000"/>
              <w:bottom w:val="single" w:sz="4" w:space="0" w:color="000000"/>
              <w:right w:val="single" w:sz="4" w:space="0" w:color="000000"/>
            </w:tcBorders>
          </w:tcPr>
          <w:p w14:paraId="3033CF04" w14:textId="77777777" w:rsidR="00E159C9" w:rsidRPr="00967BEF" w:rsidRDefault="00E159C9" w:rsidP="00937667">
            <w:pPr>
              <w:spacing w:after="0" w:line="240" w:lineRule="auto"/>
              <w:jc w:val="both"/>
              <w:rPr>
                <w:rFonts w:ascii="Times New Roman" w:hAnsi="Times New Roman" w:cs="Times New Roman"/>
                <w:sz w:val="20"/>
                <w:szCs w:val="20"/>
              </w:rPr>
            </w:pPr>
            <w:r w:rsidRPr="00967BEF">
              <w:rPr>
                <w:rFonts w:ascii="Times New Roman" w:hAnsi="Times New Roman" w:cs="Times New Roman"/>
                <w:sz w:val="20"/>
                <w:szCs w:val="20"/>
              </w:rPr>
              <w:t>1</w:t>
            </w:r>
          </w:p>
        </w:tc>
        <w:tc>
          <w:tcPr>
            <w:tcW w:w="3119" w:type="dxa"/>
            <w:tcBorders>
              <w:top w:val="single" w:sz="4" w:space="0" w:color="000000"/>
              <w:left w:val="single" w:sz="4" w:space="0" w:color="000000"/>
              <w:bottom w:val="single" w:sz="4" w:space="0" w:color="000000"/>
              <w:right w:val="single" w:sz="4" w:space="0" w:color="000000"/>
            </w:tcBorders>
          </w:tcPr>
          <w:p w14:paraId="4E999F06" w14:textId="77777777" w:rsidR="00E159C9" w:rsidRPr="00967BEF" w:rsidRDefault="00E159C9" w:rsidP="00937667">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2</w:t>
            </w:r>
          </w:p>
        </w:tc>
        <w:tc>
          <w:tcPr>
            <w:tcW w:w="992" w:type="dxa"/>
            <w:tcBorders>
              <w:top w:val="single" w:sz="4" w:space="0" w:color="000000"/>
              <w:left w:val="single" w:sz="4" w:space="0" w:color="000000"/>
              <w:bottom w:val="single" w:sz="4" w:space="0" w:color="000000"/>
              <w:right w:val="single" w:sz="4" w:space="0" w:color="000000"/>
            </w:tcBorders>
          </w:tcPr>
          <w:p w14:paraId="76768976" w14:textId="77777777" w:rsidR="00E159C9" w:rsidRPr="00967BEF" w:rsidRDefault="00E159C9" w:rsidP="00937667">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3</w:t>
            </w:r>
          </w:p>
        </w:tc>
        <w:tc>
          <w:tcPr>
            <w:tcW w:w="1276" w:type="dxa"/>
            <w:tcBorders>
              <w:top w:val="single" w:sz="4" w:space="0" w:color="000000"/>
              <w:left w:val="single" w:sz="4" w:space="0" w:color="000000"/>
              <w:bottom w:val="single" w:sz="4" w:space="0" w:color="000000"/>
              <w:right w:val="single" w:sz="4" w:space="0" w:color="000000"/>
            </w:tcBorders>
          </w:tcPr>
          <w:p w14:paraId="3C845D5E" w14:textId="77777777" w:rsidR="00E159C9" w:rsidRPr="00967BEF" w:rsidRDefault="00E159C9" w:rsidP="00937667">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4</w:t>
            </w:r>
          </w:p>
        </w:tc>
        <w:tc>
          <w:tcPr>
            <w:tcW w:w="992" w:type="dxa"/>
            <w:tcBorders>
              <w:top w:val="single" w:sz="4" w:space="0" w:color="000000"/>
              <w:left w:val="single" w:sz="4" w:space="0" w:color="000000"/>
              <w:bottom w:val="single" w:sz="4" w:space="0" w:color="000000"/>
              <w:right w:val="single" w:sz="4" w:space="0" w:color="000000"/>
            </w:tcBorders>
          </w:tcPr>
          <w:p w14:paraId="3CFEAF66" w14:textId="77777777" w:rsidR="00E159C9" w:rsidRPr="00967BEF" w:rsidRDefault="00E159C9" w:rsidP="00937667">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5</w:t>
            </w:r>
          </w:p>
        </w:tc>
        <w:tc>
          <w:tcPr>
            <w:tcW w:w="1418" w:type="dxa"/>
            <w:tcBorders>
              <w:top w:val="single" w:sz="4" w:space="0" w:color="000000"/>
              <w:left w:val="single" w:sz="4" w:space="0" w:color="000000"/>
              <w:bottom w:val="single" w:sz="4" w:space="0" w:color="000000"/>
              <w:right w:val="single" w:sz="4" w:space="0" w:color="000000"/>
            </w:tcBorders>
          </w:tcPr>
          <w:p w14:paraId="119BA424" w14:textId="77777777" w:rsidR="00E159C9" w:rsidRPr="00967BEF" w:rsidRDefault="00E159C9" w:rsidP="00937667">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6</w:t>
            </w:r>
          </w:p>
        </w:tc>
        <w:tc>
          <w:tcPr>
            <w:tcW w:w="1418" w:type="dxa"/>
            <w:tcBorders>
              <w:top w:val="single" w:sz="4" w:space="0" w:color="000000"/>
              <w:left w:val="single" w:sz="4" w:space="0" w:color="000000"/>
              <w:bottom w:val="single" w:sz="4" w:space="0" w:color="000000"/>
              <w:right w:val="single" w:sz="4" w:space="0" w:color="000000"/>
            </w:tcBorders>
          </w:tcPr>
          <w:p w14:paraId="1AF4A284" w14:textId="77777777" w:rsidR="00E159C9" w:rsidRPr="00967BEF" w:rsidRDefault="00E159C9" w:rsidP="00937667">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7</w:t>
            </w:r>
          </w:p>
        </w:tc>
      </w:tr>
      <w:tr w:rsidR="00E159C9" w:rsidRPr="00967BEF" w14:paraId="097DAE07" w14:textId="77777777" w:rsidTr="00BD2FEA">
        <w:tc>
          <w:tcPr>
            <w:tcW w:w="675" w:type="dxa"/>
            <w:tcBorders>
              <w:top w:val="single" w:sz="4" w:space="0" w:color="000000"/>
              <w:left w:val="single" w:sz="4" w:space="0" w:color="000000"/>
              <w:bottom w:val="single" w:sz="4" w:space="0" w:color="000000"/>
              <w:right w:val="single" w:sz="4" w:space="0" w:color="000000"/>
            </w:tcBorders>
          </w:tcPr>
          <w:p w14:paraId="6E6B7104" w14:textId="77777777" w:rsidR="00E159C9" w:rsidRPr="00967BEF" w:rsidRDefault="00E159C9" w:rsidP="00937667">
            <w:pPr>
              <w:spacing w:after="0" w:line="240" w:lineRule="auto"/>
              <w:jc w:val="both"/>
              <w:rPr>
                <w:rFonts w:ascii="Times New Roman" w:hAnsi="Times New Roman" w:cs="Times New Roman"/>
                <w:sz w:val="20"/>
                <w:szCs w:val="20"/>
              </w:rPr>
            </w:pPr>
            <w:r w:rsidRPr="00967BEF">
              <w:rPr>
                <w:rFonts w:ascii="Times New Roman" w:hAnsi="Times New Roman" w:cs="Times New Roman"/>
                <w:sz w:val="20"/>
                <w:szCs w:val="20"/>
              </w:rPr>
              <w:t>1</w:t>
            </w:r>
          </w:p>
        </w:tc>
        <w:tc>
          <w:tcPr>
            <w:tcW w:w="3119" w:type="dxa"/>
            <w:tcBorders>
              <w:top w:val="single" w:sz="4" w:space="0" w:color="000000"/>
              <w:left w:val="single" w:sz="4" w:space="0" w:color="000000"/>
              <w:bottom w:val="single" w:sz="4" w:space="0" w:color="000000"/>
              <w:right w:val="single" w:sz="4" w:space="0" w:color="000000"/>
            </w:tcBorders>
          </w:tcPr>
          <w:p w14:paraId="0431CA91" w14:textId="77777777" w:rsidR="00AA0C81" w:rsidRPr="00967BEF" w:rsidRDefault="00AA0C81" w:rsidP="00AA0C81">
            <w:pPr>
              <w:pStyle w:val="Standard"/>
              <w:widowControl w:val="0"/>
              <w:autoSpaceDE w:val="0"/>
              <w:snapToGrid w:val="0"/>
              <w:rPr>
                <w:sz w:val="20"/>
              </w:rPr>
            </w:pPr>
            <w:r w:rsidRPr="00967BEF">
              <w:rPr>
                <w:sz w:val="20"/>
              </w:rPr>
              <w:t>Albumas. 280x290 mm. 544 p.+</w:t>
            </w:r>
            <w:proofErr w:type="spellStart"/>
            <w:r w:rsidRPr="00967BEF">
              <w:rPr>
                <w:sz w:val="20"/>
              </w:rPr>
              <w:t>viršelis+aplankas</w:t>
            </w:r>
            <w:proofErr w:type="spellEnd"/>
            <w:r w:rsidRPr="00967BEF">
              <w:rPr>
                <w:sz w:val="20"/>
              </w:rPr>
              <w:t xml:space="preserve">. Kietas  įrišimas, drobė, įspaudas, aplankas. </w:t>
            </w:r>
          </w:p>
          <w:p w14:paraId="0534C8AA" w14:textId="77777777" w:rsidR="00AA0C81" w:rsidRPr="00967BEF" w:rsidRDefault="00AA0C81" w:rsidP="00AA0C81">
            <w:pPr>
              <w:pStyle w:val="Standard"/>
              <w:widowControl w:val="0"/>
              <w:autoSpaceDE w:val="0"/>
              <w:snapToGrid w:val="0"/>
            </w:pPr>
            <w:r w:rsidRPr="00967BEF">
              <w:rPr>
                <w:sz w:val="20"/>
              </w:rPr>
              <w:t>Lankams: Gausiai kreiduotas matinis purus, 150 g</w:t>
            </w:r>
          </w:p>
          <w:p w14:paraId="5502C6C5" w14:textId="77777777" w:rsidR="00AA0C81" w:rsidRPr="00967BEF" w:rsidRDefault="00AA0C81" w:rsidP="00AA0C81">
            <w:pPr>
              <w:pStyle w:val="Standard"/>
              <w:widowControl w:val="0"/>
              <w:autoSpaceDE w:val="0"/>
            </w:pPr>
            <w:r w:rsidRPr="00967BEF">
              <w:rPr>
                <w:sz w:val="20"/>
              </w:rPr>
              <w:t>Aplankui: Įmantrus, matinis, aukštos klasės, purus, kreminio atspalvio, 200 g.</w:t>
            </w:r>
          </w:p>
          <w:p w14:paraId="6690696D" w14:textId="77777777" w:rsidR="00AA0C81" w:rsidRPr="00967BEF" w:rsidRDefault="00AA0C81" w:rsidP="00AA0C81">
            <w:pPr>
              <w:pStyle w:val="Standard"/>
              <w:widowControl w:val="0"/>
              <w:autoSpaceDE w:val="0"/>
              <w:rPr>
                <w:sz w:val="20"/>
              </w:rPr>
            </w:pPr>
            <w:r w:rsidRPr="00967BEF">
              <w:rPr>
                <w:sz w:val="20"/>
              </w:rPr>
              <w:t>Priešlapiams:</w:t>
            </w:r>
          </w:p>
          <w:p w14:paraId="4D297016" w14:textId="77777777" w:rsidR="00AA0C81" w:rsidRPr="00967BEF" w:rsidRDefault="00AA0C81" w:rsidP="00AA0C81">
            <w:pPr>
              <w:pStyle w:val="Standard"/>
              <w:widowControl w:val="0"/>
              <w:autoSpaceDE w:val="0"/>
              <w:snapToGrid w:val="0"/>
              <w:rPr>
                <w:sz w:val="20"/>
              </w:rPr>
            </w:pPr>
            <w:r w:rsidRPr="00967BEF">
              <w:rPr>
                <w:sz w:val="20"/>
              </w:rPr>
              <w:lastRenderedPageBreak/>
              <w:t>Pagamintas iš baltos celiuliozės ir medvilnės, turintis standumo ir stiprumo, 170 g.</w:t>
            </w:r>
          </w:p>
          <w:p w14:paraId="49BDCEA3" w14:textId="77777777" w:rsidR="00AA0C81" w:rsidRPr="00967BEF" w:rsidRDefault="00AA0C81" w:rsidP="00AA0C81">
            <w:pPr>
              <w:pStyle w:val="Standard"/>
              <w:widowControl w:val="0"/>
              <w:autoSpaceDE w:val="0"/>
              <w:snapToGrid w:val="0"/>
              <w:rPr>
                <w:sz w:val="20"/>
              </w:rPr>
            </w:pPr>
            <w:proofErr w:type="spellStart"/>
            <w:r w:rsidRPr="00967BEF">
              <w:rPr>
                <w:sz w:val="20"/>
              </w:rPr>
              <w:t>Spalvotumas</w:t>
            </w:r>
            <w:proofErr w:type="spellEnd"/>
            <w:r w:rsidRPr="00967BEF">
              <w:rPr>
                <w:sz w:val="20"/>
              </w:rPr>
              <w:t>: Lankai: 4+4</w:t>
            </w:r>
          </w:p>
          <w:p w14:paraId="11AD2A78" w14:textId="77777777" w:rsidR="00AA0C81" w:rsidRPr="00967BEF" w:rsidRDefault="00AA0C81" w:rsidP="00AA0C81">
            <w:pPr>
              <w:pStyle w:val="Standard"/>
              <w:widowControl w:val="0"/>
              <w:autoSpaceDE w:val="0"/>
              <w:snapToGrid w:val="0"/>
              <w:rPr>
                <w:sz w:val="20"/>
              </w:rPr>
            </w:pPr>
            <w:r w:rsidRPr="00967BEF">
              <w:rPr>
                <w:sz w:val="20"/>
              </w:rPr>
              <w:t>Aplankas: 4+0+pantonas</w:t>
            </w:r>
          </w:p>
          <w:p w14:paraId="4AAACE03" w14:textId="4E3C8E74" w:rsidR="00E159C9" w:rsidRPr="00967BEF" w:rsidRDefault="00E159C9" w:rsidP="00937667">
            <w:pPr>
              <w:pStyle w:val="Standard"/>
              <w:widowControl w:val="0"/>
              <w:autoSpaceDE w:val="0"/>
              <w:snapToGrid w:val="0"/>
              <w:rPr>
                <w:sz w:val="20"/>
              </w:rPr>
            </w:pPr>
          </w:p>
        </w:tc>
        <w:tc>
          <w:tcPr>
            <w:tcW w:w="992" w:type="dxa"/>
            <w:tcBorders>
              <w:top w:val="single" w:sz="4" w:space="0" w:color="000000"/>
              <w:left w:val="single" w:sz="4" w:space="0" w:color="000000"/>
              <w:bottom w:val="single" w:sz="4" w:space="0" w:color="000000"/>
              <w:right w:val="single" w:sz="4" w:space="0" w:color="000000"/>
            </w:tcBorders>
          </w:tcPr>
          <w:p w14:paraId="15AE14C5" w14:textId="77777777" w:rsidR="00E159C9" w:rsidRPr="00967BEF" w:rsidRDefault="00E159C9" w:rsidP="00937667">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lastRenderedPageBreak/>
              <w:t>300</w:t>
            </w:r>
          </w:p>
        </w:tc>
        <w:tc>
          <w:tcPr>
            <w:tcW w:w="1276" w:type="dxa"/>
            <w:tcBorders>
              <w:top w:val="single" w:sz="4" w:space="0" w:color="000000"/>
              <w:left w:val="single" w:sz="4" w:space="0" w:color="000000"/>
              <w:bottom w:val="single" w:sz="4" w:space="0" w:color="000000"/>
              <w:right w:val="single" w:sz="4" w:space="0" w:color="000000"/>
            </w:tcBorders>
          </w:tcPr>
          <w:p w14:paraId="525F8E93" w14:textId="13E1BD4C" w:rsidR="00E159C9" w:rsidRPr="00967BEF" w:rsidRDefault="00AA0C81" w:rsidP="00937667">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4</w:t>
            </w:r>
          </w:p>
        </w:tc>
        <w:tc>
          <w:tcPr>
            <w:tcW w:w="992" w:type="dxa"/>
            <w:tcBorders>
              <w:top w:val="single" w:sz="4" w:space="0" w:color="000000"/>
              <w:left w:val="single" w:sz="4" w:space="0" w:color="000000"/>
              <w:bottom w:val="single" w:sz="4" w:space="0" w:color="000000"/>
              <w:right w:val="single" w:sz="4" w:space="0" w:color="000000"/>
            </w:tcBorders>
          </w:tcPr>
          <w:p w14:paraId="36ED8268" w14:textId="77777777" w:rsidR="00E159C9" w:rsidRPr="00967BEF" w:rsidRDefault="00E159C9" w:rsidP="00937667">
            <w:pPr>
              <w:spacing w:after="0" w:line="240" w:lineRule="auto"/>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50B0A3ED" w14:textId="7A10CAC9" w:rsidR="00E159C9" w:rsidRPr="00967BEF" w:rsidRDefault="00AA0C81" w:rsidP="00937667">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1200</w:t>
            </w:r>
          </w:p>
        </w:tc>
        <w:tc>
          <w:tcPr>
            <w:tcW w:w="1418" w:type="dxa"/>
            <w:tcBorders>
              <w:top w:val="single" w:sz="4" w:space="0" w:color="000000"/>
              <w:left w:val="single" w:sz="4" w:space="0" w:color="000000"/>
              <w:bottom w:val="single" w:sz="4" w:space="0" w:color="000000"/>
              <w:right w:val="single" w:sz="4" w:space="0" w:color="000000"/>
            </w:tcBorders>
          </w:tcPr>
          <w:p w14:paraId="238D9444" w14:textId="77777777" w:rsidR="00E159C9" w:rsidRPr="00967BEF" w:rsidRDefault="00E159C9" w:rsidP="00937667">
            <w:pPr>
              <w:spacing w:after="0" w:line="240" w:lineRule="auto"/>
              <w:jc w:val="center"/>
              <w:rPr>
                <w:rFonts w:ascii="Times New Roman" w:hAnsi="Times New Roman" w:cs="Times New Roman"/>
                <w:sz w:val="20"/>
                <w:szCs w:val="20"/>
              </w:rPr>
            </w:pPr>
          </w:p>
        </w:tc>
      </w:tr>
      <w:tr w:rsidR="00E159C9" w:rsidRPr="00967BEF" w14:paraId="429343BA" w14:textId="77777777" w:rsidTr="00BD2FEA">
        <w:tc>
          <w:tcPr>
            <w:tcW w:w="675" w:type="dxa"/>
            <w:tcBorders>
              <w:top w:val="single" w:sz="4" w:space="0" w:color="000000"/>
              <w:left w:val="single" w:sz="4" w:space="0" w:color="000000"/>
              <w:bottom w:val="single" w:sz="4" w:space="0" w:color="000000"/>
              <w:right w:val="single" w:sz="4" w:space="0" w:color="000000"/>
            </w:tcBorders>
          </w:tcPr>
          <w:p w14:paraId="3589F44C" w14:textId="77777777" w:rsidR="00E159C9" w:rsidRPr="00967BEF" w:rsidRDefault="00E159C9" w:rsidP="00937667">
            <w:pPr>
              <w:spacing w:after="0" w:line="240" w:lineRule="auto"/>
              <w:jc w:val="both"/>
              <w:rPr>
                <w:rFonts w:ascii="Times New Roman" w:hAnsi="Times New Roman" w:cs="Times New Roman"/>
                <w:sz w:val="20"/>
                <w:szCs w:val="20"/>
              </w:rPr>
            </w:pPr>
            <w:r w:rsidRPr="00967BEF">
              <w:rPr>
                <w:rFonts w:ascii="Times New Roman" w:hAnsi="Times New Roman" w:cs="Times New Roman"/>
                <w:sz w:val="20"/>
                <w:szCs w:val="20"/>
              </w:rPr>
              <w:t>2.</w:t>
            </w:r>
          </w:p>
        </w:tc>
        <w:tc>
          <w:tcPr>
            <w:tcW w:w="3119" w:type="dxa"/>
            <w:tcBorders>
              <w:top w:val="single" w:sz="4" w:space="0" w:color="000000"/>
              <w:left w:val="single" w:sz="4" w:space="0" w:color="000000"/>
              <w:bottom w:val="single" w:sz="4" w:space="0" w:color="000000"/>
              <w:right w:val="single" w:sz="4" w:space="0" w:color="000000"/>
            </w:tcBorders>
          </w:tcPr>
          <w:p w14:paraId="2B756D4A" w14:textId="77777777" w:rsidR="00AA0C81" w:rsidRPr="00967BEF" w:rsidRDefault="00AA0C81" w:rsidP="00AA0C81">
            <w:pPr>
              <w:pStyle w:val="Standard"/>
              <w:widowControl w:val="0"/>
              <w:autoSpaceDE w:val="0"/>
              <w:snapToGrid w:val="0"/>
              <w:jc w:val="both"/>
              <w:rPr>
                <w:iCs/>
                <w:sz w:val="20"/>
              </w:rPr>
            </w:pPr>
            <w:r w:rsidRPr="00967BEF">
              <w:rPr>
                <w:iCs/>
                <w:sz w:val="20"/>
              </w:rPr>
              <w:t xml:space="preserve">Katalogas. 210x270 mm. 384 </w:t>
            </w:r>
            <w:proofErr w:type="spellStart"/>
            <w:r w:rsidRPr="00967BEF">
              <w:rPr>
                <w:iCs/>
                <w:sz w:val="20"/>
              </w:rPr>
              <w:t>p.+viršelis</w:t>
            </w:r>
            <w:proofErr w:type="spellEnd"/>
            <w:r w:rsidRPr="00967BEF">
              <w:rPr>
                <w:iCs/>
                <w:sz w:val="20"/>
              </w:rPr>
              <w:t>+ aplankas</w:t>
            </w:r>
          </w:p>
          <w:p w14:paraId="52EE8886" w14:textId="77777777" w:rsidR="00AA0C81" w:rsidRPr="00967BEF" w:rsidRDefault="00AA0C81" w:rsidP="00AA0C81">
            <w:pPr>
              <w:pStyle w:val="Standard"/>
              <w:widowControl w:val="0"/>
              <w:autoSpaceDE w:val="0"/>
              <w:snapToGrid w:val="0"/>
              <w:jc w:val="both"/>
              <w:rPr>
                <w:iCs/>
                <w:sz w:val="20"/>
              </w:rPr>
            </w:pPr>
            <w:r w:rsidRPr="00967BEF">
              <w:rPr>
                <w:iCs/>
                <w:sz w:val="20"/>
              </w:rPr>
              <w:t>Kietas  įrišimas, viršeliui: kartonas 2,4 mm, gausiai kreiduotas matinis purus, 130 g.</w:t>
            </w:r>
          </w:p>
          <w:p w14:paraId="23F851F3" w14:textId="77777777" w:rsidR="00AA0C81" w:rsidRPr="00967BEF" w:rsidRDefault="00AA0C81" w:rsidP="00AA0C81">
            <w:pPr>
              <w:pStyle w:val="Standard"/>
              <w:widowControl w:val="0"/>
              <w:autoSpaceDE w:val="0"/>
              <w:snapToGrid w:val="0"/>
              <w:jc w:val="both"/>
              <w:rPr>
                <w:iCs/>
                <w:sz w:val="20"/>
              </w:rPr>
            </w:pPr>
            <w:r w:rsidRPr="00967BEF">
              <w:rPr>
                <w:iCs/>
                <w:sz w:val="20"/>
              </w:rPr>
              <w:t>Lankams: gausiai kreiduotas matinis purus, 150  g.</w:t>
            </w:r>
          </w:p>
          <w:p w14:paraId="086CA5E1" w14:textId="77777777" w:rsidR="00AA0C81" w:rsidRPr="00967BEF" w:rsidRDefault="00AA0C81" w:rsidP="00AA0C81">
            <w:pPr>
              <w:pStyle w:val="Standard"/>
              <w:widowControl w:val="0"/>
              <w:autoSpaceDE w:val="0"/>
              <w:snapToGrid w:val="0"/>
              <w:jc w:val="both"/>
              <w:rPr>
                <w:iCs/>
                <w:sz w:val="20"/>
              </w:rPr>
            </w:pPr>
            <w:r w:rsidRPr="00967BEF">
              <w:rPr>
                <w:iCs/>
                <w:sz w:val="20"/>
              </w:rPr>
              <w:t>Lankams: purus nekreidinis natūralaus baltumo popierius, 150 g.</w:t>
            </w:r>
          </w:p>
          <w:p w14:paraId="4B2470F8" w14:textId="77777777" w:rsidR="00AA0C81" w:rsidRPr="00967BEF" w:rsidRDefault="00AA0C81" w:rsidP="00AA0C81">
            <w:pPr>
              <w:pStyle w:val="Standard"/>
              <w:widowControl w:val="0"/>
              <w:autoSpaceDE w:val="0"/>
              <w:snapToGrid w:val="0"/>
              <w:jc w:val="both"/>
              <w:rPr>
                <w:iCs/>
                <w:sz w:val="20"/>
              </w:rPr>
            </w:pPr>
            <w:r w:rsidRPr="00967BEF">
              <w:rPr>
                <w:iCs/>
                <w:sz w:val="20"/>
              </w:rPr>
              <w:t>Aplankui: Be medienos masės, natūralaus baltumo, matinis kreidinis, purus, 200 g.</w:t>
            </w:r>
          </w:p>
          <w:p w14:paraId="500EB7D4" w14:textId="77777777" w:rsidR="00AA0C81" w:rsidRPr="00967BEF" w:rsidRDefault="00AA0C81" w:rsidP="00AA0C81">
            <w:pPr>
              <w:pStyle w:val="Standard"/>
              <w:widowControl w:val="0"/>
              <w:autoSpaceDE w:val="0"/>
              <w:snapToGrid w:val="0"/>
              <w:jc w:val="both"/>
              <w:rPr>
                <w:iCs/>
                <w:sz w:val="20"/>
              </w:rPr>
            </w:pPr>
            <w:r w:rsidRPr="00967BEF">
              <w:rPr>
                <w:iCs/>
                <w:sz w:val="20"/>
              </w:rPr>
              <w:t>Priešlapiams: Be medienos masės, natūralaus baltumo, matinis kreidinis, purus, 200 g. Viršelis 4+0+ laminuotas matine plėvele.</w:t>
            </w:r>
          </w:p>
          <w:p w14:paraId="5FAF22C5" w14:textId="77777777" w:rsidR="00AA0C81" w:rsidRPr="00967BEF" w:rsidRDefault="00AA0C81" w:rsidP="00AA0C81">
            <w:pPr>
              <w:pStyle w:val="Standard"/>
              <w:widowControl w:val="0"/>
              <w:autoSpaceDE w:val="0"/>
              <w:snapToGrid w:val="0"/>
              <w:jc w:val="both"/>
              <w:rPr>
                <w:iCs/>
                <w:sz w:val="20"/>
              </w:rPr>
            </w:pPr>
            <w:r w:rsidRPr="00967BEF">
              <w:rPr>
                <w:iCs/>
                <w:sz w:val="20"/>
              </w:rPr>
              <w:t>Lankai: 4+4;</w:t>
            </w:r>
          </w:p>
          <w:p w14:paraId="7A67E796" w14:textId="5CD5C8D7" w:rsidR="00E159C9" w:rsidRPr="00967BEF" w:rsidRDefault="00AA0C81" w:rsidP="00AA0C81">
            <w:pPr>
              <w:pStyle w:val="Standard"/>
              <w:widowControl w:val="0"/>
              <w:autoSpaceDE w:val="0"/>
              <w:snapToGrid w:val="0"/>
              <w:rPr>
                <w:sz w:val="20"/>
              </w:rPr>
            </w:pPr>
            <w:r w:rsidRPr="00967BEF">
              <w:rPr>
                <w:iCs/>
                <w:sz w:val="20"/>
              </w:rPr>
              <w:t>Priešlapiai: 4+4; Aplankas: 4+0+Lakas</w:t>
            </w:r>
          </w:p>
        </w:tc>
        <w:tc>
          <w:tcPr>
            <w:tcW w:w="992" w:type="dxa"/>
            <w:tcBorders>
              <w:top w:val="single" w:sz="4" w:space="0" w:color="000000"/>
              <w:left w:val="single" w:sz="4" w:space="0" w:color="000000"/>
              <w:bottom w:val="single" w:sz="4" w:space="0" w:color="000000"/>
              <w:right w:val="single" w:sz="4" w:space="0" w:color="000000"/>
            </w:tcBorders>
          </w:tcPr>
          <w:p w14:paraId="7F2C5116" w14:textId="77777777" w:rsidR="00E159C9" w:rsidRPr="00967BEF" w:rsidRDefault="00E159C9" w:rsidP="00937667">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300</w:t>
            </w:r>
          </w:p>
        </w:tc>
        <w:tc>
          <w:tcPr>
            <w:tcW w:w="1276" w:type="dxa"/>
            <w:tcBorders>
              <w:top w:val="single" w:sz="4" w:space="0" w:color="000000"/>
              <w:left w:val="single" w:sz="4" w:space="0" w:color="000000"/>
              <w:bottom w:val="single" w:sz="4" w:space="0" w:color="000000"/>
              <w:right w:val="single" w:sz="4" w:space="0" w:color="000000"/>
            </w:tcBorders>
          </w:tcPr>
          <w:p w14:paraId="622FB2E6" w14:textId="1CC61D02" w:rsidR="00E159C9" w:rsidRPr="00967BEF" w:rsidRDefault="00AA0C81" w:rsidP="00937667">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9</w:t>
            </w:r>
          </w:p>
        </w:tc>
        <w:tc>
          <w:tcPr>
            <w:tcW w:w="992" w:type="dxa"/>
            <w:tcBorders>
              <w:top w:val="single" w:sz="4" w:space="0" w:color="000000"/>
              <w:left w:val="single" w:sz="4" w:space="0" w:color="000000"/>
              <w:bottom w:val="single" w:sz="4" w:space="0" w:color="000000"/>
              <w:right w:val="single" w:sz="4" w:space="0" w:color="000000"/>
            </w:tcBorders>
          </w:tcPr>
          <w:p w14:paraId="5AEF0FC6" w14:textId="77777777" w:rsidR="00E159C9" w:rsidRPr="00967BEF" w:rsidRDefault="00E159C9" w:rsidP="00937667">
            <w:pPr>
              <w:spacing w:after="0" w:line="240" w:lineRule="auto"/>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203D0030" w14:textId="1C930AFD" w:rsidR="00E159C9" w:rsidRPr="00967BEF" w:rsidRDefault="00AA0C81" w:rsidP="00937667">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2700</w:t>
            </w:r>
          </w:p>
        </w:tc>
        <w:tc>
          <w:tcPr>
            <w:tcW w:w="1418" w:type="dxa"/>
            <w:tcBorders>
              <w:top w:val="single" w:sz="4" w:space="0" w:color="000000"/>
              <w:left w:val="single" w:sz="4" w:space="0" w:color="000000"/>
              <w:bottom w:val="single" w:sz="4" w:space="0" w:color="000000"/>
              <w:right w:val="single" w:sz="4" w:space="0" w:color="000000"/>
            </w:tcBorders>
          </w:tcPr>
          <w:p w14:paraId="5F3D026F" w14:textId="77777777" w:rsidR="00E159C9" w:rsidRPr="00967BEF" w:rsidRDefault="00E159C9" w:rsidP="00937667">
            <w:pPr>
              <w:spacing w:after="0" w:line="240" w:lineRule="auto"/>
              <w:jc w:val="center"/>
              <w:rPr>
                <w:rFonts w:ascii="Times New Roman" w:hAnsi="Times New Roman" w:cs="Times New Roman"/>
                <w:sz w:val="20"/>
                <w:szCs w:val="20"/>
              </w:rPr>
            </w:pPr>
          </w:p>
        </w:tc>
      </w:tr>
      <w:tr w:rsidR="00AA0C81" w:rsidRPr="00967BEF" w14:paraId="5471B0C1" w14:textId="77777777" w:rsidTr="00BD2FEA">
        <w:tc>
          <w:tcPr>
            <w:tcW w:w="675" w:type="dxa"/>
            <w:tcBorders>
              <w:top w:val="single" w:sz="4" w:space="0" w:color="000000"/>
              <w:left w:val="single" w:sz="4" w:space="0" w:color="000000"/>
              <w:bottom w:val="single" w:sz="4" w:space="0" w:color="000000"/>
              <w:right w:val="single" w:sz="4" w:space="0" w:color="000000"/>
            </w:tcBorders>
          </w:tcPr>
          <w:p w14:paraId="269A0386" w14:textId="77777777" w:rsidR="00AA0C81" w:rsidRPr="00967BEF" w:rsidRDefault="00AA0C81" w:rsidP="00AA0C81">
            <w:pPr>
              <w:spacing w:after="0" w:line="240" w:lineRule="auto"/>
              <w:jc w:val="both"/>
              <w:rPr>
                <w:rFonts w:ascii="Times New Roman" w:hAnsi="Times New Roman" w:cs="Times New Roman"/>
                <w:sz w:val="20"/>
                <w:szCs w:val="20"/>
              </w:rPr>
            </w:pPr>
            <w:r w:rsidRPr="00967BEF">
              <w:rPr>
                <w:rFonts w:ascii="Times New Roman" w:hAnsi="Times New Roman" w:cs="Times New Roman"/>
                <w:sz w:val="20"/>
                <w:szCs w:val="20"/>
              </w:rPr>
              <w:t>3.</w:t>
            </w:r>
          </w:p>
        </w:tc>
        <w:tc>
          <w:tcPr>
            <w:tcW w:w="3119" w:type="dxa"/>
            <w:tcBorders>
              <w:top w:val="single" w:sz="4" w:space="0" w:color="000000"/>
              <w:left w:val="single" w:sz="4" w:space="0" w:color="000000"/>
              <w:bottom w:val="single" w:sz="4" w:space="0" w:color="000000"/>
              <w:right w:val="single" w:sz="4" w:space="0" w:color="000000"/>
            </w:tcBorders>
          </w:tcPr>
          <w:p w14:paraId="61F29774" w14:textId="77777777" w:rsidR="00AA0C81" w:rsidRPr="00967BEF" w:rsidRDefault="00AA0C81" w:rsidP="00AA0C81">
            <w:pPr>
              <w:pStyle w:val="Standard"/>
              <w:widowControl w:val="0"/>
              <w:autoSpaceDE w:val="0"/>
              <w:snapToGrid w:val="0"/>
            </w:pPr>
            <w:r w:rsidRPr="00967BEF">
              <w:rPr>
                <w:sz w:val="20"/>
              </w:rPr>
              <w:t xml:space="preserve">Katalogas. 195x250 mm. 208 p.+ viršelis su atvartais po 130 mm. Siūta klijuota. Viršeliui: dvipusio kreidavimo                                          </w:t>
            </w:r>
            <w:proofErr w:type="spellStart"/>
            <w:r w:rsidRPr="00967BEF">
              <w:rPr>
                <w:sz w:val="20"/>
              </w:rPr>
              <w:t>puskartonis</w:t>
            </w:r>
            <w:proofErr w:type="spellEnd"/>
            <w:r w:rsidRPr="00967BEF">
              <w:rPr>
                <w:sz w:val="20"/>
              </w:rPr>
              <w:t>, 350 g</w:t>
            </w:r>
          </w:p>
          <w:p w14:paraId="32A93660" w14:textId="77777777" w:rsidR="00AA0C81" w:rsidRPr="00967BEF" w:rsidRDefault="00AA0C81" w:rsidP="00AA0C81">
            <w:pPr>
              <w:pStyle w:val="Standard"/>
              <w:widowControl w:val="0"/>
              <w:autoSpaceDE w:val="0"/>
              <w:snapToGrid w:val="0"/>
              <w:rPr>
                <w:sz w:val="20"/>
                <w:vertAlign w:val="superscript"/>
              </w:rPr>
            </w:pPr>
            <w:r w:rsidRPr="00967BEF">
              <w:rPr>
                <w:sz w:val="20"/>
              </w:rPr>
              <w:t>Lankams: gausiai kreiduotas matinis purus, 150 g</w:t>
            </w:r>
          </w:p>
          <w:p w14:paraId="2097D6AC" w14:textId="77777777" w:rsidR="00AA0C81" w:rsidRPr="00967BEF" w:rsidRDefault="00AA0C81" w:rsidP="00AA0C81">
            <w:pPr>
              <w:pStyle w:val="Standard"/>
              <w:widowControl w:val="0"/>
              <w:autoSpaceDE w:val="0"/>
              <w:snapToGrid w:val="0"/>
              <w:rPr>
                <w:sz w:val="20"/>
              </w:rPr>
            </w:pPr>
            <w:r w:rsidRPr="00967BEF">
              <w:rPr>
                <w:sz w:val="20"/>
              </w:rPr>
              <w:t>Viršelis: 4+0+ laminuotas matine plėvele.</w:t>
            </w:r>
          </w:p>
          <w:p w14:paraId="7C133722" w14:textId="77777777" w:rsidR="00AA0C81" w:rsidRPr="00967BEF" w:rsidRDefault="00AA0C81" w:rsidP="00AA0C81">
            <w:pPr>
              <w:pStyle w:val="Standard"/>
              <w:widowControl w:val="0"/>
              <w:autoSpaceDE w:val="0"/>
              <w:snapToGrid w:val="0"/>
              <w:rPr>
                <w:sz w:val="20"/>
              </w:rPr>
            </w:pPr>
            <w:r w:rsidRPr="00967BEF">
              <w:rPr>
                <w:iCs/>
                <w:sz w:val="20"/>
              </w:rPr>
              <w:t>Lankai: 4+4</w:t>
            </w:r>
          </w:p>
          <w:p w14:paraId="08370B77" w14:textId="77777777" w:rsidR="00AA0C81" w:rsidRPr="00967BEF" w:rsidRDefault="00AA0C81" w:rsidP="00AA0C81">
            <w:pPr>
              <w:pStyle w:val="Standard"/>
              <w:widowControl w:val="0"/>
              <w:autoSpaceDE w:val="0"/>
              <w:snapToGrid w:val="0"/>
              <w:rPr>
                <w:sz w:val="20"/>
              </w:rPr>
            </w:pPr>
          </w:p>
          <w:p w14:paraId="57F9B832" w14:textId="77777777" w:rsidR="00AA0C81" w:rsidRPr="00967BEF" w:rsidRDefault="00AA0C81" w:rsidP="00AA0C81">
            <w:pPr>
              <w:spacing w:after="0"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221C2823" w14:textId="77777777" w:rsidR="00AA0C81" w:rsidRPr="00967BEF" w:rsidRDefault="00AA0C81" w:rsidP="00AA0C81">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400</w:t>
            </w:r>
          </w:p>
        </w:tc>
        <w:tc>
          <w:tcPr>
            <w:tcW w:w="1276" w:type="dxa"/>
            <w:tcBorders>
              <w:top w:val="single" w:sz="4" w:space="0" w:color="000000"/>
              <w:left w:val="single" w:sz="4" w:space="0" w:color="000000"/>
              <w:bottom w:val="single" w:sz="4" w:space="0" w:color="000000"/>
              <w:right w:val="single" w:sz="4" w:space="0" w:color="000000"/>
            </w:tcBorders>
          </w:tcPr>
          <w:p w14:paraId="2D3C959E" w14:textId="49C2F10B" w:rsidR="00AA0C81" w:rsidRPr="00967BEF" w:rsidRDefault="00AA0C81" w:rsidP="00AA0C81">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18</w:t>
            </w:r>
          </w:p>
        </w:tc>
        <w:tc>
          <w:tcPr>
            <w:tcW w:w="992" w:type="dxa"/>
            <w:tcBorders>
              <w:top w:val="single" w:sz="4" w:space="0" w:color="000000"/>
              <w:left w:val="single" w:sz="4" w:space="0" w:color="000000"/>
              <w:bottom w:val="single" w:sz="4" w:space="0" w:color="000000"/>
              <w:right w:val="single" w:sz="4" w:space="0" w:color="000000"/>
            </w:tcBorders>
          </w:tcPr>
          <w:p w14:paraId="08448C25" w14:textId="77777777" w:rsidR="00AA0C81" w:rsidRPr="00967BEF" w:rsidRDefault="00AA0C81" w:rsidP="00AA0C81">
            <w:pPr>
              <w:spacing w:after="0" w:line="240" w:lineRule="auto"/>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8C10E54" w14:textId="5AF56683" w:rsidR="00AA0C81" w:rsidRPr="00967BEF" w:rsidRDefault="00AA0C81" w:rsidP="00AA0C81">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7200</w:t>
            </w:r>
          </w:p>
        </w:tc>
        <w:tc>
          <w:tcPr>
            <w:tcW w:w="1418" w:type="dxa"/>
            <w:tcBorders>
              <w:top w:val="single" w:sz="4" w:space="0" w:color="000000"/>
              <w:left w:val="single" w:sz="4" w:space="0" w:color="000000"/>
              <w:bottom w:val="single" w:sz="4" w:space="0" w:color="000000"/>
              <w:right w:val="single" w:sz="4" w:space="0" w:color="000000"/>
            </w:tcBorders>
          </w:tcPr>
          <w:p w14:paraId="314F90C5" w14:textId="77777777" w:rsidR="00AA0C81" w:rsidRPr="00967BEF" w:rsidRDefault="00AA0C81" w:rsidP="00AA0C81">
            <w:pPr>
              <w:spacing w:after="0" w:line="240" w:lineRule="auto"/>
              <w:jc w:val="center"/>
              <w:rPr>
                <w:rFonts w:ascii="Times New Roman" w:hAnsi="Times New Roman" w:cs="Times New Roman"/>
                <w:sz w:val="20"/>
                <w:szCs w:val="20"/>
              </w:rPr>
            </w:pPr>
          </w:p>
        </w:tc>
      </w:tr>
      <w:tr w:rsidR="00AA0C81" w:rsidRPr="00967BEF" w14:paraId="63831757" w14:textId="77777777" w:rsidTr="00BD2FEA">
        <w:tc>
          <w:tcPr>
            <w:tcW w:w="675" w:type="dxa"/>
            <w:tcBorders>
              <w:top w:val="single" w:sz="4" w:space="0" w:color="000000"/>
              <w:left w:val="single" w:sz="4" w:space="0" w:color="000000"/>
              <w:bottom w:val="single" w:sz="4" w:space="0" w:color="000000"/>
              <w:right w:val="single" w:sz="4" w:space="0" w:color="000000"/>
            </w:tcBorders>
          </w:tcPr>
          <w:p w14:paraId="2896B821" w14:textId="77777777" w:rsidR="00AA0C81" w:rsidRPr="00967BEF" w:rsidRDefault="00AA0C81" w:rsidP="00AA0C81">
            <w:pPr>
              <w:spacing w:after="0" w:line="240" w:lineRule="auto"/>
              <w:jc w:val="both"/>
              <w:rPr>
                <w:rFonts w:ascii="Times New Roman" w:hAnsi="Times New Roman" w:cs="Times New Roman"/>
                <w:sz w:val="20"/>
                <w:szCs w:val="20"/>
              </w:rPr>
            </w:pPr>
            <w:r w:rsidRPr="00967BEF">
              <w:rPr>
                <w:rFonts w:ascii="Times New Roman" w:hAnsi="Times New Roman" w:cs="Times New Roman"/>
                <w:sz w:val="20"/>
                <w:szCs w:val="20"/>
              </w:rPr>
              <w:t>4.</w:t>
            </w:r>
          </w:p>
        </w:tc>
        <w:tc>
          <w:tcPr>
            <w:tcW w:w="3119" w:type="dxa"/>
            <w:tcBorders>
              <w:top w:val="single" w:sz="4" w:space="0" w:color="000000"/>
              <w:left w:val="single" w:sz="4" w:space="0" w:color="000000"/>
              <w:bottom w:val="single" w:sz="4" w:space="0" w:color="000000"/>
              <w:right w:val="single" w:sz="4" w:space="0" w:color="000000"/>
            </w:tcBorders>
          </w:tcPr>
          <w:p w14:paraId="6F7FC839" w14:textId="77777777" w:rsidR="00AA0C81" w:rsidRPr="00967BEF" w:rsidRDefault="00AA0C81" w:rsidP="00AA0C81">
            <w:pPr>
              <w:pStyle w:val="Standard"/>
              <w:widowControl w:val="0"/>
              <w:autoSpaceDE w:val="0"/>
              <w:snapToGrid w:val="0"/>
            </w:pPr>
            <w:r w:rsidRPr="00967BEF">
              <w:rPr>
                <w:sz w:val="20"/>
              </w:rPr>
              <w:t xml:space="preserve">Katalogas. 210x270 mm. 64 p.+ viršelis su atvartais po 130 mm. Siūta klijuota. Viršeliui: dvipusio kreidavimo                                          </w:t>
            </w:r>
            <w:proofErr w:type="spellStart"/>
            <w:r w:rsidRPr="00967BEF">
              <w:rPr>
                <w:sz w:val="20"/>
              </w:rPr>
              <w:t>puskartonis</w:t>
            </w:r>
            <w:proofErr w:type="spellEnd"/>
            <w:r w:rsidRPr="00967BEF">
              <w:rPr>
                <w:sz w:val="20"/>
              </w:rPr>
              <w:t>, 350  g</w:t>
            </w:r>
          </w:p>
          <w:p w14:paraId="1431195D" w14:textId="77777777" w:rsidR="00AA0C81" w:rsidRPr="00967BEF" w:rsidRDefault="00AA0C81" w:rsidP="00AA0C81">
            <w:pPr>
              <w:pStyle w:val="Standard"/>
              <w:widowControl w:val="0"/>
              <w:autoSpaceDE w:val="0"/>
              <w:snapToGrid w:val="0"/>
              <w:rPr>
                <w:sz w:val="20"/>
                <w:vertAlign w:val="superscript"/>
              </w:rPr>
            </w:pPr>
            <w:r w:rsidRPr="00967BEF">
              <w:rPr>
                <w:sz w:val="20"/>
              </w:rPr>
              <w:t>Lankams: gausiai kreiduotas matinis purus, 150 g</w:t>
            </w:r>
          </w:p>
          <w:p w14:paraId="3AA6B291" w14:textId="77777777" w:rsidR="00AA0C81" w:rsidRPr="00967BEF" w:rsidRDefault="00AA0C81" w:rsidP="00AA0C81">
            <w:pPr>
              <w:pStyle w:val="Standard"/>
              <w:widowControl w:val="0"/>
              <w:autoSpaceDE w:val="0"/>
              <w:snapToGrid w:val="0"/>
              <w:rPr>
                <w:sz w:val="20"/>
              </w:rPr>
            </w:pPr>
            <w:r w:rsidRPr="00967BEF">
              <w:rPr>
                <w:sz w:val="20"/>
              </w:rPr>
              <w:t>Viršelis 4+0+ laminuotas matine plėvele.</w:t>
            </w:r>
          </w:p>
          <w:p w14:paraId="281D3DD8" w14:textId="77777777" w:rsidR="00AA0C81" w:rsidRPr="00967BEF" w:rsidRDefault="00AA0C81" w:rsidP="00AA0C81">
            <w:pPr>
              <w:pStyle w:val="Standard"/>
              <w:widowControl w:val="0"/>
              <w:autoSpaceDE w:val="0"/>
              <w:snapToGrid w:val="0"/>
              <w:rPr>
                <w:sz w:val="20"/>
              </w:rPr>
            </w:pPr>
            <w:r w:rsidRPr="00967BEF">
              <w:rPr>
                <w:iCs/>
                <w:sz w:val="20"/>
              </w:rPr>
              <w:t>Lankai: 4+4</w:t>
            </w:r>
          </w:p>
          <w:p w14:paraId="3F4C6CAD" w14:textId="49CA432C" w:rsidR="00AA0C81" w:rsidRPr="00967BEF" w:rsidRDefault="00AA0C81" w:rsidP="00AA0C81">
            <w:pPr>
              <w:pStyle w:val="Standard"/>
              <w:widowControl w:val="0"/>
              <w:autoSpaceDE w:val="0"/>
              <w:snapToGrid w:val="0"/>
              <w:rPr>
                <w:sz w:val="20"/>
              </w:rPr>
            </w:pPr>
          </w:p>
        </w:tc>
        <w:tc>
          <w:tcPr>
            <w:tcW w:w="992" w:type="dxa"/>
            <w:tcBorders>
              <w:top w:val="single" w:sz="4" w:space="0" w:color="000000"/>
              <w:left w:val="single" w:sz="4" w:space="0" w:color="000000"/>
              <w:bottom w:val="single" w:sz="4" w:space="0" w:color="000000"/>
              <w:right w:val="single" w:sz="4" w:space="0" w:color="000000"/>
            </w:tcBorders>
          </w:tcPr>
          <w:p w14:paraId="71F20C0D" w14:textId="77777777" w:rsidR="00AA0C81" w:rsidRPr="00967BEF" w:rsidRDefault="00AA0C81" w:rsidP="00AA0C81">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300</w:t>
            </w:r>
          </w:p>
        </w:tc>
        <w:tc>
          <w:tcPr>
            <w:tcW w:w="1276" w:type="dxa"/>
            <w:tcBorders>
              <w:top w:val="single" w:sz="4" w:space="0" w:color="000000"/>
              <w:left w:val="single" w:sz="4" w:space="0" w:color="000000"/>
              <w:bottom w:val="single" w:sz="4" w:space="0" w:color="000000"/>
              <w:right w:val="single" w:sz="4" w:space="0" w:color="000000"/>
            </w:tcBorders>
          </w:tcPr>
          <w:p w14:paraId="6DC53B71" w14:textId="10B3C25B" w:rsidR="00AA0C81" w:rsidRPr="00967BEF" w:rsidRDefault="00AA0C81" w:rsidP="00AA0C81">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12</w:t>
            </w:r>
          </w:p>
        </w:tc>
        <w:tc>
          <w:tcPr>
            <w:tcW w:w="992" w:type="dxa"/>
            <w:tcBorders>
              <w:top w:val="single" w:sz="4" w:space="0" w:color="000000"/>
              <w:left w:val="single" w:sz="4" w:space="0" w:color="000000"/>
              <w:bottom w:val="single" w:sz="4" w:space="0" w:color="000000"/>
              <w:right w:val="single" w:sz="4" w:space="0" w:color="000000"/>
            </w:tcBorders>
          </w:tcPr>
          <w:p w14:paraId="42864D78" w14:textId="77777777" w:rsidR="00AA0C81" w:rsidRPr="00967BEF" w:rsidRDefault="00AA0C81" w:rsidP="00AA0C81">
            <w:pPr>
              <w:spacing w:after="0" w:line="240" w:lineRule="auto"/>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3556D254" w14:textId="31CE6143" w:rsidR="00AA0C81" w:rsidRPr="00967BEF" w:rsidRDefault="00AA0C81" w:rsidP="00AA0C81">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3600</w:t>
            </w:r>
          </w:p>
        </w:tc>
        <w:tc>
          <w:tcPr>
            <w:tcW w:w="1418" w:type="dxa"/>
            <w:tcBorders>
              <w:top w:val="single" w:sz="4" w:space="0" w:color="000000"/>
              <w:left w:val="single" w:sz="4" w:space="0" w:color="000000"/>
              <w:bottom w:val="single" w:sz="4" w:space="0" w:color="000000"/>
              <w:right w:val="single" w:sz="4" w:space="0" w:color="000000"/>
            </w:tcBorders>
          </w:tcPr>
          <w:p w14:paraId="5ECFC345" w14:textId="77777777" w:rsidR="00AA0C81" w:rsidRPr="00967BEF" w:rsidRDefault="00AA0C81" w:rsidP="00AA0C81">
            <w:pPr>
              <w:spacing w:after="0" w:line="240" w:lineRule="auto"/>
              <w:jc w:val="center"/>
              <w:rPr>
                <w:rFonts w:ascii="Times New Roman" w:hAnsi="Times New Roman" w:cs="Times New Roman"/>
                <w:sz w:val="20"/>
                <w:szCs w:val="20"/>
              </w:rPr>
            </w:pPr>
          </w:p>
        </w:tc>
      </w:tr>
      <w:tr w:rsidR="00AA0C81" w:rsidRPr="00967BEF" w14:paraId="52BF1A58" w14:textId="77777777" w:rsidTr="00BD2FEA">
        <w:tc>
          <w:tcPr>
            <w:tcW w:w="675" w:type="dxa"/>
            <w:tcBorders>
              <w:top w:val="single" w:sz="4" w:space="0" w:color="000000"/>
              <w:left w:val="single" w:sz="4" w:space="0" w:color="000000"/>
              <w:bottom w:val="single" w:sz="4" w:space="0" w:color="000000"/>
              <w:right w:val="single" w:sz="4" w:space="0" w:color="000000"/>
            </w:tcBorders>
          </w:tcPr>
          <w:p w14:paraId="37234650" w14:textId="77777777" w:rsidR="00AA0C81" w:rsidRPr="00967BEF" w:rsidRDefault="00AA0C81" w:rsidP="00AA0C81">
            <w:pPr>
              <w:spacing w:after="0" w:line="240" w:lineRule="auto"/>
              <w:jc w:val="both"/>
              <w:rPr>
                <w:rFonts w:ascii="Times New Roman" w:hAnsi="Times New Roman" w:cs="Times New Roman"/>
                <w:sz w:val="20"/>
                <w:szCs w:val="20"/>
              </w:rPr>
            </w:pPr>
            <w:r w:rsidRPr="00967BEF">
              <w:rPr>
                <w:rFonts w:ascii="Times New Roman" w:hAnsi="Times New Roman" w:cs="Times New Roman"/>
                <w:sz w:val="20"/>
                <w:szCs w:val="20"/>
              </w:rPr>
              <w:t>5.</w:t>
            </w:r>
          </w:p>
        </w:tc>
        <w:tc>
          <w:tcPr>
            <w:tcW w:w="3119" w:type="dxa"/>
            <w:tcBorders>
              <w:top w:val="single" w:sz="4" w:space="0" w:color="000000"/>
              <w:left w:val="single" w:sz="4" w:space="0" w:color="000000"/>
              <w:bottom w:val="single" w:sz="4" w:space="0" w:color="000000"/>
              <w:right w:val="single" w:sz="4" w:space="0" w:color="000000"/>
            </w:tcBorders>
          </w:tcPr>
          <w:p w14:paraId="143C57E4" w14:textId="77777777" w:rsidR="00AA0C81" w:rsidRPr="00967BEF" w:rsidRDefault="00AA0C81" w:rsidP="00AA0C81">
            <w:pPr>
              <w:pStyle w:val="Standard"/>
              <w:widowControl w:val="0"/>
              <w:autoSpaceDE w:val="0"/>
              <w:snapToGrid w:val="0"/>
              <w:rPr>
                <w:sz w:val="20"/>
              </w:rPr>
            </w:pPr>
            <w:r w:rsidRPr="00967BEF">
              <w:rPr>
                <w:sz w:val="20"/>
              </w:rPr>
              <w:t>Straipsnių rinkinys. 195x250 mm. 336 p.+ viršelis su atvartais po 130 mm. Siūta klijuota.</w:t>
            </w:r>
          </w:p>
          <w:p w14:paraId="6A0490D4" w14:textId="77777777" w:rsidR="00AA0C81" w:rsidRPr="00967BEF" w:rsidRDefault="00AA0C81" w:rsidP="00AA0C81">
            <w:pPr>
              <w:pStyle w:val="Standard"/>
              <w:widowControl w:val="0"/>
              <w:autoSpaceDE w:val="0"/>
              <w:snapToGrid w:val="0"/>
            </w:pPr>
            <w:r w:rsidRPr="00967BEF">
              <w:rPr>
                <w:sz w:val="20"/>
              </w:rPr>
              <w:t>Lankams: daugiafunkcinis kreidinis matinis, 150 g.</w:t>
            </w:r>
          </w:p>
          <w:p w14:paraId="4C350E66" w14:textId="77777777" w:rsidR="00AA0C81" w:rsidRPr="00967BEF" w:rsidRDefault="00AA0C81" w:rsidP="00AA0C81">
            <w:pPr>
              <w:pStyle w:val="Standard"/>
              <w:widowControl w:val="0"/>
              <w:autoSpaceDE w:val="0"/>
              <w:snapToGrid w:val="0"/>
              <w:rPr>
                <w:sz w:val="20"/>
              </w:rPr>
            </w:pPr>
            <w:r w:rsidRPr="00967BEF">
              <w:rPr>
                <w:sz w:val="20"/>
              </w:rPr>
              <w:t xml:space="preserve">Viršeliui: dvipusio kreidavimo                                          </w:t>
            </w:r>
            <w:proofErr w:type="spellStart"/>
            <w:r w:rsidRPr="00967BEF">
              <w:rPr>
                <w:sz w:val="20"/>
              </w:rPr>
              <w:lastRenderedPageBreak/>
              <w:t>puskartonis</w:t>
            </w:r>
            <w:proofErr w:type="spellEnd"/>
            <w:r w:rsidRPr="00967BEF">
              <w:rPr>
                <w:sz w:val="20"/>
              </w:rPr>
              <w:t>, 350 g</w:t>
            </w:r>
          </w:p>
          <w:p w14:paraId="2A7642C9" w14:textId="77777777" w:rsidR="00AA0C81" w:rsidRPr="00967BEF" w:rsidRDefault="00AA0C81" w:rsidP="00AA0C81">
            <w:pPr>
              <w:pStyle w:val="Standard"/>
              <w:widowControl w:val="0"/>
              <w:autoSpaceDE w:val="0"/>
              <w:snapToGrid w:val="0"/>
              <w:rPr>
                <w:sz w:val="20"/>
              </w:rPr>
            </w:pPr>
            <w:r w:rsidRPr="00967BEF">
              <w:rPr>
                <w:sz w:val="20"/>
              </w:rPr>
              <w:t>Viršelis 4+0+ laminuotas matine plėvele.</w:t>
            </w:r>
          </w:p>
          <w:p w14:paraId="15ECE9CC" w14:textId="77777777" w:rsidR="00AA0C81" w:rsidRPr="00967BEF" w:rsidRDefault="00AA0C81" w:rsidP="00AA0C81">
            <w:pPr>
              <w:pStyle w:val="Standard"/>
              <w:widowControl w:val="0"/>
              <w:autoSpaceDE w:val="0"/>
              <w:snapToGrid w:val="0"/>
              <w:rPr>
                <w:sz w:val="20"/>
              </w:rPr>
            </w:pPr>
            <w:r w:rsidRPr="00967BEF">
              <w:rPr>
                <w:iCs/>
                <w:sz w:val="20"/>
              </w:rPr>
              <w:t>Lankai: 4+4</w:t>
            </w:r>
          </w:p>
          <w:p w14:paraId="6045EDB8" w14:textId="411D185C" w:rsidR="00AA0C81" w:rsidRPr="00967BEF" w:rsidRDefault="00AA0C81" w:rsidP="00AA0C81">
            <w:pPr>
              <w:pStyle w:val="Standard"/>
              <w:widowControl w:val="0"/>
              <w:autoSpaceDE w:val="0"/>
              <w:snapToGrid w:val="0"/>
              <w:rPr>
                <w:sz w:val="20"/>
              </w:rPr>
            </w:pPr>
          </w:p>
        </w:tc>
        <w:tc>
          <w:tcPr>
            <w:tcW w:w="992" w:type="dxa"/>
            <w:tcBorders>
              <w:top w:val="single" w:sz="4" w:space="0" w:color="000000"/>
              <w:left w:val="single" w:sz="4" w:space="0" w:color="000000"/>
              <w:bottom w:val="single" w:sz="4" w:space="0" w:color="000000"/>
              <w:right w:val="single" w:sz="4" w:space="0" w:color="000000"/>
            </w:tcBorders>
          </w:tcPr>
          <w:p w14:paraId="75BD9198" w14:textId="77777777" w:rsidR="00AA0C81" w:rsidRPr="00967BEF" w:rsidRDefault="00AA0C81" w:rsidP="00AA0C81">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lastRenderedPageBreak/>
              <w:t>200</w:t>
            </w:r>
          </w:p>
        </w:tc>
        <w:tc>
          <w:tcPr>
            <w:tcW w:w="1276" w:type="dxa"/>
            <w:tcBorders>
              <w:top w:val="single" w:sz="4" w:space="0" w:color="000000"/>
              <w:left w:val="single" w:sz="4" w:space="0" w:color="000000"/>
              <w:bottom w:val="single" w:sz="4" w:space="0" w:color="000000"/>
              <w:right w:val="single" w:sz="4" w:space="0" w:color="000000"/>
            </w:tcBorders>
          </w:tcPr>
          <w:p w14:paraId="048767B0" w14:textId="5B079AD6" w:rsidR="00AA0C81" w:rsidRPr="00967BEF" w:rsidRDefault="00AA0C81" w:rsidP="00AA0C81">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4</w:t>
            </w:r>
          </w:p>
        </w:tc>
        <w:tc>
          <w:tcPr>
            <w:tcW w:w="992" w:type="dxa"/>
            <w:tcBorders>
              <w:top w:val="single" w:sz="4" w:space="0" w:color="000000"/>
              <w:left w:val="single" w:sz="4" w:space="0" w:color="000000"/>
              <w:bottom w:val="single" w:sz="4" w:space="0" w:color="000000"/>
              <w:right w:val="single" w:sz="4" w:space="0" w:color="000000"/>
            </w:tcBorders>
          </w:tcPr>
          <w:p w14:paraId="59A17AF7" w14:textId="77777777" w:rsidR="00AA0C81" w:rsidRPr="00967BEF" w:rsidRDefault="00AA0C81" w:rsidP="00AA0C81">
            <w:pPr>
              <w:spacing w:after="0" w:line="240" w:lineRule="auto"/>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22F74021" w14:textId="23F74CA9" w:rsidR="00AA0C81" w:rsidRPr="00967BEF" w:rsidRDefault="00AA0C81" w:rsidP="00AA0C81">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800</w:t>
            </w:r>
          </w:p>
        </w:tc>
        <w:tc>
          <w:tcPr>
            <w:tcW w:w="1418" w:type="dxa"/>
            <w:tcBorders>
              <w:top w:val="single" w:sz="4" w:space="0" w:color="000000"/>
              <w:left w:val="single" w:sz="4" w:space="0" w:color="000000"/>
              <w:bottom w:val="single" w:sz="4" w:space="0" w:color="000000"/>
              <w:right w:val="single" w:sz="4" w:space="0" w:color="000000"/>
            </w:tcBorders>
          </w:tcPr>
          <w:p w14:paraId="02640922" w14:textId="77777777" w:rsidR="00AA0C81" w:rsidRPr="00967BEF" w:rsidRDefault="00AA0C81" w:rsidP="00AA0C81">
            <w:pPr>
              <w:spacing w:after="0" w:line="240" w:lineRule="auto"/>
              <w:jc w:val="center"/>
              <w:rPr>
                <w:rFonts w:ascii="Times New Roman" w:hAnsi="Times New Roman" w:cs="Times New Roman"/>
                <w:sz w:val="20"/>
                <w:szCs w:val="20"/>
              </w:rPr>
            </w:pPr>
          </w:p>
        </w:tc>
      </w:tr>
      <w:tr w:rsidR="00AA0C81" w:rsidRPr="00967BEF" w14:paraId="4504565F" w14:textId="77777777" w:rsidTr="00BD2FEA">
        <w:tc>
          <w:tcPr>
            <w:tcW w:w="675" w:type="dxa"/>
            <w:tcBorders>
              <w:top w:val="single" w:sz="4" w:space="0" w:color="000000"/>
              <w:left w:val="single" w:sz="4" w:space="0" w:color="000000"/>
              <w:bottom w:val="single" w:sz="4" w:space="0" w:color="000000"/>
              <w:right w:val="single" w:sz="4" w:space="0" w:color="000000"/>
            </w:tcBorders>
          </w:tcPr>
          <w:p w14:paraId="19A47C59" w14:textId="07572FA8" w:rsidR="00AA0C81" w:rsidRPr="00967BEF" w:rsidRDefault="00AA0C81" w:rsidP="00AA0C81">
            <w:pPr>
              <w:spacing w:after="0" w:line="240" w:lineRule="auto"/>
              <w:jc w:val="both"/>
              <w:rPr>
                <w:rFonts w:ascii="Times New Roman" w:hAnsi="Times New Roman" w:cs="Times New Roman"/>
                <w:sz w:val="20"/>
                <w:szCs w:val="20"/>
              </w:rPr>
            </w:pPr>
            <w:r w:rsidRPr="00967BEF">
              <w:rPr>
                <w:rFonts w:ascii="Times New Roman" w:hAnsi="Times New Roman" w:cs="Times New Roman"/>
                <w:sz w:val="20"/>
                <w:szCs w:val="20"/>
              </w:rPr>
              <w:t>6.</w:t>
            </w:r>
          </w:p>
        </w:tc>
        <w:tc>
          <w:tcPr>
            <w:tcW w:w="3119" w:type="dxa"/>
            <w:tcBorders>
              <w:top w:val="single" w:sz="4" w:space="0" w:color="000000"/>
              <w:left w:val="single" w:sz="4" w:space="0" w:color="000000"/>
              <w:bottom w:val="single" w:sz="4" w:space="0" w:color="000000"/>
              <w:right w:val="single" w:sz="4" w:space="0" w:color="000000"/>
            </w:tcBorders>
          </w:tcPr>
          <w:p w14:paraId="40FC2847" w14:textId="77777777" w:rsidR="00AA0C81" w:rsidRPr="00967BEF" w:rsidRDefault="00AA0C81" w:rsidP="00AA0C81">
            <w:pPr>
              <w:pStyle w:val="Standard"/>
              <w:widowControl w:val="0"/>
              <w:autoSpaceDE w:val="0"/>
              <w:jc w:val="both"/>
              <w:rPr>
                <w:sz w:val="20"/>
              </w:rPr>
            </w:pPr>
            <w:r w:rsidRPr="00967BEF">
              <w:rPr>
                <w:sz w:val="20"/>
              </w:rPr>
              <w:t xml:space="preserve">Brošiūra. 210x290 mm, 48 </w:t>
            </w:r>
            <w:proofErr w:type="spellStart"/>
            <w:r w:rsidRPr="00967BEF">
              <w:rPr>
                <w:sz w:val="20"/>
              </w:rPr>
              <w:t>p.+viršelis</w:t>
            </w:r>
            <w:proofErr w:type="spellEnd"/>
            <w:r w:rsidRPr="00967BEF">
              <w:rPr>
                <w:sz w:val="20"/>
              </w:rPr>
              <w:t xml:space="preserve">. Lankams: aukščiausios kokybės baltas ofsetinis popierius, 150 g </w:t>
            </w:r>
          </w:p>
          <w:p w14:paraId="24A20E2D" w14:textId="77777777" w:rsidR="00AA0C81" w:rsidRPr="00967BEF" w:rsidRDefault="00AA0C81" w:rsidP="00AA0C81">
            <w:pPr>
              <w:pStyle w:val="Standard"/>
              <w:widowControl w:val="0"/>
              <w:autoSpaceDE w:val="0"/>
              <w:snapToGrid w:val="0"/>
              <w:rPr>
                <w:sz w:val="20"/>
              </w:rPr>
            </w:pPr>
            <w:r w:rsidRPr="00967BEF">
              <w:rPr>
                <w:sz w:val="20"/>
              </w:rPr>
              <w:t xml:space="preserve">Viršeliui: aukščiausios kokybės baltas ofsetinis popierius, 300 g. </w:t>
            </w:r>
          </w:p>
          <w:p w14:paraId="78069AC7" w14:textId="77777777" w:rsidR="00AA0C81" w:rsidRPr="00967BEF" w:rsidRDefault="00AA0C81" w:rsidP="00AA0C81">
            <w:pPr>
              <w:pStyle w:val="Standard"/>
              <w:widowControl w:val="0"/>
              <w:autoSpaceDE w:val="0"/>
              <w:snapToGrid w:val="0"/>
              <w:rPr>
                <w:sz w:val="20"/>
              </w:rPr>
            </w:pPr>
            <w:r w:rsidRPr="00967BEF">
              <w:rPr>
                <w:sz w:val="20"/>
              </w:rPr>
              <w:t>Viršelis: 4+4+ laminuotas matine plėvele.</w:t>
            </w:r>
          </w:p>
          <w:p w14:paraId="306CBA9B" w14:textId="77777777" w:rsidR="00AA0C81" w:rsidRPr="00967BEF" w:rsidRDefault="00AA0C81" w:rsidP="00AA0C81">
            <w:pPr>
              <w:pStyle w:val="Standard"/>
              <w:widowControl w:val="0"/>
              <w:autoSpaceDE w:val="0"/>
              <w:snapToGrid w:val="0"/>
              <w:rPr>
                <w:sz w:val="20"/>
              </w:rPr>
            </w:pPr>
            <w:r w:rsidRPr="00967BEF">
              <w:rPr>
                <w:iCs/>
                <w:sz w:val="20"/>
              </w:rPr>
              <w:t>Lankai: 4+4</w:t>
            </w:r>
          </w:p>
          <w:p w14:paraId="5643144F" w14:textId="77777777" w:rsidR="00AA0C81" w:rsidRPr="00967BEF" w:rsidRDefault="00AA0C81" w:rsidP="00AA0C81">
            <w:pPr>
              <w:pStyle w:val="Standard"/>
              <w:widowControl w:val="0"/>
              <w:autoSpaceDE w:val="0"/>
              <w:snapToGrid w:val="0"/>
              <w:rPr>
                <w:sz w:val="20"/>
              </w:rPr>
            </w:pPr>
          </w:p>
        </w:tc>
        <w:tc>
          <w:tcPr>
            <w:tcW w:w="992" w:type="dxa"/>
            <w:tcBorders>
              <w:top w:val="single" w:sz="4" w:space="0" w:color="000000"/>
              <w:left w:val="single" w:sz="4" w:space="0" w:color="000000"/>
              <w:bottom w:val="single" w:sz="4" w:space="0" w:color="000000"/>
              <w:right w:val="single" w:sz="4" w:space="0" w:color="000000"/>
            </w:tcBorders>
          </w:tcPr>
          <w:p w14:paraId="666EFA75" w14:textId="656A5934" w:rsidR="00AA0C81" w:rsidRPr="00967BEF" w:rsidRDefault="00AA0C81" w:rsidP="00AA0C81">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500</w:t>
            </w:r>
          </w:p>
        </w:tc>
        <w:tc>
          <w:tcPr>
            <w:tcW w:w="1276" w:type="dxa"/>
            <w:tcBorders>
              <w:top w:val="single" w:sz="4" w:space="0" w:color="000000"/>
              <w:left w:val="single" w:sz="4" w:space="0" w:color="000000"/>
              <w:bottom w:val="single" w:sz="4" w:space="0" w:color="000000"/>
              <w:right w:val="single" w:sz="4" w:space="0" w:color="000000"/>
            </w:tcBorders>
          </w:tcPr>
          <w:p w14:paraId="4A8B3996" w14:textId="3BED16E1" w:rsidR="00AA0C81" w:rsidRPr="00967BEF" w:rsidRDefault="00AA0C81" w:rsidP="00AA0C81">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9</w:t>
            </w:r>
          </w:p>
        </w:tc>
        <w:tc>
          <w:tcPr>
            <w:tcW w:w="992" w:type="dxa"/>
            <w:tcBorders>
              <w:top w:val="single" w:sz="4" w:space="0" w:color="000000"/>
              <w:left w:val="single" w:sz="4" w:space="0" w:color="000000"/>
              <w:bottom w:val="single" w:sz="4" w:space="0" w:color="000000"/>
              <w:right w:val="single" w:sz="4" w:space="0" w:color="000000"/>
            </w:tcBorders>
          </w:tcPr>
          <w:p w14:paraId="5A2D1C96" w14:textId="77777777" w:rsidR="00AA0C81" w:rsidRPr="00967BEF" w:rsidRDefault="00AA0C81" w:rsidP="00AA0C81">
            <w:pPr>
              <w:spacing w:after="0" w:line="240" w:lineRule="auto"/>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0FAE9251" w14:textId="148DAFE8" w:rsidR="00AA0C81" w:rsidRPr="00967BEF" w:rsidRDefault="00AA0C81" w:rsidP="00AA0C81">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4500</w:t>
            </w:r>
          </w:p>
        </w:tc>
        <w:tc>
          <w:tcPr>
            <w:tcW w:w="1418" w:type="dxa"/>
            <w:tcBorders>
              <w:top w:val="single" w:sz="4" w:space="0" w:color="000000"/>
              <w:left w:val="single" w:sz="4" w:space="0" w:color="000000"/>
              <w:bottom w:val="single" w:sz="4" w:space="0" w:color="000000"/>
              <w:right w:val="single" w:sz="4" w:space="0" w:color="000000"/>
            </w:tcBorders>
          </w:tcPr>
          <w:p w14:paraId="372FEF83" w14:textId="77777777" w:rsidR="00AA0C81" w:rsidRPr="00967BEF" w:rsidRDefault="00AA0C81" w:rsidP="00AA0C81">
            <w:pPr>
              <w:spacing w:after="0" w:line="240" w:lineRule="auto"/>
              <w:jc w:val="center"/>
              <w:rPr>
                <w:rFonts w:ascii="Times New Roman" w:hAnsi="Times New Roman" w:cs="Times New Roman"/>
                <w:sz w:val="20"/>
                <w:szCs w:val="20"/>
              </w:rPr>
            </w:pPr>
          </w:p>
        </w:tc>
      </w:tr>
      <w:tr w:rsidR="00AA0C81" w:rsidRPr="00967BEF" w14:paraId="47E35713" w14:textId="77777777" w:rsidTr="00BD2FEA">
        <w:tc>
          <w:tcPr>
            <w:tcW w:w="675" w:type="dxa"/>
            <w:tcBorders>
              <w:top w:val="single" w:sz="4" w:space="0" w:color="000000"/>
              <w:left w:val="single" w:sz="4" w:space="0" w:color="000000"/>
              <w:bottom w:val="single" w:sz="4" w:space="0" w:color="000000"/>
              <w:right w:val="single" w:sz="4" w:space="0" w:color="000000"/>
            </w:tcBorders>
          </w:tcPr>
          <w:p w14:paraId="1D7F019C" w14:textId="790B60C6" w:rsidR="00AA0C81" w:rsidRPr="00967BEF" w:rsidRDefault="00AA0C81" w:rsidP="00AA0C81">
            <w:pPr>
              <w:spacing w:after="0" w:line="240" w:lineRule="auto"/>
              <w:jc w:val="both"/>
              <w:rPr>
                <w:rFonts w:ascii="Times New Roman" w:hAnsi="Times New Roman" w:cs="Times New Roman"/>
                <w:sz w:val="20"/>
                <w:szCs w:val="20"/>
              </w:rPr>
            </w:pPr>
            <w:r w:rsidRPr="00967BEF">
              <w:rPr>
                <w:rFonts w:ascii="Times New Roman" w:hAnsi="Times New Roman" w:cs="Times New Roman"/>
                <w:sz w:val="20"/>
                <w:szCs w:val="20"/>
              </w:rPr>
              <w:t>7.</w:t>
            </w:r>
          </w:p>
        </w:tc>
        <w:tc>
          <w:tcPr>
            <w:tcW w:w="3119" w:type="dxa"/>
            <w:tcBorders>
              <w:top w:val="single" w:sz="4" w:space="0" w:color="000000"/>
              <w:left w:val="single" w:sz="4" w:space="0" w:color="000000"/>
              <w:bottom w:val="single" w:sz="4" w:space="0" w:color="000000"/>
              <w:right w:val="single" w:sz="4" w:space="0" w:color="000000"/>
            </w:tcBorders>
          </w:tcPr>
          <w:p w14:paraId="448C8B88" w14:textId="77777777" w:rsidR="00AA0C81" w:rsidRPr="00967BEF" w:rsidRDefault="00AA0C81" w:rsidP="00AA0C81">
            <w:pPr>
              <w:pStyle w:val="Standard"/>
              <w:widowControl w:val="0"/>
              <w:autoSpaceDE w:val="0"/>
              <w:jc w:val="both"/>
              <w:rPr>
                <w:sz w:val="20"/>
              </w:rPr>
            </w:pPr>
            <w:r w:rsidRPr="00967BEF">
              <w:rPr>
                <w:sz w:val="20"/>
              </w:rPr>
              <w:t xml:space="preserve">Brošiūra. 210x290 mm, 32 </w:t>
            </w:r>
            <w:proofErr w:type="spellStart"/>
            <w:r w:rsidRPr="00967BEF">
              <w:rPr>
                <w:sz w:val="20"/>
              </w:rPr>
              <w:t>p.+viršelis</w:t>
            </w:r>
            <w:proofErr w:type="spellEnd"/>
            <w:r w:rsidRPr="00967BEF">
              <w:rPr>
                <w:sz w:val="20"/>
              </w:rPr>
              <w:t xml:space="preserve">. Lankams: aukščiausios kokybės baltas ofsetinis popierius, 150 g </w:t>
            </w:r>
          </w:p>
          <w:p w14:paraId="5ED1C722" w14:textId="77777777" w:rsidR="00AA0C81" w:rsidRPr="00967BEF" w:rsidRDefault="00AA0C81" w:rsidP="00AA0C81">
            <w:pPr>
              <w:pStyle w:val="Standard"/>
              <w:widowControl w:val="0"/>
              <w:autoSpaceDE w:val="0"/>
              <w:snapToGrid w:val="0"/>
              <w:rPr>
                <w:sz w:val="20"/>
              </w:rPr>
            </w:pPr>
            <w:r w:rsidRPr="00967BEF">
              <w:rPr>
                <w:sz w:val="20"/>
              </w:rPr>
              <w:t xml:space="preserve">Viršeliui: aukščiausios kokybės baltas ofsetinis popierius, 300 g. </w:t>
            </w:r>
          </w:p>
          <w:p w14:paraId="30D13E51" w14:textId="77777777" w:rsidR="00AA0C81" w:rsidRPr="00967BEF" w:rsidRDefault="00AA0C81" w:rsidP="00AA0C81">
            <w:pPr>
              <w:pStyle w:val="Standard"/>
              <w:widowControl w:val="0"/>
              <w:autoSpaceDE w:val="0"/>
              <w:snapToGrid w:val="0"/>
              <w:rPr>
                <w:sz w:val="20"/>
              </w:rPr>
            </w:pPr>
            <w:r w:rsidRPr="00967BEF">
              <w:rPr>
                <w:sz w:val="20"/>
              </w:rPr>
              <w:t>Viršelis: 4+4+ laminuotas matine plėvele.</w:t>
            </w:r>
          </w:p>
          <w:p w14:paraId="66507088" w14:textId="77777777" w:rsidR="00AA0C81" w:rsidRPr="00967BEF" w:rsidRDefault="00AA0C81" w:rsidP="00AA0C81">
            <w:pPr>
              <w:pStyle w:val="Standard"/>
              <w:widowControl w:val="0"/>
              <w:autoSpaceDE w:val="0"/>
              <w:snapToGrid w:val="0"/>
              <w:rPr>
                <w:sz w:val="20"/>
              </w:rPr>
            </w:pPr>
            <w:r w:rsidRPr="00967BEF">
              <w:rPr>
                <w:iCs/>
                <w:sz w:val="20"/>
              </w:rPr>
              <w:t>Lankai: 4+4</w:t>
            </w:r>
          </w:p>
          <w:p w14:paraId="2C6D79D7" w14:textId="77777777" w:rsidR="00AA0C81" w:rsidRPr="00967BEF" w:rsidRDefault="00AA0C81" w:rsidP="00AA0C81">
            <w:pPr>
              <w:pStyle w:val="Standard"/>
              <w:widowControl w:val="0"/>
              <w:autoSpaceDE w:val="0"/>
              <w:jc w:val="both"/>
              <w:rPr>
                <w:sz w:val="20"/>
              </w:rPr>
            </w:pPr>
          </w:p>
        </w:tc>
        <w:tc>
          <w:tcPr>
            <w:tcW w:w="992" w:type="dxa"/>
            <w:tcBorders>
              <w:top w:val="single" w:sz="4" w:space="0" w:color="000000"/>
              <w:left w:val="single" w:sz="4" w:space="0" w:color="000000"/>
              <w:bottom w:val="single" w:sz="4" w:space="0" w:color="000000"/>
              <w:right w:val="single" w:sz="4" w:space="0" w:color="000000"/>
            </w:tcBorders>
          </w:tcPr>
          <w:p w14:paraId="7EE80179" w14:textId="64D2993C" w:rsidR="00AA0C81" w:rsidRPr="00967BEF" w:rsidRDefault="00AA0C81" w:rsidP="00AA0C81">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500</w:t>
            </w:r>
          </w:p>
        </w:tc>
        <w:tc>
          <w:tcPr>
            <w:tcW w:w="1276" w:type="dxa"/>
            <w:tcBorders>
              <w:top w:val="single" w:sz="4" w:space="0" w:color="000000"/>
              <w:left w:val="single" w:sz="4" w:space="0" w:color="000000"/>
              <w:bottom w:val="single" w:sz="4" w:space="0" w:color="000000"/>
              <w:right w:val="single" w:sz="4" w:space="0" w:color="000000"/>
            </w:tcBorders>
          </w:tcPr>
          <w:p w14:paraId="258D6D07" w14:textId="7EA61458" w:rsidR="00AA0C81" w:rsidRPr="00967BEF" w:rsidRDefault="00AA0C81" w:rsidP="00AA0C81">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12</w:t>
            </w:r>
          </w:p>
        </w:tc>
        <w:tc>
          <w:tcPr>
            <w:tcW w:w="992" w:type="dxa"/>
            <w:tcBorders>
              <w:top w:val="single" w:sz="4" w:space="0" w:color="000000"/>
              <w:left w:val="single" w:sz="4" w:space="0" w:color="000000"/>
              <w:bottom w:val="single" w:sz="4" w:space="0" w:color="000000"/>
              <w:right w:val="single" w:sz="4" w:space="0" w:color="000000"/>
            </w:tcBorders>
          </w:tcPr>
          <w:p w14:paraId="3D9C78F0" w14:textId="77777777" w:rsidR="00AA0C81" w:rsidRPr="00967BEF" w:rsidRDefault="00AA0C81" w:rsidP="00AA0C81">
            <w:pPr>
              <w:spacing w:after="0" w:line="240" w:lineRule="auto"/>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36D86F65" w14:textId="15EB87EB" w:rsidR="00AA0C81" w:rsidRPr="00967BEF" w:rsidRDefault="00AA0C81" w:rsidP="00AA0C81">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6000</w:t>
            </w:r>
          </w:p>
        </w:tc>
        <w:tc>
          <w:tcPr>
            <w:tcW w:w="1418" w:type="dxa"/>
            <w:tcBorders>
              <w:top w:val="single" w:sz="4" w:space="0" w:color="000000"/>
              <w:left w:val="single" w:sz="4" w:space="0" w:color="000000"/>
              <w:bottom w:val="single" w:sz="4" w:space="0" w:color="000000"/>
              <w:right w:val="single" w:sz="4" w:space="0" w:color="000000"/>
            </w:tcBorders>
          </w:tcPr>
          <w:p w14:paraId="28365839" w14:textId="77777777" w:rsidR="00AA0C81" w:rsidRPr="00967BEF" w:rsidRDefault="00AA0C81" w:rsidP="00AA0C81">
            <w:pPr>
              <w:spacing w:after="0" w:line="240" w:lineRule="auto"/>
              <w:jc w:val="center"/>
              <w:rPr>
                <w:rFonts w:ascii="Times New Roman" w:hAnsi="Times New Roman" w:cs="Times New Roman"/>
                <w:sz w:val="20"/>
                <w:szCs w:val="20"/>
              </w:rPr>
            </w:pPr>
          </w:p>
        </w:tc>
      </w:tr>
      <w:tr w:rsidR="00AA0C81" w:rsidRPr="00967BEF" w14:paraId="0E742A4C" w14:textId="77777777" w:rsidTr="00BD2FEA">
        <w:tc>
          <w:tcPr>
            <w:tcW w:w="675" w:type="dxa"/>
            <w:tcBorders>
              <w:top w:val="single" w:sz="4" w:space="0" w:color="000000"/>
              <w:left w:val="single" w:sz="4" w:space="0" w:color="000000"/>
              <w:bottom w:val="single" w:sz="4" w:space="0" w:color="000000"/>
              <w:right w:val="single" w:sz="4" w:space="0" w:color="000000"/>
            </w:tcBorders>
          </w:tcPr>
          <w:p w14:paraId="5495A116" w14:textId="7A6E3BC5" w:rsidR="00AA0C81" w:rsidRPr="00967BEF" w:rsidRDefault="00AA0C81" w:rsidP="00AA0C81">
            <w:pPr>
              <w:spacing w:after="0" w:line="240" w:lineRule="auto"/>
              <w:jc w:val="both"/>
              <w:rPr>
                <w:rFonts w:ascii="Times New Roman" w:hAnsi="Times New Roman" w:cs="Times New Roman"/>
                <w:sz w:val="20"/>
                <w:szCs w:val="20"/>
              </w:rPr>
            </w:pPr>
            <w:r w:rsidRPr="00967BEF">
              <w:rPr>
                <w:rFonts w:ascii="Times New Roman" w:hAnsi="Times New Roman" w:cs="Times New Roman"/>
                <w:sz w:val="20"/>
                <w:szCs w:val="20"/>
              </w:rPr>
              <w:t>8.</w:t>
            </w:r>
          </w:p>
        </w:tc>
        <w:tc>
          <w:tcPr>
            <w:tcW w:w="3119" w:type="dxa"/>
            <w:tcBorders>
              <w:top w:val="single" w:sz="4" w:space="0" w:color="000000"/>
              <w:left w:val="single" w:sz="4" w:space="0" w:color="000000"/>
              <w:bottom w:val="single" w:sz="4" w:space="0" w:color="000000"/>
              <w:right w:val="single" w:sz="4" w:space="0" w:color="000000"/>
            </w:tcBorders>
          </w:tcPr>
          <w:p w14:paraId="71F7F3CB" w14:textId="77777777" w:rsidR="00AA0C81" w:rsidRPr="00967BEF" w:rsidRDefault="00AA0C81" w:rsidP="00AA0C81">
            <w:pPr>
              <w:pStyle w:val="xmsonormal"/>
              <w:shd w:val="clear" w:color="auto" w:fill="FFFFFF"/>
              <w:spacing w:before="0" w:beforeAutospacing="0" w:after="0" w:afterAutospacing="0"/>
              <w:rPr>
                <w:color w:val="242424"/>
                <w:sz w:val="20"/>
                <w:szCs w:val="20"/>
                <w:bdr w:val="none" w:sz="0" w:space="0" w:color="auto" w:frame="1"/>
              </w:rPr>
            </w:pPr>
            <w:r w:rsidRPr="00967BEF">
              <w:rPr>
                <w:sz w:val="20"/>
                <w:szCs w:val="20"/>
              </w:rPr>
              <w:t>Kalendorius. A</w:t>
            </w:r>
            <w:r w:rsidRPr="00967BEF">
              <w:rPr>
                <w:color w:val="242424"/>
                <w:sz w:val="20"/>
                <w:szCs w:val="20"/>
                <w:bdr w:val="none" w:sz="0" w:space="0" w:color="auto" w:frame="1"/>
              </w:rPr>
              <w:t xml:space="preserve">ukščiausios kokybės gludintas nekreidinis popierius, lapų ir viršelio popierius 200 g, 190x160 mm, 14 lapų, 5+5; stovelis, segimas metaline spirale </w:t>
            </w:r>
          </w:p>
          <w:p w14:paraId="0B51B7D1" w14:textId="77777777" w:rsidR="00AA0C81" w:rsidRPr="00967BEF" w:rsidRDefault="00AA0C81" w:rsidP="00AA0C81">
            <w:pPr>
              <w:pStyle w:val="Standard"/>
              <w:widowControl w:val="0"/>
              <w:autoSpaceDE w:val="0"/>
              <w:jc w:val="both"/>
              <w:rPr>
                <w:sz w:val="20"/>
              </w:rPr>
            </w:pPr>
          </w:p>
        </w:tc>
        <w:tc>
          <w:tcPr>
            <w:tcW w:w="992" w:type="dxa"/>
            <w:tcBorders>
              <w:top w:val="single" w:sz="4" w:space="0" w:color="000000"/>
              <w:left w:val="single" w:sz="4" w:space="0" w:color="000000"/>
              <w:bottom w:val="single" w:sz="4" w:space="0" w:color="000000"/>
              <w:right w:val="single" w:sz="4" w:space="0" w:color="000000"/>
            </w:tcBorders>
          </w:tcPr>
          <w:p w14:paraId="590572D7" w14:textId="734D8C76" w:rsidR="00AA0C81" w:rsidRPr="00967BEF" w:rsidRDefault="00AA0C81" w:rsidP="00AA0C81">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500</w:t>
            </w:r>
          </w:p>
        </w:tc>
        <w:tc>
          <w:tcPr>
            <w:tcW w:w="1276" w:type="dxa"/>
            <w:tcBorders>
              <w:top w:val="single" w:sz="4" w:space="0" w:color="000000"/>
              <w:left w:val="single" w:sz="4" w:space="0" w:color="000000"/>
              <w:bottom w:val="single" w:sz="4" w:space="0" w:color="000000"/>
              <w:right w:val="single" w:sz="4" w:space="0" w:color="000000"/>
            </w:tcBorders>
          </w:tcPr>
          <w:p w14:paraId="41137880" w14:textId="01128109" w:rsidR="00AA0C81" w:rsidRPr="00967BEF" w:rsidRDefault="00AA0C81" w:rsidP="00AA0C81">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9</w:t>
            </w:r>
          </w:p>
        </w:tc>
        <w:tc>
          <w:tcPr>
            <w:tcW w:w="992" w:type="dxa"/>
            <w:tcBorders>
              <w:top w:val="single" w:sz="4" w:space="0" w:color="000000"/>
              <w:left w:val="single" w:sz="4" w:space="0" w:color="000000"/>
              <w:bottom w:val="single" w:sz="4" w:space="0" w:color="000000"/>
              <w:right w:val="single" w:sz="4" w:space="0" w:color="000000"/>
            </w:tcBorders>
          </w:tcPr>
          <w:p w14:paraId="23028A89" w14:textId="77777777" w:rsidR="00AA0C81" w:rsidRPr="00967BEF" w:rsidRDefault="00AA0C81" w:rsidP="00AA0C81">
            <w:pPr>
              <w:spacing w:after="0" w:line="240" w:lineRule="auto"/>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338980EA" w14:textId="1E7F775E" w:rsidR="00AA0C81" w:rsidRPr="00967BEF" w:rsidRDefault="00AA0C81" w:rsidP="00AA0C81">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4500</w:t>
            </w:r>
          </w:p>
        </w:tc>
        <w:tc>
          <w:tcPr>
            <w:tcW w:w="1418" w:type="dxa"/>
            <w:tcBorders>
              <w:top w:val="single" w:sz="4" w:space="0" w:color="000000"/>
              <w:left w:val="single" w:sz="4" w:space="0" w:color="000000"/>
              <w:bottom w:val="single" w:sz="4" w:space="0" w:color="000000"/>
              <w:right w:val="single" w:sz="4" w:space="0" w:color="000000"/>
            </w:tcBorders>
          </w:tcPr>
          <w:p w14:paraId="3D234E00" w14:textId="77777777" w:rsidR="00AA0C81" w:rsidRPr="00967BEF" w:rsidRDefault="00AA0C81" w:rsidP="00AA0C81">
            <w:pPr>
              <w:spacing w:after="0" w:line="240" w:lineRule="auto"/>
              <w:jc w:val="center"/>
              <w:rPr>
                <w:rFonts w:ascii="Times New Roman" w:hAnsi="Times New Roman" w:cs="Times New Roman"/>
                <w:sz w:val="20"/>
                <w:szCs w:val="20"/>
              </w:rPr>
            </w:pPr>
          </w:p>
        </w:tc>
      </w:tr>
      <w:tr w:rsidR="00AA0C81" w:rsidRPr="00967BEF" w14:paraId="178FFEC2" w14:textId="77777777" w:rsidTr="00BD2FEA">
        <w:tc>
          <w:tcPr>
            <w:tcW w:w="675" w:type="dxa"/>
            <w:tcBorders>
              <w:top w:val="single" w:sz="4" w:space="0" w:color="000000"/>
              <w:left w:val="single" w:sz="4" w:space="0" w:color="000000"/>
              <w:bottom w:val="single" w:sz="4" w:space="0" w:color="000000"/>
              <w:right w:val="single" w:sz="4" w:space="0" w:color="000000"/>
            </w:tcBorders>
          </w:tcPr>
          <w:p w14:paraId="7C8EFA39" w14:textId="7DD719CF" w:rsidR="00AA0C81" w:rsidRPr="00967BEF" w:rsidRDefault="00AA0C81" w:rsidP="00AA0C81">
            <w:pPr>
              <w:spacing w:after="0" w:line="240" w:lineRule="auto"/>
              <w:jc w:val="both"/>
              <w:rPr>
                <w:rFonts w:ascii="Times New Roman" w:hAnsi="Times New Roman" w:cs="Times New Roman"/>
                <w:sz w:val="20"/>
                <w:szCs w:val="20"/>
              </w:rPr>
            </w:pPr>
            <w:r w:rsidRPr="00967BEF">
              <w:rPr>
                <w:rFonts w:ascii="Times New Roman" w:hAnsi="Times New Roman" w:cs="Times New Roman"/>
                <w:sz w:val="20"/>
                <w:szCs w:val="20"/>
              </w:rPr>
              <w:t>9.</w:t>
            </w:r>
          </w:p>
        </w:tc>
        <w:tc>
          <w:tcPr>
            <w:tcW w:w="3119" w:type="dxa"/>
            <w:tcBorders>
              <w:top w:val="single" w:sz="4" w:space="0" w:color="000000"/>
              <w:left w:val="single" w:sz="4" w:space="0" w:color="000000"/>
              <w:bottom w:val="single" w:sz="4" w:space="0" w:color="000000"/>
              <w:right w:val="single" w:sz="4" w:space="0" w:color="000000"/>
            </w:tcBorders>
          </w:tcPr>
          <w:p w14:paraId="43CB4334" w14:textId="77777777" w:rsidR="00AA0C81" w:rsidRPr="00967BEF" w:rsidRDefault="00AA0C81" w:rsidP="00AA0C81">
            <w:pPr>
              <w:pStyle w:val="xmsonormal"/>
              <w:shd w:val="clear" w:color="auto" w:fill="FFFFFF"/>
              <w:spacing w:before="0" w:beforeAutospacing="0" w:after="0" w:afterAutospacing="0"/>
              <w:rPr>
                <w:color w:val="242424"/>
                <w:sz w:val="20"/>
                <w:szCs w:val="20"/>
                <w:bdr w:val="none" w:sz="0" w:space="0" w:color="auto" w:frame="1"/>
              </w:rPr>
            </w:pPr>
            <w:r w:rsidRPr="00967BEF">
              <w:rPr>
                <w:sz w:val="20"/>
                <w:szCs w:val="20"/>
              </w:rPr>
              <w:t>Kalendorius. A</w:t>
            </w:r>
            <w:r w:rsidRPr="00967BEF">
              <w:rPr>
                <w:color w:val="242424"/>
                <w:sz w:val="20"/>
                <w:szCs w:val="20"/>
                <w:bdr w:val="none" w:sz="0" w:space="0" w:color="auto" w:frame="1"/>
              </w:rPr>
              <w:t>ukščiausios kokybės gludintas nekreidinis popierius, 240 g, 340x460 mm, 14 lapų, 5+5; stovelis, segimas metaline spirale; viršelio popierius 440 g, 1 lapas</w:t>
            </w:r>
          </w:p>
          <w:p w14:paraId="1422465C" w14:textId="77777777" w:rsidR="00AA0C81" w:rsidRPr="00967BEF" w:rsidRDefault="00AA0C81" w:rsidP="00AA0C81">
            <w:pPr>
              <w:pStyle w:val="xmsonormal"/>
              <w:shd w:val="clear" w:color="auto" w:fill="FFFFFF"/>
              <w:spacing w:before="0" w:beforeAutospacing="0" w:after="0" w:afterAutospacing="0"/>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01F1EF66" w14:textId="4FB34C3C" w:rsidR="00AA0C81" w:rsidRPr="00967BEF" w:rsidRDefault="00AA0C81" w:rsidP="00AA0C81">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200</w:t>
            </w:r>
          </w:p>
        </w:tc>
        <w:tc>
          <w:tcPr>
            <w:tcW w:w="1276" w:type="dxa"/>
            <w:tcBorders>
              <w:top w:val="single" w:sz="4" w:space="0" w:color="000000"/>
              <w:left w:val="single" w:sz="4" w:space="0" w:color="000000"/>
              <w:bottom w:val="single" w:sz="4" w:space="0" w:color="000000"/>
              <w:right w:val="single" w:sz="4" w:space="0" w:color="000000"/>
            </w:tcBorders>
          </w:tcPr>
          <w:p w14:paraId="3979C378" w14:textId="2C807955" w:rsidR="00AA0C81" w:rsidRPr="00967BEF" w:rsidRDefault="00AA0C81" w:rsidP="00AA0C81">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8</w:t>
            </w:r>
          </w:p>
        </w:tc>
        <w:tc>
          <w:tcPr>
            <w:tcW w:w="992" w:type="dxa"/>
            <w:tcBorders>
              <w:top w:val="single" w:sz="4" w:space="0" w:color="000000"/>
              <w:left w:val="single" w:sz="4" w:space="0" w:color="000000"/>
              <w:bottom w:val="single" w:sz="4" w:space="0" w:color="000000"/>
              <w:right w:val="single" w:sz="4" w:space="0" w:color="000000"/>
            </w:tcBorders>
          </w:tcPr>
          <w:p w14:paraId="0F4C9AE8" w14:textId="77777777" w:rsidR="00AA0C81" w:rsidRPr="00967BEF" w:rsidRDefault="00AA0C81" w:rsidP="00AA0C81">
            <w:pPr>
              <w:spacing w:after="0" w:line="240" w:lineRule="auto"/>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08DF6544" w14:textId="29593BD1" w:rsidR="00AA0C81" w:rsidRPr="00967BEF" w:rsidRDefault="00AA0C81" w:rsidP="00AA0C81">
            <w:pPr>
              <w:spacing w:after="0" w:line="240" w:lineRule="auto"/>
              <w:jc w:val="center"/>
              <w:rPr>
                <w:rFonts w:ascii="Times New Roman" w:hAnsi="Times New Roman" w:cs="Times New Roman"/>
                <w:sz w:val="20"/>
                <w:szCs w:val="20"/>
              </w:rPr>
            </w:pPr>
            <w:r w:rsidRPr="00967BEF">
              <w:rPr>
                <w:rFonts w:ascii="Times New Roman" w:hAnsi="Times New Roman" w:cs="Times New Roman"/>
                <w:sz w:val="20"/>
                <w:szCs w:val="20"/>
              </w:rPr>
              <w:t>1600</w:t>
            </w:r>
          </w:p>
        </w:tc>
        <w:tc>
          <w:tcPr>
            <w:tcW w:w="1418" w:type="dxa"/>
            <w:tcBorders>
              <w:top w:val="single" w:sz="4" w:space="0" w:color="000000"/>
              <w:left w:val="single" w:sz="4" w:space="0" w:color="000000"/>
              <w:bottom w:val="single" w:sz="4" w:space="0" w:color="000000"/>
              <w:right w:val="single" w:sz="4" w:space="0" w:color="000000"/>
            </w:tcBorders>
          </w:tcPr>
          <w:p w14:paraId="7D3C90E8" w14:textId="77777777" w:rsidR="00AA0C81" w:rsidRPr="00967BEF" w:rsidRDefault="00AA0C81" w:rsidP="00AA0C81">
            <w:pPr>
              <w:spacing w:after="0" w:line="240" w:lineRule="auto"/>
              <w:jc w:val="center"/>
              <w:rPr>
                <w:rFonts w:ascii="Times New Roman" w:hAnsi="Times New Roman" w:cs="Times New Roman"/>
                <w:sz w:val="20"/>
                <w:szCs w:val="20"/>
              </w:rPr>
            </w:pPr>
          </w:p>
        </w:tc>
      </w:tr>
      <w:tr w:rsidR="00AA0C81" w:rsidRPr="00967BEF" w14:paraId="7C13ABD5" w14:textId="77777777" w:rsidTr="00937667">
        <w:tc>
          <w:tcPr>
            <w:tcW w:w="8472" w:type="dxa"/>
            <w:gridSpan w:val="6"/>
            <w:tcBorders>
              <w:top w:val="single" w:sz="4" w:space="0" w:color="000000"/>
              <w:left w:val="single" w:sz="4" w:space="0" w:color="000000"/>
              <w:bottom w:val="single" w:sz="4" w:space="0" w:color="000000"/>
              <w:right w:val="single" w:sz="4" w:space="0" w:color="000000"/>
            </w:tcBorders>
          </w:tcPr>
          <w:p w14:paraId="199CA471" w14:textId="776A5ECC" w:rsidR="00AA0C81" w:rsidRPr="00967BEF" w:rsidRDefault="00AA0C81" w:rsidP="00AA0C81">
            <w:pPr>
              <w:spacing w:after="0" w:line="240" w:lineRule="auto"/>
              <w:jc w:val="right"/>
              <w:rPr>
                <w:rFonts w:ascii="Times New Roman" w:hAnsi="Times New Roman" w:cs="Times New Roman"/>
                <w:sz w:val="20"/>
                <w:szCs w:val="20"/>
              </w:rPr>
            </w:pPr>
            <w:r w:rsidRPr="00967BEF">
              <w:rPr>
                <w:rFonts w:ascii="Times New Roman" w:hAnsi="Times New Roman" w:cs="Times New Roman"/>
                <w:b/>
                <w:bCs/>
              </w:rPr>
              <w:t>Bendra pasiūlymo kaina</w:t>
            </w:r>
            <w:r w:rsidRPr="00967BEF">
              <w:rPr>
                <w:rFonts w:ascii="Times New Roman" w:hAnsi="Times New Roman" w:cs="Times New Roman"/>
              </w:rPr>
              <w:t xml:space="preserve"> eurais be PVM</w:t>
            </w:r>
          </w:p>
        </w:tc>
        <w:tc>
          <w:tcPr>
            <w:tcW w:w="1418" w:type="dxa"/>
            <w:tcBorders>
              <w:top w:val="single" w:sz="4" w:space="0" w:color="000000"/>
              <w:left w:val="single" w:sz="4" w:space="0" w:color="000000"/>
              <w:bottom w:val="single" w:sz="4" w:space="0" w:color="000000"/>
              <w:right w:val="single" w:sz="4" w:space="0" w:color="000000"/>
            </w:tcBorders>
          </w:tcPr>
          <w:p w14:paraId="295D51B1" w14:textId="77777777" w:rsidR="00AA0C81" w:rsidRPr="00967BEF" w:rsidRDefault="00AA0C81" w:rsidP="00AA0C81">
            <w:pPr>
              <w:spacing w:after="0" w:line="240" w:lineRule="auto"/>
              <w:jc w:val="center"/>
              <w:rPr>
                <w:rFonts w:ascii="Times New Roman" w:hAnsi="Times New Roman" w:cs="Times New Roman"/>
                <w:sz w:val="20"/>
                <w:szCs w:val="20"/>
              </w:rPr>
            </w:pPr>
          </w:p>
        </w:tc>
      </w:tr>
      <w:tr w:rsidR="00AA0C81" w:rsidRPr="00967BEF" w14:paraId="0E374EA4" w14:textId="77777777" w:rsidTr="00937667">
        <w:tc>
          <w:tcPr>
            <w:tcW w:w="8472" w:type="dxa"/>
            <w:gridSpan w:val="6"/>
            <w:tcBorders>
              <w:top w:val="single" w:sz="4" w:space="0" w:color="000000"/>
              <w:left w:val="single" w:sz="4" w:space="0" w:color="000000"/>
              <w:bottom w:val="single" w:sz="4" w:space="0" w:color="000000"/>
              <w:right w:val="single" w:sz="4" w:space="0" w:color="000000"/>
            </w:tcBorders>
          </w:tcPr>
          <w:p w14:paraId="1C1A10B2" w14:textId="280CC7FD" w:rsidR="00AA0C81" w:rsidRPr="00937667" w:rsidRDefault="00AA0C81" w:rsidP="00AA0C81">
            <w:pPr>
              <w:spacing w:after="0" w:line="240" w:lineRule="auto"/>
              <w:jc w:val="right"/>
              <w:rPr>
                <w:rFonts w:ascii="Times New Roman" w:hAnsi="Times New Roman" w:cs="Times New Roman"/>
                <w:color w:val="FF0000"/>
                <w:sz w:val="20"/>
                <w:szCs w:val="20"/>
              </w:rPr>
            </w:pPr>
            <w:r w:rsidRPr="00801CFC">
              <w:rPr>
                <w:rFonts w:ascii="Times New Roman" w:hAnsi="Times New Roman" w:cs="Times New Roman"/>
                <w:b/>
                <w:bCs/>
              </w:rPr>
              <w:t>PVM (21 proc.) eurais</w:t>
            </w:r>
          </w:p>
        </w:tc>
        <w:tc>
          <w:tcPr>
            <w:tcW w:w="1418" w:type="dxa"/>
            <w:tcBorders>
              <w:top w:val="single" w:sz="4" w:space="0" w:color="000000"/>
              <w:left w:val="single" w:sz="4" w:space="0" w:color="000000"/>
              <w:bottom w:val="single" w:sz="4" w:space="0" w:color="000000"/>
              <w:right w:val="single" w:sz="4" w:space="0" w:color="000000"/>
            </w:tcBorders>
          </w:tcPr>
          <w:p w14:paraId="2EFF2B92" w14:textId="77777777" w:rsidR="00AA0C81" w:rsidRPr="00967BEF" w:rsidRDefault="00AA0C81" w:rsidP="00AA0C81">
            <w:pPr>
              <w:spacing w:after="0" w:line="240" w:lineRule="auto"/>
              <w:jc w:val="center"/>
              <w:rPr>
                <w:rFonts w:ascii="Times New Roman" w:hAnsi="Times New Roman" w:cs="Times New Roman"/>
                <w:sz w:val="20"/>
                <w:szCs w:val="20"/>
              </w:rPr>
            </w:pPr>
          </w:p>
        </w:tc>
      </w:tr>
      <w:tr w:rsidR="00AA0C81" w:rsidRPr="00967BEF" w14:paraId="2DDA98ED" w14:textId="77777777" w:rsidTr="00937667">
        <w:tc>
          <w:tcPr>
            <w:tcW w:w="8472" w:type="dxa"/>
            <w:gridSpan w:val="6"/>
            <w:tcBorders>
              <w:top w:val="single" w:sz="4" w:space="0" w:color="000000"/>
              <w:left w:val="single" w:sz="4" w:space="0" w:color="000000"/>
              <w:bottom w:val="single" w:sz="4" w:space="0" w:color="000000"/>
              <w:right w:val="single" w:sz="4" w:space="0" w:color="000000"/>
            </w:tcBorders>
          </w:tcPr>
          <w:p w14:paraId="161E6F36" w14:textId="6FE01BA6" w:rsidR="00AA0C81" w:rsidRPr="00967BEF" w:rsidRDefault="00AA0C81" w:rsidP="00AA0C81">
            <w:pPr>
              <w:spacing w:after="0" w:line="240" w:lineRule="auto"/>
              <w:jc w:val="right"/>
              <w:rPr>
                <w:rFonts w:ascii="Times New Roman" w:hAnsi="Times New Roman" w:cs="Times New Roman"/>
                <w:sz w:val="20"/>
                <w:szCs w:val="20"/>
              </w:rPr>
            </w:pPr>
            <w:r w:rsidRPr="00967BEF">
              <w:rPr>
                <w:rFonts w:ascii="Times New Roman" w:hAnsi="Times New Roman" w:cs="Times New Roman"/>
                <w:b/>
                <w:bCs/>
              </w:rPr>
              <w:t>Bendra pasiūlymo kaina</w:t>
            </w:r>
            <w:r w:rsidRPr="00967BEF">
              <w:rPr>
                <w:rFonts w:ascii="Times New Roman" w:hAnsi="Times New Roman" w:cs="Times New Roman"/>
              </w:rPr>
              <w:t xml:space="preserve"> eurais su PVM vertinimui*:</w:t>
            </w:r>
          </w:p>
        </w:tc>
        <w:tc>
          <w:tcPr>
            <w:tcW w:w="1418" w:type="dxa"/>
            <w:tcBorders>
              <w:top w:val="single" w:sz="4" w:space="0" w:color="000000"/>
              <w:left w:val="single" w:sz="4" w:space="0" w:color="000000"/>
              <w:bottom w:val="single" w:sz="4" w:space="0" w:color="000000"/>
              <w:right w:val="single" w:sz="4" w:space="0" w:color="000000"/>
            </w:tcBorders>
          </w:tcPr>
          <w:p w14:paraId="289D1926" w14:textId="77777777" w:rsidR="00AA0C81" w:rsidRPr="00967BEF" w:rsidRDefault="00AA0C81" w:rsidP="00AA0C81">
            <w:pPr>
              <w:spacing w:after="0" w:line="240" w:lineRule="auto"/>
              <w:jc w:val="center"/>
              <w:rPr>
                <w:rFonts w:ascii="Times New Roman" w:hAnsi="Times New Roman" w:cs="Times New Roman"/>
                <w:sz w:val="20"/>
                <w:szCs w:val="20"/>
              </w:rPr>
            </w:pPr>
          </w:p>
        </w:tc>
      </w:tr>
    </w:tbl>
    <w:p w14:paraId="79045058" w14:textId="77777777" w:rsidR="00E159C9" w:rsidRPr="00967BEF" w:rsidRDefault="00E159C9" w:rsidP="00E159C9">
      <w:pPr>
        <w:jc w:val="right"/>
        <w:rPr>
          <w:rFonts w:ascii="Times New Roman" w:hAnsi="Times New Roman" w:cs="Times New Roman"/>
          <w:b/>
          <w:i/>
          <w:sz w:val="20"/>
          <w:szCs w:val="20"/>
        </w:rPr>
      </w:pPr>
      <w:r w:rsidRPr="00967BEF">
        <w:rPr>
          <w:rFonts w:ascii="Times New Roman" w:hAnsi="Times New Roman" w:cs="Times New Roman"/>
          <w:i/>
          <w:sz w:val="20"/>
          <w:szCs w:val="20"/>
        </w:rPr>
        <w:t xml:space="preserve">*bendra pasiūlymo kaina yra skirta vertinimui. </w:t>
      </w:r>
    </w:p>
    <w:p w14:paraId="4708F49F" w14:textId="77777777" w:rsidR="00E159C9" w:rsidRPr="00967BEF" w:rsidRDefault="00E159C9" w:rsidP="006E5106">
      <w:pPr>
        <w:jc w:val="right"/>
        <w:rPr>
          <w:rFonts w:ascii="Times New Roman" w:hAnsi="Times New Roman" w:cs="Times New Roman"/>
          <w:i/>
          <w:sz w:val="20"/>
          <w:szCs w:val="20"/>
        </w:rPr>
      </w:pPr>
    </w:p>
    <w:p w14:paraId="7F6F3F77" w14:textId="77777777" w:rsidR="006E5106" w:rsidRPr="00967BEF" w:rsidRDefault="006E5106" w:rsidP="006E5106">
      <w:pPr>
        <w:jc w:val="both"/>
        <w:rPr>
          <w:rFonts w:ascii="Times New Roman" w:hAnsi="Times New Roman" w:cs="Times New Roman"/>
          <w:bCs/>
        </w:rPr>
      </w:pPr>
      <w:r w:rsidRPr="00967BEF">
        <w:rPr>
          <w:rFonts w:ascii="Times New Roman" w:hAnsi="Times New Roman" w:cs="Times New Roman"/>
          <w:bCs/>
        </w:rPr>
        <w:t>Pastabos:</w:t>
      </w:r>
    </w:p>
    <w:p w14:paraId="69E2C3BF" w14:textId="77777777" w:rsidR="006E5106" w:rsidRPr="00967BEF" w:rsidRDefault="006E5106" w:rsidP="00BD2FEA">
      <w:pPr>
        <w:spacing w:after="0"/>
        <w:jc w:val="both"/>
        <w:rPr>
          <w:rFonts w:ascii="Times New Roman" w:hAnsi="Times New Roman" w:cs="Times New Roman"/>
          <w:bCs/>
        </w:rPr>
      </w:pPr>
      <w:r w:rsidRPr="00967BEF">
        <w:rPr>
          <w:rFonts w:ascii="Times New Roman" w:hAnsi="Times New Roman" w:cs="Times New Roman"/>
          <w:bCs/>
        </w:rPr>
        <w:t xml:space="preserve">1) Tiekėjas turi į pasiūlymo kainą (įkainį) įskaičiuoti visas su paslaugų teikimu susijusias išlaidas, įskaitant, bet neapsiribojant išlaidomis, susijusiomis su sąskaitos pateikimu per SABIS. </w:t>
      </w:r>
    </w:p>
    <w:p w14:paraId="3B7C589E" w14:textId="77777777" w:rsidR="006E5106" w:rsidRPr="00967BEF" w:rsidRDefault="006E5106" w:rsidP="00BD2FEA">
      <w:pPr>
        <w:spacing w:after="0"/>
        <w:contextualSpacing/>
        <w:jc w:val="both"/>
        <w:rPr>
          <w:rFonts w:ascii="Times New Roman" w:hAnsi="Times New Roman" w:cs="Times New Roman"/>
        </w:rPr>
      </w:pPr>
      <w:r w:rsidRPr="00967BEF">
        <w:rPr>
          <w:rFonts w:ascii="Times New Roman" w:hAnsi="Times New Roman" w:cs="Times New Roman"/>
          <w:bCs/>
        </w:rPr>
        <w:t xml:space="preserve">2) </w:t>
      </w:r>
      <w:r w:rsidRPr="00967BEF">
        <w:rPr>
          <w:rFonts w:ascii="Times New Roman" w:hAnsi="Times New Roman" w:cs="Times New Roman"/>
          <w:b/>
        </w:rPr>
        <w:t>Jeigu PVM nemokamas</w:t>
      </w:r>
      <w:r w:rsidRPr="00967BEF">
        <w:rPr>
          <w:rFonts w:ascii="Times New Roman" w:hAnsi="Times New Roman" w:cs="Times New Roman"/>
        </w:rPr>
        <w:t>, nurodomos priežastys, dėl kurių PVM nemokamas: ______________________.</w:t>
      </w:r>
    </w:p>
    <w:p w14:paraId="2C608442" w14:textId="77777777" w:rsidR="006E5106" w:rsidRPr="00967BEF" w:rsidRDefault="006E5106" w:rsidP="00BD2FEA">
      <w:pPr>
        <w:spacing w:after="0"/>
        <w:contextualSpacing/>
        <w:jc w:val="both"/>
        <w:rPr>
          <w:rFonts w:ascii="Times New Roman" w:hAnsi="Times New Roman" w:cs="Times New Roman"/>
        </w:rPr>
      </w:pPr>
      <w:r w:rsidRPr="00967BEF">
        <w:rPr>
          <w:rFonts w:ascii="Times New Roman" w:hAnsi="Times New Roman" w:cs="Times New Roman"/>
        </w:rPr>
        <w:t xml:space="preserve">3) Kainos turi būti nurodytos </w:t>
      </w:r>
      <w:r w:rsidRPr="00967BEF">
        <w:rPr>
          <w:rFonts w:ascii="Times New Roman" w:hAnsi="Times New Roman" w:cs="Times New Roman"/>
          <w:b/>
        </w:rPr>
        <w:t>šimtųjų (dviejų skaičių po kablelio) tikslumu</w:t>
      </w:r>
      <w:r w:rsidRPr="00967BEF">
        <w:rPr>
          <w:rFonts w:ascii="Times New Roman" w:hAnsi="Times New Roman" w:cs="Times New Roman"/>
        </w:rPr>
        <w:t xml:space="preserve"> – apvalinama pagal trečią skaičių, t. y. antras skaičius po kablelio turi būti apvalinamas į didesnę pusę, jeigu trečias skaičius po kablelio yra lygus 5 ar didesnis už 5.</w:t>
      </w:r>
    </w:p>
    <w:p w14:paraId="0DBEB02C" w14:textId="77777777" w:rsidR="006E5106" w:rsidRPr="00967BEF" w:rsidRDefault="006E5106" w:rsidP="006E5106">
      <w:pPr>
        <w:keepNext/>
        <w:tabs>
          <w:tab w:val="left" w:pos="284"/>
        </w:tabs>
        <w:outlineLvl w:val="0"/>
        <w:rPr>
          <w:rFonts w:ascii="Times New Roman" w:hAnsi="Times New Roman" w:cs="Times New Roman"/>
          <w:bCs/>
        </w:rPr>
      </w:pPr>
    </w:p>
    <w:p w14:paraId="09150A7A" w14:textId="77777777" w:rsidR="006F04A4" w:rsidRPr="00967BEF" w:rsidRDefault="006F04A4" w:rsidP="006F04A4">
      <w:pPr>
        <w:tabs>
          <w:tab w:val="left" w:pos="540"/>
        </w:tabs>
        <w:spacing w:line="240" w:lineRule="auto"/>
        <w:ind w:firstLine="540"/>
        <w:jc w:val="right"/>
        <w:rPr>
          <w:rFonts w:ascii="Times New Roman" w:hAnsi="Times New Roman" w:cs="Times New Roman"/>
          <w:color w:val="7030A0"/>
          <w:sz w:val="20"/>
          <w:szCs w:val="20"/>
        </w:rPr>
      </w:pPr>
    </w:p>
    <w:p w14:paraId="073FA9A3" w14:textId="77777777" w:rsidR="006F04A4" w:rsidRPr="00967BEF" w:rsidRDefault="006F04A4" w:rsidP="006F04A4">
      <w:pPr>
        <w:spacing w:line="240" w:lineRule="auto"/>
        <w:rPr>
          <w:rFonts w:ascii="Times New Roman" w:hAnsi="Times New Roman" w:cs="Times New Roman"/>
          <w:sz w:val="20"/>
          <w:szCs w:val="20"/>
        </w:rPr>
      </w:pPr>
      <w:r w:rsidRPr="00967BEF">
        <w:rPr>
          <w:rFonts w:ascii="Times New Roman" w:hAnsi="Times New Roman" w:cs="Times New Roman"/>
          <w:sz w:val="20"/>
          <w:szCs w:val="20"/>
        </w:rPr>
        <w:t>Kartu su pasiūlymu pateikiami šie dokumentai:</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957"/>
        <w:gridCol w:w="2695"/>
      </w:tblGrid>
      <w:tr w:rsidR="006F04A4" w:rsidRPr="00967BEF" w14:paraId="7A86228B" w14:textId="77777777" w:rsidTr="00937667">
        <w:trPr>
          <w:tblHeader/>
        </w:trPr>
        <w:tc>
          <w:tcPr>
            <w:tcW w:w="993" w:type="dxa"/>
            <w:hideMark/>
          </w:tcPr>
          <w:p w14:paraId="305B9859" w14:textId="77777777" w:rsidR="006F04A4" w:rsidRPr="00967BEF" w:rsidRDefault="006F04A4" w:rsidP="00937667">
            <w:pPr>
              <w:spacing w:line="240" w:lineRule="auto"/>
              <w:ind w:right="-37"/>
              <w:rPr>
                <w:rFonts w:ascii="Times New Roman" w:hAnsi="Times New Roman" w:cs="Times New Roman"/>
                <w:sz w:val="20"/>
                <w:szCs w:val="20"/>
              </w:rPr>
            </w:pPr>
            <w:r w:rsidRPr="00967BEF">
              <w:rPr>
                <w:rFonts w:ascii="Times New Roman" w:hAnsi="Times New Roman" w:cs="Times New Roman"/>
                <w:sz w:val="20"/>
                <w:szCs w:val="20"/>
              </w:rPr>
              <w:t>Eil. Nr.</w:t>
            </w:r>
          </w:p>
        </w:tc>
        <w:tc>
          <w:tcPr>
            <w:tcW w:w="5957" w:type="dxa"/>
            <w:hideMark/>
          </w:tcPr>
          <w:p w14:paraId="44F068C5" w14:textId="77777777" w:rsidR="006F04A4" w:rsidRPr="00967BEF" w:rsidRDefault="006F04A4" w:rsidP="00937667">
            <w:pPr>
              <w:spacing w:line="240" w:lineRule="auto"/>
              <w:jc w:val="center"/>
              <w:rPr>
                <w:rFonts w:ascii="Times New Roman" w:hAnsi="Times New Roman" w:cs="Times New Roman"/>
                <w:sz w:val="20"/>
                <w:szCs w:val="20"/>
              </w:rPr>
            </w:pPr>
            <w:r w:rsidRPr="00967BEF">
              <w:rPr>
                <w:rFonts w:ascii="Times New Roman" w:hAnsi="Times New Roman" w:cs="Times New Roman"/>
                <w:sz w:val="20"/>
                <w:szCs w:val="20"/>
              </w:rPr>
              <w:t>Pateiktų dokumentų pavadinimas</w:t>
            </w:r>
          </w:p>
        </w:tc>
        <w:tc>
          <w:tcPr>
            <w:tcW w:w="2695" w:type="dxa"/>
            <w:hideMark/>
          </w:tcPr>
          <w:p w14:paraId="55F0309F" w14:textId="77777777" w:rsidR="006F04A4" w:rsidRPr="00967BEF" w:rsidRDefault="006F04A4" w:rsidP="00937667">
            <w:pPr>
              <w:spacing w:line="240" w:lineRule="auto"/>
              <w:jc w:val="center"/>
              <w:rPr>
                <w:rFonts w:ascii="Times New Roman" w:hAnsi="Times New Roman" w:cs="Times New Roman"/>
                <w:sz w:val="20"/>
                <w:szCs w:val="20"/>
              </w:rPr>
            </w:pPr>
            <w:r w:rsidRPr="00967BEF">
              <w:rPr>
                <w:rFonts w:ascii="Times New Roman" w:hAnsi="Times New Roman" w:cs="Times New Roman"/>
                <w:sz w:val="20"/>
                <w:szCs w:val="20"/>
              </w:rPr>
              <w:t>Dokumento puslapių skaičius</w:t>
            </w:r>
          </w:p>
        </w:tc>
      </w:tr>
      <w:tr w:rsidR="006F04A4" w:rsidRPr="00967BEF" w14:paraId="4372F5C7" w14:textId="77777777" w:rsidTr="00937667">
        <w:tc>
          <w:tcPr>
            <w:tcW w:w="993" w:type="dxa"/>
            <w:hideMark/>
          </w:tcPr>
          <w:p w14:paraId="06E82616" w14:textId="77777777" w:rsidR="006F04A4" w:rsidRPr="00967BEF" w:rsidRDefault="006F04A4" w:rsidP="00937667">
            <w:pPr>
              <w:spacing w:line="240" w:lineRule="auto"/>
              <w:ind w:right="-37"/>
              <w:jc w:val="center"/>
              <w:rPr>
                <w:rFonts w:ascii="Times New Roman" w:hAnsi="Times New Roman" w:cs="Times New Roman"/>
                <w:sz w:val="20"/>
                <w:szCs w:val="20"/>
              </w:rPr>
            </w:pPr>
            <w:r w:rsidRPr="00967BEF">
              <w:rPr>
                <w:rFonts w:ascii="Times New Roman" w:hAnsi="Times New Roman" w:cs="Times New Roman"/>
                <w:sz w:val="20"/>
                <w:szCs w:val="20"/>
              </w:rPr>
              <w:t>1.</w:t>
            </w:r>
          </w:p>
        </w:tc>
        <w:tc>
          <w:tcPr>
            <w:tcW w:w="5957" w:type="dxa"/>
          </w:tcPr>
          <w:p w14:paraId="1309C993" w14:textId="77777777" w:rsidR="006F04A4" w:rsidRPr="00967BEF" w:rsidRDefault="006F04A4" w:rsidP="00937667">
            <w:pPr>
              <w:spacing w:line="240" w:lineRule="auto"/>
              <w:rPr>
                <w:rFonts w:ascii="Times New Roman" w:hAnsi="Times New Roman" w:cs="Times New Roman"/>
                <w:sz w:val="20"/>
                <w:szCs w:val="20"/>
              </w:rPr>
            </w:pPr>
          </w:p>
        </w:tc>
        <w:tc>
          <w:tcPr>
            <w:tcW w:w="2695" w:type="dxa"/>
          </w:tcPr>
          <w:p w14:paraId="7986CCFD" w14:textId="77777777" w:rsidR="006F04A4" w:rsidRPr="00967BEF" w:rsidRDefault="006F04A4" w:rsidP="00937667">
            <w:pPr>
              <w:spacing w:line="240" w:lineRule="auto"/>
              <w:rPr>
                <w:rFonts w:ascii="Times New Roman" w:hAnsi="Times New Roman" w:cs="Times New Roman"/>
                <w:sz w:val="20"/>
                <w:szCs w:val="20"/>
              </w:rPr>
            </w:pPr>
          </w:p>
        </w:tc>
      </w:tr>
    </w:tbl>
    <w:p w14:paraId="2C4BB47A" w14:textId="77777777" w:rsidR="006F04A4" w:rsidRPr="00967BEF" w:rsidRDefault="006F04A4" w:rsidP="006F04A4">
      <w:pPr>
        <w:spacing w:line="240" w:lineRule="auto"/>
        <w:rPr>
          <w:rFonts w:ascii="Times New Roman" w:hAnsi="Times New Roman" w:cs="Times New Roman"/>
          <w:sz w:val="20"/>
          <w:szCs w:val="20"/>
        </w:rPr>
      </w:pPr>
    </w:p>
    <w:p w14:paraId="6F577659" w14:textId="77777777" w:rsidR="006F04A4" w:rsidRPr="00967BEF" w:rsidRDefault="006F04A4" w:rsidP="006F04A4">
      <w:pPr>
        <w:numPr>
          <w:ilvl w:val="0"/>
          <w:numId w:val="34"/>
        </w:numPr>
        <w:spacing w:after="0" w:line="240" w:lineRule="auto"/>
        <w:ind w:left="0"/>
        <w:jc w:val="both"/>
        <w:rPr>
          <w:rFonts w:ascii="Times New Roman" w:hAnsi="Times New Roman" w:cs="Times New Roman"/>
          <w:sz w:val="20"/>
          <w:szCs w:val="20"/>
        </w:rPr>
      </w:pPr>
      <w:r w:rsidRPr="00967BEF">
        <w:rPr>
          <w:rFonts w:ascii="Times New Roman" w:hAnsi="Times New Roman" w:cs="Times New Roman"/>
          <w:sz w:val="20"/>
          <w:szCs w:val="20"/>
        </w:rPr>
        <w:t>Šiame sąraše nurodyti pasiūlymo dokumentai yra konfidencialūs</w:t>
      </w:r>
      <w:r w:rsidRPr="00967BEF">
        <w:rPr>
          <w:rFonts w:ascii="Times New Roman" w:hAnsi="Times New Roman" w:cs="Times New Roman"/>
          <w:sz w:val="20"/>
          <w:szCs w:val="20"/>
          <w:vertAlign w:val="superscript"/>
        </w:rPr>
        <w:t>1</w:t>
      </w:r>
      <w:r w:rsidRPr="00967BEF">
        <w:rPr>
          <w:rFonts w:ascii="Times New Roman" w:hAnsi="Times New Roman" w:cs="Times New Roman"/>
          <w:sz w:val="20"/>
          <w:szCs w:val="20"/>
        </w:rPr>
        <w:t>:</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2"/>
        <w:gridCol w:w="5958"/>
        <w:gridCol w:w="2695"/>
      </w:tblGrid>
      <w:tr w:rsidR="006F04A4" w:rsidRPr="00967BEF" w14:paraId="67183C33" w14:textId="77777777" w:rsidTr="00937667">
        <w:tc>
          <w:tcPr>
            <w:tcW w:w="1022" w:type="dxa"/>
            <w:hideMark/>
          </w:tcPr>
          <w:p w14:paraId="09641FDC" w14:textId="77777777" w:rsidR="006F04A4" w:rsidRPr="00967BEF" w:rsidRDefault="006F04A4" w:rsidP="00937667">
            <w:pPr>
              <w:spacing w:line="240" w:lineRule="auto"/>
              <w:rPr>
                <w:rFonts w:ascii="Times New Roman" w:hAnsi="Times New Roman" w:cs="Times New Roman"/>
                <w:sz w:val="20"/>
                <w:szCs w:val="20"/>
              </w:rPr>
            </w:pPr>
            <w:proofErr w:type="spellStart"/>
            <w:r w:rsidRPr="00967BEF">
              <w:rPr>
                <w:rFonts w:ascii="Times New Roman" w:hAnsi="Times New Roman" w:cs="Times New Roman"/>
                <w:sz w:val="20"/>
                <w:szCs w:val="20"/>
              </w:rPr>
              <w:t>Eil.Nr</w:t>
            </w:r>
            <w:proofErr w:type="spellEnd"/>
            <w:r w:rsidRPr="00967BEF">
              <w:rPr>
                <w:rFonts w:ascii="Times New Roman" w:hAnsi="Times New Roman" w:cs="Times New Roman"/>
                <w:sz w:val="20"/>
                <w:szCs w:val="20"/>
              </w:rPr>
              <w:t>.</w:t>
            </w:r>
          </w:p>
        </w:tc>
        <w:tc>
          <w:tcPr>
            <w:tcW w:w="5958" w:type="dxa"/>
            <w:hideMark/>
          </w:tcPr>
          <w:p w14:paraId="6126E135" w14:textId="77777777" w:rsidR="006F04A4" w:rsidRPr="00967BEF" w:rsidRDefault="006F04A4" w:rsidP="00937667">
            <w:pPr>
              <w:spacing w:line="240" w:lineRule="auto"/>
              <w:jc w:val="center"/>
              <w:rPr>
                <w:rFonts w:ascii="Times New Roman" w:hAnsi="Times New Roman" w:cs="Times New Roman"/>
                <w:sz w:val="20"/>
                <w:szCs w:val="20"/>
              </w:rPr>
            </w:pPr>
            <w:r w:rsidRPr="00967BEF">
              <w:rPr>
                <w:rFonts w:ascii="Times New Roman" w:hAnsi="Times New Roman" w:cs="Times New Roman"/>
                <w:sz w:val="20"/>
                <w:szCs w:val="20"/>
              </w:rPr>
              <w:t>Pateikto dokumento pavadinimas</w:t>
            </w:r>
          </w:p>
        </w:tc>
        <w:tc>
          <w:tcPr>
            <w:tcW w:w="2695" w:type="dxa"/>
            <w:hideMark/>
          </w:tcPr>
          <w:p w14:paraId="2B9AA77D" w14:textId="77777777" w:rsidR="006F04A4" w:rsidRPr="00967BEF" w:rsidRDefault="006F04A4" w:rsidP="00937667">
            <w:pPr>
              <w:spacing w:line="240" w:lineRule="auto"/>
              <w:jc w:val="center"/>
              <w:rPr>
                <w:rFonts w:ascii="Times New Roman" w:hAnsi="Times New Roman" w:cs="Times New Roman"/>
                <w:sz w:val="20"/>
                <w:szCs w:val="20"/>
              </w:rPr>
            </w:pPr>
            <w:r w:rsidRPr="00967BEF">
              <w:rPr>
                <w:rFonts w:ascii="Times New Roman" w:hAnsi="Times New Roman" w:cs="Times New Roman"/>
                <w:sz w:val="20"/>
                <w:szCs w:val="20"/>
              </w:rPr>
              <w:t>Dokumento puslapių skaičius</w:t>
            </w:r>
          </w:p>
        </w:tc>
      </w:tr>
      <w:tr w:rsidR="006F04A4" w:rsidRPr="00967BEF" w14:paraId="4F0D1505" w14:textId="77777777" w:rsidTr="00937667">
        <w:tc>
          <w:tcPr>
            <w:tcW w:w="1022" w:type="dxa"/>
            <w:hideMark/>
          </w:tcPr>
          <w:p w14:paraId="27CA6FE8" w14:textId="77777777" w:rsidR="006F04A4" w:rsidRPr="00967BEF" w:rsidRDefault="006F04A4" w:rsidP="00937667">
            <w:pPr>
              <w:spacing w:line="240" w:lineRule="auto"/>
              <w:rPr>
                <w:rFonts w:ascii="Times New Roman" w:hAnsi="Times New Roman" w:cs="Times New Roman"/>
                <w:sz w:val="20"/>
                <w:szCs w:val="20"/>
              </w:rPr>
            </w:pPr>
            <w:r w:rsidRPr="00967BEF">
              <w:rPr>
                <w:rFonts w:ascii="Times New Roman" w:hAnsi="Times New Roman" w:cs="Times New Roman"/>
                <w:sz w:val="20"/>
                <w:szCs w:val="20"/>
              </w:rPr>
              <w:t>1.</w:t>
            </w:r>
          </w:p>
        </w:tc>
        <w:tc>
          <w:tcPr>
            <w:tcW w:w="5958" w:type="dxa"/>
          </w:tcPr>
          <w:p w14:paraId="1C33E908" w14:textId="77777777" w:rsidR="006F04A4" w:rsidRPr="00967BEF" w:rsidRDefault="006F04A4" w:rsidP="00937667">
            <w:pPr>
              <w:spacing w:line="240" w:lineRule="auto"/>
              <w:rPr>
                <w:rFonts w:ascii="Times New Roman" w:hAnsi="Times New Roman" w:cs="Times New Roman"/>
                <w:sz w:val="20"/>
                <w:szCs w:val="20"/>
              </w:rPr>
            </w:pPr>
          </w:p>
        </w:tc>
        <w:tc>
          <w:tcPr>
            <w:tcW w:w="2695" w:type="dxa"/>
          </w:tcPr>
          <w:p w14:paraId="0E7F91E7" w14:textId="77777777" w:rsidR="006F04A4" w:rsidRPr="00967BEF" w:rsidRDefault="006F04A4" w:rsidP="00937667">
            <w:pPr>
              <w:spacing w:line="240" w:lineRule="auto"/>
              <w:rPr>
                <w:rFonts w:ascii="Times New Roman" w:hAnsi="Times New Roman" w:cs="Times New Roman"/>
                <w:sz w:val="20"/>
                <w:szCs w:val="20"/>
              </w:rPr>
            </w:pPr>
          </w:p>
        </w:tc>
      </w:tr>
    </w:tbl>
    <w:p w14:paraId="43EC534F" w14:textId="77777777" w:rsidR="006F04A4" w:rsidRPr="00967BEF" w:rsidRDefault="006F04A4" w:rsidP="006F04A4">
      <w:pPr>
        <w:spacing w:line="240" w:lineRule="auto"/>
        <w:rPr>
          <w:rFonts w:ascii="Times New Roman" w:hAnsi="Times New Roman" w:cs="Times New Roman"/>
          <w:sz w:val="20"/>
          <w:szCs w:val="20"/>
        </w:rPr>
      </w:pPr>
    </w:p>
    <w:tbl>
      <w:tblPr>
        <w:tblW w:w="0" w:type="auto"/>
        <w:tblInd w:w="-176" w:type="dxa"/>
        <w:tblLayout w:type="fixed"/>
        <w:tblLook w:val="01E0" w:firstRow="1" w:lastRow="1" w:firstColumn="1" w:lastColumn="1" w:noHBand="0" w:noVBand="0"/>
      </w:tblPr>
      <w:tblGrid>
        <w:gridCol w:w="3460"/>
        <w:gridCol w:w="604"/>
        <w:gridCol w:w="1980"/>
        <w:gridCol w:w="701"/>
        <w:gridCol w:w="2611"/>
        <w:gridCol w:w="648"/>
      </w:tblGrid>
      <w:tr w:rsidR="006F04A4" w:rsidRPr="00967BEF" w14:paraId="2D28B398" w14:textId="77777777" w:rsidTr="00937667">
        <w:trPr>
          <w:trHeight w:val="615"/>
        </w:trPr>
        <w:tc>
          <w:tcPr>
            <w:tcW w:w="10004" w:type="dxa"/>
            <w:gridSpan w:val="6"/>
          </w:tcPr>
          <w:p w14:paraId="5C44C627" w14:textId="6EBE50C9" w:rsidR="006F04A4" w:rsidRPr="00967BEF" w:rsidRDefault="006F04A4" w:rsidP="00937667">
            <w:pPr>
              <w:spacing w:line="240" w:lineRule="auto"/>
              <w:rPr>
                <w:rFonts w:ascii="Times New Roman" w:hAnsi="Times New Roman" w:cs="Times New Roman"/>
                <w:sz w:val="20"/>
                <w:szCs w:val="20"/>
              </w:rPr>
            </w:pPr>
            <w:r w:rsidRPr="00967BEF">
              <w:rPr>
                <w:rFonts w:ascii="Times New Roman" w:hAnsi="Times New Roman" w:cs="Times New Roman"/>
                <w:sz w:val="20"/>
                <w:szCs w:val="20"/>
              </w:rPr>
              <w:t>6. Pasiūlymas galioja</w:t>
            </w:r>
            <w:r w:rsidRPr="00967BEF">
              <w:rPr>
                <w:rFonts w:ascii="Times New Roman" w:hAnsi="Times New Roman" w:cs="Times New Roman"/>
                <w:sz w:val="20"/>
                <w:szCs w:val="20"/>
                <w:vertAlign w:val="superscript"/>
              </w:rPr>
              <w:t xml:space="preserve">2  </w:t>
            </w:r>
            <w:r w:rsidRPr="00967BEF">
              <w:rPr>
                <w:rFonts w:ascii="Times New Roman" w:hAnsi="Times New Roman" w:cs="Times New Roman"/>
                <w:sz w:val="20"/>
                <w:szCs w:val="20"/>
              </w:rPr>
              <w:t>iki 202</w:t>
            </w:r>
            <w:r w:rsidR="00BD2FEA">
              <w:rPr>
                <w:rFonts w:ascii="Times New Roman" w:hAnsi="Times New Roman" w:cs="Times New Roman"/>
                <w:sz w:val="20"/>
                <w:szCs w:val="20"/>
              </w:rPr>
              <w:t>5</w:t>
            </w:r>
            <w:r w:rsidRPr="00967BEF">
              <w:rPr>
                <w:rFonts w:ascii="Times New Roman" w:hAnsi="Times New Roman" w:cs="Times New Roman"/>
                <w:sz w:val="20"/>
                <w:szCs w:val="20"/>
              </w:rPr>
              <w:t xml:space="preserve"> m. _______</w:t>
            </w:r>
            <w:r w:rsidR="00BD2FEA">
              <w:rPr>
                <w:rFonts w:ascii="Times New Roman" w:hAnsi="Times New Roman" w:cs="Times New Roman"/>
                <w:sz w:val="20"/>
                <w:szCs w:val="20"/>
              </w:rPr>
              <w:t>_______________________</w:t>
            </w:r>
            <w:r w:rsidRPr="00967BEF">
              <w:rPr>
                <w:rFonts w:ascii="Times New Roman" w:hAnsi="Times New Roman" w:cs="Times New Roman"/>
                <w:sz w:val="20"/>
                <w:szCs w:val="20"/>
              </w:rPr>
              <w:t xml:space="preserve"> mėn. ________ d.</w:t>
            </w:r>
          </w:p>
          <w:p w14:paraId="5572B8CF" w14:textId="77777777" w:rsidR="006F04A4" w:rsidRPr="00967BEF" w:rsidRDefault="006F04A4" w:rsidP="00937667">
            <w:pPr>
              <w:spacing w:line="240" w:lineRule="auto"/>
              <w:rPr>
                <w:rFonts w:ascii="Times New Roman" w:hAnsi="Times New Roman" w:cs="Times New Roman"/>
                <w:sz w:val="20"/>
                <w:szCs w:val="20"/>
              </w:rPr>
            </w:pPr>
          </w:p>
        </w:tc>
      </w:tr>
      <w:tr w:rsidR="006F04A4" w:rsidRPr="00967BEF" w14:paraId="40F234C4" w14:textId="77777777" w:rsidTr="00937667">
        <w:trPr>
          <w:trHeight w:val="285"/>
        </w:trPr>
        <w:tc>
          <w:tcPr>
            <w:tcW w:w="3460" w:type="dxa"/>
            <w:tcBorders>
              <w:top w:val="nil"/>
              <w:left w:val="nil"/>
              <w:bottom w:val="single" w:sz="4" w:space="0" w:color="auto"/>
              <w:right w:val="nil"/>
            </w:tcBorders>
          </w:tcPr>
          <w:p w14:paraId="0D7E9242" w14:textId="77777777" w:rsidR="006F04A4" w:rsidRPr="00967BEF" w:rsidRDefault="006F04A4" w:rsidP="00937667">
            <w:pPr>
              <w:spacing w:line="240" w:lineRule="auto"/>
              <w:rPr>
                <w:rFonts w:ascii="Times New Roman" w:hAnsi="Times New Roman" w:cs="Times New Roman"/>
                <w:sz w:val="20"/>
                <w:szCs w:val="20"/>
              </w:rPr>
            </w:pPr>
          </w:p>
        </w:tc>
        <w:tc>
          <w:tcPr>
            <w:tcW w:w="604" w:type="dxa"/>
          </w:tcPr>
          <w:p w14:paraId="4BBD9EC1" w14:textId="77777777" w:rsidR="006F04A4" w:rsidRPr="00967BEF" w:rsidRDefault="006F04A4" w:rsidP="00937667">
            <w:pPr>
              <w:spacing w:line="240" w:lineRule="auto"/>
              <w:jc w:val="center"/>
              <w:rPr>
                <w:rFonts w:ascii="Times New Roman" w:hAnsi="Times New Roman" w:cs="Times New Roman"/>
                <w:sz w:val="20"/>
                <w:szCs w:val="20"/>
              </w:rPr>
            </w:pPr>
          </w:p>
        </w:tc>
        <w:tc>
          <w:tcPr>
            <w:tcW w:w="1980" w:type="dxa"/>
            <w:tcBorders>
              <w:top w:val="nil"/>
              <w:left w:val="nil"/>
              <w:bottom w:val="single" w:sz="4" w:space="0" w:color="auto"/>
              <w:right w:val="nil"/>
            </w:tcBorders>
          </w:tcPr>
          <w:p w14:paraId="44803578" w14:textId="77777777" w:rsidR="006F04A4" w:rsidRPr="00967BEF" w:rsidRDefault="006F04A4" w:rsidP="00937667">
            <w:pPr>
              <w:spacing w:line="240" w:lineRule="auto"/>
              <w:jc w:val="center"/>
              <w:rPr>
                <w:rFonts w:ascii="Times New Roman" w:hAnsi="Times New Roman" w:cs="Times New Roman"/>
                <w:sz w:val="20"/>
                <w:szCs w:val="20"/>
              </w:rPr>
            </w:pPr>
          </w:p>
        </w:tc>
        <w:tc>
          <w:tcPr>
            <w:tcW w:w="701" w:type="dxa"/>
          </w:tcPr>
          <w:p w14:paraId="059010E4" w14:textId="77777777" w:rsidR="006F04A4" w:rsidRPr="00967BEF" w:rsidRDefault="006F04A4" w:rsidP="00937667">
            <w:pPr>
              <w:spacing w:line="240" w:lineRule="auto"/>
              <w:jc w:val="center"/>
              <w:rPr>
                <w:rFonts w:ascii="Times New Roman" w:hAnsi="Times New Roman" w:cs="Times New Roman"/>
                <w:sz w:val="20"/>
                <w:szCs w:val="20"/>
              </w:rPr>
            </w:pPr>
          </w:p>
        </w:tc>
        <w:tc>
          <w:tcPr>
            <w:tcW w:w="2611" w:type="dxa"/>
            <w:tcBorders>
              <w:top w:val="nil"/>
              <w:left w:val="nil"/>
              <w:bottom w:val="single" w:sz="4" w:space="0" w:color="auto"/>
              <w:right w:val="nil"/>
            </w:tcBorders>
          </w:tcPr>
          <w:p w14:paraId="02E4BB92" w14:textId="77777777" w:rsidR="006F04A4" w:rsidRPr="00967BEF" w:rsidRDefault="006F04A4" w:rsidP="00937667">
            <w:pPr>
              <w:spacing w:line="240" w:lineRule="auto"/>
              <w:jc w:val="right"/>
              <w:rPr>
                <w:rFonts w:ascii="Times New Roman" w:hAnsi="Times New Roman" w:cs="Times New Roman"/>
                <w:sz w:val="20"/>
                <w:szCs w:val="20"/>
              </w:rPr>
            </w:pPr>
          </w:p>
        </w:tc>
        <w:tc>
          <w:tcPr>
            <w:tcW w:w="648" w:type="dxa"/>
          </w:tcPr>
          <w:p w14:paraId="1BFC811F" w14:textId="77777777" w:rsidR="006F04A4" w:rsidRPr="00967BEF" w:rsidRDefault="006F04A4" w:rsidP="00937667">
            <w:pPr>
              <w:spacing w:line="240" w:lineRule="auto"/>
              <w:jc w:val="right"/>
              <w:rPr>
                <w:rFonts w:ascii="Times New Roman" w:hAnsi="Times New Roman" w:cs="Times New Roman"/>
                <w:sz w:val="20"/>
                <w:szCs w:val="20"/>
              </w:rPr>
            </w:pPr>
          </w:p>
        </w:tc>
      </w:tr>
      <w:tr w:rsidR="006F04A4" w:rsidRPr="00967BEF" w14:paraId="59FA9054" w14:textId="77777777" w:rsidTr="00937667">
        <w:trPr>
          <w:trHeight w:val="609"/>
        </w:trPr>
        <w:tc>
          <w:tcPr>
            <w:tcW w:w="3460" w:type="dxa"/>
            <w:tcBorders>
              <w:top w:val="single" w:sz="4" w:space="0" w:color="auto"/>
              <w:left w:val="nil"/>
              <w:bottom w:val="nil"/>
              <w:right w:val="nil"/>
            </w:tcBorders>
            <w:hideMark/>
          </w:tcPr>
          <w:p w14:paraId="26DF1E05" w14:textId="77777777" w:rsidR="006F04A4" w:rsidRPr="00967BEF" w:rsidRDefault="006F04A4" w:rsidP="00937667">
            <w:pPr>
              <w:snapToGrid w:val="0"/>
              <w:spacing w:line="240" w:lineRule="auto"/>
              <w:jc w:val="center"/>
              <w:rPr>
                <w:rFonts w:ascii="Times New Roman" w:hAnsi="Times New Roman" w:cs="Times New Roman"/>
                <w:i/>
                <w:position w:val="6"/>
                <w:sz w:val="20"/>
                <w:szCs w:val="20"/>
              </w:rPr>
            </w:pPr>
            <w:r w:rsidRPr="00967BEF">
              <w:rPr>
                <w:rFonts w:ascii="Times New Roman" w:hAnsi="Times New Roman" w:cs="Times New Roman"/>
                <w:i/>
                <w:position w:val="6"/>
                <w:sz w:val="20"/>
                <w:szCs w:val="20"/>
              </w:rPr>
              <w:t>(Tiekėjo arba jo įgalioto asmens pareigų pavadinimas)</w:t>
            </w:r>
          </w:p>
        </w:tc>
        <w:tc>
          <w:tcPr>
            <w:tcW w:w="604" w:type="dxa"/>
          </w:tcPr>
          <w:p w14:paraId="588F5EFC" w14:textId="77777777" w:rsidR="006F04A4" w:rsidRPr="00967BEF" w:rsidRDefault="006F04A4" w:rsidP="00937667">
            <w:pPr>
              <w:spacing w:line="240" w:lineRule="auto"/>
              <w:jc w:val="center"/>
              <w:rPr>
                <w:rFonts w:ascii="Times New Roman" w:hAnsi="Times New Roman" w:cs="Times New Roman"/>
                <w:i/>
                <w:sz w:val="20"/>
                <w:szCs w:val="20"/>
              </w:rPr>
            </w:pPr>
          </w:p>
        </w:tc>
        <w:tc>
          <w:tcPr>
            <w:tcW w:w="1980" w:type="dxa"/>
            <w:tcBorders>
              <w:top w:val="single" w:sz="4" w:space="0" w:color="auto"/>
              <w:left w:val="nil"/>
              <w:bottom w:val="nil"/>
              <w:right w:val="nil"/>
            </w:tcBorders>
            <w:hideMark/>
          </w:tcPr>
          <w:p w14:paraId="0F3BDA18" w14:textId="77777777" w:rsidR="006F04A4" w:rsidRPr="00967BEF" w:rsidRDefault="006F04A4" w:rsidP="00937667">
            <w:pPr>
              <w:spacing w:line="240" w:lineRule="auto"/>
              <w:jc w:val="center"/>
              <w:rPr>
                <w:rFonts w:ascii="Times New Roman" w:hAnsi="Times New Roman" w:cs="Times New Roman"/>
                <w:i/>
                <w:sz w:val="20"/>
                <w:szCs w:val="20"/>
              </w:rPr>
            </w:pPr>
            <w:r w:rsidRPr="00967BEF">
              <w:rPr>
                <w:rFonts w:ascii="Times New Roman" w:hAnsi="Times New Roman" w:cs="Times New Roman"/>
                <w:i/>
                <w:position w:val="6"/>
                <w:sz w:val="20"/>
                <w:szCs w:val="20"/>
              </w:rPr>
              <w:t>(Parašas)</w:t>
            </w:r>
            <w:r w:rsidRPr="00967BEF">
              <w:rPr>
                <w:rFonts w:ascii="Times New Roman" w:hAnsi="Times New Roman" w:cs="Times New Roman"/>
                <w:i/>
                <w:sz w:val="20"/>
                <w:szCs w:val="20"/>
              </w:rPr>
              <w:t xml:space="preserve"> </w:t>
            </w:r>
          </w:p>
        </w:tc>
        <w:tc>
          <w:tcPr>
            <w:tcW w:w="701" w:type="dxa"/>
          </w:tcPr>
          <w:p w14:paraId="062A7774" w14:textId="77777777" w:rsidR="006F04A4" w:rsidRPr="00967BEF" w:rsidRDefault="006F04A4" w:rsidP="00937667">
            <w:pPr>
              <w:spacing w:line="240" w:lineRule="auto"/>
              <w:jc w:val="center"/>
              <w:rPr>
                <w:rFonts w:ascii="Times New Roman" w:hAnsi="Times New Roman" w:cs="Times New Roman"/>
                <w:i/>
                <w:sz w:val="20"/>
                <w:szCs w:val="20"/>
              </w:rPr>
            </w:pPr>
          </w:p>
        </w:tc>
        <w:tc>
          <w:tcPr>
            <w:tcW w:w="2611" w:type="dxa"/>
            <w:tcBorders>
              <w:top w:val="single" w:sz="4" w:space="0" w:color="auto"/>
              <w:left w:val="nil"/>
              <w:bottom w:val="nil"/>
              <w:right w:val="nil"/>
            </w:tcBorders>
            <w:hideMark/>
          </w:tcPr>
          <w:p w14:paraId="2635617A" w14:textId="77777777" w:rsidR="006F04A4" w:rsidRPr="00967BEF" w:rsidRDefault="006F04A4" w:rsidP="00937667">
            <w:pPr>
              <w:spacing w:line="240" w:lineRule="auto"/>
              <w:jc w:val="center"/>
              <w:rPr>
                <w:rFonts w:ascii="Times New Roman" w:hAnsi="Times New Roman" w:cs="Times New Roman"/>
                <w:i/>
                <w:sz w:val="20"/>
                <w:szCs w:val="20"/>
              </w:rPr>
            </w:pPr>
            <w:r w:rsidRPr="00967BEF">
              <w:rPr>
                <w:rFonts w:ascii="Times New Roman" w:hAnsi="Times New Roman" w:cs="Times New Roman"/>
                <w:i/>
                <w:position w:val="6"/>
                <w:sz w:val="20"/>
                <w:szCs w:val="20"/>
              </w:rPr>
              <w:t>(Vardas ir pavardė)</w:t>
            </w:r>
            <w:r w:rsidRPr="00967BEF">
              <w:rPr>
                <w:rFonts w:ascii="Times New Roman" w:hAnsi="Times New Roman" w:cs="Times New Roman"/>
                <w:i/>
                <w:sz w:val="20"/>
                <w:szCs w:val="20"/>
              </w:rPr>
              <w:t xml:space="preserve"> </w:t>
            </w:r>
          </w:p>
        </w:tc>
        <w:tc>
          <w:tcPr>
            <w:tcW w:w="648" w:type="dxa"/>
          </w:tcPr>
          <w:p w14:paraId="68E951F8" w14:textId="77777777" w:rsidR="006F04A4" w:rsidRPr="00967BEF" w:rsidRDefault="006F04A4" w:rsidP="00937667">
            <w:pPr>
              <w:spacing w:line="240" w:lineRule="auto"/>
              <w:jc w:val="center"/>
              <w:rPr>
                <w:rFonts w:ascii="Times New Roman" w:hAnsi="Times New Roman" w:cs="Times New Roman"/>
                <w:sz w:val="20"/>
                <w:szCs w:val="20"/>
              </w:rPr>
            </w:pPr>
          </w:p>
        </w:tc>
      </w:tr>
    </w:tbl>
    <w:p w14:paraId="7C7FBC4E" w14:textId="77777777" w:rsidR="006F04A4" w:rsidRPr="00967BEF" w:rsidRDefault="006F04A4" w:rsidP="006F04A4">
      <w:pPr>
        <w:spacing w:line="240" w:lineRule="auto"/>
        <w:rPr>
          <w:rFonts w:ascii="Times New Roman" w:hAnsi="Times New Roman" w:cs="Times New Roman"/>
          <w:sz w:val="20"/>
          <w:szCs w:val="20"/>
        </w:rPr>
      </w:pPr>
    </w:p>
    <w:p w14:paraId="4B67FBB7" w14:textId="77777777" w:rsidR="006F04A4" w:rsidRPr="00967BEF" w:rsidRDefault="006F04A4" w:rsidP="006F04A4">
      <w:pPr>
        <w:spacing w:line="240" w:lineRule="auto"/>
        <w:rPr>
          <w:rFonts w:ascii="Times New Roman" w:hAnsi="Times New Roman" w:cs="Times New Roman"/>
          <w:sz w:val="20"/>
          <w:szCs w:val="20"/>
        </w:rPr>
      </w:pPr>
      <w:r w:rsidRPr="00967BEF">
        <w:rPr>
          <w:rStyle w:val="FootnoteReference"/>
          <w:rFonts w:ascii="Times New Roman" w:hAnsi="Times New Roman" w:cs="Times New Roman"/>
          <w:sz w:val="20"/>
          <w:szCs w:val="20"/>
        </w:rPr>
        <w:t>1</w:t>
      </w:r>
      <w:r w:rsidRPr="00967BEF">
        <w:rPr>
          <w:rFonts w:ascii="Times New Roman" w:hAnsi="Times New Roman" w:cs="Times New Roman"/>
          <w:sz w:val="20"/>
          <w:szCs w:val="20"/>
        </w:rPr>
        <w:t xml:space="preserve"> </w:t>
      </w:r>
      <w:r w:rsidRPr="00967BEF">
        <w:rPr>
          <w:rFonts w:ascii="Times New Roman" w:hAnsi="Times New Roman" w:cs="Times New Roman"/>
          <w:bCs/>
          <w:sz w:val="20"/>
          <w:szCs w:val="20"/>
        </w:rPr>
        <w:t xml:space="preserve">Pildyti tuomet, jei bus pateikta konfidenciali informacija. </w:t>
      </w:r>
      <w:r w:rsidRPr="00967BEF">
        <w:rPr>
          <w:rFonts w:ascii="Times New Roman" w:hAnsi="Times New Roman" w:cs="Times New Roman"/>
          <w:sz w:val="20"/>
          <w:szCs w:val="20"/>
        </w:rPr>
        <w:t>Paslaugų Tiekėjo</w:t>
      </w:r>
      <w:r w:rsidRPr="00967BEF">
        <w:rPr>
          <w:rFonts w:ascii="Times New Roman" w:hAnsi="Times New Roman" w:cs="Times New Roman"/>
          <w:bCs/>
          <w:sz w:val="20"/>
          <w:szCs w:val="20"/>
        </w:rPr>
        <w:t xml:space="preserve"> negali nurodyti, kad konfidenciali yra pasiūlymo kaina, įkainiai, subtiekėjai arba, kad visas pasiūlymas yra konfidencialus. </w:t>
      </w:r>
      <w:r w:rsidRPr="00967BEF">
        <w:rPr>
          <w:rFonts w:ascii="Times New Roman" w:hAnsi="Times New Roman" w:cs="Times New Roman"/>
          <w:sz w:val="20"/>
          <w:szCs w:val="20"/>
        </w:rPr>
        <w:t>Paslaugų Tiekėjui nenurodžius, kokia informacija yra konfidenciali, laikoma, kad konfidencialios informacijos pasiūlyme nėra.</w:t>
      </w:r>
    </w:p>
    <w:p w14:paraId="6F306D3A" w14:textId="77777777" w:rsidR="006F04A4" w:rsidRPr="00967BEF" w:rsidRDefault="006F04A4" w:rsidP="006F04A4">
      <w:pPr>
        <w:pStyle w:val="FootnoteText"/>
        <w:spacing w:line="240" w:lineRule="auto"/>
        <w:rPr>
          <w:rFonts w:ascii="Times New Roman" w:hAnsi="Times New Roman" w:cs="Times New Roman"/>
        </w:rPr>
      </w:pPr>
      <w:r w:rsidRPr="00967BEF">
        <w:rPr>
          <w:rStyle w:val="FootnoteReference"/>
          <w:rFonts w:ascii="Times New Roman" w:hAnsi="Times New Roman" w:cs="Times New Roman"/>
        </w:rPr>
        <w:t>2</w:t>
      </w:r>
      <w:r w:rsidRPr="00967BEF">
        <w:rPr>
          <w:rFonts w:ascii="Times New Roman" w:hAnsi="Times New Roman" w:cs="Times New Roman"/>
        </w:rPr>
        <w:t xml:space="preserve"> Pasiūlymas turi galioti ne trumpiau kaip 90 kalendorinių dienų nuo pasiūlymų pateikimo termino pabaigos. Jeigu tiekėjas nenurodo pasiūlymo galiojimo termino, laikoma, kad pasiūlymas galioja 90 kalendorinių dienų. </w:t>
      </w:r>
    </w:p>
    <w:p w14:paraId="2FDB2A6E" w14:textId="77777777" w:rsidR="006F04A4" w:rsidRPr="00967BEF" w:rsidRDefault="006F04A4" w:rsidP="006F04A4">
      <w:pPr>
        <w:spacing w:line="240" w:lineRule="auto"/>
        <w:jc w:val="center"/>
        <w:rPr>
          <w:rFonts w:ascii="Times New Roman" w:hAnsi="Times New Roman" w:cs="Times New Roman"/>
          <w:sz w:val="20"/>
          <w:szCs w:val="20"/>
        </w:rPr>
      </w:pPr>
      <w:r w:rsidRPr="00967BEF">
        <w:rPr>
          <w:rFonts w:ascii="Times New Roman" w:hAnsi="Times New Roman" w:cs="Times New Roman"/>
          <w:sz w:val="20"/>
          <w:szCs w:val="20"/>
        </w:rPr>
        <w:t>__________</w:t>
      </w:r>
    </w:p>
    <w:p w14:paraId="05F78838" w14:textId="77777777" w:rsidR="006F04A4" w:rsidRPr="00967BEF" w:rsidRDefault="006F04A4" w:rsidP="006F04A4">
      <w:pPr>
        <w:spacing w:line="240" w:lineRule="auto"/>
        <w:rPr>
          <w:rFonts w:ascii="Times New Roman" w:eastAsia="Calibri" w:hAnsi="Times New Roman" w:cs="Times New Roman"/>
          <w:b/>
          <w:bCs/>
          <w:color w:val="7030A0"/>
          <w:sz w:val="20"/>
          <w:szCs w:val="20"/>
        </w:rPr>
      </w:pPr>
    </w:p>
    <w:p w14:paraId="3B6D6EC1" w14:textId="77777777" w:rsidR="006E5106" w:rsidRPr="00967BEF" w:rsidRDefault="006E5106" w:rsidP="006E5106">
      <w:pPr>
        <w:jc w:val="center"/>
        <w:rPr>
          <w:rFonts w:ascii="Times New Roman" w:hAnsi="Times New Roman" w:cs="Times New Roman"/>
          <w:b/>
        </w:rPr>
      </w:pPr>
    </w:p>
    <w:bookmarkEnd w:id="66"/>
    <w:p w14:paraId="6E9BC3FD" w14:textId="77777777" w:rsidR="006E5106" w:rsidRPr="00967BEF" w:rsidRDefault="006E5106" w:rsidP="006E5106">
      <w:pPr>
        <w:jc w:val="center"/>
        <w:rPr>
          <w:rFonts w:ascii="Times New Roman" w:hAnsi="Times New Roman" w:cs="Times New Roman"/>
        </w:rPr>
      </w:pPr>
    </w:p>
    <w:p w14:paraId="544CFFE9" w14:textId="77777777" w:rsidR="00693D4F" w:rsidRPr="00967BEF" w:rsidRDefault="00693D4F">
      <w:pPr>
        <w:rPr>
          <w:rFonts w:ascii="Times New Roman" w:hAnsi="Times New Roman" w:cs="Times New Roman"/>
          <w:color w:val="7030A0"/>
        </w:rPr>
      </w:pPr>
      <w:r w:rsidRPr="00967BEF">
        <w:rPr>
          <w:rFonts w:ascii="Times New Roman" w:hAnsi="Times New Roman" w:cs="Times New Roman"/>
          <w:color w:val="7030A0"/>
        </w:rPr>
        <w:br w:type="page"/>
      </w:r>
    </w:p>
    <w:p w14:paraId="3D8CCDF3" w14:textId="2CA04F9E" w:rsidR="008D704D" w:rsidRPr="00967BEF" w:rsidRDefault="008D704D" w:rsidP="008D704D">
      <w:pPr>
        <w:pStyle w:val="Heading2"/>
        <w:ind w:left="5103"/>
        <w:rPr>
          <w:rFonts w:ascii="Times New Roman" w:eastAsia="Calibri" w:hAnsi="Times New Roman" w:cs="Times New Roman"/>
          <w:color w:val="0070C0"/>
          <w:sz w:val="21"/>
          <w:szCs w:val="21"/>
        </w:rPr>
      </w:pPr>
      <w:bookmarkStart w:id="67" w:name="_Ref39484039"/>
      <w:bookmarkStart w:id="68" w:name="_Ref40278562"/>
      <w:bookmarkStart w:id="69" w:name="_Toc126333945"/>
      <w:r w:rsidRPr="00967BEF">
        <w:rPr>
          <w:rFonts w:ascii="Times New Roman" w:eastAsia="Calibri" w:hAnsi="Times New Roman" w:cs="Times New Roman"/>
          <w:color w:val="0070C0"/>
          <w:sz w:val="21"/>
          <w:szCs w:val="21"/>
        </w:rPr>
        <w:lastRenderedPageBreak/>
        <w:t xml:space="preserve">Pirkimo sąlygų </w:t>
      </w:r>
      <w:r w:rsidR="00910C39" w:rsidRPr="00967BEF">
        <w:rPr>
          <w:rFonts w:ascii="Times New Roman" w:eastAsia="Calibri" w:hAnsi="Times New Roman" w:cs="Times New Roman"/>
          <w:color w:val="0070C0"/>
          <w:sz w:val="21"/>
          <w:szCs w:val="21"/>
        </w:rPr>
        <w:t>7</w:t>
      </w:r>
      <w:r w:rsidRPr="00967BEF">
        <w:rPr>
          <w:rFonts w:ascii="Times New Roman" w:eastAsia="Calibri" w:hAnsi="Times New Roman" w:cs="Times New Roman"/>
          <w:color w:val="0070C0"/>
          <w:sz w:val="21"/>
          <w:szCs w:val="21"/>
        </w:rPr>
        <w:t xml:space="preserve"> priedas „</w:t>
      </w:r>
      <w:r w:rsidR="00867D49">
        <w:rPr>
          <w:rFonts w:ascii="Times New Roman" w:eastAsia="Calibri" w:hAnsi="Times New Roman" w:cs="Times New Roman"/>
          <w:color w:val="0070C0"/>
          <w:sz w:val="21"/>
          <w:szCs w:val="21"/>
        </w:rPr>
        <w:t>Aplinkos apsaugos reikalavimai</w:t>
      </w:r>
      <w:r w:rsidRPr="00967BEF">
        <w:rPr>
          <w:rFonts w:ascii="Times New Roman" w:eastAsia="Calibri" w:hAnsi="Times New Roman" w:cs="Times New Roman"/>
          <w:color w:val="0070C0"/>
          <w:sz w:val="21"/>
          <w:szCs w:val="21"/>
        </w:rPr>
        <w:t>“</w:t>
      </w:r>
      <w:bookmarkEnd w:id="67"/>
      <w:bookmarkEnd w:id="68"/>
      <w:bookmarkEnd w:id="69"/>
    </w:p>
    <w:p w14:paraId="6A0BFF9D" w14:textId="77777777" w:rsidR="00FE3D7C" w:rsidRPr="00967BEF" w:rsidRDefault="00FE3D7C" w:rsidP="00FE3D7C">
      <w:pPr>
        <w:jc w:val="center"/>
        <w:rPr>
          <w:rFonts w:ascii="Times New Roman" w:hAnsi="Times New Roman" w:cs="Times New Roman"/>
          <w:b/>
          <w:szCs w:val="24"/>
        </w:rPr>
      </w:pPr>
    </w:p>
    <w:p w14:paraId="5D3ED609" w14:textId="755CC89E" w:rsidR="00203725" w:rsidRPr="00967BEF" w:rsidRDefault="00967BEF" w:rsidP="002058A4">
      <w:pPr>
        <w:pStyle w:val="Subtitle"/>
        <w:jc w:val="center"/>
        <w:rPr>
          <w:rFonts w:ascii="Times New Roman" w:hAnsi="Times New Roman" w:cs="Times New Roman"/>
          <w:bCs/>
          <w:smallCaps/>
          <w:sz w:val="22"/>
          <w:szCs w:val="22"/>
        </w:rPr>
      </w:pPr>
      <w:r w:rsidRPr="00967BEF">
        <w:rPr>
          <w:rFonts w:ascii="Times New Roman" w:hAnsi="Times New Roman" w:cs="Times New Roman"/>
        </w:rPr>
        <w:t>APLINKOS APSAUGOS REIKALAVIMAI</w:t>
      </w:r>
    </w:p>
    <w:p w14:paraId="40B11C93" w14:textId="6C4BF768" w:rsidR="00967BEF" w:rsidRPr="00967BEF" w:rsidRDefault="00967BEF" w:rsidP="00210870">
      <w:pPr>
        <w:pStyle w:val="paragrafesrasas2lygis"/>
        <w:ind w:firstLine="397"/>
        <w:jc w:val="left"/>
        <w:rPr>
          <w:color w:val="7030A0"/>
        </w:rPr>
      </w:pPr>
    </w:p>
    <w:tbl>
      <w:tblPr>
        <w:tblStyle w:val="TableGrid1"/>
        <w:tblW w:w="5000" w:type="pct"/>
        <w:tblInd w:w="0" w:type="dxa"/>
        <w:tblLook w:val="04A0" w:firstRow="1" w:lastRow="0" w:firstColumn="1" w:lastColumn="0" w:noHBand="0" w:noVBand="1"/>
      </w:tblPr>
      <w:tblGrid>
        <w:gridCol w:w="3397"/>
        <w:gridCol w:w="6565"/>
      </w:tblGrid>
      <w:tr w:rsidR="00967BEF" w:rsidRPr="00967BEF" w14:paraId="4A1A86E6" w14:textId="77777777" w:rsidTr="00937667">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65A204C6" w14:textId="3431A281" w:rsidR="00967BEF" w:rsidRPr="00967BEF" w:rsidRDefault="00967BEF" w:rsidP="00937667">
            <w:pPr>
              <w:jc w:val="both"/>
              <w:rPr>
                <w:bCs/>
                <w:sz w:val="22"/>
                <w:szCs w:val="22"/>
              </w:rPr>
            </w:pPr>
            <w:r w:rsidRPr="00967BEF">
              <w:rPr>
                <w:bCs/>
                <w:sz w:val="22"/>
                <w:szCs w:val="22"/>
              </w:rPr>
              <w:t>Pirkimo objektui</w:t>
            </w:r>
            <w:r w:rsidR="0005566B">
              <w:rPr>
                <w:bCs/>
                <w:sz w:val="22"/>
                <w:szCs w:val="22"/>
              </w:rPr>
              <w:t xml:space="preserve"> (ne visa pirkimo vertės apimtimi)</w:t>
            </w:r>
            <w:r w:rsidRPr="00967BEF">
              <w:rPr>
                <w:bCs/>
                <w:sz w:val="22"/>
                <w:szCs w:val="22"/>
              </w:rPr>
              <w:t xml:space="preserve"> taikomas aplinkos apsaugos kriterijus </w:t>
            </w:r>
          </w:p>
        </w:tc>
        <w:tc>
          <w:tcPr>
            <w:tcW w:w="3295" w:type="pct"/>
            <w:tcBorders>
              <w:top w:val="single" w:sz="4" w:space="0" w:color="000000"/>
              <w:left w:val="single" w:sz="4" w:space="0" w:color="000000"/>
              <w:bottom w:val="single" w:sz="4" w:space="0" w:color="000000"/>
              <w:right w:val="single" w:sz="4" w:space="0" w:color="000000"/>
            </w:tcBorders>
            <w:hideMark/>
          </w:tcPr>
          <w:p w14:paraId="1B8599AE" w14:textId="267CB5D2" w:rsidR="00967BEF" w:rsidRPr="00967BEF" w:rsidRDefault="00967BEF" w:rsidP="00967BEF">
            <w:pPr>
              <w:pStyle w:val="Default"/>
              <w:rPr>
                <w:rFonts w:ascii="Times New Roman" w:hAnsi="Times New Roman" w:cs="Times New Roman"/>
                <w:color w:val="auto"/>
                <w:sz w:val="22"/>
                <w:szCs w:val="22"/>
                <w:lang w:val="lt-LT"/>
              </w:rPr>
            </w:pPr>
            <w:r w:rsidRPr="00967BEF">
              <w:rPr>
                <w:rFonts w:ascii="Times New Roman" w:hAnsi="Times New Roman" w:cs="Times New Roman"/>
                <w:color w:val="auto"/>
                <w:sz w:val="22"/>
                <w:szCs w:val="22"/>
                <w:lang w:val="lt-LT"/>
              </w:rPr>
              <w:t xml:space="preserve">Gaminys turi būti pagamintas iš 100 proc. perdirbto popieriaus (naudoto popieriaus ir (ar) gamybos atliekų) plaušų arba ne mažiau kaip 30 proc. pirminės medienos plaušų, gautų iš miškų, sertifikuotų naudojant </w:t>
            </w:r>
            <w:proofErr w:type="spellStart"/>
            <w:r w:rsidRPr="00967BEF">
              <w:rPr>
                <w:rFonts w:ascii="Times New Roman" w:hAnsi="Times New Roman" w:cs="Times New Roman"/>
                <w:color w:val="auto"/>
                <w:sz w:val="22"/>
                <w:szCs w:val="22"/>
                <w:lang w:val="lt-LT"/>
              </w:rPr>
              <w:t>Forest</w:t>
            </w:r>
            <w:proofErr w:type="spellEnd"/>
            <w:r w:rsidRPr="00967BEF">
              <w:rPr>
                <w:rFonts w:ascii="Times New Roman" w:hAnsi="Times New Roman" w:cs="Times New Roman"/>
                <w:color w:val="auto"/>
                <w:sz w:val="22"/>
                <w:szCs w:val="22"/>
                <w:lang w:val="lt-LT"/>
              </w:rPr>
              <w:t xml:space="preserve"> </w:t>
            </w:r>
            <w:proofErr w:type="spellStart"/>
            <w:r w:rsidRPr="00967BEF">
              <w:rPr>
                <w:rFonts w:ascii="Times New Roman" w:hAnsi="Times New Roman" w:cs="Times New Roman"/>
                <w:color w:val="auto"/>
                <w:sz w:val="22"/>
                <w:szCs w:val="22"/>
                <w:lang w:val="lt-LT"/>
              </w:rPr>
              <w:t>Stewardship</w:t>
            </w:r>
            <w:proofErr w:type="spellEnd"/>
            <w:r w:rsidRPr="00967BEF">
              <w:rPr>
                <w:rFonts w:ascii="Times New Roman" w:hAnsi="Times New Roman" w:cs="Times New Roman"/>
                <w:color w:val="auto"/>
                <w:sz w:val="22"/>
                <w:szCs w:val="22"/>
                <w:lang w:val="lt-LT"/>
              </w:rPr>
              <w:t xml:space="preserve"> </w:t>
            </w:r>
            <w:proofErr w:type="spellStart"/>
            <w:r w:rsidRPr="00967BEF">
              <w:rPr>
                <w:rFonts w:ascii="Times New Roman" w:hAnsi="Times New Roman" w:cs="Times New Roman"/>
                <w:color w:val="auto"/>
                <w:sz w:val="22"/>
                <w:szCs w:val="22"/>
                <w:lang w:val="lt-LT"/>
              </w:rPr>
              <w:t>Council</w:t>
            </w:r>
            <w:proofErr w:type="spellEnd"/>
            <w:r w:rsidRPr="00967BEF">
              <w:rPr>
                <w:rFonts w:ascii="Times New Roman" w:hAnsi="Times New Roman" w:cs="Times New Roman"/>
                <w:color w:val="auto"/>
                <w:sz w:val="22"/>
                <w:szCs w:val="22"/>
                <w:lang w:val="lt-LT"/>
              </w:rPr>
              <w:t xml:space="preserve"> (toliau – FSC4) ar Miškų sertifikavimo sistemų pripažinimo programą (angl. </w:t>
            </w:r>
            <w:proofErr w:type="spellStart"/>
            <w:r w:rsidRPr="00967BEF">
              <w:rPr>
                <w:rFonts w:ascii="Times New Roman" w:hAnsi="Times New Roman" w:cs="Times New Roman"/>
                <w:color w:val="auto"/>
                <w:sz w:val="22"/>
                <w:szCs w:val="22"/>
                <w:lang w:val="lt-LT"/>
              </w:rPr>
              <w:t>Programme</w:t>
            </w:r>
            <w:proofErr w:type="spellEnd"/>
            <w:r w:rsidRPr="00967BEF">
              <w:rPr>
                <w:rFonts w:ascii="Times New Roman" w:hAnsi="Times New Roman" w:cs="Times New Roman"/>
                <w:color w:val="auto"/>
                <w:sz w:val="22"/>
                <w:szCs w:val="22"/>
                <w:lang w:val="lt-LT"/>
              </w:rPr>
              <w:t xml:space="preserve"> </w:t>
            </w:r>
            <w:proofErr w:type="spellStart"/>
            <w:r w:rsidRPr="00967BEF">
              <w:rPr>
                <w:rFonts w:ascii="Times New Roman" w:hAnsi="Times New Roman" w:cs="Times New Roman"/>
                <w:color w:val="auto"/>
                <w:sz w:val="22"/>
                <w:szCs w:val="22"/>
                <w:lang w:val="lt-LT"/>
              </w:rPr>
              <w:t>for</w:t>
            </w:r>
            <w:proofErr w:type="spellEnd"/>
            <w:r w:rsidRPr="00967BEF">
              <w:rPr>
                <w:rFonts w:ascii="Times New Roman" w:hAnsi="Times New Roman" w:cs="Times New Roman"/>
                <w:color w:val="auto"/>
                <w:sz w:val="22"/>
                <w:szCs w:val="22"/>
                <w:lang w:val="lt-LT"/>
              </w:rPr>
              <w:t xml:space="preserve"> </w:t>
            </w:r>
            <w:proofErr w:type="spellStart"/>
            <w:r w:rsidRPr="00967BEF">
              <w:rPr>
                <w:rFonts w:ascii="Times New Roman" w:hAnsi="Times New Roman" w:cs="Times New Roman"/>
                <w:color w:val="auto"/>
                <w:sz w:val="22"/>
                <w:szCs w:val="22"/>
                <w:lang w:val="lt-LT"/>
              </w:rPr>
              <w:t>the</w:t>
            </w:r>
            <w:proofErr w:type="spellEnd"/>
            <w:r w:rsidRPr="00967BEF">
              <w:rPr>
                <w:rFonts w:ascii="Times New Roman" w:hAnsi="Times New Roman" w:cs="Times New Roman"/>
                <w:color w:val="auto"/>
                <w:sz w:val="22"/>
                <w:szCs w:val="22"/>
                <w:lang w:val="lt-LT"/>
              </w:rPr>
              <w:t xml:space="preserve"> </w:t>
            </w:r>
            <w:proofErr w:type="spellStart"/>
            <w:r w:rsidRPr="00967BEF">
              <w:rPr>
                <w:rFonts w:ascii="Times New Roman" w:hAnsi="Times New Roman" w:cs="Times New Roman"/>
                <w:color w:val="auto"/>
                <w:sz w:val="22"/>
                <w:szCs w:val="22"/>
                <w:lang w:val="lt-LT"/>
              </w:rPr>
              <w:t>Endorsement</w:t>
            </w:r>
            <w:proofErr w:type="spellEnd"/>
            <w:r w:rsidRPr="00967BEF">
              <w:rPr>
                <w:rFonts w:ascii="Times New Roman" w:hAnsi="Times New Roman" w:cs="Times New Roman"/>
                <w:color w:val="auto"/>
                <w:sz w:val="22"/>
                <w:szCs w:val="22"/>
                <w:lang w:val="lt-LT"/>
              </w:rPr>
              <w:t xml:space="preserve"> </w:t>
            </w:r>
            <w:proofErr w:type="spellStart"/>
            <w:r w:rsidRPr="00967BEF">
              <w:rPr>
                <w:rFonts w:ascii="Times New Roman" w:hAnsi="Times New Roman" w:cs="Times New Roman"/>
                <w:color w:val="auto"/>
                <w:sz w:val="22"/>
                <w:szCs w:val="22"/>
                <w:lang w:val="lt-LT"/>
              </w:rPr>
              <w:t>of</w:t>
            </w:r>
            <w:proofErr w:type="spellEnd"/>
            <w:r w:rsidRPr="00967BEF">
              <w:rPr>
                <w:rFonts w:ascii="Times New Roman" w:hAnsi="Times New Roman" w:cs="Times New Roman"/>
                <w:color w:val="auto"/>
                <w:sz w:val="22"/>
                <w:szCs w:val="22"/>
                <w:lang w:val="lt-LT"/>
              </w:rPr>
              <w:t xml:space="preserve"> </w:t>
            </w:r>
            <w:proofErr w:type="spellStart"/>
            <w:r w:rsidRPr="00967BEF">
              <w:rPr>
                <w:rFonts w:ascii="Times New Roman" w:hAnsi="Times New Roman" w:cs="Times New Roman"/>
                <w:color w:val="auto"/>
                <w:sz w:val="22"/>
                <w:szCs w:val="22"/>
                <w:lang w:val="lt-LT"/>
              </w:rPr>
              <w:t>Forest</w:t>
            </w:r>
            <w:proofErr w:type="spellEnd"/>
            <w:r w:rsidRPr="00967BEF">
              <w:rPr>
                <w:rFonts w:ascii="Times New Roman" w:hAnsi="Times New Roman" w:cs="Times New Roman"/>
                <w:color w:val="auto"/>
                <w:sz w:val="22"/>
                <w:szCs w:val="22"/>
                <w:lang w:val="lt-LT"/>
              </w:rPr>
              <w:t xml:space="preserve"> </w:t>
            </w:r>
            <w:proofErr w:type="spellStart"/>
            <w:r w:rsidRPr="00967BEF">
              <w:rPr>
                <w:rFonts w:ascii="Times New Roman" w:hAnsi="Times New Roman" w:cs="Times New Roman"/>
                <w:color w:val="auto"/>
                <w:sz w:val="22"/>
                <w:szCs w:val="22"/>
                <w:lang w:val="lt-LT"/>
              </w:rPr>
              <w:t>Certification</w:t>
            </w:r>
            <w:proofErr w:type="spellEnd"/>
            <w:r w:rsidRPr="00967BEF">
              <w:rPr>
                <w:rFonts w:ascii="Times New Roman" w:hAnsi="Times New Roman" w:cs="Times New Roman"/>
                <w:color w:val="auto"/>
                <w:sz w:val="22"/>
                <w:szCs w:val="22"/>
                <w:lang w:val="lt-LT"/>
              </w:rPr>
              <w:t xml:space="preserve"> </w:t>
            </w:r>
            <w:proofErr w:type="spellStart"/>
            <w:r w:rsidRPr="00967BEF">
              <w:rPr>
                <w:rFonts w:ascii="Times New Roman" w:hAnsi="Times New Roman" w:cs="Times New Roman"/>
                <w:color w:val="auto"/>
                <w:sz w:val="22"/>
                <w:szCs w:val="22"/>
                <w:lang w:val="lt-LT"/>
              </w:rPr>
              <w:t>schemes</w:t>
            </w:r>
            <w:proofErr w:type="spellEnd"/>
            <w:r w:rsidRPr="00967BEF">
              <w:rPr>
                <w:rFonts w:ascii="Times New Roman" w:hAnsi="Times New Roman" w:cs="Times New Roman"/>
                <w:color w:val="auto"/>
                <w:sz w:val="22"/>
                <w:szCs w:val="22"/>
                <w:lang w:val="lt-LT"/>
              </w:rPr>
              <w:t xml:space="preserve"> (toliau – PEFC5) arba lygiavertes miškų sertifikavimo sistemas, kita dalis – iš perdirbto popieriaus plaušų; </w:t>
            </w:r>
          </w:p>
          <w:p w14:paraId="322BE7BF" w14:textId="286AB627" w:rsidR="00967BEF" w:rsidRPr="00967BEF" w:rsidRDefault="00967BEF" w:rsidP="00967BEF">
            <w:pPr>
              <w:pStyle w:val="Default"/>
              <w:rPr>
                <w:rFonts w:ascii="Times New Roman" w:hAnsi="Times New Roman" w:cs="Times New Roman"/>
                <w:color w:val="auto"/>
                <w:sz w:val="22"/>
                <w:szCs w:val="22"/>
                <w:lang w:val="lt-LT"/>
              </w:rPr>
            </w:pPr>
          </w:p>
          <w:p w14:paraId="3004FAE9" w14:textId="77777777" w:rsidR="00967BEF" w:rsidRPr="00967BEF" w:rsidRDefault="00967BEF" w:rsidP="00967BEF">
            <w:pPr>
              <w:rPr>
                <w:sz w:val="22"/>
                <w:szCs w:val="22"/>
              </w:rPr>
            </w:pPr>
          </w:p>
        </w:tc>
      </w:tr>
      <w:tr w:rsidR="00967BEF" w:rsidRPr="00967BEF" w14:paraId="3875E1EC" w14:textId="77777777" w:rsidTr="00937667">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76B5FF9E" w14:textId="77777777" w:rsidR="00967BEF" w:rsidRPr="00967BEF" w:rsidRDefault="00967BEF" w:rsidP="00937667">
            <w:pPr>
              <w:jc w:val="both"/>
              <w:rPr>
                <w:bCs/>
                <w:sz w:val="22"/>
                <w:szCs w:val="22"/>
              </w:rPr>
            </w:pPr>
            <w:r w:rsidRPr="00967BEF">
              <w:rPr>
                <w:bCs/>
                <w:sz w:val="22"/>
                <w:szCs w:val="22"/>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464BFB2B" w14:textId="77777777" w:rsidR="00967BEF" w:rsidRPr="00967BEF" w:rsidRDefault="00967BEF" w:rsidP="00967BEF">
            <w:pPr>
              <w:pStyle w:val="Default"/>
              <w:rPr>
                <w:rFonts w:ascii="Times New Roman" w:hAnsi="Times New Roman" w:cs="Times New Roman"/>
                <w:color w:val="auto"/>
                <w:sz w:val="22"/>
                <w:szCs w:val="22"/>
                <w:lang w:val="lt-LT"/>
              </w:rPr>
            </w:pPr>
          </w:p>
          <w:p w14:paraId="15FC2073" w14:textId="7431B469" w:rsidR="00967BEF" w:rsidRPr="00967BEF" w:rsidRDefault="00967BEF" w:rsidP="00967BEF">
            <w:pPr>
              <w:pStyle w:val="Default"/>
              <w:numPr>
                <w:ilvl w:val="0"/>
                <w:numId w:val="40"/>
              </w:numPr>
              <w:ind w:left="30"/>
              <w:rPr>
                <w:rFonts w:ascii="Times New Roman" w:hAnsi="Times New Roman" w:cs="Times New Roman"/>
                <w:color w:val="auto"/>
                <w:sz w:val="22"/>
                <w:szCs w:val="22"/>
                <w:lang w:val="lt-LT"/>
              </w:rPr>
            </w:pPr>
            <w:r w:rsidRPr="00967BEF">
              <w:rPr>
                <w:rFonts w:ascii="Times New Roman" w:hAnsi="Times New Roman" w:cs="Times New Roman"/>
                <w:color w:val="auto"/>
                <w:sz w:val="22"/>
                <w:szCs w:val="22"/>
                <w:lang w:val="lt-LT"/>
              </w:rPr>
              <w:t xml:space="preserve">Vokietijos ekologinis ženklas „Mėlynasis angelas“ (toliau – </w:t>
            </w:r>
            <w:proofErr w:type="spellStart"/>
            <w:r w:rsidRPr="00967BEF">
              <w:rPr>
                <w:rFonts w:ascii="Times New Roman" w:hAnsi="Times New Roman" w:cs="Times New Roman"/>
                <w:color w:val="auto"/>
                <w:sz w:val="22"/>
                <w:szCs w:val="22"/>
                <w:lang w:val="lt-LT"/>
              </w:rPr>
              <w:t>the</w:t>
            </w:r>
            <w:proofErr w:type="spellEnd"/>
            <w:r w:rsidRPr="00967BEF">
              <w:rPr>
                <w:rFonts w:ascii="Times New Roman" w:hAnsi="Times New Roman" w:cs="Times New Roman"/>
                <w:color w:val="auto"/>
                <w:sz w:val="22"/>
                <w:szCs w:val="22"/>
                <w:lang w:val="lt-LT"/>
              </w:rPr>
              <w:t xml:space="preserve"> </w:t>
            </w:r>
            <w:proofErr w:type="spellStart"/>
            <w:r w:rsidRPr="00967BEF">
              <w:rPr>
                <w:rFonts w:ascii="Times New Roman" w:hAnsi="Times New Roman" w:cs="Times New Roman"/>
                <w:color w:val="auto"/>
                <w:sz w:val="22"/>
                <w:szCs w:val="22"/>
                <w:lang w:val="lt-LT"/>
              </w:rPr>
              <w:t>Blue</w:t>
            </w:r>
            <w:proofErr w:type="spellEnd"/>
            <w:r w:rsidRPr="00967BEF">
              <w:rPr>
                <w:rFonts w:ascii="Times New Roman" w:hAnsi="Times New Roman" w:cs="Times New Roman"/>
                <w:color w:val="auto"/>
                <w:sz w:val="22"/>
                <w:szCs w:val="22"/>
                <w:lang w:val="lt-LT"/>
              </w:rPr>
              <w:t xml:space="preserve"> </w:t>
            </w:r>
            <w:proofErr w:type="spellStart"/>
            <w:r w:rsidRPr="00967BEF">
              <w:rPr>
                <w:rFonts w:ascii="Times New Roman" w:hAnsi="Times New Roman" w:cs="Times New Roman"/>
                <w:color w:val="auto"/>
                <w:sz w:val="22"/>
                <w:szCs w:val="22"/>
                <w:lang w:val="lt-LT"/>
              </w:rPr>
              <w:t>Angel</w:t>
            </w:r>
            <w:proofErr w:type="spellEnd"/>
            <w:r w:rsidRPr="00967BEF">
              <w:rPr>
                <w:rFonts w:ascii="Times New Roman" w:hAnsi="Times New Roman" w:cs="Times New Roman"/>
                <w:color w:val="auto"/>
                <w:sz w:val="22"/>
                <w:szCs w:val="22"/>
                <w:lang w:val="lt-LT"/>
              </w:rPr>
              <w:t xml:space="preserve">), </w:t>
            </w:r>
            <w:r w:rsidRPr="00967BEF">
              <w:rPr>
                <w:rFonts w:ascii="Times New Roman" w:hAnsi="Times New Roman" w:cs="Times New Roman"/>
                <w:b/>
                <w:bCs/>
                <w:color w:val="auto"/>
                <w:sz w:val="22"/>
                <w:szCs w:val="22"/>
                <w:lang w:val="lt-LT"/>
              </w:rPr>
              <w:t>arba</w:t>
            </w:r>
            <w:r w:rsidRPr="00967BEF">
              <w:rPr>
                <w:rFonts w:ascii="Times New Roman" w:hAnsi="Times New Roman" w:cs="Times New Roman"/>
                <w:color w:val="auto"/>
                <w:sz w:val="22"/>
                <w:szCs w:val="22"/>
                <w:lang w:val="lt-LT"/>
              </w:rPr>
              <w:t xml:space="preserve"> Europos Sąjungos ekologinis ženklas „Gėlė“ (toliau – </w:t>
            </w:r>
            <w:proofErr w:type="spellStart"/>
            <w:r w:rsidRPr="00967BEF">
              <w:rPr>
                <w:rFonts w:ascii="Times New Roman" w:hAnsi="Times New Roman" w:cs="Times New Roman"/>
                <w:color w:val="auto"/>
                <w:sz w:val="22"/>
                <w:szCs w:val="22"/>
                <w:lang w:val="lt-LT"/>
              </w:rPr>
              <w:t>European</w:t>
            </w:r>
            <w:proofErr w:type="spellEnd"/>
            <w:r w:rsidRPr="00967BEF">
              <w:rPr>
                <w:rFonts w:ascii="Times New Roman" w:hAnsi="Times New Roman" w:cs="Times New Roman"/>
                <w:color w:val="auto"/>
                <w:sz w:val="22"/>
                <w:szCs w:val="22"/>
                <w:lang w:val="lt-LT"/>
              </w:rPr>
              <w:t xml:space="preserve"> </w:t>
            </w:r>
            <w:proofErr w:type="spellStart"/>
            <w:r w:rsidRPr="00967BEF">
              <w:rPr>
                <w:rFonts w:ascii="Times New Roman" w:hAnsi="Times New Roman" w:cs="Times New Roman"/>
                <w:color w:val="auto"/>
                <w:sz w:val="22"/>
                <w:szCs w:val="22"/>
                <w:lang w:val="lt-LT"/>
              </w:rPr>
              <w:t>Ecolabel</w:t>
            </w:r>
            <w:proofErr w:type="spellEnd"/>
            <w:r w:rsidRPr="00967BEF">
              <w:rPr>
                <w:rFonts w:ascii="Times New Roman" w:hAnsi="Times New Roman" w:cs="Times New Roman"/>
                <w:color w:val="auto"/>
                <w:sz w:val="22"/>
                <w:szCs w:val="22"/>
                <w:lang w:val="lt-LT"/>
              </w:rPr>
              <w:t xml:space="preserve">), </w:t>
            </w:r>
            <w:r w:rsidRPr="00967BEF">
              <w:rPr>
                <w:rFonts w:ascii="Times New Roman" w:hAnsi="Times New Roman" w:cs="Times New Roman"/>
                <w:b/>
                <w:bCs/>
                <w:color w:val="auto"/>
                <w:sz w:val="22"/>
                <w:szCs w:val="22"/>
                <w:lang w:val="lt-LT"/>
              </w:rPr>
              <w:t>arba</w:t>
            </w:r>
            <w:r w:rsidRPr="00967BEF">
              <w:rPr>
                <w:rFonts w:ascii="Times New Roman" w:hAnsi="Times New Roman" w:cs="Times New Roman"/>
                <w:color w:val="auto"/>
                <w:sz w:val="22"/>
                <w:szCs w:val="22"/>
                <w:lang w:val="lt-LT"/>
              </w:rPr>
              <w:t xml:space="preserve"> Šiaurės šalių ekologinis ženklas „Gulbė“ (toliau – </w:t>
            </w:r>
            <w:proofErr w:type="spellStart"/>
            <w:r w:rsidRPr="00967BEF">
              <w:rPr>
                <w:rFonts w:ascii="Times New Roman" w:hAnsi="Times New Roman" w:cs="Times New Roman"/>
                <w:color w:val="auto"/>
                <w:sz w:val="22"/>
                <w:szCs w:val="22"/>
                <w:lang w:val="lt-LT"/>
              </w:rPr>
              <w:t>Nordic</w:t>
            </w:r>
            <w:proofErr w:type="spellEnd"/>
            <w:r w:rsidRPr="00967BEF">
              <w:rPr>
                <w:rFonts w:ascii="Times New Roman" w:hAnsi="Times New Roman" w:cs="Times New Roman"/>
                <w:color w:val="auto"/>
                <w:sz w:val="22"/>
                <w:szCs w:val="22"/>
                <w:lang w:val="lt-LT"/>
              </w:rPr>
              <w:t xml:space="preserve"> </w:t>
            </w:r>
            <w:proofErr w:type="spellStart"/>
            <w:r w:rsidRPr="00967BEF">
              <w:rPr>
                <w:rFonts w:ascii="Times New Roman" w:hAnsi="Times New Roman" w:cs="Times New Roman"/>
                <w:color w:val="auto"/>
                <w:sz w:val="22"/>
                <w:szCs w:val="22"/>
                <w:lang w:val="lt-LT"/>
              </w:rPr>
              <w:t>Swan</w:t>
            </w:r>
            <w:proofErr w:type="spellEnd"/>
            <w:r w:rsidRPr="00967BEF">
              <w:rPr>
                <w:rFonts w:ascii="Times New Roman" w:hAnsi="Times New Roman" w:cs="Times New Roman"/>
                <w:color w:val="auto"/>
                <w:sz w:val="22"/>
                <w:szCs w:val="22"/>
                <w:lang w:val="lt-LT"/>
              </w:rPr>
              <w:t xml:space="preserve">) </w:t>
            </w:r>
            <w:r w:rsidRPr="00967BEF">
              <w:rPr>
                <w:rFonts w:ascii="Times New Roman" w:hAnsi="Times New Roman" w:cs="Times New Roman"/>
                <w:b/>
                <w:bCs/>
                <w:color w:val="auto"/>
                <w:sz w:val="22"/>
                <w:szCs w:val="22"/>
                <w:lang w:val="lt-LT"/>
              </w:rPr>
              <w:t>arba</w:t>
            </w:r>
            <w:r w:rsidRPr="00967BEF">
              <w:rPr>
                <w:rFonts w:ascii="Times New Roman" w:hAnsi="Times New Roman" w:cs="Times New Roman"/>
                <w:color w:val="auto"/>
                <w:sz w:val="22"/>
                <w:szCs w:val="22"/>
                <w:lang w:val="lt-LT"/>
              </w:rPr>
              <w:t xml:space="preserve"> kitas I tipo ekologinis ženklas (sertifikatas), kuris įrodytų, kad gaminys yra pagamintas iš 100 % perdirbto popieriaus plaušų ar iš ne sertifikuotų miškų, </w:t>
            </w:r>
            <w:r w:rsidRPr="00967BEF">
              <w:rPr>
                <w:rFonts w:ascii="Times New Roman" w:hAnsi="Times New Roman" w:cs="Times New Roman"/>
                <w:b/>
                <w:bCs/>
                <w:color w:val="auto"/>
                <w:sz w:val="22"/>
                <w:szCs w:val="22"/>
                <w:lang w:val="lt-LT"/>
              </w:rPr>
              <w:t>arba</w:t>
            </w:r>
            <w:r w:rsidRPr="00967BEF">
              <w:rPr>
                <w:rFonts w:ascii="Times New Roman" w:hAnsi="Times New Roman" w:cs="Times New Roman"/>
                <w:color w:val="auto"/>
                <w:sz w:val="22"/>
                <w:szCs w:val="22"/>
                <w:lang w:val="lt-LT"/>
              </w:rPr>
              <w:t xml:space="preserve"> </w:t>
            </w:r>
          </w:p>
          <w:p w14:paraId="3F43E3E8" w14:textId="08020AA9" w:rsidR="00967BEF" w:rsidRPr="00967BEF" w:rsidRDefault="00967BEF" w:rsidP="00967BEF">
            <w:pPr>
              <w:pStyle w:val="Default"/>
              <w:numPr>
                <w:ilvl w:val="0"/>
                <w:numId w:val="40"/>
              </w:numPr>
              <w:ind w:left="30"/>
              <w:rPr>
                <w:rFonts w:ascii="Times New Roman" w:hAnsi="Times New Roman" w:cs="Times New Roman"/>
                <w:color w:val="auto"/>
                <w:sz w:val="22"/>
                <w:szCs w:val="22"/>
                <w:lang w:val="lt-LT"/>
              </w:rPr>
            </w:pPr>
            <w:r w:rsidRPr="00967BEF">
              <w:rPr>
                <w:rFonts w:ascii="Times New Roman" w:hAnsi="Times New Roman" w:cs="Times New Roman"/>
                <w:color w:val="auto"/>
                <w:sz w:val="22"/>
                <w:szCs w:val="22"/>
                <w:lang w:val="lt-LT"/>
              </w:rPr>
              <w:t xml:space="preserve">FSC® arba PEFC sertifikatas, </w:t>
            </w:r>
            <w:r w:rsidRPr="00967BEF">
              <w:rPr>
                <w:rFonts w:ascii="Times New Roman" w:hAnsi="Times New Roman" w:cs="Times New Roman"/>
                <w:b/>
                <w:bCs/>
                <w:color w:val="auto"/>
                <w:sz w:val="22"/>
                <w:szCs w:val="22"/>
                <w:lang w:val="lt-LT"/>
              </w:rPr>
              <w:t>arba</w:t>
            </w:r>
            <w:r w:rsidRPr="00967BEF">
              <w:rPr>
                <w:rFonts w:ascii="Times New Roman" w:hAnsi="Times New Roman" w:cs="Times New Roman"/>
                <w:color w:val="auto"/>
                <w:sz w:val="22"/>
                <w:szCs w:val="22"/>
                <w:lang w:val="lt-LT"/>
              </w:rPr>
              <w:t xml:space="preserve"> kito darnaus miškų ūkio standarto sertifikatas, kuris įrodytų, kad gaminys yra pagamintas iš ne mažiau kaip 30 proc. pirminės medienos plaušų, gautų iš sertifikuotų miškų, </w:t>
            </w:r>
            <w:r w:rsidRPr="00967BEF">
              <w:rPr>
                <w:rFonts w:ascii="Times New Roman" w:hAnsi="Times New Roman" w:cs="Times New Roman"/>
                <w:b/>
                <w:bCs/>
                <w:color w:val="auto"/>
                <w:sz w:val="22"/>
                <w:szCs w:val="22"/>
                <w:lang w:val="lt-LT"/>
              </w:rPr>
              <w:t xml:space="preserve">arba </w:t>
            </w:r>
            <w:r w:rsidRPr="00967BEF">
              <w:rPr>
                <w:rFonts w:ascii="Times New Roman" w:hAnsi="Times New Roman" w:cs="Times New Roman"/>
                <w:color w:val="auto"/>
                <w:sz w:val="22"/>
                <w:szCs w:val="22"/>
                <w:lang w:val="lt-LT"/>
              </w:rPr>
              <w:t xml:space="preserve">pripažintos įstaigos arba paskelbtosios (notifikuotos) institucijos bandymų protokolas, tyrimų ataskaita ar pažyma, </w:t>
            </w:r>
            <w:r w:rsidRPr="00967BEF">
              <w:rPr>
                <w:rFonts w:ascii="Times New Roman" w:hAnsi="Times New Roman" w:cs="Times New Roman"/>
                <w:b/>
                <w:bCs/>
                <w:color w:val="auto"/>
                <w:sz w:val="22"/>
                <w:szCs w:val="22"/>
                <w:lang w:val="lt-LT"/>
              </w:rPr>
              <w:t>arba</w:t>
            </w:r>
            <w:r w:rsidRPr="00967BEF">
              <w:rPr>
                <w:rFonts w:ascii="Times New Roman" w:hAnsi="Times New Roman" w:cs="Times New Roman"/>
                <w:color w:val="auto"/>
                <w:sz w:val="22"/>
                <w:szCs w:val="22"/>
                <w:lang w:val="lt-LT"/>
              </w:rPr>
              <w:t xml:space="preserve"> įrodymai apie medienos kilmę, kai taikoma medienos kilmės atsekimo sistema, apimanti visą gamybos grandinę nuo miško iki produkto (pagal kokybės vadybos sistemą LST EN ISO 9000, aplinkos apsaugos vadybos sistemą </w:t>
            </w:r>
            <w:r w:rsidRPr="00967BEF">
              <w:rPr>
                <w:rFonts w:ascii="Times New Roman" w:hAnsi="Times New Roman" w:cs="Times New Roman"/>
                <w:i/>
                <w:iCs/>
                <w:color w:val="auto"/>
                <w:sz w:val="22"/>
                <w:szCs w:val="22"/>
                <w:lang w:val="lt-LT"/>
              </w:rPr>
              <w:t xml:space="preserve">LST EN ISO 14001 </w:t>
            </w:r>
            <w:r w:rsidRPr="00967BEF">
              <w:rPr>
                <w:rFonts w:ascii="Times New Roman" w:hAnsi="Times New Roman" w:cs="Times New Roman"/>
                <w:color w:val="auto"/>
                <w:sz w:val="22"/>
                <w:szCs w:val="22"/>
                <w:lang w:val="lt-LT"/>
              </w:rPr>
              <w:t xml:space="preserve">ar </w:t>
            </w:r>
            <w:r w:rsidRPr="00967BEF">
              <w:rPr>
                <w:rFonts w:ascii="Times New Roman" w:hAnsi="Times New Roman" w:cs="Times New Roman"/>
                <w:i/>
                <w:iCs/>
                <w:color w:val="auto"/>
                <w:sz w:val="22"/>
                <w:szCs w:val="22"/>
                <w:lang w:val="lt-LT"/>
              </w:rPr>
              <w:t xml:space="preserve">EMAS, </w:t>
            </w:r>
            <w:r w:rsidRPr="00967BEF">
              <w:rPr>
                <w:rFonts w:ascii="Times New Roman" w:hAnsi="Times New Roman" w:cs="Times New Roman"/>
                <w:color w:val="auto"/>
                <w:sz w:val="22"/>
                <w:szCs w:val="22"/>
                <w:lang w:val="lt-LT"/>
              </w:rPr>
              <w:t xml:space="preserve">ar kitą lygiavertę), </w:t>
            </w:r>
            <w:r w:rsidRPr="00967BEF">
              <w:rPr>
                <w:rFonts w:ascii="Times New Roman" w:hAnsi="Times New Roman" w:cs="Times New Roman"/>
                <w:b/>
                <w:bCs/>
                <w:color w:val="auto"/>
                <w:sz w:val="22"/>
                <w:szCs w:val="22"/>
                <w:lang w:val="lt-LT"/>
              </w:rPr>
              <w:t xml:space="preserve">arba </w:t>
            </w:r>
            <w:r w:rsidRPr="00967BEF">
              <w:rPr>
                <w:rFonts w:ascii="Times New Roman" w:hAnsi="Times New Roman" w:cs="Times New Roman"/>
                <w:color w:val="auto"/>
                <w:sz w:val="22"/>
                <w:szCs w:val="22"/>
                <w:lang w:val="lt-LT"/>
              </w:rPr>
              <w:t xml:space="preserve">dokumentai, įrodantys, kad medienos žaliava gauta iš tinkamai išaugintų miškų (miškotvarkos projektas, leidimas kirsti mišką), </w:t>
            </w:r>
            <w:r w:rsidRPr="00967BEF">
              <w:rPr>
                <w:rFonts w:ascii="Times New Roman" w:hAnsi="Times New Roman" w:cs="Times New Roman"/>
                <w:b/>
                <w:bCs/>
                <w:color w:val="auto"/>
                <w:sz w:val="22"/>
                <w:szCs w:val="22"/>
                <w:lang w:val="lt-LT"/>
              </w:rPr>
              <w:t>arba</w:t>
            </w:r>
            <w:r w:rsidRPr="00967BEF">
              <w:rPr>
                <w:rFonts w:ascii="Times New Roman" w:hAnsi="Times New Roman" w:cs="Times New Roman"/>
                <w:color w:val="auto"/>
                <w:sz w:val="22"/>
                <w:szCs w:val="22"/>
                <w:lang w:val="lt-LT"/>
              </w:rPr>
              <w:t xml:space="preserve"> gamintojo techniniai dokumentai, arba </w:t>
            </w:r>
          </w:p>
          <w:p w14:paraId="2A8AFE92" w14:textId="77777777" w:rsidR="00967BEF" w:rsidRPr="00967BEF" w:rsidRDefault="00967BEF" w:rsidP="00967BEF">
            <w:pPr>
              <w:pStyle w:val="Default"/>
              <w:numPr>
                <w:ilvl w:val="0"/>
                <w:numId w:val="40"/>
              </w:numPr>
              <w:ind w:left="30"/>
              <w:rPr>
                <w:rFonts w:ascii="Times New Roman" w:hAnsi="Times New Roman" w:cs="Times New Roman"/>
                <w:color w:val="auto"/>
                <w:sz w:val="22"/>
                <w:szCs w:val="22"/>
                <w:lang w:val="lt-LT"/>
              </w:rPr>
            </w:pPr>
            <w:r w:rsidRPr="00967BEF">
              <w:rPr>
                <w:rFonts w:ascii="Times New Roman" w:hAnsi="Times New Roman" w:cs="Times New Roman"/>
                <w:color w:val="auto"/>
                <w:sz w:val="22"/>
                <w:szCs w:val="22"/>
                <w:lang w:val="lt-LT"/>
              </w:rPr>
              <w:t xml:space="preserve">kiti lygiaverčiai įrodymai. </w:t>
            </w:r>
          </w:p>
          <w:p w14:paraId="6BEF89F8" w14:textId="0CFB582E" w:rsidR="00967BEF" w:rsidRPr="00967BEF" w:rsidRDefault="00967BEF" w:rsidP="00967BEF">
            <w:pPr>
              <w:pStyle w:val="Default"/>
              <w:numPr>
                <w:ilvl w:val="0"/>
                <w:numId w:val="39"/>
              </w:numPr>
              <w:ind w:left="30"/>
              <w:rPr>
                <w:rFonts w:ascii="Times New Roman" w:hAnsi="Times New Roman" w:cs="Times New Roman"/>
                <w:color w:val="auto"/>
                <w:sz w:val="22"/>
                <w:szCs w:val="22"/>
                <w:lang w:val="lt-LT"/>
              </w:rPr>
            </w:pPr>
          </w:p>
          <w:p w14:paraId="3F1C36FA" w14:textId="1957F8E8" w:rsidR="00967BEF" w:rsidRPr="00967BEF" w:rsidRDefault="00967BEF" w:rsidP="00937667">
            <w:pPr>
              <w:ind w:firstLine="851"/>
              <w:rPr>
                <w:sz w:val="22"/>
                <w:szCs w:val="22"/>
              </w:rPr>
            </w:pPr>
          </w:p>
        </w:tc>
      </w:tr>
    </w:tbl>
    <w:p w14:paraId="3A024621" w14:textId="62646630" w:rsidR="00210870" w:rsidRPr="00967BEF" w:rsidRDefault="00210870" w:rsidP="00210870">
      <w:pPr>
        <w:pStyle w:val="paragrafesrasas2lygis"/>
        <w:ind w:firstLine="397"/>
        <w:jc w:val="left"/>
        <w:rPr>
          <w:color w:val="7030A0"/>
        </w:rPr>
      </w:pPr>
    </w:p>
    <w:p w14:paraId="0EE920F4" w14:textId="7F347611" w:rsidR="00A4599F" w:rsidRPr="00967BEF" w:rsidRDefault="009B6F95" w:rsidP="00A5751B">
      <w:pPr>
        <w:jc w:val="center"/>
        <w:rPr>
          <w:rFonts w:ascii="Times New Roman" w:hAnsi="Times New Roman" w:cs="Times New Roman"/>
          <w:b/>
          <w:bCs/>
          <w:smallCaps/>
          <w:sz w:val="22"/>
          <w:szCs w:val="22"/>
        </w:rPr>
      </w:pPr>
      <w:r w:rsidRPr="00967BEF">
        <w:rPr>
          <w:rFonts w:ascii="Times New Roman" w:hAnsi="Times New Roman" w:cs="Times New Roman"/>
        </w:rPr>
        <w:t>__________</w:t>
      </w:r>
      <w:r w:rsidR="00A4599F" w:rsidRPr="00967BEF">
        <w:rPr>
          <w:rFonts w:ascii="Times New Roman" w:hAnsi="Times New Roman" w:cs="Times New Roman"/>
          <w:b/>
          <w:bCs/>
          <w:smallCaps/>
          <w:sz w:val="22"/>
          <w:szCs w:val="22"/>
        </w:rPr>
        <w:br w:type="page"/>
      </w:r>
    </w:p>
    <w:p w14:paraId="07E397BF" w14:textId="297BF96E" w:rsidR="007545D6" w:rsidRPr="00967BEF" w:rsidRDefault="00FE3D1F" w:rsidP="00AB5541">
      <w:pPr>
        <w:pStyle w:val="Heading2"/>
        <w:ind w:left="5103"/>
        <w:rPr>
          <w:rFonts w:ascii="Times New Roman" w:hAnsi="Times New Roman" w:cs="Times New Roman"/>
          <w:color w:val="0070C0"/>
          <w:sz w:val="21"/>
          <w:szCs w:val="21"/>
        </w:rPr>
      </w:pPr>
      <w:bookmarkStart w:id="70" w:name="_Toc126333946"/>
      <w:bookmarkStart w:id="71" w:name="_Ref39586171"/>
      <w:bookmarkStart w:id="72" w:name="_Ref39673580"/>
      <w:bookmarkStart w:id="73" w:name="_Ref39674283"/>
      <w:r w:rsidRPr="00967BEF">
        <w:rPr>
          <w:rFonts w:ascii="Times New Roman" w:hAnsi="Times New Roman" w:cs="Times New Roman"/>
          <w:color w:val="0070C0"/>
          <w:sz w:val="21"/>
          <w:szCs w:val="21"/>
        </w:rPr>
        <w:lastRenderedPageBreak/>
        <w:t xml:space="preserve">Pirkimo sąlygų </w:t>
      </w:r>
      <w:r w:rsidR="007545D6" w:rsidRPr="00967BEF">
        <w:rPr>
          <w:rFonts w:ascii="Times New Roman" w:hAnsi="Times New Roman" w:cs="Times New Roman"/>
          <w:color w:val="0070C0"/>
          <w:sz w:val="21"/>
          <w:szCs w:val="21"/>
        </w:rPr>
        <w:t>8 priedas „</w:t>
      </w:r>
      <w:r w:rsidR="00FF607F" w:rsidRPr="00967BEF">
        <w:rPr>
          <w:rFonts w:ascii="Times New Roman" w:hAnsi="Times New Roman" w:cs="Times New Roman"/>
          <w:color w:val="0070C0"/>
          <w:sz w:val="21"/>
          <w:szCs w:val="21"/>
        </w:rPr>
        <w:t>Tiekėjo deklaracija</w:t>
      </w:r>
      <w:r w:rsidR="004D3BE3" w:rsidRPr="00967BEF">
        <w:rPr>
          <w:rFonts w:ascii="Times New Roman" w:hAnsi="Times New Roman" w:cs="Times New Roman"/>
          <w:color w:val="0070C0"/>
          <w:sz w:val="21"/>
          <w:szCs w:val="21"/>
        </w:rPr>
        <w:t xml:space="preserve"> </w:t>
      </w:r>
      <w:r w:rsidR="00B03CE0" w:rsidRPr="00967BEF">
        <w:rPr>
          <w:rFonts w:ascii="Times New Roman" w:hAnsi="Times New Roman" w:cs="Times New Roman"/>
          <w:color w:val="0070C0"/>
          <w:sz w:val="21"/>
          <w:szCs w:val="21"/>
        </w:rPr>
        <w:t xml:space="preserve">dėl </w:t>
      </w:r>
      <w:r w:rsidR="00596C27" w:rsidRPr="00967BEF">
        <w:rPr>
          <w:rFonts w:ascii="Times New Roman" w:hAnsi="Times New Roman" w:cs="Times New Roman"/>
          <w:color w:val="0070C0"/>
          <w:sz w:val="21"/>
          <w:szCs w:val="21"/>
        </w:rPr>
        <w:t xml:space="preserve">atitikties </w:t>
      </w:r>
      <w:r w:rsidR="00B03CE0" w:rsidRPr="00967BEF">
        <w:rPr>
          <w:rFonts w:ascii="Times New Roman" w:hAnsi="Times New Roman" w:cs="Times New Roman"/>
          <w:color w:val="0070C0"/>
          <w:sz w:val="21"/>
          <w:szCs w:val="21"/>
        </w:rPr>
        <w:t xml:space="preserve">Reglamento </w:t>
      </w:r>
      <w:r w:rsidR="00596C27" w:rsidRPr="00967BEF">
        <w:rPr>
          <w:rFonts w:ascii="Times New Roman" w:hAnsi="Times New Roman" w:cs="Times New Roman"/>
          <w:color w:val="0070C0"/>
          <w:sz w:val="21"/>
          <w:szCs w:val="21"/>
        </w:rPr>
        <w:t>nuostatoms</w:t>
      </w:r>
      <w:r w:rsidR="00B03CE0" w:rsidRPr="00967BEF">
        <w:rPr>
          <w:rFonts w:ascii="Times New Roman" w:hAnsi="Times New Roman" w:cs="Times New Roman"/>
          <w:color w:val="0070C0"/>
          <w:sz w:val="21"/>
          <w:szCs w:val="21"/>
        </w:rPr>
        <w:t xml:space="preserve"> </w:t>
      </w:r>
      <w:r w:rsidR="004D3BE3" w:rsidRPr="00967BEF">
        <w:rPr>
          <w:rFonts w:ascii="Times New Roman" w:hAnsi="Times New Roman" w:cs="Times New Roman"/>
          <w:color w:val="0070C0"/>
          <w:sz w:val="21"/>
          <w:szCs w:val="21"/>
        </w:rPr>
        <w:t>juridiniam asmeniui</w:t>
      </w:r>
      <w:r w:rsidR="00FF607F" w:rsidRPr="00967BEF">
        <w:rPr>
          <w:rFonts w:ascii="Times New Roman" w:hAnsi="Times New Roman" w:cs="Times New Roman"/>
          <w:color w:val="0070C0"/>
          <w:sz w:val="21"/>
          <w:szCs w:val="21"/>
        </w:rPr>
        <w:t>“</w:t>
      </w:r>
      <w:bookmarkEnd w:id="70"/>
    </w:p>
    <w:p w14:paraId="5B45E78B" w14:textId="77777777" w:rsidR="00210594" w:rsidRPr="00967BEF" w:rsidRDefault="00210594" w:rsidP="00210594">
      <w:pPr>
        <w:rPr>
          <w:rFonts w:ascii="Times New Roman" w:hAnsi="Times New Roman" w:cs="Times New Roman"/>
        </w:rPr>
      </w:pPr>
    </w:p>
    <w:p w14:paraId="2E56C74E" w14:textId="77777777" w:rsidR="008C7C8C" w:rsidRPr="00967BEF" w:rsidRDefault="008C7C8C" w:rsidP="008C7C8C">
      <w:pPr>
        <w:jc w:val="center"/>
        <w:rPr>
          <w:rFonts w:ascii="Times New Roman" w:hAnsi="Times New Roman" w:cs="Times New Roman"/>
        </w:rPr>
      </w:pPr>
      <w:r w:rsidRPr="00967BEF">
        <w:rPr>
          <w:rFonts w:ascii="Times New Roman" w:hAnsi="Times New Roman" w:cs="Times New Roman"/>
        </w:rPr>
        <w:t>Herbas arba prekių ženklas</w:t>
      </w:r>
    </w:p>
    <w:p w14:paraId="00A9F200" w14:textId="24FC0045" w:rsidR="008C7C8C" w:rsidRPr="00967BEF" w:rsidRDefault="008C7C8C" w:rsidP="008C7C8C">
      <w:pPr>
        <w:jc w:val="center"/>
        <w:rPr>
          <w:rFonts w:ascii="Times New Roman" w:hAnsi="Times New Roman" w:cs="Times New Roman"/>
          <w:sz w:val="20"/>
          <w:szCs w:val="20"/>
        </w:rPr>
      </w:pPr>
      <w:r w:rsidRPr="00967BEF">
        <w:rPr>
          <w:rFonts w:ascii="Times New Roman" w:hAnsi="Times New Roman" w:cs="Times New Roman"/>
          <w:sz w:val="20"/>
          <w:szCs w:val="20"/>
        </w:rPr>
        <w:t>(Tiekėjo pavadinimas)</w:t>
      </w:r>
    </w:p>
    <w:p w14:paraId="12B5AC17" w14:textId="77777777" w:rsidR="008C7C8C" w:rsidRPr="00967BEF" w:rsidRDefault="008C7C8C" w:rsidP="008C7C8C">
      <w:pPr>
        <w:jc w:val="both"/>
        <w:rPr>
          <w:rFonts w:ascii="Times New Roman" w:hAnsi="Times New Roman" w:cs="Times New Roman"/>
          <w:sz w:val="20"/>
          <w:szCs w:val="20"/>
        </w:rPr>
      </w:pPr>
      <w:r w:rsidRPr="00967BEF">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967BEF" w:rsidRDefault="008C7C8C" w:rsidP="008C7C8C">
      <w:pPr>
        <w:jc w:val="both"/>
        <w:rPr>
          <w:rFonts w:ascii="Times New Roman" w:hAnsi="Times New Roman" w:cs="Times New Roman"/>
          <w:sz w:val="20"/>
          <w:szCs w:val="20"/>
        </w:rPr>
      </w:pPr>
    </w:p>
    <w:p w14:paraId="7B58F7D7" w14:textId="77777777" w:rsidR="008C7C8C" w:rsidRPr="00967BEF" w:rsidRDefault="008C7C8C" w:rsidP="009D03EB">
      <w:pPr>
        <w:spacing w:after="0" w:line="240" w:lineRule="auto"/>
        <w:jc w:val="center"/>
        <w:rPr>
          <w:rFonts w:ascii="Times New Roman" w:hAnsi="Times New Roman" w:cs="Times New Roman"/>
          <w:sz w:val="24"/>
          <w:szCs w:val="24"/>
        </w:rPr>
      </w:pPr>
      <w:r w:rsidRPr="00967BEF">
        <w:rPr>
          <w:rFonts w:ascii="Times New Roman" w:hAnsi="Times New Roman" w:cs="Times New Roman"/>
        </w:rPr>
        <w:t>__________________________</w:t>
      </w:r>
    </w:p>
    <w:p w14:paraId="1F28F2A3" w14:textId="4D4758B1" w:rsidR="008C7C8C" w:rsidRPr="00967BEF" w:rsidRDefault="008C7C8C" w:rsidP="009D03EB">
      <w:pPr>
        <w:tabs>
          <w:tab w:val="center" w:pos="2520"/>
        </w:tabs>
        <w:spacing w:after="0" w:line="240" w:lineRule="auto"/>
        <w:jc w:val="center"/>
        <w:rPr>
          <w:rFonts w:ascii="Times New Roman" w:hAnsi="Times New Roman" w:cs="Times New Roman"/>
          <w:i/>
          <w:iCs/>
          <w:sz w:val="20"/>
          <w:szCs w:val="20"/>
        </w:rPr>
      </w:pPr>
      <w:r w:rsidRPr="00967BEF">
        <w:rPr>
          <w:rFonts w:ascii="Times New Roman" w:hAnsi="Times New Roman" w:cs="Times New Roman"/>
          <w:i/>
          <w:iCs/>
          <w:sz w:val="20"/>
          <w:szCs w:val="20"/>
        </w:rPr>
        <w:t>(Adresatas (p</w:t>
      </w:r>
      <w:r w:rsidR="009D03EB" w:rsidRPr="00967BEF">
        <w:rPr>
          <w:rFonts w:ascii="Times New Roman" w:hAnsi="Times New Roman" w:cs="Times New Roman"/>
          <w:i/>
          <w:iCs/>
          <w:sz w:val="20"/>
          <w:szCs w:val="20"/>
        </w:rPr>
        <w:t>erkančioji organizacija</w:t>
      </w:r>
      <w:r w:rsidRPr="00967BEF">
        <w:rPr>
          <w:rFonts w:ascii="Times New Roman" w:hAnsi="Times New Roman" w:cs="Times New Roman"/>
          <w:i/>
          <w:iCs/>
          <w:sz w:val="20"/>
          <w:szCs w:val="20"/>
        </w:rPr>
        <w:t>))</w:t>
      </w:r>
    </w:p>
    <w:p w14:paraId="00F110B0" w14:textId="77777777" w:rsidR="008C7C8C" w:rsidRPr="00967BEF" w:rsidRDefault="008C7C8C" w:rsidP="008C7C8C">
      <w:pPr>
        <w:jc w:val="center"/>
        <w:rPr>
          <w:rFonts w:ascii="Times New Roman" w:hAnsi="Times New Roman" w:cs="Times New Roman"/>
          <w:b/>
          <w:sz w:val="24"/>
          <w:szCs w:val="24"/>
        </w:rPr>
      </w:pPr>
    </w:p>
    <w:p w14:paraId="3B19EFA1" w14:textId="77777777" w:rsidR="008C7C8C" w:rsidRPr="00967BEF" w:rsidRDefault="008C7C8C" w:rsidP="008C7C8C">
      <w:pPr>
        <w:autoSpaceDE w:val="0"/>
        <w:autoSpaceDN w:val="0"/>
        <w:adjustRightInd w:val="0"/>
        <w:jc w:val="center"/>
        <w:rPr>
          <w:rFonts w:ascii="Times New Roman" w:hAnsi="Times New Roman" w:cs="Times New Roman"/>
        </w:rPr>
      </w:pPr>
      <w:r w:rsidRPr="00967BEF">
        <w:rPr>
          <w:rFonts w:ascii="Times New Roman" w:hAnsi="Times New Roman" w:cs="Times New Roman"/>
          <w:b/>
          <w:bCs/>
        </w:rPr>
        <w:t>TIEKĖJO DEKLARACIJA</w:t>
      </w:r>
    </w:p>
    <w:p w14:paraId="6D0AB619" w14:textId="77777777" w:rsidR="008C7C8C" w:rsidRPr="00967BEF" w:rsidRDefault="008C7C8C" w:rsidP="009D03EB">
      <w:pPr>
        <w:shd w:val="clear" w:color="auto" w:fill="FFFFFF"/>
        <w:spacing w:after="0" w:line="240" w:lineRule="auto"/>
        <w:jc w:val="center"/>
        <w:rPr>
          <w:rFonts w:ascii="Times New Roman" w:hAnsi="Times New Roman" w:cs="Times New Roman"/>
          <w:b/>
          <w:bCs/>
        </w:rPr>
      </w:pPr>
      <w:r w:rsidRPr="00967BEF">
        <w:rPr>
          <w:rFonts w:ascii="Times New Roman" w:hAnsi="Times New Roman" w:cs="Times New Roman"/>
        </w:rPr>
        <w:t>_____________</w:t>
      </w:r>
      <w:r w:rsidRPr="00967BEF">
        <w:rPr>
          <w:rFonts w:ascii="Times New Roman" w:hAnsi="Times New Roman" w:cs="Times New Roman"/>
          <w:b/>
          <w:bCs/>
        </w:rPr>
        <w:t xml:space="preserve"> </w:t>
      </w:r>
      <w:r w:rsidRPr="00967BEF">
        <w:rPr>
          <w:rFonts w:ascii="Times New Roman" w:hAnsi="Times New Roman" w:cs="Times New Roman"/>
        </w:rPr>
        <w:t>Nr.______</w:t>
      </w:r>
    </w:p>
    <w:p w14:paraId="4EF8D4BE" w14:textId="77777777" w:rsidR="008C7C8C" w:rsidRPr="00967BEF"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967BEF">
        <w:rPr>
          <w:rFonts w:ascii="Times New Roman" w:hAnsi="Times New Roman" w:cs="Times New Roman"/>
          <w:bCs/>
          <w:i/>
          <w:iCs/>
          <w:color w:val="000000"/>
          <w:sz w:val="20"/>
          <w:szCs w:val="20"/>
        </w:rPr>
        <w:t xml:space="preserve">           (Data)</w:t>
      </w:r>
    </w:p>
    <w:p w14:paraId="19BF9635" w14:textId="77777777" w:rsidR="009D03EB" w:rsidRPr="00967BEF"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967BEF"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967BEF">
        <w:rPr>
          <w:rFonts w:ascii="Times New Roman" w:hAnsi="Times New Roman" w:cs="Times New Roman"/>
          <w:bCs/>
          <w:color w:val="000000"/>
        </w:rPr>
        <w:t>_____________</w:t>
      </w:r>
    </w:p>
    <w:p w14:paraId="7DB7E886" w14:textId="77777777" w:rsidR="008C7C8C" w:rsidRPr="00967BEF"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967BEF">
        <w:rPr>
          <w:rFonts w:ascii="Times New Roman" w:hAnsi="Times New Roman" w:cs="Times New Roman"/>
          <w:bCs/>
          <w:i/>
          <w:iCs/>
          <w:color w:val="000000"/>
          <w:sz w:val="20"/>
          <w:szCs w:val="20"/>
        </w:rPr>
        <w:t>(Sudarymo vieta)</w:t>
      </w:r>
    </w:p>
    <w:p w14:paraId="136048CE" w14:textId="77777777" w:rsidR="008C7C8C" w:rsidRPr="00967BEF" w:rsidRDefault="008C7C8C" w:rsidP="008C7C8C">
      <w:pPr>
        <w:shd w:val="clear" w:color="auto" w:fill="FFFFFF"/>
        <w:jc w:val="center"/>
        <w:rPr>
          <w:rFonts w:ascii="Times New Roman" w:hAnsi="Times New Roman" w:cs="Times New Roman"/>
          <w:bCs/>
          <w:color w:val="000000"/>
          <w:sz w:val="20"/>
          <w:szCs w:val="20"/>
        </w:rPr>
      </w:pPr>
    </w:p>
    <w:p w14:paraId="6FD5BE81" w14:textId="10F29AE1" w:rsidR="008C7C8C" w:rsidRPr="00967BEF" w:rsidRDefault="008C7C8C" w:rsidP="009D03EB">
      <w:pPr>
        <w:tabs>
          <w:tab w:val="left" w:pos="851"/>
        </w:tabs>
        <w:snapToGrid w:val="0"/>
        <w:spacing w:after="0" w:line="240" w:lineRule="auto"/>
        <w:ind w:right="-1"/>
        <w:jc w:val="both"/>
        <w:rPr>
          <w:rFonts w:ascii="Times New Roman" w:hAnsi="Times New Roman" w:cs="Times New Roman"/>
          <w:spacing w:val="-2"/>
        </w:rPr>
      </w:pPr>
      <w:r w:rsidRPr="00967BEF">
        <w:rPr>
          <w:rFonts w:ascii="Times New Roman" w:hAnsi="Times New Roman" w:cs="Times New Roman"/>
          <w:spacing w:val="-2"/>
        </w:rPr>
        <w:t>Aš, ______________________________________________________________________</w:t>
      </w:r>
      <w:r w:rsidR="002609DE" w:rsidRPr="00967BEF">
        <w:rPr>
          <w:rFonts w:ascii="Times New Roman" w:hAnsi="Times New Roman" w:cs="Times New Roman"/>
          <w:spacing w:val="-2"/>
        </w:rPr>
        <w:softHyphen/>
      </w:r>
      <w:r w:rsidR="002609DE" w:rsidRPr="00967BEF">
        <w:rPr>
          <w:rFonts w:ascii="Times New Roman" w:hAnsi="Times New Roman" w:cs="Times New Roman"/>
          <w:spacing w:val="-2"/>
        </w:rPr>
        <w:softHyphen/>
      </w:r>
      <w:r w:rsidR="002609DE" w:rsidRPr="00967BEF">
        <w:rPr>
          <w:rFonts w:ascii="Times New Roman" w:hAnsi="Times New Roman" w:cs="Times New Roman"/>
          <w:spacing w:val="-2"/>
        </w:rPr>
        <w:softHyphen/>
      </w:r>
      <w:r w:rsidR="002609DE" w:rsidRPr="00967BEF">
        <w:rPr>
          <w:rFonts w:ascii="Times New Roman" w:hAnsi="Times New Roman" w:cs="Times New Roman"/>
          <w:spacing w:val="-2"/>
        </w:rPr>
        <w:softHyphen/>
        <w:t>______</w:t>
      </w:r>
      <w:r w:rsidR="001C45C1" w:rsidRPr="00967BEF">
        <w:rPr>
          <w:rFonts w:ascii="Times New Roman" w:hAnsi="Times New Roman" w:cs="Times New Roman"/>
          <w:spacing w:val="-2"/>
        </w:rPr>
        <w:t>______________</w:t>
      </w:r>
      <w:r w:rsidRPr="00967BEF">
        <w:rPr>
          <w:rFonts w:ascii="Times New Roman" w:hAnsi="Times New Roman" w:cs="Times New Roman"/>
          <w:spacing w:val="-2"/>
        </w:rPr>
        <w:t xml:space="preserve"> ,</w:t>
      </w:r>
    </w:p>
    <w:p w14:paraId="20480FB7" w14:textId="520259CE" w:rsidR="008C7C8C" w:rsidRPr="00967BEF" w:rsidRDefault="008C7C8C" w:rsidP="001C45C1">
      <w:pPr>
        <w:tabs>
          <w:tab w:val="left" w:pos="851"/>
        </w:tabs>
        <w:snapToGrid w:val="0"/>
        <w:ind w:right="-1"/>
        <w:jc w:val="both"/>
        <w:rPr>
          <w:rFonts w:ascii="Times New Roman" w:hAnsi="Times New Roman" w:cs="Times New Roman"/>
          <w:i/>
          <w:iCs/>
          <w:spacing w:val="-2"/>
          <w:sz w:val="20"/>
          <w:szCs w:val="20"/>
        </w:rPr>
      </w:pPr>
      <w:r w:rsidRPr="00967BEF">
        <w:rPr>
          <w:rFonts w:ascii="Times New Roman" w:hAnsi="Times New Roman" w:cs="Times New Roman"/>
          <w:spacing w:val="-2"/>
        </w:rPr>
        <w:tab/>
      </w:r>
      <w:r w:rsidRPr="00967BEF">
        <w:rPr>
          <w:rFonts w:ascii="Times New Roman" w:hAnsi="Times New Roman" w:cs="Times New Roman"/>
          <w:spacing w:val="-2"/>
        </w:rPr>
        <w:tab/>
      </w:r>
      <w:r w:rsidRPr="00967BEF">
        <w:rPr>
          <w:rFonts w:ascii="Times New Roman" w:hAnsi="Times New Roman" w:cs="Times New Roman"/>
          <w:spacing w:val="-2"/>
          <w:sz w:val="20"/>
          <w:szCs w:val="20"/>
        </w:rPr>
        <w:t xml:space="preserve">                 </w:t>
      </w:r>
      <w:r w:rsidRPr="00967BEF">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967BEF" w:rsidRDefault="001C45C1" w:rsidP="002609DE">
      <w:pPr>
        <w:snapToGrid w:val="0"/>
        <w:spacing w:after="0" w:line="240" w:lineRule="auto"/>
        <w:jc w:val="both"/>
        <w:rPr>
          <w:rFonts w:ascii="Times New Roman" w:hAnsi="Times New Roman" w:cs="Times New Roman"/>
          <w:spacing w:val="-2"/>
        </w:rPr>
      </w:pPr>
    </w:p>
    <w:p w14:paraId="078FAA56" w14:textId="79D3E6F7" w:rsidR="008C7C8C" w:rsidRPr="00967BEF" w:rsidRDefault="008C7C8C" w:rsidP="002609DE">
      <w:pPr>
        <w:snapToGrid w:val="0"/>
        <w:spacing w:after="0" w:line="240" w:lineRule="auto"/>
        <w:jc w:val="both"/>
        <w:rPr>
          <w:rFonts w:ascii="Times New Roman" w:hAnsi="Times New Roman" w:cs="Times New Roman"/>
          <w:spacing w:val="-2"/>
        </w:rPr>
      </w:pPr>
      <w:r w:rsidRPr="00967BEF">
        <w:rPr>
          <w:rFonts w:ascii="Times New Roman" w:hAnsi="Times New Roman" w:cs="Times New Roman"/>
          <w:spacing w:val="-2"/>
        </w:rPr>
        <w:t>tvirtinu, kad mano vadovaujamas (-a) (atstovaujamas (-a))_________________________________</w:t>
      </w:r>
      <w:r w:rsidR="001C45C1" w:rsidRPr="00967BEF">
        <w:rPr>
          <w:rFonts w:ascii="Times New Roman" w:hAnsi="Times New Roman" w:cs="Times New Roman"/>
          <w:spacing w:val="-2"/>
        </w:rPr>
        <w:t>______________</w:t>
      </w:r>
      <w:r w:rsidRPr="00967BEF">
        <w:rPr>
          <w:rFonts w:ascii="Times New Roman" w:hAnsi="Times New Roman" w:cs="Times New Roman"/>
          <w:spacing w:val="-2"/>
        </w:rPr>
        <w:t xml:space="preserve"> ,</w:t>
      </w:r>
    </w:p>
    <w:p w14:paraId="2D866A54" w14:textId="77777777" w:rsidR="008C7C8C" w:rsidRPr="00967BEF" w:rsidRDefault="008C7C8C" w:rsidP="002609DE">
      <w:pPr>
        <w:snapToGrid w:val="0"/>
        <w:spacing w:after="0" w:line="240" w:lineRule="auto"/>
        <w:jc w:val="both"/>
        <w:rPr>
          <w:rFonts w:ascii="Times New Roman" w:hAnsi="Times New Roman" w:cs="Times New Roman"/>
          <w:i/>
          <w:iCs/>
          <w:spacing w:val="-2"/>
          <w:sz w:val="20"/>
          <w:szCs w:val="20"/>
        </w:rPr>
      </w:pPr>
      <w:r w:rsidRPr="00967BEF">
        <w:rPr>
          <w:rFonts w:ascii="Times New Roman" w:hAnsi="Times New Roman" w:cs="Times New Roman"/>
          <w:spacing w:val="-2"/>
          <w:sz w:val="20"/>
          <w:szCs w:val="20"/>
        </w:rPr>
        <w:t xml:space="preserve">                                                                                                                                      </w:t>
      </w:r>
      <w:r w:rsidRPr="00967BEF">
        <w:rPr>
          <w:rFonts w:ascii="Times New Roman" w:hAnsi="Times New Roman" w:cs="Times New Roman"/>
          <w:i/>
          <w:iCs/>
          <w:spacing w:val="-2"/>
          <w:sz w:val="20"/>
          <w:szCs w:val="20"/>
        </w:rPr>
        <w:t>(Tiekėjo pavadinimas)</w:t>
      </w:r>
    </w:p>
    <w:p w14:paraId="0C9B4EF2" w14:textId="77777777" w:rsidR="00B015FC" w:rsidRPr="00967BEF" w:rsidRDefault="00B015FC" w:rsidP="008C7C8C">
      <w:pPr>
        <w:snapToGrid w:val="0"/>
        <w:ind w:right="-1"/>
        <w:jc w:val="both"/>
        <w:rPr>
          <w:rFonts w:ascii="Times New Roman" w:hAnsi="Times New Roman" w:cs="Times New Roman"/>
          <w:spacing w:val="-2"/>
        </w:rPr>
      </w:pPr>
    </w:p>
    <w:p w14:paraId="18A9DE20" w14:textId="1E06AEDC" w:rsidR="008C7C8C" w:rsidRPr="00967BEF" w:rsidRDefault="008C7C8C" w:rsidP="00B015FC">
      <w:pPr>
        <w:snapToGrid w:val="0"/>
        <w:spacing w:after="0" w:line="240" w:lineRule="auto"/>
        <w:jc w:val="both"/>
        <w:rPr>
          <w:rFonts w:ascii="Times New Roman" w:hAnsi="Times New Roman" w:cs="Times New Roman"/>
          <w:spacing w:val="-2"/>
          <w:sz w:val="24"/>
          <w:szCs w:val="24"/>
        </w:rPr>
      </w:pPr>
      <w:r w:rsidRPr="00967BEF">
        <w:rPr>
          <w:rFonts w:ascii="Times New Roman" w:hAnsi="Times New Roman" w:cs="Times New Roman"/>
          <w:spacing w:val="-2"/>
        </w:rPr>
        <w:t>dalyvaujantis (-i) ___________________________________________________________________</w:t>
      </w:r>
      <w:r w:rsidR="00B015FC" w:rsidRPr="00967BEF">
        <w:rPr>
          <w:rFonts w:ascii="Times New Roman" w:hAnsi="Times New Roman" w:cs="Times New Roman"/>
          <w:spacing w:val="-2"/>
        </w:rPr>
        <w:t>_____________</w:t>
      </w:r>
    </w:p>
    <w:p w14:paraId="47BB41A6" w14:textId="2A2F87FA" w:rsidR="008C7C8C" w:rsidRPr="00967BEF"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967BEF">
        <w:rPr>
          <w:rFonts w:ascii="Times New Roman" w:hAnsi="Times New Roman" w:cs="Times New Roman"/>
          <w:i/>
          <w:iCs/>
          <w:spacing w:val="-2"/>
          <w:sz w:val="20"/>
          <w:szCs w:val="20"/>
        </w:rPr>
        <w:t>(p</w:t>
      </w:r>
      <w:r w:rsidR="00B015FC" w:rsidRPr="00967BEF">
        <w:rPr>
          <w:rFonts w:ascii="Times New Roman" w:hAnsi="Times New Roman" w:cs="Times New Roman"/>
          <w:i/>
          <w:iCs/>
          <w:spacing w:val="-2"/>
          <w:sz w:val="20"/>
          <w:szCs w:val="20"/>
        </w:rPr>
        <w:t>erkančiosios organizacijos</w:t>
      </w:r>
      <w:r w:rsidRPr="00967BEF">
        <w:rPr>
          <w:rFonts w:ascii="Times New Roman" w:hAnsi="Times New Roman" w:cs="Times New Roman"/>
          <w:i/>
          <w:iCs/>
          <w:spacing w:val="-2"/>
          <w:sz w:val="20"/>
          <w:szCs w:val="20"/>
        </w:rPr>
        <w:t xml:space="preserve"> pavadinimas)</w:t>
      </w:r>
    </w:p>
    <w:p w14:paraId="62CAB9C1" w14:textId="77777777" w:rsidR="00B015FC" w:rsidRPr="00967BEF" w:rsidRDefault="00B015FC" w:rsidP="008C7C8C">
      <w:pPr>
        <w:snapToGrid w:val="0"/>
        <w:ind w:right="-1"/>
        <w:jc w:val="both"/>
        <w:rPr>
          <w:rFonts w:ascii="Times New Roman" w:hAnsi="Times New Roman" w:cs="Times New Roman"/>
          <w:spacing w:val="-2"/>
        </w:rPr>
      </w:pPr>
    </w:p>
    <w:p w14:paraId="75D256D7" w14:textId="293A7881" w:rsidR="008C7C8C" w:rsidRPr="00967BEF" w:rsidRDefault="008C7C8C" w:rsidP="00B015FC">
      <w:pPr>
        <w:snapToGrid w:val="0"/>
        <w:spacing w:after="0" w:line="240" w:lineRule="auto"/>
        <w:jc w:val="both"/>
        <w:rPr>
          <w:rFonts w:ascii="Times New Roman" w:hAnsi="Times New Roman" w:cs="Times New Roman"/>
          <w:spacing w:val="-2"/>
          <w:sz w:val="24"/>
          <w:szCs w:val="24"/>
        </w:rPr>
      </w:pPr>
      <w:r w:rsidRPr="00967BEF">
        <w:rPr>
          <w:rFonts w:ascii="Times New Roman" w:hAnsi="Times New Roman" w:cs="Times New Roman"/>
          <w:spacing w:val="-2"/>
        </w:rPr>
        <w:t>atliekamame _______________________________________________________________________</w:t>
      </w:r>
      <w:r w:rsidR="00B015FC" w:rsidRPr="00967BEF">
        <w:rPr>
          <w:rFonts w:ascii="Times New Roman" w:hAnsi="Times New Roman" w:cs="Times New Roman"/>
          <w:spacing w:val="-2"/>
        </w:rPr>
        <w:t>____________</w:t>
      </w:r>
    </w:p>
    <w:p w14:paraId="79B15640" w14:textId="1FE712D3" w:rsidR="008C7C8C" w:rsidRPr="00967BEF"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967BEF">
        <w:rPr>
          <w:rFonts w:ascii="Times New Roman" w:hAnsi="Times New Roman" w:cs="Times New Roman"/>
          <w:i/>
          <w:iCs/>
          <w:spacing w:val="-2"/>
          <w:sz w:val="20"/>
          <w:szCs w:val="20"/>
        </w:rPr>
        <w:t>(Pirkimo objekto pavadinimas, pirkimo numeris)</w:t>
      </w:r>
    </w:p>
    <w:p w14:paraId="259DBB28" w14:textId="77777777" w:rsidR="00B015FC" w:rsidRPr="00967BEF" w:rsidRDefault="00B015FC" w:rsidP="008C7C8C">
      <w:pPr>
        <w:snapToGrid w:val="0"/>
        <w:ind w:right="-1"/>
        <w:jc w:val="both"/>
        <w:rPr>
          <w:rFonts w:ascii="Times New Roman" w:hAnsi="Times New Roman" w:cs="Times New Roman"/>
          <w:spacing w:val="-2"/>
        </w:rPr>
      </w:pPr>
    </w:p>
    <w:p w14:paraId="2346CD36" w14:textId="175F8851" w:rsidR="008C7C8C" w:rsidRPr="00967BEF" w:rsidRDefault="008C7C8C" w:rsidP="00425CFB">
      <w:pPr>
        <w:snapToGrid w:val="0"/>
        <w:spacing w:after="0" w:line="240" w:lineRule="auto"/>
        <w:jc w:val="both"/>
        <w:rPr>
          <w:rFonts w:ascii="Times New Roman" w:hAnsi="Times New Roman" w:cs="Times New Roman"/>
          <w:spacing w:val="-2"/>
        </w:rPr>
      </w:pPr>
      <w:r w:rsidRPr="00967BEF">
        <w:rPr>
          <w:rFonts w:ascii="Times New Roman" w:hAnsi="Times New Roman" w:cs="Times New Roman"/>
          <w:spacing w:val="-2"/>
        </w:rPr>
        <w:t>skelbtame ________________________________________________________________________</w:t>
      </w:r>
      <w:r w:rsidR="00425CFB" w:rsidRPr="00967BEF">
        <w:rPr>
          <w:rFonts w:ascii="Times New Roman" w:hAnsi="Times New Roman" w:cs="Times New Roman"/>
          <w:spacing w:val="-2"/>
        </w:rPr>
        <w:t>_____________</w:t>
      </w:r>
      <w:r w:rsidRPr="00967BEF">
        <w:rPr>
          <w:rFonts w:ascii="Times New Roman" w:hAnsi="Times New Roman" w:cs="Times New Roman"/>
          <w:spacing w:val="-2"/>
        </w:rPr>
        <w:t xml:space="preserve"> ,</w:t>
      </w:r>
    </w:p>
    <w:p w14:paraId="6E3B631C" w14:textId="16FE1440" w:rsidR="008C7C8C" w:rsidRPr="00967BEF" w:rsidRDefault="008C7C8C" w:rsidP="00425CFB">
      <w:pPr>
        <w:snapToGrid w:val="0"/>
        <w:spacing w:after="0" w:line="240" w:lineRule="auto"/>
        <w:jc w:val="center"/>
        <w:rPr>
          <w:rFonts w:ascii="Times New Roman" w:hAnsi="Times New Roman" w:cs="Times New Roman"/>
          <w:i/>
          <w:iCs/>
          <w:spacing w:val="-2"/>
          <w:sz w:val="20"/>
          <w:szCs w:val="20"/>
        </w:rPr>
      </w:pPr>
      <w:r w:rsidRPr="00967BEF">
        <w:rPr>
          <w:rFonts w:ascii="Times New Roman" w:hAnsi="Times New Roman" w:cs="Times New Roman"/>
          <w:i/>
          <w:iCs/>
          <w:spacing w:val="-2"/>
          <w:sz w:val="20"/>
          <w:szCs w:val="20"/>
        </w:rPr>
        <w:t xml:space="preserve">        (</w:t>
      </w:r>
      <w:r w:rsidR="00425CFB" w:rsidRPr="00967BEF">
        <w:rPr>
          <w:rFonts w:ascii="Times New Roman" w:hAnsi="Times New Roman" w:cs="Times New Roman"/>
          <w:i/>
          <w:iCs/>
          <w:spacing w:val="-2"/>
          <w:sz w:val="20"/>
          <w:szCs w:val="20"/>
        </w:rPr>
        <w:t>Skelbimo</w:t>
      </w:r>
      <w:r w:rsidRPr="00967BEF">
        <w:rPr>
          <w:rFonts w:ascii="Times New Roman" w:hAnsi="Times New Roman" w:cs="Times New Roman"/>
          <w:i/>
          <w:iCs/>
          <w:spacing w:val="-2"/>
          <w:sz w:val="20"/>
          <w:szCs w:val="20"/>
        </w:rPr>
        <w:t xml:space="preserve"> data)</w:t>
      </w:r>
    </w:p>
    <w:p w14:paraId="007C44DC" w14:textId="77777777" w:rsidR="00425CFB" w:rsidRPr="00967BEF" w:rsidRDefault="00425CFB" w:rsidP="008C7C8C">
      <w:pPr>
        <w:jc w:val="both"/>
        <w:rPr>
          <w:rFonts w:ascii="Times New Roman" w:hAnsi="Times New Roman" w:cs="Times New Roman"/>
          <w:sz w:val="24"/>
          <w:szCs w:val="24"/>
        </w:rPr>
      </w:pPr>
    </w:p>
    <w:p w14:paraId="775628D9" w14:textId="791A4955" w:rsidR="008C7C8C" w:rsidRPr="00967BEF" w:rsidRDefault="008C7C8C" w:rsidP="008C7C8C">
      <w:pPr>
        <w:jc w:val="both"/>
        <w:rPr>
          <w:rFonts w:ascii="Times New Roman" w:hAnsi="Times New Roman" w:cs="Times New Roman"/>
          <w:sz w:val="20"/>
          <w:szCs w:val="20"/>
        </w:rPr>
      </w:pPr>
      <w:r w:rsidRPr="00967BEF">
        <w:rPr>
          <w:rFonts w:ascii="Times New Roman" w:hAnsi="Times New Roman" w:cs="Times New Roman"/>
          <w:sz w:val="20"/>
          <w:szCs w:val="20"/>
        </w:rPr>
        <w:t xml:space="preserve">nėra įtakojama Rusijos, kaip nurodyta </w:t>
      </w:r>
      <w:r w:rsidRPr="00967BEF">
        <w:rPr>
          <w:rFonts w:ascii="Times New Roman" w:hAnsi="Times New Roman" w:cs="Times New Roman"/>
          <w:b/>
          <w:bCs/>
          <w:sz w:val="20"/>
          <w:szCs w:val="20"/>
        </w:rPr>
        <w:t>Tarybos reglamento</w:t>
      </w:r>
      <w:r w:rsidRPr="00967BEF">
        <w:rPr>
          <w:rFonts w:ascii="Times New Roman" w:hAnsi="Times New Roman" w:cs="Times New Roman"/>
          <w:sz w:val="20"/>
          <w:szCs w:val="20"/>
        </w:rPr>
        <w:t xml:space="preserve"> </w:t>
      </w:r>
      <w:r w:rsidRPr="00967BEF">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67BEF">
        <w:rPr>
          <w:rFonts w:ascii="Times New Roman" w:hAnsi="Times New Roman" w:cs="Times New Roman"/>
          <w:sz w:val="20"/>
          <w:szCs w:val="20"/>
        </w:rPr>
        <w:t>5k straipsnyje nustatytuose apribojimuose. Visų pirma pareiškiu, kad:</w:t>
      </w:r>
    </w:p>
    <w:p w14:paraId="3F69FA74" w14:textId="77777777" w:rsidR="008C7C8C" w:rsidRPr="00967BEF" w:rsidRDefault="008C7C8C" w:rsidP="008C7C8C">
      <w:pPr>
        <w:jc w:val="both"/>
        <w:rPr>
          <w:rFonts w:ascii="Times New Roman" w:hAnsi="Times New Roman" w:cs="Times New Roman"/>
          <w:sz w:val="20"/>
          <w:szCs w:val="20"/>
        </w:rPr>
      </w:pPr>
      <w:r w:rsidRPr="00967BEF">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967BEF" w:rsidRDefault="008C7C8C" w:rsidP="008C7C8C">
      <w:pPr>
        <w:jc w:val="both"/>
        <w:rPr>
          <w:rFonts w:ascii="Times New Roman" w:hAnsi="Times New Roman" w:cs="Times New Roman"/>
          <w:sz w:val="20"/>
          <w:szCs w:val="20"/>
        </w:rPr>
      </w:pPr>
      <w:r w:rsidRPr="00967BEF">
        <w:rPr>
          <w:rFonts w:ascii="Times New Roman" w:hAnsi="Times New Roman" w:cs="Times New Roman"/>
          <w:sz w:val="20"/>
          <w:szCs w:val="20"/>
        </w:rPr>
        <w:lastRenderedPageBreak/>
        <w:t xml:space="preserve">(b) mano atstovaujama įmonė (ir nė viena iš įmonių, kurios yra mūsų konsorciumo nariais) nėra juridinis asmuo, subjektas ar įstaiga, </w:t>
      </w:r>
      <w:r w:rsidRPr="00967BEF">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967BEF">
        <w:rPr>
          <w:rFonts w:ascii="Times New Roman" w:hAnsi="Times New Roman" w:cs="Times New Roman"/>
          <w:color w:val="333333"/>
          <w:sz w:val="20"/>
          <w:szCs w:val="20"/>
          <w:shd w:val="clear" w:color="auto" w:fill="FFFFFF"/>
        </w:rPr>
        <w:t xml:space="preserve"> šios deklaracijos</w:t>
      </w:r>
      <w:r w:rsidRPr="00967BEF">
        <w:rPr>
          <w:rFonts w:ascii="Times New Roman" w:hAnsi="Times New Roman" w:cs="Times New Roman"/>
          <w:color w:val="333333"/>
          <w:sz w:val="20"/>
          <w:szCs w:val="20"/>
          <w:shd w:val="clear" w:color="auto" w:fill="FFFFFF"/>
        </w:rPr>
        <w:t xml:space="preserve"> a) punkte nurodytam subjektui</w:t>
      </w:r>
      <w:r w:rsidRPr="00967BEF">
        <w:rPr>
          <w:rFonts w:ascii="Times New Roman" w:hAnsi="Times New Roman" w:cs="Times New Roman"/>
          <w:sz w:val="20"/>
          <w:szCs w:val="20"/>
        </w:rPr>
        <w:t xml:space="preserve">; </w:t>
      </w:r>
    </w:p>
    <w:p w14:paraId="7E3BB8EC" w14:textId="27257B7F" w:rsidR="008C7C8C" w:rsidRPr="00967BEF" w:rsidRDefault="008C7C8C" w:rsidP="008C7C8C">
      <w:pPr>
        <w:jc w:val="both"/>
        <w:rPr>
          <w:rFonts w:ascii="Times New Roman" w:hAnsi="Times New Roman" w:cs="Times New Roman"/>
          <w:sz w:val="20"/>
          <w:szCs w:val="20"/>
          <w:shd w:val="clear" w:color="auto" w:fill="FFFFFF"/>
        </w:rPr>
      </w:pPr>
      <w:r w:rsidRPr="00967BEF">
        <w:rPr>
          <w:rFonts w:ascii="Times New Roman" w:hAnsi="Times New Roman" w:cs="Times New Roman"/>
          <w:sz w:val="20"/>
          <w:szCs w:val="20"/>
        </w:rPr>
        <w:t xml:space="preserve">(c) nei aš, nei mano atstovaujama bendrovė nesame </w:t>
      </w:r>
      <w:r w:rsidRPr="00967BEF">
        <w:rPr>
          <w:rFonts w:ascii="Times New Roman" w:hAnsi="Times New Roman" w:cs="Times New Roman"/>
          <w:sz w:val="20"/>
          <w:szCs w:val="20"/>
          <w:shd w:val="clear" w:color="auto" w:fill="FFFFFF"/>
        </w:rPr>
        <w:t xml:space="preserve">fiziniu ar juridiniu asmeniu, subjektu ar organizacija, veikiančia </w:t>
      </w:r>
      <w:r w:rsidR="00C605A8" w:rsidRPr="00967BEF">
        <w:rPr>
          <w:rFonts w:ascii="Times New Roman" w:hAnsi="Times New Roman" w:cs="Times New Roman"/>
          <w:sz w:val="20"/>
          <w:szCs w:val="20"/>
          <w:shd w:val="clear" w:color="auto" w:fill="FFFFFF"/>
        </w:rPr>
        <w:t xml:space="preserve">šios deklaracijos </w:t>
      </w:r>
      <w:r w:rsidRPr="00967BEF">
        <w:rPr>
          <w:rFonts w:ascii="Times New Roman" w:hAnsi="Times New Roman" w:cs="Times New Roman"/>
          <w:sz w:val="20"/>
          <w:szCs w:val="20"/>
          <w:shd w:val="clear" w:color="auto" w:fill="FFFFFF"/>
        </w:rPr>
        <w:t>a) arba b) punkte nurodyto subjekto vardu ar jo nurodymu</w:t>
      </w:r>
      <w:r w:rsidR="00C605A8" w:rsidRPr="00967BEF">
        <w:rPr>
          <w:rFonts w:ascii="Times New Roman" w:hAnsi="Times New Roman" w:cs="Times New Roman"/>
          <w:sz w:val="20"/>
          <w:szCs w:val="20"/>
          <w:shd w:val="clear" w:color="auto" w:fill="FFFFFF"/>
        </w:rPr>
        <w:t>;</w:t>
      </w:r>
    </w:p>
    <w:p w14:paraId="54323C61" w14:textId="73AF8975" w:rsidR="008C7C8C" w:rsidRPr="00967BEF" w:rsidRDefault="008C7C8C" w:rsidP="008C7C8C">
      <w:pPr>
        <w:jc w:val="both"/>
        <w:rPr>
          <w:rFonts w:ascii="Times New Roman" w:hAnsi="Times New Roman" w:cs="Times New Roman"/>
          <w:sz w:val="20"/>
          <w:szCs w:val="20"/>
        </w:rPr>
      </w:pPr>
      <w:r w:rsidRPr="00967BEF">
        <w:rPr>
          <w:rFonts w:ascii="Times New Roman" w:hAnsi="Times New Roman" w:cs="Times New Roman"/>
          <w:sz w:val="20"/>
          <w:szCs w:val="20"/>
        </w:rPr>
        <w:t xml:space="preserve">d) sutartis nebus paskirta vykdyti </w:t>
      </w:r>
      <w:r w:rsidRPr="00967BEF">
        <w:rPr>
          <w:rFonts w:ascii="Times New Roman" w:hAnsi="Times New Roman" w:cs="Times New Roman"/>
          <w:sz w:val="20"/>
          <w:szCs w:val="20"/>
          <w:shd w:val="clear" w:color="auto" w:fill="FFFFFF"/>
        </w:rPr>
        <w:t>subrangovui (-</w:t>
      </w:r>
      <w:proofErr w:type="spellStart"/>
      <w:r w:rsidRPr="00967BEF">
        <w:rPr>
          <w:rFonts w:ascii="Times New Roman" w:hAnsi="Times New Roman" w:cs="Times New Roman"/>
          <w:sz w:val="20"/>
          <w:szCs w:val="20"/>
          <w:shd w:val="clear" w:color="auto" w:fill="FFFFFF"/>
        </w:rPr>
        <w:t>ams</w:t>
      </w:r>
      <w:proofErr w:type="spellEnd"/>
      <w:r w:rsidRPr="00967BEF">
        <w:rPr>
          <w:rFonts w:ascii="Times New Roman" w:hAnsi="Times New Roman" w:cs="Times New Roman"/>
          <w:sz w:val="20"/>
          <w:szCs w:val="20"/>
          <w:shd w:val="clear" w:color="auto" w:fill="FFFFFF"/>
        </w:rPr>
        <w:t>), ar kitam (-</w:t>
      </w:r>
      <w:proofErr w:type="spellStart"/>
      <w:r w:rsidRPr="00967BEF">
        <w:rPr>
          <w:rFonts w:ascii="Times New Roman" w:hAnsi="Times New Roman" w:cs="Times New Roman"/>
          <w:sz w:val="20"/>
          <w:szCs w:val="20"/>
          <w:shd w:val="clear" w:color="auto" w:fill="FFFFFF"/>
        </w:rPr>
        <w:t>iems</w:t>
      </w:r>
      <w:proofErr w:type="spellEnd"/>
      <w:r w:rsidRPr="00967BEF">
        <w:rPr>
          <w:rFonts w:ascii="Times New Roman" w:hAnsi="Times New Roman" w:cs="Times New Roman"/>
          <w:sz w:val="20"/>
          <w:szCs w:val="20"/>
          <w:shd w:val="clear" w:color="auto" w:fill="FFFFFF"/>
        </w:rPr>
        <w:t xml:space="preserve">) subjektui (-tams), kurių pajėgumais remiasi, kurie priskirtini </w:t>
      </w:r>
      <w:r w:rsidR="00C605A8" w:rsidRPr="00967BEF">
        <w:rPr>
          <w:rFonts w:ascii="Times New Roman" w:hAnsi="Times New Roman" w:cs="Times New Roman"/>
          <w:sz w:val="20"/>
          <w:szCs w:val="20"/>
          <w:shd w:val="clear" w:color="auto" w:fill="FFFFFF"/>
        </w:rPr>
        <w:t xml:space="preserve">šios deklaracijos </w:t>
      </w:r>
      <w:r w:rsidRPr="00967BEF">
        <w:rPr>
          <w:rFonts w:ascii="Times New Roman" w:hAnsi="Times New Roman" w:cs="Times New Roman"/>
          <w:sz w:val="20"/>
          <w:szCs w:val="20"/>
          <w:shd w:val="clear" w:color="auto" w:fill="FFFFFF"/>
        </w:rPr>
        <w:t>a) arba b)</w:t>
      </w:r>
      <w:r w:rsidR="00C605A8" w:rsidRPr="00967BEF">
        <w:rPr>
          <w:rFonts w:ascii="Times New Roman" w:hAnsi="Times New Roman" w:cs="Times New Roman"/>
          <w:sz w:val="20"/>
          <w:szCs w:val="20"/>
          <w:shd w:val="clear" w:color="auto" w:fill="FFFFFF"/>
        </w:rPr>
        <w:t>,</w:t>
      </w:r>
      <w:r w:rsidRPr="00967BEF">
        <w:rPr>
          <w:rFonts w:ascii="Times New Roman" w:hAnsi="Times New Roman" w:cs="Times New Roman"/>
          <w:sz w:val="20"/>
          <w:szCs w:val="20"/>
          <w:shd w:val="clear" w:color="auto" w:fill="FFFFFF"/>
        </w:rPr>
        <w:t xml:space="preserve"> arba c) punktuose nurodytiems subjektams.</w:t>
      </w:r>
    </w:p>
    <w:p w14:paraId="156C0059" w14:textId="77777777" w:rsidR="00210594" w:rsidRPr="00967BEF" w:rsidRDefault="00210594" w:rsidP="00210594">
      <w:pPr>
        <w:rPr>
          <w:rFonts w:ascii="Times New Roman" w:hAnsi="Times New Roman" w:cs="Times New Roman"/>
          <w:sz w:val="20"/>
          <w:szCs w:val="20"/>
        </w:rPr>
      </w:pPr>
    </w:p>
    <w:p w14:paraId="5EFC9948" w14:textId="46D846FD" w:rsidR="004D3BE3" w:rsidRPr="00967BEF" w:rsidRDefault="004D3BE3">
      <w:pPr>
        <w:rPr>
          <w:rFonts w:ascii="Times New Roman" w:hAnsi="Times New Roman" w:cs="Times New Roman"/>
          <w:sz w:val="20"/>
          <w:szCs w:val="20"/>
        </w:rPr>
      </w:pPr>
      <w:r w:rsidRPr="00967BEF">
        <w:rPr>
          <w:rFonts w:ascii="Times New Roman" w:hAnsi="Times New Roman" w:cs="Times New Roman"/>
          <w:sz w:val="20"/>
          <w:szCs w:val="20"/>
        </w:rPr>
        <w:br w:type="page"/>
      </w:r>
    </w:p>
    <w:p w14:paraId="3D5EE867" w14:textId="1875C3F1" w:rsidR="004D3BE3" w:rsidRPr="00967BEF" w:rsidRDefault="004D3BE3" w:rsidP="004D3BE3">
      <w:pPr>
        <w:pStyle w:val="Heading2"/>
        <w:ind w:left="5103"/>
        <w:rPr>
          <w:rFonts w:ascii="Times New Roman" w:hAnsi="Times New Roman" w:cs="Times New Roman"/>
          <w:color w:val="0070C0"/>
          <w:sz w:val="21"/>
          <w:szCs w:val="21"/>
        </w:rPr>
      </w:pPr>
      <w:bookmarkStart w:id="74" w:name="_Toc126333947"/>
      <w:r w:rsidRPr="00967BEF">
        <w:rPr>
          <w:rFonts w:ascii="Times New Roman" w:hAnsi="Times New Roman" w:cs="Times New Roman"/>
          <w:color w:val="0070C0"/>
          <w:sz w:val="21"/>
          <w:szCs w:val="21"/>
        </w:rPr>
        <w:lastRenderedPageBreak/>
        <w:t xml:space="preserve">Pirkimo sąlygų 9 priedas „Tiekėjo deklaracija </w:t>
      </w:r>
      <w:r w:rsidR="002A25D9" w:rsidRPr="00967BEF">
        <w:rPr>
          <w:rFonts w:ascii="Times New Roman" w:hAnsi="Times New Roman" w:cs="Times New Roman"/>
          <w:color w:val="0070C0"/>
          <w:sz w:val="21"/>
          <w:szCs w:val="21"/>
        </w:rPr>
        <w:t xml:space="preserve">dėl atitikties Reglamento nuostatoms </w:t>
      </w:r>
      <w:r w:rsidRPr="00967BEF">
        <w:rPr>
          <w:rFonts w:ascii="Times New Roman" w:hAnsi="Times New Roman" w:cs="Times New Roman"/>
          <w:color w:val="0070C0"/>
          <w:sz w:val="21"/>
          <w:szCs w:val="21"/>
        </w:rPr>
        <w:t>fiziniam asmeniui“</w:t>
      </w:r>
      <w:bookmarkEnd w:id="74"/>
    </w:p>
    <w:p w14:paraId="722834BE" w14:textId="77777777" w:rsidR="00210594" w:rsidRPr="00967BEF" w:rsidRDefault="00210594" w:rsidP="00210594">
      <w:pPr>
        <w:rPr>
          <w:rFonts w:ascii="Times New Roman" w:hAnsi="Times New Roman" w:cs="Times New Roman"/>
          <w:sz w:val="20"/>
          <w:szCs w:val="20"/>
        </w:rPr>
      </w:pPr>
    </w:p>
    <w:p w14:paraId="321E2871" w14:textId="77777777" w:rsidR="00210594" w:rsidRPr="00967BEF" w:rsidRDefault="00210594" w:rsidP="00210594">
      <w:pPr>
        <w:rPr>
          <w:rFonts w:ascii="Times New Roman" w:hAnsi="Times New Roman" w:cs="Times New Roman"/>
        </w:rPr>
      </w:pPr>
    </w:p>
    <w:p w14:paraId="47F2FA43" w14:textId="77777777" w:rsidR="004D3BE3" w:rsidRPr="00967BEF" w:rsidRDefault="004D3BE3" w:rsidP="004D3BE3">
      <w:pPr>
        <w:jc w:val="center"/>
        <w:rPr>
          <w:rFonts w:ascii="Times New Roman" w:hAnsi="Times New Roman" w:cs="Times New Roman"/>
          <w:sz w:val="20"/>
          <w:szCs w:val="20"/>
        </w:rPr>
      </w:pPr>
      <w:r w:rsidRPr="00967BEF">
        <w:rPr>
          <w:rFonts w:ascii="Times New Roman" w:hAnsi="Times New Roman" w:cs="Times New Roman"/>
          <w:sz w:val="20"/>
          <w:szCs w:val="20"/>
        </w:rPr>
        <w:t>(Tiekėjo pavadinimas)</w:t>
      </w:r>
    </w:p>
    <w:p w14:paraId="4F77BB46" w14:textId="0E18091D" w:rsidR="004D3BE3" w:rsidRPr="00967BEF" w:rsidRDefault="004D3BE3" w:rsidP="004D3BE3">
      <w:pPr>
        <w:jc w:val="both"/>
        <w:rPr>
          <w:rFonts w:ascii="Times New Roman" w:hAnsi="Times New Roman" w:cs="Times New Roman"/>
          <w:sz w:val="20"/>
          <w:szCs w:val="20"/>
        </w:rPr>
      </w:pPr>
      <w:r w:rsidRPr="00967BEF">
        <w:rPr>
          <w:rFonts w:ascii="Times New Roman" w:hAnsi="Times New Roman" w:cs="Times New Roman"/>
          <w:sz w:val="20"/>
          <w:szCs w:val="20"/>
        </w:rPr>
        <w:t>(</w:t>
      </w:r>
      <w:r w:rsidR="00F650C8" w:rsidRPr="00967BEF">
        <w:rPr>
          <w:rFonts w:ascii="Times New Roman" w:hAnsi="Times New Roman" w:cs="Times New Roman"/>
          <w:sz w:val="20"/>
          <w:szCs w:val="20"/>
        </w:rPr>
        <w:t>Fizinio asmens vardas, pavardė</w:t>
      </w:r>
      <w:r w:rsidRPr="00967BEF">
        <w:rPr>
          <w:rFonts w:ascii="Times New Roman" w:hAnsi="Times New Roman" w:cs="Times New Roman"/>
          <w:sz w:val="20"/>
          <w:szCs w:val="20"/>
        </w:rPr>
        <w:t>, kontaktinė informacija, registro, kuriame kaupiami ir saugomi duomenys apie tiekėją, pavadinimas)</w:t>
      </w:r>
    </w:p>
    <w:p w14:paraId="3F584B97" w14:textId="77777777" w:rsidR="004D3BE3" w:rsidRPr="00967BEF" w:rsidRDefault="004D3BE3" w:rsidP="004D3BE3">
      <w:pPr>
        <w:jc w:val="both"/>
        <w:rPr>
          <w:rFonts w:ascii="Times New Roman" w:hAnsi="Times New Roman" w:cs="Times New Roman"/>
          <w:sz w:val="20"/>
          <w:szCs w:val="20"/>
        </w:rPr>
      </w:pPr>
    </w:p>
    <w:p w14:paraId="3958AD8F" w14:textId="77777777" w:rsidR="004D3BE3" w:rsidRPr="00967BEF" w:rsidRDefault="004D3BE3" w:rsidP="004D3BE3">
      <w:pPr>
        <w:spacing w:after="0" w:line="240" w:lineRule="auto"/>
        <w:jc w:val="center"/>
        <w:rPr>
          <w:rFonts w:ascii="Times New Roman" w:hAnsi="Times New Roman" w:cs="Times New Roman"/>
          <w:sz w:val="24"/>
          <w:szCs w:val="24"/>
        </w:rPr>
      </w:pPr>
      <w:r w:rsidRPr="00967BEF">
        <w:rPr>
          <w:rFonts w:ascii="Times New Roman" w:hAnsi="Times New Roman" w:cs="Times New Roman"/>
        </w:rPr>
        <w:t>__________________________</w:t>
      </w:r>
    </w:p>
    <w:p w14:paraId="1A07084A" w14:textId="77777777" w:rsidR="004D3BE3" w:rsidRPr="00967BEF" w:rsidRDefault="004D3BE3" w:rsidP="004D3BE3">
      <w:pPr>
        <w:tabs>
          <w:tab w:val="center" w:pos="2520"/>
        </w:tabs>
        <w:spacing w:after="0" w:line="240" w:lineRule="auto"/>
        <w:jc w:val="center"/>
        <w:rPr>
          <w:rFonts w:ascii="Times New Roman" w:hAnsi="Times New Roman" w:cs="Times New Roman"/>
          <w:i/>
          <w:iCs/>
          <w:sz w:val="20"/>
          <w:szCs w:val="20"/>
        </w:rPr>
      </w:pPr>
      <w:r w:rsidRPr="00967BEF">
        <w:rPr>
          <w:rFonts w:ascii="Times New Roman" w:hAnsi="Times New Roman" w:cs="Times New Roman"/>
          <w:i/>
          <w:iCs/>
          <w:sz w:val="20"/>
          <w:szCs w:val="20"/>
        </w:rPr>
        <w:t>(Adresatas (perkančioji organizacija))</w:t>
      </w:r>
    </w:p>
    <w:p w14:paraId="1AD5C159" w14:textId="77777777" w:rsidR="004D3BE3" w:rsidRPr="00967BEF" w:rsidRDefault="004D3BE3" w:rsidP="004D3BE3">
      <w:pPr>
        <w:jc w:val="center"/>
        <w:rPr>
          <w:rFonts w:ascii="Times New Roman" w:hAnsi="Times New Roman" w:cs="Times New Roman"/>
          <w:b/>
          <w:sz w:val="24"/>
          <w:szCs w:val="24"/>
        </w:rPr>
      </w:pPr>
    </w:p>
    <w:p w14:paraId="15672B3B" w14:textId="77777777" w:rsidR="004D3BE3" w:rsidRPr="00967BEF" w:rsidRDefault="004D3BE3" w:rsidP="004D3BE3">
      <w:pPr>
        <w:autoSpaceDE w:val="0"/>
        <w:autoSpaceDN w:val="0"/>
        <w:adjustRightInd w:val="0"/>
        <w:jc w:val="center"/>
        <w:rPr>
          <w:rFonts w:ascii="Times New Roman" w:hAnsi="Times New Roman" w:cs="Times New Roman"/>
        </w:rPr>
      </w:pPr>
      <w:r w:rsidRPr="00967BEF">
        <w:rPr>
          <w:rFonts w:ascii="Times New Roman" w:hAnsi="Times New Roman" w:cs="Times New Roman"/>
          <w:b/>
          <w:bCs/>
        </w:rPr>
        <w:t>TIEKĖJO DEKLARACIJA</w:t>
      </w:r>
    </w:p>
    <w:p w14:paraId="31F23D3E" w14:textId="77777777" w:rsidR="004D3BE3" w:rsidRPr="00967BEF" w:rsidRDefault="004D3BE3" w:rsidP="004D3BE3">
      <w:pPr>
        <w:shd w:val="clear" w:color="auto" w:fill="FFFFFF"/>
        <w:spacing w:after="0" w:line="240" w:lineRule="auto"/>
        <w:jc w:val="center"/>
        <w:rPr>
          <w:rFonts w:ascii="Times New Roman" w:hAnsi="Times New Roman" w:cs="Times New Roman"/>
          <w:b/>
          <w:bCs/>
        </w:rPr>
      </w:pPr>
      <w:r w:rsidRPr="00967BEF">
        <w:rPr>
          <w:rFonts w:ascii="Times New Roman" w:hAnsi="Times New Roman" w:cs="Times New Roman"/>
        </w:rPr>
        <w:t>_____________</w:t>
      </w:r>
      <w:r w:rsidRPr="00967BEF">
        <w:rPr>
          <w:rFonts w:ascii="Times New Roman" w:hAnsi="Times New Roman" w:cs="Times New Roman"/>
          <w:b/>
          <w:bCs/>
        </w:rPr>
        <w:t xml:space="preserve"> </w:t>
      </w:r>
      <w:r w:rsidRPr="00967BEF">
        <w:rPr>
          <w:rFonts w:ascii="Times New Roman" w:hAnsi="Times New Roman" w:cs="Times New Roman"/>
        </w:rPr>
        <w:t>Nr.______</w:t>
      </w:r>
    </w:p>
    <w:p w14:paraId="35243FF4" w14:textId="77777777" w:rsidR="004D3BE3" w:rsidRPr="00967BEF"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967BEF">
        <w:rPr>
          <w:rFonts w:ascii="Times New Roman" w:hAnsi="Times New Roman" w:cs="Times New Roman"/>
          <w:bCs/>
          <w:i/>
          <w:iCs/>
          <w:color w:val="000000"/>
          <w:sz w:val="20"/>
          <w:szCs w:val="20"/>
        </w:rPr>
        <w:t xml:space="preserve">           (Data)</w:t>
      </w:r>
    </w:p>
    <w:p w14:paraId="4AB6319B" w14:textId="77777777" w:rsidR="004D3BE3" w:rsidRPr="00967BEF"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967BEF"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967BEF">
        <w:rPr>
          <w:rFonts w:ascii="Times New Roman" w:hAnsi="Times New Roman" w:cs="Times New Roman"/>
          <w:bCs/>
          <w:color w:val="000000"/>
        </w:rPr>
        <w:t>_____________</w:t>
      </w:r>
    </w:p>
    <w:p w14:paraId="0D9E5220" w14:textId="77777777" w:rsidR="004D3BE3" w:rsidRPr="00967BEF"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967BEF">
        <w:rPr>
          <w:rFonts w:ascii="Times New Roman" w:hAnsi="Times New Roman" w:cs="Times New Roman"/>
          <w:bCs/>
          <w:i/>
          <w:iCs/>
          <w:color w:val="000000"/>
          <w:sz w:val="20"/>
          <w:szCs w:val="20"/>
        </w:rPr>
        <w:t>(Sudarymo vieta)</w:t>
      </w:r>
    </w:p>
    <w:p w14:paraId="0DC14B94" w14:textId="77777777" w:rsidR="004D3BE3" w:rsidRPr="00967BEF" w:rsidRDefault="004D3BE3" w:rsidP="004D3BE3">
      <w:pPr>
        <w:shd w:val="clear" w:color="auto" w:fill="FFFFFF"/>
        <w:jc w:val="center"/>
        <w:rPr>
          <w:rFonts w:ascii="Times New Roman" w:hAnsi="Times New Roman" w:cs="Times New Roman"/>
          <w:bCs/>
          <w:color w:val="000000"/>
          <w:sz w:val="20"/>
          <w:szCs w:val="20"/>
        </w:rPr>
      </w:pPr>
    </w:p>
    <w:p w14:paraId="4B7D17D9" w14:textId="5C7A03B8" w:rsidR="004D3BE3" w:rsidRPr="00967BEF" w:rsidRDefault="004D3BE3" w:rsidP="004D3BE3">
      <w:pPr>
        <w:tabs>
          <w:tab w:val="left" w:pos="851"/>
        </w:tabs>
        <w:snapToGrid w:val="0"/>
        <w:spacing w:after="0" w:line="240" w:lineRule="auto"/>
        <w:ind w:right="-1"/>
        <w:jc w:val="both"/>
        <w:rPr>
          <w:rFonts w:ascii="Times New Roman" w:hAnsi="Times New Roman" w:cs="Times New Roman"/>
          <w:spacing w:val="-2"/>
        </w:rPr>
      </w:pPr>
      <w:r w:rsidRPr="00967BEF">
        <w:rPr>
          <w:rFonts w:ascii="Times New Roman" w:hAnsi="Times New Roman" w:cs="Times New Roman"/>
          <w:spacing w:val="-2"/>
        </w:rPr>
        <w:t>Aš, __________________________________________________________________________________________</w:t>
      </w:r>
      <w:r w:rsidR="00895F31" w:rsidRPr="00967BEF">
        <w:rPr>
          <w:rFonts w:ascii="Times New Roman" w:hAnsi="Times New Roman" w:cs="Times New Roman"/>
          <w:spacing w:val="-2"/>
        </w:rPr>
        <w:t>__</w:t>
      </w:r>
      <w:r w:rsidRPr="00967BEF">
        <w:rPr>
          <w:rFonts w:ascii="Times New Roman" w:hAnsi="Times New Roman" w:cs="Times New Roman"/>
          <w:spacing w:val="-2"/>
        </w:rPr>
        <w:t xml:space="preserve"> ,</w:t>
      </w:r>
    </w:p>
    <w:p w14:paraId="1908CAAF" w14:textId="2AB48D61" w:rsidR="004D3BE3" w:rsidRPr="00967BEF" w:rsidRDefault="004D3BE3" w:rsidP="008305F0">
      <w:pPr>
        <w:tabs>
          <w:tab w:val="left" w:pos="851"/>
        </w:tabs>
        <w:snapToGrid w:val="0"/>
        <w:ind w:right="-1"/>
        <w:jc w:val="center"/>
        <w:rPr>
          <w:rFonts w:ascii="Times New Roman" w:hAnsi="Times New Roman" w:cs="Times New Roman"/>
          <w:i/>
          <w:iCs/>
          <w:spacing w:val="-2"/>
          <w:sz w:val="20"/>
          <w:szCs w:val="20"/>
        </w:rPr>
      </w:pPr>
      <w:r w:rsidRPr="00967BEF">
        <w:rPr>
          <w:rFonts w:ascii="Times New Roman" w:hAnsi="Times New Roman" w:cs="Times New Roman"/>
          <w:i/>
          <w:iCs/>
          <w:spacing w:val="-2"/>
          <w:sz w:val="20"/>
          <w:szCs w:val="20"/>
        </w:rPr>
        <w:t>(Tiekėjo vardas ir pavardė)</w:t>
      </w:r>
    </w:p>
    <w:p w14:paraId="0618B927" w14:textId="1E5006A6" w:rsidR="004D3BE3" w:rsidRPr="00967BEF" w:rsidRDefault="004D3BE3" w:rsidP="00895F31">
      <w:pPr>
        <w:snapToGrid w:val="0"/>
        <w:spacing w:after="0" w:line="240" w:lineRule="auto"/>
        <w:rPr>
          <w:rFonts w:ascii="Times New Roman" w:hAnsi="Times New Roman" w:cs="Times New Roman"/>
          <w:spacing w:val="-2"/>
        </w:rPr>
      </w:pPr>
      <w:r w:rsidRPr="00967BEF">
        <w:rPr>
          <w:rFonts w:ascii="Times New Roman" w:hAnsi="Times New Roman" w:cs="Times New Roman"/>
          <w:spacing w:val="-2"/>
        </w:rPr>
        <w:t>tvirtinu, kad dalyvau</w:t>
      </w:r>
      <w:r w:rsidR="00CE07F5" w:rsidRPr="00967BEF">
        <w:rPr>
          <w:rFonts w:ascii="Times New Roman" w:hAnsi="Times New Roman" w:cs="Times New Roman"/>
          <w:spacing w:val="-2"/>
        </w:rPr>
        <w:t>dama</w:t>
      </w:r>
      <w:r w:rsidR="00A06AC2" w:rsidRPr="00967BEF">
        <w:rPr>
          <w:rFonts w:ascii="Times New Roman" w:hAnsi="Times New Roman" w:cs="Times New Roman"/>
          <w:spacing w:val="-2"/>
        </w:rPr>
        <w:t>s</w:t>
      </w:r>
      <w:r w:rsidRPr="00967BEF">
        <w:rPr>
          <w:rFonts w:ascii="Times New Roman" w:hAnsi="Times New Roman" w:cs="Times New Roman"/>
          <w:spacing w:val="-2"/>
        </w:rPr>
        <w:t xml:space="preserve"> (-</w:t>
      </w:r>
      <w:r w:rsidR="00A06AC2" w:rsidRPr="00967BEF">
        <w:rPr>
          <w:rFonts w:ascii="Times New Roman" w:hAnsi="Times New Roman" w:cs="Times New Roman"/>
          <w:spacing w:val="-2"/>
        </w:rPr>
        <w:t>a</w:t>
      </w:r>
      <w:r w:rsidRPr="00967BEF">
        <w:rPr>
          <w:rFonts w:ascii="Times New Roman" w:hAnsi="Times New Roman" w:cs="Times New Roman"/>
          <w:spacing w:val="-2"/>
        </w:rPr>
        <w:t>) ________________________________________________________________________________</w:t>
      </w:r>
      <w:r w:rsidR="00895F31" w:rsidRPr="00967BEF">
        <w:rPr>
          <w:rFonts w:ascii="Times New Roman" w:hAnsi="Times New Roman" w:cs="Times New Roman"/>
          <w:spacing w:val="-2"/>
        </w:rPr>
        <w:t>_______________</w:t>
      </w:r>
    </w:p>
    <w:p w14:paraId="7D83CB51" w14:textId="674A82CD" w:rsidR="004D3BE3" w:rsidRPr="00967BEF"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967BEF">
        <w:rPr>
          <w:rFonts w:ascii="Times New Roman" w:hAnsi="Times New Roman" w:cs="Times New Roman"/>
          <w:i/>
          <w:iCs/>
          <w:spacing w:val="-2"/>
          <w:sz w:val="20"/>
          <w:szCs w:val="20"/>
        </w:rPr>
        <w:t>(</w:t>
      </w:r>
      <w:r w:rsidR="00A06AC2" w:rsidRPr="00967BEF">
        <w:rPr>
          <w:rFonts w:ascii="Times New Roman" w:hAnsi="Times New Roman" w:cs="Times New Roman"/>
          <w:i/>
          <w:iCs/>
          <w:spacing w:val="-2"/>
          <w:sz w:val="20"/>
          <w:szCs w:val="20"/>
        </w:rPr>
        <w:t>P</w:t>
      </w:r>
      <w:r w:rsidRPr="00967BEF">
        <w:rPr>
          <w:rFonts w:ascii="Times New Roman" w:hAnsi="Times New Roman" w:cs="Times New Roman"/>
          <w:i/>
          <w:iCs/>
          <w:spacing w:val="-2"/>
          <w:sz w:val="20"/>
          <w:szCs w:val="20"/>
        </w:rPr>
        <w:t>erkančiosios organizacijos pavadinimas)</w:t>
      </w:r>
    </w:p>
    <w:p w14:paraId="441BE92F" w14:textId="77777777" w:rsidR="004D3BE3" w:rsidRPr="00967BEF" w:rsidRDefault="004D3BE3" w:rsidP="004D3BE3">
      <w:pPr>
        <w:snapToGrid w:val="0"/>
        <w:ind w:right="-1"/>
        <w:jc w:val="both"/>
        <w:rPr>
          <w:rFonts w:ascii="Times New Roman" w:hAnsi="Times New Roman" w:cs="Times New Roman"/>
          <w:spacing w:val="-2"/>
        </w:rPr>
      </w:pPr>
    </w:p>
    <w:p w14:paraId="7DCD90F4" w14:textId="77777777" w:rsidR="004D3BE3" w:rsidRPr="00967BEF" w:rsidRDefault="004D3BE3" w:rsidP="004D3BE3">
      <w:pPr>
        <w:snapToGrid w:val="0"/>
        <w:spacing w:after="0" w:line="240" w:lineRule="auto"/>
        <w:jc w:val="both"/>
        <w:rPr>
          <w:rFonts w:ascii="Times New Roman" w:hAnsi="Times New Roman" w:cs="Times New Roman"/>
          <w:spacing w:val="-2"/>
          <w:sz w:val="24"/>
          <w:szCs w:val="24"/>
        </w:rPr>
      </w:pPr>
      <w:r w:rsidRPr="00967BEF">
        <w:rPr>
          <w:rFonts w:ascii="Times New Roman" w:hAnsi="Times New Roman" w:cs="Times New Roman"/>
          <w:spacing w:val="-2"/>
        </w:rPr>
        <w:t>atliekamame ___________________________________________________________________________________</w:t>
      </w:r>
    </w:p>
    <w:p w14:paraId="523EDB86" w14:textId="77777777" w:rsidR="004D3BE3" w:rsidRPr="00967BEF"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967BEF">
        <w:rPr>
          <w:rFonts w:ascii="Times New Roman" w:hAnsi="Times New Roman" w:cs="Times New Roman"/>
          <w:i/>
          <w:iCs/>
          <w:spacing w:val="-2"/>
          <w:sz w:val="20"/>
          <w:szCs w:val="20"/>
        </w:rPr>
        <w:t>(Pirkimo objekto pavadinimas, pirkimo numeris)</w:t>
      </w:r>
    </w:p>
    <w:p w14:paraId="50787952" w14:textId="77777777" w:rsidR="004D3BE3" w:rsidRPr="00967BEF" w:rsidRDefault="004D3BE3" w:rsidP="004D3BE3">
      <w:pPr>
        <w:snapToGrid w:val="0"/>
        <w:ind w:right="-1"/>
        <w:jc w:val="both"/>
        <w:rPr>
          <w:rFonts w:ascii="Times New Roman" w:hAnsi="Times New Roman" w:cs="Times New Roman"/>
          <w:spacing w:val="-2"/>
        </w:rPr>
      </w:pPr>
    </w:p>
    <w:p w14:paraId="38D3303B" w14:textId="77777777" w:rsidR="004D3BE3" w:rsidRPr="00967BEF" w:rsidRDefault="004D3BE3" w:rsidP="004D3BE3">
      <w:pPr>
        <w:snapToGrid w:val="0"/>
        <w:spacing w:after="0" w:line="240" w:lineRule="auto"/>
        <w:jc w:val="both"/>
        <w:rPr>
          <w:rFonts w:ascii="Times New Roman" w:hAnsi="Times New Roman" w:cs="Times New Roman"/>
          <w:spacing w:val="-2"/>
        </w:rPr>
      </w:pPr>
      <w:r w:rsidRPr="00967BEF">
        <w:rPr>
          <w:rFonts w:ascii="Times New Roman" w:hAnsi="Times New Roman" w:cs="Times New Roman"/>
          <w:spacing w:val="-2"/>
        </w:rPr>
        <w:t>skelbtame _____________________________________________________________________________________ ,</w:t>
      </w:r>
    </w:p>
    <w:p w14:paraId="18EE216D" w14:textId="77777777" w:rsidR="004D3BE3" w:rsidRPr="00967BEF" w:rsidRDefault="004D3BE3" w:rsidP="004D3BE3">
      <w:pPr>
        <w:snapToGrid w:val="0"/>
        <w:spacing w:after="0" w:line="240" w:lineRule="auto"/>
        <w:jc w:val="center"/>
        <w:rPr>
          <w:rFonts w:ascii="Times New Roman" w:hAnsi="Times New Roman" w:cs="Times New Roman"/>
          <w:i/>
          <w:iCs/>
          <w:spacing w:val="-2"/>
          <w:sz w:val="20"/>
          <w:szCs w:val="20"/>
        </w:rPr>
      </w:pPr>
      <w:r w:rsidRPr="00967BEF">
        <w:rPr>
          <w:rFonts w:ascii="Times New Roman" w:hAnsi="Times New Roman" w:cs="Times New Roman"/>
          <w:i/>
          <w:iCs/>
          <w:spacing w:val="-2"/>
          <w:sz w:val="20"/>
          <w:szCs w:val="20"/>
        </w:rPr>
        <w:t xml:space="preserve">        (Skelbimo data)</w:t>
      </w:r>
    </w:p>
    <w:p w14:paraId="02850BD9" w14:textId="77777777" w:rsidR="004D3BE3" w:rsidRPr="00967BEF" w:rsidRDefault="004D3BE3" w:rsidP="004D3BE3">
      <w:pPr>
        <w:jc w:val="both"/>
        <w:rPr>
          <w:rFonts w:ascii="Times New Roman" w:hAnsi="Times New Roman" w:cs="Times New Roman"/>
          <w:sz w:val="24"/>
          <w:szCs w:val="24"/>
        </w:rPr>
      </w:pPr>
    </w:p>
    <w:p w14:paraId="45242E9E" w14:textId="48A9C37D" w:rsidR="004D3BE3" w:rsidRPr="00967BEF" w:rsidRDefault="004D3BE3" w:rsidP="004D3BE3">
      <w:pPr>
        <w:jc w:val="both"/>
        <w:rPr>
          <w:rFonts w:ascii="Times New Roman" w:hAnsi="Times New Roman" w:cs="Times New Roman"/>
          <w:sz w:val="20"/>
          <w:szCs w:val="20"/>
        </w:rPr>
      </w:pPr>
      <w:r w:rsidRPr="00967BEF">
        <w:rPr>
          <w:rFonts w:ascii="Times New Roman" w:hAnsi="Times New Roman" w:cs="Times New Roman"/>
          <w:sz w:val="20"/>
          <w:szCs w:val="20"/>
        </w:rPr>
        <w:t>n</w:t>
      </w:r>
      <w:r w:rsidR="00A06AC2" w:rsidRPr="00967BEF">
        <w:rPr>
          <w:rFonts w:ascii="Times New Roman" w:hAnsi="Times New Roman" w:cs="Times New Roman"/>
          <w:sz w:val="20"/>
          <w:szCs w:val="20"/>
        </w:rPr>
        <w:t>esu</w:t>
      </w:r>
      <w:r w:rsidRPr="00967BEF">
        <w:rPr>
          <w:rFonts w:ascii="Times New Roman" w:hAnsi="Times New Roman" w:cs="Times New Roman"/>
          <w:sz w:val="20"/>
          <w:szCs w:val="20"/>
        </w:rPr>
        <w:t xml:space="preserve"> įtakojama</w:t>
      </w:r>
      <w:r w:rsidR="00A06AC2" w:rsidRPr="00967BEF">
        <w:rPr>
          <w:rFonts w:ascii="Times New Roman" w:hAnsi="Times New Roman" w:cs="Times New Roman"/>
          <w:sz w:val="20"/>
          <w:szCs w:val="20"/>
        </w:rPr>
        <w:t>s (-a)</w:t>
      </w:r>
      <w:r w:rsidRPr="00967BEF">
        <w:rPr>
          <w:rFonts w:ascii="Times New Roman" w:hAnsi="Times New Roman" w:cs="Times New Roman"/>
          <w:sz w:val="20"/>
          <w:szCs w:val="20"/>
        </w:rPr>
        <w:t xml:space="preserve"> Rusijos, kaip nurodyta </w:t>
      </w:r>
      <w:r w:rsidRPr="00967BEF">
        <w:rPr>
          <w:rFonts w:ascii="Times New Roman" w:hAnsi="Times New Roman" w:cs="Times New Roman"/>
          <w:b/>
          <w:bCs/>
          <w:sz w:val="20"/>
          <w:szCs w:val="20"/>
        </w:rPr>
        <w:t>Tarybos reglamento</w:t>
      </w:r>
      <w:r w:rsidRPr="00967BEF">
        <w:rPr>
          <w:rFonts w:ascii="Times New Roman" w:hAnsi="Times New Roman" w:cs="Times New Roman"/>
          <w:sz w:val="20"/>
          <w:szCs w:val="20"/>
        </w:rPr>
        <w:t xml:space="preserve"> </w:t>
      </w:r>
      <w:r w:rsidRPr="00967BEF">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67BEF">
        <w:rPr>
          <w:rFonts w:ascii="Times New Roman" w:hAnsi="Times New Roman" w:cs="Times New Roman"/>
          <w:sz w:val="20"/>
          <w:szCs w:val="20"/>
        </w:rPr>
        <w:t>5k straipsnyje nustatytuose apribojimuose. Visų pirma pareiškiu, kad:</w:t>
      </w:r>
    </w:p>
    <w:p w14:paraId="181D3261" w14:textId="040C8DC1" w:rsidR="004D3BE3" w:rsidRPr="00967BEF" w:rsidRDefault="004D3BE3" w:rsidP="004D3BE3">
      <w:pPr>
        <w:jc w:val="both"/>
        <w:rPr>
          <w:rFonts w:ascii="Times New Roman" w:hAnsi="Times New Roman" w:cs="Times New Roman"/>
          <w:sz w:val="20"/>
          <w:szCs w:val="20"/>
        </w:rPr>
      </w:pPr>
      <w:r w:rsidRPr="00967BEF">
        <w:rPr>
          <w:rFonts w:ascii="Times New Roman" w:hAnsi="Times New Roman" w:cs="Times New Roman"/>
          <w:sz w:val="20"/>
          <w:szCs w:val="20"/>
        </w:rPr>
        <w:t xml:space="preserve">(a) </w:t>
      </w:r>
      <w:r w:rsidR="00A37503" w:rsidRPr="00967BEF">
        <w:rPr>
          <w:rFonts w:ascii="Times New Roman" w:hAnsi="Times New Roman" w:cs="Times New Roman"/>
          <w:sz w:val="20"/>
          <w:szCs w:val="20"/>
        </w:rPr>
        <w:t xml:space="preserve">nesu </w:t>
      </w:r>
      <w:r w:rsidRPr="00967BEF">
        <w:rPr>
          <w:rFonts w:ascii="Times New Roman" w:hAnsi="Times New Roman" w:cs="Times New Roman"/>
          <w:sz w:val="20"/>
          <w:szCs w:val="20"/>
        </w:rPr>
        <w:t>Rusijo</w:t>
      </w:r>
      <w:r w:rsidR="00A47A85" w:rsidRPr="00967BEF">
        <w:rPr>
          <w:rFonts w:ascii="Times New Roman" w:hAnsi="Times New Roman" w:cs="Times New Roman"/>
          <w:sz w:val="20"/>
          <w:szCs w:val="20"/>
        </w:rPr>
        <w:t>s pilietis (-ė)</w:t>
      </w:r>
      <w:r w:rsidR="00752758" w:rsidRPr="00967BEF">
        <w:rPr>
          <w:rFonts w:ascii="Times New Roman" w:hAnsi="Times New Roman" w:cs="Times New Roman"/>
          <w:sz w:val="20"/>
          <w:szCs w:val="20"/>
        </w:rPr>
        <w:t xml:space="preserve"> ar </w:t>
      </w:r>
      <w:r w:rsidR="001578F5" w:rsidRPr="00967BEF">
        <w:rPr>
          <w:rFonts w:ascii="Times New Roman" w:hAnsi="Times New Roman" w:cs="Times New Roman"/>
          <w:sz w:val="20"/>
          <w:szCs w:val="20"/>
        </w:rPr>
        <w:t>įsisteigęs Rusijoje</w:t>
      </w:r>
      <w:r w:rsidRPr="00967BEF">
        <w:rPr>
          <w:rFonts w:ascii="Times New Roman" w:hAnsi="Times New Roman" w:cs="Times New Roman"/>
          <w:sz w:val="20"/>
          <w:szCs w:val="20"/>
        </w:rPr>
        <w:t>;</w:t>
      </w:r>
    </w:p>
    <w:p w14:paraId="33226897" w14:textId="266A9A8A" w:rsidR="004D3BE3" w:rsidRPr="00967BEF" w:rsidRDefault="004D3BE3" w:rsidP="004D3BE3">
      <w:pPr>
        <w:jc w:val="both"/>
        <w:rPr>
          <w:rFonts w:ascii="Times New Roman" w:hAnsi="Times New Roman" w:cs="Times New Roman"/>
          <w:sz w:val="20"/>
          <w:szCs w:val="20"/>
        </w:rPr>
      </w:pPr>
      <w:r w:rsidRPr="00967BEF">
        <w:rPr>
          <w:rFonts w:ascii="Times New Roman" w:hAnsi="Times New Roman" w:cs="Times New Roman"/>
          <w:sz w:val="20"/>
          <w:szCs w:val="20"/>
        </w:rPr>
        <w:t xml:space="preserve">(b) </w:t>
      </w:r>
      <w:r w:rsidR="001578F5" w:rsidRPr="00967BEF">
        <w:rPr>
          <w:rFonts w:ascii="Times New Roman" w:hAnsi="Times New Roman" w:cs="Times New Roman"/>
          <w:sz w:val="20"/>
          <w:szCs w:val="20"/>
        </w:rPr>
        <w:t xml:space="preserve">neveikiu </w:t>
      </w:r>
      <w:r w:rsidR="002907D9" w:rsidRPr="00967BEF">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967BEF" w:rsidRDefault="004D3BE3" w:rsidP="00E957CD">
      <w:pPr>
        <w:jc w:val="both"/>
        <w:rPr>
          <w:rFonts w:ascii="Times New Roman" w:hAnsi="Times New Roman" w:cs="Times New Roman"/>
          <w:sz w:val="20"/>
          <w:szCs w:val="20"/>
        </w:rPr>
      </w:pPr>
      <w:r w:rsidRPr="00967BEF">
        <w:rPr>
          <w:rFonts w:ascii="Times New Roman" w:hAnsi="Times New Roman" w:cs="Times New Roman"/>
          <w:sz w:val="20"/>
          <w:szCs w:val="20"/>
        </w:rPr>
        <w:t xml:space="preserve">d) sutartis nebus paskirta vykdyti </w:t>
      </w:r>
      <w:r w:rsidRPr="00967BEF">
        <w:rPr>
          <w:rFonts w:ascii="Times New Roman" w:hAnsi="Times New Roman" w:cs="Times New Roman"/>
          <w:sz w:val="20"/>
          <w:szCs w:val="20"/>
          <w:shd w:val="clear" w:color="auto" w:fill="FFFFFF"/>
        </w:rPr>
        <w:t>subrangovui (-</w:t>
      </w:r>
      <w:proofErr w:type="spellStart"/>
      <w:r w:rsidRPr="00967BEF">
        <w:rPr>
          <w:rFonts w:ascii="Times New Roman" w:hAnsi="Times New Roman" w:cs="Times New Roman"/>
          <w:sz w:val="20"/>
          <w:szCs w:val="20"/>
          <w:shd w:val="clear" w:color="auto" w:fill="FFFFFF"/>
        </w:rPr>
        <w:t>ams</w:t>
      </w:r>
      <w:proofErr w:type="spellEnd"/>
      <w:r w:rsidRPr="00967BEF">
        <w:rPr>
          <w:rFonts w:ascii="Times New Roman" w:hAnsi="Times New Roman" w:cs="Times New Roman"/>
          <w:sz w:val="20"/>
          <w:szCs w:val="20"/>
          <w:shd w:val="clear" w:color="auto" w:fill="FFFFFF"/>
        </w:rPr>
        <w:t>), ar kitam (-</w:t>
      </w:r>
      <w:proofErr w:type="spellStart"/>
      <w:r w:rsidRPr="00967BEF">
        <w:rPr>
          <w:rFonts w:ascii="Times New Roman" w:hAnsi="Times New Roman" w:cs="Times New Roman"/>
          <w:sz w:val="20"/>
          <w:szCs w:val="20"/>
          <w:shd w:val="clear" w:color="auto" w:fill="FFFFFF"/>
        </w:rPr>
        <w:t>iems</w:t>
      </w:r>
      <w:proofErr w:type="spellEnd"/>
      <w:r w:rsidRPr="00967BEF">
        <w:rPr>
          <w:rFonts w:ascii="Times New Roman" w:hAnsi="Times New Roman" w:cs="Times New Roman"/>
          <w:sz w:val="20"/>
          <w:szCs w:val="20"/>
          <w:shd w:val="clear" w:color="auto" w:fill="FFFFFF"/>
        </w:rPr>
        <w:t>) subjektui (-tams), kurių pajėgumais remia</w:t>
      </w:r>
      <w:r w:rsidR="00EE5FC7" w:rsidRPr="00967BEF">
        <w:rPr>
          <w:rFonts w:ascii="Times New Roman" w:hAnsi="Times New Roman" w:cs="Times New Roman"/>
          <w:sz w:val="20"/>
          <w:szCs w:val="20"/>
          <w:shd w:val="clear" w:color="auto" w:fill="FFFFFF"/>
        </w:rPr>
        <w:t>masi</w:t>
      </w:r>
      <w:r w:rsidRPr="00967BEF">
        <w:rPr>
          <w:rFonts w:ascii="Times New Roman" w:hAnsi="Times New Roman" w:cs="Times New Roman"/>
          <w:sz w:val="20"/>
          <w:szCs w:val="20"/>
          <w:shd w:val="clear" w:color="auto" w:fill="FFFFFF"/>
        </w:rPr>
        <w:t>, kurie priskirtini šios deklaracijos a) arba b</w:t>
      </w:r>
      <w:r w:rsidR="004712B7" w:rsidRPr="00967BEF">
        <w:rPr>
          <w:rFonts w:ascii="Times New Roman" w:hAnsi="Times New Roman" w:cs="Times New Roman"/>
          <w:sz w:val="20"/>
          <w:szCs w:val="20"/>
          <w:shd w:val="clear" w:color="auto" w:fill="FFFFFF"/>
        </w:rPr>
        <w:t>)</w:t>
      </w:r>
      <w:r w:rsidRPr="00967BEF">
        <w:rPr>
          <w:rFonts w:ascii="Times New Roman" w:hAnsi="Times New Roman" w:cs="Times New Roman"/>
          <w:sz w:val="20"/>
          <w:szCs w:val="20"/>
          <w:shd w:val="clear" w:color="auto" w:fill="FFFFFF"/>
        </w:rPr>
        <w:t xml:space="preserve"> punktuose nurodytiems subjektams.</w:t>
      </w:r>
    </w:p>
    <w:p w14:paraId="4E6CAF58" w14:textId="77777777" w:rsidR="00E73B24" w:rsidRDefault="00E73B24">
      <w:pPr>
        <w:rPr>
          <w:rFonts w:ascii="Times New Roman" w:eastAsia="Calibri" w:hAnsi="Times New Roman" w:cs="Times New Roman"/>
          <w:color w:val="0070C0"/>
        </w:rPr>
      </w:pPr>
      <w:bookmarkStart w:id="75" w:name="_Ref39673589"/>
      <w:bookmarkStart w:id="76" w:name="_Toc126333949"/>
      <w:bookmarkEnd w:id="71"/>
      <w:bookmarkEnd w:id="72"/>
      <w:bookmarkEnd w:id="73"/>
      <w:r>
        <w:rPr>
          <w:rFonts w:ascii="Times New Roman" w:eastAsia="Calibri" w:hAnsi="Times New Roman" w:cs="Times New Roman"/>
          <w:color w:val="0070C0"/>
        </w:rPr>
        <w:br w:type="page"/>
      </w:r>
    </w:p>
    <w:p w14:paraId="295B80B1" w14:textId="79639C53" w:rsidR="00E73B24" w:rsidRDefault="00E73B24" w:rsidP="00E73B24">
      <w:pPr>
        <w:spacing w:after="0"/>
        <w:jc w:val="right"/>
        <w:rPr>
          <w:rFonts w:ascii="Times New Roman" w:eastAsia="Calibri" w:hAnsi="Times New Roman" w:cs="Times New Roman"/>
          <w:color w:val="0070C0"/>
        </w:rPr>
      </w:pPr>
      <w:r w:rsidRPr="00967BEF">
        <w:rPr>
          <w:rFonts w:ascii="Times New Roman" w:eastAsia="Calibri" w:hAnsi="Times New Roman" w:cs="Times New Roman"/>
          <w:color w:val="0070C0"/>
        </w:rPr>
        <w:lastRenderedPageBreak/>
        <w:t>Pirkimo sąlygų 1</w:t>
      </w:r>
      <w:r>
        <w:rPr>
          <w:rFonts w:ascii="Times New Roman" w:eastAsia="Calibri" w:hAnsi="Times New Roman" w:cs="Times New Roman"/>
          <w:color w:val="0070C0"/>
        </w:rPr>
        <w:t>0</w:t>
      </w:r>
      <w:r w:rsidRPr="00967BEF">
        <w:rPr>
          <w:rFonts w:ascii="Times New Roman" w:eastAsia="Calibri" w:hAnsi="Times New Roman" w:cs="Times New Roman"/>
          <w:color w:val="0070C0"/>
        </w:rPr>
        <w:t xml:space="preserve"> priedas</w:t>
      </w:r>
    </w:p>
    <w:p w14:paraId="7D711D07" w14:textId="1663DF4B" w:rsidR="00E73B24" w:rsidRDefault="00E73B24" w:rsidP="00E73B24">
      <w:pPr>
        <w:spacing w:after="0"/>
        <w:jc w:val="right"/>
        <w:rPr>
          <w:rFonts w:ascii="Times New Roman" w:eastAsia="Calibri" w:hAnsi="Times New Roman" w:cs="Times New Roman"/>
          <w:color w:val="0070C0"/>
        </w:rPr>
      </w:pPr>
      <w:r>
        <w:rPr>
          <w:rFonts w:ascii="Times New Roman" w:eastAsia="Calibri" w:hAnsi="Times New Roman" w:cs="Times New Roman"/>
          <w:color w:val="0070C0"/>
        </w:rPr>
        <w:t>„Įvykdytų/vykdomų sutarčių sąrašas“</w:t>
      </w:r>
    </w:p>
    <w:p w14:paraId="1079FB4B" w14:textId="77777777" w:rsidR="00E73B24" w:rsidRPr="00967BEF" w:rsidRDefault="00E73B24" w:rsidP="00E73B24">
      <w:pPr>
        <w:spacing w:after="0"/>
        <w:jc w:val="right"/>
        <w:rPr>
          <w:rFonts w:ascii="Times New Roman" w:hAnsi="Times New Roman" w:cs="Times New Roman"/>
          <w:bCs/>
          <w:sz w:val="22"/>
          <w:szCs w:val="22"/>
        </w:rPr>
      </w:pPr>
    </w:p>
    <w:p w14:paraId="3664C47E" w14:textId="77777777" w:rsidR="00E73B24" w:rsidRPr="00967BEF" w:rsidRDefault="00E73B24" w:rsidP="00E73B24">
      <w:pPr>
        <w:spacing w:line="240" w:lineRule="auto"/>
        <w:jc w:val="center"/>
        <w:rPr>
          <w:rFonts w:ascii="Times New Roman" w:hAnsi="Times New Roman" w:cs="Times New Roman"/>
          <w:b/>
          <w:caps/>
          <w:sz w:val="22"/>
          <w:szCs w:val="22"/>
        </w:rPr>
      </w:pPr>
      <w:r w:rsidRPr="00967BEF">
        <w:rPr>
          <w:rFonts w:ascii="Times New Roman" w:hAnsi="Times New Roman" w:cs="Times New Roman"/>
          <w:b/>
          <w:caps/>
          <w:sz w:val="22"/>
          <w:szCs w:val="22"/>
        </w:rPr>
        <w:t>įvykdytų/VYKDOMŲ SUTARČIŲ sąrašas</w:t>
      </w:r>
    </w:p>
    <w:p w14:paraId="52D2E678" w14:textId="77777777" w:rsidR="00E73B24" w:rsidRPr="00967BEF" w:rsidRDefault="00E73B24" w:rsidP="00E73B24">
      <w:pPr>
        <w:tabs>
          <w:tab w:val="left" w:pos="2977"/>
        </w:tabs>
        <w:spacing w:after="120" w:line="20" w:lineRule="atLeast"/>
        <w:rPr>
          <w:rFonts w:eastAsia="Calibri" w:cstheme="minorHAnsi"/>
          <w:color w:val="000000" w:themeColor="text1"/>
        </w:rPr>
      </w:pPr>
      <w:r w:rsidRPr="00967BEF">
        <w:rPr>
          <w:rFonts w:eastAsia="Calibri" w:cstheme="minorHAnsi"/>
          <w:color w:val="000000" w:themeColor="text1"/>
        </w:rPr>
        <w:t>Pateikiame informaciją Pirkimo sąlygų specialios dalies 4 skyriaus reikalavimams pagrįsti:</w:t>
      </w:r>
    </w:p>
    <w:p w14:paraId="704D2501" w14:textId="77777777" w:rsidR="00E73B24" w:rsidRPr="00967BEF" w:rsidRDefault="00E73B24" w:rsidP="00E73B24">
      <w:pPr>
        <w:spacing w:line="240" w:lineRule="auto"/>
        <w:jc w:val="center"/>
        <w:rPr>
          <w:rFonts w:ascii="Times New Roman" w:hAnsi="Times New Roman" w:cs="Times New Roman"/>
          <w:b/>
          <w:caps/>
          <w:sz w:val="22"/>
          <w:szCs w:val="22"/>
        </w:rPr>
      </w:pPr>
    </w:p>
    <w:tbl>
      <w:tblPr>
        <w:tblW w:w="99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84"/>
        <w:gridCol w:w="1978"/>
        <w:gridCol w:w="2295"/>
        <w:gridCol w:w="1703"/>
        <w:gridCol w:w="1481"/>
        <w:gridCol w:w="1777"/>
      </w:tblGrid>
      <w:tr w:rsidR="00E73B24" w:rsidRPr="00967BEF" w14:paraId="1B3C9775" w14:textId="77777777" w:rsidTr="00212635">
        <w:trPr>
          <w:trHeight w:val="1013"/>
        </w:trPr>
        <w:tc>
          <w:tcPr>
            <w:tcW w:w="6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A919B89" w14:textId="77777777" w:rsidR="00E73B24" w:rsidRPr="00212635" w:rsidRDefault="00E73B24" w:rsidP="00212635">
            <w:pPr>
              <w:spacing w:after="0" w:line="240" w:lineRule="auto"/>
              <w:jc w:val="center"/>
              <w:rPr>
                <w:rFonts w:ascii="Times New Roman" w:hAnsi="Times New Roman" w:cs="Times New Roman"/>
                <w:bCs/>
                <w:sz w:val="20"/>
                <w:szCs w:val="20"/>
              </w:rPr>
            </w:pPr>
            <w:r w:rsidRPr="00212635">
              <w:rPr>
                <w:rFonts w:ascii="Times New Roman" w:hAnsi="Times New Roman" w:cs="Times New Roman"/>
                <w:bCs/>
                <w:sz w:val="20"/>
                <w:szCs w:val="20"/>
              </w:rPr>
              <w:t>Eil.</w:t>
            </w:r>
          </w:p>
          <w:p w14:paraId="1F08C07F" w14:textId="77777777" w:rsidR="00E73B24" w:rsidRPr="00212635" w:rsidRDefault="00E73B24" w:rsidP="00212635">
            <w:pPr>
              <w:spacing w:after="0" w:line="240" w:lineRule="auto"/>
              <w:jc w:val="center"/>
              <w:rPr>
                <w:rFonts w:ascii="Times New Roman" w:hAnsi="Times New Roman" w:cs="Times New Roman"/>
                <w:bCs/>
                <w:sz w:val="20"/>
                <w:szCs w:val="20"/>
              </w:rPr>
            </w:pPr>
            <w:r w:rsidRPr="00212635">
              <w:rPr>
                <w:rFonts w:ascii="Times New Roman" w:hAnsi="Times New Roman" w:cs="Times New Roman"/>
                <w:bCs/>
                <w:sz w:val="20"/>
                <w:szCs w:val="20"/>
              </w:rPr>
              <w:t>Nr.</w:t>
            </w:r>
          </w:p>
        </w:tc>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DCD86EE" w14:textId="77777777" w:rsidR="00E73B24" w:rsidRPr="00212635" w:rsidRDefault="00E73B24" w:rsidP="006726AE">
            <w:pPr>
              <w:spacing w:line="240" w:lineRule="auto"/>
              <w:jc w:val="center"/>
              <w:rPr>
                <w:rFonts w:ascii="Times New Roman" w:hAnsi="Times New Roman" w:cs="Times New Roman"/>
                <w:bCs/>
                <w:sz w:val="20"/>
                <w:szCs w:val="20"/>
              </w:rPr>
            </w:pPr>
          </w:p>
          <w:p w14:paraId="40BE142E" w14:textId="77777777" w:rsidR="00E73B24" w:rsidRPr="00212635" w:rsidRDefault="00E73B24" w:rsidP="006726AE">
            <w:pPr>
              <w:spacing w:line="240" w:lineRule="auto"/>
              <w:jc w:val="center"/>
              <w:rPr>
                <w:rFonts w:ascii="Times New Roman" w:hAnsi="Times New Roman" w:cs="Times New Roman"/>
                <w:bCs/>
                <w:sz w:val="20"/>
                <w:szCs w:val="20"/>
              </w:rPr>
            </w:pPr>
            <w:r w:rsidRPr="00212635">
              <w:rPr>
                <w:rFonts w:ascii="Times New Roman" w:hAnsi="Times New Roman" w:cs="Times New Roman"/>
                <w:bCs/>
                <w:sz w:val="20"/>
                <w:szCs w:val="20"/>
              </w:rPr>
              <w:t>Sutarties objekto bei leidinio pavadinimas</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718F9A2" w14:textId="0BF65887" w:rsidR="00E73B24" w:rsidRPr="00212635" w:rsidRDefault="00E73B24" w:rsidP="006726AE">
            <w:pPr>
              <w:spacing w:line="240" w:lineRule="auto"/>
              <w:jc w:val="center"/>
              <w:rPr>
                <w:rFonts w:ascii="Times New Roman" w:hAnsi="Times New Roman" w:cs="Times New Roman"/>
                <w:bCs/>
                <w:sz w:val="20"/>
                <w:szCs w:val="20"/>
              </w:rPr>
            </w:pPr>
            <w:r w:rsidRPr="00212635">
              <w:rPr>
                <w:rFonts w:ascii="Times New Roman" w:hAnsi="Times New Roman" w:cs="Times New Roman"/>
                <w:bCs/>
                <w:sz w:val="20"/>
                <w:szCs w:val="20"/>
              </w:rPr>
              <w:t xml:space="preserve">Sutarties </w:t>
            </w:r>
            <w:r w:rsidR="00212635" w:rsidRPr="00212635">
              <w:rPr>
                <w:rFonts w:ascii="Times New Roman" w:hAnsi="Times New Roman" w:cs="Times New Roman"/>
                <w:bCs/>
                <w:sz w:val="20"/>
                <w:szCs w:val="20"/>
              </w:rPr>
              <w:t xml:space="preserve">numeris, </w:t>
            </w:r>
            <w:r w:rsidRPr="00212635">
              <w:rPr>
                <w:rFonts w:ascii="Times New Roman" w:hAnsi="Times New Roman" w:cs="Times New Roman"/>
                <w:bCs/>
                <w:sz w:val="20"/>
                <w:szCs w:val="20"/>
              </w:rPr>
              <w:t>pradžia ir pabaiga, nurodant metus, mėnesį, dieną</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42D9C48" w14:textId="77777777" w:rsidR="00E73B24" w:rsidRPr="00212635" w:rsidRDefault="00E73B24" w:rsidP="006726AE">
            <w:pPr>
              <w:spacing w:line="240" w:lineRule="auto"/>
              <w:jc w:val="center"/>
              <w:rPr>
                <w:rFonts w:ascii="Times New Roman" w:hAnsi="Times New Roman" w:cs="Times New Roman"/>
                <w:bCs/>
                <w:sz w:val="20"/>
                <w:szCs w:val="20"/>
              </w:rPr>
            </w:pPr>
            <w:r w:rsidRPr="00212635">
              <w:rPr>
                <w:rFonts w:ascii="Times New Roman" w:hAnsi="Times New Roman" w:cs="Times New Roman"/>
                <w:bCs/>
                <w:sz w:val="20"/>
                <w:szCs w:val="20"/>
              </w:rPr>
              <w:t>Sutarties vertė Eur be PVM</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662860" w14:textId="3894E7E0" w:rsidR="00E73B24" w:rsidRPr="00212635" w:rsidRDefault="00212635" w:rsidP="00212635">
            <w:pPr>
              <w:spacing w:after="0" w:line="240" w:lineRule="auto"/>
              <w:jc w:val="center"/>
              <w:rPr>
                <w:rFonts w:ascii="Times New Roman" w:hAnsi="Times New Roman" w:cs="Times New Roman"/>
                <w:bCs/>
                <w:sz w:val="20"/>
                <w:szCs w:val="20"/>
              </w:rPr>
            </w:pPr>
            <w:r w:rsidRPr="00212635">
              <w:rPr>
                <w:rFonts w:ascii="Times New Roman" w:hAnsi="Times New Roman" w:cs="Times New Roman"/>
                <w:bCs/>
                <w:sz w:val="20"/>
                <w:szCs w:val="20"/>
              </w:rPr>
              <w:t>Tiekėjo, kuris vykdė sutartį, pavadinimas (jei sutartį vykdė ūkio subjektų grupė, nurodomi visi ūkio subjektų grupės nariai).</w:t>
            </w:r>
          </w:p>
        </w:tc>
        <w:tc>
          <w:tcPr>
            <w:tcW w:w="17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8AE9AE" w14:textId="77777777" w:rsidR="00212635" w:rsidRPr="00212635" w:rsidRDefault="00212635" w:rsidP="00212635">
            <w:pPr>
              <w:spacing w:after="0" w:line="240" w:lineRule="auto"/>
              <w:jc w:val="center"/>
              <w:rPr>
                <w:rFonts w:ascii="Times New Roman" w:hAnsi="Times New Roman" w:cs="Times New Roman"/>
                <w:bCs/>
                <w:sz w:val="20"/>
                <w:szCs w:val="20"/>
              </w:rPr>
            </w:pPr>
            <w:r w:rsidRPr="00212635">
              <w:rPr>
                <w:rFonts w:ascii="Times New Roman" w:hAnsi="Times New Roman" w:cs="Times New Roman"/>
                <w:bCs/>
                <w:sz w:val="20"/>
                <w:szCs w:val="20"/>
              </w:rPr>
              <w:t>Užsakovo kontaktiniai</w:t>
            </w:r>
          </w:p>
          <w:p w14:paraId="0727C1A5" w14:textId="4E43B91E" w:rsidR="00E73B24" w:rsidRPr="00212635" w:rsidRDefault="00212635" w:rsidP="00212635">
            <w:pPr>
              <w:spacing w:line="240" w:lineRule="auto"/>
              <w:jc w:val="center"/>
              <w:rPr>
                <w:rFonts w:ascii="Times New Roman" w:hAnsi="Times New Roman" w:cs="Times New Roman"/>
                <w:bCs/>
                <w:sz w:val="20"/>
                <w:szCs w:val="20"/>
              </w:rPr>
            </w:pPr>
            <w:r>
              <w:rPr>
                <w:rFonts w:ascii="Times New Roman" w:hAnsi="Times New Roman" w:cs="Times New Roman"/>
                <w:bCs/>
                <w:sz w:val="20"/>
                <w:szCs w:val="20"/>
              </w:rPr>
              <w:t xml:space="preserve">duomenys </w:t>
            </w:r>
          </w:p>
        </w:tc>
      </w:tr>
      <w:tr w:rsidR="00E73B24" w:rsidRPr="00967BEF" w14:paraId="2BD9658C" w14:textId="77777777" w:rsidTr="00212635">
        <w:trPr>
          <w:trHeight w:val="360"/>
        </w:trPr>
        <w:tc>
          <w:tcPr>
            <w:tcW w:w="684" w:type="dxa"/>
            <w:tcBorders>
              <w:top w:val="single" w:sz="4" w:space="0" w:color="00000A"/>
              <w:left w:val="single" w:sz="4" w:space="0" w:color="00000A"/>
              <w:bottom w:val="single" w:sz="4" w:space="0" w:color="00000A"/>
              <w:right w:val="single" w:sz="4" w:space="0" w:color="00000A"/>
            </w:tcBorders>
            <w:shd w:val="clear" w:color="auto" w:fill="B4C6E7" w:themeFill="accent1" w:themeFillTint="66"/>
            <w:tcMar>
              <w:left w:w="108" w:type="dxa"/>
            </w:tcMar>
          </w:tcPr>
          <w:p w14:paraId="7E8B2609" w14:textId="77777777" w:rsidR="00E73B24" w:rsidRPr="00212635" w:rsidRDefault="00E73B24" w:rsidP="006726AE">
            <w:pPr>
              <w:spacing w:line="240" w:lineRule="auto"/>
              <w:jc w:val="center"/>
              <w:rPr>
                <w:rFonts w:ascii="Times New Roman" w:hAnsi="Times New Roman" w:cs="Times New Roman"/>
                <w:b/>
                <w:sz w:val="18"/>
                <w:szCs w:val="18"/>
              </w:rPr>
            </w:pPr>
            <w:r w:rsidRPr="00212635">
              <w:rPr>
                <w:rFonts w:ascii="Times New Roman" w:hAnsi="Times New Roman" w:cs="Times New Roman"/>
                <w:b/>
                <w:sz w:val="18"/>
                <w:szCs w:val="18"/>
              </w:rPr>
              <w:t>1</w:t>
            </w:r>
          </w:p>
        </w:tc>
        <w:tc>
          <w:tcPr>
            <w:tcW w:w="1978" w:type="dxa"/>
            <w:tcBorders>
              <w:top w:val="single" w:sz="4" w:space="0" w:color="00000A"/>
              <w:left w:val="single" w:sz="4" w:space="0" w:color="00000A"/>
              <w:bottom w:val="single" w:sz="4" w:space="0" w:color="00000A"/>
              <w:right w:val="single" w:sz="4" w:space="0" w:color="00000A"/>
            </w:tcBorders>
            <w:shd w:val="clear" w:color="auto" w:fill="B4C6E7" w:themeFill="accent1" w:themeFillTint="66"/>
            <w:tcMar>
              <w:left w:w="108" w:type="dxa"/>
            </w:tcMar>
          </w:tcPr>
          <w:p w14:paraId="3B3F32DD" w14:textId="77777777" w:rsidR="00E73B24" w:rsidRPr="00212635" w:rsidRDefault="00E73B24" w:rsidP="006726AE">
            <w:pPr>
              <w:spacing w:line="240" w:lineRule="auto"/>
              <w:jc w:val="center"/>
              <w:rPr>
                <w:rFonts w:ascii="Times New Roman" w:hAnsi="Times New Roman" w:cs="Times New Roman"/>
                <w:b/>
                <w:sz w:val="18"/>
                <w:szCs w:val="18"/>
              </w:rPr>
            </w:pPr>
            <w:r w:rsidRPr="00212635">
              <w:rPr>
                <w:rFonts w:ascii="Times New Roman" w:hAnsi="Times New Roman" w:cs="Times New Roman"/>
                <w:b/>
                <w:sz w:val="18"/>
                <w:szCs w:val="18"/>
              </w:rPr>
              <w:t>2</w:t>
            </w:r>
          </w:p>
        </w:tc>
        <w:tc>
          <w:tcPr>
            <w:tcW w:w="2295" w:type="dxa"/>
            <w:tcBorders>
              <w:top w:val="single" w:sz="4" w:space="0" w:color="00000A"/>
              <w:left w:val="single" w:sz="4" w:space="0" w:color="00000A"/>
              <w:bottom w:val="single" w:sz="4" w:space="0" w:color="00000A"/>
              <w:right w:val="single" w:sz="4" w:space="0" w:color="00000A"/>
            </w:tcBorders>
            <w:shd w:val="clear" w:color="auto" w:fill="B4C6E7" w:themeFill="accent1" w:themeFillTint="66"/>
            <w:tcMar>
              <w:left w:w="108" w:type="dxa"/>
            </w:tcMar>
          </w:tcPr>
          <w:p w14:paraId="028F0B0D" w14:textId="77777777" w:rsidR="00E73B24" w:rsidRPr="00212635" w:rsidRDefault="00E73B24" w:rsidP="006726AE">
            <w:pPr>
              <w:spacing w:line="240" w:lineRule="auto"/>
              <w:jc w:val="center"/>
              <w:rPr>
                <w:rFonts w:ascii="Times New Roman" w:hAnsi="Times New Roman" w:cs="Times New Roman"/>
                <w:b/>
                <w:sz w:val="18"/>
                <w:szCs w:val="18"/>
              </w:rPr>
            </w:pPr>
            <w:r w:rsidRPr="00212635">
              <w:rPr>
                <w:rFonts w:ascii="Times New Roman" w:hAnsi="Times New Roman" w:cs="Times New Roman"/>
                <w:b/>
                <w:sz w:val="18"/>
                <w:szCs w:val="18"/>
              </w:rPr>
              <w:t>3</w:t>
            </w:r>
          </w:p>
        </w:tc>
        <w:tc>
          <w:tcPr>
            <w:tcW w:w="1703" w:type="dxa"/>
            <w:tcBorders>
              <w:top w:val="single" w:sz="4" w:space="0" w:color="00000A"/>
              <w:left w:val="single" w:sz="4" w:space="0" w:color="00000A"/>
              <w:bottom w:val="single" w:sz="4" w:space="0" w:color="00000A"/>
              <w:right w:val="single" w:sz="4" w:space="0" w:color="00000A"/>
            </w:tcBorders>
            <w:shd w:val="clear" w:color="auto" w:fill="B4C6E7" w:themeFill="accent1" w:themeFillTint="66"/>
            <w:tcMar>
              <w:left w:w="108" w:type="dxa"/>
            </w:tcMar>
          </w:tcPr>
          <w:p w14:paraId="44A79F21" w14:textId="77777777" w:rsidR="00E73B24" w:rsidRPr="00212635" w:rsidRDefault="00E73B24" w:rsidP="006726AE">
            <w:pPr>
              <w:spacing w:line="240" w:lineRule="auto"/>
              <w:jc w:val="center"/>
              <w:rPr>
                <w:rFonts w:ascii="Times New Roman" w:hAnsi="Times New Roman" w:cs="Times New Roman"/>
                <w:b/>
                <w:sz w:val="18"/>
                <w:szCs w:val="18"/>
              </w:rPr>
            </w:pPr>
            <w:r w:rsidRPr="00212635">
              <w:rPr>
                <w:rFonts w:ascii="Times New Roman" w:hAnsi="Times New Roman" w:cs="Times New Roman"/>
                <w:b/>
                <w:sz w:val="18"/>
                <w:szCs w:val="18"/>
              </w:rPr>
              <w:t>4</w:t>
            </w:r>
          </w:p>
        </w:tc>
        <w:tc>
          <w:tcPr>
            <w:tcW w:w="1481" w:type="dxa"/>
            <w:tcBorders>
              <w:top w:val="single" w:sz="4" w:space="0" w:color="00000A"/>
              <w:left w:val="single" w:sz="4" w:space="0" w:color="00000A"/>
              <w:bottom w:val="single" w:sz="4" w:space="0" w:color="00000A"/>
              <w:right w:val="single" w:sz="4" w:space="0" w:color="00000A"/>
            </w:tcBorders>
            <w:shd w:val="clear" w:color="auto" w:fill="B4C6E7" w:themeFill="accent1" w:themeFillTint="66"/>
            <w:tcMar>
              <w:left w:w="108" w:type="dxa"/>
            </w:tcMar>
          </w:tcPr>
          <w:p w14:paraId="6D9091AD" w14:textId="77777777" w:rsidR="00E73B24" w:rsidRPr="00212635" w:rsidRDefault="00E73B24" w:rsidP="006726AE">
            <w:pPr>
              <w:spacing w:line="240" w:lineRule="auto"/>
              <w:jc w:val="center"/>
              <w:rPr>
                <w:rFonts w:ascii="Times New Roman" w:hAnsi="Times New Roman" w:cs="Times New Roman"/>
                <w:b/>
                <w:sz w:val="18"/>
                <w:szCs w:val="18"/>
              </w:rPr>
            </w:pPr>
            <w:r w:rsidRPr="00212635">
              <w:rPr>
                <w:rFonts w:ascii="Times New Roman" w:hAnsi="Times New Roman" w:cs="Times New Roman"/>
                <w:b/>
                <w:sz w:val="18"/>
                <w:szCs w:val="18"/>
              </w:rPr>
              <w:t>5</w:t>
            </w:r>
          </w:p>
        </w:tc>
        <w:tc>
          <w:tcPr>
            <w:tcW w:w="1777" w:type="dxa"/>
            <w:tcBorders>
              <w:top w:val="single" w:sz="4" w:space="0" w:color="00000A"/>
              <w:left w:val="single" w:sz="4" w:space="0" w:color="00000A"/>
              <w:bottom w:val="single" w:sz="4" w:space="0" w:color="00000A"/>
              <w:right w:val="single" w:sz="4" w:space="0" w:color="00000A"/>
            </w:tcBorders>
            <w:shd w:val="clear" w:color="auto" w:fill="B4C6E7" w:themeFill="accent1" w:themeFillTint="66"/>
            <w:tcMar>
              <w:left w:w="108" w:type="dxa"/>
            </w:tcMar>
          </w:tcPr>
          <w:p w14:paraId="5E317EC6" w14:textId="77777777" w:rsidR="00E73B24" w:rsidRPr="00212635" w:rsidRDefault="00E73B24" w:rsidP="006726AE">
            <w:pPr>
              <w:spacing w:line="240" w:lineRule="auto"/>
              <w:jc w:val="center"/>
              <w:rPr>
                <w:rFonts w:ascii="Times New Roman" w:hAnsi="Times New Roman" w:cs="Times New Roman"/>
                <w:b/>
                <w:sz w:val="18"/>
                <w:szCs w:val="18"/>
              </w:rPr>
            </w:pPr>
            <w:r w:rsidRPr="00212635">
              <w:rPr>
                <w:rFonts w:ascii="Times New Roman" w:hAnsi="Times New Roman" w:cs="Times New Roman"/>
                <w:b/>
                <w:sz w:val="18"/>
                <w:szCs w:val="18"/>
              </w:rPr>
              <w:t>6</w:t>
            </w:r>
          </w:p>
        </w:tc>
      </w:tr>
      <w:tr w:rsidR="00E73B24" w:rsidRPr="00967BEF" w14:paraId="4DB58D1D" w14:textId="77777777" w:rsidTr="00212635">
        <w:trPr>
          <w:trHeight w:val="339"/>
        </w:trPr>
        <w:tc>
          <w:tcPr>
            <w:tcW w:w="6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1969C0" w14:textId="77777777" w:rsidR="00E73B24" w:rsidRPr="00967BEF" w:rsidRDefault="00E73B24" w:rsidP="006726AE">
            <w:pPr>
              <w:spacing w:line="240" w:lineRule="auto"/>
              <w:jc w:val="center"/>
              <w:rPr>
                <w:rFonts w:ascii="Times New Roman" w:hAnsi="Times New Roman" w:cs="Times New Roman"/>
                <w:b/>
                <w:sz w:val="22"/>
                <w:szCs w:val="22"/>
              </w:rPr>
            </w:pPr>
          </w:p>
        </w:tc>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FAC5F0" w14:textId="77777777" w:rsidR="00E73B24" w:rsidRPr="00967BEF" w:rsidRDefault="00E73B24" w:rsidP="006726AE">
            <w:pPr>
              <w:spacing w:line="240" w:lineRule="auto"/>
              <w:jc w:val="center"/>
              <w:rPr>
                <w:rFonts w:ascii="Times New Roman" w:hAnsi="Times New Roman" w:cs="Times New Roman"/>
                <w:b/>
                <w:sz w:val="22"/>
                <w:szCs w:val="22"/>
              </w:rPr>
            </w:pP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886434" w14:textId="77777777" w:rsidR="00E73B24" w:rsidRPr="00967BEF" w:rsidRDefault="00E73B24" w:rsidP="006726AE">
            <w:pPr>
              <w:spacing w:line="240" w:lineRule="auto"/>
              <w:jc w:val="center"/>
              <w:rPr>
                <w:rFonts w:ascii="Times New Roman" w:hAnsi="Times New Roman" w:cs="Times New Roman"/>
                <w:b/>
                <w:sz w:val="22"/>
                <w:szCs w:val="22"/>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78D478" w14:textId="77777777" w:rsidR="00E73B24" w:rsidRPr="00967BEF" w:rsidRDefault="00E73B24" w:rsidP="006726AE">
            <w:pPr>
              <w:spacing w:line="240" w:lineRule="auto"/>
              <w:jc w:val="center"/>
              <w:rPr>
                <w:rFonts w:ascii="Times New Roman" w:hAnsi="Times New Roman" w:cs="Times New Roman"/>
                <w:b/>
                <w:sz w:val="22"/>
                <w:szCs w:val="22"/>
              </w:rPr>
            </w:pP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7BAE33" w14:textId="77777777" w:rsidR="00E73B24" w:rsidRPr="00967BEF" w:rsidRDefault="00E73B24" w:rsidP="006726AE">
            <w:pPr>
              <w:spacing w:line="240" w:lineRule="auto"/>
              <w:jc w:val="center"/>
              <w:rPr>
                <w:rFonts w:ascii="Times New Roman" w:hAnsi="Times New Roman" w:cs="Times New Roman"/>
                <w:b/>
                <w:sz w:val="22"/>
                <w:szCs w:val="22"/>
              </w:rPr>
            </w:pPr>
          </w:p>
        </w:tc>
        <w:tc>
          <w:tcPr>
            <w:tcW w:w="17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D6B39E" w14:textId="77777777" w:rsidR="00E73B24" w:rsidRPr="00967BEF" w:rsidRDefault="00E73B24" w:rsidP="006726AE">
            <w:pPr>
              <w:spacing w:line="240" w:lineRule="auto"/>
              <w:jc w:val="center"/>
              <w:rPr>
                <w:rFonts w:ascii="Times New Roman" w:hAnsi="Times New Roman" w:cs="Times New Roman"/>
                <w:b/>
                <w:sz w:val="22"/>
                <w:szCs w:val="22"/>
              </w:rPr>
            </w:pPr>
          </w:p>
        </w:tc>
      </w:tr>
      <w:tr w:rsidR="00E73B24" w:rsidRPr="00967BEF" w14:paraId="3E4E8990" w14:textId="77777777" w:rsidTr="00212635">
        <w:trPr>
          <w:trHeight w:val="339"/>
        </w:trPr>
        <w:tc>
          <w:tcPr>
            <w:tcW w:w="6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F36DC6" w14:textId="77777777" w:rsidR="00E73B24" w:rsidRPr="00967BEF" w:rsidRDefault="00E73B24" w:rsidP="006726AE">
            <w:pPr>
              <w:spacing w:line="240" w:lineRule="auto"/>
              <w:jc w:val="center"/>
              <w:rPr>
                <w:rFonts w:ascii="Times New Roman" w:hAnsi="Times New Roman" w:cs="Times New Roman"/>
                <w:b/>
                <w:sz w:val="22"/>
                <w:szCs w:val="22"/>
              </w:rPr>
            </w:pPr>
          </w:p>
        </w:tc>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C70F69" w14:textId="77777777" w:rsidR="00E73B24" w:rsidRPr="00967BEF" w:rsidRDefault="00E73B24" w:rsidP="006726AE">
            <w:pPr>
              <w:spacing w:line="240" w:lineRule="auto"/>
              <w:jc w:val="center"/>
              <w:rPr>
                <w:rFonts w:ascii="Times New Roman" w:hAnsi="Times New Roman" w:cs="Times New Roman"/>
                <w:b/>
                <w:sz w:val="22"/>
                <w:szCs w:val="22"/>
              </w:rPr>
            </w:pP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A6F7C1" w14:textId="77777777" w:rsidR="00E73B24" w:rsidRPr="00967BEF" w:rsidRDefault="00E73B24" w:rsidP="006726AE">
            <w:pPr>
              <w:spacing w:line="240" w:lineRule="auto"/>
              <w:jc w:val="center"/>
              <w:rPr>
                <w:rFonts w:ascii="Times New Roman" w:hAnsi="Times New Roman" w:cs="Times New Roman"/>
                <w:b/>
                <w:sz w:val="22"/>
                <w:szCs w:val="22"/>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7B5AF6" w14:textId="77777777" w:rsidR="00E73B24" w:rsidRPr="00967BEF" w:rsidRDefault="00E73B24" w:rsidP="006726AE">
            <w:pPr>
              <w:spacing w:line="240" w:lineRule="auto"/>
              <w:jc w:val="center"/>
              <w:rPr>
                <w:rFonts w:ascii="Times New Roman" w:hAnsi="Times New Roman" w:cs="Times New Roman"/>
                <w:b/>
                <w:sz w:val="22"/>
                <w:szCs w:val="22"/>
              </w:rPr>
            </w:pP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5D83E2" w14:textId="77777777" w:rsidR="00E73B24" w:rsidRPr="00967BEF" w:rsidRDefault="00E73B24" w:rsidP="006726AE">
            <w:pPr>
              <w:spacing w:line="240" w:lineRule="auto"/>
              <w:jc w:val="center"/>
              <w:rPr>
                <w:rFonts w:ascii="Times New Roman" w:hAnsi="Times New Roman" w:cs="Times New Roman"/>
                <w:b/>
                <w:sz w:val="22"/>
                <w:szCs w:val="22"/>
              </w:rPr>
            </w:pPr>
          </w:p>
        </w:tc>
        <w:tc>
          <w:tcPr>
            <w:tcW w:w="17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9939E4" w14:textId="77777777" w:rsidR="00E73B24" w:rsidRPr="00967BEF" w:rsidRDefault="00E73B24" w:rsidP="006726AE">
            <w:pPr>
              <w:spacing w:line="240" w:lineRule="auto"/>
              <w:jc w:val="center"/>
              <w:rPr>
                <w:rFonts w:ascii="Times New Roman" w:hAnsi="Times New Roman" w:cs="Times New Roman"/>
                <w:b/>
                <w:sz w:val="22"/>
                <w:szCs w:val="22"/>
              </w:rPr>
            </w:pPr>
          </w:p>
        </w:tc>
      </w:tr>
      <w:tr w:rsidR="00212635" w:rsidRPr="00967BEF" w14:paraId="6D76B0C7" w14:textId="77777777" w:rsidTr="00212635">
        <w:trPr>
          <w:trHeight w:val="339"/>
        </w:trPr>
        <w:tc>
          <w:tcPr>
            <w:tcW w:w="6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0CF16A3" w14:textId="77777777" w:rsidR="00212635" w:rsidRPr="00967BEF" w:rsidRDefault="00212635" w:rsidP="006726AE">
            <w:pPr>
              <w:spacing w:line="240" w:lineRule="auto"/>
              <w:jc w:val="center"/>
              <w:rPr>
                <w:rFonts w:ascii="Times New Roman" w:hAnsi="Times New Roman" w:cs="Times New Roman"/>
                <w:b/>
                <w:sz w:val="22"/>
                <w:szCs w:val="22"/>
              </w:rPr>
            </w:pPr>
          </w:p>
        </w:tc>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A44535" w14:textId="77777777" w:rsidR="00212635" w:rsidRPr="00967BEF" w:rsidRDefault="00212635" w:rsidP="006726AE">
            <w:pPr>
              <w:spacing w:line="240" w:lineRule="auto"/>
              <w:jc w:val="center"/>
              <w:rPr>
                <w:rFonts w:ascii="Times New Roman" w:hAnsi="Times New Roman" w:cs="Times New Roman"/>
                <w:b/>
                <w:sz w:val="22"/>
                <w:szCs w:val="22"/>
              </w:rPr>
            </w:pP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FFBB80" w14:textId="77777777" w:rsidR="00212635" w:rsidRPr="00967BEF" w:rsidRDefault="00212635" w:rsidP="006726AE">
            <w:pPr>
              <w:spacing w:line="240" w:lineRule="auto"/>
              <w:jc w:val="center"/>
              <w:rPr>
                <w:rFonts w:ascii="Times New Roman" w:hAnsi="Times New Roman" w:cs="Times New Roman"/>
                <w:b/>
                <w:sz w:val="22"/>
                <w:szCs w:val="22"/>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C8EEA6" w14:textId="77777777" w:rsidR="00212635" w:rsidRPr="00967BEF" w:rsidRDefault="00212635" w:rsidP="006726AE">
            <w:pPr>
              <w:spacing w:line="240" w:lineRule="auto"/>
              <w:jc w:val="center"/>
              <w:rPr>
                <w:rFonts w:ascii="Times New Roman" w:hAnsi="Times New Roman" w:cs="Times New Roman"/>
                <w:b/>
                <w:sz w:val="22"/>
                <w:szCs w:val="22"/>
              </w:rPr>
            </w:pP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782547" w14:textId="77777777" w:rsidR="00212635" w:rsidRPr="00967BEF" w:rsidRDefault="00212635" w:rsidP="006726AE">
            <w:pPr>
              <w:spacing w:line="240" w:lineRule="auto"/>
              <w:jc w:val="center"/>
              <w:rPr>
                <w:rFonts w:ascii="Times New Roman" w:hAnsi="Times New Roman" w:cs="Times New Roman"/>
                <w:b/>
                <w:sz w:val="22"/>
                <w:szCs w:val="22"/>
              </w:rPr>
            </w:pPr>
          </w:p>
        </w:tc>
        <w:tc>
          <w:tcPr>
            <w:tcW w:w="17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3AFFDE" w14:textId="77777777" w:rsidR="00212635" w:rsidRPr="00967BEF" w:rsidRDefault="00212635" w:rsidP="006726AE">
            <w:pPr>
              <w:spacing w:line="240" w:lineRule="auto"/>
              <w:jc w:val="center"/>
              <w:rPr>
                <w:rFonts w:ascii="Times New Roman" w:hAnsi="Times New Roman" w:cs="Times New Roman"/>
                <w:b/>
                <w:sz w:val="22"/>
                <w:szCs w:val="22"/>
              </w:rPr>
            </w:pPr>
          </w:p>
        </w:tc>
      </w:tr>
    </w:tbl>
    <w:p w14:paraId="660039D1" w14:textId="77777777" w:rsidR="00E73B24" w:rsidRPr="00967BEF" w:rsidRDefault="00E73B24" w:rsidP="00E73B24">
      <w:pPr>
        <w:spacing w:line="240" w:lineRule="auto"/>
        <w:jc w:val="both"/>
        <w:rPr>
          <w:rFonts w:ascii="Times New Roman" w:hAnsi="Times New Roman" w:cs="Times New Roman"/>
          <w:b/>
          <w:sz w:val="22"/>
          <w:szCs w:val="22"/>
        </w:rPr>
      </w:pPr>
      <w:r w:rsidRPr="00967BEF">
        <w:rPr>
          <w:rFonts w:ascii="Times New Roman" w:hAnsi="Times New Roman" w:cs="Times New Roman"/>
          <w:b/>
          <w:sz w:val="22"/>
          <w:szCs w:val="22"/>
        </w:rPr>
        <w:t>Pastabos:</w:t>
      </w:r>
    </w:p>
    <w:p w14:paraId="31B70555" w14:textId="77777777" w:rsidR="00E73B24" w:rsidRPr="00212635" w:rsidRDefault="00E73B24" w:rsidP="00E73B24">
      <w:pPr>
        <w:spacing w:line="240" w:lineRule="auto"/>
        <w:jc w:val="both"/>
        <w:rPr>
          <w:rFonts w:ascii="Times New Roman" w:hAnsi="Times New Roman" w:cs="Times New Roman"/>
          <w:i/>
          <w:sz w:val="20"/>
          <w:szCs w:val="20"/>
        </w:rPr>
      </w:pPr>
      <w:r w:rsidRPr="00212635">
        <w:rPr>
          <w:rFonts w:ascii="Times New Roman" w:hAnsi="Times New Roman" w:cs="Times New Roman"/>
          <w:i/>
          <w:sz w:val="20"/>
          <w:szCs w:val="20"/>
        </w:rPr>
        <w:t>1) Perkančioji organizacija pasilieka teisę prašyti, nurodytų sąraše sutarčių.</w:t>
      </w:r>
    </w:p>
    <w:p w14:paraId="555451C3" w14:textId="173B19C4" w:rsidR="00E73B24" w:rsidRPr="00212635" w:rsidRDefault="00E73B24" w:rsidP="00E73B24">
      <w:pPr>
        <w:spacing w:line="240" w:lineRule="auto"/>
        <w:jc w:val="both"/>
        <w:rPr>
          <w:rFonts w:ascii="Times New Roman" w:hAnsi="Times New Roman" w:cs="Times New Roman"/>
          <w:i/>
          <w:sz w:val="20"/>
          <w:szCs w:val="20"/>
        </w:rPr>
      </w:pPr>
      <w:r w:rsidRPr="00212635">
        <w:rPr>
          <w:rFonts w:ascii="Times New Roman" w:hAnsi="Times New Roman" w:cs="Times New Roman"/>
          <w:i/>
          <w:sz w:val="20"/>
          <w:szCs w:val="20"/>
        </w:rPr>
        <w:t xml:space="preserve">2) </w:t>
      </w:r>
      <w:r w:rsidRPr="00212635">
        <w:rPr>
          <w:rFonts w:ascii="Times New Roman" w:hAnsi="Times New Roman" w:cs="Times New Roman"/>
          <w:sz w:val="20"/>
          <w:szCs w:val="20"/>
          <w:u w:val="single"/>
        </w:rPr>
        <w:t>Taip pat turi būti pridedamas dokumentas, grindžiantis, jog sutartis įvykdyta tinkamai, pvz. pridedama  pažyma apie tinkamai atliktą sutartį</w:t>
      </w:r>
      <w:r w:rsidRPr="00212635">
        <w:rPr>
          <w:rFonts w:ascii="Times New Roman" w:hAnsi="Times New Roman" w:cs="Times New Roman"/>
          <w:sz w:val="20"/>
          <w:szCs w:val="20"/>
          <w:u w:val="single"/>
        </w:rPr>
        <w:t>, perdavimo – priėmimo aktas pasirašytas abiejų šalių ar pan.</w:t>
      </w:r>
    </w:p>
    <w:p w14:paraId="5362745E" w14:textId="77777777" w:rsidR="00212635" w:rsidRPr="00967BEF" w:rsidRDefault="00212635" w:rsidP="00212635">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12635" w:rsidRPr="00967BEF" w14:paraId="3CE8DE02" w14:textId="77777777" w:rsidTr="006726AE">
        <w:trPr>
          <w:trHeight w:val="186"/>
        </w:trPr>
        <w:tc>
          <w:tcPr>
            <w:tcW w:w="3888" w:type="dxa"/>
            <w:tcBorders>
              <w:top w:val="single" w:sz="4" w:space="0" w:color="auto"/>
              <w:left w:val="nil"/>
              <w:bottom w:val="nil"/>
              <w:right w:val="nil"/>
            </w:tcBorders>
          </w:tcPr>
          <w:p w14:paraId="031722D4" w14:textId="77777777" w:rsidR="00212635" w:rsidRPr="00967BEF" w:rsidRDefault="00212635" w:rsidP="006726AE">
            <w:pPr>
              <w:spacing w:after="0" w:line="240" w:lineRule="auto"/>
              <w:rPr>
                <w:rFonts w:cstheme="minorHAnsi"/>
                <w:color w:val="808080" w:themeColor="background1" w:themeShade="80"/>
                <w:vertAlign w:val="superscript"/>
              </w:rPr>
            </w:pPr>
            <w:r w:rsidRPr="00967BEF">
              <w:rPr>
                <w:rFonts w:cstheme="minorHAnsi"/>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299FC8FA" w14:textId="77777777" w:rsidR="00212635" w:rsidRPr="00967BEF" w:rsidRDefault="00212635" w:rsidP="006726AE">
            <w:pPr>
              <w:spacing w:after="0" w:line="240" w:lineRule="auto"/>
              <w:rPr>
                <w:rFonts w:cstheme="minorHAnsi"/>
                <w:color w:val="808080" w:themeColor="background1" w:themeShade="80"/>
                <w:vertAlign w:val="superscript"/>
              </w:rPr>
            </w:pPr>
          </w:p>
        </w:tc>
        <w:tc>
          <w:tcPr>
            <w:tcW w:w="1989" w:type="dxa"/>
            <w:tcBorders>
              <w:top w:val="single" w:sz="4" w:space="0" w:color="auto"/>
              <w:left w:val="nil"/>
              <w:bottom w:val="nil"/>
              <w:right w:val="nil"/>
            </w:tcBorders>
            <w:hideMark/>
          </w:tcPr>
          <w:p w14:paraId="71EDEDDF" w14:textId="77777777" w:rsidR="00212635" w:rsidRPr="00967BEF" w:rsidRDefault="00212635" w:rsidP="006726AE">
            <w:pPr>
              <w:spacing w:after="0" w:line="240" w:lineRule="auto"/>
              <w:jc w:val="center"/>
              <w:rPr>
                <w:rFonts w:cstheme="minorHAnsi"/>
                <w:color w:val="808080" w:themeColor="background1" w:themeShade="80"/>
                <w:vertAlign w:val="superscript"/>
              </w:rPr>
            </w:pPr>
            <w:r w:rsidRPr="00967BEF">
              <w:rPr>
                <w:rFonts w:cstheme="minorHAnsi"/>
                <w:i/>
                <w:color w:val="808080" w:themeColor="background1" w:themeShade="80"/>
                <w:vertAlign w:val="superscript"/>
              </w:rPr>
              <w:t>(Parašas*)</w:t>
            </w:r>
          </w:p>
        </w:tc>
        <w:tc>
          <w:tcPr>
            <w:tcW w:w="704" w:type="dxa"/>
            <w:tcBorders>
              <w:top w:val="nil"/>
              <w:left w:val="nil"/>
              <w:bottom w:val="nil"/>
              <w:right w:val="nil"/>
            </w:tcBorders>
          </w:tcPr>
          <w:p w14:paraId="4FCB66B1" w14:textId="77777777" w:rsidR="00212635" w:rsidRPr="00967BEF" w:rsidRDefault="00212635" w:rsidP="006726AE">
            <w:pPr>
              <w:spacing w:after="0" w:line="240" w:lineRule="auto"/>
              <w:rPr>
                <w:rFonts w:cstheme="minorHAnsi"/>
                <w:color w:val="808080" w:themeColor="background1" w:themeShade="80"/>
                <w:vertAlign w:val="superscript"/>
              </w:rPr>
            </w:pPr>
          </w:p>
        </w:tc>
        <w:tc>
          <w:tcPr>
            <w:tcW w:w="2667" w:type="dxa"/>
            <w:tcBorders>
              <w:top w:val="single" w:sz="4" w:space="0" w:color="auto"/>
              <w:left w:val="nil"/>
              <w:bottom w:val="nil"/>
              <w:right w:val="nil"/>
            </w:tcBorders>
            <w:hideMark/>
          </w:tcPr>
          <w:p w14:paraId="492F76AE" w14:textId="77777777" w:rsidR="00212635" w:rsidRPr="00967BEF" w:rsidRDefault="00212635" w:rsidP="006726AE">
            <w:pPr>
              <w:spacing w:after="0" w:line="240" w:lineRule="auto"/>
              <w:jc w:val="center"/>
              <w:rPr>
                <w:rFonts w:cstheme="minorHAnsi"/>
                <w:i/>
                <w:color w:val="808080" w:themeColor="background1" w:themeShade="80"/>
                <w:vertAlign w:val="superscript"/>
              </w:rPr>
            </w:pPr>
            <w:r w:rsidRPr="00967BEF">
              <w:rPr>
                <w:rFonts w:cstheme="minorHAnsi"/>
                <w:i/>
                <w:color w:val="808080" w:themeColor="background1" w:themeShade="80"/>
                <w:vertAlign w:val="superscript"/>
              </w:rPr>
              <w:t>(Vardas, pavardė)</w:t>
            </w:r>
          </w:p>
        </w:tc>
      </w:tr>
    </w:tbl>
    <w:p w14:paraId="41CE396B" w14:textId="77777777" w:rsidR="00212635" w:rsidRDefault="00E73B24" w:rsidP="00E73B24">
      <w:pPr>
        <w:spacing w:line="240" w:lineRule="auto"/>
        <w:rPr>
          <w:rFonts w:ascii="Times New Roman" w:hAnsi="Times New Roman" w:cs="Times New Roman"/>
          <w:i/>
          <w:sz w:val="18"/>
          <w:szCs w:val="18"/>
        </w:rPr>
      </w:pPr>
      <w:r w:rsidRPr="00967BEF">
        <w:rPr>
          <w:rFonts w:ascii="Times New Roman" w:hAnsi="Times New Roman" w:cs="Times New Roman"/>
          <w:i/>
          <w:sz w:val="18"/>
          <w:szCs w:val="18"/>
        </w:rPr>
        <w:t xml:space="preserve">      </w:t>
      </w:r>
    </w:p>
    <w:p w14:paraId="312927AB" w14:textId="77777777" w:rsidR="00212635" w:rsidRDefault="00212635" w:rsidP="00E73B24">
      <w:pPr>
        <w:spacing w:line="240" w:lineRule="auto"/>
        <w:rPr>
          <w:rFonts w:ascii="Times New Roman" w:hAnsi="Times New Roman" w:cs="Times New Roman"/>
          <w:i/>
          <w:sz w:val="18"/>
          <w:szCs w:val="18"/>
        </w:rPr>
      </w:pPr>
    </w:p>
    <w:p w14:paraId="695DA260" w14:textId="340500CC" w:rsidR="00E73B24" w:rsidRPr="00967BEF" w:rsidRDefault="00E73B24" w:rsidP="00212635">
      <w:pPr>
        <w:spacing w:line="240" w:lineRule="auto"/>
        <w:jc w:val="center"/>
        <w:rPr>
          <w:rFonts w:ascii="Times New Roman" w:hAnsi="Times New Roman" w:cs="Times New Roman"/>
          <w:i/>
          <w:sz w:val="18"/>
          <w:szCs w:val="18"/>
        </w:rPr>
      </w:pPr>
      <w:r w:rsidRPr="00967BEF">
        <w:rPr>
          <w:rFonts w:ascii="Times New Roman" w:hAnsi="Times New Roman" w:cs="Times New Roman"/>
          <w:i/>
          <w:sz w:val="18"/>
          <w:szCs w:val="18"/>
        </w:rPr>
        <w:t>_________________________________________</w:t>
      </w:r>
    </w:p>
    <w:p w14:paraId="3CE184CD" w14:textId="3EFC546C" w:rsidR="00212635" w:rsidRDefault="00212635">
      <w:pPr>
        <w:rPr>
          <w:rFonts w:ascii="Times New Roman" w:eastAsia="Calibri" w:hAnsi="Times New Roman" w:cs="Times New Roman"/>
          <w:color w:val="0070C0"/>
        </w:rPr>
      </w:pPr>
      <w:r>
        <w:rPr>
          <w:rFonts w:ascii="Times New Roman" w:eastAsia="Calibri" w:hAnsi="Times New Roman" w:cs="Times New Roman"/>
          <w:color w:val="0070C0"/>
        </w:rPr>
        <w:br w:type="page"/>
      </w:r>
    </w:p>
    <w:p w14:paraId="713F838E" w14:textId="77777777" w:rsidR="00E73B24" w:rsidRPr="00967BEF" w:rsidRDefault="00E73B24" w:rsidP="00E73B24">
      <w:pPr>
        <w:tabs>
          <w:tab w:val="left" w:pos="2977"/>
        </w:tabs>
        <w:spacing w:after="120" w:line="20" w:lineRule="atLeast"/>
        <w:rPr>
          <w:rFonts w:ascii="Times New Roman" w:eastAsia="Calibri" w:hAnsi="Times New Roman" w:cs="Times New Roman"/>
          <w:color w:val="0070C0"/>
        </w:rPr>
      </w:pPr>
    </w:p>
    <w:p w14:paraId="34512DEC" w14:textId="32B086C3" w:rsidR="00E73B24" w:rsidRDefault="00E73B24">
      <w:pPr>
        <w:rPr>
          <w:rFonts w:ascii="Times New Roman" w:eastAsia="Calibri" w:hAnsi="Times New Roman" w:cs="Times New Roman"/>
          <w:color w:val="0070C0"/>
        </w:rPr>
      </w:pPr>
    </w:p>
    <w:p w14:paraId="0695F255" w14:textId="3A8FA8F2" w:rsidR="008D704D" w:rsidRPr="00967BEF" w:rsidRDefault="008D704D" w:rsidP="008D704D">
      <w:pPr>
        <w:pStyle w:val="Heading2"/>
        <w:ind w:left="5103"/>
        <w:rPr>
          <w:rFonts w:ascii="Times New Roman" w:eastAsia="Calibri" w:hAnsi="Times New Roman" w:cs="Times New Roman"/>
          <w:color w:val="0070C0"/>
          <w:sz w:val="21"/>
          <w:szCs w:val="21"/>
        </w:rPr>
      </w:pPr>
      <w:r w:rsidRPr="00967BEF">
        <w:rPr>
          <w:rFonts w:ascii="Times New Roman" w:eastAsia="Calibri" w:hAnsi="Times New Roman" w:cs="Times New Roman"/>
          <w:color w:val="0070C0"/>
          <w:sz w:val="21"/>
          <w:szCs w:val="21"/>
        </w:rPr>
        <w:t xml:space="preserve">Pirkimo sąlygų </w:t>
      </w:r>
      <w:r w:rsidR="00AB5FFA" w:rsidRPr="00967BEF">
        <w:rPr>
          <w:rFonts w:ascii="Times New Roman" w:eastAsia="Calibri" w:hAnsi="Times New Roman" w:cs="Times New Roman"/>
          <w:color w:val="0070C0"/>
          <w:sz w:val="21"/>
          <w:szCs w:val="21"/>
        </w:rPr>
        <w:t>11</w:t>
      </w:r>
      <w:r w:rsidRPr="00967BEF">
        <w:rPr>
          <w:rFonts w:ascii="Times New Roman" w:eastAsia="Calibri" w:hAnsi="Times New Roman" w:cs="Times New Roman"/>
          <w:color w:val="0070C0"/>
          <w:sz w:val="21"/>
          <w:szCs w:val="21"/>
        </w:rPr>
        <w:t xml:space="preserve"> priedas „Preliminariosios sutarties projektas“</w:t>
      </w:r>
      <w:bookmarkEnd w:id="75"/>
      <w:bookmarkEnd w:id="76"/>
    </w:p>
    <w:p w14:paraId="1E8D32CE" w14:textId="77777777" w:rsidR="00E55A25" w:rsidRPr="00967BEF" w:rsidRDefault="00E55A25" w:rsidP="00E55A25">
      <w:pPr>
        <w:rPr>
          <w:rFonts w:ascii="Times New Roman" w:hAnsi="Times New Roman" w:cs="Times New Roman"/>
        </w:rPr>
      </w:pPr>
    </w:p>
    <w:p w14:paraId="32632618" w14:textId="77777777" w:rsidR="00DF2908" w:rsidRPr="00967BEF" w:rsidRDefault="00DF2908" w:rsidP="00DF2908">
      <w:pPr>
        <w:spacing w:after="0" w:line="240" w:lineRule="auto"/>
        <w:jc w:val="center"/>
        <w:rPr>
          <w:rFonts w:ascii="Times New Roman" w:hAnsi="Times New Roman" w:cs="Times New Roman"/>
          <w:b/>
          <w:szCs w:val="24"/>
        </w:rPr>
      </w:pPr>
      <w:r w:rsidRPr="00967BEF">
        <w:rPr>
          <w:rFonts w:ascii="Times New Roman" w:hAnsi="Times New Roman" w:cs="Times New Roman"/>
          <w:b/>
          <w:szCs w:val="24"/>
        </w:rPr>
        <w:t xml:space="preserve">PRELIMINARIOJI SUTARTIS </w:t>
      </w:r>
    </w:p>
    <w:p w14:paraId="20B93625" w14:textId="47A5EE63" w:rsidR="00DF2908" w:rsidRPr="00801CFC" w:rsidRDefault="00DF2908" w:rsidP="00DF2908">
      <w:pPr>
        <w:spacing w:after="0" w:line="240" w:lineRule="auto"/>
        <w:jc w:val="center"/>
        <w:rPr>
          <w:rFonts w:ascii="Times New Roman" w:hAnsi="Times New Roman" w:cs="Times New Roman"/>
          <w:b/>
          <w:sz w:val="22"/>
          <w:szCs w:val="22"/>
        </w:rPr>
      </w:pPr>
      <w:r w:rsidRPr="00801CFC">
        <w:rPr>
          <w:rFonts w:ascii="Times New Roman" w:hAnsi="Times New Roman" w:cs="Times New Roman"/>
          <w:b/>
          <w:sz w:val="22"/>
          <w:szCs w:val="22"/>
        </w:rPr>
        <w:t xml:space="preserve">DĖL </w:t>
      </w:r>
      <w:r w:rsidR="00801CFC" w:rsidRPr="00801CFC">
        <w:rPr>
          <w:rFonts w:ascii="Times New Roman" w:hAnsi="Times New Roman" w:cs="Times New Roman"/>
          <w:b/>
          <w:bCs/>
          <w:sz w:val="22"/>
          <w:szCs w:val="22"/>
        </w:rPr>
        <w:t xml:space="preserve">KNYGŲ, MENO ALBUMŲ, KATALOGŲ, BROŠIŪRŲ SPAUSDINIMO </w:t>
      </w:r>
      <w:r w:rsidRPr="00801CFC">
        <w:rPr>
          <w:rFonts w:ascii="Times New Roman" w:hAnsi="Times New Roman" w:cs="Times New Roman"/>
          <w:b/>
          <w:sz w:val="22"/>
          <w:szCs w:val="22"/>
        </w:rPr>
        <w:t xml:space="preserve">PASLAUGŲ PIRKIMO Nr. </w:t>
      </w:r>
    </w:p>
    <w:p w14:paraId="7C5EF198" w14:textId="77777777" w:rsidR="00DF2908" w:rsidRPr="00801CFC" w:rsidRDefault="00DF2908" w:rsidP="00DF2908">
      <w:pPr>
        <w:spacing w:after="0" w:line="240" w:lineRule="auto"/>
        <w:jc w:val="center"/>
        <w:rPr>
          <w:rFonts w:ascii="Times New Roman" w:hAnsi="Times New Roman" w:cs="Times New Roman"/>
          <w:b/>
          <w:sz w:val="22"/>
          <w:szCs w:val="22"/>
        </w:rPr>
      </w:pPr>
    </w:p>
    <w:p w14:paraId="61675159" w14:textId="36A4DA1F" w:rsidR="00DF2908" w:rsidRPr="00967BEF" w:rsidRDefault="00DF2908" w:rsidP="00DF2908">
      <w:pPr>
        <w:spacing w:after="0" w:line="240" w:lineRule="auto"/>
        <w:jc w:val="center"/>
        <w:rPr>
          <w:rFonts w:ascii="Times New Roman" w:hAnsi="Times New Roman" w:cs="Times New Roman"/>
          <w:szCs w:val="24"/>
        </w:rPr>
      </w:pPr>
      <w:r w:rsidRPr="00967BEF">
        <w:rPr>
          <w:rFonts w:ascii="Times New Roman" w:hAnsi="Times New Roman" w:cs="Times New Roman"/>
          <w:szCs w:val="24"/>
        </w:rPr>
        <w:t xml:space="preserve">Vilnius, 202_ m. </w:t>
      </w:r>
      <w:r w:rsidRPr="00967BEF">
        <w:rPr>
          <w:rFonts w:ascii="Times New Roman" w:hAnsi="Times New Roman" w:cs="Times New Roman"/>
          <w:szCs w:val="24"/>
        </w:rPr>
        <w:tab/>
      </w:r>
      <w:r w:rsidRPr="00967BEF">
        <w:rPr>
          <w:rFonts w:ascii="Times New Roman" w:hAnsi="Times New Roman" w:cs="Times New Roman"/>
          <w:szCs w:val="24"/>
        </w:rPr>
        <w:tab/>
        <w:t xml:space="preserve">  d. </w:t>
      </w:r>
    </w:p>
    <w:p w14:paraId="53A8AA5C" w14:textId="77777777" w:rsidR="00DF2908" w:rsidRPr="00967BEF" w:rsidRDefault="00DF2908" w:rsidP="00DF2908">
      <w:pPr>
        <w:pStyle w:val="SSutSkyrius"/>
        <w:spacing w:before="0" w:after="0"/>
        <w:ind w:left="0" w:firstLine="0"/>
        <w:jc w:val="both"/>
        <w:rPr>
          <w:color w:val="auto"/>
          <w:sz w:val="24"/>
        </w:rPr>
      </w:pPr>
    </w:p>
    <w:p w14:paraId="3C4F136D" w14:textId="77777777" w:rsidR="00DF2908" w:rsidRPr="00967BEF" w:rsidRDefault="00DF2908" w:rsidP="00DF2908">
      <w:pPr>
        <w:pStyle w:val="BodyTextIndent"/>
        <w:ind w:left="0"/>
        <w:jc w:val="both"/>
        <w:rPr>
          <w:rFonts w:ascii="Times New Roman" w:hAnsi="Times New Roman" w:cs="Times New Roman"/>
        </w:rPr>
      </w:pPr>
      <w:r w:rsidRPr="00967BEF">
        <w:rPr>
          <w:rFonts w:ascii="Times New Roman" w:hAnsi="Times New Roman" w:cs="Times New Roman"/>
        </w:rPr>
        <w:t>Pagal šalies, kurioje yra registruota, įstatymus įsteigta ir veikianti įmonė ___________________________   atstovaujama</w:t>
      </w:r>
      <w:r w:rsidRPr="00967BEF">
        <w:rPr>
          <w:rFonts w:ascii="Times New Roman" w:hAnsi="Times New Roman" w:cs="Times New Roman"/>
          <w:bCs/>
        </w:rPr>
        <w:t xml:space="preserve"> direktoriaus ______________________________</w:t>
      </w:r>
      <w:r w:rsidRPr="00967BEF">
        <w:rPr>
          <w:rFonts w:ascii="Times New Roman" w:hAnsi="Times New Roman" w:cs="Times New Roman"/>
        </w:rPr>
        <w:t>, veikiančio (-</w:t>
      </w:r>
      <w:proofErr w:type="spellStart"/>
      <w:r w:rsidRPr="00967BEF">
        <w:rPr>
          <w:rFonts w:ascii="Times New Roman" w:hAnsi="Times New Roman" w:cs="Times New Roman"/>
        </w:rPr>
        <w:t>ios</w:t>
      </w:r>
      <w:proofErr w:type="spellEnd"/>
      <w:r w:rsidRPr="00967BEF">
        <w:rPr>
          <w:rFonts w:ascii="Times New Roman" w:hAnsi="Times New Roman" w:cs="Times New Roman"/>
        </w:rPr>
        <w:t xml:space="preserve">) pagal </w:t>
      </w:r>
      <w:r w:rsidRPr="00967BEF">
        <w:rPr>
          <w:rFonts w:ascii="Times New Roman" w:hAnsi="Times New Roman" w:cs="Times New Roman"/>
          <w:bCs/>
        </w:rPr>
        <w:t>įstatus,</w:t>
      </w:r>
      <w:r w:rsidRPr="00967BEF">
        <w:rPr>
          <w:rFonts w:ascii="Times New Roman" w:hAnsi="Times New Roman" w:cs="Times New Roman"/>
          <w:b/>
          <w:bCs/>
        </w:rPr>
        <w:t xml:space="preserve"> </w:t>
      </w:r>
      <w:r w:rsidRPr="00967BEF">
        <w:rPr>
          <w:rFonts w:ascii="Times New Roman" w:hAnsi="Times New Roman" w:cs="Times New Roman"/>
        </w:rPr>
        <w:t xml:space="preserve"> (toliau – „Paslaugų tiekėjas“), </w:t>
      </w:r>
    </w:p>
    <w:p w14:paraId="01C6AD39" w14:textId="3DF00726" w:rsidR="00DF2908" w:rsidRPr="00967BEF" w:rsidRDefault="00DF2908" w:rsidP="00DF2908">
      <w:pPr>
        <w:pStyle w:val="BodyTextIndent"/>
        <w:ind w:left="0"/>
        <w:jc w:val="both"/>
        <w:rPr>
          <w:rFonts w:ascii="Times New Roman" w:hAnsi="Times New Roman" w:cs="Times New Roman"/>
        </w:rPr>
      </w:pPr>
      <w:r w:rsidRPr="00967BEF">
        <w:rPr>
          <w:rFonts w:ascii="Times New Roman" w:hAnsi="Times New Roman" w:cs="Times New Roman"/>
        </w:rPr>
        <w:t xml:space="preserve">ir </w:t>
      </w:r>
    </w:p>
    <w:p w14:paraId="089C5BE6" w14:textId="721078FD" w:rsidR="00DF2908" w:rsidRPr="00967BEF" w:rsidRDefault="00DF2908" w:rsidP="00DF2908">
      <w:pPr>
        <w:pStyle w:val="BodyTextIndent"/>
        <w:ind w:left="0"/>
        <w:jc w:val="both"/>
        <w:rPr>
          <w:rFonts w:ascii="Times New Roman" w:hAnsi="Times New Roman" w:cs="Times New Roman"/>
        </w:rPr>
      </w:pPr>
      <w:r w:rsidRPr="00967BEF">
        <w:rPr>
          <w:rFonts w:ascii="Times New Roman" w:hAnsi="Times New Roman" w:cs="Times New Roman"/>
          <w:b/>
          <w:bCs/>
        </w:rPr>
        <w:t>Lietuvos nacionalinis dailės muziejus</w:t>
      </w:r>
      <w:r w:rsidRPr="00967BEF">
        <w:rPr>
          <w:rFonts w:ascii="Times New Roman" w:hAnsi="Times New Roman" w:cs="Times New Roman"/>
        </w:rPr>
        <w:t xml:space="preserve">, atstovaujamas generalinio direktoriaus Arūno Gelūno, veikiančio pagal Muziejaus nuostatus, (toliau – „Užsakovas”), toliau „Paslaugų tiekėjas“ ir „Užsakovas“ kiekvienas atskirai gali būti vadinami </w:t>
      </w:r>
      <w:r w:rsidRPr="00967BEF">
        <w:rPr>
          <w:rFonts w:ascii="Times New Roman" w:hAnsi="Times New Roman" w:cs="Times New Roman"/>
          <w:b/>
          <w:bCs/>
        </w:rPr>
        <w:t>„</w:t>
      </w:r>
      <w:r w:rsidRPr="00967BEF">
        <w:rPr>
          <w:rFonts w:ascii="Times New Roman" w:hAnsi="Times New Roman" w:cs="Times New Roman"/>
          <w:bCs/>
        </w:rPr>
        <w:t>Šalimi“</w:t>
      </w:r>
      <w:r w:rsidRPr="00967BEF">
        <w:rPr>
          <w:rFonts w:ascii="Times New Roman" w:hAnsi="Times New Roman" w:cs="Times New Roman"/>
        </w:rPr>
        <w:t xml:space="preserve">, o abu kartu – </w:t>
      </w:r>
      <w:r w:rsidRPr="00967BEF">
        <w:rPr>
          <w:rFonts w:ascii="Times New Roman" w:hAnsi="Times New Roman" w:cs="Times New Roman"/>
          <w:bCs/>
        </w:rPr>
        <w:t>„Šalimis“</w:t>
      </w:r>
      <w:r w:rsidRPr="00967BEF">
        <w:rPr>
          <w:rFonts w:ascii="Times New Roman" w:hAnsi="Times New Roman" w:cs="Times New Roman"/>
        </w:rPr>
        <w:t>.</w:t>
      </w:r>
    </w:p>
    <w:p w14:paraId="717E3D2D" w14:textId="2F5ED46D" w:rsidR="00DF2908" w:rsidRPr="00967BEF" w:rsidRDefault="00DF2908" w:rsidP="00DF2908">
      <w:pPr>
        <w:spacing w:after="0" w:line="240" w:lineRule="auto"/>
        <w:jc w:val="both"/>
        <w:rPr>
          <w:rFonts w:ascii="Times New Roman" w:hAnsi="Times New Roman" w:cs="Times New Roman"/>
          <w:bCs/>
          <w:szCs w:val="24"/>
        </w:rPr>
      </w:pPr>
      <w:r w:rsidRPr="00967BEF">
        <w:rPr>
          <w:rFonts w:ascii="Times New Roman" w:hAnsi="Times New Roman" w:cs="Times New Roman"/>
          <w:szCs w:val="24"/>
        </w:rPr>
        <w:t>Šalys šią sutartį (toliau – Sutartis) sudarė vadovaujantis Muziejaus viešojo pirkimo, organizuoto atviro konkurso būdu, skelbto 202_ m. _______________. Centrinėje viešųjų pirkimų informacinėje sistemoje (toliau – CVP IS) (pirkimo numeris __________________) [</w:t>
      </w:r>
      <w:r w:rsidRPr="00967BEF">
        <w:rPr>
          <w:rFonts w:ascii="Times New Roman" w:hAnsi="Times New Roman" w:cs="Times New Roman"/>
          <w:i/>
          <w:szCs w:val="24"/>
        </w:rPr>
        <w:t>įrašyti pirkimo dalį]</w:t>
      </w:r>
      <w:r w:rsidRPr="00967BEF">
        <w:rPr>
          <w:rFonts w:ascii="Times New Roman" w:hAnsi="Times New Roman" w:cs="Times New Roman"/>
          <w:szCs w:val="24"/>
        </w:rPr>
        <w:t xml:space="preserve"> rezultatais </w:t>
      </w:r>
      <w:r w:rsidRPr="00967BEF">
        <w:rPr>
          <w:rFonts w:ascii="Times New Roman" w:hAnsi="Times New Roman" w:cs="Times New Roman"/>
          <w:bCs/>
          <w:szCs w:val="24"/>
        </w:rPr>
        <w:t>ir susitarė dėl toliau išvardintų sąlygų.</w:t>
      </w:r>
    </w:p>
    <w:p w14:paraId="12FDD126" w14:textId="77777777" w:rsidR="00DF2908" w:rsidRPr="00967BEF" w:rsidRDefault="00DF2908" w:rsidP="00DF2908">
      <w:pPr>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rPr>
        <w:t>Perkančioji organizacija turi teisę (bet neprivalo) Sutarties galiojimo laikotarpiu teikti užsakymus paslaugoms, nurodytoms „Tiekėjo pasiūlyme“ (sutarties 1 priedas) ir paslaugoms, kurios nenurodytos „Tiekėjo pasiūlyme“, tačiau susijusioms su jau perkamų paslaugų specifika.</w:t>
      </w:r>
    </w:p>
    <w:p w14:paraId="2E4D6490" w14:textId="77777777" w:rsidR="00DF2908" w:rsidRPr="00967BEF" w:rsidRDefault="00DF2908" w:rsidP="00DF2908">
      <w:pPr>
        <w:spacing w:after="0" w:line="240" w:lineRule="auto"/>
        <w:ind w:firstLine="540"/>
        <w:rPr>
          <w:rFonts w:ascii="Times New Roman" w:hAnsi="Times New Roman" w:cs="Times New Roman"/>
          <w:b/>
          <w:szCs w:val="24"/>
        </w:rPr>
      </w:pPr>
      <w:bookmarkStart w:id="77" w:name="_Toc74360036"/>
      <w:bookmarkStart w:id="78" w:name="_Toc80778811"/>
      <w:bookmarkStart w:id="79" w:name="_Toc74365786"/>
    </w:p>
    <w:p w14:paraId="6A17C645" w14:textId="77777777" w:rsidR="00DF2908" w:rsidRPr="00967BEF" w:rsidRDefault="00DF2908" w:rsidP="00DF2908">
      <w:pPr>
        <w:spacing w:after="0" w:line="240" w:lineRule="auto"/>
        <w:ind w:firstLine="540"/>
        <w:jc w:val="both"/>
        <w:rPr>
          <w:rFonts w:ascii="Times New Roman" w:hAnsi="Times New Roman" w:cs="Times New Roman"/>
          <w:b/>
          <w:szCs w:val="24"/>
        </w:rPr>
      </w:pPr>
      <w:r w:rsidRPr="00967BEF">
        <w:rPr>
          <w:rFonts w:ascii="Times New Roman" w:hAnsi="Times New Roman" w:cs="Times New Roman"/>
          <w:b/>
          <w:szCs w:val="24"/>
        </w:rPr>
        <w:t>1. SĄVOKOS</w:t>
      </w:r>
    </w:p>
    <w:p w14:paraId="2D1E3CBA" w14:textId="77777777" w:rsidR="00DF2908" w:rsidRPr="00967BEF" w:rsidRDefault="00DF2908" w:rsidP="00DF2908">
      <w:pPr>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rPr>
        <w:t>1.1. Šioje Preliminarioje ir jos pagrindu sudarytoje Užsakymo sutartyje (toliau taip pat vadinama Sutartimi) naudojamos sąvokos:</w:t>
      </w:r>
    </w:p>
    <w:p w14:paraId="7C0C887A" w14:textId="77777777" w:rsidR="00DF2908" w:rsidRPr="00967BEF" w:rsidRDefault="00DF2908" w:rsidP="00DF2908">
      <w:pPr>
        <w:spacing w:after="0" w:line="240" w:lineRule="auto"/>
        <w:ind w:firstLine="540"/>
        <w:jc w:val="both"/>
        <w:rPr>
          <w:rFonts w:ascii="Times New Roman" w:hAnsi="Times New Roman" w:cs="Times New Roman"/>
          <w:szCs w:val="24"/>
        </w:rPr>
      </w:pPr>
      <w:r w:rsidRPr="00967BEF">
        <w:rPr>
          <w:rFonts w:ascii="Times New Roman" w:hAnsi="Times New Roman" w:cs="Times New Roman"/>
          <w:b/>
          <w:szCs w:val="24"/>
        </w:rPr>
        <w:t xml:space="preserve">Atnaujintas tiekėjų varžymasis – </w:t>
      </w:r>
      <w:r w:rsidRPr="00967BEF">
        <w:rPr>
          <w:rFonts w:ascii="Times New Roman" w:hAnsi="Times New Roman" w:cs="Times New Roman"/>
          <w:szCs w:val="24"/>
        </w:rPr>
        <w:t>Užsakovo suformuotas užsakymas, CVP IS priemonėmis išsiunčiamas visiems paslaugų tiekėjams, sudariusiems preliminariąją sutartį, prašant pateikti galutinę kainą šiam užsakymui. Nuo informacijos apie suformuotą ir patvirtintą užsakymą išsiuntimo prasideda „Atnaujintas tiekėjų varžymasis“.</w:t>
      </w:r>
    </w:p>
    <w:p w14:paraId="07DCB985" w14:textId="77777777" w:rsidR="00DF2908" w:rsidRPr="00967BEF" w:rsidRDefault="00DF2908" w:rsidP="00DF2908">
      <w:pPr>
        <w:spacing w:after="0" w:line="240" w:lineRule="auto"/>
        <w:ind w:firstLine="540"/>
        <w:jc w:val="both"/>
        <w:rPr>
          <w:rFonts w:ascii="Times New Roman" w:hAnsi="Times New Roman" w:cs="Times New Roman"/>
          <w:szCs w:val="24"/>
        </w:rPr>
      </w:pPr>
      <w:r w:rsidRPr="00967BEF">
        <w:rPr>
          <w:rFonts w:ascii="Times New Roman" w:hAnsi="Times New Roman" w:cs="Times New Roman"/>
          <w:b/>
          <w:szCs w:val="24"/>
        </w:rPr>
        <w:t>Paslaugos galutinė kaina</w:t>
      </w:r>
      <w:r w:rsidRPr="00967BEF">
        <w:rPr>
          <w:rFonts w:ascii="Times New Roman" w:hAnsi="Times New Roman" w:cs="Times New Roman"/>
          <w:szCs w:val="24"/>
        </w:rPr>
        <w:t xml:space="preserve"> – tai Užsakovo konkursui pasiūlyta kaina, kuri negali būti didinama Užsakovui užsakant konkurse nurodytas paslaugas atnaujinto varžymosi metu.</w:t>
      </w:r>
    </w:p>
    <w:p w14:paraId="39C5C6E8" w14:textId="77777777" w:rsidR="00DF2908" w:rsidRPr="00967BEF" w:rsidRDefault="00DF2908" w:rsidP="00DF2908">
      <w:pPr>
        <w:spacing w:after="0" w:line="240" w:lineRule="auto"/>
        <w:ind w:firstLine="540"/>
        <w:jc w:val="both"/>
        <w:rPr>
          <w:rFonts w:ascii="Times New Roman" w:hAnsi="Times New Roman" w:cs="Times New Roman"/>
          <w:szCs w:val="24"/>
        </w:rPr>
      </w:pPr>
      <w:r w:rsidRPr="00967BEF">
        <w:rPr>
          <w:rFonts w:ascii="Times New Roman" w:hAnsi="Times New Roman" w:cs="Times New Roman"/>
          <w:b/>
          <w:szCs w:val="24"/>
        </w:rPr>
        <w:t>Preliminarioji sutartis (sutartis)</w:t>
      </w:r>
      <w:r w:rsidRPr="00967BEF">
        <w:rPr>
          <w:rFonts w:ascii="Times New Roman" w:hAnsi="Times New Roman" w:cs="Times New Roman"/>
          <w:szCs w:val="24"/>
        </w:rPr>
        <w:t xml:space="preserve"> – Užsakovo ir Paslaugos tiekėjo pasirašyta sutartis, kuri nustato sąlygas, taikomas Užsakymo sutartims, kurios sudarytos per preliminariosios sutarties galiojimo laikotarpį.</w:t>
      </w:r>
    </w:p>
    <w:p w14:paraId="736C96D5" w14:textId="77777777" w:rsidR="00DF2908" w:rsidRPr="00967BEF" w:rsidRDefault="00DF2908" w:rsidP="00DF2908">
      <w:pPr>
        <w:spacing w:after="0" w:line="240" w:lineRule="auto"/>
        <w:ind w:firstLine="540"/>
        <w:jc w:val="both"/>
        <w:rPr>
          <w:rFonts w:ascii="Times New Roman" w:hAnsi="Times New Roman" w:cs="Times New Roman"/>
          <w:szCs w:val="24"/>
        </w:rPr>
      </w:pPr>
      <w:r w:rsidRPr="00967BEF">
        <w:rPr>
          <w:rFonts w:ascii="Times New Roman" w:hAnsi="Times New Roman" w:cs="Times New Roman"/>
          <w:b/>
          <w:szCs w:val="24"/>
        </w:rPr>
        <w:t xml:space="preserve">Užsakymas  </w:t>
      </w:r>
      <w:r w:rsidRPr="00967BEF">
        <w:rPr>
          <w:rFonts w:ascii="Times New Roman" w:hAnsi="Times New Roman" w:cs="Times New Roman"/>
          <w:szCs w:val="24"/>
        </w:rPr>
        <w:t>– Užsakovo reikalavimas suteikti konkrečias paslaugas pagal Užsakymo sutartį, kurį Užsakovas pateikia Paslaugos tiekėjui atnaujinto varžymosi metu.</w:t>
      </w:r>
    </w:p>
    <w:p w14:paraId="27E36071" w14:textId="77777777" w:rsidR="00DF2908" w:rsidRPr="00967BEF" w:rsidRDefault="00DF2908" w:rsidP="00DF2908">
      <w:pPr>
        <w:spacing w:after="0" w:line="240" w:lineRule="auto"/>
        <w:ind w:firstLine="540"/>
        <w:jc w:val="both"/>
        <w:rPr>
          <w:rFonts w:ascii="Times New Roman" w:hAnsi="Times New Roman" w:cs="Times New Roman"/>
          <w:szCs w:val="24"/>
        </w:rPr>
      </w:pPr>
      <w:r w:rsidRPr="00967BEF">
        <w:rPr>
          <w:rFonts w:ascii="Times New Roman" w:hAnsi="Times New Roman" w:cs="Times New Roman"/>
          <w:b/>
          <w:szCs w:val="24"/>
        </w:rPr>
        <w:t>Užsakymo sutartis</w:t>
      </w:r>
      <w:r w:rsidRPr="00967BEF">
        <w:rPr>
          <w:rFonts w:ascii="Times New Roman" w:hAnsi="Times New Roman" w:cs="Times New Roman"/>
          <w:szCs w:val="24"/>
        </w:rPr>
        <w:t xml:space="preserve"> – užsakomų paslaugų teikimo sutartis, kurią sudaro Paslaugos tiekėjas ir Užsakovas, vadovaudamiesi Preliminariosios sutarties nuostatomis. </w:t>
      </w:r>
    </w:p>
    <w:p w14:paraId="58F79AA7" w14:textId="77777777" w:rsidR="00DF2908" w:rsidRPr="00967BEF" w:rsidRDefault="00DF2908" w:rsidP="00DF2908">
      <w:pPr>
        <w:spacing w:after="0" w:line="240" w:lineRule="auto"/>
        <w:ind w:firstLine="540"/>
        <w:jc w:val="both"/>
        <w:rPr>
          <w:rFonts w:ascii="Times New Roman" w:hAnsi="Times New Roman" w:cs="Times New Roman"/>
          <w:szCs w:val="24"/>
        </w:rPr>
      </w:pPr>
      <w:r w:rsidRPr="00967BEF">
        <w:rPr>
          <w:rFonts w:ascii="Times New Roman" w:hAnsi="Times New Roman" w:cs="Times New Roman"/>
          <w:b/>
          <w:szCs w:val="24"/>
        </w:rPr>
        <w:t xml:space="preserve">Užsakyta paslauga </w:t>
      </w:r>
      <w:r w:rsidRPr="00967BEF">
        <w:rPr>
          <w:rFonts w:ascii="Times New Roman" w:hAnsi="Times New Roman" w:cs="Times New Roman"/>
          <w:szCs w:val="24"/>
        </w:rPr>
        <w:t>– pagal Užsakymo sutartį Užsakovo nurodyta ir iš Paslaugos tiekėjo reikalaujama suteikti paslauga.</w:t>
      </w:r>
    </w:p>
    <w:p w14:paraId="2DF4DD13" w14:textId="77777777" w:rsidR="00DF2908" w:rsidRPr="00967BEF" w:rsidRDefault="00DF2908" w:rsidP="00DF2908">
      <w:pPr>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rPr>
        <w:t>Užsakovas – Lietuvos nacionalinis dailės muziejus (viena iš Sutarties šalių), Preliminariosios sutarties pagrindu perkantis paslaugas Užsakymo sutartyje numatytomis sąlygomis. Muziejaus įgalioti darbuotojai turi teisę savo kompetencijos ribose atlikti visus būtinus Užsakymo proceso veiksmus, sudarant teisėtą Užsakymo sutartį tarp Užsakovo ir Paslaugos tiekėjo (atnaujintų tiekėjų varžytuvių vykdymas, gautų pasiūlymų vertinimas, Paslaugų užsakymas ir bendravimas su Paslaugų tiekėjais kitais su preliminarios sutarties vykdymu susijusiais klausimais).</w:t>
      </w:r>
    </w:p>
    <w:p w14:paraId="25D1E4AA" w14:textId="77777777" w:rsidR="00DF2908" w:rsidRPr="00967BEF" w:rsidRDefault="00DF2908" w:rsidP="00DF2908">
      <w:pPr>
        <w:spacing w:after="0" w:line="240" w:lineRule="auto"/>
        <w:jc w:val="both"/>
        <w:rPr>
          <w:rFonts w:ascii="Times New Roman" w:hAnsi="Times New Roman" w:cs="Times New Roman"/>
          <w:szCs w:val="24"/>
        </w:rPr>
      </w:pPr>
    </w:p>
    <w:p w14:paraId="003E2188" w14:textId="77777777" w:rsidR="00DF2908" w:rsidRPr="00967BEF" w:rsidRDefault="00DF2908" w:rsidP="00DF2908">
      <w:pPr>
        <w:spacing w:after="0" w:line="240" w:lineRule="auto"/>
        <w:ind w:firstLine="540"/>
        <w:rPr>
          <w:rFonts w:ascii="Times New Roman" w:hAnsi="Times New Roman" w:cs="Times New Roman"/>
          <w:b/>
          <w:szCs w:val="24"/>
        </w:rPr>
      </w:pPr>
      <w:r w:rsidRPr="00967BEF">
        <w:rPr>
          <w:rFonts w:ascii="Times New Roman" w:hAnsi="Times New Roman" w:cs="Times New Roman"/>
          <w:b/>
          <w:szCs w:val="24"/>
        </w:rPr>
        <w:lastRenderedPageBreak/>
        <w:t xml:space="preserve">2. </w:t>
      </w:r>
      <w:bookmarkEnd w:id="77"/>
      <w:bookmarkEnd w:id="78"/>
      <w:bookmarkEnd w:id="79"/>
      <w:r w:rsidRPr="00967BEF">
        <w:rPr>
          <w:rFonts w:ascii="Times New Roman" w:hAnsi="Times New Roman" w:cs="Times New Roman"/>
          <w:b/>
          <w:szCs w:val="24"/>
        </w:rPr>
        <w:t>SUTARTIES DALYKAS</w:t>
      </w:r>
    </w:p>
    <w:p w14:paraId="6A9914BA" w14:textId="77777777" w:rsidR="00DF2908" w:rsidRPr="00967BEF" w:rsidRDefault="00DF2908" w:rsidP="00DF2908">
      <w:pPr>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rPr>
        <w:t>2.1. Preliminariąja sutartimi (toliau – Sutartis) užsakovas ir paslaugų tiekėjas susitaria nustatyti sąlygas, taikomas jos pagrindu ateityje sudaromoms pagrindinėms Užsakymo sutartims (toliau – Užsakymo sutartis), kurios bus sudaromos per šios Sutarties galiojimo laikotarpį.</w:t>
      </w:r>
    </w:p>
    <w:p w14:paraId="0DBD17DD" w14:textId="77777777" w:rsidR="00DF2908" w:rsidRPr="00967BEF" w:rsidRDefault="00DF2908" w:rsidP="00DF2908">
      <w:pPr>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rPr>
        <w:t>2.2. Preliminarioji sutartis taikoma visiems užsakovo ir paslaugų tiekėjo santykiams, susijusiems su šioje Sutartyje nustatytų spaudos paslaugų teikimu (toliau – Paslaugos), kurių aprašymas, nenurodytas šioje Sutartyje, o pateikiamas Sutarties 1 priede „Tiekėjo pasiūlymas“.</w:t>
      </w:r>
    </w:p>
    <w:p w14:paraId="2A49378D" w14:textId="77777777" w:rsidR="00DF2908" w:rsidRPr="00967BEF" w:rsidRDefault="00DF2908" w:rsidP="00DF2908">
      <w:pPr>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rPr>
        <w:t>2.3. Užsakovas turi teisę Sutarties galiojimo laikotarpiu užsakyti paslaugas laikantis 3 dalyje nustatytų Užsakymo procedūrų. Paslaugų tiekėjas teikia paslaugas laikydamasis Užsakymo sutarties nuostatų.</w:t>
      </w:r>
    </w:p>
    <w:p w14:paraId="55E4F3E3" w14:textId="77777777" w:rsidR="00DF2908" w:rsidRPr="00967BEF" w:rsidRDefault="00DF2908" w:rsidP="00DF2908">
      <w:pPr>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rPr>
        <w:t xml:space="preserve">2.4. Užsakymo sutartis pagal Preliminariąją sutartį laikoma sudaryta nuo to momento kai iš Paslaugų tiekėjo gaunama pasirašyta. </w:t>
      </w:r>
    </w:p>
    <w:p w14:paraId="4B6D393C" w14:textId="77777777" w:rsidR="00DF2908" w:rsidRPr="00967BEF" w:rsidRDefault="00DF2908" w:rsidP="00DF2908">
      <w:pPr>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rPr>
        <w:t>2.5. Bet kuri pagal Preliminariąją sutartį sudaryta Užsakymo sutartis įsigalioja Užsakymo sutarties sudarymo dieną ir galioja iki visiško įsipareigojimų pagal konkrečią Užsakymo sutartį įvykdymo.</w:t>
      </w:r>
    </w:p>
    <w:p w14:paraId="3839909C" w14:textId="77777777" w:rsidR="00DF2908" w:rsidRPr="00967BEF" w:rsidRDefault="00DF2908" w:rsidP="00DF2908">
      <w:pPr>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rPr>
        <w:t xml:space="preserve"> </w:t>
      </w:r>
    </w:p>
    <w:p w14:paraId="136D7409" w14:textId="77777777" w:rsidR="00DF2908" w:rsidRPr="00967BEF" w:rsidRDefault="00DF2908" w:rsidP="00DF2908">
      <w:pPr>
        <w:spacing w:after="0" w:line="240" w:lineRule="auto"/>
        <w:ind w:firstLine="540"/>
        <w:jc w:val="both"/>
        <w:rPr>
          <w:rFonts w:ascii="Times New Roman" w:hAnsi="Times New Roman" w:cs="Times New Roman"/>
          <w:b/>
          <w:szCs w:val="24"/>
        </w:rPr>
      </w:pPr>
      <w:r w:rsidRPr="00967BEF">
        <w:rPr>
          <w:rFonts w:ascii="Times New Roman" w:hAnsi="Times New Roman" w:cs="Times New Roman"/>
          <w:b/>
          <w:szCs w:val="24"/>
        </w:rPr>
        <w:t>3. UŽSAKYMO PROCEDŪRA IR KITOS SĄLYGOS</w:t>
      </w:r>
    </w:p>
    <w:p w14:paraId="69093C0F" w14:textId="77777777" w:rsidR="00DF2908" w:rsidRPr="00967BEF" w:rsidRDefault="00DF2908" w:rsidP="00DF2908">
      <w:pPr>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rPr>
        <w:t>3.1. Užsakovas sutarties galiojimo laikotarpiu turi teisę teikti Paslaugos tiekėjui Užsakymus laikantis žemiau nurodytų užsakymo procedūrų.</w:t>
      </w:r>
    </w:p>
    <w:p w14:paraId="2251ED88" w14:textId="77777777" w:rsidR="00DF2908" w:rsidRPr="00967BEF" w:rsidRDefault="00DF2908" w:rsidP="00DF2908">
      <w:pPr>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rPr>
        <w:t xml:space="preserve">3.2. Užsakovo įgaliotas darbuotojas </w:t>
      </w:r>
      <w:r w:rsidRPr="00967BEF">
        <w:rPr>
          <w:rFonts w:ascii="Times New Roman" w:hAnsi="Times New Roman" w:cs="Times New Roman"/>
          <w:bCs/>
          <w:szCs w:val="24"/>
        </w:rPr>
        <w:t>organizuoja atnaujintą varžymąsi kiekvieną kartą kilus spaudos paslaugų poreikiui.</w:t>
      </w:r>
    </w:p>
    <w:p w14:paraId="3C124B54" w14:textId="77777777" w:rsidR="00DF2908" w:rsidRPr="00967BEF" w:rsidRDefault="00DF2908" w:rsidP="00DF2908">
      <w:pPr>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rPr>
        <w:t xml:space="preserve">3.3. Užsakymai teikiami atnaujinant Paslaugos tiekėjų varžymąsi vieno pasiūlymo konkrečiam Užsakymo vykdymui pateikimo būdu. </w:t>
      </w:r>
    </w:p>
    <w:p w14:paraId="24E0B5F3" w14:textId="77777777" w:rsidR="00DF2908" w:rsidRPr="00967BEF" w:rsidRDefault="00DF2908" w:rsidP="00DF2908">
      <w:pPr>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rPr>
        <w:t xml:space="preserve">3.4. Užsakovas ir Paslaugos tiekėjas susitaria, kad Užsakymo sutartis gali būti sudaroma tik po to, kai Paslaugos tiekėjas gauna perkančiosios organizacijos įgalioto asmens pranešimą (elektroniniu paštu, CVP IS priemonėmis), kad jo pateiktas pasiūlymas pripažintas laimėjusiu ir jis atrinktas vykdyti konkretų Užsakymą. </w:t>
      </w:r>
    </w:p>
    <w:p w14:paraId="5BB0FC59" w14:textId="77777777" w:rsidR="00DF2908" w:rsidRPr="00967BEF" w:rsidRDefault="00DF2908" w:rsidP="00DF2908">
      <w:pPr>
        <w:spacing w:after="0" w:line="240" w:lineRule="auto"/>
        <w:ind w:firstLine="540"/>
        <w:jc w:val="both"/>
        <w:rPr>
          <w:rFonts w:ascii="Times New Roman" w:hAnsi="Times New Roman" w:cs="Times New Roman"/>
          <w:bCs/>
          <w:strike/>
          <w:szCs w:val="24"/>
        </w:rPr>
      </w:pPr>
      <w:r w:rsidRPr="00967BEF">
        <w:rPr>
          <w:rFonts w:ascii="Times New Roman" w:hAnsi="Times New Roman" w:cs="Times New Roman"/>
          <w:szCs w:val="24"/>
        </w:rPr>
        <w:t>3.5. Užsakovo įgaliotas asmuo elektroniniu paštu</w:t>
      </w:r>
      <w:r w:rsidRPr="00967BEF">
        <w:rPr>
          <w:rFonts w:ascii="Times New Roman" w:hAnsi="Times New Roman" w:cs="Times New Roman"/>
          <w:bCs/>
          <w:szCs w:val="24"/>
        </w:rPr>
        <w:t xml:space="preserve">, CVP IS priemonėmis  išsiunčia paslaugos tiekėjui užsakymą dėl konkrečių paslaugų nurodydamas konkrečias spaudos paslaugas, apimtis </w:t>
      </w:r>
      <w:r w:rsidRPr="00967BEF">
        <w:rPr>
          <w:rFonts w:ascii="Times New Roman" w:hAnsi="Times New Roman" w:cs="Times New Roman"/>
          <w:szCs w:val="24"/>
        </w:rPr>
        <w:t>bei kitus jo nuomone būtinus duomenis.</w:t>
      </w:r>
    </w:p>
    <w:p w14:paraId="2FCDD0B4" w14:textId="77777777" w:rsidR="00DF2908" w:rsidRPr="00967BEF" w:rsidRDefault="00DF2908" w:rsidP="00DF2908">
      <w:pPr>
        <w:spacing w:after="0" w:line="240" w:lineRule="auto"/>
        <w:ind w:firstLine="540"/>
        <w:jc w:val="both"/>
        <w:rPr>
          <w:rFonts w:ascii="Times New Roman" w:hAnsi="Times New Roman" w:cs="Times New Roman"/>
          <w:szCs w:val="24"/>
        </w:rPr>
      </w:pPr>
      <w:r w:rsidRPr="00967BEF">
        <w:rPr>
          <w:rFonts w:ascii="Times New Roman" w:hAnsi="Times New Roman" w:cs="Times New Roman"/>
          <w:bCs/>
          <w:szCs w:val="24"/>
        </w:rPr>
        <w:t xml:space="preserve">3.6. </w:t>
      </w:r>
      <w:r w:rsidRPr="00967BEF">
        <w:rPr>
          <w:rFonts w:ascii="Times New Roman" w:hAnsi="Times New Roman" w:cs="Times New Roman"/>
          <w:szCs w:val="24"/>
        </w:rPr>
        <w:t xml:space="preserve">Paslaugos tiekėjas atsako pateikdamas atnaujintą pasiūlymą </w:t>
      </w:r>
      <w:r w:rsidRPr="00967BEF">
        <w:rPr>
          <w:rFonts w:ascii="Times New Roman" w:hAnsi="Times New Roman" w:cs="Times New Roman"/>
          <w:bCs/>
          <w:szCs w:val="24"/>
        </w:rPr>
        <w:t xml:space="preserve">CVP IS priemonėmis iki nustatyto termino, </w:t>
      </w:r>
      <w:proofErr w:type="spellStart"/>
      <w:r w:rsidRPr="00967BEF">
        <w:rPr>
          <w:rFonts w:ascii="Times New Roman" w:hAnsi="Times New Roman" w:cs="Times New Roman"/>
          <w:bCs/>
          <w:szCs w:val="24"/>
        </w:rPr>
        <w:t>t.y</w:t>
      </w:r>
      <w:proofErr w:type="spellEnd"/>
      <w:r w:rsidRPr="00967BEF">
        <w:rPr>
          <w:rFonts w:ascii="Times New Roman" w:hAnsi="Times New Roman" w:cs="Times New Roman"/>
          <w:bCs/>
          <w:szCs w:val="24"/>
        </w:rPr>
        <w:t>.</w:t>
      </w:r>
      <w:r w:rsidRPr="00967BEF">
        <w:rPr>
          <w:rFonts w:ascii="Times New Roman" w:hAnsi="Times New Roman" w:cs="Times New Roman"/>
          <w:szCs w:val="24"/>
        </w:rPr>
        <w:t xml:space="preserve"> dalyvauja atnaujintame varžymesi. Jei tiekėjas </w:t>
      </w:r>
      <w:r w:rsidRPr="00967BEF">
        <w:rPr>
          <w:rFonts w:ascii="Times New Roman" w:hAnsi="Times New Roman" w:cs="Times New Roman"/>
          <w:bCs/>
          <w:szCs w:val="24"/>
        </w:rPr>
        <w:t>iki nustatyto termino</w:t>
      </w:r>
      <w:r w:rsidRPr="00967BEF">
        <w:rPr>
          <w:rFonts w:ascii="Times New Roman" w:hAnsi="Times New Roman" w:cs="Times New Roman"/>
          <w:szCs w:val="24"/>
        </w:rPr>
        <w:t xml:space="preserve"> atnaujinto pasiūlymo nepateikia, laikoma, kad jis atsisakė dalyvauti varžymesi. </w:t>
      </w:r>
    </w:p>
    <w:p w14:paraId="05CC523A" w14:textId="77777777" w:rsidR="00DF2908" w:rsidRPr="00967BEF" w:rsidRDefault="00DF2908" w:rsidP="00DF2908">
      <w:pPr>
        <w:spacing w:after="0" w:line="240" w:lineRule="auto"/>
        <w:ind w:firstLine="540"/>
        <w:jc w:val="both"/>
        <w:rPr>
          <w:rFonts w:ascii="Times New Roman" w:hAnsi="Times New Roman" w:cs="Times New Roman"/>
          <w:bCs/>
          <w:szCs w:val="24"/>
        </w:rPr>
      </w:pPr>
      <w:r w:rsidRPr="00967BEF">
        <w:rPr>
          <w:rFonts w:ascii="Times New Roman" w:hAnsi="Times New Roman" w:cs="Times New Roman"/>
          <w:szCs w:val="24"/>
        </w:rPr>
        <w:t xml:space="preserve">3.7. </w:t>
      </w:r>
      <w:bookmarkStart w:id="80" w:name="_Toc285790739"/>
      <w:r w:rsidRPr="00967BEF">
        <w:rPr>
          <w:rFonts w:ascii="Times New Roman" w:hAnsi="Times New Roman" w:cs="Times New Roman"/>
          <w:bCs/>
          <w:szCs w:val="24"/>
        </w:rPr>
        <w:t xml:space="preserve">Paslaugų tiekėjas pasiūlyme teikiamam atnaujintam varžymuisi negali pateikti didesnių taikomų spaudos paslaugų įkainių nei jo pirkimo Nr. </w:t>
      </w:r>
      <w:r w:rsidRPr="00967BEF">
        <w:rPr>
          <w:rFonts w:ascii="Times New Roman" w:hAnsi="Times New Roman" w:cs="Times New Roman"/>
          <w:szCs w:val="24"/>
        </w:rPr>
        <w:t>_______________</w:t>
      </w:r>
      <w:r w:rsidRPr="00967BEF">
        <w:rPr>
          <w:rFonts w:ascii="Times New Roman" w:hAnsi="Times New Roman" w:cs="Times New Roman"/>
          <w:bCs/>
          <w:szCs w:val="24"/>
        </w:rPr>
        <w:t xml:space="preserve"> pasiūlyme pateikti maksimalūs spaudos paslaugų įkainiai</w:t>
      </w:r>
      <w:bookmarkEnd w:id="80"/>
      <w:r w:rsidRPr="00967BEF">
        <w:rPr>
          <w:rFonts w:ascii="Times New Roman" w:hAnsi="Times New Roman" w:cs="Times New Roman"/>
          <w:bCs/>
          <w:szCs w:val="24"/>
        </w:rPr>
        <w:t>.</w:t>
      </w:r>
    </w:p>
    <w:p w14:paraId="0A7B1D77" w14:textId="649CD8EB" w:rsidR="00DF2908" w:rsidRPr="00967BEF" w:rsidRDefault="00DF2908" w:rsidP="00DF2908">
      <w:pPr>
        <w:spacing w:after="0" w:line="240" w:lineRule="auto"/>
        <w:ind w:firstLine="540"/>
        <w:jc w:val="both"/>
        <w:rPr>
          <w:rFonts w:ascii="Times New Roman" w:hAnsi="Times New Roman" w:cs="Times New Roman"/>
          <w:bCs/>
          <w:szCs w:val="24"/>
        </w:rPr>
      </w:pPr>
      <w:r w:rsidRPr="00967BEF">
        <w:rPr>
          <w:rFonts w:ascii="Times New Roman" w:hAnsi="Times New Roman" w:cs="Times New Roman"/>
          <w:bCs/>
          <w:szCs w:val="24"/>
        </w:rPr>
        <w:t xml:space="preserve">3.8. Užsakovo įgaliotas asmuo iš pateiktų atnaujinto varžymosi pasiūlymų išsirenka pasiūlymą spaudos paslaugų, kurio kaina yra mažiausia ir su atnaujinto tiekėjų varžymosi laimėtoju sudaro Užsakymo sutartį dėl spaudos paslaugų įsigijimo. Užsakymo sutartis gali būti nesudaroma, kai atnaujinto varžymosi metu galutinė tiekėjo pateikta kaina neviršija </w:t>
      </w:r>
      <w:r w:rsidR="003525A0">
        <w:rPr>
          <w:rFonts w:ascii="Times New Roman" w:hAnsi="Times New Roman" w:cs="Times New Roman"/>
          <w:bCs/>
          <w:szCs w:val="24"/>
        </w:rPr>
        <w:t>15 0</w:t>
      </w:r>
      <w:r w:rsidRPr="00967BEF">
        <w:rPr>
          <w:rFonts w:ascii="Times New Roman" w:hAnsi="Times New Roman" w:cs="Times New Roman"/>
          <w:bCs/>
          <w:szCs w:val="24"/>
        </w:rPr>
        <w:t>00 Eur be PVM. Tokiu atveju su tiekėju atsiskaitoma apmokant jam pagal pateiktą sąskaitą-faktūrą. Atnaujinto  varžymosi tiekėjai apie laimėtoją informuojami elektroniniu paštu, CVP IS priemonėmis pateikiant pranešimą dėl atnaujinto varžymosi rezultatų.</w:t>
      </w:r>
    </w:p>
    <w:p w14:paraId="30262005" w14:textId="77777777" w:rsidR="00DF2908" w:rsidRPr="00967BEF" w:rsidRDefault="00DF2908" w:rsidP="00DF2908">
      <w:pPr>
        <w:spacing w:after="0" w:line="240" w:lineRule="auto"/>
        <w:ind w:firstLine="540"/>
        <w:jc w:val="both"/>
        <w:rPr>
          <w:rFonts w:ascii="Times New Roman" w:hAnsi="Times New Roman" w:cs="Times New Roman"/>
          <w:bCs/>
          <w:szCs w:val="24"/>
        </w:rPr>
      </w:pPr>
      <w:r w:rsidRPr="00967BEF">
        <w:rPr>
          <w:rFonts w:ascii="Times New Roman" w:hAnsi="Times New Roman" w:cs="Times New Roman"/>
          <w:bCs/>
          <w:szCs w:val="24"/>
        </w:rPr>
        <w:t xml:space="preserve">3.9. Remdamasis atnaujinto tiekėjų varžymosi rezultatais užsakovo įgaliotas asmuo parengia Užsakymo sutartį, pasirašo ir siunčia pasirašymui Paslaugų tiekėjui. </w:t>
      </w:r>
    </w:p>
    <w:p w14:paraId="41A725BA" w14:textId="77777777" w:rsidR="00DF2908" w:rsidRPr="00967BEF" w:rsidRDefault="00DF2908" w:rsidP="00DF2908">
      <w:pPr>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rPr>
        <w:t xml:space="preserve">3.10. </w:t>
      </w:r>
      <w:r w:rsidRPr="00967BEF">
        <w:rPr>
          <w:rFonts w:ascii="Times New Roman" w:hAnsi="Times New Roman" w:cs="Times New Roman"/>
          <w:bCs/>
          <w:szCs w:val="24"/>
        </w:rPr>
        <w:t>Paslaugų tiekėjas, gavęs pasirašytą Užsakymo sutartį ją pasirašo ir vieną jos egzempliorių grąžina Užsakovui.</w:t>
      </w:r>
    </w:p>
    <w:p w14:paraId="445F161B" w14:textId="77777777" w:rsidR="00DF2908" w:rsidRPr="00967BEF" w:rsidRDefault="00DF2908" w:rsidP="00DF2908">
      <w:pPr>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rPr>
        <w:t xml:space="preserve">3.11. </w:t>
      </w:r>
      <w:bookmarkStart w:id="81" w:name="_Toc285790746"/>
      <w:r w:rsidRPr="00967BEF">
        <w:rPr>
          <w:rFonts w:ascii="Times New Roman" w:hAnsi="Times New Roman" w:cs="Times New Roman"/>
          <w:szCs w:val="24"/>
        </w:rPr>
        <w:t>Užsakovo atsakingai  asmenys:</w:t>
      </w:r>
    </w:p>
    <w:p w14:paraId="0EDFD2DE" w14:textId="1CDBD4B2" w:rsidR="00DF2908" w:rsidRPr="00967BEF" w:rsidRDefault="00DF2908" w:rsidP="00DF2908">
      <w:pPr>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highlight w:val="yellow"/>
        </w:rPr>
        <w:t xml:space="preserve">3.11.1.  už atnaujinto tiekėjų varžymosi organizavimą yra </w:t>
      </w:r>
      <w:r w:rsidR="005C5DB7">
        <w:rPr>
          <w:rFonts w:ascii="Times New Roman" w:hAnsi="Times New Roman" w:cs="Times New Roman"/>
          <w:szCs w:val="24"/>
          <w:highlight w:val="yellow"/>
        </w:rPr>
        <w:t xml:space="preserve">atsakingas </w:t>
      </w:r>
      <w:r w:rsidRPr="00967BEF">
        <w:rPr>
          <w:rFonts w:ascii="Times New Roman" w:hAnsi="Times New Roman" w:cs="Times New Roman"/>
          <w:szCs w:val="24"/>
          <w:highlight w:val="yellow"/>
        </w:rPr>
        <w:t>(tel. _______________;</w:t>
      </w:r>
      <w:r w:rsidR="005C5DB7">
        <w:rPr>
          <w:rFonts w:ascii="Times New Roman" w:hAnsi="Times New Roman" w:cs="Times New Roman"/>
          <w:szCs w:val="24"/>
          <w:highlight w:val="yellow"/>
        </w:rPr>
        <w:t xml:space="preserve"> el. p. </w:t>
      </w:r>
      <w:r w:rsidRPr="00967BEF">
        <w:rPr>
          <w:rFonts w:ascii="Times New Roman" w:hAnsi="Times New Roman" w:cs="Times New Roman"/>
          <w:szCs w:val="24"/>
          <w:highlight w:val="yellow"/>
        </w:rPr>
        <w:t>) ir __________________________________</w:t>
      </w:r>
    </w:p>
    <w:p w14:paraId="3BA945F2" w14:textId="77777777" w:rsidR="00DF2908" w:rsidRPr="00967BEF" w:rsidRDefault="00DF2908" w:rsidP="00DF2908">
      <w:pPr>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rPr>
        <w:t xml:space="preserve"> </w:t>
      </w:r>
      <w:r w:rsidRPr="00967BEF">
        <w:rPr>
          <w:rFonts w:ascii="Times New Roman" w:hAnsi="Times New Roman" w:cs="Times New Roman"/>
          <w:szCs w:val="24"/>
          <w:highlight w:val="yellow"/>
        </w:rPr>
        <w:t>3.11.2. už gautų pasiūlymų vertinimą, Paslaugų užsakymą ir bendravimą su Paslaugų tiekėjais kitais su preliminarios sutarties vykdymu susijusiais klausimais</w:t>
      </w:r>
      <w:r w:rsidRPr="00967BEF">
        <w:rPr>
          <w:rFonts w:ascii="Times New Roman" w:hAnsi="Times New Roman" w:cs="Times New Roman"/>
          <w:szCs w:val="24"/>
        </w:rPr>
        <w:t xml:space="preserve"> yra </w:t>
      </w:r>
      <w:bookmarkEnd w:id="81"/>
      <w:r w:rsidRPr="00967BEF">
        <w:rPr>
          <w:rFonts w:ascii="Times New Roman" w:hAnsi="Times New Roman" w:cs="Times New Roman"/>
          <w:szCs w:val="24"/>
        </w:rPr>
        <w:t xml:space="preserve">Leidybos skyriaus vedėjas Gediminas </w:t>
      </w:r>
      <w:proofErr w:type="spellStart"/>
      <w:r w:rsidRPr="00967BEF">
        <w:rPr>
          <w:rFonts w:ascii="Times New Roman" w:hAnsi="Times New Roman" w:cs="Times New Roman"/>
          <w:szCs w:val="24"/>
        </w:rPr>
        <w:t>Mikelaitis</w:t>
      </w:r>
      <w:proofErr w:type="spellEnd"/>
      <w:r w:rsidRPr="00967BEF">
        <w:rPr>
          <w:rFonts w:ascii="Times New Roman" w:hAnsi="Times New Roman" w:cs="Times New Roman"/>
          <w:szCs w:val="24"/>
        </w:rPr>
        <w:t xml:space="preserve"> (tel. 8 5 212 66 16, </w:t>
      </w:r>
      <w:hyperlink r:id="rId25" w:history="1">
        <w:r w:rsidRPr="00967BEF">
          <w:rPr>
            <w:rStyle w:val="Hyperlink"/>
            <w:rFonts w:ascii="Times New Roman" w:hAnsi="Times New Roman" w:cs="Times New Roman"/>
            <w:szCs w:val="24"/>
          </w:rPr>
          <w:t>leidyba@lndm.lt</w:t>
        </w:r>
      </w:hyperlink>
      <w:r w:rsidRPr="00967BEF">
        <w:rPr>
          <w:rFonts w:ascii="Times New Roman" w:hAnsi="Times New Roman" w:cs="Times New Roman"/>
          <w:szCs w:val="24"/>
        </w:rPr>
        <w:t>)</w:t>
      </w:r>
    </w:p>
    <w:p w14:paraId="67ED30B3" w14:textId="77777777" w:rsidR="00DF2908" w:rsidRPr="00967BEF" w:rsidRDefault="00DF2908" w:rsidP="00DF2908">
      <w:pPr>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rPr>
        <w:t>3.12. Paslaugos tiekėjo atsakingi asmenys:</w:t>
      </w:r>
    </w:p>
    <w:p w14:paraId="1172306D" w14:textId="77777777" w:rsidR="00DF2908" w:rsidRPr="00967BEF" w:rsidRDefault="00DF2908" w:rsidP="00DF2908">
      <w:pPr>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rPr>
        <w:t xml:space="preserve">3.12. 1. ____________________________________________________________________________ </w:t>
      </w:r>
    </w:p>
    <w:p w14:paraId="64B88090" w14:textId="77777777" w:rsidR="00DF2908" w:rsidRPr="00967BEF" w:rsidRDefault="00DF2908" w:rsidP="00DF2908">
      <w:pPr>
        <w:spacing w:after="0" w:line="240" w:lineRule="auto"/>
        <w:ind w:firstLine="540"/>
        <w:jc w:val="both"/>
        <w:rPr>
          <w:rFonts w:ascii="Times New Roman" w:hAnsi="Times New Roman" w:cs="Times New Roman"/>
          <w:szCs w:val="24"/>
        </w:rPr>
      </w:pPr>
    </w:p>
    <w:p w14:paraId="152912A5" w14:textId="77777777" w:rsidR="00DF2908" w:rsidRPr="00967BEF" w:rsidRDefault="00DF2908" w:rsidP="00DF2908">
      <w:pPr>
        <w:spacing w:after="0" w:line="240" w:lineRule="auto"/>
        <w:jc w:val="both"/>
        <w:rPr>
          <w:rFonts w:ascii="Times New Roman" w:hAnsi="Times New Roman" w:cs="Times New Roman"/>
          <w:b/>
          <w:szCs w:val="24"/>
        </w:rPr>
      </w:pPr>
    </w:p>
    <w:p w14:paraId="63BD00DB" w14:textId="77777777" w:rsidR="00DF2908" w:rsidRPr="00967BEF" w:rsidRDefault="00DF2908" w:rsidP="00DF2908">
      <w:pPr>
        <w:spacing w:after="0" w:line="240" w:lineRule="auto"/>
        <w:ind w:firstLine="540"/>
        <w:jc w:val="both"/>
        <w:rPr>
          <w:rFonts w:ascii="Times New Roman" w:hAnsi="Times New Roman" w:cs="Times New Roman"/>
          <w:szCs w:val="24"/>
        </w:rPr>
      </w:pPr>
      <w:r w:rsidRPr="00967BEF">
        <w:rPr>
          <w:rFonts w:ascii="Times New Roman" w:hAnsi="Times New Roman" w:cs="Times New Roman"/>
          <w:b/>
          <w:szCs w:val="24"/>
        </w:rPr>
        <w:t>4. PASLAUGŲ KAINA IR MOKĖJIMO SĄLYGOS</w:t>
      </w:r>
      <w:r w:rsidRPr="00967BEF">
        <w:rPr>
          <w:rFonts w:ascii="Times New Roman" w:hAnsi="Times New Roman" w:cs="Times New Roman"/>
          <w:szCs w:val="24"/>
        </w:rPr>
        <w:t xml:space="preserve"> </w:t>
      </w:r>
    </w:p>
    <w:p w14:paraId="64D6C53F" w14:textId="77777777" w:rsidR="00DF2908" w:rsidRPr="00967BEF" w:rsidRDefault="00DF2908" w:rsidP="00DF2908">
      <w:pPr>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rPr>
        <w:lastRenderedPageBreak/>
        <w:t xml:space="preserve">4.1. Paslaugų kaina sudaryta iš spaudos paslaugų įkainių, kurie nurodyti atnaujinto varžymosi pasiūlymuose. Šie įkainiai negali būti didesni nei spaudos paslaugų </w:t>
      </w:r>
      <w:r w:rsidRPr="00967BEF">
        <w:rPr>
          <w:rFonts w:ascii="Times New Roman" w:hAnsi="Times New Roman" w:cs="Times New Roman"/>
          <w:bCs/>
          <w:szCs w:val="24"/>
        </w:rPr>
        <w:t>pirkimo Nr.__________________ pasiūlyme pateikti maksimalūs spaudos paslaugų  įkainiai</w:t>
      </w:r>
      <w:r w:rsidRPr="00967BEF">
        <w:rPr>
          <w:rFonts w:ascii="Times New Roman" w:hAnsi="Times New Roman" w:cs="Times New Roman"/>
          <w:bCs/>
          <w:i/>
          <w:szCs w:val="24"/>
        </w:rPr>
        <w:t>.</w:t>
      </w:r>
    </w:p>
    <w:p w14:paraId="1E59ED1D" w14:textId="77777777" w:rsidR="00DF2908" w:rsidRPr="00753D12" w:rsidRDefault="00DF2908" w:rsidP="00DF2908">
      <w:pPr>
        <w:spacing w:after="0" w:line="240" w:lineRule="auto"/>
        <w:ind w:firstLine="540"/>
        <w:jc w:val="both"/>
        <w:rPr>
          <w:rFonts w:ascii="Times New Roman" w:hAnsi="Times New Roman" w:cs="Times New Roman"/>
        </w:rPr>
      </w:pPr>
      <w:r w:rsidRPr="00753D12">
        <w:rPr>
          <w:rFonts w:ascii="Times New Roman" w:hAnsi="Times New Roman" w:cs="Times New Roman"/>
        </w:rPr>
        <w:t>4.1.2. Į paslaugų įkainius įskaitomi visi Paslaugų tiekėjui privalomi mokėti mokesčiai ir kitos su šios Sutarties vykdymu susijusios išlaidos.</w:t>
      </w:r>
    </w:p>
    <w:p w14:paraId="7AEA223C" w14:textId="74310575" w:rsidR="00DF2908" w:rsidRPr="00753D12" w:rsidRDefault="00DF2908" w:rsidP="00DF2908">
      <w:pPr>
        <w:spacing w:after="0" w:line="240" w:lineRule="auto"/>
        <w:ind w:firstLine="540"/>
        <w:jc w:val="both"/>
        <w:rPr>
          <w:rFonts w:ascii="Times New Roman" w:hAnsi="Times New Roman" w:cs="Times New Roman"/>
          <w:bCs/>
        </w:rPr>
      </w:pPr>
      <w:r w:rsidRPr="00753D12">
        <w:rPr>
          <w:rFonts w:ascii="Times New Roman" w:hAnsi="Times New Roman" w:cs="Times New Roman"/>
          <w:bCs/>
        </w:rPr>
        <w:t>4.2. Maksimali sutarties kaina</w:t>
      </w:r>
      <w:r w:rsidR="005C5DB7" w:rsidRPr="00753D12">
        <w:rPr>
          <w:rFonts w:ascii="Times New Roman" w:hAnsi="Times New Roman" w:cs="Times New Roman"/>
          <w:bCs/>
        </w:rPr>
        <w:t xml:space="preserve"> yra </w:t>
      </w:r>
      <w:r w:rsidR="00807B3A" w:rsidRPr="00753D12">
        <w:rPr>
          <w:rFonts w:ascii="Times New Roman" w:hAnsi="Times New Roman" w:cs="Times New Roman"/>
          <w:bCs/>
        </w:rPr>
        <w:t>244 500.01 su PVM (du šimtai keturiasdešimt keturi tūkstančiai 500 EUR 01 ct).</w:t>
      </w:r>
    </w:p>
    <w:p w14:paraId="1DF18D82" w14:textId="2EC6E77D" w:rsidR="005C5DB7" w:rsidRPr="00753D12" w:rsidRDefault="00807B3A" w:rsidP="00807B3A">
      <w:pPr>
        <w:ind w:firstLine="540"/>
        <w:jc w:val="both"/>
        <w:rPr>
          <w:rFonts w:ascii="Times New Roman" w:hAnsi="Times New Roman" w:cs="Times New Roman"/>
        </w:rPr>
      </w:pPr>
      <w:r w:rsidRPr="00753D12">
        <w:rPr>
          <w:rFonts w:ascii="Times New Roman" w:hAnsi="Times New Roman" w:cs="Times New Roman"/>
        </w:rPr>
        <w:t>4.3.</w:t>
      </w:r>
      <w:r w:rsidR="005C5DB7" w:rsidRPr="00753D12">
        <w:rPr>
          <w:rFonts w:ascii="Times New Roman" w:hAnsi="Times New Roman" w:cs="Times New Roman"/>
        </w:rPr>
        <w:t xml:space="preserve"> Bet kuri Sutarties šalis Sutarties galiojimo metu turi teisę inicijuoti Sutartyje numatytų įkainių perskaičiavimą (keitimą) ne anksčiau kaip po </w:t>
      </w:r>
      <w:r w:rsidRPr="00753D12">
        <w:rPr>
          <w:rFonts w:ascii="Times New Roman" w:hAnsi="Times New Roman" w:cs="Times New Roman"/>
        </w:rPr>
        <w:t>6</w:t>
      </w:r>
      <w:r w:rsidR="005C5DB7" w:rsidRPr="00753D12">
        <w:rPr>
          <w:rFonts w:ascii="Times New Roman" w:hAnsi="Times New Roman" w:cs="Times New Roman"/>
        </w:rPr>
        <w:t xml:space="preserve"> (</w:t>
      </w:r>
      <w:r w:rsidRPr="00753D12">
        <w:rPr>
          <w:rFonts w:ascii="Times New Roman" w:hAnsi="Times New Roman" w:cs="Times New Roman"/>
        </w:rPr>
        <w:t>šešių</w:t>
      </w:r>
      <w:r w:rsidR="005C5DB7" w:rsidRPr="00753D12">
        <w:rPr>
          <w:rFonts w:ascii="Times New Roman" w:hAnsi="Times New Roman" w:cs="Times New Roman"/>
        </w:rPr>
        <w:t xml:space="preserve">) mėnesių nuo </w:t>
      </w:r>
      <w:sdt>
        <w:sdtPr>
          <w:rPr>
            <w:rFonts w:ascii="Times New Roman" w:hAnsi="Times New Roman" w:cs="Times New Roman"/>
          </w:rPr>
          <w:alias w:val="Pasirinkite"/>
          <w:tag w:val="Pasirinkite"/>
          <w:id w:val="-1461952951"/>
          <w:placeholder>
            <w:docPart w:val="378A4A561BF44D1487F7794C613172B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753D12">
            <w:rPr>
              <w:rFonts w:ascii="Times New Roman" w:hAnsi="Times New Roman" w:cs="Times New Roman"/>
            </w:rPr>
            <w:t>Sutarties sudarymo dienos</w:t>
          </w:r>
        </w:sdtContent>
      </w:sdt>
      <w:r w:rsidR="005C5DB7" w:rsidRPr="00753D12">
        <w:rPr>
          <w:rFonts w:ascii="Times New Roman" w:hAnsi="Times New Roman" w:cs="Times New Roman"/>
        </w:rPr>
        <w:t>, jeigu Vartojimo prekių ir paslaugų kainų pokytis (k), apskaičiuotas kaip nustatyta 4</w:t>
      </w:r>
      <w:r w:rsidRPr="00753D12">
        <w:rPr>
          <w:rFonts w:ascii="Times New Roman" w:hAnsi="Times New Roman" w:cs="Times New Roman"/>
        </w:rPr>
        <w:t xml:space="preserve">.6 </w:t>
      </w:r>
      <w:r w:rsidR="005C5DB7" w:rsidRPr="00753D12">
        <w:rPr>
          <w:rFonts w:ascii="Times New Roman" w:hAnsi="Times New Roman" w:cs="Times New Roman"/>
        </w:rPr>
        <w:t>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6CE787C" w14:textId="096034C0" w:rsidR="005C5DB7" w:rsidRPr="00753D12" w:rsidRDefault="00807B3A" w:rsidP="00807B3A">
      <w:pPr>
        <w:ind w:firstLine="540"/>
        <w:jc w:val="both"/>
        <w:rPr>
          <w:rFonts w:ascii="Times New Roman" w:hAnsi="Times New Roman" w:cs="Times New Roman"/>
        </w:rPr>
      </w:pPr>
      <w:r w:rsidRPr="00753D12">
        <w:rPr>
          <w:rFonts w:ascii="Times New Roman" w:hAnsi="Times New Roman" w:cs="Times New Roman"/>
        </w:rPr>
        <w:t>4.4.</w:t>
      </w:r>
      <w:r w:rsidR="005C5DB7" w:rsidRPr="00753D12">
        <w:rPr>
          <w:rFonts w:ascii="Times New Roman" w:hAnsi="Times New Roman" w:cs="Times New Roman"/>
        </w:rPr>
        <w:t xml:space="preserve"> Šalys privalo Susitarime nurodyti indekso reikšmę laikotarpio pradžioje ir jos nustatymo datą, indekso reikšmę laikotarpio pabaigoje ir jos nustatymo datą, kainų pokytį (k), perskaičiuotus įkainius, perskaičiuotą pradinės sutarties vertę.</w:t>
      </w:r>
    </w:p>
    <w:p w14:paraId="49F11918" w14:textId="73123CBA" w:rsidR="005C5DB7" w:rsidRPr="00753D12" w:rsidRDefault="00807B3A" w:rsidP="00807B3A">
      <w:pPr>
        <w:ind w:firstLine="540"/>
        <w:jc w:val="both"/>
        <w:rPr>
          <w:rFonts w:ascii="Times New Roman" w:hAnsi="Times New Roman" w:cs="Times New Roman"/>
        </w:rPr>
      </w:pPr>
      <w:r w:rsidRPr="00753D12">
        <w:rPr>
          <w:rFonts w:ascii="Times New Roman" w:hAnsi="Times New Roman" w:cs="Times New Roman"/>
        </w:rPr>
        <w:t xml:space="preserve">4.5. </w:t>
      </w:r>
      <w:r w:rsidR="005C5DB7" w:rsidRPr="00753D12">
        <w:rPr>
          <w:rFonts w:ascii="Times New Roman" w:hAnsi="Times New Roman" w:cs="Times New Roman"/>
        </w:rPr>
        <w:t xml:space="preserve"> Perskaičiuotieji įkainiai taikomi užsakymams, pateiktiems po to, kai Šalys sudaro susitarimą dėl įkainių perskaičiavimo.</w:t>
      </w:r>
    </w:p>
    <w:p w14:paraId="415C84B6" w14:textId="425A9916" w:rsidR="005C5DB7" w:rsidRPr="00753D12" w:rsidRDefault="005C5DB7" w:rsidP="00807B3A">
      <w:pPr>
        <w:ind w:firstLine="540"/>
        <w:rPr>
          <w:rFonts w:ascii="Times New Roman" w:hAnsi="Times New Roman" w:cs="Times New Roman"/>
        </w:rPr>
      </w:pPr>
      <w:r w:rsidRPr="00753D12">
        <w:rPr>
          <w:rFonts w:ascii="Times New Roman" w:hAnsi="Times New Roman" w:cs="Times New Roman"/>
        </w:rPr>
        <w:t>4.</w:t>
      </w:r>
      <w:r w:rsidR="00807B3A" w:rsidRPr="00753D12">
        <w:rPr>
          <w:rFonts w:ascii="Times New Roman" w:hAnsi="Times New Roman" w:cs="Times New Roman"/>
        </w:rPr>
        <w:t>6.</w:t>
      </w:r>
      <w:r w:rsidRPr="00753D12">
        <w:rPr>
          <w:rFonts w:ascii="Times New Roman" w:hAnsi="Times New Roman" w:cs="Times New Roman"/>
        </w:rPr>
        <w:t xml:space="preserve"> Nauji įkainiai apskaičiuojami pagal formulę:</w:t>
      </w:r>
    </w:p>
    <w:p w14:paraId="155C0F8A" w14:textId="77777777" w:rsidR="005C5DB7" w:rsidRPr="00753D12" w:rsidRDefault="005C70E2" w:rsidP="005C5DB7">
      <w:pPr>
        <w:rPr>
          <w:rFonts w:ascii="Times New Roman" w:hAnsi="Times New Roman" w:cs="Times New Roman"/>
          <w:i/>
        </w:rPr>
      </w:pP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=a+</m:t>
        </m:r>
        <m:d>
          <m:dPr>
            <m:ctrlPr>
              <w:rPr>
                <w:rFonts w:ascii="Cambria Math" w:hAnsi="Cambria Math" w:cs="Times New Roman"/>
                <w:i/>
                <w:lang w:val="en-US"/>
              </w:rPr>
            </m:ctrlPr>
          </m:dPr>
          <m:e>
            <m:f>
              <m:fPr>
                <m:ctrlPr>
                  <w:rPr>
                    <w:rFonts w:ascii="Cambria Math" w:hAnsi="Cambria Math" w:cs="Times New Roman"/>
                    <w:i/>
                    <w:lang w:val="en-US"/>
                  </w:rPr>
                </m:ctrlPr>
              </m:fPr>
              <m:num>
                <m:r>
                  <w:rPr>
                    <w:rFonts w:ascii="Cambria Math" w:hAnsi="Cambria Math" w:cs="Times New Roman"/>
                  </w:rPr>
                  <m:t>k</m:t>
                </m:r>
              </m:num>
              <m:den>
                <m:r>
                  <w:rPr>
                    <w:rFonts w:ascii="Cambria Math" w:hAnsi="Cambria Math" w:cs="Times New Roman"/>
                  </w:rPr>
                  <m:t>100</m:t>
                </m:r>
              </m:den>
            </m:f>
            <m:r>
              <w:rPr>
                <w:rFonts w:ascii="Cambria Math" w:hAnsi="Cambria Math" w:cs="Times New Roman"/>
              </w:rPr>
              <m:t>×a</m:t>
            </m:r>
          </m:e>
        </m:d>
      </m:oMath>
      <w:r w:rsidR="005C5DB7" w:rsidRPr="00753D12">
        <w:rPr>
          <w:rFonts w:ascii="Times New Roman" w:hAnsi="Times New Roman" w:cs="Times New Roman"/>
          <w:i/>
        </w:rPr>
        <w:t>, kur</w:t>
      </w:r>
    </w:p>
    <w:p w14:paraId="07CCD74F" w14:textId="77777777" w:rsidR="005C5DB7" w:rsidRPr="00753D12" w:rsidRDefault="005C5DB7" w:rsidP="005C5DB7">
      <w:pPr>
        <w:rPr>
          <w:rFonts w:ascii="Times New Roman" w:hAnsi="Times New Roman" w:cs="Times New Roman"/>
        </w:rPr>
      </w:pPr>
      <w:r w:rsidRPr="00753D12">
        <w:rPr>
          <w:rFonts w:ascii="Times New Roman" w:hAnsi="Times New Roman" w:cs="Times New Roman"/>
        </w:rPr>
        <w:t>a – įkainis (Eur be PVM)) (jei jis jau buvo perskaičiuotas, tai po paskutinio perskaičiavimo).</w:t>
      </w:r>
    </w:p>
    <w:p w14:paraId="586CB1B0" w14:textId="77777777" w:rsidR="005C5DB7" w:rsidRPr="00753D12" w:rsidRDefault="005C5DB7" w:rsidP="005C5DB7">
      <w:pPr>
        <w:rPr>
          <w:rFonts w:ascii="Times New Roman" w:hAnsi="Times New Roman" w:cs="Times New Roman"/>
        </w:rPr>
      </w:pPr>
      <w:r w:rsidRPr="00753D12">
        <w:rPr>
          <w:rFonts w:ascii="Times New Roman" w:hAnsi="Times New Roman" w:cs="Times New Roman"/>
        </w:rPr>
        <w:t>a</w:t>
      </w:r>
      <w:r w:rsidRPr="00753D12">
        <w:rPr>
          <w:rFonts w:ascii="Times New Roman" w:hAnsi="Times New Roman" w:cs="Times New Roman"/>
          <w:vertAlign w:val="subscript"/>
        </w:rPr>
        <w:t>1</w:t>
      </w:r>
      <w:r w:rsidRPr="00753D12">
        <w:rPr>
          <w:rFonts w:ascii="Times New Roman" w:hAnsi="Times New Roman" w:cs="Times New Roman"/>
        </w:rPr>
        <w:t xml:space="preserve"> – perskaičiuotas (pakeistas) įkainis (Eur be PVM)</w:t>
      </w:r>
    </w:p>
    <w:p w14:paraId="5CE98B6C" w14:textId="42E80DAE" w:rsidR="005C5DB7" w:rsidRPr="00753D12" w:rsidRDefault="005C5DB7" w:rsidP="005C5DB7">
      <w:pPr>
        <w:rPr>
          <w:rFonts w:ascii="Times New Roman" w:hAnsi="Times New Roman" w:cs="Times New Roman"/>
        </w:rPr>
      </w:pPr>
      <w:r w:rsidRPr="00753D12">
        <w:rPr>
          <w:rFonts w:ascii="Times New Roman" w:hAnsi="Times New Roman" w:cs="Times New Roman"/>
        </w:rPr>
        <w:t xml:space="preserve">k – Pagal vartotojų kainų indeksą </w:t>
      </w:r>
      <w:r w:rsidRPr="00753D12">
        <w:rPr>
          <w:rFonts w:ascii="Times New Roman" w:hAnsi="Times New Roman" w:cs="Times New Roman"/>
          <w:i/>
          <w:iCs/>
        </w:rPr>
        <w:t xml:space="preserve">„Vartojimo prekės ir paslaugos“ </w:t>
      </w:r>
      <w:r w:rsidRPr="00753D12">
        <w:rPr>
          <w:rFonts w:ascii="Times New Roman" w:hAnsi="Times New Roman" w:cs="Times New Roman"/>
        </w:rPr>
        <w:t xml:space="preserve">apskaičiuotas Vartojimo prekių ir paslaugų  kainų pokytis (padidėjimas arba sumažėjimas) (%). „k“ reikšmė skaičiuojama pagal formulę: </w:t>
      </w:r>
    </w:p>
    <w:p w14:paraId="069689F3" w14:textId="77777777" w:rsidR="005C5DB7" w:rsidRPr="00753D12" w:rsidRDefault="005C5DB7" w:rsidP="005C5DB7">
      <w:pPr>
        <w:rPr>
          <w:rFonts w:ascii="Times New Roman" w:hAnsi="Times New Roman" w:cs="Times New Roman"/>
        </w:rPr>
      </w:pPr>
      <w:r w:rsidRPr="00753D12">
        <w:rPr>
          <w:rFonts w:ascii="Times New Roman" w:hAnsi="Times New Roman" w:cs="Times New Roman"/>
        </w:rPr>
        <w:t xml:space="preserve"> </w:t>
      </w:r>
      <m:oMath>
        <m:r>
          <w:rPr>
            <w:rFonts w:ascii="Cambria Math" w:hAnsi="Cambria Math" w:cs="Times New Roman"/>
          </w:rPr>
          <m:t>k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Ind</m:t>
                </m:r>
              </m:e>
              <m:sub>
                <m:r>
                  <w:rPr>
                    <w:rFonts w:ascii="Cambria Math" w:hAnsi="Cambria Math" w:cs="Times New Roman"/>
                  </w:rPr>
                  <m:t>naujausias</m:t>
                </m:r>
              </m:sub>
            </m:sSub>
          </m:num>
          <m:den>
            <m:sSub>
              <m:sSubPr>
                <m:ctrlPr>
                  <w:rPr>
                    <w:rFonts w:ascii="Cambria Math" w:hAnsi="Cambria Math" w:cs="Times New Roman"/>
                    <w:i/>
                  </w:rPr>
                </m:ctrlPr>
              </m:sSubPr>
              <m:e>
                <m:r>
                  <w:rPr>
                    <w:rFonts w:ascii="Cambria Math" w:hAnsi="Cambria Math" w:cs="Times New Roman"/>
                  </w:rPr>
                  <m:t>Ind</m:t>
                </m:r>
              </m:e>
              <m:sub>
                <m:r>
                  <w:rPr>
                    <w:rFonts w:ascii="Cambria Math" w:hAnsi="Cambria Math" w:cs="Times New Roman"/>
                  </w:rPr>
                  <m:t>pradžia</m:t>
                </m:r>
              </m:sub>
            </m:sSub>
          </m:den>
        </m:f>
        <m:r>
          <w:rPr>
            <w:rFonts w:ascii="Cambria Math" w:hAnsi="Cambria Math" w:cs="Times New Roman"/>
          </w:rPr>
          <m:t>×100-100</m:t>
        </m:r>
      </m:oMath>
      <w:r w:rsidRPr="00753D12">
        <w:rPr>
          <w:rFonts w:ascii="Times New Roman" w:hAnsi="Times New Roman" w:cs="Times New Roman"/>
        </w:rPr>
        <w:t>, (proc.) kur</w:t>
      </w:r>
    </w:p>
    <w:p w14:paraId="5836EF57" w14:textId="2D9D2582" w:rsidR="005C5DB7" w:rsidRPr="00753D12" w:rsidRDefault="005C5DB7" w:rsidP="005C5DB7">
      <w:pPr>
        <w:rPr>
          <w:rFonts w:ascii="Times New Roman" w:hAnsi="Times New Roman" w:cs="Times New Roman"/>
        </w:rPr>
      </w:pPr>
      <w:proofErr w:type="spellStart"/>
      <w:r w:rsidRPr="00753D12">
        <w:rPr>
          <w:rFonts w:ascii="Times New Roman" w:hAnsi="Times New Roman" w:cs="Times New Roman"/>
        </w:rPr>
        <w:t>Ind</w:t>
      </w:r>
      <w:r w:rsidRPr="00753D12">
        <w:rPr>
          <w:rFonts w:ascii="Times New Roman" w:hAnsi="Times New Roman" w:cs="Times New Roman"/>
          <w:vertAlign w:val="subscript"/>
        </w:rPr>
        <w:t>naujausias</w:t>
      </w:r>
      <w:proofErr w:type="spellEnd"/>
      <w:r w:rsidRPr="00753D12">
        <w:rPr>
          <w:rFonts w:ascii="Times New Roman" w:hAnsi="Times New Roman" w:cs="Times New Roman"/>
        </w:rPr>
        <w:t xml:space="preserve"> – kreipimosi dėl kainos perskaičiavimo išsiuntimo kitai šaliai datą naujausias paskelbtas vartojimo prekių ir paslaugų indeksas </w:t>
      </w:r>
      <w:r w:rsidRPr="00753D12">
        <w:rPr>
          <w:rFonts w:ascii="Times New Roman" w:hAnsi="Times New Roman" w:cs="Times New Roman"/>
          <w:i/>
          <w:iCs/>
        </w:rPr>
        <w:t>„Vartojimo prekės ir paslaugos“</w:t>
      </w:r>
      <w:r w:rsidRPr="00753D12">
        <w:rPr>
          <w:rFonts w:ascii="Times New Roman" w:hAnsi="Times New Roman" w:cs="Times New Roman"/>
        </w:rPr>
        <w:t>.</w:t>
      </w:r>
    </w:p>
    <w:p w14:paraId="4E88C20F" w14:textId="5B71A8E3" w:rsidR="005C5DB7" w:rsidRPr="00753D12" w:rsidRDefault="005C5DB7" w:rsidP="005C5DB7">
      <w:pPr>
        <w:rPr>
          <w:rFonts w:ascii="Times New Roman" w:hAnsi="Times New Roman" w:cs="Times New Roman"/>
        </w:rPr>
      </w:pPr>
      <w:proofErr w:type="spellStart"/>
      <w:r w:rsidRPr="00753D12">
        <w:rPr>
          <w:rFonts w:ascii="Times New Roman" w:hAnsi="Times New Roman" w:cs="Times New Roman"/>
        </w:rPr>
        <w:t>Ind</w:t>
      </w:r>
      <w:r w:rsidRPr="00753D12">
        <w:rPr>
          <w:rFonts w:ascii="Times New Roman" w:hAnsi="Times New Roman" w:cs="Times New Roman"/>
          <w:vertAlign w:val="subscript"/>
        </w:rPr>
        <w:t>pradžia</w:t>
      </w:r>
      <w:proofErr w:type="spellEnd"/>
      <w:r w:rsidRPr="00753D12">
        <w:rPr>
          <w:rFonts w:ascii="Times New Roman" w:hAnsi="Times New Roman" w:cs="Times New Roman"/>
        </w:rPr>
        <w:t xml:space="preserve"> – laikotarpio pradžios datos (mėnesio) vartojimo prekių ir paslaugų indeksas </w:t>
      </w:r>
      <w:r w:rsidRPr="00753D12">
        <w:rPr>
          <w:rFonts w:ascii="Times New Roman" w:hAnsi="Times New Roman" w:cs="Times New Roman"/>
          <w:i/>
          <w:iCs/>
        </w:rPr>
        <w:t>„Vartojimo prekės ir paslaugos“</w:t>
      </w:r>
      <w:r w:rsidRPr="00753D12">
        <w:rPr>
          <w:rFonts w:ascii="Times New Roman" w:hAnsi="Times New Roman" w:cs="Times New Roman"/>
        </w:rPr>
        <w:t xml:space="preserve">. Pirmojo perskaičiavimo atveju laikotarpio pradžia (mėnuo) yra </w:t>
      </w:r>
      <w:sdt>
        <w:sdtPr>
          <w:rPr>
            <w:rFonts w:ascii="Times New Roman" w:hAnsi="Times New Roman" w:cs="Times New Roman"/>
          </w:rPr>
          <w:alias w:val="Pasirinkite"/>
          <w:tag w:val="Pasirinkite"/>
          <w:id w:val="-603956337"/>
          <w:placeholder>
            <w:docPart w:val="C352E6FE29F84CCDB3DDA341AA2A3BC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00A2533F" w:rsidRPr="00753D12">
            <w:rPr>
              <w:rFonts w:ascii="Times New Roman" w:hAnsi="Times New Roman" w:cs="Times New Roman"/>
            </w:rPr>
            <w:t>Sutarties sudarymo dienos</w:t>
          </w:r>
        </w:sdtContent>
      </w:sdt>
      <w:r w:rsidRPr="00753D12">
        <w:rPr>
          <w:rFonts w:ascii="Times New Roman" w:hAnsi="Times New Roman" w:cs="Times New Roman"/>
        </w:rPr>
        <w:t xml:space="preserve">. Antrojo ir vėlesnių perskaičiavimų atveju laikotarpio pradžia (mėnuo) yra paskutinio perskaičiavimo metu naudotos paskelbto atitinkamo indekso reikšmės mėnuo. </w:t>
      </w:r>
    </w:p>
    <w:p w14:paraId="6F89910A" w14:textId="6B285560" w:rsidR="005C5DB7" w:rsidRPr="00753D12" w:rsidRDefault="00807B3A" w:rsidP="005C5DB7">
      <w:pPr>
        <w:rPr>
          <w:rFonts w:ascii="Times New Roman" w:hAnsi="Times New Roman" w:cs="Times New Roman"/>
        </w:rPr>
      </w:pPr>
      <w:r w:rsidRPr="00753D12">
        <w:rPr>
          <w:rFonts w:ascii="Times New Roman" w:hAnsi="Times New Roman" w:cs="Times New Roman"/>
        </w:rPr>
        <w:t xml:space="preserve">4.6. </w:t>
      </w:r>
      <w:r w:rsidR="005C5DB7" w:rsidRPr="00753D12">
        <w:rPr>
          <w:rFonts w:ascii="Times New Roman" w:hAnsi="Times New Roman" w:cs="Times New Roman"/>
        </w:rPr>
        <w:t xml:space="preserve"> Skaičiavimams indeksų reikšmės imamos </w:t>
      </w:r>
      <w:r w:rsidR="005C5DB7" w:rsidRPr="00753D12">
        <w:rPr>
          <w:rFonts w:ascii="Times New Roman" w:hAnsi="Times New Roman" w:cs="Times New Roman"/>
          <w:b/>
          <w:bCs/>
        </w:rPr>
        <w:t>keturių</w:t>
      </w:r>
      <w:r w:rsidR="005C5DB7" w:rsidRPr="00753D12">
        <w:rPr>
          <w:rFonts w:ascii="Times New Roman" w:hAnsi="Times New Roman" w:cs="Times New Roman"/>
        </w:rPr>
        <w:t xml:space="preserve"> skaitmenų po kablelio tikslumu. Apskaičiuotas pokytis (k) tolimesniems skaičiavimams naudojamas suapvalinus iki </w:t>
      </w:r>
      <w:r w:rsidR="005C5DB7" w:rsidRPr="00753D12">
        <w:rPr>
          <w:rFonts w:ascii="Times New Roman" w:hAnsi="Times New Roman" w:cs="Times New Roman"/>
          <w:b/>
          <w:bCs/>
        </w:rPr>
        <w:t>vieno</w:t>
      </w:r>
      <w:r w:rsidR="005C5DB7" w:rsidRPr="00753D12">
        <w:rPr>
          <w:rFonts w:ascii="Times New Roman" w:hAnsi="Times New Roman" w:cs="Times New Roman"/>
        </w:rPr>
        <w:t xml:space="preserve"> </w:t>
      </w:r>
      <w:r w:rsidR="005C5DB7" w:rsidRPr="00753D12">
        <w:rPr>
          <w:rFonts w:ascii="Times New Roman" w:hAnsi="Times New Roman" w:cs="Times New Roman"/>
          <w:i/>
          <w:iCs/>
        </w:rPr>
        <w:t xml:space="preserve">(Lietuvos Statistikos Departamentas pokyčius skelbia apvalindamas iki vieno skaitmens po kablelio) </w:t>
      </w:r>
      <w:r w:rsidR="005C5DB7" w:rsidRPr="00753D12">
        <w:rPr>
          <w:rFonts w:ascii="Times New Roman" w:hAnsi="Times New Roman" w:cs="Times New Roman"/>
        </w:rPr>
        <w:t xml:space="preserve">skaitmens po kablelio, o apskaičiuotas įkainis „a“ suapvalinamas iki </w:t>
      </w:r>
      <w:r w:rsidR="005C5DB7" w:rsidRPr="00753D12">
        <w:rPr>
          <w:rFonts w:ascii="Times New Roman" w:hAnsi="Times New Roman" w:cs="Times New Roman"/>
          <w:b/>
          <w:bCs/>
        </w:rPr>
        <w:t xml:space="preserve">dviejų </w:t>
      </w:r>
      <w:r w:rsidR="005C5DB7" w:rsidRPr="00753D12">
        <w:rPr>
          <w:rFonts w:ascii="Times New Roman" w:hAnsi="Times New Roman" w:cs="Times New Roman"/>
          <w:i/>
          <w:iCs/>
        </w:rPr>
        <w:t>(perkančioji organizacija įrašo tiek skaitmenų, kiek įkainiams nurodyti naudojama sudarytoje sutartyje)</w:t>
      </w:r>
      <w:r w:rsidR="005C5DB7" w:rsidRPr="00753D12">
        <w:rPr>
          <w:rFonts w:ascii="Times New Roman" w:hAnsi="Times New Roman" w:cs="Times New Roman"/>
        </w:rPr>
        <w:t xml:space="preserve"> skaitmenų po kablelio. </w:t>
      </w:r>
    </w:p>
    <w:p w14:paraId="0B8E1370" w14:textId="63984F00" w:rsidR="005C5DB7" w:rsidRPr="00753D12" w:rsidRDefault="00807B3A" w:rsidP="005C5DB7">
      <w:pPr>
        <w:rPr>
          <w:rFonts w:ascii="Times New Roman" w:hAnsi="Times New Roman" w:cs="Times New Roman"/>
        </w:rPr>
      </w:pPr>
      <w:r w:rsidRPr="00753D12">
        <w:rPr>
          <w:rFonts w:ascii="Times New Roman" w:hAnsi="Times New Roman" w:cs="Times New Roman"/>
        </w:rPr>
        <w:t xml:space="preserve">4.7. </w:t>
      </w:r>
      <w:r w:rsidR="005C5DB7" w:rsidRPr="00753D12">
        <w:rPr>
          <w:rFonts w:ascii="Times New Roman" w:hAnsi="Times New Roman" w:cs="Times New Roman"/>
        </w:rPr>
        <w:t xml:space="preserve"> Vėlesnis kainų arba įkainių perskaičiavimas negali apimti laikotarpio, už kurį jau buvo atliktas perskaičiavimas. </w:t>
      </w:r>
    </w:p>
    <w:p w14:paraId="77F21A8D" w14:textId="77777777" w:rsidR="005C5DB7" w:rsidRPr="00967BEF" w:rsidRDefault="005C5DB7" w:rsidP="00DF2908">
      <w:pPr>
        <w:spacing w:after="0" w:line="240" w:lineRule="auto"/>
        <w:ind w:firstLine="540"/>
        <w:jc w:val="both"/>
        <w:rPr>
          <w:rFonts w:ascii="Times New Roman" w:hAnsi="Times New Roman" w:cs="Times New Roman"/>
          <w:bCs/>
          <w:szCs w:val="24"/>
        </w:rPr>
      </w:pPr>
    </w:p>
    <w:p w14:paraId="710E8559" w14:textId="6DE85AE9" w:rsidR="00DF2908" w:rsidRPr="00967BEF" w:rsidRDefault="00DF2908" w:rsidP="00DF2908">
      <w:pPr>
        <w:spacing w:after="0" w:line="240" w:lineRule="auto"/>
        <w:ind w:firstLine="540"/>
        <w:jc w:val="both"/>
        <w:rPr>
          <w:rFonts w:ascii="Times New Roman" w:hAnsi="Times New Roman" w:cs="Times New Roman"/>
          <w:bCs/>
          <w:szCs w:val="24"/>
        </w:rPr>
      </w:pPr>
      <w:r w:rsidRPr="00967BEF">
        <w:rPr>
          <w:rFonts w:ascii="Times New Roman" w:hAnsi="Times New Roman" w:cs="Times New Roman"/>
          <w:szCs w:val="24"/>
        </w:rPr>
        <w:t>4.</w:t>
      </w:r>
      <w:r w:rsidR="00807B3A">
        <w:rPr>
          <w:rFonts w:ascii="Times New Roman" w:hAnsi="Times New Roman" w:cs="Times New Roman"/>
          <w:szCs w:val="24"/>
        </w:rPr>
        <w:t>8</w:t>
      </w:r>
      <w:r w:rsidRPr="00967BEF">
        <w:rPr>
          <w:rFonts w:ascii="Times New Roman" w:hAnsi="Times New Roman" w:cs="Times New Roman"/>
          <w:szCs w:val="24"/>
        </w:rPr>
        <w:t>. Pasikeitus  PVM, paslaugų įkainių pakeitimas įforminamas Sutarties šalių rašytiniu susitarimu. Perskaičiuoti paslaugų įkainiai taikomi nuo Sutarties šalių rašytinio susitarimo įsigaliojimo dienos.</w:t>
      </w:r>
    </w:p>
    <w:p w14:paraId="551E9507" w14:textId="13FE44E9" w:rsidR="00DF2908" w:rsidRPr="00967BEF" w:rsidRDefault="00DF2908" w:rsidP="00DF2908">
      <w:pPr>
        <w:spacing w:after="0" w:line="240" w:lineRule="auto"/>
        <w:ind w:firstLine="540"/>
        <w:jc w:val="both"/>
        <w:rPr>
          <w:rFonts w:ascii="Times New Roman" w:hAnsi="Times New Roman" w:cs="Times New Roman"/>
          <w:szCs w:val="24"/>
        </w:rPr>
      </w:pPr>
      <w:r w:rsidRPr="00967BEF">
        <w:rPr>
          <w:rFonts w:ascii="Times New Roman" w:hAnsi="Times New Roman" w:cs="Times New Roman"/>
          <w:bCs/>
          <w:szCs w:val="24"/>
        </w:rPr>
        <w:t>4.</w:t>
      </w:r>
      <w:r w:rsidR="00807B3A">
        <w:rPr>
          <w:rFonts w:ascii="Times New Roman" w:hAnsi="Times New Roman" w:cs="Times New Roman"/>
          <w:bCs/>
          <w:szCs w:val="24"/>
        </w:rPr>
        <w:t>9</w:t>
      </w:r>
      <w:r w:rsidRPr="00967BEF">
        <w:rPr>
          <w:rFonts w:ascii="Times New Roman" w:hAnsi="Times New Roman" w:cs="Times New Roman"/>
          <w:bCs/>
          <w:szCs w:val="24"/>
        </w:rPr>
        <w:t xml:space="preserve">. </w:t>
      </w:r>
      <w:r w:rsidRPr="00967BEF">
        <w:rPr>
          <w:rFonts w:ascii="Times New Roman" w:hAnsi="Times New Roman" w:cs="Times New Roman"/>
          <w:szCs w:val="24"/>
        </w:rPr>
        <w:t>Atsiskaitymas vykdomas tarpiniais mokėjimais pagal pateiktas PVM sąskaitas–faktūras per 30 (trisdešimt) kalendorinių dienų nuo sąskaitos–faktūros gavimo dienos. Tarpinių mokėjimų skaičius neribojamas.</w:t>
      </w:r>
    </w:p>
    <w:p w14:paraId="11481B77" w14:textId="53C0D66B" w:rsidR="00DF2908" w:rsidRPr="00967BEF" w:rsidRDefault="00DF2908" w:rsidP="00DF2908">
      <w:pPr>
        <w:widowControl w:val="0"/>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rPr>
        <w:t>4.</w:t>
      </w:r>
      <w:r w:rsidR="00807B3A">
        <w:rPr>
          <w:rFonts w:ascii="Times New Roman" w:hAnsi="Times New Roman" w:cs="Times New Roman"/>
          <w:szCs w:val="24"/>
        </w:rPr>
        <w:t>10</w:t>
      </w:r>
      <w:r w:rsidRPr="00967BEF">
        <w:rPr>
          <w:rFonts w:ascii="Times New Roman" w:hAnsi="Times New Roman" w:cs="Times New Roman"/>
          <w:szCs w:val="24"/>
        </w:rPr>
        <w:t xml:space="preserve">. </w:t>
      </w:r>
      <w:r w:rsidRPr="00967BEF">
        <w:rPr>
          <w:rFonts w:ascii="Times New Roman" w:hAnsi="Times New Roman" w:cs="Times New Roman"/>
          <w:bCs/>
          <w:szCs w:val="24"/>
        </w:rPr>
        <w:t>Mokėjimai</w:t>
      </w:r>
      <w:r w:rsidRPr="00967BEF">
        <w:rPr>
          <w:rFonts w:ascii="Times New Roman" w:hAnsi="Times New Roman" w:cs="Times New Roman"/>
          <w:szCs w:val="24"/>
        </w:rPr>
        <w:t xml:space="preserve"> atliekami eurais už suteiktas paslaugas. Perkančioji organizacija visas mokėtinas sumas moka pavedimu į Paslaugų tiekėjo Sutartyje nurodytą banko sąskaitą:</w:t>
      </w:r>
    </w:p>
    <w:p w14:paraId="1652699E" w14:textId="77777777" w:rsidR="00DF2908" w:rsidRPr="00967BEF" w:rsidRDefault="00DF2908" w:rsidP="00DF2908">
      <w:pPr>
        <w:spacing w:after="0" w:line="240" w:lineRule="auto"/>
        <w:rPr>
          <w:rFonts w:ascii="Times New Roman" w:hAnsi="Times New Roman" w:cs="Times New Roman"/>
          <w:szCs w:val="24"/>
        </w:rPr>
      </w:pPr>
      <w:r w:rsidRPr="00967BEF">
        <w:rPr>
          <w:rFonts w:ascii="Times New Roman" w:hAnsi="Times New Roman" w:cs="Times New Roman"/>
          <w:szCs w:val="24"/>
        </w:rPr>
        <w:t xml:space="preserve">Sąskaitos  </w:t>
      </w:r>
      <w:proofErr w:type="spellStart"/>
      <w:r w:rsidRPr="00967BEF">
        <w:rPr>
          <w:rFonts w:ascii="Times New Roman" w:hAnsi="Times New Roman" w:cs="Times New Roman"/>
          <w:szCs w:val="24"/>
        </w:rPr>
        <w:t>Nr</w:t>
      </w:r>
      <w:proofErr w:type="spellEnd"/>
      <w:r w:rsidRPr="00967BEF">
        <w:rPr>
          <w:rFonts w:ascii="Times New Roman" w:hAnsi="Times New Roman" w:cs="Times New Roman"/>
          <w:szCs w:val="24"/>
        </w:rPr>
        <w:t xml:space="preserve"> ___________________________________ </w:t>
      </w:r>
    </w:p>
    <w:p w14:paraId="72AA8D84" w14:textId="34E299BF" w:rsidR="00DF2908" w:rsidRPr="00967BEF" w:rsidRDefault="00DF2908" w:rsidP="00DF2908">
      <w:pPr>
        <w:pStyle w:val="Footer"/>
        <w:suppressAutoHyphens/>
        <w:ind w:firstLine="567"/>
        <w:jc w:val="both"/>
        <w:rPr>
          <w:rFonts w:ascii="Times New Roman" w:hAnsi="Times New Roman" w:cs="Times New Roman"/>
          <w:szCs w:val="24"/>
        </w:rPr>
      </w:pPr>
      <w:r w:rsidRPr="00967BEF">
        <w:rPr>
          <w:rFonts w:ascii="Times New Roman" w:hAnsi="Times New Roman" w:cs="Times New Roman"/>
          <w:color w:val="000000"/>
          <w:sz w:val="22"/>
          <w:szCs w:val="22"/>
        </w:rPr>
        <w:tab/>
      </w:r>
      <w:r w:rsidRPr="00967BEF">
        <w:rPr>
          <w:rFonts w:ascii="Times New Roman" w:hAnsi="Times New Roman" w:cs="Times New Roman"/>
          <w:color w:val="000000"/>
          <w:szCs w:val="24"/>
        </w:rPr>
        <w:t>4.</w:t>
      </w:r>
      <w:r w:rsidR="00807B3A">
        <w:rPr>
          <w:rFonts w:ascii="Times New Roman" w:hAnsi="Times New Roman" w:cs="Times New Roman"/>
          <w:color w:val="000000"/>
          <w:szCs w:val="24"/>
        </w:rPr>
        <w:t>11</w:t>
      </w:r>
      <w:r w:rsidRPr="00967BEF">
        <w:rPr>
          <w:rFonts w:ascii="Times New Roman" w:hAnsi="Times New Roman" w:cs="Times New Roman"/>
          <w:color w:val="000000"/>
          <w:szCs w:val="24"/>
        </w:rPr>
        <w:t>. Esant poreikiui, Pirkėjas gali įsigyti paslaugų sąraše nenurodytų, tačiau su pirkimo objektu susijusių paslaugų neviršijant 10 procentų pradinės sutarties vertės. Už paslaugų sąraše nenurodytas, tačiau su pirkimo objektu susijusias paslaugas bus apmokėta ne didesnėmis nei užsakymo dieną tiekėjo prekybos vietoje, kataloge ar interneto svetainėje nurodytomis galiojančiomis šių paslaugų kainomis arba, jei tokios kainos neskelbiamos, tiekėjo pasiūlytomis, konkurencingomis ir rinką atitinkančiomis kainomis.</w:t>
      </w:r>
    </w:p>
    <w:p w14:paraId="1403E6DC" w14:textId="77777777" w:rsidR="00DF2908" w:rsidRPr="00967BEF" w:rsidRDefault="00DF2908" w:rsidP="00DF2908">
      <w:pPr>
        <w:spacing w:after="0" w:line="240" w:lineRule="auto"/>
        <w:rPr>
          <w:rFonts w:ascii="Times New Roman" w:hAnsi="Times New Roman" w:cs="Times New Roman"/>
          <w:szCs w:val="24"/>
        </w:rPr>
      </w:pPr>
    </w:p>
    <w:p w14:paraId="74BC3A98" w14:textId="77777777" w:rsidR="00DF2908" w:rsidRPr="00967BEF" w:rsidRDefault="00DF2908" w:rsidP="00DF2908">
      <w:pPr>
        <w:pStyle w:val="BodyText"/>
        <w:tabs>
          <w:tab w:val="left" w:pos="600"/>
          <w:tab w:val="left" w:pos="1242"/>
          <w:tab w:val="left" w:pos="9181"/>
        </w:tabs>
        <w:overflowPunct w:val="0"/>
        <w:autoSpaceDE w:val="0"/>
        <w:autoSpaceDN w:val="0"/>
        <w:adjustRightInd w:val="0"/>
        <w:snapToGrid w:val="0"/>
        <w:spacing w:after="0" w:line="240" w:lineRule="auto"/>
        <w:rPr>
          <w:rFonts w:ascii="Times New Roman" w:hAnsi="Times New Roman" w:cs="Times New Roman"/>
          <w:b/>
          <w:caps/>
          <w:sz w:val="24"/>
          <w:szCs w:val="24"/>
        </w:rPr>
      </w:pPr>
      <w:r w:rsidRPr="00967BEF">
        <w:rPr>
          <w:rFonts w:ascii="Times New Roman" w:hAnsi="Times New Roman" w:cs="Times New Roman"/>
          <w:b/>
          <w:smallCaps/>
          <w:sz w:val="24"/>
          <w:szCs w:val="24"/>
        </w:rPr>
        <w:tab/>
        <w:t xml:space="preserve">5. </w:t>
      </w:r>
      <w:r w:rsidRPr="00967BEF">
        <w:rPr>
          <w:rFonts w:ascii="Times New Roman" w:hAnsi="Times New Roman" w:cs="Times New Roman"/>
          <w:b/>
          <w:caps/>
          <w:sz w:val="24"/>
          <w:szCs w:val="24"/>
        </w:rPr>
        <w:t>SUTARTIES ĮVYKDYMO UŽTIKRINIMAS</w:t>
      </w:r>
    </w:p>
    <w:p w14:paraId="7420CDA8" w14:textId="77777777" w:rsidR="00DF2908" w:rsidRPr="00967BEF" w:rsidRDefault="00DF2908" w:rsidP="00DF2908">
      <w:pPr>
        <w:pStyle w:val="BodyText"/>
        <w:tabs>
          <w:tab w:val="left" w:pos="9181"/>
        </w:tabs>
        <w:overflowPunct w:val="0"/>
        <w:autoSpaceDE w:val="0"/>
        <w:autoSpaceDN w:val="0"/>
        <w:adjustRightInd w:val="0"/>
        <w:snapToGrid w:val="0"/>
        <w:spacing w:after="0" w:line="240" w:lineRule="auto"/>
        <w:ind w:firstLine="709"/>
        <w:rPr>
          <w:rFonts w:ascii="Times New Roman" w:hAnsi="Times New Roman" w:cs="Times New Roman"/>
          <w:sz w:val="24"/>
          <w:szCs w:val="24"/>
        </w:rPr>
      </w:pPr>
      <w:r w:rsidRPr="00967BEF">
        <w:rPr>
          <w:rFonts w:ascii="Times New Roman" w:hAnsi="Times New Roman" w:cs="Times New Roman"/>
          <w:caps/>
          <w:sz w:val="24"/>
          <w:szCs w:val="24"/>
        </w:rPr>
        <w:t>5.1</w:t>
      </w:r>
      <w:r w:rsidRPr="00967BEF">
        <w:rPr>
          <w:rFonts w:ascii="Times New Roman" w:hAnsi="Times New Roman" w:cs="Times New Roman"/>
          <w:b/>
          <w:caps/>
          <w:sz w:val="24"/>
          <w:szCs w:val="24"/>
        </w:rPr>
        <w:t xml:space="preserve">. </w:t>
      </w:r>
      <w:r w:rsidRPr="00967BEF">
        <w:rPr>
          <w:rFonts w:ascii="Times New Roman" w:hAnsi="Times New Roman" w:cs="Times New Roman"/>
          <w:sz w:val="24"/>
          <w:szCs w:val="24"/>
        </w:rPr>
        <w:t xml:space="preserve">Abiejų šalių įsipareigojimai preliminariojoje sutartyje yra užtikrinami netesybomis.  </w:t>
      </w:r>
    </w:p>
    <w:p w14:paraId="297E8A5D" w14:textId="77777777" w:rsidR="00DF2908" w:rsidRPr="00967BEF" w:rsidRDefault="00DF2908" w:rsidP="00DF2908">
      <w:pPr>
        <w:pStyle w:val="BodyText"/>
        <w:tabs>
          <w:tab w:val="left" w:pos="9181"/>
        </w:tabs>
        <w:overflowPunct w:val="0"/>
        <w:autoSpaceDE w:val="0"/>
        <w:autoSpaceDN w:val="0"/>
        <w:adjustRightInd w:val="0"/>
        <w:snapToGrid w:val="0"/>
        <w:spacing w:after="0" w:line="240" w:lineRule="auto"/>
        <w:ind w:firstLine="709"/>
        <w:rPr>
          <w:rFonts w:ascii="Times New Roman" w:hAnsi="Times New Roman" w:cs="Times New Roman"/>
          <w:sz w:val="24"/>
          <w:szCs w:val="24"/>
        </w:rPr>
      </w:pPr>
      <w:r w:rsidRPr="00967BEF">
        <w:rPr>
          <w:rFonts w:ascii="Times New Roman" w:hAnsi="Times New Roman" w:cs="Times New Roman"/>
          <w:sz w:val="24"/>
          <w:szCs w:val="24"/>
        </w:rPr>
        <w:t>5.2. Pagal preliminariąją sutartį pasirašytų Užsakymo sutarčių įgyvendinimo terminų praleidimo atveju Paslaugos tiekėjas įsipareigoja mokėti 0,02 % dydžio delspinigius nuo užsakymo vertės, kurie išskaičiuojami iš paslaugos tiekėjui mokėtinos sumos.</w:t>
      </w:r>
    </w:p>
    <w:p w14:paraId="768ECDA6" w14:textId="77777777" w:rsidR="00DF2908" w:rsidRPr="00967BEF" w:rsidRDefault="00DF2908" w:rsidP="00DF2908">
      <w:pPr>
        <w:pStyle w:val="BodyText"/>
        <w:tabs>
          <w:tab w:val="left" w:pos="9181"/>
        </w:tabs>
        <w:overflowPunct w:val="0"/>
        <w:autoSpaceDE w:val="0"/>
        <w:autoSpaceDN w:val="0"/>
        <w:adjustRightInd w:val="0"/>
        <w:snapToGrid w:val="0"/>
        <w:spacing w:after="0" w:line="240" w:lineRule="auto"/>
        <w:ind w:firstLine="709"/>
        <w:rPr>
          <w:rFonts w:ascii="Times New Roman" w:hAnsi="Times New Roman" w:cs="Times New Roman"/>
          <w:sz w:val="24"/>
          <w:szCs w:val="24"/>
        </w:rPr>
      </w:pPr>
      <w:r w:rsidRPr="00967BEF">
        <w:rPr>
          <w:rFonts w:ascii="Times New Roman" w:hAnsi="Times New Roman" w:cs="Times New Roman"/>
          <w:sz w:val="24"/>
          <w:szCs w:val="24"/>
        </w:rPr>
        <w:t>5.3. Užsakovas, uždelsęs atsiskaityti už suteiktas paslaugas, už kiekvieną uždelstą dieną moka 0,02 % dydžio delspinigius nuo nesumokėtos sumos.</w:t>
      </w:r>
    </w:p>
    <w:p w14:paraId="5F745E87" w14:textId="77777777" w:rsidR="00DF2908" w:rsidRPr="00967BEF" w:rsidRDefault="00DF2908" w:rsidP="00DF2908">
      <w:pPr>
        <w:pStyle w:val="BodyText"/>
        <w:spacing w:after="0" w:line="240" w:lineRule="auto"/>
        <w:rPr>
          <w:rFonts w:ascii="Times New Roman" w:hAnsi="Times New Roman" w:cs="Times New Roman"/>
          <w:sz w:val="24"/>
          <w:szCs w:val="24"/>
        </w:rPr>
      </w:pPr>
    </w:p>
    <w:p w14:paraId="0E5B3963" w14:textId="77777777" w:rsidR="00DF2908" w:rsidRPr="00967BEF" w:rsidRDefault="00DF2908" w:rsidP="00DF2908">
      <w:pPr>
        <w:spacing w:after="0" w:line="240" w:lineRule="auto"/>
        <w:ind w:firstLine="540"/>
        <w:jc w:val="both"/>
        <w:rPr>
          <w:rFonts w:ascii="Times New Roman" w:hAnsi="Times New Roman" w:cs="Times New Roman"/>
          <w:szCs w:val="24"/>
        </w:rPr>
      </w:pPr>
      <w:r w:rsidRPr="00967BEF">
        <w:rPr>
          <w:rFonts w:ascii="Times New Roman" w:hAnsi="Times New Roman" w:cs="Times New Roman"/>
          <w:b/>
          <w:szCs w:val="24"/>
        </w:rPr>
        <w:t>6. SUTARTIES GALIOJIMAS IR TRUKMĖ, PAKEITIMAI</w:t>
      </w:r>
      <w:r w:rsidRPr="00967BEF">
        <w:rPr>
          <w:rFonts w:ascii="Times New Roman" w:hAnsi="Times New Roman" w:cs="Times New Roman"/>
          <w:szCs w:val="24"/>
        </w:rPr>
        <w:t xml:space="preserve"> </w:t>
      </w:r>
    </w:p>
    <w:p w14:paraId="5CB5445C" w14:textId="57851E50" w:rsidR="00DF2908" w:rsidRPr="00967BEF" w:rsidRDefault="00DF2908" w:rsidP="00DF2908">
      <w:pPr>
        <w:widowControl w:val="0"/>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rPr>
        <w:t xml:space="preserve">6.1. Sutartis sudaroma </w:t>
      </w:r>
      <w:r w:rsidRPr="00753D12">
        <w:rPr>
          <w:rFonts w:ascii="Times New Roman" w:hAnsi="Times New Roman" w:cs="Times New Roman"/>
          <w:szCs w:val="24"/>
        </w:rPr>
        <w:t>48 mėnesių</w:t>
      </w:r>
      <w:r w:rsidRPr="00967BEF">
        <w:rPr>
          <w:rFonts w:ascii="Times New Roman" w:hAnsi="Times New Roman" w:cs="Times New Roman"/>
          <w:szCs w:val="24"/>
        </w:rPr>
        <w:t xml:space="preserve"> laikotarpiui, jos trukmę skaičiuojant nuo įsigaliojimo dienos, (įskaitant abipusių įsipareigojimų terminą).</w:t>
      </w:r>
    </w:p>
    <w:p w14:paraId="310C5C82" w14:textId="77777777" w:rsidR="00DF2908" w:rsidRPr="00967BEF" w:rsidRDefault="00DF2908" w:rsidP="00DF2908">
      <w:pPr>
        <w:widowControl w:val="0"/>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rPr>
        <w:t>6.2. Ši Sutartis įsigalioja nuo tada, kai Šalys ją pasirašo ir galioja, kol Šalys sutaria ją nutraukti arba kol Sutarties galiojimas pasibaigia (visiškai įvykdomi įsipareigojimai), nutraukiamas įstatymu ar šioje Sutartyje nustatytais atvejais.</w:t>
      </w:r>
    </w:p>
    <w:p w14:paraId="4245ADF6" w14:textId="77777777" w:rsidR="00DF2908" w:rsidRPr="00967BEF" w:rsidRDefault="00DF2908" w:rsidP="00DF2908">
      <w:pPr>
        <w:pStyle w:val="BodyText"/>
        <w:spacing w:after="0" w:line="240" w:lineRule="auto"/>
        <w:ind w:firstLine="540"/>
        <w:rPr>
          <w:rFonts w:ascii="Times New Roman" w:hAnsi="Times New Roman" w:cs="Times New Roman"/>
          <w:sz w:val="24"/>
          <w:szCs w:val="24"/>
        </w:rPr>
      </w:pPr>
      <w:r w:rsidRPr="00967BEF">
        <w:rPr>
          <w:rFonts w:ascii="Times New Roman" w:hAnsi="Times New Roman" w:cs="Times New Roman"/>
          <w:sz w:val="24"/>
          <w:szCs w:val="24"/>
        </w:rPr>
        <w:t>6.3. Jei bet kuri šios Sutarties nuostata tampa ar pripažįstama visiškai ar iš dalies negaliojančia, tai neturi įtakos kitų Sutarties nuostatų galiojimui.</w:t>
      </w:r>
    </w:p>
    <w:p w14:paraId="062F7BD4" w14:textId="77777777" w:rsidR="00DF2908" w:rsidRPr="00967BEF" w:rsidRDefault="00DF2908" w:rsidP="00DF2908">
      <w:pPr>
        <w:pStyle w:val="BodyText"/>
        <w:spacing w:after="0" w:line="240" w:lineRule="auto"/>
        <w:ind w:firstLine="540"/>
        <w:rPr>
          <w:rFonts w:ascii="Times New Roman" w:hAnsi="Times New Roman" w:cs="Times New Roman"/>
          <w:sz w:val="24"/>
          <w:szCs w:val="24"/>
        </w:rPr>
      </w:pPr>
      <w:r w:rsidRPr="00967BEF">
        <w:rPr>
          <w:rFonts w:ascii="Times New Roman" w:hAnsi="Times New Roman" w:cs="Times New Roman"/>
          <w:sz w:val="24"/>
          <w:szCs w:val="24"/>
        </w:rPr>
        <w:t>6.4.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6AE361A" w14:textId="77777777" w:rsidR="00DF2908" w:rsidRPr="00967BEF" w:rsidRDefault="00DF2908" w:rsidP="00DF2908">
      <w:pPr>
        <w:pStyle w:val="SSutSkyrius"/>
        <w:spacing w:before="0" w:after="0"/>
        <w:ind w:left="0" w:firstLine="540"/>
        <w:jc w:val="both"/>
        <w:rPr>
          <w:b w:val="0"/>
          <w:color w:val="auto"/>
          <w:sz w:val="24"/>
        </w:rPr>
      </w:pPr>
      <w:r w:rsidRPr="00967BEF">
        <w:rPr>
          <w:b w:val="0"/>
          <w:color w:val="auto"/>
          <w:sz w:val="24"/>
        </w:rPr>
        <w:t>6.5. Pirkimo sutarties sąlygos pirkimo sutarties galiojimo laikotarpiu gali būti keičiamos, vadovaujantis Viešųjų pirkimų įstatymo 89 straipsnio nuostatomis.</w:t>
      </w:r>
    </w:p>
    <w:p w14:paraId="445E653A" w14:textId="77777777" w:rsidR="00DF2908" w:rsidRPr="00967BEF" w:rsidRDefault="00DF2908" w:rsidP="00DF2908">
      <w:pPr>
        <w:pStyle w:val="SSutSkyrius"/>
        <w:spacing w:before="0" w:after="0"/>
        <w:ind w:left="0" w:firstLine="540"/>
        <w:jc w:val="both"/>
        <w:rPr>
          <w:b w:val="0"/>
          <w:color w:val="auto"/>
          <w:sz w:val="24"/>
        </w:rPr>
      </w:pPr>
      <w:r w:rsidRPr="00967BEF">
        <w:rPr>
          <w:b w:val="0"/>
          <w:color w:val="auto"/>
          <w:sz w:val="24"/>
        </w:rPr>
        <w:t xml:space="preserve">6.5.1. Pirkimo sutarties sąlygų keitimu nebus laikomas pirkimo sutarties sąlygų koregavimas joje numatytomis aplinkybėmis, jei šios aplinkybės nustatytos aiškiai ir nedviprasmiškai bei buvo pateiktos konkurso sąlygose. </w:t>
      </w:r>
    </w:p>
    <w:p w14:paraId="745E3D7B" w14:textId="77777777" w:rsidR="00DF2908" w:rsidRPr="00967BEF" w:rsidRDefault="00DF2908" w:rsidP="00DF2908">
      <w:pPr>
        <w:pStyle w:val="SSutSkyrius"/>
        <w:spacing w:before="0" w:after="0"/>
        <w:ind w:left="0" w:firstLine="540"/>
        <w:jc w:val="both"/>
        <w:rPr>
          <w:b w:val="0"/>
          <w:color w:val="auto"/>
          <w:sz w:val="24"/>
        </w:rPr>
      </w:pPr>
      <w:r w:rsidRPr="00967BEF">
        <w:rPr>
          <w:b w:val="0"/>
          <w:color w:val="auto"/>
          <w:sz w:val="24"/>
        </w:rPr>
        <w:t xml:space="preserve">6.5.2. Tais atvejais, kai pirkimo sutarties sąlygų keitimo būtinybės nebuvo įmanoma numatyti rengiant konkurso sąlygas ir pirkimo sutarties sudarymo metu, pirkimo sutarties šalys gali keisti tik neesmines pirkimo sutarties sąlygas. </w:t>
      </w:r>
    </w:p>
    <w:p w14:paraId="5E698899" w14:textId="77777777" w:rsidR="00DF2908" w:rsidRPr="00967BEF" w:rsidRDefault="00DF2908" w:rsidP="00DF2908">
      <w:pPr>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rPr>
        <w:t>6.5.3. Vykdant pirkimo sutartį atliekami techninio pobūdžio pirkimo sutarties pakeitimai (pavyzdžiui, pirkimo sutarties šalių rekvizitai, klaidos), kurie visiškai neįtakoja šalių tarpusavio įsipareigojimų turinio pasikeitimo, nebus laikomi pirkimo sutarties sąlygų keitimu.</w:t>
      </w:r>
    </w:p>
    <w:p w14:paraId="11AA4B99" w14:textId="77777777" w:rsidR="00DF2908" w:rsidRPr="00967BEF" w:rsidRDefault="00DF2908" w:rsidP="00DF2908">
      <w:pPr>
        <w:pStyle w:val="SSutSkyrius"/>
        <w:spacing w:before="0" w:after="0"/>
        <w:ind w:left="0" w:firstLine="0"/>
        <w:jc w:val="both"/>
        <w:rPr>
          <w:color w:val="auto"/>
          <w:sz w:val="24"/>
        </w:rPr>
      </w:pPr>
    </w:p>
    <w:p w14:paraId="4D22E347" w14:textId="77777777" w:rsidR="00DF2908" w:rsidRPr="00967BEF" w:rsidRDefault="00DF2908" w:rsidP="00DF2908">
      <w:pPr>
        <w:spacing w:after="0" w:line="240" w:lineRule="auto"/>
        <w:ind w:firstLine="540"/>
        <w:rPr>
          <w:rFonts w:ascii="Times New Roman" w:hAnsi="Times New Roman" w:cs="Times New Roman"/>
          <w:b/>
          <w:szCs w:val="24"/>
        </w:rPr>
      </w:pPr>
      <w:r w:rsidRPr="00967BEF">
        <w:rPr>
          <w:rFonts w:ascii="Times New Roman" w:hAnsi="Times New Roman" w:cs="Times New Roman"/>
          <w:b/>
          <w:szCs w:val="24"/>
        </w:rPr>
        <w:t>7. SUTARTIES SUSTABDYMAS IR NUTRAUKIMAS</w:t>
      </w:r>
    </w:p>
    <w:p w14:paraId="4E760B8F" w14:textId="77777777" w:rsidR="00DF2908" w:rsidRPr="00967BEF" w:rsidRDefault="00DF2908" w:rsidP="00DF2908">
      <w:pPr>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rPr>
        <w:lastRenderedPageBreak/>
        <w:t>7.1. Užsakovas turi teisę raštišku pranešimu sustabdyti Preliminariosios sutarties galiojimą esant bent vienai iš šių aplinkybių:</w:t>
      </w:r>
    </w:p>
    <w:p w14:paraId="21A654F4" w14:textId="77777777" w:rsidR="00DF2908" w:rsidRPr="00967BEF" w:rsidRDefault="00DF2908" w:rsidP="00DF2908">
      <w:pPr>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rPr>
        <w:t>7.1.1. Esant svarbioms priežastims, užsakovas turi teisę sustabdyti paslaugų ar kurios nors jų dalies teikimą ne ilgesniam kaip 90 dienų terminui;</w:t>
      </w:r>
    </w:p>
    <w:p w14:paraId="0515CC9E" w14:textId="77777777" w:rsidR="00DF2908" w:rsidRPr="00967BEF" w:rsidRDefault="00DF2908" w:rsidP="00DF2908">
      <w:pPr>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rPr>
        <w:t>7.1.2. užsakovas negauna pakankamo KT, ir/ar valstybės biudžeto finansavimo.</w:t>
      </w:r>
    </w:p>
    <w:p w14:paraId="305770D0" w14:textId="77777777" w:rsidR="00DF2908" w:rsidRPr="00967BEF" w:rsidRDefault="00DF2908" w:rsidP="00DF2908">
      <w:pPr>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rPr>
        <w:t>7.2. Sutartis gali būti nutraukta šalių tarpusavio susitarimu. Bet kuri iš Sutarties šalių, įspėjusi kitą šalį ne vėliau kaip prieš 30 dienų turi teisę Sutartį nutraukti. Sutarties nutraukimas su vienu iš Paslaugų teikėjų, nedaro įtakos Sutarčių galiojimui su kitais paslaugų teikėjais, jei jų liko daugiau kaip vienas.</w:t>
      </w:r>
    </w:p>
    <w:p w14:paraId="258FA3DF" w14:textId="77777777" w:rsidR="00DF2908" w:rsidRPr="00967BEF" w:rsidRDefault="00DF2908" w:rsidP="00DF2908">
      <w:pPr>
        <w:widowControl w:val="0"/>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rPr>
        <w:t>7.3. Užsakovas, įspėjusi Paslaugų teikėją prieš 14 kalendorinių dienų, gali nutraukti sutartį vienašališkai šiais atvejais:</w:t>
      </w:r>
    </w:p>
    <w:p w14:paraId="128E605B" w14:textId="77777777" w:rsidR="00DF2908" w:rsidRPr="00967BEF" w:rsidRDefault="00DF2908" w:rsidP="00DF2908">
      <w:pPr>
        <w:tabs>
          <w:tab w:val="left" w:pos="709"/>
        </w:tabs>
        <w:autoSpaceDE w:val="0"/>
        <w:autoSpaceDN w:val="0"/>
        <w:adjustRightInd w:val="0"/>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rPr>
        <w:t xml:space="preserve">7.3.1. kai Paslaugų teikėjas 2 kartus neįvykdo savo sutartinių įsipareigojimų pagal sutartį; </w:t>
      </w:r>
    </w:p>
    <w:p w14:paraId="7B133B54" w14:textId="77777777" w:rsidR="00DF2908" w:rsidRPr="00967BEF" w:rsidRDefault="00DF2908" w:rsidP="00DF2908">
      <w:pPr>
        <w:tabs>
          <w:tab w:val="left" w:pos="709"/>
        </w:tabs>
        <w:autoSpaceDE w:val="0"/>
        <w:autoSpaceDN w:val="0"/>
        <w:adjustRightInd w:val="0"/>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rPr>
        <w:t>7.3.2. kai Paslaugų teikėjas 3 kartus atsisakė dalyvauti varžymesi;</w:t>
      </w:r>
    </w:p>
    <w:p w14:paraId="2BD7EF2B" w14:textId="77777777" w:rsidR="00DF2908" w:rsidRPr="00967BEF" w:rsidRDefault="00DF2908" w:rsidP="00DF2908">
      <w:pPr>
        <w:tabs>
          <w:tab w:val="left" w:pos="709"/>
        </w:tabs>
        <w:autoSpaceDE w:val="0"/>
        <w:autoSpaceDN w:val="0"/>
        <w:adjustRightInd w:val="0"/>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rPr>
        <w:t>7.3.3. kai Paslaugų teikėjas pakartotinai atsisako pasirašyti Užsakymo sutartį po to, kai atrenkamas laimėtoju Užsakymo vykdymui;</w:t>
      </w:r>
    </w:p>
    <w:p w14:paraId="15FEFC98" w14:textId="77777777" w:rsidR="00DF2908" w:rsidRPr="00967BEF" w:rsidRDefault="00DF2908" w:rsidP="00DF2908">
      <w:pPr>
        <w:tabs>
          <w:tab w:val="left" w:pos="709"/>
        </w:tabs>
        <w:autoSpaceDE w:val="0"/>
        <w:autoSpaceDN w:val="0"/>
        <w:adjustRightInd w:val="0"/>
        <w:spacing w:after="0" w:line="240" w:lineRule="auto"/>
        <w:ind w:firstLine="540"/>
        <w:jc w:val="both"/>
        <w:rPr>
          <w:rFonts w:ascii="Times New Roman" w:hAnsi="Times New Roman" w:cs="Times New Roman"/>
          <w:szCs w:val="24"/>
          <w:highlight w:val="yellow"/>
        </w:rPr>
      </w:pPr>
      <w:r w:rsidRPr="00967BEF">
        <w:rPr>
          <w:rFonts w:ascii="Times New Roman" w:hAnsi="Times New Roman" w:cs="Times New Roman"/>
          <w:szCs w:val="24"/>
        </w:rPr>
        <w:t>7.3.4. kai Paslaugų teikėjas bent 2 kartus netinkamai įvykdo įsipareigojimus perkančiajai organizacijai pagal pasirašytas Užsakymų sutartis ir užsakovas įgyja teisę į įvykdymo užtikrinimo priemonių taikymą;</w:t>
      </w:r>
    </w:p>
    <w:p w14:paraId="722D20FE" w14:textId="77777777" w:rsidR="00DF2908" w:rsidRPr="00967BEF" w:rsidRDefault="00DF2908" w:rsidP="00DF2908">
      <w:pPr>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rPr>
        <w:t>7.3.5. kai Paslaugų teikėjas nevykdo įsipareigojimų pagal Preliminariąją sutartį ir per 10 (dešimt) kalendorinių dienų nuo Paslaugos teikėjui skirto raštiško pranešimo, kuriame nurodomas įsipareigojimų nevykdymas, išsiuntimo dienos, Paslaugos teikėjas nesiima priemonių įsipareigojimams įvykdyti, arba Paslaugos teikėjas šių įsipareigojimų įvykdyti nebegali;</w:t>
      </w:r>
    </w:p>
    <w:p w14:paraId="48579EF1" w14:textId="77777777" w:rsidR="00DF2908" w:rsidRPr="00967BEF" w:rsidRDefault="00DF2908" w:rsidP="00DF2908">
      <w:pPr>
        <w:tabs>
          <w:tab w:val="left" w:pos="709"/>
        </w:tabs>
        <w:autoSpaceDE w:val="0"/>
        <w:autoSpaceDN w:val="0"/>
        <w:adjustRightInd w:val="0"/>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rPr>
        <w:t xml:space="preserve">7.3.6. kai Paslaugų teikėjas nebeatitinka pirkimo dokumentuose numatytų kvalifikacinių reikalavimų dalyviui; </w:t>
      </w:r>
    </w:p>
    <w:p w14:paraId="64796854" w14:textId="77777777" w:rsidR="00DF2908" w:rsidRPr="00967BEF" w:rsidRDefault="00DF2908" w:rsidP="00DF2908">
      <w:pPr>
        <w:tabs>
          <w:tab w:val="left" w:pos="709"/>
        </w:tabs>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rPr>
        <w:t xml:space="preserve">7.3.7. kai Paslaugų teikėjas bankrutuoja arba yra likviduojamas, kai sustabdo ūkinę veiklą, arba kai įstatymuose ir kituose teisės aktuose numatyta tvarka susidaro analogiška situacija; </w:t>
      </w:r>
    </w:p>
    <w:p w14:paraId="20A4441F" w14:textId="7CFE81F6" w:rsidR="00DF2908" w:rsidRDefault="00DF2908" w:rsidP="00DF2908">
      <w:pPr>
        <w:tabs>
          <w:tab w:val="left" w:pos="709"/>
        </w:tabs>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rPr>
        <w:t>7.3.8. kai Paslaugų teikėjas galutiniu kompetentingos institucijos arba teismo sprendimu pripažintas kaltu dėl profesinės etikos pažeidimo, arba galutiniu teismo sprendimu pripažintas kaltu dėl sukčiavimo, korupcijos, ar kitų panašaus pobūdžio veikų padarymo, arba dėl kitokio pobūdžio neveiksnumo, trukdančio vykdyti sutartį;</w:t>
      </w:r>
    </w:p>
    <w:p w14:paraId="4ACCA48A" w14:textId="05418F13" w:rsidR="00801CFC" w:rsidRPr="00967BEF" w:rsidRDefault="00801CFC" w:rsidP="00DF2908">
      <w:pPr>
        <w:tabs>
          <w:tab w:val="left" w:pos="709"/>
        </w:tabs>
        <w:spacing w:after="0" w:line="240" w:lineRule="auto"/>
        <w:ind w:firstLine="540"/>
        <w:jc w:val="both"/>
        <w:rPr>
          <w:rFonts w:ascii="Times New Roman" w:hAnsi="Times New Roman" w:cs="Times New Roman"/>
          <w:szCs w:val="24"/>
        </w:rPr>
      </w:pPr>
      <w:r>
        <w:rPr>
          <w:rFonts w:ascii="Times New Roman" w:hAnsi="Times New Roman" w:cs="Times New Roman"/>
          <w:szCs w:val="24"/>
        </w:rPr>
        <w:t>7.3.9. kitais LR CK6.217 numatytais sutarties nutraukimo pagrindais.</w:t>
      </w:r>
    </w:p>
    <w:p w14:paraId="58D6186D" w14:textId="77777777" w:rsidR="00DF2908" w:rsidRPr="00967BEF" w:rsidRDefault="00DF2908" w:rsidP="00DF2908">
      <w:pPr>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rPr>
        <w:t>7.4. Užsakovas nutraukia analogiškomis sąlygomis pasirašytas preliminariąsias sutartis su visais kitais Paslaugos teikėjais (konkurso laimėtojais), kai nebėra galimybės vykdyti atnaujinto varžymosi, nes liko tik vienas Paslaugos teikėjas.</w:t>
      </w:r>
    </w:p>
    <w:p w14:paraId="2873EC29" w14:textId="77777777" w:rsidR="00DF2908" w:rsidRPr="00967BEF" w:rsidRDefault="00DF2908" w:rsidP="00DF2908">
      <w:pPr>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rPr>
        <w:t xml:space="preserve">7.5. Paslaugų teikėjas, prieš 14 kalendorinių dienų įspėjęs perkančiąją organizaciją, gali nutraukti sutartį vienašališkai šiais atvejais: </w:t>
      </w:r>
    </w:p>
    <w:p w14:paraId="02379D37" w14:textId="77777777" w:rsidR="00DF2908" w:rsidRPr="00967BEF" w:rsidRDefault="00DF2908" w:rsidP="00DF2908">
      <w:pPr>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rPr>
        <w:t xml:space="preserve">7.5.1. kai užsakovas nevykdo savo sutartinių įsipareigojimų; </w:t>
      </w:r>
    </w:p>
    <w:p w14:paraId="2A9702ED" w14:textId="77777777" w:rsidR="00DF2908" w:rsidRPr="00967BEF" w:rsidRDefault="00DF2908" w:rsidP="00DF2908">
      <w:pPr>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rPr>
        <w:t>7.5.2. kai užsakovas sustabdo šios sutarties galiojimą ilgesniam terminui nei numatyta sutarties 7.1.1 punkte.</w:t>
      </w:r>
    </w:p>
    <w:p w14:paraId="7E57FD90" w14:textId="77777777" w:rsidR="00DF2908" w:rsidRPr="00967BEF" w:rsidRDefault="00DF2908" w:rsidP="00DF2908">
      <w:pPr>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rPr>
        <w:t>7.6. Sutartį nutraukus dėl Paslaugų teikėjo kaltės, be jam priklausančio mokėjimo už suteiktas paslaugas, Paslaugų teikėjas neturi teisės į kokių nors patirtų nuostolių ar žalos kompensaciją. Sutartį nutraukus 7.5.1. punkte nurodytu atveju užsakovas atlygina paslaugų teikėjui jo patirtus nuostolius ar žalą. Šios žalos ar nuostolių atlyginimo dydis negali viršyti paskutinio užsakymo kainos.</w:t>
      </w:r>
    </w:p>
    <w:p w14:paraId="10A76863" w14:textId="77777777" w:rsidR="00DF2908" w:rsidRPr="00967BEF" w:rsidRDefault="00DF2908" w:rsidP="00DF2908">
      <w:pPr>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rPr>
        <w:t>7.7. Preliminariosios sutarties sustabdymas/nutraukimas neturi įtakos bet kurios iki Preliminariosios sutarties sustabdymo/nutraukimo sudarytos galiojančios Užsakymo sutarties vykdymui.</w:t>
      </w:r>
    </w:p>
    <w:p w14:paraId="015C672D" w14:textId="77777777" w:rsidR="00DF2908" w:rsidRPr="00967BEF" w:rsidRDefault="00DF2908" w:rsidP="00DF2908">
      <w:pPr>
        <w:spacing w:after="0" w:line="240" w:lineRule="auto"/>
        <w:rPr>
          <w:rFonts w:ascii="Times New Roman" w:hAnsi="Times New Roman" w:cs="Times New Roman"/>
          <w:szCs w:val="24"/>
        </w:rPr>
      </w:pPr>
    </w:p>
    <w:p w14:paraId="50EEC838" w14:textId="77777777" w:rsidR="00DF2908" w:rsidRPr="00967BEF" w:rsidRDefault="00DF2908" w:rsidP="00DF2908">
      <w:pPr>
        <w:pStyle w:val="BodyText"/>
        <w:spacing w:after="0" w:line="240" w:lineRule="auto"/>
        <w:ind w:firstLine="540"/>
        <w:rPr>
          <w:rFonts w:ascii="Times New Roman" w:hAnsi="Times New Roman" w:cs="Times New Roman"/>
          <w:b/>
          <w:sz w:val="24"/>
          <w:szCs w:val="24"/>
        </w:rPr>
      </w:pPr>
      <w:r w:rsidRPr="00967BEF">
        <w:rPr>
          <w:rFonts w:ascii="Times New Roman" w:hAnsi="Times New Roman" w:cs="Times New Roman"/>
          <w:b/>
          <w:bCs/>
          <w:iCs/>
          <w:smallCaps/>
          <w:sz w:val="24"/>
          <w:szCs w:val="24"/>
        </w:rPr>
        <w:t xml:space="preserve">8. </w:t>
      </w:r>
      <w:r w:rsidRPr="00967BEF">
        <w:rPr>
          <w:rFonts w:ascii="Times New Roman" w:hAnsi="Times New Roman" w:cs="Times New Roman"/>
          <w:b/>
          <w:sz w:val="24"/>
          <w:szCs w:val="24"/>
        </w:rPr>
        <w:t>ŠALIŲ PAREIŠKIMAI IR GARANTIJOS</w:t>
      </w:r>
    </w:p>
    <w:p w14:paraId="7383DFE3" w14:textId="77777777" w:rsidR="00DF2908" w:rsidRPr="00967BEF" w:rsidRDefault="00DF2908" w:rsidP="00DF2908">
      <w:pPr>
        <w:pStyle w:val="BodyText"/>
        <w:spacing w:after="0" w:line="240" w:lineRule="auto"/>
        <w:ind w:firstLine="540"/>
        <w:rPr>
          <w:rFonts w:ascii="Times New Roman" w:hAnsi="Times New Roman" w:cs="Times New Roman"/>
          <w:sz w:val="24"/>
          <w:szCs w:val="24"/>
        </w:rPr>
      </w:pPr>
      <w:r w:rsidRPr="00967BEF">
        <w:rPr>
          <w:rFonts w:ascii="Times New Roman" w:hAnsi="Times New Roman" w:cs="Times New Roman"/>
          <w:sz w:val="24"/>
          <w:szCs w:val="24"/>
        </w:rPr>
        <w:t>8.1. Kiekviena iš Šalių pareiškia ir garantuoja kitai Šaliai, kad:</w:t>
      </w:r>
    </w:p>
    <w:p w14:paraId="25310113" w14:textId="77777777" w:rsidR="00DF2908" w:rsidRPr="00967BEF" w:rsidRDefault="00DF2908" w:rsidP="00DF2908">
      <w:pPr>
        <w:pStyle w:val="BodyText"/>
        <w:spacing w:after="0" w:line="240" w:lineRule="auto"/>
        <w:ind w:firstLine="540"/>
        <w:rPr>
          <w:rFonts w:ascii="Times New Roman" w:hAnsi="Times New Roman" w:cs="Times New Roman"/>
          <w:sz w:val="24"/>
          <w:szCs w:val="24"/>
        </w:rPr>
      </w:pPr>
      <w:r w:rsidRPr="00967BEF">
        <w:rPr>
          <w:rFonts w:ascii="Times New Roman" w:hAnsi="Times New Roman" w:cs="Times New Roman"/>
          <w:sz w:val="24"/>
          <w:szCs w:val="24"/>
        </w:rPr>
        <w:t>8.1.1. Šalis yra tinkamai įsteigta ir turi teisę verstis ta veikla, kuri reikalinga pirkimo sutarčiai įvykdyti;</w:t>
      </w:r>
    </w:p>
    <w:p w14:paraId="6403083F" w14:textId="77777777" w:rsidR="00DF2908" w:rsidRPr="00967BEF" w:rsidRDefault="00DF2908" w:rsidP="00DF2908">
      <w:pPr>
        <w:pStyle w:val="BodyText"/>
        <w:spacing w:after="0" w:line="240" w:lineRule="auto"/>
        <w:ind w:firstLine="540"/>
        <w:rPr>
          <w:rFonts w:ascii="Times New Roman" w:hAnsi="Times New Roman" w:cs="Times New Roman"/>
          <w:sz w:val="24"/>
          <w:szCs w:val="24"/>
        </w:rPr>
      </w:pPr>
      <w:r w:rsidRPr="00967BEF">
        <w:rPr>
          <w:rFonts w:ascii="Times New Roman" w:hAnsi="Times New Roman" w:cs="Times New Roman"/>
          <w:sz w:val="24"/>
          <w:szCs w:val="24"/>
        </w:rPr>
        <w:t>8.1.2. Šalis atliko visus teisinius veiksmus, būtinus, kad Sutartis būtų tinkamai sudaryta ir galiotų, ir turi visus teisės aktais numatytus leidimus, licencijas, darbuotojus, reikalingus Paslaugoms teikti;</w:t>
      </w:r>
    </w:p>
    <w:p w14:paraId="63604AA0" w14:textId="77777777" w:rsidR="00DF2908" w:rsidRPr="00967BEF" w:rsidRDefault="00DF2908" w:rsidP="00DF2908">
      <w:pPr>
        <w:pStyle w:val="BodyText"/>
        <w:spacing w:after="0" w:line="240" w:lineRule="auto"/>
        <w:ind w:firstLine="540"/>
        <w:rPr>
          <w:rFonts w:ascii="Times New Roman" w:hAnsi="Times New Roman" w:cs="Times New Roman"/>
          <w:sz w:val="24"/>
          <w:szCs w:val="24"/>
        </w:rPr>
      </w:pPr>
      <w:r w:rsidRPr="00967BEF">
        <w:rPr>
          <w:rFonts w:ascii="Times New Roman" w:hAnsi="Times New Roman" w:cs="Times New Roman"/>
          <w:sz w:val="24"/>
          <w:szCs w:val="24"/>
        </w:rPr>
        <w:t>8.1.3. Sudarydama Sutartį, Šalis neviršys savo kompetencijos ir nepažeis ją saistančių įstatymų, kitų privalomų teisės aktų, taisyklių, statutų, teismo sprendimų, įstatų, nuostatų, potvarkių, įsipareigojimų ir susitarimų;</w:t>
      </w:r>
    </w:p>
    <w:p w14:paraId="001BD1FE" w14:textId="77777777" w:rsidR="00DF2908" w:rsidRPr="00967BEF" w:rsidRDefault="00DF2908" w:rsidP="00DF2908">
      <w:pPr>
        <w:tabs>
          <w:tab w:val="left" w:pos="1290"/>
          <w:tab w:val="left" w:pos="9180"/>
        </w:tabs>
        <w:overflowPunct w:val="0"/>
        <w:autoSpaceDE w:val="0"/>
        <w:autoSpaceDN w:val="0"/>
        <w:adjustRightInd w:val="0"/>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rPr>
        <w:lastRenderedPageBreak/>
        <w:t>8.1.4. Ši Sutartis yra Šaliai galiojantis, teisinis ir ją saistantis įsipareigojimas, kurio vykdymo galima pareikalauti pagal Sutarties sąlygas.</w:t>
      </w:r>
    </w:p>
    <w:p w14:paraId="4653A609" w14:textId="77777777" w:rsidR="00DF2908" w:rsidRPr="00967BEF" w:rsidRDefault="00DF2908" w:rsidP="00DF2908">
      <w:pPr>
        <w:tabs>
          <w:tab w:val="left" w:pos="1290"/>
          <w:tab w:val="left" w:pos="9180"/>
        </w:tabs>
        <w:overflowPunct w:val="0"/>
        <w:autoSpaceDE w:val="0"/>
        <w:autoSpaceDN w:val="0"/>
        <w:adjustRightInd w:val="0"/>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rPr>
        <w:t>8.1.5. Paslaugos teikėjas priimdamas Užsakymą sudarys Užsakymo sutartį su perkančiąja organizacija, nekeisdamas Užsakymo sutarties formoje nustatytų sąlygų.</w:t>
      </w:r>
    </w:p>
    <w:p w14:paraId="121579EC" w14:textId="77777777" w:rsidR="00DF2908" w:rsidRPr="00967BEF" w:rsidRDefault="00DF2908" w:rsidP="00DF2908">
      <w:pPr>
        <w:pStyle w:val="BodyText"/>
        <w:spacing w:after="0" w:line="240" w:lineRule="auto"/>
        <w:rPr>
          <w:rFonts w:ascii="Times New Roman" w:hAnsi="Times New Roman" w:cs="Times New Roman"/>
          <w:b/>
          <w:sz w:val="24"/>
          <w:szCs w:val="24"/>
        </w:rPr>
      </w:pPr>
    </w:p>
    <w:p w14:paraId="5CF2FBA5" w14:textId="77777777" w:rsidR="00DF2908" w:rsidRPr="00967BEF" w:rsidRDefault="00DF2908" w:rsidP="00DF2908">
      <w:pPr>
        <w:pStyle w:val="BodyText"/>
        <w:spacing w:after="0" w:line="240" w:lineRule="auto"/>
        <w:ind w:firstLine="540"/>
        <w:rPr>
          <w:rFonts w:ascii="Times New Roman" w:hAnsi="Times New Roman" w:cs="Times New Roman"/>
          <w:b/>
          <w:sz w:val="24"/>
          <w:szCs w:val="24"/>
        </w:rPr>
      </w:pPr>
      <w:r w:rsidRPr="00967BEF">
        <w:rPr>
          <w:rFonts w:ascii="Times New Roman" w:hAnsi="Times New Roman" w:cs="Times New Roman"/>
          <w:b/>
          <w:sz w:val="24"/>
          <w:szCs w:val="24"/>
        </w:rPr>
        <w:t>9. GINČŲ NAGRINĖJIMO TVARKA</w:t>
      </w:r>
    </w:p>
    <w:p w14:paraId="70ACC985" w14:textId="77777777" w:rsidR="00DF2908" w:rsidRPr="00967BEF" w:rsidRDefault="00DF2908" w:rsidP="00DF2908">
      <w:pPr>
        <w:pStyle w:val="BodyText"/>
        <w:spacing w:after="0" w:line="240" w:lineRule="auto"/>
        <w:ind w:firstLine="540"/>
        <w:rPr>
          <w:rFonts w:ascii="Times New Roman" w:hAnsi="Times New Roman" w:cs="Times New Roman"/>
          <w:sz w:val="24"/>
          <w:szCs w:val="24"/>
        </w:rPr>
      </w:pPr>
      <w:r w:rsidRPr="00967BEF">
        <w:rPr>
          <w:rFonts w:ascii="Times New Roman" w:hAnsi="Times New Roman" w:cs="Times New Roman"/>
          <w:sz w:val="24"/>
          <w:szCs w:val="24"/>
        </w:rPr>
        <w:t xml:space="preserve">9.1. Šiai Sutarčiai ir visoms iš šios Sutarties atsirandančioms teisėms ir pareigoms taikomi Lietuvos Respublikos įstatymai bei kiti norminiai teisės aktai. Sutartis sudaryta ir turi būti aiškinama pagal Lietuvos Respublikos teisę. </w:t>
      </w:r>
    </w:p>
    <w:p w14:paraId="2FBBF8B1" w14:textId="77777777" w:rsidR="00DF2908" w:rsidRPr="00967BEF" w:rsidRDefault="00DF2908" w:rsidP="00DF2908">
      <w:pPr>
        <w:tabs>
          <w:tab w:val="left" w:pos="1290"/>
          <w:tab w:val="left" w:pos="9180"/>
        </w:tabs>
        <w:overflowPunct w:val="0"/>
        <w:autoSpaceDE w:val="0"/>
        <w:autoSpaceDN w:val="0"/>
        <w:adjustRightInd w:val="0"/>
        <w:spacing w:after="0" w:line="240" w:lineRule="auto"/>
        <w:ind w:firstLine="540"/>
        <w:jc w:val="both"/>
        <w:rPr>
          <w:rFonts w:ascii="Times New Roman" w:hAnsi="Times New Roman" w:cs="Times New Roman"/>
          <w:szCs w:val="24"/>
        </w:rPr>
      </w:pPr>
      <w:r w:rsidRPr="00967BEF">
        <w:rPr>
          <w:rFonts w:ascii="Times New Roman" w:hAnsi="Times New Roman" w:cs="Times New Roman"/>
          <w:szCs w:val="24"/>
        </w:rPr>
        <w:t>9.2. Bet kokie nesutarimai ar ginčai, kylantys tarp Šalių dėl šios Sutarties ar su ja susiję, sprendžiami abipusiu susitarimu derybose per maksimalų 20 darbo dienų terminą. Ginčo pradžia laikoma rašto, kuriame išdėstyta ginčo esmė, pateikimo data. Šalims nepavykus susitarti per nustatytą maksimalų terminą, bet kokie ginčai, nesutarimai ar reikalavimai, kylantys iš šios Sutarties ar susiję su ja, jos pažeidimu, nutraukimu ar galiojimu, sprendžiami kompetentingame Lietuvos Respublikos teisme.</w:t>
      </w:r>
    </w:p>
    <w:p w14:paraId="59405E10" w14:textId="77777777" w:rsidR="00DF2908" w:rsidRPr="00967BEF" w:rsidRDefault="00DF2908" w:rsidP="00DF2908">
      <w:pPr>
        <w:spacing w:after="0" w:line="240" w:lineRule="auto"/>
        <w:rPr>
          <w:rFonts w:ascii="Times New Roman" w:hAnsi="Times New Roman" w:cs="Times New Roman"/>
          <w:szCs w:val="24"/>
        </w:rPr>
      </w:pPr>
    </w:p>
    <w:p w14:paraId="15657BC2" w14:textId="77777777" w:rsidR="00DF2908" w:rsidRPr="00967BEF" w:rsidRDefault="00DF2908" w:rsidP="00DF2908">
      <w:pPr>
        <w:spacing w:after="0" w:line="240" w:lineRule="auto"/>
        <w:ind w:firstLine="540"/>
        <w:rPr>
          <w:rFonts w:ascii="Times New Roman" w:hAnsi="Times New Roman" w:cs="Times New Roman"/>
          <w:b/>
          <w:szCs w:val="24"/>
        </w:rPr>
      </w:pPr>
      <w:r w:rsidRPr="00967BEF">
        <w:rPr>
          <w:rFonts w:ascii="Times New Roman" w:hAnsi="Times New Roman" w:cs="Times New Roman"/>
          <w:b/>
          <w:szCs w:val="24"/>
        </w:rPr>
        <w:t>10. NENUGALIMA JĖGA</w:t>
      </w:r>
    </w:p>
    <w:p w14:paraId="71498330" w14:textId="77777777" w:rsidR="00DF2908" w:rsidRPr="00967BEF" w:rsidRDefault="00DF2908" w:rsidP="00DF2908">
      <w:pPr>
        <w:pStyle w:val="BodyText"/>
        <w:spacing w:after="0" w:line="240" w:lineRule="auto"/>
        <w:ind w:firstLine="540"/>
        <w:rPr>
          <w:rFonts w:ascii="Times New Roman" w:hAnsi="Times New Roman" w:cs="Times New Roman"/>
          <w:bCs/>
          <w:sz w:val="24"/>
          <w:szCs w:val="24"/>
        </w:rPr>
      </w:pPr>
      <w:r w:rsidRPr="00967BEF">
        <w:rPr>
          <w:rFonts w:ascii="Times New Roman" w:hAnsi="Times New Roman" w:cs="Times New Roman"/>
          <w:bCs/>
          <w:sz w:val="24"/>
          <w:szCs w:val="24"/>
        </w:rPr>
        <w:t>10.1. Šalys atleidžiamos nuo atsakomybės už savo sutartinių įsipareigojimų nevykdymą, jei tai įvyko dėl aplinkybių, kurių negalima buvo protingai numatyti, išvengti, kontroliuoti bei kuriomis nors priemonėmis pašalinti. Tokiu atveju šalių įsipareigojimų vykdymas atidedamas iki minėtų aplinkybių pasibaigimo.</w:t>
      </w:r>
    </w:p>
    <w:p w14:paraId="2C3AADBE" w14:textId="77777777" w:rsidR="00DF2908" w:rsidRPr="00967BEF" w:rsidRDefault="00DF2908" w:rsidP="00DF2908">
      <w:pPr>
        <w:pStyle w:val="BodyText"/>
        <w:spacing w:after="0" w:line="240" w:lineRule="auto"/>
        <w:ind w:firstLine="540"/>
        <w:rPr>
          <w:rFonts w:ascii="Times New Roman" w:hAnsi="Times New Roman" w:cs="Times New Roman"/>
          <w:bCs/>
          <w:sz w:val="24"/>
          <w:szCs w:val="24"/>
        </w:rPr>
      </w:pPr>
      <w:r w:rsidRPr="00967BEF">
        <w:rPr>
          <w:rFonts w:ascii="Times New Roman" w:hAnsi="Times New Roman" w:cs="Times New Roman"/>
          <w:bCs/>
          <w:sz w:val="24"/>
          <w:szCs w:val="24"/>
        </w:rPr>
        <w:t xml:space="preserve">10.2. Šalis, negalinti laiku įvykdyti savo sutartinių įsipareigojimų dėl nenugalimos jėgos aplinkybių, turi kiek įmanoma greičiau, bet ne vėliau kaip per 1 dieną nuo aplinkybių paaiškėjimo dienos raštu informuoti apie tai kitą šalį. Šalis, pažeidusi nurodytą terminą atleidžiama nuo atsakomybės tik nuo to momento, kada kita šalis gavo jos pranešimą apie nenugalimos jėgos aplinkybes. </w:t>
      </w:r>
    </w:p>
    <w:p w14:paraId="62281BAD" w14:textId="77777777" w:rsidR="00DF2908" w:rsidRPr="00967BEF" w:rsidRDefault="00DF2908" w:rsidP="00DF2908">
      <w:pPr>
        <w:pStyle w:val="BodyText"/>
        <w:spacing w:after="0" w:line="240" w:lineRule="auto"/>
        <w:ind w:firstLine="540"/>
        <w:rPr>
          <w:rFonts w:ascii="Times New Roman" w:hAnsi="Times New Roman" w:cs="Times New Roman"/>
          <w:bCs/>
          <w:sz w:val="24"/>
          <w:szCs w:val="24"/>
        </w:rPr>
      </w:pPr>
      <w:r w:rsidRPr="00967BEF">
        <w:rPr>
          <w:rFonts w:ascii="Times New Roman" w:hAnsi="Times New Roman" w:cs="Times New Roman"/>
          <w:bCs/>
          <w:sz w:val="24"/>
          <w:szCs w:val="24"/>
        </w:rPr>
        <w:t>10.3. Šalis, kuri remiasi nenugalimos jėgos aplinkybėmis, turi jas įrodyti kompetentingo valstybės organo dokumentu.</w:t>
      </w:r>
    </w:p>
    <w:p w14:paraId="37BAAAE4" w14:textId="77777777" w:rsidR="00DF2908" w:rsidRPr="00967BEF" w:rsidRDefault="00DF2908" w:rsidP="00DF2908">
      <w:pPr>
        <w:pStyle w:val="BodyText"/>
        <w:spacing w:after="0" w:line="240" w:lineRule="auto"/>
        <w:ind w:firstLine="540"/>
        <w:rPr>
          <w:rFonts w:ascii="Times New Roman" w:hAnsi="Times New Roman" w:cs="Times New Roman"/>
          <w:bCs/>
          <w:sz w:val="24"/>
          <w:szCs w:val="24"/>
        </w:rPr>
      </w:pPr>
      <w:r w:rsidRPr="00967BEF">
        <w:rPr>
          <w:rFonts w:ascii="Times New Roman" w:hAnsi="Times New Roman" w:cs="Times New Roman"/>
          <w:bCs/>
          <w:sz w:val="24"/>
          <w:szCs w:val="24"/>
        </w:rPr>
        <w:t>10.4. Jei šalis dėl nenugalimos jėgos aplinkybių negali vykdyti savo sutartinių įsipareigojimų ilgiau nei 3 mėnesius, kita šalis turi teisę vienašališkai anuliuoti sutartį, pilnai atsiskaitydama už viską, ką buvo faktiškai gavusi pagal sutartį.</w:t>
      </w:r>
    </w:p>
    <w:p w14:paraId="0F3ACE03" w14:textId="77777777" w:rsidR="00DF2908" w:rsidRPr="00967BEF" w:rsidRDefault="00DF2908" w:rsidP="00DF2908">
      <w:pPr>
        <w:pStyle w:val="BodyText"/>
        <w:spacing w:after="0" w:line="240" w:lineRule="auto"/>
        <w:ind w:firstLine="540"/>
        <w:rPr>
          <w:rFonts w:ascii="Times New Roman" w:hAnsi="Times New Roman" w:cs="Times New Roman"/>
          <w:bCs/>
          <w:sz w:val="24"/>
          <w:szCs w:val="24"/>
        </w:rPr>
      </w:pPr>
    </w:p>
    <w:p w14:paraId="5DFE131E" w14:textId="77777777" w:rsidR="00DF2908" w:rsidRPr="00967BEF" w:rsidRDefault="00DF2908" w:rsidP="00DF2908">
      <w:pPr>
        <w:spacing w:after="0" w:line="240" w:lineRule="auto"/>
        <w:ind w:firstLine="540"/>
        <w:jc w:val="both"/>
        <w:rPr>
          <w:rFonts w:ascii="Times New Roman" w:hAnsi="Times New Roman" w:cs="Times New Roman"/>
          <w:b/>
          <w:szCs w:val="24"/>
        </w:rPr>
      </w:pPr>
      <w:r w:rsidRPr="00967BEF">
        <w:rPr>
          <w:rFonts w:ascii="Times New Roman" w:hAnsi="Times New Roman" w:cs="Times New Roman"/>
          <w:b/>
          <w:szCs w:val="24"/>
        </w:rPr>
        <w:t>11. SUBTEIKIMAS. SPECIALISTAI</w:t>
      </w:r>
    </w:p>
    <w:p w14:paraId="7730516B" w14:textId="77777777" w:rsidR="00DF2908" w:rsidRPr="00967BEF" w:rsidRDefault="00DF2908" w:rsidP="00DF2908">
      <w:pPr>
        <w:spacing w:after="0" w:line="240" w:lineRule="auto"/>
        <w:ind w:firstLine="567"/>
        <w:jc w:val="both"/>
        <w:rPr>
          <w:rFonts w:ascii="Times New Roman" w:hAnsi="Times New Roman" w:cs="Times New Roman"/>
          <w:szCs w:val="24"/>
        </w:rPr>
      </w:pPr>
      <w:r w:rsidRPr="00967BEF">
        <w:rPr>
          <w:rFonts w:ascii="Times New Roman" w:hAnsi="Times New Roman" w:cs="Times New Roman"/>
          <w:szCs w:val="24"/>
        </w:rPr>
        <w:t>11.1. Kadangi tiekėjas savo pasiūlyme nenurodė, kad pasitelks subtiekėjus, Tiekėjui, atsiradus poreikiui juos pasitelkti tam reikalingas Viešųjų pirkimų tarnybos sutikimas.</w:t>
      </w:r>
    </w:p>
    <w:p w14:paraId="13B068D0" w14:textId="77777777" w:rsidR="00DF2908" w:rsidRPr="00967BEF" w:rsidRDefault="00DF2908" w:rsidP="00DF2908">
      <w:pPr>
        <w:widowControl w:val="0"/>
        <w:tabs>
          <w:tab w:val="left" w:pos="1418"/>
        </w:tabs>
        <w:spacing w:after="0" w:line="240" w:lineRule="auto"/>
        <w:ind w:firstLine="720"/>
        <w:jc w:val="both"/>
        <w:rPr>
          <w:rFonts w:ascii="Times New Roman" w:hAnsi="Times New Roman" w:cs="Times New Roman"/>
          <w:szCs w:val="24"/>
        </w:rPr>
      </w:pPr>
      <w:r w:rsidRPr="00967BEF">
        <w:rPr>
          <w:rFonts w:ascii="Times New Roman" w:hAnsi="Times New Roman" w:cs="Times New Roman"/>
          <w:szCs w:val="24"/>
        </w:rPr>
        <w:t xml:space="preserve">11.2. Gavus Viešųjų pirkimų tarnybos sutikimą pasitelkti subtiekėjus reikalingas išankstinis raštiškas perkančiosios organizacijos sutikimas prieš Paslaugų teikėjui sudarant </w:t>
      </w:r>
      <w:proofErr w:type="spellStart"/>
      <w:r w:rsidRPr="00967BEF">
        <w:rPr>
          <w:rFonts w:ascii="Times New Roman" w:hAnsi="Times New Roman" w:cs="Times New Roman"/>
          <w:szCs w:val="24"/>
        </w:rPr>
        <w:t>subteikimo</w:t>
      </w:r>
      <w:proofErr w:type="spellEnd"/>
      <w:r w:rsidRPr="00967BEF">
        <w:rPr>
          <w:rFonts w:ascii="Times New Roman" w:hAnsi="Times New Roman" w:cs="Times New Roman"/>
          <w:szCs w:val="24"/>
        </w:rPr>
        <w:t xml:space="preserve"> sutartį. </w:t>
      </w:r>
    </w:p>
    <w:p w14:paraId="71B1BF9D" w14:textId="77777777" w:rsidR="00DF2908" w:rsidRPr="00967BEF" w:rsidRDefault="00DF2908" w:rsidP="00DF2908">
      <w:pPr>
        <w:spacing w:after="0" w:line="240" w:lineRule="auto"/>
        <w:ind w:firstLine="720"/>
        <w:jc w:val="both"/>
        <w:rPr>
          <w:rFonts w:ascii="Times New Roman" w:hAnsi="Times New Roman" w:cs="Times New Roman"/>
          <w:szCs w:val="24"/>
        </w:rPr>
      </w:pPr>
      <w:r w:rsidRPr="00967BEF">
        <w:rPr>
          <w:rFonts w:ascii="Times New Roman" w:hAnsi="Times New Roman" w:cs="Times New Roman"/>
          <w:szCs w:val="24"/>
        </w:rPr>
        <w:t xml:space="preserve">11.3. Sutikimas duodamas tik dėl tų sutartinių įsipareigojimų, dėl kurių sudaroma </w:t>
      </w:r>
      <w:proofErr w:type="spellStart"/>
      <w:r w:rsidRPr="00967BEF">
        <w:rPr>
          <w:rFonts w:ascii="Times New Roman" w:hAnsi="Times New Roman" w:cs="Times New Roman"/>
          <w:szCs w:val="24"/>
        </w:rPr>
        <w:t>subteikimo</w:t>
      </w:r>
      <w:proofErr w:type="spellEnd"/>
      <w:r w:rsidRPr="00967BEF">
        <w:rPr>
          <w:rFonts w:ascii="Times New Roman" w:hAnsi="Times New Roman" w:cs="Times New Roman"/>
          <w:szCs w:val="24"/>
        </w:rPr>
        <w:t xml:space="preserve"> sutartis, ir tik įvardinus numatomą subtiekėją. Užsakovas ne vėliau kaip per 3 kalendorines dienas nuo pranešimo apie numatomą subtiekėją gavimo dienos turi pranešti Paslaugų teikėjui apie savo sprendimą, o jei sprendimas yra neigiamas – nurodyti priežastis. </w:t>
      </w:r>
      <w:proofErr w:type="spellStart"/>
      <w:r w:rsidRPr="00967BEF">
        <w:rPr>
          <w:rFonts w:ascii="Times New Roman" w:hAnsi="Times New Roman" w:cs="Times New Roman"/>
          <w:szCs w:val="24"/>
        </w:rPr>
        <w:t>Subteikimo</w:t>
      </w:r>
      <w:proofErr w:type="spellEnd"/>
      <w:r w:rsidRPr="00967BEF">
        <w:rPr>
          <w:rFonts w:ascii="Times New Roman" w:hAnsi="Times New Roman" w:cs="Times New Roman"/>
          <w:szCs w:val="24"/>
        </w:rPr>
        <w:t xml:space="preserve"> sutartis nesukuria sutartinių santykių tarp subtiekėjo ir perkančiosios organizacijos.</w:t>
      </w:r>
    </w:p>
    <w:p w14:paraId="4B10D1E3" w14:textId="77777777" w:rsidR="00DF2908" w:rsidRPr="00967BEF" w:rsidRDefault="00DF2908" w:rsidP="00DF2908">
      <w:pPr>
        <w:widowControl w:val="0"/>
        <w:tabs>
          <w:tab w:val="left" w:pos="1418"/>
        </w:tabs>
        <w:spacing w:after="0" w:line="240" w:lineRule="auto"/>
        <w:ind w:firstLine="720"/>
        <w:jc w:val="both"/>
        <w:rPr>
          <w:rFonts w:ascii="Times New Roman" w:hAnsi="Times New Roman" w:cs="Times New Roman"/>
          <w:szCs w:val="24"/>
        </w:rPr>
      </w:pPr>
      <w:r w:rsidRPr="00967BEF">
        <w:rPr>
          <w:rFonts w:ascii="Times New Roman" w:hAnsi="Times New Roman" w:cs="Times New Roman"/>
          <w:szCs w:val="24"/>
        </w:rPr>
        <w:t xml:space="preserve">11.4. Paslaugų teikėjas atsako už savo subtiekėjų, jų specialistų/darbuotojų/ekspertų veiksmus, įsipareigojimų nevykdymą bei aplaidumą taip, lyg šiuos veiksmus atliktų ar Sutarties įsipareigojimų nevykdytų ar aplaidus būtų jis pats. Užsakovo sutikimas, kad kuri nors šioje Sutartyje nurodytų įsipareigojimų dalis būtų vykdoma pagal </w:t>
      </w:r>
      <w:proofErr w:type="spellStart"/>
      <w:r w:rsidRPr="00967BEF">
        <w:rPr>
          <w:rFonts w:ascii="Times New Roman" w:hAnsi="Times New Roman" w:cs="Times New Roman"/>
          <w:szCs w:val="24"/>
        </w:rPr>
        <w:t>subteikimo</w:t>
      </w:r>
      <w:proofErr w:type="spellEnd"/>
      <w:r w:rsidRPr="00967BEF">
        <w:rPr>
          <w:rFonts w:ascii="Times New Roman" w:hAnsi="Times New Roman" w:cs="Times New Roman"/>
          <w:szCs w:val="24"/>
        </w:rPr>
        <w:t xml:space="preserve"> sutartį, neatleidžia Paslaugų teikėjo nuo jokių jo įsipareigojimų pagal šią Sutartį įvykdymo.</w:t>
      </w:r>
    </w:p>
    <w:p w14:paraId="5F50C203" w14:textId="77777777" w:rsidR="00DF2908" w:rsidRPr="00967BEF" w:rsidRDefault="00DF2908" w:rsidP="00DF2908">
      <w:pPr>
        <w:widowControl w:val="0"/>
        <w:tabs>
          <w:tab w:val="left" w:pos="1418"/>
        </w:tabs>
        <w:spacing w:after="0" w:line="240" w:lineRule="auto"/>
        <w:ind w:firstLine="720"/>
        <w:jc w:val="both"/>
        <w:rPr>
          <w:rFonts w:ascii="Times New Roman" w:hAnsi="Times New Roman" w:cs="Times New Roman"/>
          <w:szCs w:val="24"/>
        </w:rPr>
      </w:pPr>
      <w:r w:rsidRPr="00967BEF">
        <w:rPr>
          <w:rFonts w:ascii="Times New Roman" w:hAnsi="Times New Roman" w:cs="Times New Roman"/>
          <w:szCs w:val="24"/>
        </w:rPr>
        <w:t>11.5. Jeigu užsakovas turi pagrįstų įtarimų, kad subtiekėjas yra nekompetentingas vykdyti nustatytas pareigas, jis gali reikalauti paslaugų teikėjo surasti kitą subtiekėją, kuris turėtų tinkamą ir užsakovui priimtiną kvalifikaciją ir patirtį, atitinkančią konkurso sąlygose nustatytus kvalifikacinius reikalavimus.</w:t>
      </w:r>
    </w:p>
    <w:p w14:paraId="382FD10C" w14:textId="77777777" w:rsidR="00DF2908" w:rsidRPr="00967BEF" w:rsidRDefault="00DF2908" w:rsidP="00DF2908">
      <w:pPr>
        <w:widowControl w:val="0"/>
        <w:tabs>
          <w:tab w:val="left" w:pos="1418"/>
        </w:tabs>
        <w:spacing w:after="0" w:line="240" w:lineRule="auto"/>
        <w:ind w:firstLine="720"/>
        <w:jc w:val="both"/>
        <w:rPr>
          <w:rFonts w:ascii="Times New Roman" w:hAnsi="Times New Roman" w:cs="Times New Roman"/>
          <w:szCs w:val="24"/>
        </w:rPr>
      </w:pPr>
      <w:r w:rsidRPr="00967BEF">
        <w:rPr>
          <w:rFonts w:ascii="Times New Roman" w:hAnsi="Times New Roman" w:cs="Times New Roman"/>
          <w:szCs w:val="24"/>
        </w:rPr>
        <w:t xml:space="preserve">11.6. Įsipareigojimams, numatytiems šioje Sutartyje įvykdyti parinkti subtiekėjai neturi teisės </w:t>
      </w:r>
      <w:proofErr w:type="spellStart"/>
      <w:r w:rsidRPr="00967BEF">
        <w:rPr>
          <w:rFonts w:ascii="Times New Roman" w:hAnsi="Times New Roman" w:cs="Times New Roman"/>
          <w:szCs w:val="24"/>
        </w:rPr>
        <w:t>subteikimo</w:t>
      </w:r>
      <w:proofErr w:type="spellEnd"/>
      <w:r w:rsidRPr="00967BEF">
        <w:rPr>
          <w:rFonts w:ascii="Times New Roman" w:hAnsi="Times New Roman" w:cs="Times New Roman"/>
          <w:szCs w:val="24"/>
        </w:rPr>
        <w:t xml:space="preserve"> sutartimi prisiimtų įsipareigojimų daliai vykdyti pasitelkti dar kitus asmenis. </w:t>
      </w:r>
    </w:p>
    <w:p w14:paraId="1D7378AD" w14:textId="77777777" w:rsidR="00DF2908" w:rsidRPr="00967BEF" w:rsidRDefault="00DF2908" w:rsidP="00DF2908">
      <w:pPr>
        <w:spacing w:after="0" w:line="240" w:lineRule="auto"/>
        <w:rPr>
          <w:rFonts w:ascii="Times New Roman" w:hAnsi="Times New Roman" w:cs="Times New Roman"/>
          <w:b/>
          <w:szCs w:val="24"/>
        </w:rPr>
      </w:pPr>
    </w:p>
    <w:p w14:paraId="71E94AFA" w14:textId="77777777" w:rsidR="00DF2908" w:rsidRPr="00967BEF" w:rsidRDefault="00DF2908" w:rsidP="00DF2908">
      <w:pPr>
        <w:spacing w:after="0" w:line="240" w:lineRule="auto"/>
        <w:ind w:firstLine="720"/>
        <w:rPr>
          <w:rFonts w:ascii="Times New Roman" w:hAnsi="Times New Roman" w:cs="Times New Roman"/>
          <w:b/>
          <w:szCs w:val="24"/>
        </w:rPr>
      </w:pPr>
      <w:r w:rsidRPr="00967BEF">
        <w:rPr>
          <w:rFonts w:ascii="Times New Roman" w:hAnsi="Times New Roman" w:cs="Times New Roman"/>
          <w:b/>
          <w:szCs w:val="24"/>
        </w:rPr>
        <w:lastRenderedPageBreak/>
        <w:t>12. KITOS SĄLYGOS</w:t>
      </w:r>
    </w:p>
    <w:p w14:paraId="1DEE59A0" w14:textId="77777777" w:rsidR="00DF2908" w:rsidRPr="00967BEF" w:rsidRDefault="00DF2908" w:rsidP="00DF2908">
      <w:pPr>
        <w:spacing w:after="0" w:line="240" w:lineRule="auto"/>
        <w:ind w:firstLine="720"/>
        <w:jc w:val="both"/>
        <w:rPr>
          <w:rFonts w:ascii="Times New Roman" w:hAnsi="Times New Roman" w:cs="Times New Roman"/>
          <w:szCs w:val="24"/>
        </w:rPr>
      </w:pPr>
      <w:r w:rsidRPr="00967BEF">
        <w:rPr>
          <w:rFonts w:ascii="Times New Roman" w:hAnsi="Times New Roman" w:cs="Times New Roman"/>
          <w:szCs w:val="24"/>
        </w:rPr>
        <w:t>12.1. Jei kuri nors šioje Preliminariojoje sutartyje ar Užsakymo sutartyje numatyta nuostata pripažįstama negaliojančia ir/ar neteisėta, ir/ar neįgyvendinama vadovaujantis konkrečiu teisės norminiu aktu, laikoma, kad ji ta apimtimi yra netaikoma, o likusios nuostatos lieka galioti.</w:t>
      </w:r>
    </w:p>
    <w:p w14:paraId="5BF10BE4" w14:textId="77777777" w:rsidR="00DF2908" w:rsidRPr="00967BEF" w:rsidRDefault="00DF2908" w:rsidP="00DF2908">
      <w:pPr>
        <w:spacing w:after="0" w:line="240" w:lineRule="auto"/>
        <w:ind w:firstLine="720"/>
        <w:jc w:val="both"/>
        <w:rPr>
          <w:rFonts w:ascii="Times New Roman" w:hAnsi="Times New Roman" w:cs="Times New Roman"/>
          <w:szCs w:val="24"/>
        </w:rPr>
      </w:pPr>
      <w:r w:rsidRPr="00967BEF">
        <w:rPr>
          <w:rFonts w:ascii="Times New Roman" w:hAnsi="Times New Roman" w:cs="Times New Roman"/>
          <w:szCs w:val="24"/>
        </w:rPr>
        <w:t>12.2. Paslaugos teikėjui yra žinoma, kad perkančioji organizacija neįsipareigoja įvykdyti visos sutartyje numatytos apimties, o pirks pagal poreikį.</w:t>
      </w:r>
    </w:p>
    <w:p w14:paraId="49620F95" w14:textId="77777777" w:rsidR="00DF2908" w:rsidRPr="00967BEF" w:rsidRDefault="00DF2908" w:rsidP="00DF2908">
      <w:pPr>
        <w:spacing w:after="0" w:line="240" w:lineRule="auto"/>
        <w:ind w:firstLine="720"/>
        <w:jc w:val="both"/>
        <w:rPr>
          <w:rFonts w:ascii="Times New Roman" w:hAnsi="Times New Roman" w:cs="Times New Roman"/>
          <w:szCs w:val="24"/>
        </w:rPr>
      </w:pPr>
      <w:r w:rsidRPr="00967BEF">
        <w:rPr>
          <w:rFonts w:ascii="Times New Roman" w:hAnsi="Times New Roman" w:cs="Times New Roman"/>
          <w:szCs w:val="24"/>
        </w:rPr>
        <w:t>12.3. Šalys susitaria, kad Sutartyje nereglamentuoti klausimai sprendžiami remiantis Lietuvos Respublikos teise ir sutinka, kad ši Preliminarioji sutartis būtų reglamentuojama ir aiškinama pagal Lietuvos Respublikos įstatymus.</w:t>
      </w:r>
    </w:p>
    <w:p w14:paraId="51FC943B" w14:textId="77777777" w:rsidR="00DF2908" w:rsidRPr="00967BEF" w:rsidRDefault="00DF2908" w:rsidP="00DF2908">
      <w:pPr>
        <w:spacing w:after="0" w:line="240" w:lineRule="auto"/>
        <w:ind w:firstLine="720"/>
        <w:jc w:val="both"/>
        <w:rPr>
          <w:rFonts w:ascii="Times New Roman" w:hAnsi="Times New Roman" w:cs="Times New Roman"/>
          <w:szCs w:val="24"/>
        </w:rPr>
      </w:pPr>
      <w:r w:rsidRPr="00967BEF">
        <w:rPr>
          <w:rFonts w:ascii="Times New Roman" w:hAnsi="Times New Roman" w:cs="Times New Roman"/>
          <w:szCs w:val="24"/>
        </w:rPr>
        <w:t>12.4. Ši Sutartis pasirašyta lietuvių kalba, 2 (dviem) egzemplioriais, turinčiais vienodą teisinę galią – po vieną kiekvienai Šaliai.</w:t>
      </w:r>
    </w:p>
    <w:p w14:paraId="61CF71C0" w14:textId="77777777" w:rsidR="00DF2908" w:rsidRPr="00967BEF" w:rsidRDefault="00DF2908" w:rsidP="00DF2908">
      <w:pPr>
        <w:spacing w:after="0" w:line="240" w:lineRule="auto"/>
        <w:ind w:firstLine="720"/>
        <w:jc w:val="both"/>
        <w:rPr>
          <w:rFonts w:ascii="Times New Roman" w:hAnsi="Times New Roman" w:cs="Times New Roman"/>
          <w:szCs w:val="24"/>
        </w:rPr>
      </w:pPr>
      <w:r w:rsidRPr="00967BEF">
        <w:rPr>
          <w:rFonts w:ascii="Times New Roman" w:hAnsi="Times New Roman" w:cs="Times New Roman"/>
          <w:szCs w:val="24"/>
        </w:rPr>
        <w:t>12.6. Šiuo Šalys patvirtina, kad Sutartį perskaitė, suprato jos turinį ir pasekmes, priėmė ją kaip atitinkančią jų tikslus ir pasirašė aukščiau nurodyta data.</w:t>
      </w:r>
    </w:p>
    <w:p w14:paraId="6E4BB62D" w14:textId="77777777" w:rsidR="00DF2908" w:rsidRPr="00967BEF" w:rsidRDefault="00DF2908" w:rsidP="00DF2908">
      <w:pPr>
        <w:spacing w:after="0" w:line="240" w:lineRule="auto"/>
        <w:jc w:val="both"/>
        <w:rPr>
          <w:rFonts w:ascii="Times New Roman" w:hAnsi="Times New Roman" w:cs="Times New Roman"/>
          <w:szCs w:val="24"/>
        </w:rPr>
      </w:pPr>
    </w:p>
    <w:p w14:paraId="6998DDF9" w14:textId="77777777" w:rsidR="00DF2908" w:rsidRPr="00967BEF" w:rsidRDefault="00DF2908" w:rsidP="00DF2908">
      <w:pPr>
        <w:pStyle w:val="SSutSkyrius"/>
        <w:spacing w:before="0" w:after="0"/>
        <w:ind w:left="0" w:firstLine="0"/>
        <w:jc w:val="both"/>
        <w:rPr>
          <w:color w:val="auto"/>
          <w:sz w:val="24"/>
        </w:rPr>
      </w:pPr>
      <w:r w:rsidRPr="00967BEF">
        <w:rPr>
          <w:color w:val="auto"/>
          <w:sz w:val="24"/>
        </w:rPr>
        <w:tab/>
        <w:t xml:space="preserve">13. SUTARTIES PRIEDAI: </w:t>
      </w:r>
      <w:r w:rsidRPr="00967BEF">
        <w:rPr>
          <w:b w:val="0"/>
          <w:color w:val="auto"/>
          <w:sz w:val="24"/>
        </w:rPr>
        <w:t xml:space="preserve">1 priedas. „Tiekėjo pasiūlymas“ . </w:t>
      </w:r>
    </w:p>
    <w:p w14:paraId="28887C97" w14:textId="77777777" w:rsidR="00DF2908" w:rsidRPr="00967BEF" w:rsidRDefault="00DF2908" w:rsidP="00DF2908">
      <w:pPr>
        <w:spacing w:after="0" w:line="240" w:lineRule="auto"/>
        <w:jc w:val="both"/>
        <w:rPr>
          <w:rFonts w:ascii="Times New Roman" w:hAnsi="Times New Roman" w:cs="Times New Roman"/>
          <w:szCs w:val="24"/>
        </w:rPr>
      </w:pPr>
    </w:p>
    <w:p w14:paraId="17206C3F" w14:textId="77777777" w:rsidR="00DF2908" w:rsidRPr="00967BEF" w:rsidRDefault="00DF2908" w:rsidP="00DF2908">
      <w:pPr>
        <w:pStyle w:val="SSutSkyrius"/>
        <w:spacing w:before="0" w:after="0"/>
        <w:ind w:left="0" w:firstLine="0"/>
        <w:jc w:val="both"/>
        <w:rPr>
          <w:color w:val="auto"/>
          <w:sz w:val="24"/>
        </w:rPr>
      </w:pPr>
      <w:r w:rsidRPr="00967BEF">
        <w:rPr>
          <w:color w:val="auto"/>
          <w:sz w:val="24"/>
        </w:rPr>
        <w:tab/>
        <w:t>14. ŠALIŲ REKVIZITAI</w:t>
      </w:r>
    </w:p>
    <w:p w14:paraId="51E579FD" w14:textId="77777777" w:rsidR="00DF2908" w:rsidRPr="00967BEF" w:rsidRDefault="00DF2908" w:rsidP="00DF2908">
      <w:pPr>
        <w:keepNext/>
        <w:spacing w:after="0" w:line="240" w:lineRule="auto"/>
        <w:ind w:hanging="567"/>
        <w:jc w:val="both"/>
        <w:rPr>
          <w:rFonts w:ascii="Times New Roman" w:hAnsi="Times New Roman" w:cs="Times New Roman"/>
          <w:szCs w:val="24"/>
        </w:rPr>
      </w:pPr>
    </w:p>
    <w:tbl>
      <w:tblPr>
        <w:tblW w:w="0" w:type="auto"/>
        <w:tblLayout w:type="fixed"/>
        <w:tblLook w:val="04A0" w:firstRow="1" w:lastRow="0" w:firstColumn="1" w:lastColumn="0" w:noHBand="0" w:noVBand="1"/>
      </w:tblPr>
      <w:tblGrid>
        <w:gridCol w:w="4927"/>
        <w:gridCol w:w="4927"/>
      </w:tblGrid>
      <w:tr w:rsidR="00DF2908" w:rsidRPr="00967BEF" w14:paraId="1F7C8CB0" w14:textId="77777777" w:rsidTr="00937667">
        <w:trPr>
          <w:trHeight w:val="540"/>
        </w:trPr>
        <w:tc>
          <w:tcPr>
            <w:tcW w:w="4927" w:type="dxa"/>
          </w:tcPr>
          <w:p w14:paraId="6B85B53A" w14:textId="77777777" w:rsidR="00DF2908" w:rsidRPr="00967BEF" w:rsidRDefault="00DF2908" w:rsidP="00937667">
            <w:pPr>
              <w:spacing w:after="0" w:line="240" w:lineRule="auto"/>
              <w:jc w:val="both"/>
              <w:rPr>
                <w:rFonts w:ascii="Times New Roman" w:hAnsi="Times New Roman" w:cs="Times New Roman"/>
                <w:b/>
                <w:iCs/>
                <w:szCs w:val="24"/>
              </w:rPr>
            </w:pPr>
            <w:r w:rsidRPr="00967BEF">
              <w:rPr>
                <w:rFonts w:ascii="Times New Roman" w:hAnsi="Times New Roman" w:cs="Times New Roman"/>
                <w:b/>
                <w:iCs/>
                <w:szCs w:val="24"/>
              </w:rPr>
              <w:t>Paslaugos teikėjas</w:t>
            </w:r>
          </w:p>
          <w:p w14:paraId="03865581" w14:textId="77777777" w:rsidR="00DF2908" w:rsidRPr="00967BEF" w:rsidRDefault="00DF2908" w:rsidP="00937667">
            <w:pPr>
              <w:spacing w:after="0" w:line="240" w:lineRule="auto"/>
              <w:jc w:val="both"/>
              <w:rPr>
                <w:rFonts w:ascii="Times New Roman" w:hAnsi="Times New Roman" w:cs="Times New Roman"/>
                <w:szCs w:val="24"/>
              </w:rPr>
            </w:pPr>
          </w:p>
          <w:p w14:paraId="538AEAD6" w14:textId="77777777" w:rsidR="00DF2908" w:rsidRPr="00967BEF" w:rsidRDefault="00DF2908" w:rsidP="00937667">
            <w:pPr>
              <w:spacing w:after="0" w:line="240" w:lineRule="auto"/>
              <w:rPr>
                <w:rFonts w:ascii="Times New Roman" w:hAnsi="Times New Roman" w:cs="Times New Roman"/>
                <w:szCs w:val="24"/>
              </w:rPr>
            </w:pPr>
            <w:r w:rsidRPr="00967BEF">
              <w:rPr>
                <w:rFonts w:ascii="Times New Roman" w:hAnsi="Times New Roman" w:cs="Times New Roman"/>
                <w:szCs w:val="24"/>
              </w:rPr>
              <w:t>A.V.</w:t>
            </w:r>
          </w:p>
        </w:tc>
        <w:tc>
          <w:tcPr>
            <w:tcW w:w="4927" w:type="dxa"/>
          </w:tcPr>
          <w:p w14:paraId="135FFDB2" w14:textId="77777777" w:rsidR="00DF2908" w:rsidRPr="00967BEF" w:rsidRDefault="00DF2908" w:rsidP="00937667">
            <w:pPr>
              <w:spacing w:after="0" w:line="240" w:lineRule="auto"/>
              <w:jc w:val="both"/>
              <w:rPr>
                <w:rFonts w:ascii="Times New Roman" w:hAnsi="Times New Roman" w:cs="Times New Roman"/>
                <w:b/>
                <w:iCs/>
                <w:szCs w:val="24"/>
              </w:rPr>
            </w:pPr>
            <w:r w:rsidRPr="00967BEF">
              <w:rPr>
                <w:rFonts w:ascii="Times New Roman" w:hAnsi="Times New Roman" w:cs="Times New Roman"/>
                <w:b/>
                <w:iCs/>
                <w:szCs w:val="24"/>
              </w:rPr>
              <w:t>Užsakovas</w:t>
            </w:r>
          </w:p>
          <w:p w14:paraId="649442FE" w14:textId="77777777" w:rsidR="00DF2908" w:rsidRPr="00967BEF" w:rsidRDefault="00DF2908" w:rsidP="00937667">
            <w:pPr>
              <w:spacing w:after="0" w:line="240" w:lineRule="auto"/>
              <w:jc w:val="both"/>
              <w:rPr>
                <w:rFonts w:ascii="Times New Roman" w:hAnsi="Times New Roman" w:cs="Times New Roman"/>
                <w:szCs w:val="24"/>
              </w:rPr>
            </w:pPr>
            <w:r w:rsidRPr="00967BEF">
              <w:rPr>
                <w:rFonts w:ascii="Times New Roman" w:hAnsi="Times New Roman" w:cs="Times New Roman"/>
                <w:szCs w:val="24"/>
              </w:rPr>
              <w:t>Lietuvos nacionalinis dailės muziejus</w:t>
            </w:r>
          </w:p>
          <w:p w14:paraId="26DB065B" w14:textId="77777777" w:rsidR="00DF2908" w:rsidRPr="00967BEF" w:rsidRDefault="00DF2908" w:rsidP="00937667">
            <w:pPr>
              <w:spacing w:after="0" w:line="240" w:lineRule="auto"/>
              <w:jc w:val="both"/>
              <w:rPr>
                <w:rFonts w:ascii="Times New Roman" w:hAnsi="Times New Roman" w:cs="Times New Roman"/>
                <w:szCs w:val="24"/>
              </w:rPr>
            </w:pPr>
            <w:r w:rsidRPr="00967BEF">
              <w:rPr>
                <w:rFonts w:ascii="Times New Roman" w:hAnsi="Times New Roman" w:cs="Times New Roman"/>
                <w:szCs w:val="24"/>
              </w:rPr>
              <w:t>Didžioji g. 4, LT 01128 Vilnius</w:t>
            </w:r>
          </w:p>
          <w:p w14:paraId="3B8FA31B" w14:textId="77777777" w:rsidR="00DF2908" w:rsidRPr="00967BEF" w:rsidRDefault="00DF2908" w:rsidP="00937667">
            <w:pPr>
              <w:spacing w:after="0" w:line="240" w:lineRule="auto"/>
              <w:jc w:val="both"/>
              <w:rPr>
                <w:rFonts w:ascii="Times New Roman" w:hAnsi="Times New Roman" w:cs="Times New Roman"/>
                <w:szCs w:val="24"/>
              </w:rPr>
            </w:pPr>
            <w:r w:rsidRPr="00967BEF">
              <w:rPr>
                <w:rFonts w:ascii="Times New Roman" w:hAnsi="Times New Roman" w:cs="Times New Roman"/>
                <w:szCs w:val="24"/>
              </w:rPr>
              <w:t>Įmonės kodas 190756087</w:t>
            </w:r>
          </w:p>
          <w:p w14:paraId="107118AE" w14:textId="77777777" w:rsidR="00DF2908" w:rsidRPr="00967BEF" w:rsidRDefault="00DF2908" w:rsidP="00937667">
            <w:pPr>
              <w:spacing w:after="0" w:line="240" w:lineRule="auto"/>
              <w:jc w:val="both"/>
              <w:rPr>
                <w:rFonts w:ascii="Times New Roman" w:hAnsi="Times New Roman" w:cs="Times New Roman"/>
                <w:szCs w:val="24"/>
              </w:rPr>
            </w:pPr>
            <w:r w:rsidRPr="00967BEF">
              <w:rPr>
                <w:rFonts w:ascii="Times New Roman" w:hAnsi="Times New Roman" w:cs="Times New Roman"/>
                <w:szCs w:val="24"/>
              </w:rPr>
              <w:t>PVM mokėtojo kodas LT 907560811</w:t>
            </w:r>
          </w:p>
          <w:p w14:paraId="5DCC84D4" w14:textId="77777777" w:rsidR="00DF2908" w:rsidRPr="00967BEF" w:rsidRDefault="00DF2908" w:rsidP="00937667">
            <w:pPr>
              <w:spacing w:after="0" w:line="240" w:lineRule="auto"/>
              <w:jc w:val="both"/>
              <w:rPr>
                <w:rFonts w:ascii="Times New Roman" w:hAnsi="Times New Roman" w:cs="Times New Roman"/>
                <w:szCs w:val="24"/>
              </w:rPr>
            </w:pPr>
            <w:r w:rsidRPr="00967BEF">
              <w:rPr>
                <w:rFonts w:ascii="Times New Roman" w:hAnsi="Times New Roman" w:cs="Times New Roman"/>
                <w:szCs w:val="24"/>
              </w:rPr>
              <w:t>A/s LT 75 7044 0600 0110 2511</w:t>
            </w:r>
          </w:p>
          <w:p w14:paraId="0A10AD02" w14:textId="77777777" w:rsidR="00DF2908" w:rsidRPr="00967BEF" w:rsidRDefault="00DF2908" w:rsidP="00937667">
            <w:pPr>
              <w:snapToGrid w:val="0"/>
              <w:spacing w:after="0" w:line="240" w:lineRule="auto"/>
              <w:jc w:val="both"/>
              <w:rPr>
                <w:rFonts w:ascii="Times New Roman" w:hAnsi="Times New Roman" w:cs="Times New Roman"/>
                <w:szCs w:val="24"/>
              </w:rPr>
            </w:pPr>
            <w:r w:rsidRPr="00967BEF">
              <w:rPr>
                <w:rFonts w:ascii="Times New Roman" w:hAnsi="Times New Roman" w:cs="Times New Roman"/>
                <w:szCs w:val="24"/>
              </w:rPr>
              <w:t xml:space="preserve">AB SEB bankas </w:t>
            </w:r>
          </w:p>
          <w:p w14:paraId="3CC9E019" w14:textId="77777777" w:rsidR="00DF2908" w:rsidRPr="00967BEF" w:rsidRDefault="00DF2908" w:rsidP="00937667">
            <w:pPr>
              <w:snapToGrid w:val="0"/>
              <w:spacing w:after="0" w:line="240" w:lineRule="auto"/>
              <w:jc w:val="both"/>
              <w:rPr>
                <w:rFonts w:ascii="Times New Roman" w:hAnsi="Times New Roman" w:cs="Times New Roman"/>
                <w:szCs w:val="24"/>
              </w:rPr>
            </w:pPr>
            <w:r w:rsidRPr="00967BEF">
              <w:rPr>
                <w:rFonts w:ascii="Times New Roman" w:hAnsi="Times New Roman" w:cs="Times New Roman"/>
                <w:szCs w:val="24"/>
              </w:rPr>
              <w:t>Banko kodas 74000</w:t>
            </w:r>
          </w:p>
          <w:p w14:paraId="27A6E5AB" w14:textId="77777777" w:rsidR="00DF2908" w:rsidRPr="00967BEF" w:rsidRDefault="00DF2908" w:rsidP="00937667">
            <w:pPr>
              <w:spacing w:after="0" w:line="240" w:lineRule="auto"/>
              <w:jc w:val="both"/>
              <w:rPr>
                <w:rFonts w:ascii="Times New Roman" w:hAnsi="Times New Roman" w:cs="Times New Roman"/>
                <w:szCs w:val="24"/>
              </w:rPr>
            </w:pPr>
            <w:r w:rsidRPr="00967BEF">
              <w:rPr>
                <w:rFonts w:ascii="Times New Roman" w:hAnsi="Times New Roman" w:cs="Times New Roman"/>
                <w:szCs w:val="24"/>
              </w:rPr>
              <w:t>Tel. 262 80 30</w:t>
            </w:r>
          </w:p>
          <w:p w14:paraId="48C588A5" w14:textId="77777777" w:rsidR="00DF2908" w:rsidRPr="00967BEF" w:rsidRDefault="00DF2908" w:rsidP="00937667">
            <w:pPr>
              <w:spacing w:after="0" w:line="240" w:lineRule="auto"/>
              <w:jc w:val="both"/>
              <w:rPr>
                <w:rFonts w:ascii="Times New Roman" w:hAnsi="Times New Roman" w:cs="Times New Roman"/>
                <w:szCs w:val="24"/>
              </w:rPr>
            </w:pPr>
            <w:r w:rsidRPr="00967BEF">
              <w:rPr>
                <w:rFonts w:ascii="Times New Roman" w:hAnsi="Times New Roman" w:cs="Times New Roman"/>
                <w:szCs w:val="24"/>
              </w:rPr>
              <w:t>Faksas 212 60 06</w:t>
            </w:r>
          </w:p>
          <w:p w14:paraId="5D17EC45" w14:textId="77777777" w:rsidR="00DF2908" w:rsidRPr="00967BEF" w:rsidRDefault="00DF2908" w:rsidP="00937667">
            <w:pPr>
              <w:spacing w:after="0" w:line="240" w:lineRule="auto"/>
              <w:jc w:val="both"/>
              <w:rPr>
                <w:rFonts w:ascii="Times New Roman" w:hAnsi="Times New Roman" w:cs="Times New Roman"/>
                <w:szCs w:val="24"/>
              </w:rPr>
            </w:pPr>
          </w:p>
          <w:p w14:paraId="79CFF418" w14:textId="77777777" w:rsidR="00DF2908" w:rsidRPr="00967BEF" w:rsidRDefault="00DF2908" w:rsidP="00937667">
            <w:pPr>
              <w:spacing w:after="0" w:line="240" w:lineRule="auto"/>
              <w:jc w:val="both"/>
              <w:rPr>
                <w:rFonts w:ascii="Times New Roman" w:hAnsi="Times New Roman" w:cs="Times New Roman"/>
                <w:szCs w:val="24"/>
              </w:rPr>
            </w:pPr>
            <w:r w:rsidRPr="00967BEF">
              <w:rPr>
                <w:rFonts w:ascii="Times New Roman" w:hAnsi="Times New Roman" w:cs="Times New Roman"/>
                <w:szCs w:val="24"/>
              </w:rPr>
              <w:t>Direktorius</w:t>
            </w:r>
          </w:p>
          <w:p w14:paraId="39D4458A" w14:textId="77777777" w:rsidR="00DF2908" w:rsidRPr="00967BEF" w:rsidRDefault="00DF2908" w:rsidP="00937667">
            <w:pPr>
              <w:spacing w:after="0" w:line="240" w:lineRule="auto"/>
              <w:jc w:val="both"/>
              <w:rPr>
                <w:rFonts w:ascii="Times New Roman" w:hAnsi="Times New Roman" w:cs="Times New Roman"/>
                <w:szCs w:val="24"/>
              </w:rPr>
            </w:pPr>
            <w:r w:rsidRPr="00967BEF">
              <w:rPr>
                <w:rFonts w:ascii="Times New Roman" w:hAnsi="Times New Roman" w:cs="Times New Roman"/>
                <w:szCs w:val="24"/>
              </w:rPr>
              <w:t>Arūnas Gelūnas</w:t>
            </w:r>
          </w:p>
        </w:tc>
      </w:tr>
    </w:tbl>
    <w:p w14:paraId="2826B120" w14:textId="479C92FF" w:rsidR="00212F23" w:rsidRPr="00967BEF" w:rsidRDefault="00212F23" w:rsidP="008D704D">
      <w:pPr>
        <w:tabs>
          <w:tab w:val="left" w:pos="2977"/>
        </w:tabs>
        <w:spacing w:after="120" w:line="20" w:lineRule="atLeast"/>
        <w:rPr>
          <w:rFonts w:ascii="Times New Roman" w:eastAsia="Calibri" w:hAnsi="Times New Roman" w:cs="Times New Roman"/>
          <w:color w:val="0070C0"/>
        </w:rPr>
      </w:pPr>
    </w:p>
    <w:p w14:paraId="5CC01D06" w14:textId="77777777" w:rsidR="00212F23" w:rsidRPr="00967BEF" w:rsidRDefault="00212F23">
      <w:pPr>
        <w:rPr>
          <w:rFonts w:ascii="Times New Roman" w:eastAsia="Calibri" w:hAnsi="Times New Roman" w:cs="Times New Roman"/>
          <w:color w:val="0070C0"/>
        </w:rPr>
      </w:pPr>
      <w:r w:rsidRPr="00967BEF">
        <w:rPr>
          <w:rFonts w:ascii="Times New Roman" w:eastAsia="Calibri" w:hAnsi="Times New Roman" w:cs="Times New Roman"/>
          <w:color w:val="0070C0"/>
        </w:rPr>
        <w:br w:type="page"/>
      </w:r>
    </w:p>
    <w:p w14:paraId="51264798" w14:textId="77777777" w:rsidR="00212F23" w:rsidRPr="00967BEF" w:rsidRDefault="00212F23" w:rsidP="00212F23">
      <w:pPr>
        <w:spacing w:after="0" w:line="240" w:lineRule="auto"/>
        <w:jc w:val="center"/>
        <w:rPr>
          <w:rFonts w:ascii="Times New Roman" w:hAnsi="Times New Roman" w:cs="Times New Roman"/>
        </w:rPr>
      </w:pPr>
      <w:r w:rsidRPr="00967BEF">
        <w:rPr>
          <w:rFonts w:ascii="Times New Roman" w:hAnsi="Times New Roman" w:cs="Times New Roman"/>
        </w:rPr>
        <w:lastRenderedPageBreak/>
        <w:t>[projektas]</w:t>
      </w:r>
    </w:p>
    <w:p w14:paraId="449578F2" w14:textId="77777777" w:rsidR="00212F23" w:rsidRPr="00967BEF" w:rsidRDefault="00212F23" w:rsidP="00212F23">
      <w:pPr>
        <w:spacing w:after="0" w:line="240" w:lineRule="auto"/>
        <w:jc w:val="center"/>
        <w:rPr>
          <w:rFonts w:ascii="Times New Roman" w:hAnsi="Times New Roman" w:cs="Times New Roman"/>
        </w:rPr>
      </w:pPr>
      <w:r w:rsidRPr="00967BEF">
        <w:rPr>
          <w:rFonts w:ascii="Times New Roman" w:hAnsi="Times New Roman" w:cs="Times New Roman"/>
        </w:rPr>
        <w:t>Užsakymo (pagrindinė) sutartis Nr. P-</w:t>
      </w:r>
    </w:p>
    <w:p w14:paraId="354DB6E1" w14:textId="77777777" w:rsidR="00212F23" w:rsidRPr="00967BEF" w:rsidRDefault="00212F23" w:rsidP="00212F23">
      <w:pPr>
        <w:spacing w:after="0" w:line="240" w:lineRule="auto"/>
        <w:jc w:val="center"/>
        <w:rPr>
          <w:rFonts w:ascii="Times New Roman" w:hAnsi="Times New Roman" w:cs="Times New Roman"/>
        </w:rPr>
      </w:pPr>
    </w:p>
    <w:p w14:paraId="016D9CD9" w14:textId="77777777" w:rsidR="00212F23" w:rsidRPr="00967BEF" w:rsidRDefault="00212F23" w:rsidP="00212F23">
      <w:pPr>
        <w:spacing w:after="0" w:line="240" w:lineRule="auto"/>
        <w:jc w:val="center"/>
        <w:rPr>
          <w:rFonts w:ascii="Times New Roman" w:hAnsi="Times New Roman" w:cs="Times New Roman"/>
        </w:rPr>
      </w:pPr>
      <w:r w:rsidRPr="00967BEF">
        <w:rPr>
          <w:rFonts w:ascii="Times New Roman" w:hAnsi="Times New Roman" w:cs="Times New Roman"/>
        </w:rPr>
        <w:t>202   m. _______________</w:t>
      </w:r>
    </w:p>
    <w:p w14:paraId="6526F2C4" w14:textId="77777777" w:rsidR="00212F23" w:rsidRPr="00967BEF" w:rsidRDefault="00212F23" w:rsidP="00212F23">
      <w:pPr>
        <w:spacing w:after="0" w:line="240" w:lineRule="auto"/>
        <w:jc w:val="center"/>
        <w:rPr>
          <w:rFonts w:ascii="Times New Roman" w:hAnsi="Times New Roman" w:cs="Times New Roman"/>
        </w:rPr>
      </w:pPr>
      <w:r w:rsidRPr="00967BEF">
        <w:rPr>
          <w:rFonts w:ascii="Times New Roman" w:hAnsi="Times New Roman" w:cs="Times New Roman"/>
        </w:rPr>
        <w:t>Vilnius</w:t>
      </w:r>
    </w:p>
    <w:p w14:paraId="223C436A" w14:textId="77777777" w:rsidR="00212F23" w:rsidRPr="00967BEF" w:rsidRDefault="00212F23" w:rsidP="00212F23">
      <w:pPr>
        <w:spacing w:after="0" w:line="240" w:lineRule="auto"/>
        <w:jc w:val="center"/>
        <w:rPr>
          <w:rFonts w:ascii="Times New Roman" w:hAnsi="Times New Roman" w:cs="Times New Roman"/>
        </w:rPr>
      </w:pPr>
    </w:p>
    <w:p w14:paraId="7CF30243"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rPr>
        <w:t>Lietuvos nacionalinis dailės muziejus, atstovaujamas direktoriaus Arūno Gelūno (toliau – Užsakovas) ir, atstovaujama direktoriaus (toliau – Paslaugos teikėjas), vadovaudamiesi preliminariąja sutartimi, pasirašyta 2022 m. ___________________  Nr. P-_______ atviro konkurso būdu  atlikus viešąjį pirkimą „</w:t>
      </w:r>
      <w:r w:rsidRPr="00967BEF">
        <w:rPr>
          <w:rFonts w:ascii="Times New Roman" w:hAnsi="Times New Roman" w:cs="Times New Roman"/>
          <w:b/>
          <w:bCs/>
          <w:sz w:val="22"/>
          <w:szCs w:val="22"/>
        </w:rPr>
        <w:t>Informacinių leidinių ir plakatų</w:t>
      </w:r>
      <w:r w:rsidRPr="00967BEF">
        <w:rPr>
          <w:rFonts w:ascii="Times New Roman" w:hAnsi="Times New Roman" w:cs="Times New Roman"/>
          <w:sz w:val="22"/>
          <w:szCs w:val="22"/>
        </w:rPr>
        <w:t xml:space="preserve"> </w:t>
      </w:r>
      <w:r w:rsidRPr="00967BEF">
        <w:rPr>
          <w:rFonts w:ascii="Times New Roman" w:hAnsi="Times New Roman" w:cs="Times New Roman"/>
          <w:b/>
          <w:iCs/>
          <w:sz w:val="22"/>
          <w:szCs w:val="22"/>
        </w:rPr>
        <w:t>spausdinimo ir susijusių paslaugų</w:t>
      </w:r>
      <w:r w:rsidRPr="00967BEF">
        <w:rPr>
          <w:rFonts w:ascii="Times New Roman" w:hAnsi="Times New Roman" w:cs="Times New Roman"/>
        </w:rPr>
        <w:t xml:space="preserve"> Nr. </w:t>
      </w:r>
      <w:r w:rsidRPr="00967BEF">
        <w:rPr>
          <w:rFonts w:ascii="Times New Roman" w:hAnsi="Times New Roman" w:cs="Times New Roman"/>
        </w:rPr>
        <w:tab/>
      </w:r>
      <w:r w:rsidRPr="00967BEF">
        <w:rPr>
          <w:rFonts w:ascii="Times New Roman" w:hAnsi="Times New Roman" w:cs="Times New Roman"/>
        </w:rPr>
        <w:tab/>
        <w:t xml:space="preserve"> pirkimo dalis)  ir Paslaugų teikėjo 202  m. __________ mėn. __ d. pasiūlymu, pateiktu Preliminariojoje sutartyje nustatyta tvarka įvykdžius atnaujintą varžymąsi, susitaria: </w:t>
      </w:r>
    </w:p>
    <w:p w14:paraId="11AAAC7E" w14:textId="77777777" w:rsidR="00212F23" w:rsidRPr="00967BEF" w:rsidRDefault="00212F23" w:rsidP="00212F23">
      <w:pPr>
        <w:spacing w:after="0" w:line="240" w:lineRule="auto"/>
        <w:jc w:val="both"/>
        <w:rPr>
          <w:rFonts w:ascii="Times New Roman" w:hAnsi="Times New Roman" w:cs="Times New Roman"/>
        </w:rPr>
      </w:pPr>
    </w:p>
    <w:p w14:paraId="5BA823D4"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rPr>
        <w:t xml:space="preserve">1. </w:t>
      </w:r>
      <w:r w:rsidRPr="00967BEF">
        <w:rPr>
          <w:rFonts w:ascii="Times New Roman" w:hAnsi="Times New Roman" w:cs="Times New Roman"/>
          <w:b/>
        </w:rPr>
        <w:t>Sutarties objektas</w:t>
      </w:r>
      <w:r w:rsidRPr="00967BEF">
        <w:rPr>
          <w:rFonts w:ascii="Times New Roman" w:hAnsi="Times New Roman" w:cs="Times New Roman"/>
        </w:rPr>
        <w:t xml:space="preserve"> </w:t>
      </w:r>
    </w:p>
    <w:p w14:paraId="5C7375D9"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rPr>
        <w:t>1.1. Paslaugos teikėjas įsipareigoja Užsakovui  atspausdinti (</w:t>
      </w:r>
      <w:r w:rsidRPr="00967BEF">
        <w:rPr>
          <w:rFonts w:ascii="Times New Roman" w:hAnsi="Times New Roman" w:cs="Times New Roman"/>
          <w:i/>
          <w:highlight w:val="yellow"/>
        </w:rPr>
        <w:t>pateikti informaciją apie konkrečias prašomas suteikti paslaugas</w:t>
      </w:r>
      <w:r w:rsidRPr="00967BEF">
        <w:rPr>
          <w:rFonts w:ascii="Times New Roman" w:hAnsi="Times New Roman" w:cs="Times New Roman"/>
        </w:rPr>
        <w:t>) ir neatlygintinai pristatyti [įrašyti leidinio pavadinimą] (-</w:t>
      </w:r>
      <w:proofErr w:type="spellStart"/>
      <w:r w:rsidRPr="00967BEF">
        <w:rPr>
          <w:rFonts w:ascii="Times New Roman" w:hAnsi="Times New Roman" w:cs="Times New Roman"/>
        </w:rPr>
        <w:t>us</w:t>
      </w:r>
      <w:proofErr w:type="spellEnd"/>
      <w:r w:rsidRPr="00967BEF">
        <w:rPr>
          <w:rFonts w:ascii="Times New Roman" w:hAnsi="Times New Roman" w:cs="Times New Roman"/>
        </w:rPr>
        <w:t>) leidinį (-</w:t>
      </w:r>
      <w:proofErr w:type="spellStart"/>
      <w:r w:rsidRPr="00967BEF">
        <w:rPr>
          <w:rFonts w:ascii="Times New Roman" w:hAnsi="Times New Roman" w:cs="Times New Roman"/>
        </w:rPr>
        <w:t>ius</w:t>
      </w:r>
      <w:proofErr w:type="spellEnd"/>
      <w:r w:rsidRPr="00967BEF">
        <w:rPr>
          <w:rFonts w:ascii="Times New Roman" w:hAnsi="Times New Roman" w:cs="Times New Roman"/>
        </w:rPr>
        <w:t>) (toliau – leidiniai), o Užsakovas įsipareigoja priimti kokybiškai atspausdintus leidinius ir už juos sumokėti Sutarties punkte 3.1. nurodytą kainą.</w:t>
      </w:r>
    </w:p>
    <w:p w14:paraId="547CED02" w14:textId="77777777" w:rsidR="00212F23" w:rsidRPr="00967BEF" w:rsidRDefault="00212F23" w:rsidP="00212F23">
      <w:pPr>
        <w:spacing w:after="0" w:line="240" w:lineRule="auto"/>
        <w:jc w:val="both"/>
        <w:rPr>
          <w:rFonts w:ascii="Times New Roman" w:hAnsi="Times New Roman" w:cs="Times New Roman"/>
        </w:rPr>
      </w:pPr>
    </w:p>
    <w:p w14:paraId="579D4423" w14:textId="77777777" w:rsidR="00212F23" w:rsidRPr="00967BEF" w:rsidRDefault="00212F23" w:rsidP="00212F23">
      <w:pPr>
        <w:spacing w:after="0" w:line="240" w:lineRule="auto"/>
        <w:jc w:val="both"/>
        <w:rPr>
          <w:rFonts w:ascii="Times New Roman" w:hAnsi="Times New Roman" w:cs="Times New Roman"/>
          <w:b/>
        </w:rPr>
      </w:pPr>
      <w:r w:rsidRPr="00967BEF">
        <w:rPr>
          <w:rFonts w:ascii="Times New Roman" w:hAnsi="Times New Roman" w:cs="Times New Roman"/>
          <w:b/>
        </w:rPr>
        <w:t xml:space="preserve"> 2. Leidinių tiekimo ir priėmimo tvarka </w:t>
      </w:r>
    </w:p>
    <w:p w14:paraId="474BC775"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rPr>
        <w:t xml:space="preserve">2.1. Paslaugos teikėjas savo įsipareigojimus, nurodytus Sutarties 1.1 punkte įvykdo iki </w:t>
      </w:r>
      <w:r w:rsidRPr="00967BEF">
        <w:rPr>
          <w:rFonts w:ascii="Times New Roman" w:hAnsi="Times New Roman" w:cs="Times New Roman"/>
          <w:highlight w:val="yellow"/>
        </w:rPr>
        <w:t>_________________________</w:t>
      </w:r>
      <w:r w:rsidRPr="00967BEF">
        <w:rPr>
          <w:rFonts w:ascii="Times New Roman" w:hAnsi="Times New Roman" w:cs="Times New Roman"/>
        </w:rPr>
        <w:t xml:space="preserve"> .</w:t>
      </w:r>
    </w:p>
    <w:p w14:paraId="412FBE0D"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rPr>
        <w:t xml:space="preserve"> 2.2. Užsakovas pasirašo Paslaugos teikėjo pateiktą perdavimo-priėmimo aktą arba kitą leidinių pristatymą patvirtinantį dokumentą (pvz., važtaraštį), jei leidiniai atitinka Sutarties reikalavimus įskaitant leidybos, spausdinimo ir su spausdinimu susijusioms paslaugoms keliamus minimalius aplinkos apsaugos kriterijus pagal Aplinkos ministro 2011 m. birželio 28 d. įsakymu Nr. D1-508 patvirtintą Aplinkos apsaugos kriterijų taikymo aprašą  ir yra tinkamai pristatyti. </w:t>
      </w:r>
    </w:p>
    <w:p w14:paraId="5F9ADDCD"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rPr>
        <w:t xml:space="preserve">2.3. Jei pristatyti leidiniai neatitinka Sutarties reikalavimų, Užsakovas surašo leidinių neatitikimo aktą ir pateikia jį pasirašyti Paslaugos teikėjui arba leidinius pristačiusiam asmeniui. </w:t>
      </w:r>
    </w:p>
    <w:p w14:paraId="533BDC96" w14:textId="77777777" w:rsidR="00212F23" w:rsidRPr="00967BEF" w:rsidRDefault="00212F23" w:rsidP="00212F23">
      <w:pPr>
        <w:spacing w:after="0" w:line="240" w:lineRule="auto"/>
        <w:jc w:val="both"/>
        <w:rPr>
          <w:rFonts w:ascii="Times New Roman" w:hAnsi="Times New Roman" w:cs="Times New Roman"/>
        </w:rPr>
      </w:pPr>
    </w:p>
    <w:p w14:paraId="3A8A3B89" w14:textId="77777777" w:rsidR="00212F23" w:rsidRPr="00967BEF" w:rsidRDefault="00212F23" w:rsidP="00212F23">
      <w:pPr>
        <w:spacing w:after="0" w:line="240" w:lineRule="auto"/>
        <w:jc w:val="both"/>
        <w:rPr>
          <w:rFonts w:ascii="Times New Roman" w:hAnsi="Times New Roman" w:cs="Times New Roman"/>
          <w:b/>
        </w:rPr>
      </w:pPr>
      <w:r w:rsidRPr="00967BEF">
        <w:rPr>
          <w:rFonts w:ascii="Times New Roman" w:hAnsi="Times New Roman" w:cs="Times New Roman"/>
        </w:rPr>
        <w:t xml:space="preserve">3. </w:t>
      </w:r>
      <w:r w:rsidRPr="00967BEF">
        <w:rPr>
          <w:rFonts w:ascii="Times New Roman" w:hAnsi="Times New Roman" w:cs="Times New Roman"/>
          <w:b/>
        </w:rPr>
        <w:t xml:space="preserve">Leidinių kaina ir apmokėjimo sąlygos </w:t>
      </w:r>
    </w:p>
    <w:p w14:paraId="641AD6D3"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rPr>
        <w:t>3.1. Atlikus atnaujintą varžymąsi pagal preliminariosios sutarties 3 skyrių, Teikėjo pasiūlyme nurodyta kaina – _</w:t>
      </w:r>
      <w:r w:rsidRPr="00967BEF">
        <w:rPr>
          <w:rFonts w:ascii="Times New Roman" w:hAnsi="Times New Roman" w:cs="Times New Roman"/>
          <w:highlight w:val="yellow"/>
        </w:rPr>
        <w:t>_______________EUR_______</w:t>
      </w:r>
      <w:r w:rsidRPr="00967BEF">
        <w:rPr>
          <w:rFonts w:ascii="Times New Roman" w:hAnsi="Times New Roman" w:cs="Times New Roman"/>
        </w:rPr>
        <w:t xml:space="preserve">__  yra šios sutarties kaina į kurią įtraukti visi Paslaugų teikėjui privalomi mokėti mokesčiai ir visos su leidinių pristatymu susijusios išlaidos. </w:t>
      </w:r>
    </w:p>
    <w:p w14:paraId="74B0579B"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rPr>
        <w:t>3.2. Tiekėjo Sutartyje nurodyti įkainiai neturi viršyti Preliminariojoje sutartyje nurodytų įkainių..</w:t>
      </w:r>
    </w:p>
    <w:p w14:paraId="2C1DD849"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rPr>
        <w:t xml:space="preserve">3.3. Paslaugos teikėjas sąskaitą–faktūrą turi pateikti naudojantis VĮ Registrų centro administruojama elektronine paslauga „E. sąskaita“. </w:t>
      </w:r>
    </w:p>
    <w:p w14:paraId="0FFF2F7B"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rPr>
        <w:t>3.3. Užsakovas apmoka Tiekėjui už leidiniu ne vėliau kaip per 30 kalendorinių dienų nuo sąskaitos-faktūros, pateiktos per „E. sąskaita“, gavimo dienos. Sąskaitoje-faktūroje turi būti nurodoma Sutarties data ir numeris.</w:t>
      </w:r>
    </w:p>
    <w:p w14:paraId="4BCD35AF" w14:textId="77777777" w:rsidR="00212F23" w:rsidRPr="00967BEF" w:rsidRDefault="00212F23" w:rsidP="00212F23">
      <w:pPr>
        <w:spacing w:after="0" w:line="240" w:lineRule="auto"/>
        <w:jc w:val="both"/>
        <w:rPr>
          <w:rFonts w:ascii="Times New Roman" w:hAnsi="Times New Roman" w:cs="Times New Roman"/>
        </w:rPr>
      </w:pPr>
    </w:p>
    <w:p w14:paraId="1A9156AA"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rPr>
        <w:t xml:space="preserve"> 4. </w:t>
      </w:r>
      <w:r w:rsidRPr="00967BEF">
        <w:rPr>
          <w:rFonts w:ascii="Times New Roman" w:hAnsi="Times New Roman" w:cs="Times New Roman"/>
          <w:b/>
        </w:rPr>
        <w:t>Leidinių kokybė</w:t>
      </w:r>
      <w:r w:rsidRPr="00967BEF">
        <w:rPr>
          <w:rFonts w:ascii="Times New Roman" w:hAnsi="Times New Roman" w:cs="Times New Roman"/>
        </w:rPr>
        <w:t xml:space="preserve"> </w:t>
      </w:r>
    </w:p>
    <w:p w14:paraId="54B6744D"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rPr>
        <w:t>4.1. Paslaugos teikėjas garantuoja atspausdintų leidinių kokybę. Leidinių kokybė, turi atitikti sutarties priede „Techninė specifikacija“ pateiktus reikalavimus.</w:t>
      </w:r>
    </w:p>
    <w:p w14:paraId="76987ED1" w14:textId="77777777" w:rsidR="00212F23" w:rsidRPr="00967BEF" w:rsidRDefault="00212F23" w:rsidP="00212F23">
      <w:pPr>
        <w:spacing w:after="0" w:line="240" w:lineRule="auto"/>
        <w:jc w:val="both"/>
        <w:rPr>
          <w:rFonts w:ascii="Times New Roman" w:hAnsi="Times New Roman" w:cs="Times New Roman"/>
        </w:rPr>
      </w:pPr>
    </w:p>
    <w:p w14:paraId="534617C1"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rPr>
        <w:t xml:space="preserve">5. </w:t>
      </w:r>
      <w:r w:rsidRPr="00967BEF">
        <w:rPr>
          <w:rFonts w:ascii="Times New Roman" w:hAnsi="Times New Roman" w:cs="Times New Roman"/>
          <w:b/>
        </w:rPr>
        <w:t xml:space="preserve">Atsakomybė </w:t>
      </w:r>
    </w:p>
    <w:p w14:paraId="430A1C75"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rPr>
        <w:t xml:space="preserve">5.1. Užsakovas, uždelsęs sumokėti Sutarties 3.3 punkte numatyta tvarka, įsipareigoja Paslaugos teikėjui pareikalavus mokėti Pardavėjui 0,02 % delspinigius nuo neapmokėtos sąskaitos dydžio už kiekvieną uždelstą dieną. </w:t>
      </w:r>
    </w:p>
    <w:p w14:paraId="75F28A12"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rPr>
        <w:t xml:space="preserve">5.2. Paslaugos teikėjas, uždelsęs atspausdinti ir pristatyti leidinius numatytais terminais, moka Užsakovui 0,02 % delspinigius nuo nepristatytų/neatspausdintų leidinių vertės už kiekvieną uždelstą dieną. </w:t>
      </w:r>
    </w:p>
    <w:p w14:paraId="74A7BF02" w14:textId="77777777" w:rsidR="00212F23" w:rsidRPr="00967BEF" w:rsidRDefault="00212F23" w:rsidP="00212F23">
      <w:pPr>
        <w:spacing w:after="0" w:line="240" w:lineRule="auto"/>
        <w:jc w:val="both"/>
        <w:rPr>
          <w:rFonts w:ascii="Times New Roman" w:hAnsi="Times New Roman" w:cs="Times New Roman"/>
        </w:rPr>
      </w:pPr>
    </w:p>
    <w:p w14:paraId="6257B446"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rPr>
        <w:t xml:space="preserve">6. </w:t>
      </w:r>
      <w:r w:rsidRPr="00967BEF">
        <w:rPr>
          <w:rFonts w:ascii="Times New Roman" w:hAnsi="Times New Roman" w:cs="Times New Roman"/>
          <w:b/>
        </w:rPr>
        <w:t xml:space="preserve">Sutarties galiojimas </w:t>
      </w:r>
    </w:p>
    <w:p w14:paraId="59ABC7B5"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rPr>
        <w:t xml:space="preserve">6.1. Sutartis įsigalioja, kai Sutartį pasirašo abi Sutarties Šalys ir galioja iki visiško Šalių įsipareigojimų įvykdymo. </w:t>
      </w:r>
    </w:p>
    <w:p w14:paraId="2E194246"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rPr>
        <w:lastRenderedPageBreak/>
        <w:t>6.2. Jei bet kuri Sutarties nuostata tampa ar pripažįstama visiškai ar iš dalies negaliojančia, tai neturi įtakos kitų Sutarties nuostatų galiojimui.</w:t>
      </w:r>
    </w:p>
    <w:p w14:paraId="1A1030E7"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rPr>
        <w:t xml:space="preserve"> 6.3. Esant nuo Pirkėjo nepriklausančioms aplinkybėms, dėl kurių Užsakovas negali priimti leidinių, Užsakovas turi teisę reikalauti sustabdyti leidinių pristatymą iki atitinkamų aplinkybių pasibaigimo. Užsakovas nekompensuoja Paslaugų teikėjui dėl tokio sustabdymo kilusių Paslaugų teikėjo išlaidų. </w:t>
      </w:r>
    </w:p>
    <w:p w14:paraId="7A30CD9B"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rPr>
        <w:t xml:space="preserve">6.4.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 </w:t>
      </w:r>
    </w:p>
    <w:p w14:paraId="3D4C9C49" w14:textId="77777777" w:rsidR="00212F23" w:rsidRPr="00967BEF" w:rsidRDefault="00212F23" w:rsidP="00212F23">
      <w:pPr>
        <w:spacing w:after="0" w:line="240" w:lineRule="auto"/>
        <w:jc w:val="both"/>
        <w:rPr>
          <w:rFonts w:ascii="Times New Roman" w:hAnsi="Times New Roman" w:cs="Times New Roman"/>
        </w:rPr>
      </w:pPr>
    </w:p>
    <w:p w14:paraId="3F14626E"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rPr>
        <w:t xml:space="preserve">7. </w:t>
      </w:r>
      <w:r w:rsidRPr="00967BEF">
        <w:rPr>
          <w:rFonts w:ascii="Times New Roman" w:hAnsi="Times New Roman" w:cs="Times New Roman"/>
          <w:b/>
        </w:rPr>
        <w:t>Sutarties nutraukimas</w:t>
      </w:r>
      <w:r w:rsidRPr="00967BEF">
        <w:rPr>
          <w:rFonts w:ascii="Times New Roman" w:hAnsi="Times New Roman" w:cs="Times New Roman"/>
        </w:rPr>
        <w:t xml:space="preserve"> </w:t>
      </w:r>
    </w:p>
    <w:p w14:paraId="0C10DB7F"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rPr>
        <w:t xml:space="preserve">7.1. Sutartis gali būti nutraukta Šalių tarpusavio susitarimu. </w:t>
      </w:r>
    </w:p>
    <w:p w14:paraId="7DC16030"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rPr>
        <w:t>7.2. Sutartis gali būti nutraukta vienos Šalies sprendimu prieš 7 kalendorines dienas raštu įspėjus kitą Šalį, jeigu ji nevykdo ar netinkamai vykdo savo sutartinius įsipareigojimus ir tai yra esminis Sutarties pažeidimas. Esminiu Sutarties pažeidimu bus laikomas vėlavimas daugiau kaip 10 darbo dienų atspausdinti ir pristatyti leidinį. Nustatydamos esminį Sutarties pažeidimą, kuris nėra įvardintas Sutarties sąlygose, Šalys privalo vadovautis Lietuvos Respublikos civilinio kodekso 6.217 str. nuostatomis.</w:t>
      </w:r>
    </w:p>
    <w:p w14:paraId="7E941575" w14:textId="77777777" w:rsidR="00212F23" w:rsidRPr="00967BEF" w:rsidRDefault="00212F23" w:rsidP="00212F23">
      <w:pPr>
        <w:spacing w:after="0" w:line="240" w:lineRule="auto"/>
        <w:jc w:val="both"/>
        <w:rPr>
          <w:rFonts w:ascii="Times New Roman" w:hAnsi="Times New Roman" w:cs="Times New Roman"/>
        </w:rPr>
      </w:pPr>
    </w:p>
    <w:p w14:paraId="12082BCF"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rPr>
        <w:t xml:space="preserve">8. </w:t>
      </w:r>
      <w:r w:rsidRPr="00967BEF">
        <w:rPr>
          <w:rFonts w:ascii="Times New Roman" w:hAnsi="Times New Roman" w:cs="Times New Roman"/>
          <w:b/>
        </w:rPr>
        <w:t>Nenugalimos jėgos (force majeure) aplinkybės</w:t>
      </w:r>
      <w:r w:rsidRPr="00967BEF">
        <w:rPr>
          <w:rFonts w:ascii="Times New Roman" w:hAnsi="Times New Roman" w:cs="Times New Roman"/>
        </w:rPr>
        <w:t xml:space="preserve"> </w:t>
      </w:r>
    </w:p>
    <w:p w14:paraId="5E8552E1"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rPr>
        <w:t xml:space="preserve">8.1. Taikomos Lietuvos Respublikos civilinio kodekso 6.212 str. nuostatos. </w:t>
      </w:r>
    </w:p>
    <w:p w14:paraId="3BC961CC" w14:textId="77777777" w:rsidR="00212F23" w:rsidRPr="00967BEF" w:rsidRDefault="00212F23" w:rsidP="00212F23">
      <w:pPr>
        <w:spacing w:after="0" w:line="240" w:lineRule="auto"/>
        <w:jc w:val="both"/>
        <w:rPr>
          <w:rFonts w:ascii="Times New Roman" w:hAnsi="Times New Roman" w:cs="Times New Roman"/>
        </w:rPr>
      </w:pPr>
    </w:p>
    <w:p w14:paraId="37B9A3B4"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rPr>
        <w:t xml:space="preserve">9. </w:t>
      </w:r>
      <w:r w:rsidRPr="00967BEF">
        <w:rPr>
          <w:rFonts w:ascii="Times New Roman" w:hAnsi="Times New Roman" w:cs="Times New Roman"/>
          <w:b/>
        </w:rPr>
        <w:t>Sutartinių ginčų sprendimas</w:t>
      </w:r>
      <w:r w:rsidRPr="00967BEF">
        <w:rPr>
          <w:rFonts w:ascii="Times New Roman" w:hAnsi="Times New Roman" w:cs="Times New Roman"/>
        </w:rPr>
        <w:t xml:space="preserve"> </w:t>
      </w:r>
    </w:p>
    <w:p w14:paraId="67CA0D00"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rPr>
        <w:t xml:space="preserve">9.1. Visi ginčai, kylantys iš Sutarties, sprendžiami derybų būdu. </w:t>
      </w:r>
    </w:p>
    <w:p w14:paraId="4D61A652"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rPr>
        <w:t xml:space="preserve">9.2. Jeigu Šalims nepavyksta išspręsti ginčo derybų būdu per 20 kalendorinių dienų nuo vienos Šalies raštu pateiktos pretenzijos gavimo dienos, ginčas gali būti perduodamas spręsti Lietuvos Respublikos įstatymų nustatyta tvarka teismui. </w:t>
      </w:r>
    </w:p>
    <w:p w14:paraId="36367227" w14:textId="77777777" w:rsidR="00212F23" w:rsidRPr="00967BEF" w:rsidRDefault="00212F23" w:rsidP="00212F23">
      <w:pPr>
        <w:spacing w:after="0" w:line="240" w:lineRule="auto"/>
        <w:jc w:val="both"/>
        <w:rPr>
          <w:rFonts w:ascii="Times New Roman" w:hAnsi="Times New Roman" w:cs="Times New Roman"/>
        </w:rPr>
      </w:pPr>
    </w:p>
    <w:p w14:paraId="61C61E41"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rPr>
        <w:t xml:space="preserve">10. </w:t>
      </w:r>
      <w:r w:rsidRPr="00967BEF">
        <w:rPr>
          <w:rFonts w:ascii="Times New Roman" w:hAnsi="Times New Roman" w:cs="Times New Roman"/>
          <w:b/>
        </w:rPr>
        <w:t>Kitos sutarties sąlygos</w:t>
      </w:r>
      <w:r w:rsidRPr="00967BEF">
        <w:rPr>
          <w:rFonts w:ascii="Times New Roman" w:hAnsi="Times New Roman" w:cs="Times New Roman"/>
        </w:rPr>
        <w:t xml:space="preserve"> </w:t>
      </w:r>
    </w:p>
    <w:p w14:paraId="08838686"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rPr>
        <w:t>10.1. Sutarties sąlygos Sutarties galiojimo laikotarpiu negali būti keičiamos, išskyrus tokias Sutarties sąlygas, kurias pakeitus nebūtų pažeisti Viešųjų pirkimų įstatymo 3 straipsnyje nustatyti principai.</w:t>
      </w:r>
    </w:p>
    <w:p w14:paraId="38CC6D2A"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rPr>
        <w:t xml:space="preserve">10.2. Atsakingu už sutarties vykdymą Užsakovo paskirtas asmuo – Leidybos skyriaus vedėjas Gediminas </w:t>
      </w:r>
      <w:proofErr w:type="spellStart"/>
      <w:r w:rsidRPr="00967BEF">
        <w:rPr>
          <w:rFonts w:ascii="Times New Roman" w:hAnsi="Times New Roman" w:cs="Times New Roman"/>
        </w:rPr>
        <w:t>Mikelaitis</w:t>
      </w:r>
      <w:proofErr w:type="spellEnd"/>
      <w:r w:rsidRPr="00967BEF">
        <w:rPr>
          <w:rFonts w:ascii="Times New Roman" w:hAnsi="Times New Roman" w:cs="Times New Roman"/>
        </w:rPr>
        <w:t xml:space="preserve"> (tel. 8 5 212 66 16, </w:t>
      </w:r>
      <w:hyperlink r:id="rId26" w:history="1">
        <w:r w:rsidRPr="00967BEF">
          <w:rPr>
            <w:rStyle w:val="Hyperlink"/>
            <w:rFonts w:ascii="Times New Roman" w:hAnsi="Times New Roman" w:cs="Times New Roman"/>
          </w:rPr>
          <w:t>leidyba@lndm.lt</w:t>
        </w:r>
      </w:hyperlink>
      <w:r w:rsidRPr="00967BEF">
        <w:rPr>
          <w:rStyle w:val="Hyperlink"/>
          <w:rFonts w:ascii="Times New Roman" w:hAnsi="Times New Roman" w:cs="Times New Roman"/>
        </w:rPr>
        <w:t>;</w:t>
      </w:r>
      <w:r w:rsidRPr="00967BEF">
        <w:rPr>
          <w:rFonts w:ascii="Times New Roman" w:hAnsi="Times New Roman" w:cs="Times New Roman"/>
        </w:rPr>
        <w:t>)</w:t>
      </w:r>
    </w:p>
    <w:p w14:paraId="1584BDBA" w14:textId="77777777" w:rsidR="00212F23" w:rsidRPr="00967BEF" w:rsidRDefault="00212F23" w:rsidP="00212F23">
      <w:pPr>
        <w:spacing w:after="0" w:line="240" w:lineRule="auto"/>
        <w:jc w:val="both"/>
        <w:rPr>
          <w:rFonts w:ascii="Times New Roman" w:hAnsi="Times New Roman" w:cs="Times New Roman"/>
        </w:rPr>
      </w:pPr>
    </w:p>
    <w:p w14:paraId="206F3767"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rPr>
        <w:t>10.2. Sutarčiai taikoma ir ji aiškinama pagal Lietuvos Respublikos teisę.</w:t>
      </w:r>
    </w:p>
    <w:p w14:paraId="65AD320C"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rPr>
        <w:t xml:space="preserve">10.3. Visi rašytiniai pranešimai, vienos iš Šalių skirti kitai Šaliai, laikomi atlikti tinkamu būdu, jei buvo adresuoti Sutartyje nurodytais adresais. Šaliai, nepranešusiai apie adreso pasikeitimą, tenka visa rizika, susijusi su pranešimo negavimo nuostoliais. </w:t>
      </w:r>
    </w:p>
    <w:p w14:paraId="4065E913"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rPr>
        <w:t xml:space="preserve">10.4. Sutartis sudaryta dviem egzemplioriais po vieną kiekvienai Šaliai, turinčiais vienodą juridinę galią. </w:t>
      </w:r>
    </w:p>
    <w:p w14:paraId="20AB5B44" w14:textId="77777777" w:rsidR="00212F23" w:rsidRPr="00967BEF" w:rsidRDefault="00212F23" w:rsidP="00212F23">
      <w:pPr>
        <w:spacing w:after="0" w:line="240" w:lineRule="auto"/>
        <w:jc w:val="both"/>
        <w:rPr>
          <w:rFonts w:ascii="Times New Roman" w:hAnsi="Times New Roman" w:cs="Times New Roman"/>
        </w:rPr>
      </w:pPr>
    </w:p>
    <w:p w14:paraId="68D8FF9D"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rPr>
        <w:t>11</w:t>
      </w:r>
      <w:r w:rsidRPr="00967BEF">
        <w:rPr>
          <w:rFonts w:ascii="Times New Roman" w:hAnsi="Times New Roman" w:cs="Times New Roman"/>
          <w:b/>
        </w:rPr>
        <w:t>. Sutarties priedai</w:t>
      </w:r>
      <w:r w:rsidRPr="00967BEF">
        <w:rPr>
          <w:rFonts w:ascii="Times New Roman" w:hAnsi="Times New Roman" w:cs="Times New Roman"/>
        </w:rPr>
        <w:t xml:space="preserve"> </w:t>
      </w:r>
    </w:p>
    <w:p w14:paraId="67D327EA"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rPr>
        <w:t>11.1. Techninė specifikacija.</w:t>
      </w:r>
    </w:p>
    <w:p w14:paraId="2AAF1BD8"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rPr>
        <w:t>11.2. Tiekėjo pasiūlymas pagal vykdytą atnaujintą varžymąsi.</w:t>
      </w:r>
    </w:p>
    <w:p w14:paraId="1ACBED29" w14:textId="77777777" w:rsidR="00212F23" w:rsidRPr="00967BEF" w:rsidRDefault="00212F23" w:rsidP="00212F23">
      <w:pPr>
        <w:spacing w:after="0" w:line="240" w:lineRule="auto"/>
        <w:jc w:val="both"/>
        <w:rPr>
          <w:rFonts w:ascii="Times New Roman" w:hAnsi="Times New Roman" w:cs="Times New Roman"/>
        </w:rPr>
      </w:pPr>
    </w:p>
    <w:p w14:paraId="1C560082" w14:textId="77777777" w:rsidR="00212F23" w:rsidRPr="00967BEF" w:rsidRDefault="00212F23" w:rsidP="00212F23">
      <w:pPr>
        <w:spacing w:after="0" w:line="240" w:lineRule="auto"/>
        <w:jc w:val="both"/>
        <w:rPr>
          <w:rFonts w:ascii="Times New Roman" w:hAnsi="Times New Roman" w:cs="Times New Roman"/>
          <w:b/>
          <w:bCs/>
        </w:rPr>
      </w:pPr>
      <w:r w:rsidRPr="00967BEF">
        <w:rPr>
          <w:rFonts w:ascii="Times New Roman" w:hAnsi="Times New Roman" w:cs="Times New Roman"/>
          <w:b/>
          <w:bCs/>
        </w:rPr>
        <w:t>Tiekėjas</w:t>
      </w:r>
    </w:p>
    <w:p w14:paraId="2A5E4110" w14:textId="77777777" w:rsidR="00212F23" w:rsidRPr="00967BEF" w:rsidRDefault="00212F23" w:rsidP="00212F23">
      <w:pPr>
        <w:spacing w:after="0" w:line="240" w:lineRule="auto"/>
        <w:jc w:val="both"/>
        <w:rPr>
          <w:rFonts w:ascii="Times New Roman" w:hAnsi="Times New Roman" w:cs="Times New Roman"/>
        </w:rPr>
      </w:pPr>
    </w:p>
    <w:p w14:paraId="7CF2C160"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b/>
          <w:iCs/>
        </w:rPr>
        <w:t>Užsakovas</w:t>
      </w:r>
    </w:p>
    <w:p w14:paraId="07F1736B" w14:textId="77777777" w:rsidR="00212F23" w:rsidRPr="00967BEF" w:rsidRDefault="00212F23" w:rsidP="00212F23">
      <w:pPr>
        <w:spacing w:after="0" w:line="240" w:lineRule="auto"/>
        <w:jc w:val="both"/>
        <w:rPr>
          <w:rFonts w:ascii="Times New Roman" w:hAnsi="Times New Roman" w:cs="Times New Roman"/>
          <w:b/>
        </w:rPr>
      </w:pPr>
      <w:r w:rsidRPr="00967BEF">
        <w:rPr>
          <w:rFonts w:ascii="Times New Roman" w:hAnsi="Times New Roman" w:cs="Times New Roman"/>
          <w:b/>
        </w:rPr>
        <w:t>Lietuvos nacionalinis dailės muziejus</w:t>
      </w:r>
    </w:p>
    <w:p w14:paraId="54E586F1"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rPr>
        <w:t>Didžioji g. 4, LT 01128 Vilnius</w:t>
      </w:r>
    </w:p>
    <w:p w14:paraId="0476B8CD"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rPr>
        <w:t>Įmonės kodas 190756087</w:t>
      </w:r>
    </w:p>
    <w:p w14:paraId="599C3D81"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rPr>
        <w:t>PVM mokėtojo kodas LT 907560811</w:t>
      </w:r>
    </w:p>
    <w:p w14:paraId="59F05E12"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rPr>
        <w:t>A/s LT 75 7044 0600 0110 2511</w:t>
      </w:r>
    </w:p>
    <w:p w14:paraId="7555BB11" w14:textId="77777777" w:rsidR="00212F23" w:rsidRPr="00967BEF" w:rsidRDefault="00212F23" w:rsidP="00212F23">
      <w:pPr>
        <w:snapToGrid w:val="0"/>
        <w:spacing w:after="0" w:line="240" w:lineRule="auto"/>
        <w:jc w:val="both"/>
        <w:rPr>
          <w:rFonts w:ascii="Times New Roman" w:hAnsi="Times New Roman" w:cs="Times New Roman"/>
        </w:rPr>
      </w:pPr>
      <w:r w:rsidRPr="00967BEF">
        <w:rPr>
          <w:rFonts w:ascii="Times New Roman" w:hAnsi="Times New Roman" w:cs="Times New Roman"/>
        </w:rPr>
        <w:t xml:space="preserve">AB SEB bankas </w:t>
      </w:r>
    </w:p>
    <w:p w14:paraId="74F675E8" w14:textId="77777777" w:rsidR="00212F23" w:rsidRPr="00967BEF" w:rsidRDefault="00212F23" w:rsidP="00212F23">
      <w:pPr>
        <w:snapToGrid w:val="0"/>
        <w:spacing w:after="0" w:line="240" w:lineRule="auto"/>
        <w:jc w:val="both"/>
        <w:rPr>
          <w:rFonts w:ascii="Times New Roman" w:hAnsi="Times New Roman" w:cs="Times New Roman"/>
        </w:rPr>
      </w:pPr>
      <w:r w:rsidRPr="00967BEF">
        <w:rPr>
          <w:rFonts w:ascii="Times New Roman" w:hAnsi="Times New Roman" w:cs="Times New Roman"/>
        </w:rPr>
        <w:t>Banko kodas 74000</w:t>
      </w:r>
    </w:p>
    <w:p w14:paraId="2E163381"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rPr>
        <w:t>Tel. 262 80 30</w:t>
      </w:r>
    </w:p>
    <w:p w14:paraId="0ED4B041" w14:textId="77777777" w:rsidR="00212F23" w:rsidRPr="00967BEF" w:rsidRDefault="00212F23" w:rsidP="00212F23">
      <w:pPr>
        <w:spacing w:after="0" w:line="240" w:lineRule="auto"/>
        <w:jc w:val="both"/>
        <w:rPr>
          <w:rFonts w:ascii="Times New Roman" w:hAnsi="Times New Roman" w:cs="Times New Roman"/>
        </w:rPr>
      </w:pPr>
    </w:p>
    <w:p w14:paraId="107A5494" w14:textId="77777777" w:rsidR="00212F23" w:rsidRPr="00967BEF" w:rsidRDefault="00212F23" w:rsidP="00212F23">
      <w:pPr>
        <w:spacing w:after="0" w:line="240" w:lineRule="auto"/>
        <w:jc w:val="both"/>
        <w:rPr>
          <w:rFonts w:ascii="Times New Roman" w:hAnsi="Times New Roman" w:cs="Times New Roman"/>
        </w:rPr>
      </w:pPr>
    </w:p>
    <w:p w14:paraId="400B76A0" w14:textId="590AF43C" w:rsidR="00212F23" w:rsidRPr="00967BEF" w:rsidRDefault="003525A0" w:rsidP="00212F23">
      <w:pPr>
        <w:spacing w:after="0" w:line="240" w:lineRule="auto"/>
        <w:jc w:val="both"/>
        <w:rPr>
          <w:rFonts w:ascii="Times New Roman" w:hAnsi="Times New Roman" w:cs="Times New Roman"/>
        </w:rPr>
      </w:pPr>
      <w:r>
        <w:rPr>
          <w:rFonts w:ascii="Times New Roman" w:hAnsi="Times New Roman" w:cs="Times New Roman"/>
        </w:rPr>
        <w:t>Generalinis d</w:t>
      </w:r>
      <w:r w:rsidR="00212F23" w:rsidRPr="00967BEF">
        <w:rPr>
          <w:rFonts w:ascii="Times New Roman" w:hAnsi="Times New Roman" w:cs="Times New Roman"/>
        </w:rPr>
        <w:t>irektorius</w:t>
      </w:r>
    </w:p>
    <w:p w14:paraId="12D2AF32"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rPr>
        <w:t>Arūnas Gelūnas</w:t>
      </w:r>
    </w:p>
    <w:p w14:paraId="3797C730" w14:textId="77777777" w:rsidR="00212F23" w:rsidRPr="00967BEF" w:rsidRDefault="00212F23" w:rsidP="00212F23">
      <w:pPr>
        <w:spacing w:after="0" w:line="240" w:lineRule="auto"/>
        <w:jc w:val="both"/>
        <w:rPr>
          <w:rFonts w:ascii="Times New Roman" w:hAnsi="Times New Roman" w:cs="Times New Roman"/>
        </w:rPr>
      </w:pPr>
    </w:p>
    <w:p w14:paraId="54C154DA" w14:textId="77777777" w:rsidR="00212F23" w:rsidRPr="00967BEF" w:rsidRDefault="00212F23" w:rsidP="00212F23">
      <w:pPr>
        <w:spacing w:after="0" w:line="240" w:lineRule="auto"/>
        <w:jc w:val="both"/>
        <w:rPr>
          <w:rFonts w:ascii="Times New Roman" w:hAnsi="Times New Roman" w:cs="Times New Roman"/>
        </w:rPr>
      </w:pPr>
      <w:r w:rsidRPr="00967BEF">
        <w:rPr>
          <w:rFonts w:ascii="Times New Roman" w:hAnsi="Times New Roman" w:cs="Times New Roman"/>
        </w:rPr>
        <w:t>A.V.</w:t>
      </w:r>
    </w:p>
    <w:p w14:paraId="17E115ED" w14:textId="77777777" w:rsidR="00212F23" w:rsidRPr="00967BEF" w:rsidRDefault="00212F23" w:rsidP="00212F23">
      <w:pPr>
        <w:spacing w:after="0" w:line="240" w:lineRule="auto"/>
        <w:jc w:val="both"/>
        <w:rPr>
          <w:rFonts w:ascii="Times New Roman" w:hAnsi="Times New Roman" w:cs="Times New Roman"/>
        </w:rPr>
      </w:pPr>
    </w:p>
    <w:p w14:paraId="3112D9B3" w14:textId="77777777" w:rsidR="00212F23" w:rsidRPr="00967BEF" w:rsidRDefault="00212F23" w:rsidP="00212F23">
      <w:pPr>
        <w:spacing w:line="240" w:lineRule="auto"/>
        <w:rPr>
          <w:rFonts w:ascii="Times New Roman" w:hAnsi="Times New Roman" w:cs="Times New Roman"/>
        </w:rPr>
      </w:pPr>
    </w:p>
    <w:p w14:paraId="3B366F23" w14:textId="77777777" w:rsidR="00212F23" w:rsidRPr="00967BEF" w:rsidRDefault="00212F23" w:rsidP="00212F23">
      <w:pPr>
        <w:pStyle w:val="BodyTextIndent"/>
        <w:spacing w:after="0" w:line="240" w:lineRule="auto"/>
        <w:ind w:left="0"/>
        <w:jc w:val="both"/>
        <w:rPr>
          <w:rFonts w:ascii="Times New Roman" w:hAnsi="Times New Roman" w:cs="Times New Roman"/>
          <w:b/>
          <w:bCs/>
          <w:smallCaps/>
          <w:sz w:val="24"/>
          <w:szCs w:val="24"/>
        </w:rPr>
      </w:pPr>
    </w:p>
    <w:p w14:paraId="325253A7" w14:textId="77777777" w:rsidR="00212F23" w:rsidRPr="00967BEF" w:rsidRDefault="00212F23" w:rsidP="00212F23">
      <w:pPr>
        <w:spacing w:after="200" w:line="240" w:lineRule="auto"/>
        <w:rPr>
          <w:rFonts w:ascii="Times New Roman" w:hAnsi="Times New Roman" w:cs="Times New Roman"/>
          <w:b/>
          <w:bCs/>
          <w:smallCaps/>
          <w:sz w:val="24"/>
          <w:szCs w:val="24"/>
        </w:rPr>
      </w:pPr>
    </w:p>
    <w:p w14:paraId="1B600184" w14:textId="77777777" w:rsidR="00212F23" w:rsidRPr="00967BEF" w:rsidRDefault="00212F23" w:rsidP="00212F23">
      <w:pPr>
        <w:pStyle w:val="BodyTextIndent"/>
        <w:spacing w:after="0" w:line="240" w:lineRule="auto"/>
        <w:ind w:left="0"/>
        <w:jc w:val="both"/>
        <w:rPr>
          <w:rFonts w:ascii="Times New Roman" w:hAnsi="Times New Roman" w:cs="Times New Roman"/>
          <w:b/>
          <w:bCs/>
          <w:smallCaps/>
          <w:sz w:val="24"/>
          <w:szCs w:val="24"/>
        </w:rPr>
      </w:pPr>
    </w:p>
    <w:p w14:paraId="4D26E23E" w14:textId="77777777" w:rsidR="00212F23" w:rsidRPr="00967BEF" w:rsidRDefault="00212F23" w:rsidP="00212F23">
      <w:pPr>
        <w:pStyle w:val="BodyTextIndent"/>
        <w:spacing w:after="0" w:line="240" w:lineRule="auto"/>
        <w:ind w:left="0"/>
        <w:jc w:val="both"/>
        <w:rPr>
          <w:rFonts w:ascii="Times New Roman" w:hAnsi="Times New Roman" w:cs="Times New Roman"/>
          <w:b/>
          <w:bCs/>
          <w:smallCaps/>
          <w:sz w:val="24"/>
          <w:szCs w:val="24"/>
        </w:rPr>
      </w:pPr>
    </w:p>
    <w:p w14:paraId="67C254B0" w14:textId="77777777" w:rsidR="00212F23" w:rsidRPr="00967BEF" w:rsidRDefault="00212F23" w:rsidP="00212F23">
      <w:pPr>
        <w:spacing w:after="240" w:line="240" w:lineRule="auto"/>
        <w:ind w:left="720"/>
        <w:jc w:val="right"/>
        <w:rPr>
          <w:rFonts w:ascii="Times New Roman" w:hAnsi="Times New Roman" w:cs="Times New Roman"/>
          <w:bCs/>
          <w:sz w:val="22"/>
          <w:szCs w:val="22"/>
        </w:rPr>
      </w:pPr>
    </w:p>
    <w:sectPr w:rsidR="00212F23" w:rsidRPr="00967BEF" w:rsidSect="00153FC8">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CD20C" w14:textId="77777777" w:rsidR="005C70E2" w:rsidRDefault="005C70E2" w:rsidP="00D05666">
      <w:r>
        <w:separator/>
      </w:r>
    </w:p>
  </w:endnote>
  <w:endnote w:type="continuationSeparator" w:id="0">
    <w:p w14:paraId="54E68E67" w14:textId="77777777" w:rsidR="005C70E2" w:rsidRDefault="005C70E2" w:rsidP="00D05666">
      <w:r>
        <w:continuationSeparator/>
      </w:r>
    </w:p>
  </w:endnote>
  <w:endnote w:type="continuationNotice" w:id="1">
    <w:p w14:paraId="7A5669E7" w14:textId="77777777" w:rsidR="005C70E2" w:rsidRDefault="005C70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21002A87" w:usb1="090F0000" w:usb2="00000010" w:usb3="00000000" w:csb0="003F01FF" w:csb1="00000000"/>
  </w:font>
  <w:font w:name="HG Mincho Light J">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937667" w:rsidRDefault="009376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937667" w:rsidRDefault="00937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937667" w:rsidRDefault="00937667">
    <w:pPr>
      <w:pStyle w:val="Footer"/>
      <w:jc w:val="right"/>
    </w:pPr>
  </w:p>
  <w:p w14:paraId="2575BBBA" w14:textId="77777777" w:rsidR="00937667" w:rsidRDefault="00937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937667" w:rsidRDefault="00937667">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937667" w:rsidRDefault="00937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35754" w14:textId="77777777" w:rsidR="005C70E2" w:rsidRDefault="005C70E2" w:rsidP="00D05666">
      <w:r>
        <w:separator/>
      </w:r>
    </w:p>
  </w:footnote>
  <w:footnote w:type="continuationSeparator" w:id="0">
    <w:p w14:paraId="06443FE4" w14:textId="77777777" w:rsidR="005C70E2" w:rsidRDefault="005C70E2" w:rsidP="00D05666">
      <w:r>
        <w:continuationSeparator/>
      </w:r>
    </w:p>
  </w:footnote>
  <w:footnote w:type="continuationNotice" w:id="1">
    <w:p w14:paraId="3FAA1951" w14:textId="77777777" w:rsidR="005C70E2" w:rsidRDefault="005C70E2">
      <w:pPr>
        <w:spacing w:after="0" w:line="240" w:lineRule="auto"/>
      </w:pPr>
    </w:p>
  </w:footnote>
  <w:footnote w:id="2">
    <w:p w14:paraId="2EA87C5C" w14:textId="77777777" w:rsidR="00937667" w:rsidRPr="001620D3" w:rsidRDefault="00937667" w:rsidP="00FD3E25">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B79FE7" w14:textId="77777777" w:rsidR="00937667" w:rsidRPr="001620D3" w:rsidRDefault="00937667" w:rsidP="00FD3E25">
      <w:pPr>
        <w:pStyle w:val="FootnoteText"/>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7E2985" w14:textId="77777777" w:rsidR="00937667" w:rsidRDefault="00937667" w:rsidP="00FD3E25">
      <w:pPr>
        <w:pStyle w:val="FootnoteText"/>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60BD3E4" w14:textId="77777777" w:rsidR="00937667" w:rsidRPr="001620D3" w:rsidRDefault="00937667" w:rsidP="00FD3E25">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CCC658" w14:textId="77777777" w:rsidR="00937667" w:rsidRPr="001620D3" w:rsidRDefault="00937667" w:rsidP="00FD3E25">
      <w:pPr>
        <w:pStyle w:val="FootnoteText"/>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0E1E2C1" w14:textId="77777777" w:rsidR="00937667" w:rsidRDefault="00937667" w:rsidP="00FD3E25">
      <w:pPr>
        <w:pStyle w:val="FootnoteText"/>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4C4D636" w14:textId="77777777" w:rsidR="00937667" w:rsidRPr="001620D3" w:rsidRDefault="00937667" w:rsidP="00FD3E25">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5AB61F" w14:textId="77777777" w:rsidR="00937667" w:rsidRPr="001620D3" w:rsidRDefault="00937667" w:rsidP="00FD3E25">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909C1AB" w14:textId="77777777" w:rsidR="00937667" w:rsidRDefault="00937667" w:rsidP="00FD3E25">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B535D70" w14:textId="77777777" w:rsidR="00937667" w:rsidRDefault="00937667" w:rsidP="008063B1">
      <w:pPr>
        <w:pStyle w:val="FootnoteText"/>
      </w:pPr>
      <w:r>
        <w:rPr>
          <w:rStyle w:val="FootnoteReference"/>
        </w:rPr>
        <w:footnoteRef/>
      </w:r>
      <w:r>
        <w:t xml:space="preserve"> </w:t>
      </w:r>
      <w:r>
        <w:rPr>
          <w:color w:val="0000FF"/>
          <w:u w:val="single"/>
        </w:rPr>
        <w:t>https://eimin.lrv.lt/lt/veiklos-sritys/verslo-aplinka/reglamentuojamu-profesiniu-kvalifikaciju-pripazinimas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937667" w:rsidRDefault="00937667">
    <w:pPr>
      <w:pStyle w:val="Header"/>
      <w:jc w:val="right"/>
    </w:pPr>
  </w:p>
  <w:p w14:paraId="68E3FFE8" w14:textId="3805043F" w:rsidR="00937667" w:rsidRDefault="009376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075B27"/>
    <w:multiLevelType w:val="hybridMultilevel"/>
    <w:tmpl w:val="EF5E8950"/>
    <w:lvl w:ilvl="0" w:tplc="2CC6047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625210"/>
    <w:multiLevelType w:val="hybridMultilevel"/>
    <w:tmpl w:val="FFD306A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7A21B17"/>
    <w:multiLevelType w:val="hybridMultilevel"/>
    <w:tmpl w:val="E6E0E094"/>
    <w:lvl w:ilvl="0" w:tplc="0F825946">
      <w:start w:val="1"/>
      <w:numFmt w:val="decimal"/>
      <w:lvlText w:val="%1."/>
      <w:lvlJc w:val="left"/>
      <w:pPr>
        <w:tabs>
          <w:tab w:val="num" w:pos="360"/>
        </w:tabs>
        <w:ind w:left="360" w:hanging="360"/>
      </w:pPr>
      <w:rPr>
        <w:rFonts w:cs="Times New Roman"/>
      </w:rPr>
    </w:lvl>
    <w:lvl w:ilvl="1" w:tplc="6EFADB88">
      <w:numFmt w:val="none"/>
      <w:lvlText w:val=""/>
      <w:lvlJc w:val="left"/>
      <w:pPr>
        <w:tabs>
          <w:tab w:val="num" w:pos="360"/>
        </w:tabs>
      </w:pPr>
      <w:rPr>
        <w:rFonts w:cs="Times New Roman"/>
      </w:rPr>
    </w:lvl>
    <w:lvl w:ilvl="2" w:tplc="98A439EE">
      <w:numFmt w:val="none"/>
      <w:lvlText w:val=""/>
      <w:lvlJc w:val="left"/>
      <w:pPr>
        <w:tabs>
          <w:tab w:val="num" w:pos="360"/>
        </w:tabs>
      </w:pPr>
      <w:rPr>
        <w:rFonts w:cs="Times New Roman"/>
      </w:rPr>
    </w:lvl>
    <w:lvl w:ilvl="3" w:tplc="EE4ECBB0">
      <w:numFmt w:val="none"/>
      <w:lvlText w:val=""/>
      <w:lvlJc w:val="left"/>
      <w:pPr>
        <w:tabs>
          <w:tab w:val="num" w:pos="360"/>
        </w:tabs>
      </w:pPr>
      <w:rPr>
        <w:rFonts w:cs="Times New Roman"/>
      </w:rPr>
    </w:lvl>
    <w:lvl w:ilvl="4" w:tplc="AD983234">
      <w:numFmt w:val="none"/>
      <w:lvlText w:val=""/>
      <w:lvlJc w:val="left"/>
      <w:pPr>
        <w:tabs>
          <w:tab w:val="num" w:pos="360"/>
        </w:tabs>
      </w:pPr>
      <w:rPr>
        <w:rFonts w:cs="Times New Roman"/>
      </w:rPr>
    </w:lvl>
    <w:lvl w:ilvl="5" w:tplc="5C023808">
      <w:numFmt w:val="none"/>
      <w:lvlText w:val=""/>
      <w:lvlJc w:val="left"/>
      <w:pPr>
        <w:tabs>
          <w:tab w:val="num" w:pos="360"/>
        </w:tabs>
      </w:pPr>
      <w:rPr>
        <w:rFonts w:cs="Times New Roman"/>
      </w:rPr>
    </w:lvl>
    <w:lvl w:ilvl="6" w:tplc="13342656">
      <w:numFmt w:val="none"/>
      <w:lvlText w:val=""/>
      <w:lvlJc w:val="left"/>
      <w:pPr>
        <w:tabs>
          <w:tab w:val="num" w:pos="360"/>
        </w:tabs>
      </w:pPr>
      <w:rPr>
        <w:rFonts w:cs="Times New Roman"/>
      </w:rPr>
    </w:lvl>
    <w:lvl w:ilvl="7" w:tplc="21EEEEFE">
      <w:numFmt w:val="none"/>
      <w:lvlText w:val=""/>
      <w:lvlJc w:val="left"/>
      <w:pPr>
        <w:tabs>
          <w:tab w:val="num" w:pos="360"/>
        </w:tabs>
      </w:pPr>
      <w:rPr>
        <w:rFonts w:cs="Times New Roman"/>
      </w:rPr>
    </w:lvl>
    <w:lvl w:ilvl="8" w:tplc="2E0E2A64">
      <w:numFmt w:val="none"/>
      <w:lvlText w:val=""/>
      <w:lvlJc w:val="left"/>
      <w:pPr>
        <w:tabs>
          <w:tab w:val="num" w:pos="360"/>
        </w:tabs>
      </w:pPr>
      <w:rPr>
        <w:rFonts w:cs="Times New Roman"/>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7646EB"/>
    <w:multiLevelType w:val="hybridMultilevel"/>
    <w:tmpl w:val="41A6D8C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6C5060"/>
    <w:multiLevelType w:val="multilevel"/>
    <w:tmpl w:val="2E9EB59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7544F0"/>
    <w:multiLevelType w:val="multilevel"/>
    <w:tmpl w:val="132CBF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BF14760"/>
    <w:multiLevelType w:val="multilevel"/>
    <w:tmpl w:val="6BF14760"/>
    <w:lvl w:ilvl="0">
      <w:start w:val="1"/>
      <w:numFmt w:val="lowerLetter"/>
      <w:lvlText w:val="%1)"/>
      <w:lvlJc w:val="left"/>
      <w:pPr>
        <w:ind w:left="1095" w:hanging="37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C7E7034"/>
    <w:multiLevelType w:val="multilevel"/>
    <w:tmpl w:val="6C7E7034"/>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FED0E4C"/>
    <w:multiLevelType w:val="multilevel"/>
    <w:tmpl w:val="C2A2316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4"/>
  </w:num>
  <w:num w:numId="3">
    <w:abstractNumId w:val="19"/>
  </w:num>
  <w:num w:numId="4">
    <w:abstractNumId w:val="25"/>
  </w:num>
  <w:num w:numId="5">
    <w:abstractNumId w:val="17"/>
  </w:num>
  <w:num w:numId="6">
    <w:abstractNumId w:val="36"/>
  </w:num>
  <w:num w:numId="7">
    <w:abstractNumId w:val="34"/>
  </w:num>
  <w:num w:numId="8">
    <w:abstractNumId w:val="2"/>
  </w:num>
  <w:num w:numId="9">
    <w:abstractNumId w:val="35"/>
  </w:num>
  <w:num w:numId="10">
    <w:abstractNumId w:val="32"/>
  </w:num>
  <w:num w:numId="11">
    <w:abstractNumId w:val="24"/>
  </w:num>
  <w:num w:numId="12">
    <w:abstractNumId w:val="14"/>
  </w:num>
  <w:num w:numId="13">
    <w:abstractNumId w:val="16"/>
  </w:num>
  <w:num w:numId="14">
    <w:abstractNumId w:val="29"/>
  </w:num>
  <w:num w:numId="15">
    <w:abstractNumId w:val="5"/>
  </w:num>
  <w:num w:numId="16">
    <w:abstractNumId w:val="8"/>
  </w:num>
  <w:num w:numId="17">
    <w:abstractNumId w:val="37"/>
  </w:num>
  <w:num w:numId="18">
    <w:abstractNumId w:val="30"/>
  </w:num>
  <w:num w:numId="19">
    <w:abstractNumId w:val="28"/>
  </w:num>
  <w:num w:numId="20">
    <w:abstractNumId w:val="13"/>
  </w:num>
  <w:num w:numId="21">
    <w:abstractNumId w:val="23"/>
  </w:num>
  <w:num w:numId="22">
    <w:abstractNumId w:val="18"/>
  </w:num>
  <w:num w:numId="23">
    <w:abstractNumId w:val="31"/>
  </w:num>
  <w:num w:numId="24">
    <w:abstractNumId w:val="15"/>
  </w:num>
  <w:num w:numId="25">
    <w:abstractNumId w:val="21"/>
  </w:num>
  <w:num w:numId="26">
    <w:abstractNumId w:val="26"/>
  </w:num>
  <w:num w:numId="27">
    <w:abstractNumId w:val="1"/>
  </w:num>
  <w:num w:numId="28">
    <w:abstractNumId w:val="18"/>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0"/>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0"/>
    <w:lvlOverride w:ilvl="0">
      <w:startOverride w:val="1"/>
    </w:lvlOverride>
    <w:lvlOverride w:ilvl="1"/>
    <w:lvlOverride w:ilvl="2"/>
    <w:lvlOverride w:ilvl="3"/>
    <w:lvlOverride w:ilvl="4"/>
    <w:lvlOverride w:ilvl="5"/>
    <w:lvlOverride w:ilvl="6"/>
    <w:lvlOverride w:ilvl="7"/>
    <w:lvlOverride w:ilvl="8"/>
  </w:num>
  <w:num w:numId="35">
    <w:abstractNumId w:val="27"/>
  </w:num>
  <w:num w:numId="36">
    <w:abstractNumId w:val="9"/>
  </w:num>
  <w:num w:numId="37">
    <w:abstractNumId w:val="3"/>
  </w:num>
  <w:num w:numId="38">
    <w:abstractNumId w:val="33"/>
  </w:num>
  <w:num w:numId="39">
    <w:abstractNumId w:val="12"/>
  </w:num>
  <w:num w:numId="4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04E"/>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0E8"/>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E6"/>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66B"/>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45"/>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B1F"/>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0D1"/>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79"/>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0B1E"/>
    <w:rsid w:val="001640AF"/>
    <w:rsid w:val="00164443"/>
    <w:rsid w:val="001647BD"/>
    <w:rsid w:val="00166073"/>
    <w:rsid w:val="0016665C"/>
    <w:rsid w:val="00166EB7"/>
    <w:rsid w:val="00167192"/>
    <w:rsid w:val="00167555"/>
    <w:rsid w:val="00167E09"/>
    <w:rsid w:val="0017014C"/>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1F"/>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635"/>
    <w:rsid w:val="00212C25"/>
    <w:rsid w:val="00212F23"/>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0C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747"/>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5A0"/>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D99"/>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E1E"/>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ADC"/>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073"/>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B8"/>
    <w:rsid w:val="00443FA8"/>
    <w:rsid w:val="00443FEB"/>
    <w:rsid w:val="00444241"/>
    <w:rsid w:val="00444CAF"/>
    <w:rsid w:val="00444DC8"/>
    <w:rsid w:val="00445041"/>
    <w:rsid w:val="00445162"/>
    <w:rsid w:val="00445179"/>
    <w:rsid w:val="00446913"/>
    <w:rsid w:val="00447B36"/>
    <w:rsid w:val="00447D54"/>
    <w:rsid w:val="00450327"/>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EB7"/>
    <w:rsid w:val="00490242"/>
    <w:rsid w:val="004905CE"/>
    <w:rsid w:val="004909FF"/>
    <w:rsid w:val="004923AA"/>
    <w:rsid w:val="0049538A"/>
    <w:rsid w:val="00495F71"/>
    <w:rsid w:val="004969A2"/>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5E9C"/>
    <w:rsid w:val="004D7072"/>
    <w:rsid w:val="004D7B52"/>
    <w:rsid w:val="004D7DFA"/>
    <w:rsid w:val="004E0049"/>
    <w:rsid w:val="004E05A2"/>
    <w:rsid w:val="004E06BB"/>
    <w:rsid w:val="004E07B2"/>
    <w:rsid w:val="004E1135"/>
    <w:rsid w:val="004E13EA"/>
    <w:rsid w:val="004E1E30"/>
    <w:rsid w:val="004E1FB0"/>
    <w:rsid w:val="004E2034"/>
    <w:rsid w:val="004E2171"/>
    <w:rsid w:val="004E22E4"/>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2A7"/>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95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5DB7"/>
    <w:rsid w:val="005C6C2A"/>
    <w:rsid w:val="005C6D8F"/>
    <w:rsid w:val="005C70E2"/>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773"/>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581"/>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508"/>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C60"/>
    <w:rsid w:val="006A1307"/>
    <w:rsid w:val="006A13BA"/>
    <w:rsid w:val="006A1E5B"/>
    <w:rsid w:val="006A2327"/>
    <w:rsid w:val="006A2889"/>
    <w:rsid w:val="006A3033"/>
    <w:rsid w:val="006A4AF7"/>
    <w:rsid w:val="006A58FD"/>
    <w:rsid w:val="006A5FCC"/>
    <w:rsid w:val="006A6750"/>
    <w:rsid w:val="006A675A"/>
    <w:rsid w:val="006A737F"/>
    <w:rsid w:val="006A7476"/>
    <w:rsid w:val="006A7A4D"/>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06"/>
    <w:rsid w:val="006E5188"/>
    <w:rsid w:val="006E533D"/>
    <w:rsid w:val="006E6883"/>
    <w:rsid w:val="006E75C7"/>
    <w:rsid w:val="006E7679"/>
    <w:rsid w:val="006F04A4"/>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5F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C2B"/>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3D12"/>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02"/>
    <w:rsid w:val="0076284D"/>
    <w:rsid w:val="00762B52"/>
    <w:rsid w:val="007630E3"/>
    <w:rsid w:val="00764CFF"/>
    <w:rsid w:val="00764FD6"/>
    <w:rsid w:val="00765189"/>
    <w:rsid w:val="007654C6"/>
    <w:rsid w:val="00766211"/>
    <w:rsid w:val="00767170"/>
    <w:rsid w:val="00767410"/>
    <w:rsid w:val="00767A26"/>
    <w:rsid w:val="00767D66"/>
    <w:rsid w:val="00767E88"/>
    <w:rsid w:val="00771A43"/>
    <w:rsid w:val="00771D7A"/>
    <w:rsid w:val="00771EC8"/>
    <w:rsid w:val="007720C2"/>
    <w:rsid w:val="007731F0"/>
    <w:rsid w:val="0077326A"/>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9F3"/>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CD6"/>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727"/>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CFC"/>
    <w:rsid w:val="0080269D"/>
    <w:rsid w:val="008040CB"/>
    <w:rsid w:val="008043C9"/>
    <w:rsid w:val="00804D0F"/>
    <w:rsid w:val="00804F45"/>
    <w:rsid w:val="008055AB"/>
    <w:rsid w:val="0080573E"/>
    <w:rsid w:val="00805D63"/>
    <w:rsid w:val="00806044"/>
    <w:rsid w:val="00806116"/>
    <w:rsid w:val="00806360"/>
    <w:rsid w:val="008063B1"/>
    <w:rsid w:val="00807B3A"/>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0DEB"/>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67D49"/>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5CC2"/>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283"/>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6D6"/>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1E"/>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67"/>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BEF"/>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75C"/>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79B"/>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3F"/>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56C"/>
    <w:rsid w:val="00A57036"/>
    <w:rsid w:val="00A571AB"/>
    <w:rsid w:val="00A5749C"/>
    <w:rsid w:val="00A5751B"/>
    <w:rsid w:val="00A60341"/>
    <w:rsid w:val="00A605CA"/>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32"/>
    <w:rsid w:val="00A91483"/>
    <w:rsid w:val="00A92611"/>
    <w:rsid w:val="00A934E0"/>
    <w:rsid w:val="00A93C5D"/>
    <w:rsid w:val="00A940CF"/>
    <w:rsid w:val="00A94866"/>
    <w:rsid w:val="00A9488B"/>
    <w:rsid w:val="00A94AAE"/>
    <w:rsid w:val="00A96518"/>
    <w:rsid w:val="00A96630"/>
    <w:rsid w:val="00A97192"/>
    <w:rsid w:val="00A97EDD"/>
    <w:rsid w:val="00A97EF0"/>
    <w:rsid w:val="00AA0C81"/>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0F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64A"/>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450"/>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FEA"/>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39A"/>
    <w:rsid w:val="00BE7C72"/>
    <w:rsid w:val="00BE7D7A"/>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396"/>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0CC2"/>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6A9"/>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DA0"/>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1BF"/>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37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4F54"/>
    <w:rsid w:val="00DB58DD"/>
    <w:rsid w:val="00DB693A"/>
    <w:rsid w:val="00DB6BB0"/>
    <w:rsid w:val="00DB6D53"/>
    <w:rsid w:val="00DB7686"/>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2908"/>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9C9"/>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A25"/>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B24"/>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E78"/>
    <w:rsid w:val="00F71B90"/>
    <w:rsid w:val="00F7215F"/>
    <w:rsid w:val="00F73B04"/>
    <w:rsid w:val="00F75592"/>
    <w:rsid w:val="00F7599F"/>
    <w:rsid w:val="00F759C6"/>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E25"/>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Footnote, Diagrama1,Diagrama1,Footnote Text Char Char,Fußnotentextf"/>
    <w:basedOn w:val="Normal"/>
    <w:link w:val="FootnoteTextChar"/>
    <w:uiPriority w:val="99"/>
    <w:unhideWhenUsed/>
    <w:rsid w:val="00D05666"/>
    <w:rPr>
      <w:sz w:val="20"/>
      <w:szCs w:val="20"/>
    </w:rPr>
  </w:style>
  <w:style w:type="character" w:customStyle="1" w:styleId="FootnoteTextChar">
    <w:name w:val="Footnote Text Char"/>
    <w:aliases w:val="Footnote Char, Diagrama1 Char,Diagrama1 Char,Footnote Text Char Char Char,Fußnotentextf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aliases w:val="Apatinis kolontitulas Diagrama,Apatinis kolontitulas Diagrama2 Diagrama1,Apatinis kolontitulas Diagrama Diagrama Diagrama,Diagrama5 Diagrama Diagrama Diagrama,Apatinis kolontitulas Diagrama1 Diagrama Diagrama Diagrama"/>
    <w:basedOn w:val="Normal"/>
    <w:link w:val="FooterChar"/>
    <w:unhideWhenUsed/>
    <w:qFormat/>
    <w:rsid w:val="00F560B4"/>
    <w:pPr>
      <w:tabs>
        <w:tab w:val="center" w:pos="4513"/>
        <w:tab w:val="right" w:pos="9026"/>
      </w:tabs>
    </w:pPr>
  </w:style>
  <w:style w:type="character" w:customStyle="1" w:styleId="FooterChar">
    <w:name w:val="Footer Char"/>
    <w:aliases w:val="Apatinis kolontitulas Diagrama Char,Apatinis kolontitulas Diagrama2 Diagrama1 Char,Apatinis kolontitulas Diagrama Diagrama Diagrama Char,Diagrama5 Diagrama Diagrama Diagrama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varkospapunktis">
    <w:name w:val="Tvarkos papunktis"/>
    <w:qFormat/>
    <w:rsid w:val="00450327"/>
    <w:pPr>
      <w:numPr>
        <w:numId w:val="18"/>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paragraph" w:customStyle="1" w:styleId="NormalWeb1">
    <w:name w:val="Normal (Web)1"/>
    <w:qFormat/>
    <w:rsid w:val="009A579B"/>
    <w:pPr>
      <w:spacing w:before="280" w:after="280" w:line="240" w:lineRule="auto"/>
    </w:pPr>
    <w:rPr>
      <w:rFonts w:ascii="Times New Roman" w:eastAsia="Times New Roman" w:hAnsi="Times New Roman" w:cs="Times New Roman"/>
      <w:sz w:val="24"/>
      <w:szCs w:val="24"/>
      <w:lang w:eastAsia="ar-SA"/>
    </w:rPr>
  </w:style>
  <w:style w:type="paragraph" w:customStyle="1" w:styleId="Standard">
    <w:name w:val="Standard"/>
    <w:rsid w:val="007255F2"/>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xmsonormal">
    <w:name w:val="x_msonormal"/>
    <w:basedOn w:val="Normal"/>
    <w:rsid w:val="007255F2"/>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DF2908"/>
    <w:pPr>
      <w:spacing w:after="120"/>
      <w:ind w:left="283"/>
    </w:pPr>
  </w:style>
  <w:style w:type="character" w:customStyle="1" w:styleId="BodyTextIndentChar">
    <w:name w:val="Body Text Indent Char"/>
    <w:basedOn w:val="DefaultParagraphFont"/>
    <w:link w:val="BodyTextIndent"/>
    <w:rsid w:val="00DF2908"/>
  </w:style>
  <w:style w:type="paragraph" w:customStyle="1" w:styleId="SSutSkyrius">
    <w:name w:val="SSutSkyrius"/>
    <w:next w:val="Normal"/>
    <w:qFormat/>
    <w:rsid w:val="00DF2908"/>
    <w:pPr>
      <w:keepNext/>
      <w:tabs>
        <w:tab w:val="left" w:pos="360"/>
      </w:tabs>
      <w:suppressAutoHyphens/>
      <w:spacing w:before="113" w:after="57" w:line="240" w:lineRule="auto"/>
      <w:ind w:left="340" w:hanging="340"/>
    </w:pPr>
    <w:rPr>
      <w:rFonts w:ascii="Times New Roman" w:eastAsia="HG Mincho Light J" w:hAnsi="Times New Roman" w:cs="Times New Roman"/>
      <w:b/>
      <w:color w:val="000000"/>
      <w:sz w:val="20"/>
      <w:szCs w:val="24"/>
      <w:lang w:eastAsia="ar-SA"/>
    </w:rPr>
  </w:style>
  <w:style w:type="table" w:customStyle="1" w:styleId="Lentelstinklelis1">
    <w:name w:val="Lentelės tinklelis1"/>
    <w:basedOn w:val="TableNormal"/>
    <w:next w:val="TableGrid"/>
    <w:uiPriority w:val="99"/>
    <w:rsid w:val="006E510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E0CC2"/>
    <w:pPr>
      <w:autoSpaceDE w:val="0"/>
      <w:autoSpaceDN w:val="0"/>
      <w:adjustRightInd w:val="0"/>
      <w:spacing w:after="0" w:line="240" w:lineRule="auto"/>
    </w:pPr>
    <w:rPr>
      <w:rFonts w:ascii="Calibri" w:hAnsi="Calibri" w:cs="Calibri"/>
      <w:color w:val="000000"/>
      <w:sz w:val="24"/>
      <w:szCs w:val="24"/>
      <w:lang w:val="en-US"/>
    </w:rPr>
  </w:style>
  <w:style w:type="table" w:customStyle="1" w:styleId="Lentelstinklelis2">
    <w:name w:val="Lentelės tinklelis2"/>
    <w:basedOn w:val="TableNormal"/>
    <w:uiPriority w:val="39"/>
    <w:rsid w:val="008063B1"/>
    <w:pPr>
      <w:spacing w:after="0" w:line="240" w:lineRule="auto"/>
      <w:ind w:firstLine="697"/>
      <w:jc w:val="both"/>
    </w:pPr>
    <w:rPr>
      <w:rFonts w:ascii="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92258">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589675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139129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hyperlink" Target="mailto:leidyba@lndm.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mailto:leidyba@lndm.lt"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oter" Target="footer3.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8A4A561BF44D1487F7794C613172B6"/>
        <w:category>
          <w:name w:val="General"/>
          <w:gallery w:val="placeholder"/>
        </w:category>
        <w:types>
          <w:type w:val="bbPlcHdr"/>
        </w:types>
        <w:behaviors>
          <w:behavior w:val="content"/>
        </w:behaviors>
        <w:guid w:val="{FAA6ED6C-6643-4863-B0C4-140142AFFE0E}"/>
      </w:docPartPr>
      <w:docPartBody>
        <w:p w:rsidR="005F4CFA" w:rsidRDefault="001D7AF9" w:rsidP="001D7AF9">
          <w:pPr>
            <w:pStyle w:val="378A4A561BF44D1487F7794C613172B6"/>
          </w:pPr>
          <w:r w:rsidRPr="003158C8">
            <w:rPr>
              <w:rStyle w:val="PlaceholderText"/>
            </w:rPr>
            <w:t>Choose an item.</w:t>
          </w:r>
        </w:p>
      </w:docPartBody>
    </w:docPart>
    <w:docPart>
      <w:docPartPr>
        <w:name w:val="C352E6FE29F84CCDB3DDA341AA2A3BC6"/>
        <w:category>
          <w:name w:val="General"/>
          <w:gallery w:val="placeholder"/>
        </w:category>
        <w:types>
          <w:type w:val="bbPlcHdr"/>
        </w:types>
        <w:behaviors>
          <w:behavior w:val="content"/>
        </w:behaviors>
        <w:guid w:val="{72B0F68B-B08F-4709-BCE3-19A25813D4D8}"/>
      </w:docPartPr>
      <w:docPartBody>
        <w:p w:rsidR="005F4CFA" w:rsidRDefault="001D7AF9" w:rsidP="001D7AF9">
          <w:pPr>
            <w:pStyle w:val="C352E6FE29F84CCDB3DDA341AA2A3BC6"/>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21002A87" w:usb1="090F0000" w:usb2="00000010" w:usb3="00000000" w:csb0="003F01FF" w:csb1="00000000"/>
  </w:font>
  <w:font w:name="HG Mincho Light J">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AF9"/>
    <w:rsid w:val="001D7AF9"/>
    <w:rsid w:val="005F4CFA"/>
    <w:rsid w:val="008A4107"/>
    <w:rsid w:val="00B37E80"/>
    <w:rsid w:val="00B471A0"/>
    <w:rsid w:val="00E64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7AF9"/>
    <w:rPr>
      <w:color w:val="808080"/>
    </w:rPr>
  </w:style>
  <w:style w:type="paragraph" w:customStyle="1" w:styleId="378A4A561BF44D1487F7794C613172B6">
    <w:name w:val="378A4A561BF44D1487F7794C613172B6"/>
    <w:rsid w:val="001D7AF9"/>
  </w:style>
  <w:style w:type="paragraph" w:customStyle="1" w:styleId="C352E6FE29F84CCDB3DDA341AA2A3BC6">
    <w:name w:val="C352E6FE29F84CCDB3DDA341AA2A3BC6"/>
    <w:rsid w:val="001D7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488E34A-64DD-458A-BE0E-F23D37A66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43</Pages>
  <Words>13953</Words>
  <Characters>79535</Characters>
  <Application>Microsoft Office Word</Application>
  <DocSecurity>0</DocSecurity>
  <Lines>662</Lines>
  <Paragraphs>186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Aušrinė Mačėnienė</cp:lastModifiedBy>
  <cp:revision>4</cp:revision>
  <dcterms:created xsi:type="dcterms:W3CDTF">2024-12-30T11:22:00Z</dcterms:created>
  <dcterms:modified xsi:type="dcterms:W3CDTF">2024-12-30T12:29:00Z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