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09F70BA9"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sausio </w:t>
      </w:r>
      <w:r w:rsidR="00206589">
        <w:rPr>
          <w:rFonts w:ascii="Times New Roman" w:hAnsi="Times New Roman"/>
          <w:b/>
          <w:sz w:val="24"/>
          <w:szCs w:val="24"/>
          <w:lang w:val="lt-LT"/>
        </w:rPr>
        <w:t>2</w:t>
      </w:r>
      <w:r w:rsidR="00755C39">
        <w:rPr>
          <w:rFonts w:ascii="Times New Roman" w:hAnsi="Times New Roman"/>
          <w:b/>
          <w:sz w:val="24"/>
          <w:szCs w:val="24"/>
          <w:lang w:val="lt-LT"/>
        </w:rPr>
        <w:t>9</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lastRenderedPageBreak/>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F82FE6">
        <w:trPr>
          <w:trHeight w:val="8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8B54CF" w14:textId="2798CE88" w:rsidR="007B3CEA" w:rsidRPr="00446086"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761CE5" w14:paraId="5E3AA789" w14:textId="77777777" w:rsidTr="00CF5B5A">
        <w:trPr>
          <w:trHeight w:val="76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7A775F"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381DDA" w14:textId="069BF50A" w:rsidR="00217944" w:rsidRPr="00446086" w:rsidRDefault="00F82FE6" w:rsidP="00CF5B5A">
            <w:pPr>
              <w:jc w:val="both"/>
              <w:rPr>
                <w:color w:val="000000"/>
                <w:sz w:val="24"/>
                <w:szCs w:val="24"/>
                <w:lang w:val="lt-LT"/>
              </w:rPr>
            </w:pPr>
            <w:r w:rsidRPr="00F82FE6">
              <w:rPr>
                <w:color w:val="000000"/>
                <w:sz w:val="24"/>
                <w:szCs w:val="24"/>
                <w:lang w:val="lt-LT"/>
              </w:rPr>
              <w:t>Ar turite pastabų</w:t>
            </w:r>
            <w:r>
              <w:rPr>
                <w:color w:val="000000"/>
                <w:sz w:val="24"/>
                <w:szCs w:val="24"/>
                <w:lang w:val="lt-LT"/>
              </w:rPr>
              <w:t xml:space="preserve"> </w:t>
            </w:r>
            <w:r w:rsidRPr="00F82FE6">
              <w:rPr>
                <w:color w:val="000000"/>
                <w:sz w:val="24"/>
                <w:szCs w:val="24"/>
                <w:lang w:val="lt-LT"/>
              </w:rPr>
              <w:t>Ekonomiškai naudingiausio (kainos ir kokybės santykio) pasiūlymo vertinimo kriterijams?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DE0A37" w14:textId="77777777" w:rsidR="00217944" w:rsidRPr="00446086" w:rsidRDefault="00217944" w:rsidP="00CF5B5A">
            <w:pPr>
              <w:rPr>
                <w:sz w:val="24"/>
                <w:szCs w:val="24"/>
                <w:lang w:val="lt-LT" w:eastAsia="lt-LT"/>
              </w:rPr>
            </w:pPr>
          </w:p>
        </w:tc>
      </w:tr>
      <w:tr w:rsidR="00F82FE6" w:rsidRPr="00761CE5" w14:paraId="48E213C8" w14:textId="77777777" w:rsidTr="00CF5B5A">
        <w:trPr>
          <w:trHeight w:val="76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BAE4BAB" w14:textId="21F7DF1B" w:rsidR="00F82FE6" w:rsidRPr="00446086" w:rsidRDefault="00F82FE6" w:rsidP="00CF5B5A">
            <w:pPr>
              <w:pStyle w:val="Sraopastraipa"/>
              <w:tabs>
                <w:tab w:val="left" w:pos="324"/>
              </w:tabs>
              <w:autoSpaceDN w:val="0"/>
              <w:ind w:left="0" w:right="540"/>
              <w:contextualSpacing w:val="0"/>
              <w:jc w:val="center"/>
              <w:rPr>
                <w:sz w:val="24"/>
                <w:szCs w:val="24"/>
                <w:lang w:val="lt-LT" w:eastAsia="lt-LT"/>
              </w:rPr>
            </w:pPr>
            <w:r>
              <w:rPr>
                <w:sz w:val="24"/>
                <w:szCs w:val="24"/>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99AA0D" w14:textId="6EB5C113" w:rsidR="00F82FE6" w:rsidRDefault="00F82FE6" w:rsidP="00CF5B5A">
            <w:pPr>
              <w:jc w:val="both"/>
              <w:rPr>
                <w:color w:val="000000"/>
                <w:sz w:val="24"/>
                <w:szCs w:val="24"/>
                <w:lang w:val="lt-LT"/>
              </w:rPr>
            </w:pPr>
            <w:r>
              <w:rPr>
                <w:color w:val="000000"/>
                <w:sz w:val="24"/>
                <w:szCs w:val="24"/>
                <w:lang w:val="lt-LT"/>
              </w:rPr>
              <w:t>Kokią aptikslinę kainą be PVM galėtumėte pasiūlyti be ekonominio naudingumo kriterijų?</w:t>
            </w:r>
            <w:r w:rsidR="00F56EAF">
              <w:rPr>
                <w:color w:val="000000"/>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1D80C7" w14:textId="77777777" w:rsidR="00F82FE6" w:rsidRPr="00446086" w:rsidRDefault="00F82FE6" w:rsidP="00CF5B5A">
            <w:pPr>
              <w:rPr>
                <w:sz w:val="24"/>
                <w:szCs w:val="24"/>
                <w:lang w:val="lt-LT" w:eastAsia="lt-LT"/>
              </w:rPr>
            </w:pPr>
          </w:p>
        </w:tc>
      </w:tr>
      <w:tr w:rsidR="00F82FE6" w:rsidRPr="00761CE5" w14:paraId="738AC7F4" w14:textId="77777777" w:rsidTr="00CF5B5A">
        <w:trPr>
          <w:trHeight w:val="76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D10A97" w14:textId="7DAEFC5E" w:rsidR="00F82FE6" w:rsidRDefault="00F82FE6" w:rsidP="00CF5B5A">
            <w:pPr>
              <w:pStyle w:val="Sraopastraipa"/>
              <w:tabs>
                <w:tab w:val="left" w:pos="324"/>
              </w:tabs>
              <w:autoSpaceDN w:val="0"/>
              <w:ind w:left="0" w:right="540"/>
              <w:contextualSpacing w:val="0"/>
              <w:jc w:val="center"/>
              <w:rPr>
                <w:sz w:val="24"/>
                <w:szCs w:val="24"/>
                <w:lang w:val="lt-LT" w:eastAsia="lt-LT"/>
              </w:rPr>
            </w:pPr>
            <w:r>
              <w:rPr>
                <w:sz w:val="24"/>
                <w:szCs w:val="24"/>
                <w:lang w:val="lt-LT" w:eastAsia="lt-LT"/>
              </w:rPr>
              <w:t>7.</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9017AD" w14:textId="4DBCEE29" w:rsidR="00F82FE6" w:rsidRDefault="00F82FE6" w:rsidP="00CF5B5A">
            <w:pPr>
              <w:jc w:val="both"/>
              <w:rPr>
                <w:color w:val="000000"/>
                <w:sz w:val="24"/>
                <w:szCs w:val="24"/>
                <w:lang w:val="lt-LT"/>
              </w:rPr>
            </w:pPr>
            <w:r>
              <w:rPr>
                <w:color w:val="000000"/>
                <w:sz w:val="24"/>
                <w:szCs w:val="24"/>
                <w:lang w:val="lt-LT"/>
              </w:rPr>
              <w:t>Kokią aptikslinę kainą be PVM galėtumėte pasiūlyti jeigu pirkimo objektas atitiktų  ekonominio naudingumo kriterijus?</w:t>
            </w:r>
            <w:r w:rsidR="00F56EAF">
              <w:rPr>
                <w:color w:val="000000"/>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E91300" w14:textId="77777777" w:rsidR="00F82FE6" w:rsidRPr="00446086" w:rsidRDefault="00F82FE6"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766CF4B6" w14:textId="668B87BC" w:rsidR="004860A6" w:rsidRPr="004860A6" w:rsidRDefault="004860A6" w:rsidP="004860A6">
      <w:pPr>
        <w:pStyle w:val="Sraopastraipa"/>
        <w:numPr>
          <w:ilvl w:val="0"/>
          <w:numId w:val="1"/>
        </w:numPr>
        <w:spacing w:line="276" w:lineRule="auto"/>
        <w:rPr>
          <w:rFonts w:ascii="Times New Roman" w:hAnsi="Times New Roman"/>
          <w:bCs/>
          <w:sz w:val="24"/>
          <w:szCs w:val="24"/>
        </w:rPr>
      </w:pPr>
      <w:proofErr w:type="spellStart"/>
      <w:r w:rsidRPr="004860A6">
        <w:rPr>
          <w:rFonts w:ascii="Times New Roman" w:hAnsi="Times New Roman"/>
          <w:bCs/>
          <w:sz w:val="24"/>
          <w:szCs w:val="24"/>
        </w:rPr>
        <w:t>Prekių</w:t>
      </w:r>
      <w:proofErr w:type="spellEnd"/>
      <w:r w:rsidRPr="004860A6">
        <w:rPr>
          <w:rFonts w:ascii="Times New Roman" w:hAnsi="Times New Roman"/>
          <w:bCs/>
          <w:sz w:val="24"/>
          <w:szCs w:val="24"/>
        </w:rPr>
        <w:t xml:space="preserve"> </w:t>
      </w:r>
      <w:proofErr w:type="spellStart"/>
      <w:r w:rsidRPr="004860A6">
        <w:rPr>
          <w:rFonts w:ascii="Times New Roman" w:hAnsi="Times New Roman"/>
          <w:bCs/>
          <w:sz w:val="24"/>
          <w:szCs w:val="24"/>
        </w:rPr>
        <w:t>tiekimo</w:t>
      </w:r>
      <w:proofErr w:type="spellEnd"/>
      <w:r w:rsidRPr="004860A6">
        <w:rPr>
          <w:rFonts w:ascii="Times New Roman" w:hAnsi="Times New Roman"/>
          <w:bCs/>
          <w:sz w:val="24"/>
          <w:szCs w:val="24"/>
        </w:rPr>
        <w:t xml:space="preserve"> </w:t>
      </w:r>
      <w:proofErr w:type="spellStart"/>
      <w:r w:rsidRPr="004860A6">
        <w:rPr>
          <w:rFonts w:ascii="Times New Roman" w:hAnsi="Times New Roman"/>
          <w:bCs/>
          <w:sz w:val="24"/>
          <w:szCs w:val="24"/>
        </w:rPr>
        <w:t>valdymo</w:t>
      </w:r>
      <w:proofErr w:type="spellEnd"/>
      <w:r w:rsidRPr="004860A6">
        <w:rPr>
          <w:rFonts w:ascii="Times New Roman" w:hAnsi="Times New Roman"/>
          <w:bCs/>
          <w:sz w:val="24"/>
          <w:szCs w:val="24"/>
        </w:rPr>
        <w:t xml:space="preserve"> </w:t>
      </w:r>
      <w:proofErr w:type="spellStart"/>
      <w:r w:rsidRPr="004860A6">
        <w:rPr>
          <w:rFonts w:ascii="Times New Roman" w:hAnsi="Times New Roman"/>
          <w:bCs/>
          <w:sz w:val="24"/>
          <w:szCs w:val="24"/>
        </w:rPr>
        <w:t>automatizuotos</w:t>
      </w:r>
      <w:proofErr w:type="spellEnd"/>
      <w:r w:rsidRPr="004860A6">
        <w:rPr>
          <w:rFonts w:ascii="Times New Roman" w:hAnsi="Times New Roman"/>
          <w:bCs/>
          <w:sz w:val="24"/>
          <w:szCs w:val="24"/>
        </w:rPr>
        <w:t xml:space="preserve"> sistemos </w:t>
      </w:r>
      <w:proofErr w:type="spellStart"/>
      <w:r w:rsidRPr="004860A6">
        <w:rPr>
          <w:rFonts w:ascii="Times New Roman" w:hAnsi="Times New Roman"/>
          <w:bCs/>
          <w:sz w:val="24"/>
          <w:szCs w:val="24"/>
        </w:rPr>
        <w:t>ir</w:t>
      </w:r>
      <w:proofErr w:type="spellEnd"/>
      <w:r w:rsidRPr="004860A6">
        <w:rPr>
          <w:rFonts w:ascii="Times New Roman" w:hAnsi="Times New Roman"/>
          <w:bCs/>
          <w:sz w:val="24"/>
          <w:szCs w:val="24"/>
        </w:rPr>
        <w:t xml:space="preserve"> </w:t>
      </w:r>
      <w:proofErr w:type="spellStart"/>
      <w:r w:rsidRPr="004860A6">
        <w:rPr>
          <w:rFonts w:ascii="Times New Roman" w:hAnsi="Times New Roman"/>
          <w:bCs/>
          <w:sz w:val="24"/>
          <w:szCs w:val="24"/>
        </w:rPr>
        <w:t>susijusių</w:t>
      </w:r>
      <w:proofErr w:type="spellEnd"/>
      <w:r w:rsidRPr="004860A6">
        <w:rPr>
          <w:rFonts w:ascii="Times New Roman" w:hAnsi="Times New Roman"/>
          <w:bCs/>
          <w:sz w:val="24"/>
          <w:szCs w:val="24"/>
        </w:rPr>
        <w:t xml:space="preserve"> </w:t>
      </w:r>
      <w:proofErr w:type="spellStart"/>
      <w:r w:rsidRPr="004860A6">
        <w:rPr>
          <w:rFonts w:ascii="Times New Roman" w:hAnsi="Times New Roman"/>
          <w:bCs/>
          <w:sz w:val="24"/>
          <w:szCs w:val="24"/>
        </w:rPr>
        <w:t>paslaugų</w:t>
      </w:r>
      <w:proofErr w:type="spellEnd"/>
      <w:r w:rsidRPr="004860A6">
        <w:rPr>
          <w:rFonts w:ascii="Times New Roman" w:hAnsi="Times New Roman"/>
          <w:bCs/>
          <w:sz w:val="24"/>
          <w:szCs w:val="24"/>
        </w:rPr>
        <w:t xml:space="preserve"> </w:t>
      </w:r>
      <w:proofErr w:type="spellStart"/>
      <w:r w:rsidRPr="004860A6">
        <w:rPr>
          <w:rFonts w:ascii="Times New Roman" w:hAnsi="Times New Roman"/>
          <w:bCs/>
          <w:sz w:val="24"/>
          <w:szCs w:val="24"/>
        </w:rPr>
        <w:t>techninė</w:t>
      </w:r>
      <w:proofErr w:type="spellEnd"/>
      <w:r w:rsidRPr="004860A6">
        <w:rPr>
          <w:rFonts w:ascii="Times New Roman" w:hAnsi="Times New Roman"/>
          <w:bCs/>
          <w:sz w:val="24"/>
          <w:szCs w:val="24"/>
        </w:rPr>
        <w:t xml:space="preserve"> </w:t>
      </w:r>
      <w:proofErr w:type="spellStart"/>
      <w:r w:rsidRPr="004860A6">
        <w:rPr>
          <w:rFonts w:ascii="Times New Roman" w:hAnsi="Times New Roman"/>
          <w:bCs/>
          <w:sz w:val="24"/>
          <w:szCs w:val="24"/>
        </w:rPr>
        <w:t>specifikacija</w:t>
      </w:r>
      <w:proofErr w:type="spellEnd"/>
      <w:r w:rsidRPr="004860A6">
        <w:rPr>
          <w:rFonts w:ascii="Times New Roman" w:hAnsi="Times New Roman"/>
          <w:bCs/>
          <w:sz w:val="24"/>
          <w:szCs w:val="24"/>
        </w:rPr>
        <w:t>;</w:t>
      </w:r>
    </w:p>
    <w:p w14:paraId="34286865" w14:textId="78DA3761" w:rsidR="00217944" w:rsidRPr="004860A6" w:rsidRDefault="004860A6" w:rsidP="00217944">
      <w:pPr>
        <w:widowControl w:val="0"/>
        <w:numPr>
          <w:ilvl w:val="0"/>
          <w:numId w:val="1"/>
        </w:numPr>
        <w:rPr>
          <w:rFonts w:ascii="Times New Roman" w:hAnsi="Times New Roman"/>
          <w:bCs/>
          <w:sz w:val="22"/>
          <w:szCs w:val="22"/>
          <w:u w:val="single"/>
          <w:lang w:val="lt-LT"/>
        </w:rPr>
      </w:pPr>
      <w:proofErr w:type="spellStart"/>
      <w:r w:rsidRPr="004860A6">
        <w:rPr>
          <w:rFonts w:ascii="Times New Roman" w:hAnsi="Times New Roman"/>
          <w:bCs/>
          <w:sz w:val="24"/>
          <w:szCs w:val="24"/>
        </w:rPr>
        <w:t>V</w:t>
      </w:r>
      <w:r w:rsidRPr="004860A6">
        <w:rPr>
          <w:rFonts w:ascii="Times New Roman" w:hAnsi="Times New Roman"/>
          <w:bCs/>
          <w:sz w:val="24"/>
          <w:szCs w:val="24"/>
        </w:rPr>
        <w:t>ienkartinių</w:t>
      </w:r>
      <w:proofErr w:type="spellEnd"/>
      <w:r w:rsidRPr="004860A6">
        <w:rPr>
          <w:rFonts w:ascii="Times New Roman" w:hAnsi="Times New Roman"/>
          <w:bCs/>
          <w:sz w:val="24"/>
          <w:szCs w:val="24"/>
        </w:rPr>
        <w:t xml:space="preserve"> </w:t>
      </w:r>
      <w:proofErr w:type="spellStart"/>
      <w:r w:rsidRPr="004860A6">
        <w:rPr>
          <w:rFonts w:ascii="Times New Roman" w:hAnsi="Times New Roman"/>
          <w:bCs/>
          <w:sz w:val="24"/>
          <w:szCs w:val="24"/>
        </w:rPr>
        <w:t>medicininių</w:t>
      </w:r>
      <w:proofErr w:type="spellEnd"/>
      <w:r w:rsidRPr="004860A6">
        <w:rPr>
          <w:rFonts w:ascii="Times New Roman" w:hAnsi="Times New Roman"/>
          <w:bCs/>
          <w:sz w:val="24"/>
          <w:szCs w:val="24"/>
        </w:rPr>
        <w:t xml:space="preserve"> </w:t>
      </w:r>
      <w:proofErr w:type="spellStart"/>
      <w:r w:rsidRPr="004860A6">
        <w:rPr>
          <w:rFonts w:ascii="Times New Roman" w:hAnsi="Times New Roman"/>
          <w:bCs/>
          <w:sz w:val="24"/>
          <w:szCs w:val="24"/>
        </w:rPr>
        <w:t>priemonių</w:t>
      </w:r>
      <w:proofErr w:type="spellEnd"/>
      <w:r w:rsidRPr="004860A6">
        <w:rPr>
          <w:rFonts w:ascii="Times New Roman" w:hAnsi="Times New Roman"/>
          <w:bCs/>
          <w:sz w:val="24"/>
          <w:szCs w:val="24"/>
        </w:rPr>
        <w:t xml:space="preserve"> </w:t>
      </w:r>
      <w:proofErr w:type="spellStart"/>
      <w:r w:rsidRPr="004860A6">
        <w:rPr>
          <w:rFonts w:ascii="Times New Roman" w:hAnsi="Times New Roman"/>
          <w:bCs/>
          <w:sz w:val="24"/>
          <w:szCs w:val="24"/>
        </w:rPr>
        <w:t>rinkinių</w:t>
      </w:r>
      <w:proofErr w:type="spellEnd"/>
      <w:r w:rsidRPr="004860A6">
        <w:rPr>
          <w:rFonts w:ascii="Times New Roman" w:hAnsi="Times New Roman"/>
          <w:bCs/>
          <w:sz w:val="24"/>
          <w:szCs w:val="24"/>
        </w:rPr>
        <w:t xml:space="preserve"> </w:t>
      </w:r>
      <w:r w:rsidRPr="004860A6">
        <w:rPr>
          <w:rFonts w:ascii="Times New Roman" w:hAnsi="Times New Roman"/>
          <w:bCs/>
          <w:sz w:val="22"/>
          <w:szCs w:val="22"/>
          <w:shd w:val="clear" w:color="auto" w:fill="FFFFFF"/>
          <w:lang w:val="lt-LT"/>
        </w:rPr>
        <w:t>t</w:t>
      </w:r>
      <w:r w:rsidR="00217944" w:rsidRPr="004860A6">
        <w:rPr>
          <w:rFonts w:ascii="Times New Roman" w:hAnsi="Times New Roman"/>
          <w:bCs/>
          <w:sz w:val="22"/>
          <w:szCs w:val="22"/>
          <w:shd w:val="clear" w:color="auto" w:fill="FFFFFF"/>
          <w:lang w:val="lt-LT"/>
        </w:rPr>
        <w:t>echninė specifikacija;</w:t>
      </w:r>
    </w:p>
    <w:p w14:paraId="0ECCF381" w14:textId="201FED34" w:rsidR="00706A80" w:rsidRPr="004860A6" w:rsidRDefault="00706A80" w:rsidP="00217944">
      <w:pPr>
        <w:widowControl w:val="0"/>
        <w:numPr>
          <w:ilvl w:val="0"/>
          <w:numId w:val="1"/>
        </w:numPr>
        <w:rPr>
          <w:rFonts w:ascii="Times New Roman" w:hAnsi="Times New Roman"/>
          <w:bCs/>
          <w:sz w:val="22"/>
          <w:szCs w:val="22"/>
          <w:u w:val="single"/>
          <w:lang w:val="lt-LT"/>
        </w:rPr>
      </w:pPr>
      <w:r w:rsidRPr="004860A6">
        <w:rPr>
          <w:bCs/>
          <w:sz w:val="24"/>
          <w:szCs w:val="24"/>
          <w:lang w:val="lt-LT"/>
        </w:rPr>
        <w:t>Ekonomiškai naudingiausio (kainos ir kokybės santykio) pasiūlymo vertinimo kriterijai.</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C14C8"/>
    <w:multiLevelType w:val="multilevel"/>
    <w:tmpl w:val="7E06199A"/>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1"/>
  </w:num>
  <w:num w:numId="2" w16cid:durableId="126033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147318"/>
    <w:rsid w:val="001B490A"/>
    <w:rsid w:val="00201964"/>
    <w:rsid w:val="002042A3"/>
    <w:rsid w:val="002048A8"/>
    <w:rsid w:val="00206589"/>
    <w:rsid w:val="00217944"/>
    <w:rsid w:val="002208E3"/>
    <w:rsid w:val="003E4802"/>
    <w:rsid w:val="00446086"/>
    <w:rsid w:val="00456293"/>
    <w:rsid w:val="004860A6"/>
    <w:rsid w:val="004B6CCC"/>
    <w:rsid w:val="00500165"/>
    <w:rsid w:val="005022C7"/>
    <w:rsid w:val="00542D0B"/>
    <w:rsid w:val="005C10C4"/>
    <w:rsid w:val="0060625E"/>
    <w:rsid w:val="00640139"/>
    <w:rsid w:val="00706A80"/>
    <w:rsid w:val="00755C39"/>
    <w:rsid w:val="00761CE5"/>
    <w:rsid w:val="007B3CEA"/>
    <w:rsid w:val="007C63FF"/>
    <w:rsid w:val="007E4A79"/>
    <w:rsid w:val="00803945"/>
    <w:rsid w:val="00893247"/>
    <w:rsid w:val="008C3BD9"/>
    <w:rsid w:val="00A436FE"/>
    <w:rsid w:val="00B115E6"/>
    <w:rsid w:val="00B201CC"/>
    <w:rsid w:val="00B932E7"/>
    <w:rsid w:val="00C54756"/>
    <w:rsid w:val="00CA0D78"/>
    <w:rsid w:val="00CB43AA"/>
    <w:rsid w:val="00CB5FD9"/>
    <w:rsid w:val="00E2181A"/>
    <w:rsid w:val="00E74D5F"/>
    <w:rsid w:val="00E8208A"/>
    <w:rsid w:val="00EA3035"/>
    <w:rsid w:val="00EA577F"/>
    <w:rsid w:val="00F41F77"/>
    <w:rsid w:val="00F56EAF"/>
    <w:rsid w:val="00F71A29"/>
    <w:rsid w:val="00F82FE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860A6"/>
    <w:rPr>
      <w:rFonts w:ascii="TimesLT" w:eastAsia="Times New Roman" w:hAnsi="TimesLT" w:cs="Times New Roman"/>
      <w:kern w:val="0"/>
      <w:sz w:val="2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2798</Words>
  <Characters>1596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12</cp:revision>
  <dcterms:created xsi:type="dcterms:W3CDTF">2023-12-13T04:56:00Z</dcterms:created>
  <dcterms:modified xsi:type="dcterms:W3CDTF">2026-01-29T13:28:00Z</dcterms:modified>
</cp:coreProperties>
</file>