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1B14" w14:textId="7928CCAB" w:rsidR="001D0937" w:rsidRPr="00C279B8" w:rsidRDefault="00CD0818" w:rsidP="001050FB">
      <w:pPr>
        <w:pStyle w:val="Title"/>
        <w:spacing w:after="0"/>
        <w:jc w:val="right"/>
        <w:rPr>
          <w:rFonts w:ascii="Times New Roman" w:hAnsi="Times New Roman" w:cs="Times New Roman"/>
          <w:b/>
          <w:bCs/>
          <w:sz w:val="24"/>
          <w:szCs w:val="24"/>
        </w:rPr>
      </w:pPr>
      <w:r>
        <w:rPr>
          <w:rFonts w:ascii="Times New Roman" w:hAnsi="Times New Roman" w:cs="Times New Roman"/>
          <w:b/>
          <w:bCs/>
          <w:sz w:val="24"/>
          <w:szCs w:val="24"/>
        </w:rPr>
        <w:t>1</w:t>
      </w:r>
      <w:r w:rsidR="001D0937">
        <w:rPr>
          <w:rFonts w:ascii="Times New Roman" w:hAnsi="Times New Roman" w:cs="Times New Roman"/>
          <w:b/>
          <w:bCs/>
          <w:sz w:val="24"/>
          <w:szCs w:val="24"/>
        </w:rPr>
        <w:t xml:space="preserve"> </w:t>
      </w:r>
      <w:proofErr w:type="spellStart"/>
      <w:r w:rsidR="001D0937">
        <w:rPr>
          <w:rFonts w:ascii="Times New Roman" w:hAnsi="Times New Roman" w:cs="Times New Roman"/>
          <w:b/>
          <w:bCs/>
          <w:sz w:val="24"/>
          <w:szCs w:val="24"/>
        </w:rPr>
        <w:t>priedas</w:t>
      </w:r>
      <w:proofErr w:type="spellEnd"/>
      <w:r w:rsidR="001D0937">
        <w:rPr>
          <w:rFonts w:ascii="Times New Roman" w:hAnsi="Times New Roman" w:cs="Times New Roman"/>
          <w:b/>
          <w:bCs/>
          <w:sz w:val="24"/>
          <w:szCs w:val="24"/>
        </w:rPr>
        <w:t xml:space="preserve"> </w:t>
      </w:r>
      <w:proofErr w:type="spellStart"/>
      <w:r w:rsidR="001D0937">
        <w:rPr>
          <w:rFonts w:ascii="Times New Roman" w:hAnsi="Times New Roman" w:cs="Times New Roman"/>
          <w:b/>
          <w:bCs/>
          <w:sz w:val="24"/>
          <w:szCs w:val="24"/>
        </w:rPr>
        <w:t>Techninė</w:t>
      </w:r>
      <w:proofErr w:type="spellEnd"/>
      <w:r w:rsidR="001D0937">
        <w:rPr>
          <w:rFonts w:ascii="Times New Roman" w:hAnsi="Times New Roman" w:cs="Times New Roman"/>
          <w:b/>
          <w:bCs/>
          <w:sz w:val="24"/>
          <w:szCs w:val="24"/>
        </w:rPr>
        <w:t xml:space="preserve"> </w:t>
      </w:r>
      <w:proofErr w:type="spellStart"/>
      <w:r w:rsidR="001D0937">
        <w:rPr>
          <w:rFonts w:ascii="Times New Roman" w:hAnsi="Times New Roman" w:cs="Times New Roman"/>
          <w:b/>
          <w:bCs/>
          <w:sz w:val="24"/>
          <w:szCs w:val="24"/>
        </w:rPr>
        <w:t>specifikacija</w:t>
      </w:r>
      <w:proofErr w:type="spellEnd"/>
    </w:p>
    <w:p w14:paraId="43169E4A" w14:textId="77777777" w:rsidR="001D0937" w:rsidRPr="005A02C1" w:rsidRDefault="001D0937" w:rsidP="001050FB">
      <w:pPr>
        <w:pStyle w:val="Title"/>
        <w:spacing w:after="0"/>
        <w:jc w:val="center"/>
        <w:rPr>
          <w:rFonts w:ascii="Times New Roman" w:hAnsi="Times New Roman" w:cs="Times New Roman"/>
          <w:b/>
          <w:bCs/>
          <w:sz w:val="32"/>
          <w:szCs w:val="32"/>
        </w:rPr>
      </w:pPr>
      <w:r w:rsidRPr="005A02C1">
        <w:rPr>
          <w:rFonts w:ascii="Times New Roman" w:hAnsi="Times New Roman" w:cs="Times New Roman"/>
          <w:b/>
          <w:bCs/>
          <w:sz w:val="32"/>
          <w:szCs w:val="32"/>
        </w:rPr>
        <w:t>TECHNINĖ SPECIFIKACIJA</w:t>
      </w:r>
    </w:p>
    <w:p w14:paraId="55C3566C" w14:textId="77777777" w:rsidR="001D0937" w:rsidRPr="00D84A8C" w:rsidRDefault="001D0937" w:rsidP="001050FB">
      <w:pPr>
        <w:spacing w:after="0"/>
        <w:rPr>
          <w:rFonts w:ascii="Times New Roman" w:hAnsi="Times New Roman" w:cs="Times New Roman"/>
          <w:sz w:val="24"/>
          <w:szCs w:val="24"/>
          <w:lang w:val="en-US"/>
        </w:rPr>
      </w:pPr>
    </w:p>
    <w:p w14:paraId="41D74965" w14:textId="77777777" w:rsidR="001D0937" w:rsidRPr="00F40F96" w:rsidRDefault="001D0937" w:rsidP="001050FB">
      <w:pPr>
        <w:suppressAutoHyphens/>
        <w:spacing w:after="0"/>
        <w:ind w:left="1069"/>
        <w:contextualSpacing/>
        <w:jc w:val="both"/>
        <w:rPr>
          <w:rFonts w:ascii="Times New Roman" w:hAnsi="Times New Roman" w:cs="Times New Roman"/>
          <w:b/>
          <w:bCs/>
          <w:sz w:val="24"/>
          <w:szCs w:val="24"/>
          <w:lang w:eastAsia="ar-SA"/>
        </w:rPr>
      </w:pPr>
      <w:r w:rsidRPr="00F40F96">
        <w:rPr>
          <w:rFonts w:ascii="Times New Roman" w:hAnsi="Times New Roman" w:cs="Times New Roman"/>
          <w:b/>
          <w:bCs/>
          <w:sz w:val="24"/>
          <w:szCs w:val="24"/>
          <w:lang w:eastAsia="ar-SA"/>
        </w:rPr>
        <w:t>Bendrieji reikalavimai:</w:t>
      </w:r>
    </w:p>
    <w:p w14:paraId="7B279190" w14:textId="42961356" w:rsidR="001D0937" w:rsidRPr="00D84A8C" w:rsidRDefault="001D0937" w:rsidP="001050FB">
      <w:pPr>
        <w:pStyle w:val="ListParagraph"/>
        <w:spacing w:after="0"/>
        <w:ind w:left="0" w:firstLine="567"/>
        <w:jc w:val="both"/>
        <w:rPr>
          <w:rFonts w:asciiTheme="majorBidi" w:hAnsiTheme="majorBidi" w:cstheme="majorBidi"/>
          <w:lang w:val="lt-LT"/>
        </w:rPr>
      </w:pPr>
      <w:r w:rsidRPr="00D84A8C">
        <w:rPr>
          <w:rFonts w:asciiTheme="majorBidi" w:hAnsiTheme="majorBidi" w:cstheme="majorBidi"/>
          <w:lang w:val="lt-LT"/>
        </w:rPr>
        <w:t xml:space="preserve">Pirkimas atliekamas </w:t>
      </w:r>
      <w:r w:rsidRPr="00510CD7">
        <w:rPr>
          <w:rFonts w:asciiTheme="majorBidi" w:hAnsiTheme="majorBidi" w:cstheme="majorBidi"/>
          <w:lang w:val="lt-LT"/>
        </w:rPr>
        <w:t>vykdant projektą „</w:t>
      </w:r>
      <w:r w:rsidR="00510CD7" w:rsidRPr="00510CD7">
        <w:rPr>
          <w:rFonts w:asciiTheme="majorBidi" w:hAnsiTheme="majorBidi" w:cstheme="majorBidi"/>
          <w:lang w:val="lt-LT"/>
        </w:rPr>
        <w:t xml:space="preserve">Pažangūs tvarūs būstai </w:t>
      </w:r>
      <w:r w:rsidR="00510CD7">
        <w:rPr>
          <w:rFonts w:asciiTheme="majorBidi" w:hAnsiTheme="majorBidi" w:cstheme="majorBidi"/>
          <w:lang w:val="lt-LT"/>
        </w:rPr>
        <w:t>–</w:t>
      </w:r>
      <w:r w:rsidR="00510CD7" w:rsidRPr="00510CD7">
        <w:rPr>
          <w:rFonts w:asciiTheme="majorBidi" w:hAnsiTheme="majorBidi" w:cstheme="majorBidi"/>
          <w:lang w:val="lt-LT"/>
        </w:rPr>
        <w:t xml:space="preserve"> magistrantūros kursas (INHABITAT)</w:t>
      </w:r>
      <w:r w:rsidRPr="00510CD7">
        <w:rPr>
          <w:rFonts w:asciiTheme="majorBidi" w:hAnsiTheme="majorBidi" w:cstheme="majorBidi"/>
          <w:lang w:val="lt-LT"/>
        </w:rPr>
        <w:t xml:space="preserve">“ Nr. </w:t>
      </w:r>
      <w:r w:rsidR="00510CD7" w:rsidRPr="00510CD7">
        <w:rPr>
          <w:rFonts w:asciiTheme="majorBidi" w:hAnsiTheme="majorBidi" w:cstheme="majorBidi"/>
          <w:lang w:val="lt-LT"/>
        </w:rPr>
        <w:t>ERASMUS-EDU-2022-PI-ALL-INNO-101108631</w:t>
      </w:r>
      <w:r w:rsidRPr="00510CD7">
        <w:rPr>
          <w:rFonts w:asciiTheme="majorBidi" w:hAnsiTheme="majorBidi" w:cstheme="majorBidi"/>
          <w:lang w:val="lt-LT"/>
        </w:rPr>
        <w:t>.</w:t>
      </w:r>
    </w:p>
    <w:p w14:paraId="38083467" w14:textId="56380E40" w:rsidR="001D0937" w:rsidRPr="009E101B" w:rsidRDefault="001D0937" w:rsidP="001050FB">
      <w:pPr>
        <w:spacing w:after="0"/>
        <w:ind w:firstLine="567"/>
        <w:jc w:val="both"/>
        <w:rPr>
          <w:rFonts w:ascii="Times New Roman" w:eastAsia="Times New Roman" w:hAnsi="Times New Roman" w:cs="Times New Roman"/>
          <w:sz w:val="24"/>
          <w:szCs w:val="24"/>
        </w:rPr>
      </w:pPr>
      <w:r w:rsidRPr="00CD0818">
        <w:rPr>
          <w:rFonts w:ascii="Times New Roman" w:eastAsia="Calibri" w:hAnsi="Times New Roman" w:cs="Times New Roman"/>
          <w:sz w:val="24"/>
          <w:szCs w:val="24"/>
          <w:lang w:eastAsia="ja-JP"/>
        </w:rPr>
        <w:t xml:space="preserve">Pirkimo objektas – </w:t>
      </w:r>
      <w:r>
        <w:rPr>
          <w:rFonts w:ascii="Times New Roman" w:eastAsia="Times New Roman" w:hAnsi="Times New Roman" w:cs="Times New Roman"/>
          <w:sz w:val="24"/>
          <w:szCs w:val="24"/>
        </w:rPr>
        <w:t>„</w:t>
      </w:r>
      <w:r w:rsidR="00D84A8C" w:rsidRPr="00D84A8C">
        <w:rPr>
          <w:rFonts w:ascii="Times New Roman" w:eastAsia="Times New Roman" w:hAnsi="Times New Roman" w:cs="Times New Roman"/>
          <w:color w:val="000000"/>
          <w:sz w:val="24"/>
          <w:szCs w:val="24"/>
        </w:rPr>
        <w:t>Oro kokybės tikrinimo įrenginys su bepiločiu orlaiviu</w:t>
      </w:r>
      <w:r>
        <w:rPr>
          <w:rFonts w:ascii="Times New Roman" w:eastAsia="Times New Roman" w:hAnsi="Times New Roman" w:cs="Times New Roman"/>
          <w:sz w:val="24"/>
          <w:szCs w:val="24"/>
        </w:rPr>
        <w:t>“</w:t>
      </w:r>
      <w:r w:rsidRPr="009E101B">
        <w:rPr>
          <w:rFonts w:ascii="Times New Roman" w:eastAsia="Times New Roman" w:hAnsi="Times New Roman" w:cs="Times New Roman"/>
          <w:sz w:val="24"/>
          <w:szCs w:val="24"/>
        </w:rPr>
        <w:t xml:space="preserve"> </w:t>
      </w:r>
    </w:p>
    <w:p w14:paraId="2DCF2D42" w14:textId="7F6BA2C8" w:rsidR="001D0937" w:rsidRPr="00EF11AD" w:rsidRDefault="001D0937" w:rsidP="001050FB">
      <w:pPr>
        <w:spacing w:after="0"/>
        <w:ind w:firstLine="567"/>
        <w:jc w:val="both"/>
        <w:rPr>
          <w:rFonts w:ascii="Times New Roman" w:eastAsia="Calibri" w:hAnsi="Times New Roman" w:cs="Times New Roman"/>
          <w:sz w:val="24"/>
          <w:szCs w:val="24"/>
          <w:lang w:val="pt-BR" w:eastAsia="ja-JP"/>
        </w:rPr>
      </w:pPr>
      <w:r w:rsidRPr="00EF11AD">
        <w:rPr>
          <w:rFonts w:ascii="Times New Roman" w:eastAsia="Calibri" w:hAnsi="Times New Roman" w:cs="Times New Roman"/>
          <w:sz w:val="24"/>
          <w:szCs w:val="24"/>
          <w:lang w:val="pt-BR" w:eastAsia="ja-JP"/>
        </w:rPr>
        <w:t>Pirkimo objekto pagrindinis BVPŽ kodas:</w:t>
      </w:r>
      <w:r w:rsidR="00510CD7" w:rsidRPr="00510CD7">
        <w:t xml:space="preserve"> </w:t>
      </w:r>
      <w:r w:rsidR="00510CD7" w:rsidRPr="00510CD7">
        <w:rPr>
          <w:rFonts w:ascii="Times New Roman" w:eastAsia="Calibri" w:hAnsi="Times New Roman" w:cs="Times New Roman"/>
          <w:sz w:val="24"/>
          <w:szCs w:val="24"/>
          <w:lang w:val="pt-BR" w:eastAsia="ja-JP"/>
        </w:rPr>
        <w:t>38344000-8</w:t>
      </w:r>
      <w:r w:rsidRPr="00EF11AD">
        <w:rPr>
          <w:rFonts w:ascii="Times New Roman" w:eastAsia="Calibri" w:hAnsi="Times New Roman" w:cs="Times New Roman"/>
          <w:sz w:val="24"/>
          <w:szCs w:val="24"/>
          <w:lang w:val="pt-BR" w:eastAsia="ja-JP"/>
        </w:rPr>
        <w:t>;</w:t>
      </w:r>
    </w:p>
    <w:p w14:paraId="00080EA7" w14:textId="1270AB21" w:rsidR="001D0937" w:rsidRPr="00F40F96" w:rsidRDefault="001D0937" w:rsidP="001050FB">
      <w:pPr>
        <w:spacing w:after="0"/>
        <w:ind w:firstLine="567"/>
        <w:contextualSpacing/>
        <w:jc w:val="both"/>
        <w:rPr>
          <w:rFonts w:ascii="Times New Roman" w:eastAsia="Calibri" w:hAnsi="Times New Roman" w:cs="Times New Roman"/>
          <w:sz w:val="24"/>
          <w:szCs w:val="24"/>
        </w:rPr>
      </w:pPr>
      <w:r w:rsidRPr="00F40F96">
        <w:rPr>
          <w:rFonts w:ascii="Times New Roman" w:eastAsia="Calibri" w:hAnsi="Times New Roman" w:cs="Times New Roman"/>
          <w:sz w:val="24"/>
          <w:szCs w:val="24"/>
        </w:rPr>
        <w:t xml:space="preserve">Pirkimas skaidomas į </w:t>
      </w:r>
      <w:r w:rsidR="00DC7574">
        <w:rPr>
          <w:rFonts w:ascii="Times New Roman" w:eastAsia="Calibri" w:hAnsi="Times New Roman" w:cs="Times New Roman"/>
          <w:sz w:val="24"/>
          <w:szCs w:val="24"/>
        </w:rPr>
        <w:t xml:space="preserve">2 </w:t>
      </w:r>
      <w:r w:rsidRPr="00F40F96">
        <w:rPr>
          <w:rFonts w:ascii="Times New Roman" w:eastAsia="Calibri" w:hAnsi="Times New Roman" w:cs="Times New Roman"/>
          <w:sz w:val="24"/>
          <w:szCs w:val="24"/>
        </w:rPr>
        <w:t>pirkimo dalis:</w:t>
      </w:r>
    </w:p>
    <w:p w14:paraId="5026CFB2" w14:textId="17CEB224" w:rsidR="001D0937" w:rsidRPr="00CD0818" w:rsidRDefault="001D0937" w:rsidP="001050FB">
      <w:pPr>
        <w:spacing w:after="0" w:line="240" w:lineRule="auto"/>
        <w:ind w:firstLine="567"/>
        <w:jc w:val="both"/>
        <w:rPr>
          <w:rFonts w:ascii="Times New Roman" w:eastAsia="Calibri" w:hAnsi="Times New Roman" w:cs="Times New Roman"/>
          <w:sz w:val="24"/>
          <w:szCs w:val="24"/>
          <w:lang w:eastAsia="ja-JP"/>
        </w:rPr>
      </w:pPr>
      <w:r w:rsidRPr="000C3900">
        <w:rPr>
          <w:rFonts w:ascii="Times New Roman" w:eastAsia="Calibri" w:hAnsi="Times New Roman" w:cs="Times New Roman"/>
          <w:sz w:val="24"/>
          <w:szCs w:val="24"/>
        </w:rPr>
        <w:t xml:space="preserve">1 pirkimo dalis: </w:t>
      </w:r>
      <w:r w:rsidR="00D84A8C" w:rsidRPr="00D84A8C">
        <w:rPr>
          <w:rFonts w:ascii="Times New Roman" w:eastAsia="Times New Roman" w:hAnsi="Times New Roman" w:cs="Times New Roman"/>
          <w:color w:val="000000"/>
          <w:sz w:val="24"/>
          <w:szCs w:val="24"/>
        </w:rPr>
        <w:t>Oro kokybės tikrinimo įrenginys</w:t>
      </w:r>
      <w:r w:rsidRPr="00CD0818">
        <w:rPr>
          <w:rFonts w:ascii="Times New Roman" w:eastAsia="Calibri" w:hAnsi="Times New Roman" w:cs="Times New Roman"/>
          <w:sz w:val="24"/>
          <w:szCs w:val="24"/>
          <w:lang w:eastAsia="ja-JP"/>
        </w:rPr>
        <w:t>;</w:t>
      </w:r>
    </w:p>
    <w:p w14:paraId="7BFAADE3" w14:textId="18F5D9A7" w:rsidR="001D0937" w:rsidRPr="00EF11AD" w:rsidRDefault="001D0937" w:rsidP="001050FB">
      <w:pPr>
        <w:spacing w:after="0" w:line="240" w:lineRule="auto"/>
        <w:ind w:firstLine="567"/>
        <w:jc w:val="both"/>
        <w:rPr>
          <w:rFonts w:ascii="Times New Roman" w:eastAsia="Calibri" w:hAnsi="Times New Roman" w:cs="Times New Roman"/>
          <w:sz w:val="24"/>
          <w:szCs w:val="24"/>
          <w:lang w:val="pt-BR" w:eastAsia="ja-JP"/>
        </w:rPr>
      </w:pPr>
      <w:r w:rsidRPr="000C3900">
        <w:rPr>
          <w:rFonts w:ascii="Times New Roman" w:eastAsia="Calibri" w:hAnsi="Times New Roman" w:cs="Times New Roman"/>
          <w:sz w:val="24"/>
          <w:szCs w:val="24"/>
        </w:rPr>
        <w:t xml:space="preserve">2 pirkimo dalis: </w:t>
      </w:r>
      <w:bookmarkStart w:id="0" w:name="_Hlk218767870"/>
      <w:r w:rsidR="00D84A8C">
        <w:rPr>
          <w:rFonts w:ascii="Times New Roman" w:eastAsia="Times New Roman" w:hAnsi="Times New Roman" w:cs="Times New Roman"/>
          <w:color w:val="000000"/>
          <w:sz w:val="24"/>
          <w:szCs w:val="24"/>
        </w:rPr>
        <w:t>Bepilotis orlaivis</w:t>
      </w:r>
      <w:bookmarkEnd w:id="0"/>
      <w:r w:rsidR="00DC7574">
        <w:rPr>
          <w:rFonts w:ascii="Times New Roman" w:eastAsia="Times New Roman" w:hAnsi="Times New Roman" w:cs="Times New Roman"/>
          <w:color w:val="000000"/>
          <w:sz w:val="24"/>
          <w:szCs w:val="24"/>
        </w:rPr>
        <w:t xml:space="preserve"> </w:t>
      </w:r>
      <w:r w:rsidR="00510CD7">
        <w:rPr>
          <w:rFonts w:ascii="Times New Roman" w:eastAsia="Times New Roman" w:hAnsi="Times New Roman" w:cs="Times New Roman"/>
          <w:color w:val="000000"/>
          <w:sz w:val="24"/>
          <w:szCs w:val="24"/>
        </w:rPr>
        <w:t>bei</w:t>
      </w:r>
      <w:r w:rsidR="00DC7574">
        <w:rPr>
          <w:rFonts w:ascii="Times New Roman" w:eastAsia="Times New Roman" w:hAnsi="Times New Roman" w:cs="Times New Roman"/>
          <w:color w:val="000000"/>
          <w:sz w:val="24"/>
          <w:szCs w:val="24"/>
        </w:rPr>
        <w:t xml:space="preserve"> </w:t>
      </w:r>
      <w:r w:rsidR="00DC7574" w:rsidRPr="008958ED">
        <w:rPr>
          <w:rFonts w:ascii="Times New Roman" w:eastAsia="Times New Roman" w:hAnsi="Times New Roman" w:cs="Times New Roman"/>
          <w:color w:val="000000"/>
          <w:sz w:val="24"/>
          <w:szCs w:val="24"/>
          <w:lang w:val="pt-BR"/>
        </w:rPr>
        <w:t>praktiniai ir teoriniai mokymai</w:t>
      </w:r>
      <w:r w:rsidR="00DC7574">
        <w:rPr>
          <w:rFonts w:ascii="Times New Roman" w:eastAsia="Times New Roman" w:hAnsi="Times New Roman" w:cs="Times New Roman"/>
          <w:color w:val="000000"/>
          <w:sz w:val="24"/>
          <w:szCs w:val="24"/>
          <w:lang w:val="pt-BR"/>
        </w:rPr>
        <w:t xml:space="preserve"> bei pilotavimo licencijų įgijimas</w:t>
      </w:r>
      <w:r w:rsidR="00DC7574" w:rsidRPr="008958ED">
        <w:rPr>
          <w:rFonts w:ascii="Times New Roman" w:hAnsi="Times New Roman" w:cs="Times New Roman"/>
          <w:sz w:val="24"/>
          <w:szCs w:val="24"/>
        </w:rPr>
        <w:t>.</w:t>
      </w:r>
    </w:p>
    <w:p w14:paraId="7B303BA9" w14:textId="77777777" w:rsidR="001D0937" w:rsidRPr="00EF11AD" w:rsidRDefault="001D0937" w:rsidP="001050FB">
      <w:pPr>
        <w:spacing w:after="0" w:line="240" w:lineRule="auto"/>
        <w:ind w:firstLine="567"/>
        <w:jc w:val="both"/>
        <w:rPr>
          <w:rFonts w:ascii="Times New Roman" w:eastAsia="Calibri" w:hAnsi="Times New Roman" w:cs="Times New Roman"/>
          <w:sz w:val="24"/>
          <w:szCs w:val="24"/>
          <w:lang w:val="pt-BR" w:eastAsia="ja-JP"/>
        </w:rPr>
      </w:pPr>
    </w:p>
    <w:p w14:paraId="046DB09E" w14:textId="77777777" w:rsidR="001D0937" w:rsidRPr="00B23719" w:rsidRDefault="001D0937" w:rsidP="001050FB">
      <w:pPr>
        <w:spacing w:after="0"/>
        <w:ind w:firstLine="567"/>
        <w:jc w:val="both"/>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pPr>
      <w:r w:rsidRPr="00B23719">
        <w:rPr>
          <w:rFonts w:ascii="Times New Roman" w:hAnsi="Times New Roman" w:cs="Times New Roman"/>
          <w:color w:val="000000" w:themeColor="text1"/>
          <w:sz w:val="24"/>
          <w:szCs w:val="24"/>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B23719">
        <w:rPr>
          <w:rFonts w:ascii="Times New Roman" w:hAnsi="Times New Roman" w:cs="Times New Roman"/>
          <w:sz w:val="24"/>
          <w:szCs w:val="24"/>
        </w:rPr>
        <w:t>ūs reikalavimai. Tiekėjai gali siūlyti geresnių charakteristikų pirkimo objektą.</w:t>
      </w:r>
    </w:p>
    <w:p w14:paraId="7F1D585D" w14:textId="2AABACD1" w:rsidR="001D0937" w:rsidRPr="00B23719" w:rsidRDefault="001D0937" w:rsidP="001050FB">
      <w:pPr>
        <w:spacing w:after="0"/>
        <w:ind w:firstLine="567"/>
        <w:jc w:val="both"/>
        <w:rPr>
          <w:rFonts w:ascii="Times New Roman" w:hAnsi="Times New Roman" w:cs="Times New Roman"/>
          <w:b/>
          <w:bCs/>
          <w:sz w:val="24"/>
          <w:szCs w:val="24"/>
        </w:rPr>
      </w:pPr>
      <w:r w:rsidRPr="00B23719">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Visa siūloma įranga turi būti nauja, nenaudota, gamykliniame įpakavime. Pateikiama įranga negali būti gamintojo atnaujinta („</w:t>
      </w:r>
      <w:proofErr w:type="spellStart"/>
      <w:r w:rsidRPr="00B23719">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Refurbished</w:t>
      </w:r>
      <w:proofErr w:type="spellEnd"/>
      <w:r w:rsidRPr="00B23719">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 arba „</w:t>
      </w:r>
      <w:proofErr w:type="spellStart"/>
      <w:r w:rsidRPr="00B23719">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Remarketed</w:t>
      </w:r>
      <w:proofErr w:type="spellEnd"/>
      <w:r w:rsidRPr="00B23719">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w:t>
      </w:r>
      <w:r w:rsidR="00510CD7">
        <w:rPr>
          <w:rFonts w:ascii="Times New Roman" w:eastAsia="Cambria" w:hAnsi="Times New Roman" w:cs="Times New Roman"/>
          <w:color w:val="000000"/>
          <w:kern w:val="2"/>
          <w:sz w:val="24"/>
          <w:szCs w:val="24"/>
          <w:u w:color="000000"/>
          <w14:textOutline w14:w="0" w14:cap="flat" w14:cmpd="sng" w14:algn="ctr">
            <w14:noFill/>
            <w14:prstDash w14:val="solid"/>
            <w14:bevel/>
          </w14:textOutline>
        </w:rPr>
        <w:t>.</w:t>
      </w:r>
    </w:p>
    <w:p w14:paraId="132FC9F8" w14:textId="18387E02" w:rsidR="001D0937" w:rsidRPr="00510CD7" w:rsidRDefault="001D0937" w:rsidP="00510CD7">
      <w:pPr>
        <w:spacing w:after="0"/>
        <w:ind w:firstLine="567"/>
        <w:jc w:val="both"/>
        <w:rPr>
          <w:rFonts w:ascii="Times New Roman" w:hAnsi="Times New Roman" w:cs="Times New Roman"/>
          <w:bCs/>
          <w:color w:val="000000" w:themeColor="text1"/>
          <w:sz w:val="24"/>
          <w:szCs w:val="24"/>
        </w:rPr>
      </w:pPr>
      <w:r w:rsidRPr="00B23719">
        <w:rPr>
          <w:rFonts w:ascii="Times New Roman" w:hAnsi="Times New Roman" w:cs="Times New Roman"/>
          <w:color w:val="000000" w:themeColor="text1"/>
          <w:sz w:val="24"/>
          <w:szCs w:val="24"/>
        </w:rPr>
        <w:t>Prekės turi būti pristatytos tiekėjo transportu</w:t>
      </w:r>
      <w:r w:rsidR="005A1208">
        <w:rPr>
          <w:rFonts w:ascii="Times New Roman" w:hAnsi="Times New Roman" w:cs="Times New Roman"/>
          <w:color w:val="000000" w:themeColor="text1"/>
          <w:sz w:val="24"/>
          <w:szCs w:val="24"/>
        </w:rPr>
        <w:t xml:space="preserve"> </w:t>
      </w:r>
      <w:r w:rsidRPr="005A1208">
        <w:rPr>
          <w:rFonts w:ascii="Times New Roman" w:hAnsi="Times New Roman" w:cs="Times New Roman"/>
          <w:color w:val="000000" w:themeColor="text1"/>
          <w:sz w:val="24"/>
          <w:szCs w:val="24"/>
        </w:rPr>
        <w:t>Kauno technologijos universiteto patalpose</w:t>
      </w:r>
      <w:r w:rsidRPr="005A1208">
        <w:rPr>
          <w:rFonts w:ascii="Times New Roman" w:hAnsi="Times New Roman" w:cs="Times New Roman"/>
          <w:sz w:val="24"/>
          <w:szCs w:val="24"/>
        </w:rPr>
        <w:t xml:space="preserve">, </w:t>
      </w:r>
      <w:r w:rsidR="005A1208" w:rsidRPr="005A1208">
        <w:rPr>
          <w:rFonts w:ascii="Times New Roman" w:hAnsi="Times New Roman" w:cs="Times New Roman"/>
          <w:sz w:val="24"/>
          <w:szCs w:val="24"/>
        </w:rPr>
        <w:t>Gedimino</w:t>
      </w:r>
      <w:r w:rsidRPr="005A1208">
        <w:rPr>
          <w:rFonts w:ascii="Times New Roman" w:hAnsi="Times New Roman" w:cs="Times New Roman"/>
          <w:sz w:val="24"/>
          <w:szCs w:val="24"/>
        </w:rPr>
        <w:t xml:space="preserve"> g. </w:t>
      </w:r>
      <w:r w:rsidR="005A1208" w:rsidRPr="005A1208">
        <w:rPr>
          <w:rFonts w:ascii="Times New Roman" w:hAnsi="Times New Roman" w:cs="Times New Roman"/>
          <w:sz w:val="24"/>
          <w:szCs w:val="24"/>
        </w:rPr>
        <w:t>50</w:t>
      </w:r>
      <w:r w:rsidRPr="005A1208">
        <w:rPr>
          <w:rFonts w:ascii="Times New Roman" w:hAnsi="Times New Roman" w:cs="Times New Roman"/>
          <w:sz w:val="24"/>
          <w:szCs w:val="24"/>
        </w:rPr>
        <w:t xml:space="preserve"> </w:t>
      </w:r>
      <w:r w:rsidRPr="005A1208">
        <w:rPr>
          <w:rFonts w:ascii="Times New Roman" w:hAnsi="Times New Roman" w:cs="Times New Roman"/>
          <w:color w:val="000000" w:themeColor="text1"/>
          <w:sz w:val="24"/>
          <w:szCs w:val="24"/>
        </w:rPr>
        <w:t>Kaune arba kitame atsakingo už sutarties vykdymą KTU darbuotojų nurodytame KTU padalinyje Kaune.</w:t>
      </w:r>
    </w:p>
    <w:p w14:paraId="2B63E3FF" w14:textId="77777777" w:rsidR="001D0937" w:rsidRPr="0025563B" w:rsidRDefault="001D0937" w:rsidP="001050FB">
      <w:pPr>
        <w:spacing w:after="0"/>
        <w:ind w:firstLine="567"/>
        <w:jc w:val="both"/>
        <w:rPr>
          <w:rFonts w:ascii="Times New Roman" w:hAnsi="Times New Roman" w:cs="Times New Roman"/>
          <w:sz w:val="24"/>
          <w:szCs w:val="24"/>
        </w:rPr>
      </w:pPr>
      <w:r w:rsidRPr="0025563B">
        <w:rPr>
          <w:rFonts w:ascii="Times New Roman" w:hAnsi="Times New Roman" w:cs="Times New Roman"/>
          <w:color w:val="000000" w:themeColor="text1"/>
          <w:sz w:val="24"/>
          <w:szCs w:val="24"/>
        </w:rPr>
        <w:t xml:space="preserve">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w:t>
      </w:r>
      <w:r w:rsidRPr="0025563B">
        <w:rPr>
          <w:rFonts w:ascii="Times New Roman" w:hAnsi="Times New Roman" w:cs="Times New Roman"/>
          <w:sz w:val="24"/>
          <w:szCs w:val="24"/>
        </w:rPr>
        <w:t>4.4.4. punktu, nustato šį aplinkos apsaugos kriterijų:</w:t>
      </w:r>
    </w:p>
    <w:p w14:paraId="322E6A41" w14:textId="77777777" w:rsidR="001D0937" w:rsidRDefault="001D0937" w:rsidP="001050FB">
      <w:pPr>
        <w:spacing w:after="0"/>
        <w:ind w:firstLine="567"/>
        <w:jc w:val="both"/>
        <w:rPr>
          <w:rFonts w:ascii="Times New Roman" w:hAnsi="Times New Roman" w:cs="Times New Roman"/>
          <w:sz w:val="24"/>
          <w:szCs w:val="24"/>
        </w:rPr>
      </w:pPr>
      <w:r w:rsidRPr="0025563B">
        <w:rPr>
          <w:rFonts w:ascii="Times New Roman" w:hAnsi="Times New Roman" w:cs="Times New Roman"/>
          <w:sz w:val="24"/>
          <w:szCs w:val="24"/>
        </w:rPr>
        <w:t>Perkama Prekė turi būti ilgaamžė, funkcionali, ji ar jos sudedamosios dalys tinka naudoti daug kartų ir (ar) lengvai pataisomos  ir (ar) pakeičiamos.</w:t>
      </w:r>
    </w:p>
    <w:p w14:paraId="7B15D464" w14:textId="77777777" w:rsidR="00D40462" w:rsidRPr="00462F07" w:rsidRDefault="00D40462" w:rsidP="00D40462">
      <w:pPr>
        <w:shd w:val="clear" w:color="auto" w:fill="FFFFFF"/>
        <w:spacing w:after="0" w:line="300" w:lineRule="auto"/>
        <w:ind w:right="125" w:firstLine="567"/>
        <w:jc w:val="both"/>
        <w:rPr>
          <w:rFonts w:ascii="Times New Roman" w:eastAsia="Times New Roman" w:hAnsi="Times New Roman" w:cs="Times New Roman"/>
          <w:bCs/>
          <w:sz w:val="24"/>
          <w:szCs w:val="24"/>
        </w:rPr>
      </w:pPr>
      <w:r w:rsidRPr="00462F07">
        <w:rPr>
          <w:rFonts w:ascii="Times New Roman" w:eastAsia="Times New Roman" w:hAnsi="Times New Roman" w:cs="Times New Roman"/>
          <w:bCs/>
          <w:sz w:val="24"/>
          <w:szCs w:val="24"/>
        </w:rPr>
        <w:t>Prekių pakuotė/ės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9AF176E" w14:textId="77777777" w:rsidR="001D0937" w:rsidRPr="0025563B" w:rsidRDefault="001D0937" w:rsidP="001050FB">
      <w:pPr>
        <w:spacing w:after="0"/>
        <w:ind w:firstLine="567"/>
        <w:jc w:val="both"/>
        <w:rPr>
          <w:rFonts w:ascii="Times New Roman" w:hAnsi="Times New Roman" w:cs="Times New Roman"/>
          <w:sz w:val="24"/>
          <w:szCs w:val="24"/>
        </w:rPr>
      </w:pPr>
      <w:r w:rsidRPr="0025563B">
        <w:rPr>
          <w:rFonts w:ascii="Times New Roman" w:hAnsi="Times New Roman" w:cs="Times New Roman"/>
          <w:sz w:val="24"/>
          <w:szCs w:val="24"/>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0D22AC4F" w14:textId="77777777" w:rsidR="001D0937" w:rsidRPr="0025563B" w:rsidRDefault="001D0937" w:rsidP="001050FB">
      <w:pPr>
        <w:spacing w:after="0"/>
        <w:ind w:firstLine="567"/>
        <w:jc w:val="both"/>
        <w:rPr>
          <w:rFonts w:ascii="Times New Roman" w:hAnsi="Times New Roman" w:cs="Times New Roman"/>
          <w:sz w:val="24"/>
          <w:szCs w:val="24"/>
        </w:rPr>
      </w:pPr>
      <w:r w:rsidRPr="0025563B">
        <w:rPr>
          <w:rFonts w:ascii="Times New Roman" w:hAnsi="Times New Roman" w:cs="Times New Roman"/>
          <w:sz w:val="24"/>
          <w:szCs w:val="24"/>
        </w:rPr>
        <w:lastRenderedPageBreak/>
        <w:t xml:space="preserve">Tiekėjas turi užtikrinti, kad per garantinį įrangos naudojimo laikotarpį ir bent 3 metus po garantinio laikotarpio būtų galima įsigyti originalių arba joms lygiaverčių atsarginių dalių. </w:t>
      </w:r>
    </w:p>
    <w:p w14:paraId="063901E8" w14:textId="77777777" w:rsidR="001D0937" w:rsidRPr="00166C17" w:rsidRDefault="001D0937" w:rsidP="001050FB">
      <w:pPr>
        <w:spacing w:after="0"/>
        <w:ind w:firstLine="567"/>
        <w:jc w:val="both"/>
        <w:rPr>
          <w:rFonts w:ascii="Times New Roman" w:hAnsi="Times New Roman" w:cs="Times New Roman"/>
          <w:b/>
          <w:bCs/>
          <w:i/>
          <w:iCs/>
          <w:sz w:val="24"/>
          <w:szCs w:val="24"/>
        </w:rPr>
      </w:pPr>
      <w:r w:rsidRPr="00166C17">
        <w:rPr>
          <w:rFonts w:ascii="Times New Roman" w:hAnsi="Times New Roman" w:cs="Times New Roman"/>
          <w:b/>
          <w:bCs/>
          <w:i/>
          <w:iCs/>
          <w:sz w:val="24"/>
          <w:szCs w:val="24"/>
        </w:rPr>
        <w:t xml:space="preserve">Atitiktį reikalavimams įrodantys dokumentai: </w:t>
      </w:r>
    </w:p>
    <w:p w14:paraId="540AE564" w14:textId="77777777" w:rsidR="001D0937" w:rsidRPr="00FA12AE" w:rsidRDefault="001D0937" w:rsidP="001050FB">
      <w:pPr>
        <w:spacing w:after="0"/>
        <w:ind w:firstLine="567"/>
        <w:jc w:val="both"/>
        <w:rPr>
          <w:rFonts w:ascii="Times New Roman" w:hAnsi="Times New Roman" w:cs="Times New Roman"/>
          <w:sz w:val="24"/>
          <w:szCs w:val="24"/>
        </w:rPr>
      </w:pPr>
      <w:r w:rsidRPr="00166C17">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410F0B70" w14:textId="77777777" w:rsidR="001D0937" w:rsidRPr="00166C17" w:rsidRDefault="001D0937" w:rsidP="001050FB">
      <w:pPr>
        <w:spacing w:after="0"/>
        <w:ind w:firstLine="567"/>
        <w:jc w:val="both"/>
        <w:rPr>
          <w:rFonts w:ascii="Times New Roman" w:hAnsi="Times New Roman" w:cs="Times New Roman"/>
          <w:sz w:val="24"/>
          <w:szCs w:val="24"/>
        </w:rPr>
      </w:pPr>
      <w:r w:rsidRPr="00166C17">
        <w:rPr>
          <w:rFonts w:ascii="Times New Roman" w:hAnsi="Times New Roman" w:cs="Times New Roman"/>
          <w:sz w:val="24"/>
          <w:szCs w:val="24"/>
        </w:rPr>
        <w:t>Kartu su Pasiūlymu Tiekėjas privalo pateikti siūlomos įrangos techninių charakteristikų / parametrų reikšmes pagrindžiančius dokumentus ir/ar brošiūras ir/ar informacinius lapelius, ir/ar brėžinius,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p w14:paraId="7936A6EB" w14:textId="293EEDA0" w:rsidR="001D0937" w:rsidRPr="00D56D7E" w:rsidRDefault="001D0937" w:rsidP="009473B2">
      <w:pPr>
        <w:spacing w:after="0"/>
        <w:ind w:firstLine="567"/>
        <w:jc w:val="both"/>
        <w:rPr>
          <w:rFonts w:ascii="Times New Roman" w:hAnsi="Times New Roman" w:cs="Times New Roman"/>
          <w:b/>
          <w:bCs/>
          <w:sz w:val="24"/>
          <w:szCs w:val="24"/>
        </w:rPr>
      </w:pPr>
      <w:r w:rsidRPr="00166C17">
        <w:rPr>
          <w:rFonts w:ascii="Times New Roman" w:hAnsi="Times New Roman" w:cs="Times New Roman"/>
          <w:sz w:val="24"/>
          <w:szCs w:val="24"/>
        </w:rPr>
        <w:t xml:space="preserve">Visai įrangai ir ją sudarančioms atskiroms prekėms turi būti suteikiama ne trumpesnė nei </w:t>
      </w:r>
      <w:r>
        <w:rPr>
          <w:rFonts w:ascii="Times New Roman" w:hAnsi="Times New Roman" w:cs="Times New Roman"/>
          <w:sz w:val="24"/>
          <w:szCs w:val="24"/>
        </w:rPr>
        <w:t>2</w:t>
      </w:r>
      <w:r w:rsidRPr="00166C17">
        <w:rPr>
          <w:rFonts w:ascii="Times New Roman" w:hAnsi="Times New Roman" w:cs="Times New Roman"/>
          <w:sz w:val="24"/>
          <w:szCs w:val="24"/>
        </w:rPr>
        <w:t xml:space="preserve"> </w:t>
      </w:r>
      <w:r>
        <w:rPr>
          <w:rFonts w:ascii="Times New Roman" w:hAnsi="Times New Roman" w:cs="Times New Roman"/>
          <w:sz w:val="24"/>
          <w:szCs w:val="24"/>
        </w:rPr>
        <w:t>met</w:t>
      </w:r>
      <w:r w:rsidRPr="00166C17">
        <w:rPr>
          <w:rFonts w:ascii="Times New Roman" w:hAnsi="Times New Roman" w:cs="Times New Roman"/>
          <w:sz w:val="24"/>
          <w:szCs w:val="24"/>
        </w:rPr>
        <w:t xml:space="preserve">ų garantija. Tiekėjas privalo su parduodamomis prekėmis perduoti Prekių garantiją patvirtinančius dokumentus. </w:t>
      </w:r>
      <w:r w:rsidRPr="00D56D7E">
        <w:rPr>
          <w:rFonts w:ascii="Times New Roman" w:hAnsi="Times New Roman" w:cs="Times New Roman"/>
          <w:sz w:val="24"/>
          <w:szCs w:val="24"/>
        </w:rPr>
        <w:t>Tiekėjas įrangos turės užtikrinti parduotos įrangos garantinę priežiūrą ir garantinį remontą.</w:t>
      </w:r>
      <w:r w:rsidR="008E1FBA" w:rsidRPr="00D56D7E">
        <w:rPr>
          <w:rFonts w:ascii="Times New Roman" w:hAnsi="Times New Roman" w:cs="Times New Roman"/>
          <w:sz w:val="24"/>
          <w:szCs w:val="24"/>
        </w:rPr>
        <w:t xml:space="preserve"> </w:t>
      </w:r>
    </w:p>
    <w:p w14:paraId="578412B0" w14:textId="65156726" w:rsidR="00D56D7E" w:rsidRPr="00166C17" w:rsidRDefault="00D56D7E" w:rsidP="00D56D7E">
      <w:pPr>
        <w:spacing w:after="0"/>
        <w:ind w:firstLine="567"/>
        <w:jc w:val="both"/>
        <w:rPr>
          <w:rFonts w:ascii="Times New Roman" w:hAnsi="Times New Roman" w:cs="Times New Roman"/>
          <w:sz w:val="24"/>
          <w:szCs w:val="24"/>
        </w:rPr>
      </w:pPr>
      <w:r w:rsidRPr="00D56D7E">
        <w:rPr>
          <w:rFonts w:ascii="Times New Roman" w:hAnsi="Times New Roman" w:cs="Times New Roman"/>
          <w:sz w:val="24"/>
          <w:szCs w:val="24"/>
        </w:rPr>
        <w:t>Garantiniu laikotarpiu tiekėjas privalo ne vėliau kaip per 10 darbo dienų nuo pra</w:t>
      </w:r>
      <w:r w:rsidRPr="0032457B">
        <w:rPr>
          <w:rFonts w:ascii="Times New Roman" w:hAnsi="Times New Roman" w:cs="Times New Roman"/>
          <w:color w:val="000000" w:themeColor="text1"/>
          <w:sz w:val="24"/>
          <w:szCs w:val="24"/>
        </w:rPr>
        <w:t>nešimo apie gedimą gavimo dienos pradėti gedimo šalinimo procesą. O jei to neįmanoma atlikti vietoje</w:t>
      </w:r>
      <w:r w:rsidRPr="00166C17">
        <w:rPr>
          <w:rFonts w:ascii="Times New Roman" w:hAnsi="Times New Roman" w:cs="Times New Roman"/>
          <w:sz w:val="24"/>
          <w:szCs w:val="24"/>
        </w:rPr>
        <w:t>, išsiųsti remontuoti tiekėjui ir pateikti Perkančiosios organizacijos atsakingam už sutarties vykdymą asmeniui išsiuntimo dokumentų kopiją.</w:t>
      </w:r>
    </w:p>
    <w:p w14:paraId="0180D327" w14:textId="77777777" w:rsidR="001D0937" w:rsidRPr="00166C17" w:rsidRDefault="001D0937" w:rsidP="001050FB">
      <w:pPr>
        <w:spacing w:after="0"/>
        <w:ind w:firstLine="567"/>
        <w:jc w:val="both"/>
        <w:rPr>
          <w:rFonts w:ascii="Times New Roman" w:hAnsi="Times New Roman" w:cs="Times New Roman"/>
          <w:sz w:val="24"/>
          <w:szCs w:val="24"/>
        </w:rPr>
      </w:pPr>
      <w:r w:rsidRPr="00166C17">
        <w:rPr>
          <w:rFonts w:ascii="Times New Roman" w:hAnsi="Times New Roman" w:cs="Times New Roman"/>
          <w:sz w:val="24"/>
          <w:szCs w:val="24"/>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46312994" w14:textId="77777777" w:rsidR="001D0937" w:rsidRPr="00166C17" w:rsidRDefault="001D0937" w:rsidP="001050FB">
      <w:pPr>
        <w:spacing w:after="0"/>
        <w:ind w:firstLine="567"/>
        <w:jc w:val="both"/>
        <w:rPr>
          <w:rFonts w:ascii="Times New Roman" w:hAnsi="Times New Roman" w:cs="Times New Roman"/>
          <w:sz w:val="24"/>
          <w:szCs w:val="24"/>
        </w:rPr>
      </w:pPr>
      <w:r w:rsidRPr="00166C17">
        <w:rPr>
          <w:rFonts w:ascii="Times New Roman" w:hAnsi="Times New Roman" w:cs="Times New Roman"/>
          <w:sz w:val="24"/>
          <w:szCs w:val="24"/>
        </w:rPr>
        <w:t>Visos pirkimo dokumente esančios nuorodos į standartą, techninį liudijimą ar bendrąsias technines specifikacijas reiškia, kad pirkėjas priima ir kitus dalyvių lygiaverčių prekių įrodymus. Lygiavertiškumo įrodymas yra tiekėjo pareiga.</w:t>
      </w:r>
    </w:p>
    <w:p w14:paraId="27AC201F" w14:textId="77777777" w:rsidR="001D0937" w:rsidRDefault="001D0937" w:rsidP="001050FB">
      <w:pPr>
        <w:pStyle w:val="NormalWeb"/>
        <w:spacing w:before="0" w:beforeAutospacing="0" w:after="0" w:afterAutospacing="0"/>
        <w:rPr>
          <w:b/>
          <w:bCs/>
          <w:u w:val="single"/>
        </w:rPr>
      </w:pPr>
    </w:p>
    <w:p w14:paraId="11590481" w14:textId="1B0C821F" w:rsidR="001D0937" w:rsidRDefault="001D0937" w:rsidP="001050FB">
      <w:pPr>
        <w:pStyle w:val="NormalWeb"/>
        <w:spacing w:before="0" w:beforeAutospacing="0" w:after="0" w:afterAutospacing="0"/>
        <w:rPr>
          <w:b/>
          <w:bCs/>
          <w:u w:val="single"/>
        </w:rPr>
      </w:pPr>
      <w:r w:rsidRPr="000E29E4">
        <w:rPr>
          <w:b/>
          <w:bCs/>
          <w:u w:val="single"/>
        </w:rPr>
        <w:t>1 pirkimo dalis: „</w:t>
      </w:r>
      <w:r w:rsidR="00D84A8C" w:rsidRPr="00D84A8C">
        <w:rPr>
          <w:b/>
          <w:bCs/>
          <w:color w:val="000000"/>
          <w:u w:val="single"/>
        </w:rPr>
        <w:t>Oro kokybės tikrinimo įrenginys</w:t>
      </w:r>
      <w:r w:rsidRPr="000E29E4">
        <w:rPr>
          <w:b/>
          <w:bCs/>
          <w:u w:val="single"/>
        </w:rPr>
        <w:t xml:space="preserve">“ </w:t>
      </w:r>
    </w:p>
    <w:p w14:paraId="36C899E3" w14:textId="77777777" w:rsidR="008C225F" w:rsidRPr="000E29E4" w:rsidRDefault="008C225F" w:rsidP="001050FB">
      <w:pPr>
        <w:pStyle w:val="NormalWeb"/>
        <w:spacing w:before="0" w:beforeAutospacing="0" w:after="0" w:afterAutospacing="0"/>
        <w:rPr>
          <w:b/>
          <w:bCs/>
          <w:u w:val="single"/>
        </w:rPr>
      </w:pPr>
    </w:p>
    <w:tbl>
      <w:tblPr>
        <w:tblW w:w="14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3119"/>
        <w:gridCol w:w="6246"/>
        <w:gridCol w:w="4845"/>
      </w:tblGrid>
      <w:tr w:rsidR="001D0937" w:rsidRPr="002A5CD3" w14:paraId="54CF80EE" w14:textId="77777777" w:rsidTr="0055700B">
        <w:trPr>
          <w:trHeight w:val="20"/>
          <w:jc w:val="center"/>
        </w:trPr>
        <w:tc>
          <w:tcPr>
            <w:tcW w:w="10069" w:type="dxa"/>
            <w:gridSpan w:val="3"/>
            <w:shd w:val="clear" w:color="auto" w:fill="F2F2F2" w:themeFill="background1" w:themeFillShade="F2"/>
            <w:vAlign w:val="center"/>
          </w:tcPr>
          <w:p w14:paraId="1F0E8808" w14:textId="77777777" w:rsidR="001D0937" w:rsidRPr="00227A2B" w:rsidRDefault="001D0937" w:rsidP="001050FB">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0B85531B" w14:textId="77777777" w:rsidR="001D0937" w:rsidRPr="00227A2B" w:rsidRDefault="001D0937" w:rsidP="001050FB">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Tiekėjo siūlomų prekių techninės charakteristikos</w:t>
            </w:r>
          </w:p>
          <w:p w14:paraId="14D1EF21" w14:textId="77777777" w:rsidR="001D0937" w:rsidRPr="00227A2B" w:rsidRDefault="001D0937" w:rsidP="001050FB">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(tiekėjas turi nurodyti tikslius dydžius, medžiagas, išmatavimus ir pan. – t. y. nepaliekant žodžių „ne mažiau“, ne daugiau“, „ne siauresnis“, „ne platesnis“ arba lygiavertis“ ,,+/-„ ar pan.)</w:t>
            </w:r>
          </w:p>
        </w:tc>
      </w:tr>
      <w:tr w:rsidR="001D0937" w:rsidRPr="002A5CD3" w14:paraId="3238B736" w14:textId="77777777" w:rsidTr="0055700B">
        <w:trPr>
          <w:trHeight w:val="20"/>
          <w:jc w:val="center"/>
        </w:trPr>
        <w:tc>
          <w:tcPr>
            <w:tcW w:w="704" w:type="dxa"/>
            <w:shd w:val="clear" w:color="auto" w:fill="F2F2F2" w:themeFill="background1" w:themeFillShade="F2"/>
            <w:vAlign w:val="center"/>
          </w:tcPr>
          <w:p w14:paraId="3792104A" w14:textId="77777777" w:rsidR="001D0937" w:rsidRPr="00227A2B" w:rsidRDefault="001D0937" w:rsidP="001050FB">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Eil.</w:t>
            </w:r>
          </w:p>
          <w:p w14:paraId="7987BAF3" w14:textId="77777777" w:rsidR="001D0937" w:rsidRPr="00227A2B" w:rsidRDefault="001D0937" w:rsidP="001050FB">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Nr.</w:t>
            </w:r>
          </w:p>
        </w:tc>
        <w:tc>
          <w:tcPr>
            <w:tcW w:w="3119" w:type="dxa"/>
            <w:shd w:val="clear" w:color="auto" w:fill="F2F2F2" w:themeFill="background1" w:themeFillShade="F2"/>
            <w:vAlign w:val="center"/>
          </w:tcPr>
          <w:p w14:paraId="671BF4D6" w14:textId="77777777" w:rsidR="001D0937" w:rsidRPr="00227A2B" w:rsidRDefault="001D0937" w:rsidP="001050FB">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Komponento pavadinimas</w:t>
            </w:r>
          </w:p>
        </w:tc>
        <w:tc>
          <w:tcPr>
            <w:tcW w:w="6246" w:type="dxa"/>
            <w:shd w:val="clear" w:color="auto" w:fill="F2F2F2" w:themeFill="background1" w:themeFillShade="F2"/>
            <w:vAlign w:val="center"/>
          </w:tcPr>
          <w:p w14:paraId="368C999F" w14:textId="77777777" w:rsidR="001D0937" w:rsidRPr="00227A2B" w:rsidRDefault="001D0937" w:rsidP="001050FB">
            <w:pPr>
              <w:spacing w:after="0" w:line="240" w:lineRule="auto"/>
              <w:rPr>
                <w:rFonts w:ascii="Times New Roman" w:hAnsi="Times New Roman" w:cs="Times New Roman"/>
                <w:sz w:val="22"/>
                <w:szCs w:val="22"/>
              </w:rPr>
            </w:pPr>
            <w:r w:rsidRPr="00227A2B">
              <w:rPr>
                <w:rFonts w:ascii="Times New Roman" w:hAnsi="Times New Roman" w:cs="Times New Roman"/>
                <w:sz w:val="22"/>
                <w:szCs w:val="22"/>
              </w:rPr>
              <w:t>Reikalaujama charakteristika</w:t>
            </w:r>
          </w:p>
        </w:tc>
        <w:tc>
          <w:tcPr>
            <w:tcW w:w="4845" w:type="dxa"/>
            <w:vMerge/>
            <w:vAlign w:val="center"/>
          </w:tcPr>
          <w:p w14:paraId="4AEE4779" w14:textId="77777777" w:rsidR="001D0937" w:rsidRPr="002A5CD3" w:rsidRDefault="001D0937" w:rsidP="001050FB">
            <w:pPr>
              <w:spacing w:after="0" w:line="240" w:lineRule="auto"/>
            </w:pPr>
          </w:p>
        </w:tc>
      </w:tr>
      <w:tr w:rsidR="001D0937" w:rsidRPr="002A5CD3" w14:paraId="257B7354" w14:textId="77777777" w:rsidTr="0055700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4D96CAE" w14:textId="77777777" w:rsidR="001D0937" w:rsidRPr="002A5CD3" w:rsidRDefault="001D0937" w:rsidP="001050FB">
            <w:pPr>
              <w:spacing w:after="0" w:line="240" w:lineRule="auto"/>
            </w:pPr>
            <w:r w:rsidRPr="002A5CD3">
              <w:t>1</w:t>
            </w:r>
          </w:p>
        </w:tc>
        <w:tc>
          <w:tcPr>
            <w:tcW w:w="3119" w:type="dxa"/>
            <w:tcBorders>
              <w:top w:val="single" w:sz="4" w:space="0" w:color="auto"/>
              <w:left w:val="single" w:sz="4" w:space="0" w:color="auto"/>
              <w:bottom w:val="single" w:sz="4" w:space="0" w:color="auto"/>
              <w:right w:val="single" w:sz="4" w:space="0" w:color="auto"/>
            </w:tcBorders>
          </w:tcPr>
          <w:p w14:paraId="642B35C9" w14:textId="77777777" w:rsidR="001D0937" w:rsidRPr="002A5CD3" w:rsidRDefault="001D0937" w:rsidP="001050FB">
            <w:pPr>
              <w:spacing w:after="0" w:line="240" w:lineRule="auto"/>
            </w:pPr>
            <w:r w:rsidRPr="002A5CD3">
              <w:t>2</w:t>
            </w:r>
          </w:p>
        </w:tc>
        <w:tc>
          <w:tcPr>
            <w:tcW w:w="6246" w:type="dxa"/>
            <w:tcBorders>
              <w:top w:val="single" w:sz="4" w:space="0" w:color="auto"/>
              <w:left w:val="single" w:sz="4" w:space="0" w:color="auto"/>
              <w:bottom w:val="single" w:sz="4" w:space="0" w:color="auto"/>
              <w:right w:val="single" w:sz="4" w:space="0" w:color="auto"/>
            </w:tcBorders>
          </w:tcPr>
          <w:p w14:paraId="68BB5368" w14:textId="77777777" w:rsidR="001D0937" w:rsidRPr="002A5CD3" w:rsidRDefault="001D0937" w:rsidP="001050FB">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757BB27E" w14:textId="77777777" w:rsidR="001D0937" w:rsidRPr="002A5CD3" w:rsidRDefault="001D0937" w:rsidP="001050FB">
            <w:pPr>
              <w:spacing w:after="0" w:line="240" w:lineRule="auto"/>
            </w:pPr>
            <w:r w:rsidRPr="002A5CD3">
              <w:t>4</w:t>
            </w:r>
          </w:p>
        </w:tc>
      </w:tr>
      <w:tr w:rsidR="001D0937" w:rsidRPr="00227A2B" w14:paraId="6B49D5F7" w14:textId="77777777" w:rsidTr="0055700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C041232" w14:textId="77777777" w:rsidR="001D0937" w:rsidRPr="00227A2B" w:rsidRDefault="001D0937" w:rsidP="001050FB">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vAlign w:val="center"/>
          </w:tcPr>
          <w:p w14:paraId="133AAFE1" w14:textId="77777777" w:rsidR="001D0937" w:rsidRPr="00227A2B" w:rsidRDefault="001D0937" w:rsidP="001050FB">
            <w:pPr>
              <w:spacing w:after="0" w:line="240" w:lineRule="auto"/>
              <w:rPr>
                <w:rFonts w:ascii="Times New Roman" w:hAnsi="Times New Roman" w:cs="Times New Roman"/>
                <w:sz w:val="24"/>
                <w:szCs w:val="24"/>
              </w:rPr>
            </w:pPr>
            <w:r w:rsidRPr="00227A2B">
              <w:rPr>
                <w:rFonts w:ascii="Times New Roman" w:eastAsia="MS Mincho" w:hAnsi="Times New Roman" w:cs="Times New Roman"/>
                <w:sz w:val="24"/>
                <w:szCs w:val="24"/>
              </w:rPr>
              <w:t>Gamintojas, modelis</w:t>
            </w:r>
          </w:p>
        </w:tc>
        <w:tc>
          <w:tcPr>
            <w:tcW w:w="6246" w:type="dxa"/>
            <w:tcBorders>
              <w:top w:val="single" w:sz="4" w:space="0" w:color="auto"/>
              <w:left w:val="single" w:sz="4" w:space="0" w:color="auto"/>
              <w:bottom w:val="single" w:sz="4" w:space="0" w:color="auto"/>
              <w:right w:val="single" w:sz="4" w:space="0" w:color="auto"/>
            </w:tcBorders>
            <w:vAlign w:val="center"/>
          </w:tcPr>
          <w:p w14:paraId="4D7A088E" w14:textId="77777777" w:rsidR="001D0937" w:rsidRPr="00227A2B" w:rsidRDefault="001D0937" w:rsidP="001050FB">
            <w:pPr>
              <w:spacing w:after="0" w:line="240" w:lineRule="auto"/>
              <w:rPr>
                <w:rFonts w:ascii="Times New Roman" w:hAnsi="Times New Roman" w:cs="Times New Roman"/>
                <w:sz w:val="24"/>
                <w:szCs w:val="24"/>
              </w:rPr>
            </w:pPr>
            <w:r w:rsidRPr="00227A2B">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5DA703CE" w14:textId="77777777" w:rsidR="001D0937" w:rsidRPr="00227A2B" w:rsidRDefault="001D0937" w:rsidP="001050FB">
            <w:pPr>
              <w:spacing w:after="0" w:line="240" w:lineRule="auto"/>
              <w:rPr>
                <w:rFonts w:ascii="Times New Roman" w:hAnsi="Times New Roman" w:cs="Times New Roman"/>
                <w:sz w:val="24"/>
                <w:szCs w:val="24"/>
              </w:rPr>
            </w:pPr>
          </w:p>
        </w:tc>
      </w:tr>
      <w:tr w:rsidR="001D0937" w:rsidRPr="00227A2B" w14:paraId="445CCA2E" w14:textId="77777777" w:rsidTr="0055700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F0D8C9" w14:textId="614A9016" w:rsidR="001D0937" w:rsidRPr="00227A2B" w:rsidRDefault="001D0937" w:rsidP="001050FB">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lastRenderedPageBreak/>
              <w:t>1</w:t>
            </w:r>
            <w:r w:rsidR="00A124C1">
              <w:rPr>
                <w:rFonts w:ascii="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14:paraId="4FB97BCC" w14:textId="460C2FBB" w:rsidR="001D0937" w:rsidRPr="00227A2B" w:rsidRDefault="00A124C1" w:rsidP="001050FB">
            <w:pPr>
              <w:pStyle w:val="NormalWeb"/>
              <w:spacing w:before="0" w:beforeAutospacing="0" w:after="0" w:afterAutospacing="0"/>
              <w:jc w:val="both"/>
            </w:pPr>
            <w:r>
              <w:rPr>
                <w:b/>
                <w:bCs/>
              </w:rPr>
              <w:t>Apibūdinimas</w:t>
            </w:r>
            <w:r w:rsidR="001D0937" w:rsidRPr="00227A2B">
              <w:rPr>
                <w:b/>
                <w:bCs/>
              </w:rPr>
              <w:t>:</w:t>
            </w:r>
            <w:r w:rsidR="001D0937" w:rsidRPr="00227A2B">
              <w:t xml:space="preserve"> </w:t>
            </w:r>
          </w:p>
          <w:p w14:paraId="19CF26B7" w14:textId="77777777" w:rsidR="001D0937" w:rsidRPr="00227A2B" w:rsidRDefault="001D0937"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B0CF9A5" w14:textId="42C1A798" w:rsidR="001D0937" w:rsidRPr="00227A2B" w:rsidRDefault="00A124C1" w:rsidP="001050FB">
            <w:pPr>
              <w:spacing w:after="0" w:line="240" w:lineRule="auto"/>
              <w:rPr>
                <w:rFonts w:ascii="Times New Roman" w:hAnsi="Times New Roman" w:cs="Times New Roman"/>
                <w:sz w:val="24"/>
                <w:szCs w:val="24"/>
              </w:rPr>
            </w:pPr>
            <w:r w:rsidRPr="00A124C1">
              <w:rPr>
                <w:rFonts w:ascii="Times New Roman" w:hAnsi="Times New Roman" w:cs="Times New Roman"/>
                <w:sz w:val="24"/>
                <w:szCs w:val="24"/>
              </w:rPr>
              <w:t>Nešiojamas oro kokybės tikrinimo ir analizės įrenginys (dujų detektorius), skirtas lakiųjų ir toksiškų cheminių medžiagų aptikimui realiuoju laiku.</w:t>
            </w:r>
          </w:p>
        </w:tc>
        <w:tc>
          <w:tcPr>
            <w:tcW w:w="4845" w:type="dxa"/>
            <w:tcBorders>
              <w:top w:val="single" w:sz="4" w:space="0" w:color="auto"/>
              <w:left w:val="single" w:sz="4" w:space="0" w:color="auto"/>
              <w:bottom w:val="single" w:sz="4" w:space="0" w:color="auto"/>
              <w:right w:val="single" w:sz="4" w:space="0" w:color="auto"/>
            </w:tcBorders>
          </w:tcPr>
          <w:p w14:paraId="7BD20D7F" w14:textId="77777777" w:rsidR="001D0937" w:rsidRPr="00227A2B" w:rsidRDefault="001D0937" w:rsidP="001050FB">
            <w:pPr>
              <w:spacing w:after="0" w:line="240" w:lineRule="auto"/>
              <w:rPr>
                <w:rFonts w:ascii="Times New Roman" w:hAnsi="Times New Roman" w:cs="Times New Roman"/>
                <w:sz w:val="24"/>
                <w:szCs w:val="24"/>
              </w:rPr>
            </w:pPr>
          </w:p>
        </w:tc>
      </w:tr>
      <w:tr w:rsidR="009750D4" w:rsidRPr="00227A2B" w14:paraId="0194FF5F" w14:textId="77777777" w:rsidTr="006D279C">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9CB6953" w14:textId="77777777" w:rsidR="009750D4" w:rsidRPr="00227A2B" w:rsidRDefault="009750D4" w:rsidP="001050FB">
            <w:pPr>
              <w:spacing w:after="0" w:line="240" w:lineRule="auto"/>
              <w:rPr>
                <w:rFonts w:ascii="Times New Roman" w:hAnsi="Times New Roman" w:cs="Times New Roman"/>
                <w:sz w:val="24"/>
                <w:szCs w:val="24"/>
              </w:rPr>
            </w:pPr>
            <w:r w:rsidRPr="00227A2B">
              <w:rPr>
                <w:rFonts w:ascii="Times New Roman" w:hAnsi="Times New Roman" w:cs="Times New Roman"/>
                <w:sz w:val="24"/>
                <w:szCs w:val="24"/>
              </w:rPr>
              <w:t>2.</w:t>
            </w:r>
          </w:p>
        </w:tc>
        <w:tc>
          <w:tcPr>
            <w:tcW w:w="14210" w:type="dxa"/>
            <w:gridSpan w:val="3"/>
            <w:tcBorders>
              <w:top w:val="single" w:sz="4" w:space="0" w:color="auto"/>
              <w:left w:val="single" w:sz="4" w:space="0" w:color="auto"/>
              <w:bottom w:val="single" w:sz="4" w:space="0" w:color="auto"/>
              <w:right w:val="single" w:sz="4" w:space="0" w:color="auto"/>
            </w:tcBorders>
          </w:tcPr>
          <w:p w14:paraId="14A463CA" w14:textId="3C57BDBF" w:rsidR="009750D4" w:rsidRPr="00227A2B" w:rsidRDefault="009750D4" w:rsidP="001050FB">
            <w:pPr>
              <w:spacing w:after="0" w:line="240" w:lineRule="auto"/>
              <w:rPr>
                <w:rFonts w:ascii="Times New Roman" w:hAnsi="Times New Roman" w:cs="Times New Roman"/>
                <w:sz w:val="24"/>
                <w:szCs w:val="24"/>
              </w:rPr>
            </w:pPr>
            <w:r w:rsidRPr="00A124C1">
              <w:rPr>
                <w:rFonts w:asciiTheme="majorBidi" w:eastAsia="Times New Roman" w:hAnsiTheme="majorBidi" w:cstheme="majorBidi"/>
                <w:b/>
                <w:bCs/>
                <w:sz w:val="24"/>
                <w:szCs w:val="24"/>
              </w:rPr>
              <w:t>Funkciniai reikalavimai</w:t>
            </w:r>
            <w:r w:rsidRPr="00A124C1">
              <w:rPr>
                <w:b/>
                <w:bCs/>
                <w:sz w:val="24"/>
                <w:szCs w:val="24"/>
              </w:rPr>
              <w:t>:</w:t>
            </w:r>
          </w:p>
        </w:tc>
      </w:tr>
      <w:tr w:rsidR="001D0937" w:rsidRPr="00227A2B" w14:paraId="0AB0F696" w14:textId="77777777" w:rsidTr="00C32574">
        <w:trPr>
          <w:trHeight w:val="136"/>
          <w:jc w:val="center"/>
        </w:trPr>
        <w:tc>
          <w:tcPr>
            <w:tcW w:w="704" w:type="dxa"/>
            <w:tcBorders>
              <w:top w:val="nil"/>
              <w:left w:val="single" w:sz="4" w:space="0" w:color="auto"/>
              <w:bottom w:val="single" w:sz="4" w:space="0" w:color="auto"/>
              <w:right w:val="single" w:sz="4" w:space="0" w:color="auto"/>
            </w:tcBorders>
          </w:tcPr>
          <w:p w14:paraId="4C15A1D3" w14:textId="5ED0F662" w:rsidR="001D0937" w:rsidRPr="00227A2B" w:rsidRDefault="005F3E08"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3119" w:type="dxa"/>
            <w:tcBorders>
              <w:top w:val="nil"/>
              <w:left w:val="single" w:sz="4" w:space="0" w:color="auto"/>
              <w:bottom w:val="single" w:sz="4" w:space="0" w:color="auto"/>
              <w:right w:val="single" w:sz="4" w:space="0" w:color="auto"/>
            </w:tcBorders>
          </w:tcPr>
          <w:p w14:paraId="74EDEBF9" w14:textId="3FAC6A1E" w:rsidR="001D0937" w:rsidRPr="00227A2B" w:rsidRDefault="001D0937"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6682B055" w14:textId="4FA7FE02" w:rsidR="001D0937" w:rsidRPr="00A124C1" w:rsidRDefault="00A124C1" w:rsidP="001050FB">
            <w:pPr>
              <w:spacing w:after="0" w:line="240" w:lineRule="auto"/>
              <w:rPr>
                <w:rFonts w:ascii="Times New Roman" w:eastAsia="Times New Roman" w:hAnsi="Times New Roman" w:cs="Times New Roman"/>
                <w:sz w:val="24"/>
                <w:szCs w:val="24"/>
                <w:lang w:eastAsia="en-US"/>
              </w:rPr>
            </w:pPr>
            <w:r w:rsidRPr="00A124C1">
              <w:rPr>
                <w:rFonts w:ascii="Times New Roman" w:eastAsia="Times New Roman" w:hAnsi="Times New Roman" w:cs="Times New Roman"/>
                <w:sz w:val="24"/>
                <w:szCs w:val="24"/>
                <w:lang w:eastAsia="en-US"/>
              </w:rPr>
              <w:t xml:space="preserve">Įrenginys turi užtikrinti </w:t>
            </w:r>
            <w:r w:rsidRPr="00A124C1">
              <w:rPr>
                <w:rFonts w:ascii="Times New Roman" w:eastAsia="Times New Roman" w:hAnsi="Times New Roman" w:cs="Times New Roman"/>
                <w:b/>
                <w:bCs/>
                <w:sz w:val="24"/>
                <w:szCs w:val="24"/>
                <w:lang w:eastAsia="en-US"/>
              </w:rPr>
              <w:t>realaus laiko oro sudėties analizę</w:t>
            </w:r>
            <w:r w:rsidRPr="00A124C1">
              <w:rPr>
                <w:rFonts w:ascii="Times New Roman" w:eastAsia="Times New Roman" w:hAnsi="Times New Roman" w:cs="Times New Roman"/>
                <w:sz w:val="24"/>
                <w:szCs w:val="24"/>
                <w:lang w:eastAsia="en-US"/>
              </w:rPr>
              <w:t xml:space="preserve"> ir pateikti vartotojui aiškią informaciją apie aptiktas medžiagas.</w:t>
            </w:r>
          </w:p>
        </w:tc>
        <w:tc>
          <w:tcPr>
            <w:tcW w:w="4845" w:type="dxa"/>
            <w:tcBorders>
              <w:top w:val="single" w:sz="4" w:space="0" w:color="auto"/>
              <w:left w:val="single" w:sz="4" w:space="0" w:color="auto"/>
              <w:bottom w:val="single" w:sz="4" w:space="0" w:color="auto"/>
              <w:right w:val="single" w:sz="4" w:space="0" w:color="auto"/>
            </w:tcBorders>
          </w:tcPr>
          <w:p w14:paraId="3EB396E7" w14:textId="77777777" w:rsidR="001D0937" w:rsidRPr="00227A2B" w:rsidRDefault="001D0937" w:rsidP="001050FB">
            <w:pPr>
              <w:spacing w:after="0" w:line="240" w:lineRule="auto"/>
              <w:rPr>
                <w:rFonts w:ascii="Times New Roman" w:hAnsi="Times New Roman" w:cs="Times New Roman"/>
                <w:sz w:val="24"/>
                <w:szCs w:val="24"/>
              </w:rPr>
            </w:pPr>
          </w:p>
        </w:tc>
      </w:tr>
      <w:tr w:rsidR="001D0937" w:rsidRPr="00227A2B" w14:paraId="1FEAD194" w14:textId="77777777" w:rsidTr="00C32574">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1F083BA" w14:textId="71EDBB46" w:rsidR="001D0937" w:rsidRPr="00227A2B" w:rsidRDefault="005F3E08"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3119" w:type="dxa"/>
            <w:tcBorders>
              <w:top w:val="single" w:sz="4" w:space="0" w:color="auto"/>
              <w:left w:val="single" w:sz="4" w:space="0" w:color="auto"/>
              <w:bottom w:val="single" w:sz="4" w:space="0" w:color="auto"/>
              <w:right w:val="single" w:sz="4" w:space="0" w:color="auto"/>
            </w:tcBorders>
          </w:tcPr>
          <w:p w14:paraId="42FA48FE" w14:textId="77777777" w:rsidR="001D0937" w:rsidRPr="00227A2B" w:rsidRDefault="001D0937"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16CF0A9F" w14:textId="5A195340" w:rsidR="001D0937" w:rsidRPr="00A124C1" w:rsidRDefault="00A124C1" w:rsidP="001050FB">
            <w:pPr>
              <w:spacing w:after="0" w:line="240" w:lineRule="auto"/>
              <w:rPr>
                <w:rFonts w:ascii="Times New Roman" w:eastAsia="Times New Roman" w:hAnsi="Times New Roman" w:cs="Times New Roman"/>
                <w:sz w:val="24"/>
                <w:szCs w:val="24"/>
                <w:lang w:eastAsia="en-US"/>
              </w:rPr>
            </w:pPr>
            <w:r w:rsidRPr="00A124C1">
              <w:rPr>
                <w:rFonts w:ascii="Times New Roman" w:eastAsia="Times New Roman" w:hAnsi="Times New Roman" w:cs="Times New Roman"/>
                <w:sz w:val="24"/>
                <w:szCs w:val="24"/>
                <w:lang w:eastAsia="en-US"/>
              </w:rPr>
              <w:t xml:space="preserve">Turi būti galimybė </w:t>
            </w:r>
            <w:r w:rsidRPr="00A124C1">
              <w:rPr>
                <w:rFonts w:ascii="Times New Roman" w:eastAsia="Times New Roman" w:hAnsi="Times New Roman" w:cs="Times New Roman"/>
                <w:b/>
                <w:bCs/>
                <w:sz w:val="24"/>
                <w:szCs w:val="24"/>
                <w:lang w:eastAsia="en-US"/>
              </w:rPr>
              <w:t>aptikti ir identifikuoti įvairias dujas ir cheminius junginius</w:t>
            </w:r>
            <w:r w:rsidRPr="00A124C1">
              <w:rPr>
                <w:rFonts w:ascii="Times New Roman" w:eastAsia="Times New Roman" w:hAnsi="Times New Roman" w:cs="Times New Roman"/>
                <w:sz w:val="24"/>
                <w:szCs w:val="24"/>
                <w:lang w:eastAsia="en-US"/>
              </w:rPr>
              <w:t>, įskaitant, bet neapsiribojant: pramonines, degiąsias, toksiškas ir sprogstamąsias medžiagas.</w:t>
            </w:r>
          </w:p>
        </w:tc>
        <w:tc>
          <w:tcPr>
            <w:tcW w:w="4845" w:type="dxa"/>
            <w:tcBorders>
              <w:top w:val="single" w:sz="4" w:space="0" w:color="auto"/>
              <w:left w:val="single" w:sz="4" w:space="0" w:color="auto"/>
              <w:bottom w:val="single" w:sz="4" w:space="0" w:color="auto"/>
              <w:right w:val="single" w:sz="4" w:space="0" w:color="auto"/>
            </w:tcBorders>
          </w:tcPr>
          <w:p w14:paraId="1FD74124" w14:textId="77777777" w:rsidR="001D0937" w:rsidRPr="00227A2B" w:rsidRDefault="001D0937" w:rsidP="001050FB">
            <w:pPr>
              <w:spacing w:after="0" w:line="240" w:lineRule="auto"/>
              <w:rPr>
                <w:rFonts w:ascii="Times New Roman" w:hAnsi="Times New Roman" w:cs="Times New Roman"/>
                <w:sz w:val="24"/>
                <w:szCs w:val="24"/>
              </w:rPr>
            </w:pPr>
          </w:p>
        </w:tc>
      </w:tr>
      <w:tr w:rsidR="001D0937" w:rsidRPr="00227A2B" w14:paraId="00E4277B" w14:textId="77777777" w:rsidTr="00C32574">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E76E9E5" w14:textId="3B9B6D6A" w:rsidR="001D0937" w:rsidRPr="00227A2B" w:rsidRDefault="005F3E08"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3119" w:type="dxa"/>
            <w:tcBorders>
              <w:top w:val="single" w:sz="4" w:space="0" w:color="auto"/>
              <w:left w:val="single" w:sz="4" w:space="0" w:color="auto"/>
              <w:bottom w:val="single" w:sz="4" w:space="0" w:color="auto"/>
              <w:right w:val="single" w:sz="4" w:space="0" w:color="auto"/>
            </w:tcBorders>
          </w:tcPr>
          <w:p w14:paraId="02F7A27A" w14:textId="77777777" w:rsidR="001D0937" w:rsidRPr="00227A2B" w:rsidRDefault="001D0937"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7120E335" w14:textId="174B6B3C" w:rsidR="001D0937" w:rsidRPr="00A124C1" w:rsidRDefault="00A124C1" w:rsidP="001050FB">
            <w:pPr>
              <w:spacing w:after="0" w:line="240" w:lineRule="auto"/>
              <w:rPr>
                <w:rFonts w:ascii="Times New Roman" w:eastAsia="Times New Roman" w:hAnsi="Times New Roman" w:cs="Times New Roman"/>
                <w:sz w:val="24"/>
                <w:szCs w:val="24"/>
                <w:lang w:eastAsia="en-US"/>
              </w:rPr>
            </w:pPr>
            <w:r w:rsidRPr="00A124C1">
              <w:rPr>
                <w:rFonts w:ascii="Times New Roman" w:eastAsia="Times New Roman" w:hAnsi="Times New Roman" w:cs="Times New Roman"/>
                <w:sz w:val="24"/>
                <w:szCs w:val="24"/>
                <w:lang w:eastAsia="en-US"/>
              </w:rPr>
              <w:t xml:space="preserve">Įrenginys turi turėti </w:t>
            </w:r>
            <w:r w:rsidRPr="00A124C1">
              <w:rPr>
                <w:rFonts w:ascii="Times New Roman" w:eastAsia="Times New Roman" w:hAnsi="Times New Roman" w:cs="Times New Roman"/>
                <w:b/>
                <w:bCs/>
                <w:sz w:val="24"/>
                <w:szCs w:val="24"/>
                <w:lang w:eastAsia="en-US"/>
              </w:rPr>
              <w:t>vidinę</w:t>
            </w:r>
            <w:r w:rsidR="008E07AD">
              <w:rPr>
                <w:rFonts w:ascii="Times New Roman" w:eastAsia="Times New Roman" w:hAnsi="Times New Roman" w:cs="Times New Roman"/>
                <w:b/>
                <w:bCs/>
                <w:sz w:val="24"/>
                <w:szCs w:val="24"/>
                <w:lang w:eastAsia="en-US"/>
              </w:rPr>
              <w:t xml:space="preserve"> ir (ar) išorinę</w:t>
            </w:r>
            <w:r w:rsidRPr="00A124C1">
              <w:rPr>
                <w:rFonts w:ascii="Times New Roman" w:eastAsia="Times New Roman" w:hAnsi="Times New Roman" w:cs="Times New Roman"/>
                <w:b/>
                <w:bCs/>
                <w:sz w:val="24"/>
                <w:szCs w:val="24"/>
                <w:lang w:eastAsia="en-US"/>
              </w:rPr>
              <w:t xml:space="preserve"> atmintį</w:t>
            </w:r>
            <w:r w:rsidRPr="00A124C1">
              <w:rPr>
                <w:rFonts w:ascii="Times New Roman" w:eastAsia="Times New Roman" w:hAnsi="Times New Roman" w:cs="Times New Roman"/>
                <w:sz w:val="24"/>
                <w:szCs w:val="24"/>
                <w:lang w:eastAsia="en-US"/>
              </w:rPr>
              <w:t xml:space="preserve"> matavimo duomenims saugoti ir galimybę juos perkelti į išorinį įrenginį.</w:t>
            </w:r>
          </w:p>
        </w:tc>
        <w:tc>
          <w:tcPr>
            <w:tcW w:w="4845" w:type="dxa"/>
            <w:tcBorders>
              <w:top w:val="single" w:sz="4" w:space="0" w:color="auto"/>
              <w:left w:val="single" w:sz="4" w:space="0" w:color="auto"/>
              <w:bottom w:val="single" w:sz="4" w:space="0" w:color="auto"/>
              <w:right w:val="single" w:sz="4" w:space="0" w:color="auto"/>
            </w:tcBorders>
          </w:tcPr>
          <w:p w14:paraId="15B94DA3" w14:textId="77777777" w:rsidR="001D0937" w:rsidRPr="00227A2B" w:rsidRDefault="001D0937" w:rsidP="001050FB">
            <w:pPr>
              <w:spacing w:after="0" w:line="240" w:lineRule="auto"/>
              <w:rPr>
                <w:rFonts w:ascii="Times New Roman" w:hAnsi="Times New Roman" w:cs="Times New Roman"/>
                <w:sz w:val="24"/>
                <w:szCs w:val="24"/>
              </w:rPr>
            </w:pPr>
          </w:p>
        </w:tc>
      </w:tr>
      <w:tr w:rsidR="00A124C1" w:rsidRPr="00227A2B" w14:paraId="0C4919EE" w14:textId="77777777" w:rsidTr="00C32574">
        <w:trPr>
          <w:trHeight w:val="618"/>
          <w:jc w:val="center"/>
        </w:trPr>
        <w:tc>
          <w:tcPr>
            <w:tcW w:w="704" w:type="dxa"/>
            <w:tcBorders>
              <w:top w:val="single" w:sz="4" w:space="0" w:color="auto"/>
              <w:left w:val="single" w:sz="4" w:space="0" w:color="auto"/>
              <w:bottom w:val="single" w:sz="4" w:space="0" w:color="auto"/>
              <w:right w:val="single" w:sz="4" w:space="0" w:color="auto"/>
            </w:tcBorders>
          </w:tcPr>
          <w:p w14:paraId="4BCB552D" w14:textId="282D9A4F" w:rsidR="00A124C1" w:rsidRPr="00227A2B" w:rsidRDefault="005F3E08"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3119" w:type="dxa"/>
            <w:tcBorders>
              <w:top w:val="single" w:sz="4" w:space="0" w:color="auto"/>
              <w:left w:val="single" w:sz="4" w:space="0" w:color="auto"/>
              <w:bottom w:val="single" w:sz="4" w:space="0" w:color="auto"/>
              <w:right w:val="single" w:sz="4" w:space="0" w:color="auto"/>
            </w:tcBorders>
          </w:tcPr>
          <w:p w14:paraId="528F81BB" w14:textId="77777777" w:rsidR="00A124C1" w:rsidRPr="00227A2B" w:rsidRDefault="00A124C1"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right w:val="single" w:sz="4" w:space="0" w:color="auto"/>
            </w:tcBorders>
          </w:tcPr>
          <w:p w14:paraId="6670B4D4" w14:textId="7B6E405C" w:rsidR="00A124C1" w:rsidRPr="00227A2B" w:rsidRDefault="00A124C1" w:rsidP="001050FB">
            <w:pPr>
              <w:pStyle w:val="NormalWeb"/>
              <w:spacing w:before="0" w:beforeAutospacing="0" w:after="0" w:afterAutospacing="0"/>
            </w:pPr>
            <w:r w:rsidRPr="00A124C1">
              <w:rPr>
                <w:lang w:eastAsia="en-US"/>
              </w:rPr>
              <w:t xml:space="preserve">Turi būti numatyta </w:t>
            </w:r>
            <w:r w:rsidRPr="00A124C1">
              <w:rPr>
                <w:b/>
                <w:bCs/>
                <w:lang w:eastAsia="en-US"/>
              </w:rPr>
              <w:t>garsinė ir (ar) vizualinė signalizacija</w:t>
            </w:r>
            <w:r w:rsidRPr="00A124C1">
              <w:rPr>
                <w:lang w:eastAsia="en-US"/>
              </w:rPr>
              <w:t>, viršijus nustatytas pavojingų medžiagų ribas.</w:t>
            </w:r>
          </w:p>
        </w:tc>
        <w:tc>
          <w:tcPr>
            <w:tcW w:w="4845" w:type="dxa"/>
            <w:tcBorders>
              <w:top w:val="single" w:sz="4" w:space="0" w:color="auto"/>
              <w:left w:val="single" w:sz="4" w:space="0" w:color="auto"/>
              <w:right w:val="single" w:sz="4" w:space="0" w:color="auto"/>
            </w:tcBorders>
          </w:tcPr>
          <w:p w14:paraId="0CD61750" w14:textId="77777777" w:rsidR="00A124C1" w:rsidRPr="00227A2B" w:rsidRDefault="00A124C1" w:rsidP="001050FB">
            <w:pPr>
              <w:spacing w:after="0" w:line="240" w:lineRule="auto"/>
              <w:rPr>
                <w:rFonts w:ascii="Times New Roman" w:hAnsi="Times New Roman" w:cs="Times New Roman"/>
                <w:sz w:val="24"/>
                <w:szCs w:val="24"/>
              </w:rPr>
            </w:pPr>
          </w:p>
        </w:tc>
      </w:tr>
      <w:tr w:rsidR="009750D4" w:rsidRPr="00227A2B" w14:paraId="5AB6ECC9" w14:textId="77777777" w:rsidTr="00D45AF2">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02A2078" w14:textId="0DEB907F" w:rsidR="009750D4" w:rsidRPr="00227A2B" w:rsidRDefault="005F3E08"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4210" w:type="dxa"/>
            <w:gridSpan w:val="3"/>
            <w:tcBorders>
              <w:top w:val="single" w:sz="4" w:space="0" w:color="auto"/>
              <w:left w:val="single" w:sz="4" w:space="0" w:color="auto"/>
              <w:bottom w:val="single" w:sz="4" w:space="0" w:color="auto"/>
              <w:right w:val="single" w:sz="4" w:space="0" w:color="auto"/>
            </w:tcBorders>
          </w:tcPr>
          <w:p w14:paraId="03AE8F2A" w14:textId="32C56B3F" w:rsidR="009750D4" w:rsidRPr="00227A2B" w:rsidRDefault="009750D4" w:rsidP="001050FB">
            <w:pPr>
              <w:spacing w:after="0" w:line="240" w:lineRule="auto"/>
              <w:rPr>
                <w:rFonts w:ascii="Times New Roman" w:hAnsi="Times New Roman" w:cs="Times New Roman"/>
                <w:sz w:val="24"/>
                <w:szCs w:val="24"/>
              </w:rPr>
            </w:pPr>
            <w:r>
              <w:rPr>
                <w:rFonts w:ascii="Times New Roman" w:hAnsi="Times New Roman" w:cs="Times New Roman"/>
                <w:b/>
                <w:bCs/>
                <w:sz w:val="24"/>
                <w:szCs w:val="24"/>
              </w:rPr>
              <w:t>Techniniai reikalavimai</w:t>
            </w:r>
            <w:r w:rsidRPr="00227A2B">
              <w:rPr>
                <w:rFonts w:ascii="Times New Roman" w:hAnsi="Times New Roman" w:cs="Times New Roman"/>
                <w:b/>
                <w:bCs/>
                <w:sz w:val="24"/>
                <w:szCs w:val="24"/>
              </w:rPr>
              <w:t>:</w:t>
            </w:r>
          </w:p>
        </w:tc>
      </w:tr>
      <w:tr w:rsidR="00B11BB4" w:rsidRPr="00227A2B" w14:paraId="11AA903B" w14:textId="77777777" w:rsidTr="0055700B">
        <w:trPr>
          <w:trHeight w:val="20"/>
          <w:jc w:val="center"/>
        </w:trPr>
        <w:tc>
          <w:tcPr>
            <w:tcW w:w="704" w:type="dxa"/>
            <w:tcBorders>
              <w:top w:val="single" w:sz="4" w:space="0" w:color="auto"/>
              <w:left w:val="single" w:sz="4" w:space="0" w:color="auto"/>
              <w:right w:val="single" w:sz="4" w:space="0" w:color="auto"/>
            </w:tcBorders>
          </w:tcPr>
          <w:p w14:paraId="36A6D381" w14:textId="715A5199" w:rsidR="00B11BB4"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3119" w:type="dxa"/>
            <w:tcBorders>
              <w:top w:val="single" w:sz="4" w:space="0" w:color="auto"/>
              <w:left w:val="single" w:sz="4" w:space="0" w:color="auto"/>
              <w:right w:val="single" w:sz="4" w:space="0" w:color="auto"/>
            </w:tcBorders>
          </w:tcPr>
          <w:p w14:paraId="390CD8B3" w14:textId="77777777" w:rsidR="00B11BB4" w:rsidRPr="00227A2B" w:rsidRDefault="00B11BB4"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CE226E4" w14:textId="2113143B" w:rsidR="00B11BB4" w:rsidRPr="0073338B" w:rsidRDefault="00B11BB4" w:rsidP="001050FB">
            <w:pPr>
              <w:spacing w:after="0" w:line="240" w:lineRule="auto"/>
              <w:rPr>
                <w:rFonts w:ascii="Times New Roman" w:eastAsia="Times New Roman" w:hAnsi="Times New Roman" w:cs="Times New Roman"/>
                <w:sz w:val="24"/>
                <w:szCs w:val="24"/>
                <w:lang w:eastAsia="en-US"/>
              </w:rPr>
            </w:pPr>
            <w:r w:rsidRPr="0073338B">
              <w:rPr>
                <w:rFonts w:ascii="Times New Roman" w:eastAsia="Times New Roman" w:hAnsi="Times New Roman" w:cs="Times New Roman"/>
                <w:sz w:val="24"/>
                <w:szCs w:val="24"/>
                <w:lang w:eastAsia="en-US"/>
              </w:rPr>
              <w:t xml:space="preserve">Aptikimo technologija: </w:t>
            </w:r>
            <w:proofErr w:type="spellStart"/>
            <w:r w:rsidRPr="0073338B">
              <w:rPr>
                <w:rFonts w:ascii="Times New Roman" w:eastAsia="Times New Roman" w:hAnsi="Times New Roman" w:cs="Times New Roman"/>
                <w:b/>
                <w:bCs/>
                <w:sz w:val="24"/>
                <w:szCs w:val="24"/>
                <w:lang w:eastAsia="en-US"/>
              </w:rPr>
              <w:t>nanodalelių</w:t>
            </w:r>
            <w:proofErr w:type="spellEnd"/>
            <w:r w:rsidRPr="0073338B">
              <w:rPr>
                <w:rFonts w:ascii="Times New Roman" w:eastAsia="Times New Roman" w:hAnsi="Times New Roman" w:cs="Times New Roman"/>
                <w:b/>
                <w:bCs/>
                <w:sz w:val="24"/>
                <w:szCs w:val="24"/>
                <w:lang w:eastAsia="en-US"/>
              </w:rPr>
              <w:t xml:space="preserve"> / pažangi dujų analizės technologija</w:t>
            </w:r>
            <w:r w:rsidRPr="0073338B">
              <w:rPr>
                <w:rFonts w:ascii="Times New Roman" w:eastAsia="Times New Roman" w:hAnsi="Times New Roman" w:cs="Times New Roman"/>
                <w:sz w:val="24"/>
                <w:szCs w:val="24"/>
                <w:lang w:eastAsia="en-US"/>
              </w:rPr>
              <w:t>.</w:t>
            </w:r>
          </w:p>
        </w:tc>
        <w:tc>
          <w:tcPr>
            <w:tcW w:w="4845" w:type="dxa"/>
            <w:tcBorders>
              <w:top w:val="single" w:sz="4" w:space="0" w:color="auto"/>
              <w:left w:val="single" w:sz="4" w:space="0" w:color="auto"/>
              <w:bottom w:val="single" w:sz="4" w:space="0" w:color="auto"/>
              <w:right w:val="single" w:sz="4" w:space="0" w:color="auto"/>
            </w:tcBorders>
          </w:tcPr>
          <w:p w14:paraId="4AFAC6D4" w14:textId="73FBE8D5" w:rsidR="00B11BB4" w:rsidRPr="007D57EF" w:rsidRDefault="00B11BB4" w:rsidP="001050FB">
            <w:pPr>
              <w:spacing w:after="0" w:line="240" w:lineRule="auto"/>
              <w:rPr>
                <w:rFonts w:ascii="Times New Roman" w:hAnsi="Times New Roman" w:cs="Times New Roman"/>
                <w:color w:val="EE0000"/>
                <w:sz w:val="24"/>
                <w:szCs w:val="24"/>
              </w:rPr>
            </w:pPr>
          </w:p>
        </w:tc>
      </w:tr>
      <w:tr w:rsidR="00B11BB4" w:rsidRPr="00227A2B" w14:paraId="0984F28B" w14:textId="77777777" w:rsidTr="0055700B">
        <w:trPr>
          <w:trHeight w:val="20"/>
          <w:jc w:val="center"/>
        </w:trPr>
        <w:tc>
          <w:tcPr>
            <w:tcW w:w="704" w:type="dxa"/>
            <w:tcBorders>
              <w:left w:val="single" w:sz="4" w:space="0" w:color="auto"/>
              <w:right w:val="single" w:sz="4" w:space="0" w:color="auto"/>
            </w:tcBorders>
          </w:tcPr>
          <w:p w14:paraId="576BD969" w14:textId="70961765" w:rsidR="00B11BB4"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3119" w:type="dxa"/>
            <w:tcBorders>
              <w:left w:val="single" w:sz="4" w:space="0" w:color="auto"/>
              <w:right w:val="single" w:sz="4" w:space="0" w:color="auto"/>
            </w:tcBorders>
          </w:tcPr>
          <w:p w14:paraId="5F8070E7" w14:textId="77777777" w:rsidR="00B11BB4" w:rsidRPr="00227A2B" w:rsidRDefault="00B11BB4"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5D782D00" w14:textId="637F6A4A" w:rsidR="00B11BB4" w:rsidRPr="0073338B" w:rsidRDefault="00B11BB4" w:rsidP="001050FB">
            <w:pPr>
              <w:spacing w:after="0" w:line="240" w:lineRule="auto"/>
              <w:rPr>
                <w:rFonts w:ascii="Times New Roman" w:eastAsia="Times New Roman" w:hAnsi="Times New Roman" w:cs="Times New Roman"/>
                <w:sz w:val="24"/>
                <w:szCs w:val="24"/>
                <w:lang w:eastAsia="en-US"/>
              </w:rPr>
            </w:pPr>
            <w:r w:rsidRPr="0073338B">
              <w:rPr>
                <w:rFonts w:ascii="Times New Roman" w:eastAsia="Times New Roman" w:hAnsi="Times New Roman" w:cs="Times New Roman"/>
                <w:sz w:val="24"/>
                <w:szCs w:val="24"/>
                <w:lang w:eastAsia="en-US"/>
              </w:rPr>
              <w:t xml:space="preserve">Aptinkamų medžiagų kiekis: </w:t>
            </w:r>
            <w:r w:rsidRPr="0073338B">
              <w:rPr>
                <w:rFonts w:ascii="Times New Roman" w:eastAsia="Times New Roman" w:hAnsi="Times New Roman" w:cs="Times New Roman"/>
                <w:b/>
                <w:bCs/>
                <w:sz w:val="24"/>
                <w:szCs w:val="24"/>
                <w:lang w:eastAsia="en-US"/>
              </w:rPr>
              <w:t>ne mažiau kaip kelios dešimtys skirtingų cheminių junginių</w:t>
            </w:r>
            <w:r w:rsidRPr="0073338B">
              <w:rPr>
                <w:rFonts w:ascii="Times New Roman" w:eastAsia="Times New Roman" w:hAnsi="Times New Roman" w:cs="Times New Roman"/>
                <w:sz w:val="24"/>
                <w:szCs w:val="24"/>
                <w:lang w:eastAsia="en-US"/>
              </w:rPr>
              <w:t>.</w:t>
            </w:r>
          </w:p>
        </w:tc>
        <w:tc>
          <w:tcPr>
            <w:tcW w:w="4845" w:type="dxa"/>
            <w:tcBorders>
              <w:top w:val="single" w:sz="4" w:space="0" w:color="auto"/>
              <w:left w:val="single" w:sz="4" w:space="0" w:color="auto"/>
              <w:bottom w:val="single" w:sz="4" w:space="0" w:color="auto"/>
              <w:right w:val="single" w:sz="4" w:space="0" w:color="auto"/>
            </w:tcBorders>
          </w:tcPr>
          <w:p w14:paraId="66634618" w14:textId="77777777" w:rsidR="00B11BB4" w:rsidRPr="00227A2B" w:rsidRDefault="00B11BB4" w:rsidP="001050FB">
            <w:pPr>
              <w:spacing w:after="0" w:line="240" w:lineRule="auto"/>
              <w:rPr>
                <w:rFonts w:ascii="Times New Roman" w:hAnsi="Times New Roman" w:cs="Times New Roman"/>
                <w:sz w:val="24"/>
                <w:szCs w:val="24"/>
              </w:rPr>
            </w:pPr>
          </w:p>
        </w:tc>
      </w:tr>
      <w:tr w:rsidR="00B11BB4" w:rsidRPr="00227A2B" w14:paraId="125996F1" w14:textId="77777777" w:rsidTr="0055700B">
        <w:trPr>
          <w:trHeight w:val="20"/>
          <w:jc w:val="center"/>
        </w:trPr>
        <w:tc>
          <w:tcPr>
            <w:tcW w:w="704" w:type="dxa"/>
            <w:tcBorders>
              <w:left w:val="single" w:sz="4" w:space="0" w:color="auto"/>
              <w:right w:val="single" w:sz="4" w:space="0" w:color="auto"/>
            </w:tcBorders>
          </w:tcPr>
          <w:p w14:paraId="4C598095" w14:textId="6242BB94" w:rsidR="00B11BB4"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3119" w:type="dxa"/>
            <w:tcBorders>
              <w:left w:val="single" w:sz="4" w:space="0" w:color="auto"/>
              <w:right w:val="single" w:sz="4" w:space="0" w:color="auto"/>
            </w:tcBorders>
          </w:tcPr>
          <w:p w14:paraId="20A6B5EA" w14:textId="77777777" w:rsidR="00B11BB4" w:rsidRPr="00227A2B" w:rsidRDefault="00B11BB4"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369D870F" w14:textId="1143E224" w:rsidR="00B11BB4" w:rsidRPr="0073338B" w:rsidRDefault="00B11BB4" w:rsidP="001050FB">
            <w:pPr>
              <w:spacing w:after="0" w:line="240" w:lineRule="auto"/>
              <w:rPr>
                <w:rFonts w:ascii="Times New Roman" w:eastAsia="Times New Roman" w:hAnsi="Times New Roman" w:cs="Times New Roman"/>
                <w:sz w:val="24"/>
                <w:szCs w:val="24"/>
                <w:lang w:eastAsia="en-US"/>
              </w:rPr>
            </w:pPr>
            <w:r w:rsidRPr="0073338B">
              <w:rPr>
                <w:rFonts w:ascii="Times New Roman" w:eastAsia="Times New Roman" w:hAnsi="Times New Roman" w:cs="Times New Roman"/>
                <w:sz w:val="24"/>
                <w:szCs w:val="24"/>
                <w:lang w:eastAsia="en-US"/>
              </w:rPr>
              <w:t xml:space="preserve">Reakcijos (atsako) laikas: </w:t>
            </w:r>
            <w:r w:rsidRPr="0073338B">
              <w:rPr>
                <w:rFonts w:ascii="Times New Roman" w:eastAsia="Times New Roman" w:hAnsi="Times New Roman" w:cs="Times New Roman"/>
                <w:b/>
                <w:bCs/>
                <w:sz w:val="24"/>
                <w:szCs w:val="24"/>
                <w:lang w:eastAsia="en-US"/>
              </w:rPr>
              <w:t xml:space="preserve">ne ilgesnis kaip </w:t>
            </w:r>
            <w:r w:rsidR="00AF4A9F">
              <w:rPr>
                <w:rFonts w:ascii="Times New Roman" w:eastAsia="Times New Roman" w:hAnsi="Times New Roman" w:cs="Times New Roman"/>
                <w:b/>
                <w:bCs/>
                <w:sz w:val="24"/>
                <w:szCs w:val="24"/>
                <w:lang w:eastAsia="en-US"/>
              </w:rPr>
              <w:t>10</w:t>
            </w:r>
            <w:r w:rsidRPr="0073338B">
              <w:rPr>
                <w:rFonts w:ascii="Times New Roman" w:eastAsia="Times New Roman" w:hAnsi="Times New Roman" w:cs="Times New Roman"/>
                <w:b/>
                <w:bCs/>
                <w:sz w:val="24"/>
                <w:szCs w:val="24"/>
                <w:lang w:eastAsia="en-US"/>
              </w:rPr>
              <w:t xml:space="preserve"> sekundės</w:t>
            </w:r>
            <w:r w:rsidRPr="0073338B">
              <w:rPr>
                <w:rFonts w:ascii="Times New Roman" w:eastAsia="Times New Roman" w:hAnsi="Times New Roman" w:cs="Times New Roman"/>
                <w:sz w:val="24"/>
                <w:szCs w:val="24"/>
                <w:lang w:eastAsia="en-US"/>
              </w:rPr>
              <w:t xml:space="preserve"> nuo medžiagos aptikimo.</w:t>
            </w:r>
          </w:p>
        </w:tc>
        <w:tc>
          <w:tcPr>
            <w:tcW w:w="4845" w:type="dxa"/>
            <w:tcBorders>
              <w:top w:val="single" w:sz="4" w:space="0" w:color="auto"/>
              <w:left w:val="single" w:sz="4" w:space="0" w:color="auto"/>
              <w:bottom w:val="single" w:sz="4" w:space="0" w:color="auto"/>
              <w:right w:val="single" w:sz="4" w:space="0" w:color="auto"/>
            </w:tcBorders>
          </w:tcPr>
          <w:p w14:paraId="54531501" w14:textId="77777777" w:rsidR="00B11BB4" w:rsidRPr="00227A2B" w:rsidRDefault="00B11BB4" w:rsidP="001050FB">
            <w:pPr>
              <w:spacing w:after="0" w:line="240" w:lineRule="auto"/>
              <w:rPr>
                <w:rFonts w:ascii="Times New Roman" w:hAnsi="Times New Roman" w:cs="Times New Roman"/>
                <w:sz w:val="24"/>
                <w:szCs w:val="24"/>
              </w:rPr>
            </w:pPr>
          </w:p>
        </w:tc>
      </w:tr>
      <w:tr w:rsidR="00B11BB4" w:rsidRPr="00227A2B" w14:paraId="335693F7" w14:textId="77777777" w:rsidTr="0055700B">
        <w:trPr>
          <w:trHeight w:val="20"/>
          <w:jc w:val="center"/>
        </w:trPr>
        <w:tc>
          <w:tcPr>
            <w:tcW w:w="704" w:type="dxa"/>
            <w:tcBorders>
              <w:left w:val="single" w:sz="4" w:space="0" w:color="auto"/>
              <w:right w:val="single" w:sz="4" w:space="0" w:color="auto"/>
            </w:tcBorders>
          </w:tcPr>
          <w:p w14:paraId="12004B49" w14:textId="0A9338AA" w:rsidR="00B11BB4"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3119" w:type="dxa"/>
            <w:tcBorders>
              <w:left w:val="single" w:sz="4" w:space="0" w:color="auto"/>
              <w:right w:val="single" w:sz="4" w:space="0" w:color="auto"/>
            </w:tcBorders>
          </w:tcPr>
          <w:p w14:paraId="3054D7AF" w14:textId="77777777" w:rsidR="00B11BB4" w:rsidRPr="00227A2B" w:rsidRDefault="00B11BB4"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1E315D6" w14:textId="0E9593B4" w:rsidR="00B11BB4" w:rsidRPr="0073338B" w:rsidRDefault="00B11BB4" w:rsidP="001050FB">
            <w:pPr>
              <w:spacing w:after="0" w:line="240" w:lineRule="auto"/>
              <w:rPr>
                <w:rFonts w:ascii="Times New Roman" w:eastAsia="Times New Roman" w:hAnsi="Times New Roman" w:cs="Times New Roman"/>
                <w:sz w:val="24"/>
                <w:szCs w:val="24"/>
                <w:lang w:eastAsia="en-US"/>
              </w:rPr>
            </w:pPr>
            <w:r w:rsidRPr="0073338B">
              <w:rPr>
                <w:rFonts w:ascii="Times New Roman" w:eastAsia="Times New Roman" w:hAnsi="Times New Roman" w:cs="Times New Roman"/>
                <w:sz w:val="24"/>
                <w:szCs w:val="24"/>
                <w:lang w:eastAsia="en-US"/>
              </w:rPr>
              <w:t xml:space="preserve">Matavimo rezultatų atvaizdavimas: </w:t>
            </w:r>
            <w:r w:rsidRPr="0073338B">
              <w:rPr>
                <w:rFonts w:ascii="Times New Roman" w:eastAsia="Times New Roman" w:hAnsi="Times New Roman" w:cs="Times New Roman"/>
                <w:b/>
                <w:bCs/>
                <w:sz w:val="24"/>
                <w:szCs w:val="24"/>
                <w:lang w:eastAsia="en-US"/>
              </w:rPr>
              <w:t>integruotas ekranas</w:t>
            </w:r>
            <w:r w:rsidRPr="0073338B">
              <w:rPr>
                <w:rFonts w:ascii="Times New Roman" w:eastAsia="Times New Roman" w:hAnsi="Times New Roman" w:cs="Times New Roman"/>
                <w:sz w:val="24"/>
                <w:szCs w:val="24"/>
                <w:lang w:eastAsia="en-US"/>
              </w:rPr>
              <w:t>.</w:t>
            </w:r>
          </w:p>
        </w:tc>
        <w:tc>
          <w:tcPr>
            <w:tcW w:w="4845" w:type="dxa"/>
            <w:tcBorders>
              <w:top w:val="single" w:sz="4" w:space="0" w:color="auto"/>
              <w:left w:val="single" w:sz="4" w:space="0" w:color="auto"/>
              <w:bottom w:val="single" w:sz="4" w:space="0" w:color="auto"/>
              <w:right w:val="single" w:sz="4" w:space="0" w:color="auto"/>
            </w:tcBorders>
          </w:tcPr>
          <w:p w14:paraId="3FC99499" w14:textId="77777777" w:rsidR="00B11BB4" w:rsidRPr="00227A2B" w:rsidRDefault="00B11BB4" w:rsidP="001050FB">
            <w:pPr>
              <w:spacing w:after="0" w:line="240" w:lineRule="auto"/>
              <w:rPr>
                <w:rFonts w:ascii="Times New Roman" w:hAnsi="Times New Roman" w:cs="Times New Roman"/>
                <w:sz w:val="24"/>
                <w:szCs w:val="24"/>
              </w:rPr>
            </w:pPr>
          </w:p>
        </w:tc>
      </w:tr>
      <w:tr w:rsidR="00B11BB4" w:rsidRPr="00227A2B" w14:paraId="5FD02352" w14:textId="77777777" w:rsidTr="004B16B0">
        <w:trPr>
          <w:trHeight w:val="501"/>
          <w:jc w:val="center"/>
        </w:trPr>
        <w:tc>
          <w:tcPr>
            <w:tcW w:w="704" w:type="dxa"/>
            <w:tcBorders>
              <w:left w:val="single" w:sz="4" w:space="0" w:color="auto"/>
              <w:right w:val="single" w:sz="4" w:space="0" w:color="auto"/>
            </w:tcBorders>
          </w:tcPr>
          <w:p w14:paraId="1B77312A" w14:textId="1426800E" w:rsidR="00B11BB4"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3119" w:type="dxa"/>
            <w:tcBorders>
              <w:left w:val="single" w:sz="4" w:space="0" w:color="auto"/>
              <w:right w:val="single" w:sz="4" w:space="0" w:color="auto"/>
            </w:tcBorders>
          </w:tcPr>
          <w:p w14:paraId="46A5E835" w14:textId="77777777" w:rsidR="00B11BB4" w:rsidRPr="00227A2B" w:rsidRDefault="00B11BB4"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right w:val="single" w:sz="4" w:space="0" w:color="auto"/>
            </w:tcBorders>
          </w:tcPr>
          <w:p w14:paraId="65CA0BD3" w14:textId="464E24FC" w:rsidR="00B11BB4" w:rsidRPr="00227A2B" w:rsidRDefault="00B11BB4" w:rsidP="001050FB">
            <w:pPr>
              <w:pStyle w:val="NormalWeb"/>
              <w:spacing w:before="0" w:beforeAutospacing="0" w:after="0" w:afterAutospacing="0"/>
            </w:pPr>
            <w:r w:rsidRPr="00B11BB4">
              <w:rPr>
                <w:lang w:eastAsia="en-US"/>
              </w:rPr>
              <w:t xml:space="preserve">Matavimo metodas: </w:t>
            </w:r>
            <w:r w:rsidRPr="00B11BB4">
              <w:rPr>
                <w:b/>
                <w:bCs/>
                <w:lang w:eastAsia="en-US"/>
              </w:rPr>
              <w:t xml:space="preserve">lazerinis šviesos sklaidos metodas </w:t>
            </w:r>
          </w:p>
        </w:tc>
        <w:tc>
          <w:tcPr>
            <w:tcW w:w="4845" w:type="dxa"/>
            <w:tcBorders>
              <w:top w:val="single" w:sz="4" w:space="0" w:color="auto"/>
              <w:left w:val="single" w:sz="4" w:space="0" w:color="auto"/>
              <w:right w:val="single" w:sz="4" w:space="0" w:color="auto"/>
            </w:tcBorders>
          </w:tcPr>
          <w:p w14:paraId="13347DF0" w14:textId="3EEDB44F" w:rsidR="00B11BB4" w:rsidRPr="00227A2B" w:rsidRDefault="00B11BB4" w:rsidP="001050FB">
            <w:pPr>
              <w:spacing w:after="0" w:line="240" w:lineRule="auto"/>
              <w:rPr>
                <w:rFonts w:ascii="Times New Roman" w:hAnsi="Times New Roman" w:cs="Times New Roman"/>
                <w:sz w:val="24"/>
                <w:szCs w:val="24"/>
              </w:rPr>
            </w:pPr>
          </w:p>
        </w:tc>
      </w:tr>
      <w:tr w:rsidR="00B11BB4" w:rsidRPr="00227A2B" w14:paraId="32C33971" w14:textId="77777777" w:rsidTr="00B475DF">
        <w:trPr>
          <w:trHeight w:val="387"/>
          <w:jc w:val="center"/>
        </w:trPr>
        <w:tc>
          <w:tcPr>
            <w:tcW w:w="704" w:type="dxa"/>
            <w:tcBorders>
              <w:left w:val="single" w:sz="4" w:space="0" w:color="auto"/>
              <w:right w:val="single" w:sz="4" w:space="0" w:color="auto"/>
            </w:tcBorders>
          </w:tcPr>
          <w:p w14:paraId="091F54C5" w14:textId="54190640" w:rsidR="00B11BB4"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3119" w:type="dxa"/>
            <w:tcBorders>
              <w:left w:val="single" w:sz="4" w:space="0" w:color="auto"/>
              <w:right w:val="single" w:sz="4" w:space="0" w:color="auto"/>
            </w:tcBorders>
          </w:tcPr>
          <w:p w14:paraId="1203B2EE" w14:textId="77777777" w:rsidR="00B11BB4" w:rsidRPr="00227A2B" w:rsidRDefault="00B11BB4"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right w:val="single" w:sz="4" w:space="0" w:color="auto"/>
            </w:tcBorders>
          </w:tcPr>
          <w:p w14:paraId="32F41221" w14:textId="042193EF" w:rsidR="00B11BB4" w:rsidRPr="00B11BB4" w:rsidRDefault="00AF4A9F" w:rsidP="001050FB">
            <w:pPr>
              <w:pStyle w:val="NormalWeb"/>
              <w:spacing w:before="0" w:beforeAutospacing="0" w:after="0" w:afterAutospacing="0"/>
              <w:rPr>
                <w:lang w:eastAsia="en-US"/>
              </w:rPr>
            </w:pPr>
            <w:r w:rsidRPr="00AF4A9F">
              <w:rPr>
                <w:lang w:eastAsia="en-US"/>
              </w:rPr>
              <w:t xml:space="preserve">Rezoliucija: ne blogesnė kaip </w:t>
            </w:r>
            <w:r w:rsidRPr="00AF4A9F">
              <w:rPr>
                <w:b/>
                <w:bCs/>
                <w:lang w:eastAsia="en-US"/>
              </w:rPr>
              <w:t>1 µg/m³</w:t>
            </w:r>
            <w:r w:rsidR="0091245F">
              <w:rPr>
                <w:b/>
                <w:bCs/>
                <w:lang w:eastAsia="en-US"/>
              </w:rPr>
              <w:t>.</w:t>
            </w:r>
          </w:p>
        </w:tc>
        <w:tc>
          <w:tcPr>
            <w:tcW w:w="4845" w:type="dxa"/>
            <w:tcBorders>
              <w:top w:val="single" w:sz="4" w:space="0" w:color="auto"/>
              <w:left w:val="single" w:sz="4" w:space="0" w:color="auto"/>
              <w:right w:val="single" w:sz="4" w:space="0" w:color="auto"/>
            </w:tcBorders>
          </w:tcPr>
          <w:p w14:paraId="58684245" w14:textId="77777777" w:rsidR="00B11BB4" w:rsidRPr="00227A2B" w:rsidRDefault="00B11BB4" w:rsidP="001050FB">
            <w:pPr>
              <w:spacing w:after="0" w:line="240" w:lineRule="auto"/>
              <w:rPr>
                <w:rFonts w:ascii="Times New Roman" w:hAnsi="Times New Roman" w:cs="Times New Roman"/>
                <w:sz w:val="24"/>
                <w:szCs w:val="24"/>
              </w:rPr>
            </w:pPr>
          </w:p>
        </w:tc>
      </w:tr>
      <w:tr w:rsidR="00B11BB4" w:rsidRPr="00227A2B" w14:paraId="336CFC30" w14:textId="77777777" w:rsidTr="00B475DF">
        <w:trPr>
          <w:trHeight w:val="500"/>
          <w:jc w:val="center"/>
        </w:trPr>
        <w:tc>
          <w:tcPr>
            <w:tcW w:w="704" w:type="dxa"/>
            <w:tcBorders>
              <w:left w:val="single" w:sz="4" w:space="0" w:color="auto"/>
              <w:right w:val="single" w:sz="4" w:space="0" w:color="auto"/>
            </w:tcBorders>
          </w:tcPr>
          <w:p w14:paraId="1EBBC1A3" w14:textId="642BDE46" w:rsidR="00B11BB4"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3.7</w:t>
            </w:r>
          </w:p>
        </w:tc>
        <w:tc>
          <w:tcPr>
            <w:tcW w:w="3119" w:type="dxa"/>
            <w:tcBorders>
              <w:left w:val="single" w:sz="4" w:space="0" w:color="auto"/>
              <w:right w:val="single" w:sz="4" w:space="0" w:color="auto"/>
            </w:tcBorders>
          </w:tcPr>
          <w:p w14:paraId="240056DE" w14:textId="77777777" w:rsidR="00B11BB4" w:rsidRPr="00227A2B" w:rsidRDefault="00B11BB4"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right w:val="single" w:sz="4" w:space="0" w:color="auto"/>
            </w:tcBorders>
          </w:tcPr>
          <w:p w14:paraId="3C115585" w14:textId="1078C4C6" w:rsidR="00B11BB4" w:rsidRPr="00B11BB4" w:rsidRDefault="0091245F" w:rsidP="001050FB">
            <w:pPr>
              <w:pStyle w:val="NormalWeb"/>
              <w:spacing w:before="0" w:beforeAutospacing="0" w:after="0" w:afterAutospacing="0"/>
              <w:rPr>
                <w:lang w:eastAsia="en-US"/>
              </w:rPr>
            </w:pPr>
            <w:r w:rsidRPr="0091245F">
              <w:rPr>
                <w:lang w:eastAsia="en-US"/>
              </w:rPr>
              <w:t xml:space="preserve">PM2.5 ir PM10: iki ne mažiau kaip </w:t>
            </w:r>
            <w:r w:rsidRPr="0091245F">
              <w:rPr>
                <w:b/>
                <w:bCs/>
                <w:lang w:eastAsia="en-US"/>
              </w:rPr>
              <w:t>1000 µg/m³</w:t>
            </w:r>
            <w:r>
              <w:rPr>
                <w:b/>
                <w:bCs/>
                <w:lang w:eastAsia="en-US"/>
              </w:rPr>
              <w:t>.</w:t>
            </w:r>
          </w:p>
        </w:tc>
        <w:tc>
          <w:tcPr>
            <w:tcW w:w="4845" w:type="dxa"/>
            <w:tcBorders>
              <w:top w:val="single" w:sz="4" w:space="0" w:color="auto"/>
              <w:left w:val="single" w:sz="4" w:space="0" w:color="auto"/>
              <w:right w:val="single" w:sz="4" w:space="0" w:color="auto"/>
            </w:tcBorders>
          </w:tcPr>
          <w:p w14:paraId="000AA51D" w14:textId="402B0F98" w:rsidR="00B11BB4" w:rsidRPr="00227A2B" w:rsidRDefault="00B11BB4" w:rsidP="001050FB">
            <w:pPr>
              <w:spacing w:after="0" w:line="240" w:lineRule="auto"/>
              <w:rPr>
                <w:rFonts w:ascii="Times New Roman" w:hAnsi="Times New Roman" w:cs="Times New Roman"/>
                <w:sz w:val="24"/>
                <w:szCs w:val="24"/>
              </w:rPr>
            </w:pPr>
          </w:p>
        </w:tc>
      </w:tr>
      <w:tr w:rsidR="00B11BB4" w:rsidRPr="00227A2B" w14:paraId="11369F17" w14:textId="77777777" w:rsidTr="00B475DF">
        <w:trPr>
          <w:trHeight w:val="493"/>
          <w:jc w:val="center"/>
        </w:trPr>
        <w:tc>
          <w:tcPr>
            <w:tcW w:w="704" w:type="dxa"/>
            <w:tcBorders>
              <w:left w:val="single" w:sz="4" w:space="0" w:color="auto"/>
              <w:right w:val="single" w:sz="4" w:space="0" w:color="auto"/>
            </w:tcBorders>
          </w:tcPr>
          <w:p w14:paraId="79F689B6" w14:textId="4180A9C5" w:rsidR="00B11BB4"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3119" w:type="dxa"/>
            <w:tcBorders>
              <w:left w:val="single" w:sz="4" w:space="0" w:color="auto"/>
              <w:right w:val="single" w:sz="4" w:space="0" w:color="auto"/>
            </w:tcBorders>
          </w:tcPr>
          <w:p w14:paraId="020E0913" w14:textId="77777777" w:rsidR="00B11BB4" w:rsidRPr="00227A2B" w:rsidRDefault="00B11BB4"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right w:val="single" w:sz="4" w:space="0" w:color="auto"/>
            </w:tcBorders>
          </w:tcPr>
          <w:p w14:paraId="6F7EDE6A" w14:textId="1E467810" w:rsidR="00B11BB4" w:rsidRPr="00B11BB4" w:rsidRDefault="0091245F" w:rsidP="001050FB">
            <w:pPr>
              <w:pStyle w:val="NormalWeb"/>
              <w:spacing w:before="0" w:beforeAutospacing="0" w:after="0" w:afterAutospacing="0"/>
              <w:rPr>
                <w:lang w:eastAsia="en-US"/>
              </w:rPr>
            </w:pPr>
            <w:r>
              <w:rPr>
                <w:lang w:eastAsia="en-US"/>
              </w:rPr>
              <w:t>Turi būti i</w:t>
            </w:r>
            <w:r w:rsidRPr="0091245F">
              <w:rPr>
                <w:lang w:eastAsia="en-US"/>
              </w:rPr>
              <w:t>ntegruota drėgmės korekcija</w:t>
            </w:r>
            <w:r>
              <w:rPr>
                <w:lang w:eastAsia="en-US"/>
              </w:rPr>
              <w:t>.</w:t>
            </w:r>
          </w:p>
        </w:tc>
        <w:tc>
          <w:tcPr>
            <w:tcW w:w="4845" w:type="dxa"/>
            <w:tcBorders>
              <w:top w:val="single" w:sz="4" w:space="0" w:color="auto"/>
              <w:left w:val="single" w:sz="4" w:space="0" w:color="auto"/>
              <w:right w:val="single" w:sz="4" w:space="0" w:color="auto"/>
            </w:tcBorders>
          </w:tcPr>
          <w:p w14:paraId="71277168" w14:textId="77777777" w:rsidR="00B11BB4" w:rsidRPr="00227A2B" w:rsidRDefault="00B11BB4" w:rsidP="001050FB">
            <w:pPr>
              <w:spacing w:after="0" w:line="240" w:lineRule="auto"/>
              <w:rPr>
                <w:rFonts w:ascii="Times New Roman" w:hAnsi="Times New Roman" w:cs="Times New Roman"/>
                <w:sz w:val="24"/>
                <w:szCs w:val="24"/>
              </w:rPr>
            </w:pPr>
          </w:p>
        </w:tc>
      </w:tr>
      <w:tr w:rsidR="00C150A1" w:rsidRPr="00227A2B" w14:paraId="49971DB3" w14:textId="77777777" w:rsidTr="00AC72FC">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76647A7A" w14:textId="4F020C57" w:rsidR="00C150A1"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4210" w:type="dxa"/>
            <w:gridSpan w:val="3"/>
            <w:tcBorders>
              <w:top w:val="single" w:sz="4" w:space="0" w:color="auto"/>
              <w:left w:val="single" w:sz="4" w:space="0" w:color="auto"/>
              <w:bottom w:val="single" w:sz="4" w:space="0" w:color="auto"/>
              <w:right w:val="single" w:sz="4" w:space="0" w:color="auto"/>
            </w:tcBorders>
          </w:tcPr>
          <w:p w14:paraId="4185EB0D" w14:textId="72CF64A3" w:rsidR="002A75E0" w:rsidRPr="00C150A1" w:rsidRDefault="00C150A1" w:rsidP="005F3E08">
            <w:pPr>
              <w:spacing w:after="0" w:line="240" w:lineRule="auto"/>
              <w:rPr>
                <w:rFonts w:ascii="Times New Roman" w:hAnsi="Times New Roman" w:cs="Times New Roman"/>
                <w:sz w:val="24"/>
                <w:szCs w:val="24"/>
              </w:rPr>
            </w:pPr>
            <w:r w:rsidRPr="00C150A1">
              <w:rPr>
                <w:rFonts w:asciiTheme="majorBidi" w:eastAsia="Times New Roman" w:hAnsiTheme="majorBidi" w:cstheme="majorBidi"/>
                <w:b/>
                <w:bCs/>
                <w:sz w:val="24"/>
                <w:szCs w:val="24"/>
              </w:rPr>
              <w:t>Mobilumas ir ergonomika</w:t>
            </w:r>
            <w:r w:rsidRPr="00C150A1">
              <w:rPr>
                <w:b/>
                <w:bCs/>
                <w:sz w:val="24"/>
                <w:szCs w:val="24"/>
              </w:rPr>
              <w:t>:</w:t>
            </w:r>
          </w:p>
        </w:tc>
      </w:tr>
      <w:tr w:rsidR="0073338B" w:rsidRPr="00227A2B" w14:paraId="5C46AFA0" w14:textId="77777777" w:rsidTr="0055700B">
        <w:trPr>
          <w:trHeight w:val="20"/>
          <w:jc w:val="center"/>
        </w:trPr>
        <w:tc>
          <w:tcPr>
            <w:tcW w:w="704" w:type="dxa"/>
            <w:tcBorders>
              <w:top w:val="single" w:sz="4" w:space="0" w:color="auto"/>
              <w:left w:val="single" w:sz="4" w:space="0" w:color="auto"/>
              <w:right w:val="single" w:sz="4" w:space="0" w:color="auto"/>
            </w:tcBorders>
          </w:tcPr>
          <w:p w14:paraId="455B3CE9" w14:textId="3395EF12" w:rsidR="0073338B"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4.1</w:t>
            </w:r>
          </w:p>
        </w:tc>
        <w:tc>
          <w:tcPr>
            <w:tcW w:w="3119" w:type="dxa"/>
            <w:tcBorders>
              <w:top w:val="single" w:sz="4" w:space="0" w:color="auto"/>
              <w:left w:val="single" w:sz="4" w:space="0" w:color="auto"/>
              <w:right w:val="single" w:sz="4" w:space="0" w:color="auto"/>
            </w:tcBorders>
          </w:tcPr>
          <w:p w14:paraId="583C8B2A" w14:textId="3C846126" w:rsidR="0073338B" w:rsidRPr="00227A2B" w:rsidRDefault="0073338B"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25B39FE7" w14:textId="1CA04272" w:rsidR="0073338B" w:rsidRPr="00C150A1" w:rsidRDefault="00C150A1" w:rsidP="001050FB">
            <w:pPr>
              <w:spacing w:after="0" w:line="240" w:lineRule="auto"/>
              <w:rPr>
                <w:rFonts w:ascii="Times New Roman" w:eastAsia="Times New Roman" w:hAnsi="Times New Roman" w:cs="Times New Roman"/>
                <w:sz w:val="24"/>
                <w:szCs w:val="24"/>
                <w:lang w:eastAsia="en-US"/>
              </w:rPr>
            </w:pPr>
            <w:r w:rsidRPr="00C150A1">
              <w:rPr>
                <w:rFonts w:ascii="Times New Roman" w:eastAsia="Times New Roman" w:hAnsi="Times New Roman" w:cs="Times New Roman"/>
                <w:sz w:val="24"/>
                <w:szCs w:val="24"/>
                <w:lang w:eastAsia="en-US"/>
              </w:rPr>
              <w:t xml:space="preserve">Įrenginys turi būti </w:t>
            </w:r>
            <w:r w:rsidRPr="00C150A1">
              <w:rPr>
                <w:rFonts w:ascii="Times New Roman" w:eastAsia="Times New Roman" w:hAnsi="Times New Roman" w:cs="Times New Roman"/>
                <w:b/>
                <w:bCs/>
                <w:sz w:val="24"/>
                <w:szCs w:val="24"/>
                <w:lang w:eastAsia="en-US"/>
              </w:rPr>
              <w:t>kompaktiškas ir lengvas</w:t>
            </w:r>
            <w:r w:rsidRPr="00C150A1">
              <w:rPr>
                <w:rFonts w:ascii="Times New Roman" w:eastAsia="Times New Roman" w:hAnsi="Times New Roman" w:cs="Times New Roman"/>
                <w:sz w:val="24"/>
                <w:szCs w:val="24"/>
                <w:lang w:eastAsia="en-US"/>
              </w:rPr>
              <w:t>, tinkamas</w:t>
            </w:r>
            <w:r w:rsidR="00E93403">
              <w:rPr>
                <w:rFonts w:ascii="Times New Roman" w:eastAsia="Times New Roman" w:hAnsi="Times New Roman" w:cs="Times New Roman"/>
                <w:sz w:val="24"/>
                <w:szCs w:val="24"/>
                <w:lang w:eastAsia="en-US"/>
              </w:rPr>
              <w:t xml:space="preserve"> </w:t>
            </w:r>
            <w:r w:rsidRPr="00510CD7">
              <w:rPr>
                <w:rFonts w:ascii="Times New Roman" w:eastAsia="Times New Roman" w:hAnsi="Times New Roman" w:cs="Times New Roman"/>
                <w:sz w:val="24"/>
                <w:szCs w:val="24"/>
                <w:lang w:eastAsia="en-US"/>
              </w:rPr>
              <w:t xml:space="preserve">tvirtinti prie </w:t>
            </w:r>
            <w:r w:rsidRPr="00C150A1">
              <w:rPr>
                <w:rFonts w:ascii="Times New Roman" w:eastAsia="Times New Roman" w:hAnsi="Times New Roman" w:cs="Times New Roman"/>
                <w:sz w:val="24"/>
                <w:szCs w:val="24"/>
                <w:lang w:eastAsia="en-US"/>
              </w:rPr>
              <w:t>bepiločio orlaivio.</w:t>
            </w:r>
          </w:p>
        </w:tc>
        <w:tc>
          <w:tcPr>
            <w:tcW w:w="4845" w:type="dxa"/>
            <w:tcBorders>
              <w:top w:val="single" w:sz="4" w:space="0" w:color="auto"/>
              <w:left w:val="single" w:sz="4" w:space="0" w:color="auto"/>
              <w:bottom w:val="single" w:sz="4" w:space="0" w:color="auto"/>
              <w:right w:val="single" w:sz="4" w:space="0" w:color="auto"/>
            </w:tcBorders>
          </w:tcPr>
          <w:p w14:paraId="770A2BFE" w14:textId="77777777" w:rsidR="0073338B" w:rsidRPr="00227A2B" w:rsidRDefault="0073338B" w:rsidP="001050FB">
            <w:pPr>
              <w:spacing w:after="0" w:line="240" w:lineRule="auto"/>
              <w:rPr>
                <w:rFonts w:ascii="Times New Roman" w:hAnsi="Times New Roman" w:cs="Times New Roman"/>
                <w:sz w:val="24"/>
                <w:szCs w:val="24"/>
              </w:rPr>
            </w:pPr>
          </w:p>
        </w:tc>
      </w:tr>
      <w:tr w:rsidR="00C150A1" w:rsidRPr="00227A2B" w14:paraId="02ABECE1" w14:textId="77777777" w:rsidTr="0055700B">
        <w:trPr>
          <w:trHeight w:val="20"/>
          <w:jc w:val="center"/>
        </w:trPr>
        <w:tc>
          <w:tcPr>
            <w:tcW w:w="704" w:type="dxa"/>
            <w:tcBorders>
              <w:top w:val="single" w:sz="4" w:space="0" w:color="auto"/>
              <w:left w:val="single" w:sz="4" w:space="0" w:color="auto"/>
              <w:right w:val="single" w:sz="4" w:space="0" w:color="auto"/>
            </w:tcBorders>
          </w:tcPr>
          <w:p w14:paraId="03967195" w14:textId="1B8F3A84" w:rsidR="00C150A1"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3119" w:type="dxa"/>
            <w:tcBorders>
              <w:top w:val="single" w:sz="4" w:space="0" w:color="auto"/>
              <w:left w:val="single" w:sz="4" w:space="0" w:color="auto"/>
              <w:right w:val="single" w:sz="4" w:space="0" w:color="auto"/>
            </w:tcBorders>
          </w:tcPr>
          <w:p w14:paraId="3D901B59" w14:textId="77777777" w:rsidR="00C150A1" w:rsidRPr="00227A2B" w:rsidRDefault="00C150A1"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5C760457" w14:textId="623DE342" w:rsidR="00C150A1" w:rsidRPr="00C150A1" w:rsidRDefault="00C150A1" w:rsidP="001050FB">
            <w:pPr>
              <w:spacing w:after="0" w:line="240" w:lineRule="auto"/>
              <w:rPr>
                <w:rFonts w:ascii="Times New Roman" w:eastAsia="Times New Roman" w:hAnsi="Times New Roman" w:cs="Times New Roman"/>
                <w:sz w:val="24"/>
                <w:szCs w:val="24"/>
                <w:lang w:eastAsia="en-US"/>
              </w:rPr>
            </w:pPr>
            <w:r w:rsidRPr="00C150A1">
              <w:rPr>
                <w:rFonts w:ascii="Times New Roman" w:eastAsia="Times New Roman" w:hAnsi="Times New Roman" w:cs="Times New Roman"/>
                <w:sz w:val="24"/>
                <w:szCs w:val="24"/>
                <w:lang w:eastAsia="en-US"/>
              </w:rPr>
              <w:t xml:space="preserve">Maitinimas: </w:t>
            </w:r>
            <w:r w:rsidR="001856AE">
              <w:rPr>
                <w:rFonts w:ascii="Times New Roman" w:eastAsia="Times New Roman" w:hAnsi="Times New Roman" w:cs="Times New Roman"/>
                <w:b/>
                <w:bCs/>
                <w:sz w:val="24"/>
                <w:szCs w:val="24"/>
                <w:lang w:eastAsia="en-US"/>
              </w:rPr>
              <w:t>iš</w:t>
            </w:r>
            <w:r w:rsidR="001856AE" w:rsidRPr="001856AE">
              <w:rPr>
                <w:rFonts w:ascii="Times New Roman" w:eastAsia="Times New Roman" w:hAnsi="Times New Roman" w:cs="Times New Roman"/>
                <w:b/>
                <w:bCs/>
                <w:sz w:val="24"/>
                <w:szCs w:val="24"/>
                <w:lang w:eastAsia="en-US"/>
              </w:rPr>
              <w:t xml:space="preserve"> išorinės įkraunamos baterijos</w:t>
            </w:r>
            <w:r w:rsidR="00003DBE">
              <w:rPr>
                <w:rFonts w:ascii="Times New Roman" w:eastAsia="Times New Roman" w:hAnsi="Times New Roman" w:cs="Times New Roman"/>
                <w:b/>
                <w:bCs/>
                <w:sz w:val="24"/>
                <w:szCs w:val="24"/>
                <w:lang w:eastAsia="en-US"/>
              </w:rPr>
              <w:t xml:space="preserve"> ir (ar) bepiločio orlaivio</w:t>
            </w:r>
            <w:r w:rsidR="006C3843">
              <w:rPr>
                <w:rFonts w:ascii="Times New Roman" w:eastAsia="Times New Roman" w:hAnsi="Times New Roman" w:cs="Times New Roman"/>
                <w:b/>
                <w:bCs/>
                <w:sz w:val="24"/>
                <w:szCs w:val="24"/>
                <w:lang w:eastAsia="en-US"/>
              </w:rPr>
              <w:t>.</w:t>
            </w:r>
          </w:p>
        </w:tc>
        <w:tc>
          <w:tcPr>
            <w:tcW w:w="4845" w:type="dxa"/>
            <w:tcBorders>
              <w:top w:val="single" w:sz="4" w:space="0" w:color="auto"/>
              <w:left w:val="single" w:sz="4" w:space="0" w:color="auto"/>
              <w:bottom w:val="single" w:sz="4" w:space="0" w:color="auto"/>
              <w:right w:val="single" w:sz="4" w:space="0" w:color="auto"/>
            </w:tcBorders>
          </w:tcPr>
          <w:p w14:paraId="369163BC" w14:textId="77777777" w:rsidR="00C150A1" w:rsidRPr="00227A2B" w:rsidRDefault="00C150A1" w:rsidP="001050FB">
            <w:pPr>
              <w:spacing w:after="0" w:line="240" w:lineRule="auto"/>
              <w:rPr>
                <w:rFonts w:ascii="Times New Roman" w:hAnsi="Times New Roman" w:cs="Times New Roman"/>
                <w:sz w:val="24"/>
                <w:szCs w:val="24"/>
              </w:rPr>
            </w:pPr>
          </w:p>
        </w:tc>
      </w:tr>
      <w:tr w:rsidR="0073338B" w:rsidRPr="00227A2B" w14:paraId="0A035E23" w14:textId="77777777" w:rsidTr="0055700B">
        <w:trPr>
          <w:trHeight w:val="20"/>
          <w:jc w:val="center"/>
        </w:trPr>
        <w:tc>
          <w:tcPr>
            <w:tcW w:w="704" w:type="dxa"/>
            <w:tcBorders>
              <w:left w:val="single" w:sz="4" w:space="0" w:color="auto"/>
              <w:bottom w:val="single" w:sz="4" w:space="0" w:color="auto"/>
              <w:right w:val="single" w:sz="4" w:space="0" w:color="auto"/>
            </w:tcBorders>
          </w:tcPr>
          <w:p w14:paraId="1ECC6CD0" w14:textId="1A0B59E5" w:rsidR="0073338B"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4.3</w:t>
            </w:r>
          </w:p>
        </w:tc>
        <w:tc>
          <w:tcPr>
            <w:tcW w:w="3119" w:type="dxa"/>
            <w:tcBorders>
              <w:left w:val="single" w:sz="4" w:space="0" w:color="auto"/>
              <w:bottom w:val="single" w:sz="4" w:space="0" w:color="auto"/>
              <w:right w:val="single" w:sz="4" w:space="0" w:color="auto"/>
            </w:tcBorders>
          </w:tcPr>
          <w:p w14:paraId="23771951" w14:textId="77777777" w:rsidR="0073338B" w:rsidRPr="00227A2B" w:rsidRDefault="0073338B" w:rsidP="001050FB">
            <w:pPr>
              <w:spacing w:after="0" w:line="240" w:lineRule="auto"/>
              <w:rPr>
                <w:rFonts w:ascii="Times New Roman" w:hAnsi="Times New Roman" w:cs="Times New Roman"/>
                <w:sz w:val="24"/>
                <w:szCs w:val="24"/>
              </w:rPr>
            </w:pPr>
          </w:p>
        </w:tc>
        <w:tc>
          <w:tcPr>
            <w:tcW w:w="6246" w:type="dxa"/>
            <w:tcBorders>
              <w:top w:val="single" w:sz="4" w:space="0" w:color="auto"/>
              <w:left w:val="single" w:sz="4" w:space="0" w:color="auto"/>
              <w:bottom w:val="single" w:sz="4" w:space="0" w:color="auto"/>
              <w:right w:val="single" w:sz="4" w:space="0" w:color="auto"/>
            </w:tcBorders>
          </w:tcPr>
          <w:p w14:paraId="2B130348" w14:textId="482B006B" w:rsidR="0073338B" w:rsidRPr="00227A2B" w:rsidRDefault="00C150A1" w:rsidP="001050FB">
            <w:pPr>
              <w:spacing w:after="0" w:line="240" w:lineRule="auto"/>
            </w:pPr>
            <w:r w:rsidRPr="00C150A1">
              <w:rPr>
                <w:rFonts w:ascii="Times New Roman" w:eastAsia="Times New Roman" w:hAnsi="Times New Roman" w:cs="Times New Roman"/>
                <w:sz w:val="24"/>
                <w:szCs w:val="24"/>
                <w:lang w:eastAsia="en-US"/>
              </w:rPr>
              <w:t xml:space="preserve">Veikimo trukmė </w:t>
            </w:r>
            <w:r w:rsidR="00D23417">
              <w:rPr>
                <w:rFonts w:ascii="Times New Roman" w:eastAsia="Times New Roman" w:hAnsi="Times New Roman" w:cs="Times New Roman"/>
                <w:sz w:val="24"/>
                <w:szCs w:val="24"/>
                <w:lang w:eastAsia="en-US"/>
              </w:rPr>
              <w:t>n</w:t>
            </w:r>
            <w:r w:rsidR="00D23417" w:rsidRPr="00D23417">
              <w:rPr>
                <w:rFonts w:ascii="Times New Roman" w:eastAsia="Times New Roman" w:hAnsi="Times New Roman" w:cs="Times New Roman"/>
                <w:sz w:val="24"/>
                <w:szCs w:val="24"/>
                <w:lang w:eastAsia="en-US"/>
              </w:rPr>
              <w:t xml:space="preserve">e trumpesnė kaip </w:t>
            </w:r>
            <w:r w:rsidR="00D23417" w:rsidRPr="00D23417">
              <w:rPr>
                <w:rFonts w:ascii="Times New Roman" w:eastAsia="Times New Roman" w:hAnsi="Times New Roman" w:cs="Times New Roman"/>
                <w:b/>
                <w:bCs/>
                <w:sz w:val="24"/>
                <w:szCs w:val="24"/>
                <w:lang w:eastAsia="en-US"/>
              </w:rPr>
              <w:t>3</w:t>
            </w:r>
            <w:r w:rsidR="00D23417">
              <w:rPr>
                <w:rFonts w:ascii="Times New Roman" w:eastAsia="Times New Roman" w:hAnsi="Times New Roman" w:cs="Times New Roman"/>
                <w:b/>
                <w:bCs/>
                <w:sz w:val="24"/>
                <w:szCs w:val="24"/>
                <w:lang w:eastAsia="en-US"/>
              </w:rPr>
              <w:t>0</w:t>
            </w:r>
            <w:r w:rsidR="00510CD7">
              <w:rPr>
                <w:rFonts w:ascii="Times New Roman" w:eastAsia="Times New Roman" w:hAnsi="Times New Roman" w:cs="Times New Roman"/>
                <w:b/>
                <w:bCs/>
                <w:sz w:val="24"/>
                <w:szCs w:val="24"/>
                <w:lang w:eastAsia="en-US"/>
              </w:rPr>
              <w:softHyphen/>
              <w:t>–</w:t>
            </w:r>
            <w:r w:rsidR="001856AE">
              <w:rPr>
                <w:rFonts w:ascii="Times New Roman" w:eastAsia="Times New Roman" w:hAnsi="Times New Roman" w:cs="Times New Roman"/>
                <w:b/>
                <w:bCs/>
                <w:sz w:val="24"/>
                <w:szCs w:val="24"/>
                <w:lang w:eastAsia="en-US"/>
              </w:rPr>
              <w:t>35</w:t>
            </w:r>
            <w:r w:rsidR="00D23417" w:rsidRPr="00D23417">
              <w:rPr>
                <w:rFonts w:ascii="Times New Roman" w:eastAsia="Times New Roman" w:hAnsi="Times New Roman" w:cs="Times New Roman"/>
                <w:b/>
                <w:bCs/>
                <w:sz w:val="24"/>
                <w:szCs w:val="24"/>
                <w:lang w:eastAsia="en-US"/>
              </w:rPr>
              <w:t xml:space="preserve"> minutės</w:t>
            </w:r>
            <w:r w:rsidR="00D23417" w:rsidRPr="00D23417">
              <w:rPr>
                <w:rFonts w:ascii="Times New Roman" w:eastAsia="Times New Roman" w:hAnsi="Times New Roman" w:cs="Times New Roman"/>
                <w:sz w:val="24"/>
                <w:szCs w:val="24"/>
                <w:lang w:eastAsia="en-US"/>
              </w:rPr>
              <w:t xml:space="preserve"> nepertraukiamo darbo</w:t>
            </w:r>
            <w:r w:rsidR="006C3843">
              <w:rPr>
                <w:rFonts w:ascii="Times New Roman" w:eastAsia="Times New Roman" w:hAnsi="Times New Roman" w:cs="Times New Roman"/>
                <w:sz w:val="24"/>
                <w:szCs w:val="24"/>
                <w:lang w:eastAsia="en-US"/>
              </w:rPr>
              <w:t>.</w:t>
            </w:r>
          </w:p>
        </w:tc>
        <w:tc>
          <w:tcPr>
            <w:tcW w:w="4845" w:type="dxa"/>
            <w:tcBorders>
              <w:top w:val="single" w:sz="4" w:space="0" w:color="auto"/>
              <w:left w:val="single" w:sz="4" w:space="0" w:color="auto"/>
              <w:bottom w:val="single" w:sz="4" w:space="0" w:color="auto"/>
              <w:right w:val="single" w:sz="4" w:space="0" w:color="auto"/>
            </w:tcBorders>
          </w:tcPr>
          <w:p w14:paraId="1371A63E" w14:textId="77777777" w:rsidR="0073338B" w:rsidRPr="00227A2B" w:rsidRDefault="0073338B" w:rsidP="001050FB">
            <w:pPr>
              <w:spacing w:after="0" w:line="240" w:lineRule="auto"/>
              <w:rPr>
                <w:rFonts w:ascii="Times New Roman" w:hAnsi="Times New Roman" w:cs="Times New Roman"/>
                <w:sz w:val="24"/>
                <w:szCs w:val="24"/>
              </w:rPr>
            </w:pPr>
          </w:p>
        </w:tc>
      </w:tr>
      <w:tr w:rsidR="009059DA" w:rsidRPr="00227A2B" w14:paraId="69BB0922" w14:textId="77777777" w:rsidTr="0006059E">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E37BCA0" w14:textId="4B21C4EA" w:rsidR="009059DA"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9059DA" w:rsidRPr="00227A2B">
              <w:rPr>
                <w:rFonts w:ascii="Times New Roman" w:hAnsi="Times New Roman" w:cs="Times New Roman"/>
                <w:sz w:val="24"/>
                <w:szCs w:val="24"/>
              </w:rPr>
              <w:t>.</w:t>
            </w:r>
          </w:p>
        </w:tc>
        <w:tc>
          <w:tcPr>
            <w:tcW w:w="14210" w:type="dxa"/>
            <w:gridSpan w:val="3"/>
            <w:tcBorders>
              <w:top w:val="single" w:sz="4" w:space="0" w:color="auto"/>
              <w:left w:val="single" w:sz="4" w:space="0" w:color="auto"/>
              <w:bottom w:val="single" w:sz="4" w:space="0" w:color="auto"/>
              <w:right w:val="single" w:sz="4" w:space="0" w:color="auto"/>
            </w:tcBorders>
          </w:tcPr>
          <w:p w14:paraId="245B9DA2" w14:textId="2C20E145" w:rsidR="009059DA" w:rsidRPr="00227A2B" w:rsidRDefault="009059DA" w:rsidP="001050FB">
            <w:pPr>
              <w:pStyle w:val="NormalWeb"/>
              <w:spacing w:before="0" w:beforeAutospacing="0" w:after="0" w:afterAutospacing="0"/>
            </w:pPr>
            <w:r w:rsidRPr="00F923AD">
              <w:rPr>
                <w:b/>
                <w:bCs/>
              </w:rPr>
              <w:t>Darbinės sąlygos</w:t>
            </w:r>
            <w:r w:rsidRPr="002352CF">
              <w:rPr>
                <w:b/>
                <w:bCs/>
              </w:rPr>
              <w:t>:</w:t>
            </w:r>
          </w:p>
        </w:tc>
      </w:tr>
      <w:tr w:rsidR="00F923AD" w:rsidRPr="00227A2B" w14:paraId="1CBF97B8" w14:textId="77777777" w:rsidTr="0055700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043006AB" w14:textId="4CF26E2E" w:rsidR="00F923AD"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5.1</w:t>
            </w:r>
          </w:p>
        </w:tc>
        <w:tc>
          <w:tcPr>
            <w:tcW w:w="3119" w:type="dxa"/>
            <w:tcBorders>
              <w:top w:val="single" w:sz="4" w:space="0" w:color="auto"/>
              <w:left w:val="single" w:sz="4" w:space="0" w:color="auto"/>
              <w:bottom w:val="single" w:sz="4" w:space="0" w:color="auto"/>
              <w:right w:val="single" w:sz="4" w:space="0" w:color="auto"/>
            </w:tcBorders>
          </w:tcPr>
          <w:p w14:paraId="417C7A41" w14:textId="77777777" w:rsidR="00F923AD" w:rsidRPr="00F923AD" w:rsidRDefault="00F923AD" w:rsidP="001050FB">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5F6AE8ED" w14:textId="2687F7C0" w:rsidR="00F923AD" w:rsidRPr="00F923AD" w:rsidRDefault="00F923AD" w:rsidP="001050FB">
            <w:pPr>
              <w:spacing w:after="0" w:line="240" w:lineRule="auto"/>
              <w:rPr>
                <w:rFonts w:ascii="Times New Roman" w:eastAsia="Times New Roman" w:hAnsi="Times New Roman" w:cs="Times New Roman"/>
                <w:sz w:val="24"/>
                <w:szCs w:val="24"/>
                <w:lang w:eastAsia="en-US"/>
              </w:rPr>
            </w:pPr>
            <w:r w:rsidRPr="00F923AD">
              <w:rPr>
                <w:rFonts w:ascii="Times New Roman" w:eastAsia="Times New Roman" w:hAnsi="Times New Roman" w:cs="Times New Roman"/>
                <w:sz w:val="24"/>
                <w:szCs w:val="24"/>
                <w:lang w:eastAsia="en-US"/>
              </w:rPr>
              <w:t xml:space="preserve">Darbinė aplinkos temperatūra: </w:t>
            </w:r>
            <w:r w:rsidRPr="00F923AD">
              <w:rPr>
                <w:rFonts w:ascii="Times New Roman" w:eastAsia="Times New Roman" w:hAnsi="Times New Roman" w:cs="Times New Roman"/>
                <w:b/>
                <w:bCs/>
                <w:sz w:val="24"/>
                <w:szCs w:val="24"/>
                <w:lang w:eastAsia="en-US"/>
              </w:rPr>
              <w:t>ne siauresnė kaip nuo 0 °C iki +40 °C</w:t>
            </w:r>
            <w:r w:rsidRPr="00F923AD">
              <w:rPr>
                <w:rFonts w:ascii="Times New Roman" w:eastAsia="Times New Roman" w:hAnsi="Times New Roman" w:cs="Times New Roman"/>
                <w:sz w:val="24"/>
                <w:szCs w:val="24"/>
                <w:lang w:eastAsia="en-US"/>
              </w:rPr>
              <w:t>.</w:t>
            </w:r>
          </w:p>
        </w:tc>
        <w:tc>
          <w:tcPr>
            <w:tcW w:w="4845" w:type="dxa"/>
            <w:tcBorders>
              <w:top w:val="single" w:sz="4" w:space="0" w:color="auto"/>
              <w:left w:val="single" w:sz="4" w:space="0" w:color="auto"/>
              <w:bottom w:val="single" w:sz="4" w:space="0" w:color="auto"/>
              <w:right w:val="single" w:sz="4" w:space="0" w:color="auto"/>
            </w:tcBorders>
          </w:tcPr>
          <w:p w14:paraId="2376B9B8" w14:textId="77777777" w:rsidR="00F923AD" w:rsidRPr="00227A2B" w:rsidRDefault="00F923AD" w:rsidP="001050FB">
            <w:pPr>
              <w:pStyle w:val="NormalWeb"/>
              <w:spacing w:before="0" w:beforeAutospacing="0" w:after="0" w:afterAutospacing="0"/>
            </w:pPr>
          </w:p>
        </w:tc>
      </w:tr>
      <w:tr w:rsidR="00F923AD" w:rsidRPr="00227A2B" w14:paraId="50B15C27" w14:textId="77777777" w:rsidTr="0055700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1D2D5177" w14:textId="5B43E541" w:rsidR="00F923AD"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3119" w:type="dxa"/>
            <w:tcBorders>
              <w:top w:val="single" w:sz="4" w:space="0" w:color="auto"/>
              <w:left w:val="single" w:sz="4" w:space="0" w:color="auto"/>
              <w:bottom w:val="single" w:sz="4" w:space="0" w:color="auto"/>
              <w:right w:val="single" w:sz="4" w:space="0" w:color="auto"/>
            </w:tcBorders>
          </w:tcPr>
          <w:p w14:paraId="6E9AF448" w14:textId="77777777" w:rsidR="00F923AD" w:rsidRPr="00F923AD" w:rsidRDefault="00F923AD" w:rsidP="001050FB">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499A54E2" w14:textId="56309EF0" w:rsidR="00F923AD" w:rsidRPr="00F923AD" w:rsidRDefault="00F923AD" w:rsidP="001050FB">
            <w:pPr>
              <w:spacing w:after="0" w:line="240" w:lineRule="auto"/>
              <w:rPr>
                <w:rFonts w:ascii="Times New Roman" w:eastAsia="Times New Roman" w:hAnsi="Times New Roman" w:cs="Times New Roman"/>
                <w:sz w:val="24"/>
                <w:szCs w:val="24"/>
                <w:lang w:eastAsia="en-US"/>
              </w:rPr>
            </w:pPr>
            <w:r w:rsidRPr="00F923AD">
              <w:rPr>
                <w:rFonts w:ascii="Times New Roman" w:eastAsia="Times New Roman" w:hAnsi="Times New Roman" w:cs="Times New Roman"/>
                <w:sz w:val="24"/>
                <w:szCs w:val="24"/>
                <w:lang w:eastAsia="en-US"/>
              </w:rPr>
              <w:t>Atsparumas aplinkos poveikiui: įrenginys turi būti tinkamas naudoti lauko sąlygomis (atsparus dulkėms ir drėgmei pagal gamintojo specifikaciją).</w:t>
            </w:r>
          </w:p>
        </w:tc>
        <w:tc>
          <w:tcPr>
            <w:tcW w:w="4845" w:type="dxa"/>
            <w:tcBorders>
              <w:top w:val="single" w:sz="4" w:space="0" w:color="auto"/>
              <w:left w:val="single" w:sz="4" w:space="0" w:color="auto"/>
              <w:bottom w:val="single" w:sz="4" w:space="0" w:color="auto"/>
              <w:right w:val="single" w:sz="4" w:space="0" w:color="auto"/>
            </w:tcBorders>
          </w:tcPr>
          <w:p w14:paraId="40B73D24" w14:textId="77777777" w:rsidR="00F923AD" w:rsidRPr="00227A2B" w:rsidRDefault="00F923AD" w:rsidP="001050FB">
            <w:pPr>
              <w:pStyle w:val="NormalWeb"/>
              <w:spacing w:before="0" w:beforeAutospacing="0" w:after="0" w:afterAutospacing="0"/>
            </w:pPr>
          </w:p>
        </w:tc>
      </w:tr>
      <w:tr w:rsidR="009059DA" w:rsidRPr="00227A2B" w14:paraId="6F66D080" w14:textId="77777777" w:rsidTr="006F2710">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475A452A" w14:textId="698C1302" w:rsidR="009059DA"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9059DA" w:rsidRPr="00227A2B">
              <w:rPr>
                <w:rFonts w:ascii="Times New Roman" w:hAnsi="Times New Roman" w:cs="Times New Roman"/>
                <w:sz w:val="24"/>
                <w:szCs w:val="24"/>
              </w:rPr>
              <w:t>.</w:t>
            </w:r>
          </w:p>
        </w:tc>
        <w:tc>
          <w:tcPr>
            <w:tcW w:w="14210" w:type="dxa"/>
            <w:gridSpan w:val="3"/>
            <w:tcBorders>
              <w:top w:val="single" w:sz="4" w:space="0" w:color="auto"/>
              <w:left w:val="single" w:sz="4" w:space="0" w:color="auto"/>
              <w:bottom w:val="single" w:sz="4" w:space="0" w:color="auto"/>
              <w:right w:val="single" w:sz="4" w:space="0" w:color="auto"/>
            </w:tcBorders>
          </w:tcPr>
          <w:p w14:paraId="6F42C404" w14:textId="40EB30D7" w:rsidR="009059DA" w:rsidRPr="009059DA" w:rsidRDefault="009059DA" w:rsidP="001050FB">
            <w:pPr>
              <w:spacing w:after="0" w:line="240" w:lineRule="auto"/>
              <w:rPr>
                <w:rFonts w:ascii="Times New Roman" w:hAnsi="Times New Roman" w:cs="Times New Roman"/>
                <w:sz w:val="24"/>
                <w:szCs w:val="24"/>
              </w:rPr>
            </w:pPr>
            <w:r w:rsidRPr="009059DA">
              <w:rPr>
                <w:rFonts w:asciiTheme="majorBidi" w:eastAsia="Times New Roman" w:hAnsiTheme="majorBidi" w:cstheme="majorBidi"/>
                <w:b/>
                <w:bCs/>
                <w:sz w:val="24"/>
                <w:szCs w:val="24"/>
              </w:rPr>
              <w:t>Programinė įranga ir duomenų valdymas</w:t>
            </w:r>
            <w:r w:rsidRPr="009059DA">
              <w:rPr>
                <w:b/>
                <w:bCs/>
                <w:sz w:val="24"/>
                <w:szCs w:val="24"/>
              </w:rPr>
              <w:t>:</w:t>
            </w:r>
          </w:p>
        </w:tc>
      </w:tr>
      <w:tr w:rsidR="0073338B" w:rsidRPr="00227A2B" w14:paraId="37DACF8E" w14:textId="77777777" w:rsidTr="0055700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659B2DD" w14:textId="664FDC66" w:rsidR="0073338B"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3119" w:type="dxa"/>
            <w:tcBorders>
              <w:top w:val="single" w:sz="4" w:space="0" w:color="auto"/>
              <w:left w:val="single" w:sz="4" w:space="0" w:color="auto"/>
              <w:bottom w:val="single" w:sz="4" w:space="0" w:color="auto"/>
              <w:right w:val="single" w:sz="4" w:space="0" w:color="auto"/>
            </w:tcBorders>
          </w:tcPr>
          <w:p w14:paraId="4A2FA592" w14:textId="1C5CE9C1" w:rsidR="0073338B" w:rsidRPr="00227A2B" w:rsidRDefault="0073338B" w:rsidP="001050FB">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20EFB15A" w14:textId="02103550" w:rsidR="0073338B" w:rsidRPr="009059DA" w:rsidRDefault="009059DA" w:rsidP="001050FB">
            <w:pPr>
              <w:spacing w:after="0" w:line="240" w:lineRule="auto"/>
              <w:rPr>
                <w:rFonts w:ascii="Times New Roman" w:eastAsia="Times New Roman" w:hAnsi="Times New Roman" w:cs="Times New Roman"/>
                <w:sz w:val="24"/>
                <w:szCs w:val="24"/>
                <w:lang w:eastAsia="en-US"/>
              </w:rPr>
            </w:pPr>
            <w:r w:rsidRPr="009059DA">
              <w:rPr>
                <w:rFonts w:ascii="Times New Roman" w:eastAsia="Times New Roman" w:hAnsi="Times New Roman" w:cs="Times New Roman"/>
                <w:sz w:val="24"/>
                <w:szCs w:val="24"/>
                <w:lang w:eastAsia="en-US"/>
              </w:rPr>
              <w:t xml:space="preserve">Įrenginys turi būti suderinamas su </w:t>
            </w:r>
            <w:r w:rsidRPr="009059DA">
              <w:rPr>
                <w:rFonts w:ascii="Times New Roman" w:eastAsia="Times New Roman" w:hAnsi="Times New Roman" w:cs="Times New Roman"/>
                <w:b/>
                <w:bCs/>
                <w:sz w:val="24"/>
                <w:szCs w:val="24"/>
                <w:lang w:eastAsia="en-US"/>
              </w:rPr>
              <w:t>gamintojo programine įranga</w:t>
            </w:r>
            <w:r w:rsidRPr="009059DA">
              <w:rPr>
                <w:rFonts w:ascii="Times New Roman" w:eastAsia="Times New Roman" w:hAnsi="Times New Roman" w:cs="Times New Roman"/>
                <w:sz w:val="24"/>
                <w:szCs w:val="24"/>
                <w:lang w:eastAsia="en-US"/>
              </w:rPr>
              <w:t>, leidžiančia peržiūrėti, analizuoti ir eksportuoti matavimo duomenis.</w:t>
            </w:r>
          </w:p>
        </w:tc>
        <w:tc>
          <w:tcPr>
            <w:tcW w:w="4845" w:type="dxa"/>
            <w:tcBorders>
              <w:top w:val="single" w:sz="4" w:space="0" w:color="auto"/>
              <w:left w:val="single" w:sz="4" w:space="0" w:color="auto"/>
              <w:bottom w:val="single" w:sz="4" w:space="0" w:color="auto"/>
              <w:right w:val="single" w:sz="4" w:space="0" w:color="auto"/>
            </w:tcBorders>
          </w:tcPr>
          <w:p w14:paraId="26737EF9" w14:textId="77777777" w:rsidR="0073338B" w:rsidRPr="00227A2B" w:rsidRDefault="0073338B" w:rsidP="001050FB">
            <w:pPr>
              <w:spacing w:after="0" w:line="240" w:lineRule="auto"/>
              <w:rPr>
                <w:rFonts w:ascii="Times New Roman" w:hAnsi="Times New Roman" w:cs="Times New Roman"/>
                <w:sz w:val="24"/>
                <w:szCs w:val="24"/>
              </w:rPr>
            </w:pPr>
          </w:p>
        </w:tc>
      </w:tr>
      <w:tr w:rsidR="0073338B" w:rsidRPr="00227A2B" w14:paraId="649C0566" w14:textId="77777777" w:rsidTr="0055700B">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60593DCC" w14:textId="49DE2005" w:rsidR="0073338B" w:rsidRPr="002352CF"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3119" w:type="dxa"/>
            <w:tcBorders>
              <w:top w:val="single" w:sz="4" w:space="0" w:color="auto"/>
              <w:left w:val="single" w:sz="4" w:space="0" w:color="auto"/>
              <w:bottom w:val="single" w:sz="4" w:space="0" w:color="auto"/>
              <w:right w:val="single" w:sz="4" w:space="0" w:color="auto"/>
            </w:tcBorders>
          </w:tcPr>
          <w:p w14:paraId="5AA49253" w14:textId="5FA26F2D" w:rsidR="0073338B" w:rsidRPr="002352CF" w:rsidRDefault="0073338B" w:rsidP="001050FB">
            <w:pPr>
              <w:spacing w:after="0" w:line="240" w:lineRule="auto"/>
              <w:rPr>
                <w:rFonts w:ascii="Times New Roman" w:hAnsi="Times New Roman" w:cs="Times New Roman"/>
                <w:b/>
                <w:bCs/>
                <w:sz w:val="24"/>
                <w:szCs w:val="24"/>
              </w:rPr>
            </w:pPr>
          </w:p>
        </w:tc>
        <w:tc>
          <w:tcPr>
            <w:tcW w:w="6246" w:type="dxa"/>
            <w:tcBorders>
              <w:top w:val="single" w:sz="4" w:space="0" w:color="auto"/>
              <w:left w:val="single" w:sz="4" w:space="0" w:color="auto"/>
              <w:bottom w:val="single" w:sz="4" w:space="0" w:color="auto"/>
              <w:right w:val="single" w:sz="4" w:space="0" w:color="auto"/>
            </w:tcBorders>
          </w:tcPr>
          <w:p w14:paraId="768E6479" w14:textId="42D9FA9B" w:rsidR="0073338B" w:rsidRPr="009059DA" w:rsidRDefault="009059DA" w:rsidP="001050FB">
            <w:pPr>
              <w:spacing w:after="0" w:line="240" w:lineRule="auto"/>
              <w:rPr>
                <w:rFonts w:ascii="Times New Roman" w:eastAsia="Times New Roman" w:hAnsi="Times New Roman" w:cs="Times New Roman"/>
                <w:sz w:val="24"/>
                <w:szCs w:val="24"/>
                <w:lang w:eastAsia="en-US"/>
              </w:rPr>
            </w:pPr>
            <w:r w:rsidRPr="009059DA">
              <w:rPr>
                <w:rFonts w:ascii="Times New Roman" w:eastAsia="Times New Roman" w:hAnsi="Times New Roman" w:cs="Times New Roman"/>
                <w:sz w:val="24"/>
                <w:szCs w:val="24"/>
                <w:lang w:eastAsia="en-US"/>
              </w:rPr>
              <w:t xml:space="preserve">Duomenų perdavimas: </w:t>
            </w:r>
            <w:r w:rsidRPr="009059DA">
              <w:rPr>
                <w:rFonts w:ascii="Times New Roman" w:eastAsia="Times New Roman" w:hAnsi="Times New Roman" w:cs="Times New Roman"/>
                <w:b/>
                <w:bCs/>
                <w:sz w:val="24"/>
                <w:szCs w:val="24"/>
                <w:lang w:eastAsia="en-US"/>
              </w:rPr>
              <w:t>laidinis ir (ar) belaidis ryšys</w:t>
            </w:r>
            <w:r w:rsidRPr="009059DA">
              <w:rPr>
                <w:rFonts w:ascii="Times New Roman" w:eastAsia="Times New Roman" w:hAnsi="Times New Roman" w:cs="Times New Roman"/>
                <w:sz w:val="24"/>
                <w:szCs w:val="24"/>
                <w:lang w:eastAsia="en-US"/>
              </w:rPr>
              <w:t>.</w:t>
            </w:r>
          </w:p>
        </w:tc>
        <w:tc>
          <w:tcPr>
            <w:tcW w:w="4845" w:type="dxa"/>
            <w:tcBorders>
              <w:top w:val="single" w:sz="4" w:space="0" w:color="auto"/>
              <w:left w:val="single" w:sz="4" w:space="0" w:color="auto"/>
              <w:bottom w:val="single" w:sz="4" w:space="0" w:color="auto"/>
              <w:right w:val="single" w:sz="4" w:space="0" w:color="auto"/>
            </w:tcBorders>
          </w:tcPr>
          <w:p w14:paraId="4FB16C7E" w14:textId="77777777" w:rsidR="0073338B" w:rsidRPr="00227A2B" w:rsidRDefault="0073338B" w:rsidP="001050FB">
            <w:pPr>
              <w:spacing w:after="0" w:line="240" w:lineRule="auto"/>
              <w:rPr>
                <w:rFonts w:ascii="Times New Roman" w:hAnsi="Times New Roman" w:cs="Times New Roman"/>
                <w:sz w:val="24"/>
                <w:szCs w:val="24"/>
              </w:rPr>
            </w:pPr>
          </w:p>
        </w:tc>
      </w:tr>
      <w:tr w:rsidR="009059DA" w:rsidRPr="00227A2B" w14:paraId="022E6332" w14:textId="77777777" w:rsidTr="00B37672">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3B1915D5" w14:textId="5462C26E" w:rsidR="009059DA"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9059DA" w:rsidRPr="00227A2B">
              <w:rPr>
                <w:rFonts w:ascii="Times New Roman" w:hAnsi="Times New Roman" w:cs="Times New Roman"/>
                <w:sz w:val="24"/>
                <w:szCs w:val="24"/>
              </w:rPr>
              <w:t>.</w:t>
            </w:r>
          </w:p>
        </w:tc>
        <w:tc>
          <w:tcPr>
            <w:tcW w:w="14210" w:type="dxa"/>
            <w:gridSpan w:val="3"/>
            <w:tcBorders>
              <w:top w:val="single" w:sz="4" w:space="0" w:color="auto"/>
              <w:left w:val="single" w:sz="4" w:space="0" w:color="auto"/>
              <w:bottom w:val="single" w:sz="4" w:space="0" w:color="auto"/>
              <w:right w:val="single" w:sz="4" w:space="0" w:color="auto"/>
            </w:tcBorders>
          </w:tcPr>
          <w:p w14:paraId="1515D8E4" w14:textId="510488E7" w:rsidR="009059DA" w:rsidRPr="00227A2B" w:rsidRDefault="009059DA" w:rsidP="001050FB">
            <w:pPr>
              <w:spacing w:after="0" w:line="240" w:lineRule="auto"/>
              <w:rPr>
                <w:rFonts w:ascii="Times New Roman" w:hAnsi="Times New Roman" w:cs="Times New Roman"/>
                <w:sz w:val="24"/>
                <w:szCs w:val="24"/>
              </w:rPr>
            </w:pPr>
            <w:r w:rsidRPr="009059DA">
              <w:rPr>
                <w:rFonts w:ascii="Times New Roman" w:hAnsi="Times New Roman" w:cs="Times New Roman"/>
                <w:b/>
                <w:bCs/>
                <w:sz w:val="24"/>
                <w:szCs w:val="24"/>
              </w:rPr>
              <w:t>Komplektacija ir dokumentacija</w:t>
            </w:r>
            <w:r w:rsidRPr="00227A2B">
              <w:rPr>
                <w:b/>
                <w:bCs/>
              </w:rPr>
              <w:t>:</w:t>
            </w:r>
          </w:p>
        </w:tc>
      </w:tr>
      <w:tr w:rsidR="009059DA" w:rsidRPr="00227A2B" w14:paraId="2543EF58" w14:textId="77777777" w:rsidTr="00C547D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7A8EB7F" w14:textId="1CFF1197" w:rsidR="009059DA"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3119" w:type="dxa"/>
            <w:tcBorders>
              <w:top w:val="single" w:sz="4" w:space="0" w:color="auto"/>
              <w:left w:val="single" w:sz="4" w:space="0" w:color="auto"/>
              <w:bottom w:val="single" w:sz="4" w:space="0" w:color="auto"/>
              <w:right w:val="single" w:sz="4" w:space="0" w:color="auto"/>
            </w:tcBorders>
          </w:tcPr>
          <w:p w14:paraId="065F5835" w14:textId="77777777" w:rsidR="009059DA" w:rsidRPr="00227A2B" w:rsidRDefault="009059DA" w:rsidP="001050FB">
            <w:pPr>
              <w:pStyle w:val="NormalWeb"/>
              <w:spacing w:before="0" w:beforeAutospacing="0" w:after="0" w:afterAutospacing="0"/>
              <w:rPr>
                <w:b/>
                <w:bCs/>
              </w:rPr>
            </w:pPr>
          </w:p>
        </w:tc>
        <w:tc>
          <w:tcPr>
            <w:tcW w:w="6246" w:type="dxa"/>
            <w:tcBorders>
              <w:top w:val="single" w:sz="4" w:space="0" w:color="auto"/>
              <w:left w:val="single" w:sz="4" w:space="0" w:color="auto"/>
              <w:bottom w:val="single" w:sz="4" w:space="0" w:color="auto"/>
              <w:right w:val="single" w:sz="4" w:space="0" w:color="auto"/>
            </w:tcBorders>
            <w:vAlign w:val="center"/>
          </w:tcPr>
          <w:p w14:paraId="12C7A067" w14:textId="44FE7D71" w:rsidR="009059DA" w:rsidRPr="009059DA" w:rsidRDefault="009059DA" w:rsidP="001050FB">
            <w:pPr>
              <w:spacing w:after="0" w:line="240" w:lineRule="auto"/>
              <w:rPr>
                <w:rFonts w:ascii="Times New Roman" w:eastAsia="Times New Roman" w:hAnsi="Times New Roman" w:cs="Times New Roman"/>
                <w:sz w:val="24"/>
                <w:szCs w:val="24"/>
                <w:lang w:eastAsia="en-US"/>
              </w:rPr>
            </w:pPr>
            <w:r w:rsidRPr="009059DA">
              <w:rPr>
                <w:rFonts w:ascii="Times New Roman" w:eastAsia="Times New Roman" w:hAnsi="Times New Roman" w:cs="Times New Roman"/>
                <w:sz w:val="24"/>
                <w:szCs w:val="24"/>
                <w:lang w:eastAsia="en-US"/>
              </w:rPr>
              <w:t xml:space="preserve">Oro kokybės tikrinimo įrenginys </w:t>
            </w:r>
          </w:p>
        </w:tc>
        <w:tc>
          <w:tcPr>
            <w:tcW w:w="4845" w:type="dxa"/>
            <w:tcBorders>
              <w:top w:val="single" w:sz="4" w:space="0" w:color="auto"/>
              <w:left w:val="single" w:sz="4" w:space="0" w:color="auto"/>
              <w:bottom w:val="single" w:sz="4" w:space="0" w:color="auto"/>
              <w:right w:val="single" w:sz="4" w:space="0" w:color="auto"/>
            </w:tcBorders>
          </w:tcPr>
          <w:p w14:paraId="0F615D46" w14:textId="77777777" w:rsidR="009059DA" w:rsidRPr="00227A2B" w:rsidRDefault="009059DA" w:rsidP="001050FB">
            <w:pPr>
              <w:spacing w:after="0" w:line="240" w:lineRule="auto"/>
              <w:rPr>
                <w:rFonts w:ascii="Times New Roman" w:hAnsi="Times New Roman" w:cs="Times New Roman"/>
                <w:sz w:val="24"/>
                <w:szCs w:val="24"/>
              </w:rPr>
            </w:pPr>
          </w:p>
        </w:tc>
      </w:tr>
      <w:tr w:rsidR="009059DA" w:rsidRPr="00227A2B" w14:paraId="4F9C5BCB" w14:textId="77777777" w:rsidTr="00C547D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C2DD6FB" w14:textId="506C5BA6" w:rsidR="009059DA"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3119" w:type="dxa"/>
            <w:tcBorders>
              <w:top w:val="single" w:sz="4" w:space="0" w:color="auto"/>
              <w:left w:val="single" w:sz="4" w:space="0" w:color="auto"/>
              <w:bottom w:val="single" w:sz="4" w:space="0" w:color="auto"/>
              <w:right w:val="single" w:sz="4" w:space="0" w:color="auto"/>
            </w:tcBorders>
          </w:tcPr>
          <w:p w14:paraId="759D1A1F" w14:textId="77777777" w:rsidR="009059DA" w:rsidRPr="00227A2B" w:rsidRDefault="009059DA" w:rsidP="001050FB">
            <w:pPr>
              <w:pStyle w:val="NormalWeb"/>
              <w:spacing w:before="0" w:beforeAutospacing="0" w:after="0" w:afterAutospacing="0"/>
              <w:rPr>
                <w:b/>
                <w:bCs/>
              </w:rPr>
            </w:pPr>
          </w:p>
        </w:tc>
        <w:tc>
          <w:tcPr>
            <w:tcW w:w="6246" w:type="dxa"/>
            <w:tcBorders>
              <w:top w:val="single" w:sz="4" w:space="0" w:color="auto"/>
              <w:left w:val="single" w:sz="4" w:space="0" w:color="auto"/>
              <w:bottom w:val="single" w:sz="4" w:space="0" w:color="auto"/>
              <w:right w:val="single" w:sz="4" w:space="0" w:color="auto"/>
            </w:tcBorders>
            <w:vAlign w:val="center"/>
          </w:tcPr>
          <w:p w14:paraId="27000748" w14:textId="33E35151" w:rsidR="009059DA" w:rsidRPr="00227A2B" w:rsidRDefault="009059DA" w:rsidP="001050FB">
            <w:pPr>
              <w:spacing w:after="0" w:line="240" w:lineRule="auto"/>
            </w:pPr>
            <w:r w:rsidRPr="009059DA">
              <w:rPr>
                <w:rFonts w:ascii="Times New Roman" w:eastAsia="Times New Roman" w:hAnsi="Times New Roman" w:cs="Times New Roman"/>
                <w:sz w:val="24"/>
                <w:szCs w:val="24"/>
                <w:lang w:eastAsia="en-US"/>
              </w:rPr>
              <w:t>Įkrovimo priemonė (kabelis ir (ar) adapteris)</w:t>
            </w:r>
          </w:p>
        </w:tc>
        <w:tc>
          <w:tcPr>
            <w:tcW w:w="4845" w:type="dxa"/>
            <w:tcBorders>
              <w:top w:val="single" w:sz="4" w:space="0" w:color="auto"/>
              <w:left w:val="single" w:sz="4" w:space="0" w:color="auto"/>
              <w:bottom w:val="single" w:sz="4" w:space="0" w:color="auto"/>
              <w:right w:val="single" w:sz="4" w:space="0" w:color="auto"/>
            </w:tcBorders>
          </w:tcPr>
          <w:p w14:paraId="47241DE9" w14:textId="77777777" w:rsidR="009059DA" w:rsidRPr="00227A2B" w:rsidRDefault="009059DA" w:rsidP="001050FB">
            <w:pPr>
              <w:spacing w:after="0" w:line="240" w:lineRule="auto"/>
              <w:rPr>
                <w:rFonts w:ascii="Times New Roman" w:hAnsi="Times New Roman" w:cs="Times New Roman"/>
                <w:sz w:val="24"/>
                <w:szCs w:val="24"/>
              </w:rPr>
            </w:pPr>
          </w:p>
        </w:tc>
      </w:tr>
      <w:tr w:rsidR="009059DA" w:rsidRPr="00227A2B" w14:paraId="7AB7E771" w14:textId="77777777" w:rsidTr="00C547D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347A7F4" w14:textId="7A62897D" w:rsidR="009059DA"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3119" w:type="dxa"/>
            <w:tcBorders>
              <w:top w:val="single" w:sz="4" w:space="0" w:color="auto"/>
              <w:left w:val="single" w:sz="4" w:space="0" w:color="auto"/>
              <w:bottom w:val="single" w:sz="4" w:space="0" w:color="auto"/>
              <w:right w:val="single" w:sz="4" w:space="0" w:color="auto"/>
            </w:tcBorders>
          </w:tcPr>
          <w:p w14:paraId="0F0300F4" w14:textId="77777777" w:rsidR="009059DA" w:rsidRPr="00227A2B" w:rsidRDefault="009059DA" w:rsidP="001050FB">
            <w:pPr>
              <w:pStyle w:val="NormalWeb"/>
              <w:spacing w:before="0" w:beforeAutospacing="0" w:after="0" w:afterAutospacing="0"/>
              <w:rPr>
                <w:b/>
                <w:bCs/>
              </w:rPr>
            </w:pPr>
          </w:p>
        </w:tc>
        <w:tc>
          <w:tcPr>
            <w:tcW w:w="6246" w:type="dxa"/>
            <w:tcBorders>
              <w:top w:val="single" w:sz="4" w:space="0" w:color="auto"/>
              <w:left w:val="single" w:sz="4" w:space="0" w:color="auto"/>
              <w:bottom w:val="single" w:sz="4" w:space="0" w:color="auto"/>
              <w:right w:val="single" w:sz="4" w:space="0" w:color="auto"/>
            </w:tcBorders>
            <w:vAlign w:val="center"/>
          </w:tcPr>
          <w:p w14:paraId="014844CB" w14:textId="7834AF0F" w:rsidR="009059DA" w:rsidRPr="00227A2B" w:rsidRDefault="008D12BC" w:rsidP="001050FB">
            <w:pPr>
              <w:spacing w:after="0" w:line="240" w:lineRule="auto"/>
            </w:pPr>
            <w:r w:rsidRPr="008D12BC">
              <w:rPr>
                <w:rFonts w:ascii="Times New Roman" w:eastAsia="Times New Roman" w:hAnsi="Times New Roman" w:cs="Times New Roman"/>
                <w:sz w:val="24"/>
                <w:szCs w:val="24"/>
                <w:lang w:eastAsia="en-US"/>
              </w:rPr>
              <w:t xml:space="preserve">Kietųjų dalelių 1 </w:t>
            </w:r>
            <w:proofErr w:type="spellStart"/>
            <w:r w:rsidRPr="008D12BC">
              <w:rPr>
                <w:rFonts w:ascii="Times New Roman" w:eastAsia="Times New Roman" w:hAnsi="Times New Roman" w:cs="Times New Roman"/>
                <w:sz w:val="24"/>
                <w:szCs w:val="24"/>
                <w:lang w:eastAsia="en-US"/>
              </w:rPr>
              <w:t>μm</w:t>
            </w:r>
            <w:proofErr w:type="spellEnd"/>
            <w:r w:rsidRPr="008D12BC">
              <w:rPr>
                <w:rFonts w:ascii="Times New Roman" w:eastAsia="Times New Roman" w:hAnsi="Times New Roman" w:cs="Times New Roman"/>
                <w:sz w:val="24"/>
                <w:szCs w:val="24"/>
                <w:lang w:eastAsia="en-US"/>
              </w:rPr>
              <w:t xml:space="preserve">, 2.5 </w:t>
            </w:r>
            <w:proofErr w:type="spellStart"/>
            <w:r w:rsidRPr="008D12BC">
              <w:rPr>
                <w:rFonts w:ascii="Times New Roman" w:eastAsia="Times New Roman" w:hAnsi="Times New Roman" w:cs="Times New Roman"/>
                <w:sz w:val="24"/>
                <w:szCs w:val="24"/>
                <w:lang w:eastAsia="en-US"/>
              </w:rPr>
              <w:t>μm</w:t>
            </w:r>
            <w:proofErr w:type="spellEnd"/>
            <w:r w:rsidRPr="008D12BC">
              <w:rPr>
                <w:rFonts w:ascii="Times New Roman" w:eastAsia="Times New Roman" w:hAnsi="Times New Roman" w:cs="Times New Roman"/>
                <w:sz w:val="24"/>
                <w:szCs w:val="24"/>
                <w:lang w:eastAsia="en-US"/>
              </w:rPr>
              <w:t xml:space="preserve"> ir 10 </w:t>
            </w:r>
            <w:proofErr w:type="spellStart"/>
            <w:r w:rsidRPr="008D12BC">
              <w:rPr>
                <w:rFonts w:ascii="Times New Roman" w:eastAsia="Times New Roman" w:hAnsi="Times New Roman" w:cs="Times New Roman"/>
                <w:sz w:val="24"/>
                <w:szCs w:val="24"/>
                <w:lang w:eastAsia="en-US"/>
              </w:rPr>
              <w:t>μm</w:t>
            </w:r>
            <w:proofErr w:type="spellEnd"/>
            <w:r w:rsidRPr="008D12BC">
              <w:rPr>
                <w:rFonts w:ascii="Times New Roman" w:eastAsia="Times New Roman" w:hAnsi="Times New Roman" w:cs="Times New Roman"/>
                <w:sz w:val="24"/>
                <w:szCs w:val="24"/>
                <w:lang w:eastAsia="en-US"/>
              </w:rPr>
              <w:t xml:space="preserve"> frakcijų (angl. PM 1 &amp; 2.5 &amp; 10) ir lakiųjų organinių junginių (angl. TVOC) jutimo moduliai</w:t>
            </w:r>
          </w:p>
        </w:tc>
        <w:tc>
          <w:tcPr>
            <w:tcW w:w="4845" w:type="dxa"/>
            <w:tcBorders>
              <w:top w:val="single" w:sz="4" w:space="0" w:color="auto"/>
              <w:left w:val="single" w:sz="4" w:space="0" w:color="auto"/>
              <w:bottom w:val="single" w:sz="4" w:space="0" w:color="auto"/>
              <w:right w:val="single" w:sz="4" w:space="0" w:color="auto"/>
            </w:tcBorders>
          </w:tcPr>
          <w:p w14:paraId="4C83E368" w14:textId="77777777" w:rsidR="009059DA" w:rsidRPr="00227A2B" w:rsidRDefault="009059DA" w:rsidP="001050FB">
            <w:pPr>
              <w:spacing w:after="0" w:line="240" w:lineRule="auto"/>
              <w:rPr>
                <w:rFonts w:ascii="Times New Roman" w:hAnsi="Times New Roman" w:cs="Times New Roman"/>
                <w:sz w:val="24"/>
                <w:szCs w:val="24"/>
              </w:rPr>
            </w:pPr>
          </w:p>
        </w:tc>
      </w:tr>
      <w:tr w:rsidR="009059DA" w:rsidRPr="00227A2B" w14:paraId="2BE8FABB" w14:textId="77777777" w:rsidTr="00C547D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2B87FB60" w14:textId="1017BBD8" w:rsidR="009059DA"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7.4</w:t>
            </w:r>
          </w:p>
        </w:tc>
        <w:tc>
          <w:tcPr>
            <w:tcW w:w="3119" w:type="dxa"/>
            <w:tcBorders>
              <w:top w:val="single" w:sz="4" w:space="0" w:color="auto"/>
              <w:left w:val="single" w:sz="4" w:space="0" w:color="auto"/>
              <w:bottom w:val="single" w:sz="4" w:space="0" w:color="auto"/>
              <w:right w:val="single" w:sz="4" w:space="0" w:color="auto"/>
            </w:tcBorders>
          </w:tcPr>
          <w:p w14:paraId="1AC36A71" w14:textId="77777777" w:rsidR="009059DA" w:rsidRPr="00227A2B" w:rsidRDefault="009059DA" w:rsidP="001050FB">
            <w:pPr>
              <w:pStyle w:val="NormalWeb"/>
              <w:spacing w:before="0" w:beforeAutospacing="0" w:after="0" w:afterAutospacing="0"/>
              <w:rPr>
                <w:b/>
                <w:bCs/>
              </w:rPr>
            </w:pPr>
          </w:p>
        </w:tc>
        <w:tc>
          <w:tcPr>
            <w:tcW w:w="6246" w:type="dxa"/>
            <w:tcBorders>
              <w:top w:val="single" w:sz="4" w:space="0" w:color="auto"/>
              <w:left w:val="single" w:sz="4" w:space="0" w:color="auto"/>
              <w:bottom w:val="single" w:sz="4" w:space="0" w:color="auto"/>
              <w:right w:val="single" w:sz="4" w:space="0" w:color="auto"/>
            </w:tcBorders>
            <w:vAlign w:val="center"/>
          </w:tcPr>
          <w:p w14:paraId="55D73F5A" w14:textId="6D0EDE1E" w:rsidR="009059DA" w:rsidRPr="00227A2B" w:rsidRDefault="009059DA" w:rsidP="001050FB">
            <w:pPr>
              <w:spacing w:after="0" w:line="240" w:lineRule="auto"/>
            </w:pPr>
            <w:r w:rsidRPr="00D56D7E">
              <w:rPr>
                <w:rFonts w:ascii="Times New Roman" w:eastAsia="Times New Roman" w:hAnsi="Times New Roman" w:cs="Times New Roman"/>
                <w:sz w:val="24"/>
                <w:szCs w:val="24"/>
                <w:lang w:eastAsia="en-US"/>
              </w:rPr>
              <w:t>Bepiločio orlaivio integracijos</w:t>
            </w:r>
            <w:r w:rsidR="008E1FBA" w:rsidRPr="00D56D7E">
              <w:rPr>
                <w:rFonts w:ascii="Times New Roman" w:eastAsia="Times New Roman" w:hAnsi="Times New Roman" w:cs="Times New Roman"/>
                <w:sz w:val="24"/>
                <w:szCs w:val="24"/>
                <w:lang w:eastAsia="en-US"/>
              </w:rPr>
              <w:t xml:space="preserve"> </w:t>
            </w:r>
            <w:r w:rsidRPr="00D56D7E">
              <w:rPr>
                <w:rFonts w:ascii="Times New Roman" w:eastAsia="Times New Roman" w:hAnsi="Times New Roman" w:cs="Times New Roman"/>
                <w:sz w:val="24"/>
                <w:szCs w:val="24"/>
                <w:lang w:eastAsia="en-US"/>
              </w:rPr>
              <w:t>rinkinys</w:t>
            </w:r>
            <w:r w:rsidR="00B9494B" w:rsidRPr="00D56D7E">
              <w:rPr>
                <w:rFonts w:ascii="Times New Roman" w:eastAsia="Times New Roman" w:hAnsi="Times New Roman" w:cs="Times New Roman"/>
                <w:sz w:val="24"/>
                <w:szCs w:val="24"/>
                <w:lang w:eastAsia="en-US"/>
              </w:rPr>
              <w:t xml:space="preserve">, pritaikytas montuoti ant </w:t>
            </w:r>
            <w:r w:rsidR="00B9494B">
              <w:rPr>
                <w:rFonts w:ascii="Times New Roman" w:hAnsi="Times New Roman" w:cs="Times New Roman"/>
                <w:sz w:val="24"/>
                <w:szCs w:val="24"/>
              </w:rPr>
              <w:t>bepiločio orlaivio</w:t>
            </w:r>
          </w:p>
        </w:tc>
        <w:tc>
          <w:tcPr>
            <w:tcW w:w="4845" w:type="dxa"/>
            <w:tcBorders>
              <w:top w:val="single" w:sz="4" w:space="0" w:color="auto"/>
              <w:left w:val="single" w:sz="4" w:space="0" w:color="auto"/>
              <w:bottom w:val="single" w:sz="4" w:space="0" w:color="auto"/>
              <w:right w:val="single" w:sz="4" w:space="0" w:color="auto"/>
            </w:tcBorders>
          </w:tcPr>
          <w:p w14:paraId="3DA6326B" w14:textId="2AAC26E0" w:rsidR="009059DA" w:rsidRPr="00227A2B" w:rsidRDefault="009059DA" w:rsidP="001050FB">
            <w:pPr>
              <w:spacing w:after="0" w:line="240" w:lineRule="auto"/>
              <w:rPr>
                <w:rFonts w:ascii="Times New Roman" w:hAnsi="Times New Roman" w:cs="Times New Roman"/>
                <w:sz w:val="24"/>
                <w:szCs w:val="24"/>
              </w:rPr>
            </w:pPr>
          </w:p>
        </w:tc>
      </w:tr>
      <w:tr w:rsidR="009059DA" w:rsidRPr="00227A2B" w14:paraId="10463E46" w14:textId="77777777" w:rsidTr="00C547D1">
        <w:trPr>
          <w:trHeight w:val="20"/>
          <w:jc w:val="center"/>
        </w:trPr>
        <w:tc>
          <w:tcPr>
            <w:tcW w:w="704" w:type="dxa"/>
            <w:tcBorders>
              <w:top w:val="single" w:sz="4" w:space="0" w:color="auto"/>
              <w:left w:val="single" w:sz="4" w:space="0" w:color="auto"/>
              <w:bottom w:val="single" w:sz="4" w:space="0" w:color="auto"/>
              <w:right w:val="single" w:sz="4" w:space="0" w:color="auto"/>
            </w:tcBorders>
          </w:tcPr>
          <w:p w14:paraId="53F37A69" w14:textId="72B90701" w:rsidR="009059DA" w:rsidRPr="00227A2B" w:rsidRDefault="005E72D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7.5</w:t>
            </w:r>
          </w:p>
        </w:tc>
        <w:tc>
          <w:tcPr>
            <w:tcW w:w="3119" w:type="dxa"/>
            <w:tcBorders>
              <w:top w:val="single" w:sz="4" w:space="0" w:color="auto"/>
              <w:left w:val="single" w:sz="4" w:space="0" w:color="auto"/>
              <w:bottom w:val="single" w:sz="4" w:space="0" w:color="auto"/>
              <w:right w:val="single" w:sz="4" w:space="0" w:color="auto"/>
            </w:tcBorders>
          </w:tcPr>
          <w:p w14:paraId="3EABEBF5" w14:textId="77777777" w:rsidR="009059DA" w:rsidRPr="00227A2B" w:rsidRDefault="009059DA" w:rsidP="001050FB">
            <w:pPr>
              <w:pStyle w:val="NormalWeb"/>
              <w:spacing w:before="0" w:beforeAutospacing="0" w:after="0" w:afterAutospacing="0"/>
              <w:rPr>
                <w:b/>
                <w:bCs/>
              </w:rPr>
            </w:pPr>
          </w:p>
        </w:tc>
        <w:tc>
          <w:tcPr>
            <w:tcW w:w="6246" w:type="dxa"/>
            <w:tcBorders>
              <w:top w:val="single" w:sz="4" w:space="0" w:color="auto"/>
              <w:left w:val="single" w:sz="4" w:space="0" w:color="auto"/>
              <w:bottom w:val="single" w:sz="4" w:space="0" w:color="auto"/>
              <w:right w:val="single" w:sz="4" w:space="0" w:color="auto"/>
            </w:tcBorders>
            <w:vAlign w:val="center"/>
          </w:tcPr>
          <w:p w14:paraId="6487D95D" w14:textId="6F515C7D" w:rsidR="009059DA" w:rsidRPr="009059DA" w:rsidRDefault="009059DA" w:rsidP="001050FB">
            <w:pPr>
              <w:spacing w:after="0" w:line="240" w:lineRule="auto"/>
              <w:rPr>
                <w:rFonts w:ascii="Times New Roman" w:eastAsia="Times New Roman" w:hAnsi="Times New Roman" w:cs="Times New Roman"/>
                <w:sz w:val="24"/>
                <w:szCs w:val="24"/>
                <w:lang w:eastAsia="en-US"/>
              </w:rPr>
            </w:pPr>
            <w:r w:rsidRPr="009059DA">
              <w:rPr>
                <w:rFonts w:ascii="Times New Roman" w:eastAsia="Times New Roman" w:hAnsi="Times New Roman" w:cs="Times New Roman"/>
                <w:sz w:val="24"/>
                <w:szCs w:val="24"/>
                <w:lang w:eastAsia="en-US"/>
              </w:rPr>
              <w:t>Programinės įrangos licencija</w:t>
            </w:r>
          </w:p>
        </w:tc>
        <w:tc>
          <w:tcPr>
            <w:tcW w:w="4845" w:type="dxa"/>
            <w:tcBorders>
              <w:top w:val="single" w:sz="4" w:space="0" w:color="auto"/>
              <w:left w:val="single" w:sz="4" w:space="0" w:color="auto"/>
              <w:bottom w:val="single" w:sz="4" w:space="0" w:color="auto"/>
              <w:right w:val="single" w:sz="4" w:space="0" w:color="auto"/>
            </w:tcBorders>
          </w:tcPr>
          <w:p w14:paraId="4AAAA9F0" w14:textId="4F83A2E7" w:rsidR="009059DA" w:rsidRPr="00227A2B" w:rsidRDefault="009059DA" w:rsidP="001050FB">
            <w:pPr>
              <w:spacing w:after="0" w:line="240" w:lineRule="auto"/>
              <w:rPr>
                <w:rFonts w:ascii="Times New Roman" w:hAnsi="Times New Roman" w:cs="Times New Roman"/>
                <w:sz w:val="24"/>
                <w:szCs w:val="24"/>
              </w:rPr>
            </w:pPr>
          </w:p>
        </w:tc>
      </w:tr>
    </w:tbl>
    <w:p w14:paraId="69885B2B" w14:textId="77777777" w:rsidR="008C225F" w:rsidRDefault="008C225F" w:rsidP="001050FB">
      <w:pPr>
        <w:spacing w:after="0"/>
      </w:pPr>
    </w:p>
    <w:p w14:paraId="49C68D29" w14:textId="6E7F820D" w:rsidR="001D0937" w:rsidRDefault="0031150F" w:rsidP="001050FB">
      <w:pPr>
        <w:pStyle w:val="NormalWeb"/>
        <w:spacing w:before="0" w:beforeAutospacing="0" w:after="0" w:afterAutospacing="0"/>
        <w:rPr>
          <w:b/>
          <w:bCs/>
          <w:u w:val="single"/>
        </w:rPr>
      </w:pPr>
      <w:r>
        <w:rPr>
          <w:b/>
          <w:bCs/>
          <w:u w:val="single"/>
        </w:rPr>
        <w:t>2</w:t>
      </w:r>
      <w:r w:rsidR="001D0937">
        <w:rPr>
          <w:b/>
          <w:bCs/>
          <w:u w:val="single"/>
        </w:rPr>
        <w:t xml:space="preserve"> pirkimo dalis: </w:t>
      </w:r>
      <w:r w:rsidR="001D0937" w:rsidRPr="009F5C8F">
        <w:rPr>
          <w:b/>
          <w:bCs/>
          <w:u w:val="single"/>
        </w:rPr>
        <w:t>„</w:t>
      </w:r>
      <w:r w:rsidR="00960A30" w:rsidRPr="00960A30">
        <w:rPr>
          <w:b/>
          <w:bCs/>
          <w:u w:val="single"/>
        </w:rPr>
        <w:t>Bepilotis orlaivis</w:t>
      </w:r>
      <w:r w:rsidR="001D0937" w:rsidRPr="009F5C8F">
        <w:rPr>
          <w:b/>
          <w:bCs/>
          <w:u w:val="single"/>
        </w:rPr>
        <w:t>“ techninė specifikacija.</w:t>
      </w:r>
    </w:p>
    <w:p w14:paraId="461981DB" w14:textId="77777777" w:rsidR="008C225F" w:rsidRDefault="008C225F" w:rsidP="001050FB">
      <w:pPr>
        <w:pStyle w:val="NormalWeb"/>
        <w:spacing w:before="0" w:beforeAutospacing="0" w:after="0" w:afterAutospacing="0"/>
        <w:rPr>
          <w:b/>
          <w:bCs/>
          <w:u w:val="single"/>
        </w:rPr>
      </w:pPr>
    </w:p>
    <w:tbl>
      <w:tblPr>
        <w:tblW w:w="15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56"/>
        <w:gridCol w:w="3681"/>
        <w:gridCol w:w="5823"/>
        <w:gridCol w:w="4845"/>
      </w:tblGrid>
      <w:tr w:rsidR="001D0937" w:rsidRPr="002A5CD3" w14:paraId="591DC4DF" w14:textId="77777777" w:rsidTr="002059CC">
        <w:trPr>
          <w:trHeight w:val="20"/>
          <w:jc w:val="center"/>
        </w:trPr>
        <w:tc>
          <w:tcPr>
            <w:tcW w:w="10260" w:type="dxa"/>
            <w:gridSpan w:val="3"/>
            <w:shd w:val="clear" w:color="auto" w:fill="F2F2F2" w:themeFill="background1" w:themeFillShade="F2"/>
            <w:vAlign w:val="center"/>
          </w:tcPr>
          <w:p w14:paraId="61222CDE" w14:textId="77777777"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Perkančiosios organizacijos nustatyti reikalavimai prekėms ir jų rodikliams</w:t>
            </w:r>
          </w:p>
        </w:tc>
        <w:tc>
          <w:tcPr>
            <w:tcW w:w="4845" w:type="dxa"/>
            <w:vMerge w:val="restart"/>
            <w:tcBorders>
              <w:left w:val="single" w:sz="4" w:space="0" w:color="auto"/>
              <w:right w:val="single" w:sz="4" w:space="0" w:color="auto"/>
            </w:tcBorders>
            <w:shd w:val="clear" w:color="auto" w:fill="F2F2F2" w:themeFill="background1" w:themeFillShade="F2"/>
            <w:vAlign w:val="center"/>
          </w:tcPr>
          <w:p w14:paraId="77202BB8" w14:textId="77777777"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Tiekėjo siūlomų prekių techninės charakteristikos</w:t>
            </w:r>
          </w:p>
          <w:p w14:paraId="283A2157" w14:textId="77777777"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(tiekėjas turi nurodyti tikslius dydžius, medžiagas, išmatavimus ir pan. – t. y. nepaliekant žodžių „ne mažiau“, ne daugiau“, „ne siauresnis“, „ne platesnis“ arba lygiavertis“ ,,+/-„ ar pan.)</w:t>
            </w:r>
          </w:p>
        </w:tc>
      </w:tr>
      <w:tr w:rsidR="001D0937" w:rsidRPr="002A5CD3" w14:paraId="2B805A8A" w14:textId="77777777" w:rsidTr="00D56D7E">
        <w:trPr>
          <w:trHeight w:val="20"/>
          <w:jc w:val="center"/>
        </w:trPr>
        <w:tc>
          <w:tcPr>
            <w:tcW w:w="756" w:type="dxa"/>
            <w:shd w:val="clear" w:color="auto" w:fill="F2F2F2" w:themeFill="background1" w:themeFillShade="F2"/>
            <w:vAlign w:val="center"/>
          </w:tcPr>
          <w:p w14:paraId="661676AD" w14:textId="77777777"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Eil.</w:t>
            </w:r>
          </w:p>
          <w:p w14:paraId="06D3B89F" w14:textId="77777777"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Nr.</w:t>
            </w:r>
          </w:p>
        </w:tc>
        <w:tc>
          <w:tcPr>
            <w:tcW w:w="3681" w:type="dxa"/>
            <w:shd w:val="clear" w:color="auto" w:fill="F2F2F2" w:themeFill="background1" w:themeFillShade="F2"/>
            <w:vAlign w:val="center"/>
          </w:tcPr>
          <w:p w14:paraId="035E6336" w14:textId="77777777"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Komponento pavadinimas</w:t>
            </w:r>
          </w:p>
        </w:tc>
        <w:tc>
          <w:tcPr>
            <w:tcW w:w="5823" w:type="dxa"/>
            <w:shd w:val="clear" w:color="auto" w:fill="F2F2F2" w:themeFill="background1" w:themeFillShade="F2"/>
            <w:vAlign w:val="center"/>
          </w:tcPr>
          <w:p w14:paraId="5710D1FA" w14:textId="77777777"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Reikalaujama charakteristika</w:t>
            </w:r>
          </w:p>
        </w:tc>
        <w:tc>
          <w:tcPr>
            <w:tcW w:w="4845" w:type="dxa"/>
            <w:vMerge/>
            <w:vAlign w:val="center"/>
          </w:tcPr>
          <w:p w14:paraId="3B5448F9" w14:textId="77777777" w:rsidR="001D0937" w:rsidRPr="002A5CD3" w:rsidRDefault="001D0937" w:rsidP="001050FB">
            <w:pPr>
              <w:spacing w:after="0" w:line="240" w:lineRule="auto"/>
            </w:pPr>
          </w:p>
        </w:tc>
      </w:tr>
      <w:tr w:rsidR="001D0937" w:rsidRPr="002A5CD3" w14:paraId="2579FED6"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761E310D" w14:textId="77777777" w:rsidR="001D0937" w:rsidRPr="002A5CD3" w:rsidRDefault="001D0937" w:rsidP="001050FB">
            <w:pPr>
              <w:spacing w:after="0" w:line="240" w:lineRule="auto"/>
            </w:pPr>
            <w:r w:rsidRPr="002A5CD3">
              <w:t>1</w:t>
            </w:r>
          </w:p>
        </w:tc>
        <w:tc>
          <w:tcPr>
            <w:tcW w:w="3681" w:type="dxa"/>
            <w:tcBorders>
              <w:top w:val="single" w:sz="4" w:space="0" w:color="auto"/>
              <w:left w:val="single" w:sz="4" w:space="0" w:color="auto"/>
              <w:bottom w:val="single" w:sz="4" w:space="0" w:color="auto"/>
              <w:right w:val="single" w:sz="4" w:space="0" w:color="auto"/>
            </w:tcBorders>
          </w:tcPr>
          <w:p w14:paraId="7F4CC684" w14:textId="77777777" w:rsidR="001D0937" w:rsidRPr="002A5CD3" w:rsidRDefault="001D0937" w:rsidP="001050FB">
            <w:pPr>
              <w:spacing w:after="0" w:line="240" w:lineRule="auto"/>
            </w:pPr>
            <w:r w:rsidRPr="002A5CD3">
              <w:t>2</w:t>
            </w:r>
          </w:p>
        </w:tc>
        <w:tc>
          <w:tcPr>
            <w:tcW w:w="5823" w:type="dxa"/>
            <w:tcBorders>
              <w:top w:val="single" w:sz="4" w:space="0" w:color="auto"/>
              <w:left w:val="single" w:sz="4" w:space="0" w:color="auto"/>
              <w:bottom w:val="single" w:sz="4" w:space="0" w:color="auto"/>
              <w:right w:val="single" w:sz="4" w:space="0" w:color="auto"/>
            </w:tcBorders>
          </w:tcPr>
          <w:p w14:paraId="3F68AD77" w14:textId="77777777" w:rsidR="001D0937" w:rsidRPr="002A5CD3" w:rsidRDefault="001D0937" w:rsidP="001050FB">
            <w:pPr>
              <w:spacing w:after="0" w:line="240" w:lineRule="auto"/>
            </w:pPr>
            <w:r w:rsidRPr="002A5CD3">
              <w:t>3</w:t>
            </w:r>
          </w:p>
        </w:tc>
        <w:tc>
          <w:tcPr>
            <w:tcW w:w="4845" w:type="dxa"/>
            <w:tcBorders>
              <w:top w:val="single" w:sz="4" w:space="0" w:color="auto"/>
              <w:left w:val="single" w:sz="4" w:space="0" w:color="auto"/>
              <w:bottom w:val="single" w:sz="4" w:space="0" w:color="auto"/>
              <w:right w:val="single" w:sz="4" w:space="0" w:color="auto"/>
            </w:tcBorders>
          </w:tcPr>
          <w:p w14:paraId="2DD37D48" w14:textId="77777777" w:rsidR="001D0937" w:rsidRPr="002A5CD3" w:rsidRDefault="001D0937" w:rsidP="001050FB">
            <w:pPr>
              <w:spacing w:after="0" w:line="240" w:lineRule="auto"/>
            </w:pPr>
            <w:r w:rsidRPr="002A5CD3">
              <w:t>4</w:t>
            </w:r>
          </w:p>
        </w:tc>
      </w:tr>
      <w:tr w:rsidR="001D0937" w:rsidRPr="002A5CD3" w14:paraId="51B7DBC3"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54321CC0" w14:textId="77777777" w:rsidR="001D0937" w:rsidRPr="002A5CD3" w:rsidRDefault="001D0937" w:rsidP="001050FB">
            <w:pPr>
              <w:spacing w:after="0" w:line="240" w:lineRule="auto"/>
            </w:pPr>
          </w:p>
        </w:tc>
        <w:tc>
          <w:tcPr>
            <w:tcW w:w="3681" w:type="dxa"/>
            <w:tcBorders>
              <w:top w:val="single" w:sz="4" w:space="0" w:color="auto"/>
              <w:left w:val="single" w:sz="4" w:space="0" w:color="auto"/>
              <w:bottom w:val="single" w:sz="4" w:space="0" w:color="auto"/>
              <w:right w:val="single" w:sz="4" w:space="0" w:color="auto"/>
            </w:tcBorders>
            <w:vAlign w:val="center"/>
          </w:tcPr>
          <w:p w14:paraId="2185D6C1" w14:textId="77777777" w:rsidR="001D0937" w:rsidRPr="00614FFC" w:rsidRDefault="001D0937" w:rsidP="001050FB">
            <w:pPr>
              <w:spacing w:after="0" w:line="240" w:lineRule="auto"/>
              <w:rPr>
                <w:rFonts w:ascii="Times New Roman" w:hAnsi="Times New Roman" w:cs="Times New Roman"/>
                <w:sz w:val="24"/>
                <w:szCs w:val="24"/>
              </w:rPr>
            </w:pPr>
            <w:r w:rsidRPr="00614FFC">
              <w:rPr>
                <w:rFonts w:ascii="Times New Roman" w:eastAsia="MS Mincho" w:hAnsi="Times New Roman" w:cs="Times New Roman"/>
                <w:sz w:val="24"/>
                <w:szCs w:val="24"/>
              </w:rPr>
              <w:t>Gamintojas, modelis</w:t>
            </w:r>
          </w:p>
        </w:tc>
        <w:tc>
          <w:tcPr>
            <w:tcW w:w="5823" w:type="dxa"/>
            <w:tcBorders>
              <w:top w:val="single" w:sz="4" w:space="0" w:color="auto"/>
              <w:left w:val="single" w:sz="4" w:space="0" w:color="auto"/>
              <w:bottom w:val="single" w:sz="4" w:space="0" w:color="auto"/>
              <w:right w:val="single" w:sz="4" w:space="0" w:color="auto"/>
            </w:tcBorders>
            <w:vAlign w:val="center"/>
          </w:tcPr>
          <w:p w14:paraId="268C7E42" w14:textId="77777777" w:rsidR="001D0937" w:rsidRPr="00614FFC" w:rsidRDefault="001D0937" w:rsidP="001050FB">
            <w:pPr>
              <w:spacing w:after="0" w:line="240" w:lineRule="auto"/>
              <w:rPr>
                <w:rFonts w:ascii="Times New Roman" w:hAnsi="Times New Roman" w:cs="Times New Roman"/>
                <w:sz w:val="24"/>
                <w:szCs w:val="24"/>
              </w:rPr>
            </w:pPr>
            <w:r w:rsidRPr="00614FFC">
              <w:rPr>
                <w:rFonts w:ascii="Times New Roman" w:eastAsia="MS Mincho" w:hAnsi="Times New Roman" w:cs="Times New Roman"/>
                <w:sz w:val="24"/>
                <w:szCs w:val="24"/>
              </w:rPr>
              <w:t>Privalo būti nurodytas tikslus siūlomos įrangos gamintojas ir modelis.</w:t>
            </w:r>
          </w:p>
        </w:tc>
        <w:tc>
          <w:tcPr>
            <w:tcW w:w="4845" w:type="dxa"/>
            <w:tcBorders>
              <w:top w:val="single" w:sz="4" w:space="0" w:color="auto"/>
              <w:left w:val="single" w:sz="4" w:space="0" w:color="auto"/>
              <w:bottom w:val="single" w:sz="4" w:space="0" w:color="auto"/>
              <w:right w:val="single" w:sz="4" w:space="0" w:color="auto"/>
            </w:tcBorders>
          </w:tcPr>
          <w:p w14:paraId="76D48323" w14:textId="15E5E0E4" w:rsidR="001D0937" w:rsidRPr="002A5CD3" w:rsidRDefault="001D0937" w:rsidP="001050FB">
            <w:pPr>
              <w:spacing w:after="0" w:line="240" w:lineRule="auto"/>
            </w:pPr>
          </w:p>
        </w:tc>
      </w:tr>
      <w:tr w:rsidR="001D0937" w:rsidRPr="002A5CD3" w14:paraId="2C28E4A4"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1576A009" w14:textId="0FDB35FF"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w:t>
            </w:r>
            <w:r w:rsidR="00F37D40">
              <w:rPr>
                <w:rFonts w:ascii="Times New Roman" w:hAnsi="Times New Roman" w:cs="Times New Roman"/>
                <w:sz w:val="24"/>
                <w:szCs w:val="24"/>
              </w:rPr>
              <w:t>.</w:t>
            </w:r>
          </w:p>
        </w:tc>
        <w:tc>
          <w:tcPr>
            <w:tcW w:w="3681" w:type="dxa"/>
            <w:tcBorders>
              <w:top w:val="single" w:sz="4" w:space="0" w:color="auto"/>
              <w:left w:val="single" w:sz="4" w:space="0" w:color="auto"/>
              <w:bottom w:val="single" w:sz="4" w:space="0" w:color="auto"/>
              <w:right w:val="single" w:sz="4" w:space="0" w:color="auto"/>
            </w:tcBorders>
          </w:tcPr>
          <w:p w14:paraId="02E624BB" w14:textId="77777777" w:rsidR="001D0937" w:rsidRPr="00614FFC" w:rsidRDefault="001D0937" w:rsidP="001050FB">
            <w:pPr>
              <w:spacing w:after="0" w:line="240" w:lineRule="auto"/>
              <w:rPr>
                <w:rFonts w:ascii="Times New Roman" w:hAnsi="Times New Roman" w:cs="Times New Roman"/>
                <w:sz w:val="24"/>
                <w:szCs w:val="24"/>
              </w:rPr>
            </w:pPr>
            <w:r w:rsidRPr="00614FFC">
              <w:rPr>
                <w:rFonts w:ascii="Times New Roman" w:eastAsia="Aptos" w:hAnsi="Times New Roman" w:cs="Times New Roman"/>
                <w:kern w:val="2"/>
                <w:sz w:val="24"/>
                <w:szCs w:val="24"/>
                <w:lang w:eastAsia="en-US"/>
              </w:rPr>
              <w:t>Drono tipas</w:t>
            </w:r>
          </w:p>
        </w:tc>
        <w:tc>
          <w:tcPr>
            <w:tcW w:w="5823" w:type="dxa"/>
            <w:tcBorders>
              <w:top w:val="single" w:sz="4" w:space="0" w:color="auto"/>
              <w:left w:val="single" w:sz="4" w:space="0" w:color="auto"/>
              <w:bottom w:val="single" w:sz="4" w:space="0" w:color="auto"/>
              <w:right w:val="single" w:sz="4" w:space="0" w:color="auto"/>
            </w:tcBorders>
          </w:tcPr>
          <w:p w14:paraId="521BDAE5" w14:textId="2EF140C7" w:rsidR="001D0937" w:rsidRPr="00614FFC" w:rsidRDefault="00960A30" w:rsidP="001050FB">
            <w:pPr>
              <w:spacing w:after="0"/>
              <w:rPr>
                <w:rFonts w:ascii="Times New Roman" w:hAnsi="Times New Roman" w:cs="Times New Roman"/>
                <w:sz w:val="24"/>
                <w:szCs w:val="24"/>
              </w:rPr>
            </w:pPr>
            <w:r w:rsidRPr="00614FFC">
              <w:rPr>
                <w:rFonts w:ascii="Times New Roman" w:hAnsi="Times New Roman" w:cs="Times New Roman"/>
                <w:sz w:val="24"/>
                <w:szCs w:val="24"/>
              </w:rPr>
              <w:t xml:space="preserve">Bepilotis orlaivis skirtas profesionaliam naudojimui, įskaitant, bet neapsiribojant: infrastruktūros ir inžinerinių objektų inspekcijas, teritorijų stebėseną, aplinkos monitoringą, saugumo užtikrinimą, </w:t>
            </w:r>
            <w:proofErr w:type="spellStart"/>
            <w:r w:rsidRPr="00614FFC">
              <w:rPr>
                <w:rFonts w:ascii="Times New Roman" w:hAnsi="Times New Roman" w:cs="Times New Roman"/>
                <w:sz w:val="24"/>
                <w:szCs w:val="24"/>
              </w:rPr>
              <w:t>fotogrametrinius</w:t>
            </w:r>
            <w:proofErr w:type="spellEnd"/>
            <w:r w:rsidRPr="00614FFC">
              <w:rPr>
                <w:rFonts w:ascii="Times New Roman" w:hAnsi="Times New Roman" w:cs="Times New Roman"/>
                <w:sz w:val="24"/>
                <w:szCs w:val="24"/>
              </w:rPr>
              <w:t xml:space="preserve"> ir 3D modeliavimo darbus.</w:t>
            </w:r>
            <w:r w:rsidR="004A2050">
              <w:rPr>
                <w:rFonts w:ascii="Times New Roman" w:hAnsi="Times New Roman" w:cs="Times New Roman"/>
                <w:sz w:val="24"/>
                <w:szCs w:val="24"/>
              </w:rPr>
              <w:t xml:space="preserve"> Turi būti galimybė prie drono montuoti įvairius papildomus įrenginius, pavyzdžiui oro kokybės tikrinimo įrenginius ir pan.</w:t>
            </w:r>
          </w:p>
        </w:tc>
        <w:tc>
          <w:tcPr>
            <w:tcW w:w="4845" w:type="dxa"/>
            <w:tcBorders>
              <w:top w:val="single" w:sz="4" w:space="0" w:color="auto"/>
              <w:left w:val="single" w:sz="4" w:space="0" w:color="auto"/>
              <w:bottom w:val="single" w:sz="4" w:space="0" w:color="auto"/>
              <w:right w:val="single" w:sz="4" w:space="0" w:color="auto"/>
            </w:tcBorders>
          </w:tcPr>
          <w:p w14:paraId="11A96F8B" w14:textId="77777777" w:rsidR="001D0937" w:rsidRPr="002A5CD3" w:rsidRDefault="001D0937" w:rsidP="001050FB">
            <w:pPr>
              <w:spacing w:after="0" w:line="240" w:lineRule="auto"/>
            </w:pPr>
          </w:p>
        </w:tc>
      </w:tr>
      <w:tr w:rsidR="001D0937" w:rsidRPr="002A5CD3" w14:paraId="49C62066"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37D82372" w14:textId="67B334C7"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2</w:t>
            </w:r>
            <w:r w:rsidR="00F37D40">
              <w:rPr>
                <w:rFonts w:ascii="Times New Roman" w:hAnsi="Times New Roman" w:cs="Times New Roman"/>
                <w:sz w:val="24"/>
                <w:szCs w:val="24"/>
              </w:rPr>
              <w:t>.</w:t>
            </w:r>
          </w:p>
        </w:tc>
        <w:tc>
          <w:tcPr>
            <w:tcW w:w="3681" w:type="dxa"/>
            <w:tcBorders>
              <w:top w:val="single" w:sz="4" w:space="0" w:color="auto"/>
              <w:left w:val="single" w:sz="4" w:space="0" w:color="auto"/>
              <w:bottom w:val="single" w:sz="4" w:space="0" w:color="auto"/>
              <w:right w:val="single" w:sz="4" w:space="0" w:color="auto"/>
            </w:tcBorders>
          </w:tcPr>
          <w:p w14:paraId="79D4AB45" w14:textId="77777777" w:rsidR="001D0937" w:rsidRPr="00614FFC" w:rsidRDefault="001D0937" w:rsidP="001050FB">
            <w:pPr>
              <w:spacing w:after="0" w:line="240" w:lineRule="auto"/>
              <w:rPr>
                <w:rFonts w:ascii="Times New Roman" w:hAnsi="Times New Roman" w:cs="Times New Roman"/>
                <w:sz w:val="24"/>
                <w:szCs w:val="24"/>
              </w:rPr>
            </w:pPr>
            <w:r w:rsidRPr="00614FFC">
              <w:rPr>
                <w:rFonts w:ascii="Times New Roman" w:eastAsia="Aptos" w:hAnsi="Times New Roman" w:cs="Times New Roman"/>
                <w:kern w:val="2"/>
                <w:sz w:val="24"/>
                <w:szCs w:val="24"/>
                <w:lang w:eastAsia="en-US"/>
              </w:rPr>
              <w:t>Svoris</w:t>
            </w:r>
          </w:p>
        </w:tc>
        <w:tc>
          <w:tcPr>
            <w:tcW w:w="5823" w:type="dxa"/>
            <w:tcBorders>
              <w:top w:val="single" w:sz="4" w:space="0" w:color="auto"/>
              <w:left w:val="single" w:sz="4" w:space="0" w:color="auto"/>
              <w:bottom w:val="single" w:sz="4" w:space="0" w:color="auto"/>
              <w:right w:val="single" w:sz="4" w:space="0" w:color="auto"/>
            </w:tcBorders>
          </w:tcPr>
          <w:p w14:paraId="6EBB749E" w14:textId="1C10F083" w:rsidR="001D0937" w:rsidRPr="00614FFC" w:rsidRDefault="001D0937" w:rsidP="001050FB">
            <w:pPr>
              <w:spacing w:after="0" w:line="240" w:lineRule="auto"/>
              <w:rPr>
                <w:rFonts w:ascii="Times New Roman" w:hAnsi="Times New Roman" w:cs="Times New Roman"/>
                <w:sz w:val="24"/>
                <w:szCs w:val="24"/>
              </w:rPr>
            </w:pPr>
            <w:r w:rsidRPr="00614FFC">
              <w:rPr>
                <w:rFonts w:ascii="Times New Roman" w:eastAsia="Aptos" w:hAnsi="Times New Roman" w:cs="Times New Roman"/>
                <w:kern w:val="2"/>
                <w:sz w:val="24"/>
                <w:szCs w:val="24"/>
                <w:lang w:eastAsia="en-US"/>
              </w:rPr>
              <w:t xml:space="preserve">Ne daugiau kaip </w:t>
            </w:r>
            <w:r w:rsidR="00F37D40" w:rsidRPr="00614FFC">
              <w:rPr>
                <w:rFonts w:ascii="Times New Roman" w:eastAsia="Aptos" w:hAnsi="Times New Roman" w:cs="Times New Roman"/>
                <w:kern w:val="2"/>
                <w:sz w:val="24"/>
                <w:szCs w:val="24"/>
                <w:lang w:eastAsia="en-US"/>
              </w:rPr>
              <w:t>3</w:t>
            </w:r>
            <w:r w:rsidRPr="00614FFC">
              <w:rPr>
                <w:rFonts w:ascii="Times New Roman" w:eastAsia="Aptos" w:hAnsi="Times New Roman" w:cs="Times New Roman"/>
                <w:kern w:val="2"/>
                <w:sz w:val="24"/>
                <w:szCs w:val="24"/>
                <w:lang w:eastAsia="en-US"/>
              </w:rPr>
              <w:t xml:space="preserve"> kg (su baterija)</w:t>
            </w:r>
          </w:p>
        </w:tc>
        <w:tc>
          <w:tcPr>
            <w:tcW w:w="4845" w:type="dxa"/>
            <w:tcBorders>
              <w:top w:val="single" w:sz="4" w:space="0" w:color="auto"/>
              <w:left w:val="single" w:sz="4" w:space="0" w:color="auto"/>
              <w:bottom w:val="single" w:sz="4" w:space="0" w:color="auto"/>
              <w:right w:val="single" w:sz="4" w:space="0" w:color="auto"/>
            </w:tcBorders>
          </w:tcPr>
          <w:p w14:paraId="2875C9A9" w14:textId="77777777" w:rsidR="001D0937" w:rsidRPr="002A5CD3" w:rsidRDefault="001D0937" w:rsidP="001050FB">
            <w:pPr>
              <w:spacing w:after="0" w:line="240" w:lineRule="auto"/>
            </w:pPr>
          </w:p>
        </w:tc>
      </w:tr>
      <w:tr w:rsidR="001D0937" w:rsidRPr="002A5CD3" w14:paraId="487252D2"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50D5D83F" w14:textId="60FC9886"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3</w:t>
            </w:r>
            <w:r w:rsidR="00F37D40">
              <w:rPr>
                <w:rFonts w:ascii="Times New Roman" w:hAnsi="Times New Roman" w:cs="Times New Roman"/>
                <w:sz w:val="24"/>
                <w:szCs w:val="24"/>
              </w:rPr>
              <w:t>.</w:t>
            </w:r>
          </w:p>
        </w:tc>
        <w:tc>
          <w:tcPr>
            <w:tcW w:w="3681" w:type="dxa"/>
            <w:tcBorders>
              <w:top w:val="single" w:sz="4" w:space="0" w:color="auto"/>
              <w:left w:val="single" w:sz="4" w:space="0" w:color="auto"/>
              <w:bottom w:val="single" w:sz="4" w:space="0" w:color="auto"/>
              <w:right w:val="single" w:sz="4" w:space="0" w:color="auto"/>
            </w:tcBorders>
          </w:tcPr>
          <w:p w14:paraId="36D5D802" w14:textId="77777777" w:rsidR="001D0937" w:rsidRPr="00614FFC" w:rsidRDefault="001D0937" w:rsidP="001050FB">
            <w:pPr>
              <w:spacing w:after="0" w:line="240" w:lineRule="auto"/>
              <w:rPr>
                <w:rFonts w:ascii="Times New Roman" w:hAnsi="Times New Roman" w:cs="Times New Roman"/>
                <w:sz w:val="24"/>
                <w:szCs w:val="24"/>
              </w:rPr>
            </w:pPr>
            <w:r w:rsidRPr="00614FFC">
              <w:rPr>
                <w:rFonts w:ascii="Times New Roman" w:eastAsia="Aptos" w:hAnsi="Times New Roman" w:cs="Times New Roman"/>
                <w:kern w:val="2"/>
                <w:sz w:val="24"/>
                <w:szCs w:val="24"/>
                <w:lang w:eastAsia="en-US"/>
              </w:rPr>
              <w:t>Darbo temperatūrų diapazonas</w:t>
            </w:r>
          </w:p>
        </w:tc>
        <w:tc>
          <w:tcPr>
            <w:tcW w:w="5823" w:type="dxa"/>
            <w:tcBorders>
              <w:top w:val="single" w:sz="4" w:space="0" w:color="auto"/>
              <w:left w:val="single" w:sz="4" w:space="0" w:color="auto"/>
              <w:bottom w:val="single" w:sz="4" w:space="0" w:color="auto"/>
              <w:right w:val="single" w:sz="4" w:space="0" w:color="auto"/>
            </w:tcBorders>
            <w:vAlign w:val="center"/>
          </w:tcPr>
          <w:p w14:paraId="44CC8683" w14:textId="19707C15" w:rsidR="001D0937" w:rsidRPr="00614FFC" w:rsidRDefault="001D0937" w:rsidP="001050FB">
            <w:pPr>
              <w:spacing w:after="0" w:line="240" w:lineRule="auto"/>
              <w:rPr>
                <w:rFonts w:ascii="Times New Roman" w:hAnsi="Times New Roman" w:cs="Times New Roman"/>
                <w:sz w:val="24"/>
                <w:szCs w:val="24"/>
              </w:rPr>
            </w:pPr>
            <w:r w:rsidRPr="00614FFC">
              <w:rPr>
                <w:rFonts w:ascii="Times New Roman" w:eastAsia="Aptos" w:hAnsi="Times New Roman" w:cs="Times New Roman"/>
                <w:kern w:val="2"/>
                <w:sz w:val="24"/>
                <w:szCs w:val="24"/>
                <w:lang w:eastAsia="en-US"/>
              </w:rPr>
              <w:t xml:space="preserve">Nuo </w:t>
            </w:r>
            <w:r w:rsidR="00510CD7">
              <w:rPr>
                <w:rFonts w:ascii="Times New Roman" w:eastAsia="Aptos" w:hAnsi="Times New Roman" w:cs="Times New Roman"/>
                <w:kern w:val="2"/>
                <w:sz w:val="24"/>
                <w:szCs w:val="24"/>
                <w:lang w:eastAsia="en-US"/>
              </w:rPr>
              <w:t>−</w:t>
            </w:r>
            <w:r w:rsidR="00F37D40" w:rsidRPr="00614FFC">
              <w:rPr>
                <w:rFonts w:ascii="Times New Roman" w:eastAsia="Aptos" w:hAnsi="Times New Roman" w:cs="Times New Roman"/>
                <w:kern w:val="2"/>
                <w:sz w:val="24"/>
                <w:szCs w:val="24"/>
                <w:lang w:eastAsia="en-US"/>
              </w:rPr>
              <w:t>10</w:t>
            </w:r>
            <w:r w:rsidRPr="00614FFC">
              <w:rPr>
                <w:rFonts w:ascii="Times New Roman" w:eastAsia="Aptos" w:hAnsi="Times New Roman" w:cs="Times New Roman"/>
                <w:kern w:val="2"/>
                <w:sz w:val="24"/>
                <w:szCs w:val="24"/>
                <w:lang w:eastAsia="en-US"/>
              </w:rPr>
              <w:t xml:space="preserve"> °C iki +</w:t>
            </w:r>
            <w:r w:rsidR="00F37D40" w:rsidRPr="00614FFC">
              <w:rPr>
                <w:rFonts w:ascii="Times New Roman" w:eastAsia="Aptos" w:hAnsi="Times New Roman" w:cs="Times New Roman"/>
                <w:kern w:val="2"/>
                <w:sz w:val="24"/>
                <w:szCs w:val="24"/>
                <w:lang w:eastAsia="en-US"/>
              </w:rPr>
              <w:t>40</w:t>
            </w:r>
            <w:r w:rsidRPr="00614FFC">
              <w:rPr>
                <w:rFonts w:ascii="Times New Roman" w:eastAsia="Aptos" w:hAnsi="Times New Roman" w:cs="Times New Roman"/>
                <w:kern w:val="2"/>
                <w:sz w:val="24"/>
                <w:szCs w:val="24"/>
                <w:lang w:eastAsia="en-US"/>
              </w:rPr>
              <w:t xml:space="preserve"> °C (veikimo metu)</w:t>
            </w:r>
            <w:r w:rsidR="00F37D40" w:rsidRPr="00614FFC">
              <w:rPr>
                <w:rFonts w:ascii="Times New Roman" w:eastAsia="Aptos" w:hAnsi="Times New Roman" w:cs="Times New Roman"/>
                <w:kern w:val="2"/>
                <w:sz w:val="24"/>
                <w:szCs w:val="24"/>
                <w:lang w:eastAsia="en-US"/>
              </w:rPr>
              <w:t xml:space="preserve"> </w:t>
            </w:r>
          </w:p>
        </w:tc>
        <w:tc>
          <w:tcPr>
            <w:tcW w:w="4845" w:type="dxa"/>
            <w:tcBorders>
              <w:top w:val="single" w:sz="4" w:space="0" w:color="auto"/>
              <w:left w:val="single" w:sz="4" w:space="0" w:color="auto"/>
              <w:bottom w:val="single" w:sz="4" w:space="0" w:color="auto"/>
              <w:right w:val="single" w:sz="4" w:space="0" w:color="auto"/>
            </w:tcBorders>
          </w:tcPr>
          <w:p w14:paraId="75513BDC" w14:textId="77777777" w:rsidR="001D0937" w:rsidRPr="002A5CD3" w:rsidRDefault="001D0937" w:rsidP="001050FB">
            <w:pPr>
              <w:spacing w:after="0" w:line="240" w:lineRule="auto"/>
            </w:pPr>
          </w:p>
        </w:tc>
      </w:tr>
      <w:tr w:rsidR="00F37D40" w:rsidRPr="002A5CD3" w14:paraId="3BB245F8"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3FB94A17" w14:textId="4350DA80" w:rsidR="00F37D40" w:rsidRPr="00E41C8C" w:rsidRDefault="00F37D40"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681" w:type="dxa"/>
            <w:tcBorders>
              <w:top w:val="single" w:sz="4" w:space="0" w:color="auto"/>
              <w:left w:val="single" w:sz="4" w:space="0" w:color="auto"/>
              <w:bottom w:val="single" w:sz="4" w:space="0" w:color="auto"/>
              <w:right w:val="single" w:sz="4" w:space="0" w:color="auto"/>
            </w:tcBorders>
          </w:tcPr>
          <w:p w14:paraId="425C1DB6" w14:textId="2F6D50D6" w:rsidR="00F37D40" w:rsidRPr="00614FFC" w:rsidRDefault="00F37D40" w:rsidP="001050FB">
            <w:pPr>
              <w:spacing w:after="0" w:line="240" w:lineRule="auto"/>
              <w:rPr>
                <w:rFonts w:ascii="Times New Roman" w:eastAsia="Aptos" w:hAnsi="Times New Roman" w:cs="Times New Roman"/>
                <w:kern w:val="2"/>
                <w:sz w:val="24"/>
                <w:szCs w:val="24"/>
                <w:lang w:eastAsia="en-US"/>
              </w:rPr>
            </w:pPr>
            <w:r w:rsidRPr="00614FFC">
              <w:rPr>
                <w:rFonts w:ascii="Times New Roman" w:eastAsia="Aptos" w:hAnsi="Times New Roman" w:cs="Times New Roman"/>
                <w:kern w:val="2"/>
                <w:sz w:val="24"/>
                <w:szCs w:val="24"/>
                <w:lang w:eastAsia="en-US"/>
              </w:rPr>
              <w:t>Maksimalus skrydžio laikas (be naudingosios apkrovos)</w:t>
            </w:r>
          </w:p>
        </w:tc>
        <w:tc>
          <w:tcPr>
            <w:tcW w:w="5823" w:type="dxa"/>
            <w:tcBorders>
              <w:top w:val="single" w:sz="4" w:space="0" w:color="auto"/>
              <w:left w:val="single" w:sz="4" w:space="0" w:color="auto"/>
              <w:bottom w:val="single" w:sz="4" w:space="0" w:color="auto"/>
              <w:right w:val="single" w:sz="4" w:space="0" w:color="auto"/>
            </w:tcBorders>
            <w:vAlign w:val="center"/>
          </w:tcPr>
          <w:p w14:paraId="62ECA249" w14:textId="00EC9352" w:rsidR="00F37D40" w:rsidRPr="00614FFC" w:rsidRDefault="00F37D40" w:rsidP="001050FB">
            <w:pPr>
              <w:spacing w:after="0" w:line="240" w:lineRule="auto"/>
              <w:rPr>
                <w:rFonts w:ascii="Times New Roman" w:eastAsia="Aptos" w:hAnsi="Times New Roman" w:cs="Times New Roman"/>
                <w:kern w:val="2"/>
                <w:sz w:val="24"/>
                <w:szCs w:val="24"/>
                <w:lang w:eastAsia="en-US"/>
              </w:rPr>
            </w:pPr>
            <w:r w:rsidRPr="00614FFC">
              <w:rPr>
                <w:rFonts w:ascii="Times New Roman" w:eastAsia="Aptos" w:hAnsi="Times New Roman" w:cs="Times New Roman"/>
                <w:kern w:val="2"/>
                <w:sz w:val="24"/>
                <w:szCs w:val="24"/>
                <w:lang w:eastAsia="en-US"/>
              </w:rPr>
              <w:t>Ne mažiau kaip 45 minutės</w:t>
            </w:r>
          </w:p>
        </w:tc>
        <w:tc>
          <w:tcPr>
            <w:tcW w:w="4845" w:type="dxa"/>
            <w:tcBorders>
              <w:top w:val="single" w:sz="4" w:space="0" w:color="auto"/>
              <w:left w:val="single" w:sz="4" w:space="0" w:color="auto"/>
              <w:bottom w:val="single" w:sz="4" w:space="0" w:color="auto"/>
              <w:right w:val="single" w:sz="4" w:space="0" w:color="auto"/>
            </w:tcBorders>
          </w:tcPr>
          <w:p w14:paraId="2B1ABC30" w14:textId="77777777" w:rsidR="00F37D40" w:rsidRPr="002A5CD3" w:rsidRDefault="00F37D40" w:rsidP="001050FB">
            <w:pPr>
              <w:spacing w:after="0" w:line="240" w:lineRule="auto"/>
            </w:pPr>
          </w:p>
        </w:tc>
      </w:tr>
      <w:tr w:rsidR="00F37D40" w:rsidRPr="002A5CD3" w14:paraId="298E2253"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1AD6EC8D" w14:textId="59791307" w:rsidR="00F37D40" w:rsidRDefault="00F37D40"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3681" w:type="dxa"/>
            <w:tcBorders>
              <w:top w:val="single" w:sz="4" w:space="0" w:color="auto"/>
              <w:left w:val="single" w:sz="4" w:space="0" w:color="auto"/>
              <w:bottom w:val="single" w:sz="4" w:space="0" w:color="auto"/>
              <w:right w:val="single" w:sz="4" w:space="0" w:color="auto"/>
            </w:tcBorders>
          </w:tcPr>
          <w:p w14:paraId="423DAC7F" w14:textId="3FE0A425" w:rsidR="00F37D40" w:rsidRPr="00614FFC" w:rsidRDefault="00F37D40" w:rsidP="001050FB">
            <w:pPr>
              <w:spacing w:after="0" w:line="240" w:lineRule="auto"/>
              <w:rPr>
                <w:rFonts w:ascii="Times New Roman" w:eastAsia="Aptos" w:hAnsi="Times New Roman" w:cs="Times New Roman"/>
                <w:kern w:val="2"/>
                <w:sz w:val="24"/>
                <w:szCs w:val="24"/>
                <w:lang w:eastAsia="en-US"/>
              </w:rPr>
            </w:pPr>
            <w:r w:rsidRPr="00614FFC">
              <w:rPr>
                <w:rFonts w:ascii="Times New Roman" w:eastAsia="Calibri" w:hAnsi="Times New Roman" w:cs="Times New Roman"/>
                <w:kern w:val="2"/>
                <w:sz w:val="24"/>
                <w:szCs w:val="24"/>
                <w:lang w:eastAsia="en-US"/>
                <w14:ligatures w14:val="standardContextual"/>
              </w:rPr>
              <w:t>Maksimalus horizontalus skrydžio greitis:</w:t>
            </w:r>
          </w:p>
        </w:tc>
        <w:tc>
          <w:tcPr>
            <w:tcW w:w="5823" w:type="dxa"/>
            <w:tcBorders>
              <w:top w:val="single" w:sz="4" w:space="0" w:color="auto"/>
              <w:left w:val="single" w:sz="4" w:space="0" w:color="auto"/>
              <w:bottom w:val="single" w:sz="4" w:space="0" w:color="auto"/>
              <w:right w:val="single" w:sz="4" w:space="0" w:color="auto"/>
            </w:tcBorders>
            <w:vAlign w:val="center"/>
          </w:tcPr>
          <w:p w14:paraId="562F1849" w14:textId="0605AA2E" w:rsidR="00F37D40" w:rsidRPr="00614FFC" w:rsidRDefault="00F37D40" w:rsidP="001050FB">
            <w:pPr>
              <w:spacing w:after="0" w:line="278" w:lineRule="auto"/>
              <w:rPr>
                <w:rFonts w:ascii="Times New Roman" w:eastAsia="Calibri" w:hAnsi="Times New Roman" w:cs="Times New Roman"/>
                <w:kern w:val="2"/>
                <w:sz w:val="24"/>
                <w:szCs w:val="24"/>
                <w:lang w:eastAsia="en-US"/>
                <w14:ligatures w14:val="standardContextual"/>
              </w:rPr>
            </w:pPr>
            <w:r w:rsidRPr="00614FFC">
              <w:rPr>
                <w:rFonts w:ascii="Times New Roman" w:eastAsia="Calibri" w:hAnsi="Times New Roman" w:cs="Times New Roman"/>
                <w:kern w:val="2"/>
                <w:sz w:val="24"/>
                <w:szCs w:val="24"/>
                <w:lang w:eastAsia="en-US"/>
                <w14:ligatures w14:val="standardContextual"/>
              </w:rPr>
              <w:t>Ne mažiau kaip 15 m/s.</w:t>
            </w:r>
          </w:p>
          <w:p w14:paraId="530F64B8" w14:textId="77777777" w:rsidR="00F37D40" w:rsidRPr="00614FFC" w:rsidRDefault="00F37D40" w:rsidP="001050FB">
            <w:pPr>
              <w:spacing w:after="0" w:line="240" w:lineRule="auto"/>
              <w:rPr>
                <w:rFonts w:ascii="Times New Roman" w:eastAsia="Aptos" w:hAnsi="Times New Roman" w:cs="Times New Roman"/>
                <w:kern w:val="2"/>
                <w:sz w:val="24"/>
                <w:szCs w:val="24"/>
                <w:lang w:eastAsia="en-US"/>
              </w:rPr>
            </w:pPr>
          </w:p>
        </w:tc>
        <w:tc>
          <w:tcPr>
            <w:tcW w:w="4845" w:type="dxa"/>
            <w:tcBorders>
              <w:top w:val="single" w:sz="4" w:space="0" w:color="auto"/>
              <w:left w:val="single" w:sz="4" w:space="0" w:color="auto"/>
              <w:bottom w:val="single" w:sz="4" w:space="0" w:color="auto"/>
              <w:right w:val="single" w:sz="4" w:space="0" w:color="auto"/>
            </w:tcBorders>
          </w:tcPr>
          <w:p w14:paraId="1097C5DB" w14:textId="77777777" w:rsidR="00F37D40" w:rsidRPr="002A5CD3" w:rsidRDefault="00F37D40" w:rsidP="001050FB">
            <w:pPr>
              <w:spacing w:after="0" w:line="240" w:lineRule="auto"/>
            </w:pPr>
          </w:p>
        </w:tc>
      </w:tr>
      <w:tr w:rsidR="00A11C02" w:rsidRPr="002A5CD3" w14:paraId="068030FE"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64E00B58" w14:textId="77777777" w:rsidR="00A11C02" w:rsidRPr="00E41C8C" w:rsidRDefault="00A11C02"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4</w:t>
            </w:r>
          </w:p>
        </w:tc>
        <w:tc>
          <w:tcPr>
            <w:tcW w:w="3681" w:type="dxa"/>
            <w:tcBorders>
              <w:top w:val="single" w:sz="4" w:space="0" w:color="auto"/>
              <w:left w:val="single" w:sz="4" w:space="0" w:color="auto"/>
              <w:bottom w:val="single" w:sz="4" w:space="0" w:color="auto"/>
              <w:right w:val="single" w:sz="4" w:space="0" w:color="auto"/>
            </w:tcBorders>
            <w:vAlign w:val="center"/>
          </w:tcPr>
          <w:p w14:paraId="02200CA2" w14:textId="55D0C5A0" w:rsidR="00A11C02" w:rsidRPr="00614FFC" w:rsidRDefault="00A11C02" w:rsidP="001050FB">
            <w:pPr>
              <w:spacing w:after="0" w:line="240" w:lineRule="auto"/>
              <w:rPr>
                <w:rFonts w:ascii="Times New Roman" w:hAnsi="Times New Roman" w:cs="Times New Roman"/>
                <w:sz w:val="24"/>
                <w:szCs w:val="24"/>
              </w:rPr>
            </w:pPr>
            <w:r w:rsidRPr="00614FFC">
              <w:rPr>
                <w:rFonts w:ascii="Times New Roman" w:hAnsi="Times New Roman" w:cs="Times New Roman"/>
                <w:color w:val="000000"/>
                <w:sz w:val="24"/>
                <w:szCs w:val="24"/>
              </w:rPr>
              <w:t>Skrydžio tikslumas (RTK) (ne blogiau)</w:t>
            </w:r>
          </w:p>
        </w:tc>
        <w:tc>
          <w:tcPr>
            <w:tcW w:w="5823" w:type="dxa"/>
            <w:tcBorders>
              <w:top w:val="single" w:sz="4" w:space="0" w:color="auto"/>
              <w:left w:val="single" w:sz="4" w:space="0" w:color="auto"/>
              <w:bottom w:val="single" w:sz="4" w:space="0" w:color="auto"/>
              <w:right w:val="single" w:sz="4" w:space="0" w:color="auto"/>
            </w:tcBorders>
            <w:vAlign w:val="center"/>
          </w:tcPr>
          <w:p w14:paraId="22915847" w14:textId="4142717E" w:rsidR="00A11C02" w:rsidRPr="00614FFC" w:rsidRDefault="00A11C02" w:rsidP="001050FB">
            <w:pPr>
              <w:spacing w:after="0" w:line="240" w:lineRule="auto"/>
              <w:rPr>
                <w:rFonts w:ascii="Times New Roman" w:hAnsi="Times New Roman" w:cs="Times New Roman"/>
                <w:sz w:val="24"/>
                <w:szCs w:val="24"/>
              </w:rPr>
            </w:pPr>
            <w:r w:rsidRPr="00614FFC">
              <w:rPr>
                <w:rFonts w:ascii="Times New Roman" w:hAnsi="Times New Roman" w:cs="Times New Roman"/>
                <w:color w:val="000000"/>
                <w:sz w:val="24"/>
                <w:szCs w:val="24"/>
              </w:rPr>
              <w:t>±0.1 m vertikaliai;</w:t>
            </w:r>
            <w:r w:rsidRPr="00614FFC">
              <w:rPr>
                <w:rFonts w:ascii="Times New Roman" w:hAnsi="Times New Roman" w:cs="Times New Roman"/>
                <w:color w:val="000000"/>
                <w:sz w:val="24"/>
                <w:szCs w:val="24"/>
              </w:rPr>
              <w:br/>
              <w:t>±0.1 m horizontaliai</w:t>
            </w:r>
          </w:p>
        </w:tc>
        <w:tc>
          <w:tcPr>
            <w:tcW w:w="4845" w:type="dxa"/>
            <w:tcBorders>
              <w:top w:val="single" w:sz="4" w:space="0" w:color="auto"/>
              <w:left w:val="single" w:sz="4" w:space="0" w:color="auto"/>
              <w:bottom w:val="single" w:sz="4" w:space="0" w:color="auto"/>
              <w:right w:val="single" w:sz="4" w:space="0" w:color="auto"/>
            </w:tcBorders>
          </w:tcPr>
          <w:p w14:paraId="3CF462D4" w14:textId="77777777" w:rsidR="00A11C02" w:rsidRPr="002A5CD3" w:rsidRDefault="00A11C02" w:rsidP="001050FB">
            <w:pPr>
              <w:spacing w:after="0" w:line="240" w:lineRule="auto"/>
            </w:pPr>
          </w:p>
        </w:tc>
      </w:tr>
      <w:tr w:rsidR="00705E6A" w:rsidRPr="002A5CD3" w14:paraId="19B9FA94"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7EE428CE" w14:textId="77777777" w:rsidR="00705E6A" w:rsidRPr="00E41C8C" w:rsidRDefault="00705E6A"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5</w:t>
            </w:r>
          </w:p>
        </w:tc>
        <w:tc>
          <w:tcPr>
            <w:tcW w:w="3681" w:type="dxa"/>
            <w:tcBorders>
              <w:top w:val="single" w:sz="4" w:space="0" w:color="auto"/>
              <w:left w:val="single" w:sz="4" w:space="0" w:color="auto"/>
              <w:bottom w:val="single" w:sz="4" w:space="0" w:color="auto"/>
              <w:right w:val="single" w:sz="4" w:space="0" w:color="auto"/>
            </w:tcBorders>
            <w:vAlign w:val="center"/>
          </w:tcPr>
          <w:p w14:paraId="11FE714E" w14:textId="37E8B1A3" w:rsidR="00705E6A" w:rsidRPr="00614FFC" w:rsidRDefault="00705E6A" w:rsidP="001050FB">
            <w:pPr>
              <w:spacing w:after="0" w:line="240" w:lineRule="auto"/>
              <w:rPr>
                <w:rFonts w:ascii="Times New Roman" w:hAnsi="Times New Roman" w:cs="Times New Roman"/>
                <w:sz w:val="24"/>
                <w:szCs w:val="24"/>
              </w:rPr>
            </w:pPr>
            <w:r w:rsidRPr="00614FFC">
              <w:rPr>
                <w:rFonts w:ascii="Times New Roman" w:hAnsi="Times New Roman" w:cs="Times New Roman"/>
                <w:color w:val="000000"/>
                <w:sz w:val="24"/>
                <w:szCs w:val="24"/>
              </w:rPr>
              <w:t>Dažnis</w:t>
            </w:r>
          </w:p>
        </w:tc>
        <w:tc>
          <w:tcPr>
            <w:tcW w:w="5823" w:type="dxa"/>
            <w:tcBorders>
              <w:top w:val="single" w:sz="4" w:space="0" w:color="auto"/>
              <w:left w:val="single" w:sz="4" w:space="0" w:color="auto"/>
              <w:bottom w:val="single" w:sz="4" w:space="0" w:color="auto"/>
              <w:right w:val="single" w:sz="4" w:space="0" w:color="auto"/>
            </w:tcBorders>
            <w:vAlign w:val="center"/>
          </w:tcPr>
          <w:p w14:paraId="694D8A96" w14:textId="697D053B" w:rsidR="00705E6A" w:rsidRPr="00614FFC" w:rsidRDefault="00705E6A" w:rsidP="001050FB">
            <w:pPr>
              <w:spacing w:after="0" w:line="240" w:lineRule="auto"/>
              <w:rPr>
                <w:rFonts w:ascii="Times New Roman" w:hAnsi="Times New Roman" w:cs="Times New Roman"/>
                <w:sz w:val="24"/>
                <w:szCs w:val="24"/>
              </w:rPr>
            </w:pPr>
            <w:r w:rsidRPr="00614FFC">
              <w:rPr>
                <w:rFonts w:ascii="Times New Roman" w:hAnsi="Times New Roman" w:cs="Times New Roman"/>
                <w:color w:val="000000"/>
                <w:sz w:val="24"/>
                <w:szCs w:val="24"/>
              </w:rPr>
              <w:t xml:space="preserve">2.400 GHz </w:t>
            </w:r>
            <w:r w:rsidR="00510CD7">
              <w:rPr>
                <w:rFonts w:ascii="Times New Roman" w:eastAsia="Times New Roman" w:hAnsi="Times New Roman" w:cs="Times New Roman"/>
                <w:b/>
                <w:bCs/>
                <w:sz w:val="24"/>
                <w:szCs w:val="24"/>
                <w:lang w:eastAsia="en-US"/>
              </w:rPr>
              <w:t>–</w:t>
            </w:r>
            <w:r w:rsidRPr="00614FFC">
              <w:rPr>
                <w:rFonts w:ascii="Times New Roman" w:hAnsi="Times New Roman" w:cs="Times New Roman"/>
                <w:color w:val="000000"/>
                <w:sz w:val="24"/>
                <w:szCs w:val="24"/>
              </w:rPr>
              <w:t xml:space="preserve"> 2.4835 GHz</w:t>
            </w:r>
          </w:p>
        </w:tc>
        <w:tc>
          <w:tcPr>
            <w:tcW w:w="4845" w:type="dxa"/>
            <w:tcBorders>
              <w:top w:val="single" w:sz="4" w:space="0" w:color="auto"/>
              <w:left w:val="single" w:sz="4" w:space="0" w:color="auto"/>
              <w:bottom w:val="single" w:sz="4" w:space="0" w:color="auto"/>
              <w:right w:val="single" w:sz="4" w:space="0" w:color="auto"/>
            </w:tcBorders>
          </w:tcPr>
          <w:p w14:paraId="5ECA80BF" w14:textId="77777777" w:rsidR="00705E6A" w:rsidRPr="002A5CD3" w:rsidRDefault="00705E6A" w:rsidP="001050FB">
            <w:pPr>
              <w:spacing w:after="0" w:line="240" w:lineRule="auto"/>
            </w:pPr>
          </w:p>
        </w:tc>
      </w:tr>
      <w:tr w:rsidR="00AD430A" w:rsidRPr="002A5CD3" w14:paraId="782AFC16"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0ECEB56B" w14:textId="77777777" w:rsidR="00AD430A" w:rsidRPr="00E41C8C" w:rsidRDefault="00AD430A"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6</w:t>
            </w:r>
          </w:p>
        </w:tc>
        <w:tc>
          <w:tcPr>
            <w:tcW w:w="3681" w:type="dxa"/>
            <w:tcBorders>
              <w:top w:val="single" w:sz="4" w:space="0" w:color="auto"/>
              <w:left w:val="single" w:sz="4" w:space="0" w:color="auto"/>
              <w:bottom w:val="single" w:sz="4" w:space="0" w:color="auto"/>
              <w:right w:val="single" w:sz="4" w:space="0" w:color="auto"/>
            </w:tcBorders>
            <w:vAlign w:val="center"/>
          </w:tcPr>
          <w:p w14:paraId="2B127F72" w14:textId="2CA7FFC4" w:rsidR="00AD430A" w:rsidRPr="00614FFC" w:rsidRDefault="00AD430A" w:rsidP="001050FB">
            <w:pPr>
              <w:spacing w:after="0" w:line="240" w:lineRule="auto"/>
              <w:rPr>
                <w:rFonts w:ascii="Times New Roman" w:hAnsi="Times New Roman" w:cs="Times New Roman"/>
                <w:sz w:val="24"/>
                <w:szCs w:val="24"/>
              </w:rPr>
            </w:pPr>
            <w:r w:rsidRPr="00614FFC">
              <w:rPr>
                <w:rFonts w:ascii="Times New Roman" w:hAnsi="Times New Roman" w:cs="Times New Roman"/>
                <w:color w:val="000000"/>
                <w:sz w:val="24"/>
                <w:szCs w:val="24"/>
              </w:rPr>
              <w:t>Kameros sensorius</w:t>
            </w:r>
          </w:p>
        </w:tc>
        <w:tc>
          <w:tcPr>
            <w:tcW w:w="5823" w:type="dxa"/>
            <w:tcBorders>
              <w:top w:val="single" w:sz="4" w:space="0" w:color="auto"/>
              <w:left w:val="single" w:sz="4" w:space="0" w:color="auto"/>
              <w:bottom w:val="single" w:sz="4" w:space="0" w:color="auto"/>
              <w:right w:val="single" w:sz="4" w:space="0" w:color="auto"/>
            </w:tcBorders>
            <w:vAlign w:val="center"/>
          </w:tcPr>
          <w:p w14:paraId="7FB00D61" w14:textId="0B68DFC9" w:rsidR="00AD430A" w:rsidRPr="00614FFC" w:rsidRDefault="00C859E7" w:rsidP="001050FB">
            <w:pPr>
              <w:pStyle w:val="NormalWeb"/>
              <w:spacing w:before="0" w:beforeAutospacing="0" w:after="0" w:afterAutospacing="0"/>
            </w:pPr>
            <w:r w:rsidRPr="00614FFC">
              <w:rPr>
                <w:color w:val="000000"/>
              </w:rPr>
              <w:t>1</w:t>
            </w:r>
            <w:r w:rsidR="00AD430A" w:rsidRPr="00614FFC">
              <w:rPr>
                <w:color w:val="000000"/>
              </w:rPr>
              <w:t>/</w:t>
            </w:r>
            <w:r w:rsidR="00800FCE">
              <w:rPr>
                <w:color w:val="000000"/>
              </w:rPr>
              <w:t>1.3</w:t>
            </w:r>
            <w:r w:rsidR="00AD430A" w:rsidRPr="00614FFC">
              <w:rPr>
                <w:color w:val="000000"/>
              </w:rPr>
              <w:t xml:space="preserve">" CMOS; Pikseliai: </w:t>
            </w:r>
            <w:r w:rsidRPr="00614FFC">
              <w:rPr>
                <w:color w:val="000000"/>
              </w:rPr>
              <w:t>48</w:t>
            </w:r>
            <w:r w:rsidR="00AD430A" w:rsidRPr="00614FFC">
              <w:rPr>
                <w:color w:val="000000"/>
              </w:rPr>
              <w:t xml:space="preserve"> MP</w:t>
            </w:r>
          </w:p>
        </w:tc>
        <w:tc>
          <w:tcPr>
            <w:tcW w:w="4845" w:type="dxa"/>
            <w:tcBorders>
              <w:top w:val="single" w:sz="4" w:space="0" w:color="auto"/>
              <w:left w:val="single" w:sz="4" w:space="0" w:color="auto"/>
              <w:bottom w:val="single" w:sz="4" w:space="0" w:color="auto"/>
              <w:right w:val="single" w:sz="4" w:space="0" w:color="auto"/>
            </w:tcBorders>
          </w:tcPr>
          <w:p w14:paraId="1FFE41B2" w14:textId="77777777" w:rsidR="00AD430A" w:rsidRPr="002A5CD3" w:rsidRDefault="00AD430A" w:rsidP="001050FB">
            <w:pPr>
              <w:spacing w:after="0" w:line="240" w:lineRule="auto"/>
            </w:pPr>
          </w:p>
        </w:tc>
      </w:tr>
      <w:tr w:rsidR="00C859E7" w:rsidRPr="002A5CD3" w14:paraId="6BF4D675"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2415E190" w14:textId="77777777" w:rsidR="00C859E7" w:rsidRPr="00E41C8C" w:rsidRDefault="00C859E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7</w:t>
            </w:r>
          </w:p>
        </w:tc>
        <w:tc>
          <w:tcPr>
            <w:tcW w:w="3681" w:type="dxa"/>
            <w:tcBorders>
              <w:top w:val="single" w:sz="4" w:space="0" w:color="auto"/>
              <w:left w:val="single" w:sz="4" w:space="0" w:color="auto"/>
              <w:bottom w:val="single" w:sz="4" w:space="0" w:color="auto"/>
              <w:right w:val="single" w:sz="4" w:space="0" w:color="auto"/>
            </w:tcBorders>
            <w:vAlign w:val="center"/>
          </w:tcPr>
          <w:p w14:paraId="767B17AB" w14:textId="62B47DA8" w:rsidR="00C859E7" w:rsidRPr="00614FFC" w:rsidRDefault="00C859E7" w:rsidP="001050FB">
            <w:pPr>
              <w:spacing w:after="0" w:line="240" w:lineRule="auto"/>
              <w:rPr>
                <w:rFonts w:ascii="Times New Roman" w:hAnsi="Times New Roman" w:cs="Times New Roman"/>
                <w:sz w:val="24"/>
                <w:szCs w:val="24"/>
              </w:rPr>
            </w:pPr>
            <w:r w:rsidRPr="00614FFC">
              <w:rPr>
                <w:rFonts w:ascii="Times New Roman" w:hAnsi="Times New Roman" w:cs="Times New Roman"/>
                <w:color w:val="000000"/>
                <w:sz w:val="24"/>
                <w:szCs w:val="24"/>
              </w:rPr>
              <w:t>Objektyvo matymo kampas</w:t>
            </w:r>
          </w:p>
        </w:tc>
        <w:tc>
          <w:tcPr>
            <w:tcW w:w="5823" w:type="dxa"/>
            <w:tcBorders>
              <w:top w:val="single" w:sz="4" w:space="0" w:color="auto"/>
              <w:left w:val="single" w:sz="4" w:space="0" w:color="auto"/>
              <w:bottom w:val="single" w:sz="4" w:space="0" w:color="auto"/>
              <w:right w:val="single" w:sz="4" w:space="0" w:color="auto"/>
            </w:tcBorders>
            <w:vAlign w:val="center"/>
          </w:tcPr>
          <w:p w14:paraId="6B47EA76" w14:textId="19D6C3A9" w:rsidR="00C859E7" w:rsidRPr="00614FFC" w:rsidRDefault="00C859E7" w:rsidP="001050FB">
            <w:pPr>
              <w:pStyle w:val="NormalWeb"/>
              <w:spacing w:before="0" w:beforeAutospacing="0" w:after="0" w:afterAutospacing="0"/>
            </w:pPr>
            <w:r w:rsidRPr="00614FFC">
              <w:rPr>
                <w:color w:val="000000"/>
              </w:rPr>
              <w:t>FOV 8</w:t>
            </w:r>
            <w:r w:rsidR="00800FCE">
              <w:rPr>
                <w:color w:val="000000"/>
              </w:rPr>
              <w:t>2</w:t>
            </w:r>
            <w:r w:rsidRPr="00614FFC">
              <w:rPr>
                <w:color w:val="000000"/>
              </w:rPr>
              <w:t>°</w:t>
            </w:r>
          </w:p>
        </w:tc>
        <w:tc>
          <w:tcPr>
            <w:tcW w:w="4845" w:type="dxa"/>
            <w:tcBorders>
              <w:top w:val="single" w:sz="4" w:space="0" w:color="auto"/>
              <w:left w:val="single" w:sz="4" w:space="0" w:color="auto"/>
              <w:bottom w:val="single" w:sz="4" w:space="0" w:color="auto"/>
              <w:right w:val="single" w:sz="4" w:space="0" w:color="auto"/>
            </w:tcBorders>
          </w:tcPr>
          <w:p w14:paraId="40FAAE13" w14:textId="77777777" w:rsidR="00C859E7" w:rsidRPr="002A5CD3" w:rsidRDefault="00C859E7" w:rsidP="001050FB">
            <w:pPr>
              <w:spacing w:after="0" w:line="240" w:lineRule="auto"/>
            </w:pPr>
          </w:p>
        </w:tc>
      </w:tr>
      <w:tr w:rsidR="00C859E7" w:rsidRPr="002A5CD3" w14:paraId="1E47D024"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2AD43241" w14:textId="77777777" w:rsidR="00C859E7" w:rsidRPr="00E41C8C" w:rsidRDefault="00C859E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8</w:t>
            </w:r>
          </w:p>
        </w:tc>
        <w:tc>
          <w:tcPr>
            <w:tcW w:w="3681" w:type="dxa"/>
            <w:tcBorders>
              <w:top w:val="single" w:sz="4" w:space="0" w:color="auto"/>
              <w:left w:val="single" w:sz="4" w:space="0" w:color="auto"/>
              <w:bottom w:val="single" w:sz="4" w:space="0" w:color="auto"/>
              <w:right w:val="single" w:sz="4" w:space="0" w:color="auto"/>
            </w:tcBorders>
            <w:vAlign w:val="center"/>
          </w:tcPr>
          <w:p w14:paraId="2998A2E2" w14:textId="24167C62" w:rsidR="00C859E7" w:rsidRPr="00614FFC" w:rsidRDefault="00D11806" w:rsidP="001050FB">
            <w:pPr>
              <w:spacing w:after="0" w:line="240" w:lineRule="auto"/>
              <w:rPr>
                <w:rFonts w:ascii="Times New Roman" w:hAnsi="Times New Roman" w:cs="Times New Roman"/>
                <w:sz w:val="24"/>
                <w:szCs w:val="24"/>
              </w:rPr>
            </w:pPr>
            <w:r w:rsidRPr="00614FFC">
              <w:rPr>
                <w:rFonts w:ascii="Times New Roman" w:hAnsi="Times New Roman" w:cs="Times New Roman"/>
                <w:color w:val="000000"/>
                <w:sz w:val="24"/>
                <w:szCs w:val="24"/>
              </w:rPr>
              <w:t>Skaitmeninis</w:t>
            </w:r>
            <w:r w:rsidR="00C859E7" w:rsidRPr="00614FFC">
              <w:rPr>
                <w:rFonts w:ascii="Times New Roman" w:hAnsi="Times New Roman" w:cs="Times New Roman"/>
                <w:color w:val="000000"/>
                <w:sz w:val="24"/>
                <w:szCs w:val="24"/>
              </w:rPr>
              <w:t xml:space="preserve"> sklendės užraktas</w:t>
            </w:r>
          </w:p>
        </w:tc>
        <w:tc>
          <w:tcPr>
            <w:tcW w:w="5823" w:type="dxa"/>
            <w:tcBorders>
              <w:top w:val="single" w:sz="4" w:space="0" w:color="auto"/>
              <w:left w:val="single" w:sz="4" w:space="0" w:color="auto"/>
              <w:bottom w:val="single" w:sz="4" w:space="0" w:color="auto"/>
              <w:right w:val="single" w:sz="4" w:space="0" w:color="auto"/>
            </w:tcBorders>
            <w:vAlign w:val="center"/>
          </w:tcPr>
          <w:p w14:paraId="5FAD8593" w14:textId="22F21557" w:rsidR="00C859E7" w:rsidRPr="00614FFC" w:rsidRDefault="00C859E7" w:rsidP="001050FB">
            <w:pPr>
              <w:pStyle w:val="NormalWeb"/>
              <w:spacing w:before="0" w:beforeAutospacing="0" w:after="0" w:afterAutospacing="0"/>
            </w:pPr>
            <w:r w:rsidRPr="00614FFC">
              <w:rPr>
                <w:color w:val="000000"/>
              </w:rPr>
              <w:t xml:space="preserve">8 </w:t>
            </w:r>
            <w:r w:rsidR="00510CD7">
              <w:rPr>
                <w:color w:val="000000"/>
              </w:rPr>
              <w:softHyphen/>
            </w:r>
            <w:r w:rsidR="00510CD7">
              <w:rPr>
                <w:b/>
                <w:bCs/>
                <w:lang w:eastAsia="en-US"/>
              </w:rPr>
              <w:t>–</w:t>
            </w:r>
            <w:r w:rsidRPr="00614FFC">
              <w:rPr>
                <w:color w:val="000000"/>
              </w:rPr>
              <w:t xml:space="preserve"> 1/</w:t>
            </w:r>
            <w:r w:rsidR="00D11806" w:rsidRPr="00614FFC">
              <w:rPr>
                <w:color w:val="000000"/>
              </w:rPr>
              <w:t>8</w:t>
            </w:r>
            <w:r w:rsidRPr="00614FFC">
              <w:rPr>
                <w:color w:val="000000"/>
              </w:rPr>
              <w:t>000 s</w:t>
            </w:r>
          </w:p>
        </w:tc>
        <w:tc>
          <w:tcPr>
            <w:tcW w:w="4845" w:type="dxa"/>
            <w:tcBorders>
              <w:top w:val="single" w:sz="4" w:space="0" w:color="auto"/>
              <w:left w:val="single" w:sz="4" w:space="0" w:color="auto"/>
              <w:bottom w:val="single" w:sz="4" w:space="0" w:color="auto"/>
              <w:right w:val="single" w:sz="4" w:space="0" w:color="auto"/>
            </w:tcBorders>
          </w:tcPr>
          <w:p w14:paraId="1EEA5190" w14:textId="77777777" w:rsidR="00C859E7" w:rsidRPr="002A5CD3" w:rsidRDefault="00C859E7" w:rsidP="001050FB">
            <w:pPr>
              <w:spacing w:after="0" w:line="240" w:lineRule="auto"/>
            </w:pPr>
          </w:p>
        </w:tc>
      </w:tr>
      <w:tr w:rsidR="00497FD5" w:rsidRPr="002A5CD3" w14:paraId="739C10DC"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4408ABDA" w14:textId="77777777" w:rsidR="00497FD5" w:rsidRPr="00E41C8C" w:rsidRDefault="00497FD5"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9</w:t>
            </w:r>
          </w:p>
        </w:tc>
        <w:tc>
          <w:tcPr>
            <w:tcW w:w="3681" w:type="dxa"/>
            <w:tcBorders>
              <w:top w:val="single" w:sz="4" w:space="0" w:color="auto"/>
              <w:left w:val="single" w:sz="4" w:space="0" w:color="auto"/>
              <w:bottom w:val="single" w:sz="4" w:space="0" w:color="auto"/>
              <w:right w:val="single" w:sz="4" w:space="0" w:color="auto"/>
            </w:tcBorders>
            <w:vAlign w:val="bottom"/>
          </w:tcPr>
          <w:p w14:paraId="1BB59B92" w14:textId="6D0A7C59" w:rsidR="00497FD5" w:rsidRPr="00614FFC" w:rsidRDefault="00497FD5" w:rsidP="001050FB">
            <w:pPr>
              <w:spacing w:after="0" w:line="240" w:lineRule="auto"/>
              <w:rPr>
                <w:rFonts w:ascii="Times New Roman" w:hAnsi="Times New Roman" w:cs="Times New Roman"/>
                <w:sz w:val="24"/>
                <w:szCs w:val="24"/>
              </w:rPr>
            </w:pPr>
            <w:r w:rsidRPr="00614FFC">
              <w:rPr>
                <w:rFonts w:ascii="Times New Roman" w:hAnsi="Times New Roman" w:cs="Times New Roman"/>
                <w:color w:val="000000"/>
                <w:sz w:val="24"/>
                <w:szCs w:val="24"/>
              </w:rPr>
              <w:t>Atstumas</w:t>
            </w:r>
          </w:p>
        </w:tc>
        <w:tc>
          <w:tcPr>
            <w:tcW w:w="5823" w:type="dxa"/>
            <w:tcBorders>
              <w:top w:val="single" w:sz="4" w:space="0" w:color="auto"/>
              <w:left w:val="single" w:sz="4" w:space="0" w:color="auto"/>
              <w:bottom w:val="single" w:sz="4" w:space="0" w:color="auto"/>
              <w:right w:val="single" w:sz="4" w:space="0" w:color="auto"/>
            </w:tcBorders>
            <w:vAlign w:val="center"/>
          </w:tcPr>
          <w:p w14:paraId="211DED8F" w14:textId="1D66B63A" w:rsidR="00497FD5" w:rsidRPr="00614FFC" w:rsidRDefault="00497FD5" w:rsidP="001050FB">
            <w:pPr>
              <w:pStyle w:val="NormalWeb"/>
              <w:spacing w:before="0" w:beforeAutospacing="0" w:after="0" w:afterAutospacing="0"/>
            </w:pPr>
            <w:r w:rsidRPr="00614FFC">
              <w:rPr>
                <w:i/>
                <w:iCs/>
                <w:color w:val="000000"/>
              </w:rPr>
              <w:t xml:space="preserve">CE </w:t>
            </w:r>
            <w:r w:rsidR="003D2595">
              <w:rPr>
                <w:i/>
                <w:iCs/>
                <w:color w:val="000000"/>
              </w:rPr>
              <w:t>12</w:t>
            </w:r>
            <w:r w:rsidRPr="00614FFC">
              <w:rPr>
                <w:i/>
                <w:iCs/>
                <w:color w:val="000000"/>
              </w:rPr>
              <w:t xml:space="preserve"> km</w:t>
            </w:r>
          </w:p>
        </w:tc>
        <w:tc>
          <w:tcPr>
            <w:tcW w:w="4845" w:type="dxa"/>
            <w:tcBorders>
              <w:top w:val="single" w:sz="4" w:space="0" w:color="auto"/>
              <w:left w:val="single" w:sz="4" w:space="0" w:color="auto"/>
              <w:bottom w:val="single" w:sz="4" w:space="0" w:color="auto"/>
              <w:right w:val="single" w:sz="4" w:space="0" w:color="auto"/>
            </w:tcBorders>
          </w:tcPr>
          <w:p w14:paraId="142F3F4C" w14:textId="77777777" w:rsidR="00497FD5" w:rsidRPr="002A5CD3" w:rsidRDefault="00497FD5" w:rsidP="001050FB">
            <w:pPr>
              <w:spacing w:after="0" w:line="240" w:lineRule="auto"/>
            </w:pPr>
          </w:p>
        </w:tc>
      </w:tr>
      <w:tr w:rsidR="003A3DD3" w:rsidRPr="002A5CD3" w14:paraId="0166B757"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453FC859" w14:textId="77777777" w:rsidR="003A3DD3" w:rsidRPr="00E41C8C" w:rsidRDefault="003A3DD3"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10</w:t>
            </w:r>
          </w:p>
        </w:tc>
        <w:tc>
          <w:tcPr>
            <w:tcW w:w="3681" w:type="dxa"/>
            <w:tcBorders>
              <w:top w:val="single" w:sz="4" w:space="0" w:color="auto"/>
              <w:left w:val="single" w:sz="4" w:space="0" w:color="auto"/>
              <w:bottom w:val="single" w:sz="4" w:space="0" w:color="auto"/>
              <w:right w:val="single" w:sz="4" w:space="0" w:color="auto"/>
            </w:tcBorders>
            <w:vAlign w:val="bottom"/>
          </w:tcPr>
          <w:p w14:paraId="3AF5E50F" w14:textId="0918F766" w:rsidR="003A3DD3" w:rsidRPr="00614FFC" w:rsidRDefault="003A3DD3" w:rsidP="001050FB">
            <w:pPr>
              <w:spacing w:after="0" w:line="240" w:lineRule="auto"/>
              <w:rPr>
                <w:rFonts w:ascii="Times New Roman" w:hAnsi="Times New Roman" w:cs="Times New Roman"/>
                <w:sz w:val="24"/>
                <w:szCs w:val="24"/>
              </w:rPr>
            </w:pPr>
            <w:r w:rsidRPr="00614FFC">
              <w:rPr>
                <w:rFonts w:ascii="Times New Roman" w:hAnsi="Times New Roman" w:cs="Times New Roman"/>
                <w:color w:val="000000"/>
                <w:sz w:val="24"/>
                <w:szCs w:val="24"/>
              </w:rPr>
              <w:t>Kameros fotografavimas</w:t>
            </w:r>
          </w:p>
        </w:tc>
        <w:tc>
          <w:tcPr>
            <w:tcW w:w="5823" w:type="dxa"/>
            <w:tcBorders>
              <w:top w:val="single" w:sz="4" w:space="0" w:color="auto"/>
              <w:left w:val="single" w:sz="4" w:space="0" w:color="auto"/>
              <w:bottom w:val="single" w:sz="4" w:space="0" w:color="auto"/>
              <w:right w:val="single" w:sz="4" w:space="0" w:color="auto"/>
            </w:tcBorders>
            <w:vAlign w:val="center"/>
          </w:tcPr>
          <w:p w14:paraId="06614B6A" w14:textId="55BEA421" w:rsidR="003A3DD3" w:rsidRPr="00614FFC" w:rsidRDefault="003A3DD3" w:rsidP="001050FB">
            <w:pPr>
              <w:pStyle w:val="NormalWeb"/>
              <w:spacing w:before="0" w:beforeAutospacing="0" w:after="0" w:afterAutospacing="0"/>
            </w:pPr>
            <w:r w:rsidRPr="00614FFC">
              <w:rPr>
                <w:color w:val="000000"/>
              </w:rPr>
              <w:t xml:space="preserve">Gali fotografuoti automatinio skrydžio metu </w:t>
            </w:r>
            <w:r w:rsidR="003D2595">
              <w:rPr>
                <w:color w:val="000000"/>
              </w:rPr>
              <w:t>5</w:t>
            </w:r>
            <w:r w:rsidRPr="00614FFC">
              <w:rPr>
                <w:color w:val="000000"/>
              </w:rPr>
              <w:t xml:space="preserve"> kryptimis</w:t>
            </w:r>
          </w:p>
        </w:tc>
        <w:tc>
          <w:tcPr>
            <w:tcW w:w="4845" w:type="dxa"/>
            <w:tcBorders>
              <w:top w:val="single" w:sz="4" w:space="0" w:color="auto"/>
              <w:left w:val="single" w:sz="4" w:space="0" w:color="auto"/>
              <w:bottom w:val="single" w:sz="4" w:space="0" w:color="auto"/>
              <w:right w:val="single" w:sz="4" w:space="0" w:color="auto"/>
            </w:tcBorders>
          </w:tcPr>
          <w:p w14:paraId="5D96E89D" w14:textId="77777777" w:rsidR="003A3DD3" w:rsidRPr="002A5CD3" w:rsidRDefault="003A3DD3" w:rsidP="001050FB">
            <w:pPr>
              <w:spacing w:after="0" w:line="240" w:lineRule="auto"/>
            </w:pPr>
          </w:p>
        </w:tc>
      </w:tr>
      <w:tr w:rsidR="00614FFC" w:rsidRPr="002A5CD3" w14:paraId="32D88698"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5C943216" w14:textId="77777777" w:rsidR="00614FFC" w:rsidRPr="00E41C8C" w:rsidRDefault="00614FFC"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11</w:t>
            </w:r>
          </w:p>
        </w:tc>
        <w:tc>
          <w:tcPr>
            <w:tcW w:w="3681" w:type="dxa"/>
            <w:tcBorders>
              <w:top w:val="single" w:sz="4" w:space="0" w:color="auto"/>
              <w:left w:val="single" w:sz="4" w:space="0" w:color="auto"/>
              <w:bottom w:val="single" w:sz="4" w:space="0" w:color="auto"/>
              <w:right w:val="single" w:sz="4" w:space="0" w:color="auto"/>
            </w:tcBorders>
            <w:vAlign w:val="center"/>
          </w:tcPr>
          <w:p w14:paraId="3C5259A6" w14:textId="2C82961B" w:rsidR="00614FFC" w:rsidRPr="00614FFC" w:rsidRDefault="00614FFC" w:rsidP="001050FB">
            <w:pPr>
              <w:spacing w:after="0" w:line="240" w:lineRule="auto"/>
              <w:rPr>
                <w:rFonts w:ascii="Times New Roman" w:hAnsi="Times New Roman" w:cs="Times New Roman"/>
                <w:sz w:val="24"/>
                <w:szCs w:val="24"/>
              </w:rPr>
            </w:pPr>
            <w:r w:rsidRPr="00614FFC">
              <w:rPr>
                <w:rFonts w:ascii="Times New Roman" w:hAnsi="Times New Roman" w:cs="Times New Roman"/>
                <w:color w:val="000000"/>
                <w:sz w:val="24"/>
                <w:szCs w:val="24"/>
              </w:rPr>
              <w:t>Valdymo stotelės ekrano įstrižainė</w:t>
            </w:r>
          </w:p>
        </w:tc>
        <w:tc>
          <w:tcPr>
            <w:tcW w:w="5823" w:type="dxa"/>
            <w:tcBorders>
              <w:top w:val="single" w:sz="4" w:space="0" w:color="auto"/>
              <w:left w:val="single" w:sz="4" w:space="0" w:color="auto"/>
              <w:bottom w:val="single" w:sz="4" w:space="0" w:color="auto"/>
              <w:right w:val="single" w:sz="4" w:space="0" w:color="auto"/>
            </w:tcBorders>
            <w:vAlign w:val="center"/>
          </w:tcPr>
          <w:p w14:paraId="3E460A93" w14:textId="32F47EBA" w:rsidR="00614FFC" w:rsidRPr="00614FFC" w:rsidRDefault="00614FFC" w:rsidP="001050FB">
            <w:pPr>
              <w:pStyle w:val="NormalWeb"/>
              <w:spacing w:before="0" w:beforeAutospacing="0" w:after="0" w:afterAutospacing="0"/>
            </w:pPr>
            <w:r w:rsidRPr="00614FFC">
              <w:rPr>
                <w:color w:val="000000"/>
              </w:rPr>
              <w:t>ne mažiau 7‘‘</w:t>
            </w:r>
          </w:p>
        </w:tc>
        <w:tc>
          <w:tcPr>
            <w:tcW w:w="4845" w:type="dxa"/>
            <w:tcBorders>
              <w:top w:val="single" w:sz="4" w:space="0" w:color="auto"/>
              <w:left w:val="single" w:sz="4" w:space="0" w:color="auto"/>
              <w:bottom w:val="single" w:sz="4" w:space="0" w:color="auto"/>
              <w:right w:val="single" w:sz="4" w:space="0" w:color="auto"/>
            </w:tcBorders>
          </w:tcPr>
          <w:p w14:paraId="20107801" w14:textId="77777777" w:rsidR="00614FFC" w:rsidRPr="002A5CD3" w:rsidRDefault="00614FFC" w:rsidP="001050FB">
            <w:pPr>
              <w:spacing w:after="0" w:line="240" w:lineRule="auto"/>
            </w:pPr>
          </w:p>
        </w:tc>
      </w:tr>
      <w:tr w:rsidR="001D0937" w:rsidRPr="002A5CD3" w14:paraId="311FB923"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37B052F4" w14:textId="77777777"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12</w:t>
            </w:r>
          </w:p>
        </w:tc>
        <w:tc>
          <w:tcPr>
            <w:tcW w:w="3681" w:type="dxa"/>
            <w:tcBorders>
              <w:top w:val="single" w:sz="4" w:space="0" w:color="auto"/>
              <w:left w:val="single" w:sz="4" w:space="0" w:color="auto"/>
              <w:bottom w:val="single" w:sz="4" w:space="0" w:color="auto"/>
              <w:right w:val="single" w:sz="4" w:space="0" w:color="auto"/>
            </w:tcBorders>
          </w:tcPr>
          <w:p w14:paraId="026B3D66" w14:textId="015E612E" w:rsidR="001D0937" w:rsidRPr="00614FFC" w:rsidRDefault="00AC6DD0" w:rsidP="001050FB">
            <w:pPr>
              <w:spacing w:after="0" w:line="240" w:lineRule="auto"/>
              <w:rPr>
                <w:rFonts w:ascii="Times New Roman" w:hAnsi="Times New Roman" w:cs="Times New Roman"/>
                <w:sz w:val="24"/>
                <w:szCs w:val="24"/>
              </w:rPr>
            </w:pPr>
            <w:r w:rsidRPr="00AC6DD0">
              <w:rPr>
                <w:rFonts w:ascii="Times New Roman" w:eastAsia="Aptos" w:hAnsi="Times New Roman" w:cs="Times New Roman"/>
                <w:kern w:val="2"/>
                <w:sz w:val="24"/>
                <w:szCs w:val="24"/>
                <w:lang w:eastAsia="en-US"/>
              </w:rPr>
              <w:t>Didžiausias posvyrio kampas</w:t>
            </w:r>
          </w:p>
        </w:tc>
        <w:tc>
          <w:tcPr>
            <w:tcW w:w="5823" w:type="dxa"/>
            <w:tcBorders>
              <w:top w:val="single" w:sz="4" w:space="0" w:color="auto"/>
              <w:left w:val="single" w:sz="4" w:space="0" w:color="auto"/>
              <w:bottom w:val="single" w:sz="4" w:space="0" w:color="auto"/>
              <w:right w:val="single" w:sz="4" w:space="0" w:color="auto"/>
            </w:tcBorders>
            <w:vAlign w:val="center"/>
          </w:tcPr>
          <w:p w14:paraId="671F34F7" w14:textId="177B8931" w:rsidR="001D0937" w:rsidRPr="00AC6DD0" w:rsidRDefault="00AC6DD0" w:rsidP="001050FB">
            <w:pPr>
              <w:pStyle w:val="NormalWeb"/>
              <w:spacing w:before="0" w:beforeAutospacing="0" w:after="0" w:afterAutospacing="0"/>
            </w:pPr>
            <w:r>
              <w:t xml:space="preserve">Ne blogiau kaip </w:t>
            </w:r>
            <w:r w:rsidRPr="00AC6DD0">
              <w:t>35°</w:t>
            </w:r>
          </w:p>
        </w:tc>
        <w:tc>
          <w:tcPr>
            <w:tcW w:w="4845" w:type="dxa"/>
            <w:tcBorders>
              <w:top w:val="single" w:sz="4" w:space="0" w:color="auto"/>
              <w:left w:val="single" w:sz="4" w:space="0" w:color="auto"/>
              <w:bottom w:val="single" w:sz="4" w:space="0" w:color="auto"/>
              <w:right w:val="single" w:sz="4" w:space="0" w:color="auto"/>
            </w:tcBorders>
          </w:tcPr>
          <w:p w14:paraId="333FC971" w14:textId="77777777" w:rsidR="001D0937" w:rsidRPr="00FD4122" w:rsidRDefault="001D0937" w:rsidP="001050FB">
            <w:pPr>
              <w:spacing w:after="0" w:line="240" w:lineRule="auto"/>
              <w:rPr>
                <w:rFonts w:ascii="Times New Roman" w:hAnsi="Times New Roman" w:cs="Times New Roman"/>
                <w:sz w:val="24"/>
                <w:szCs w:val="24"/>
              </w:rPr>
            </w:pPr>
          </w:p>
        </w:tc>
      </w:tr>
      <w:tr w:rsidR="001D0937" w:rsidRPr="002A5CD3" w14:paraId="31529C26"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290E3953" w14:textId="77777777"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13</w:t>
            </w:r>
          </w:p>
        </w:tc>
        <w:tc>
          <w:tcPr>
            <w:tcW w:w="3681" w:type="dxa"/>
            <w:tcBorders>
              <w:top w:val="single" w:sz="4" w:space="0" w:color="auto"/>
              <w:left w:val="single" w:sz="4" w:space="0" w:color="auto"/>
              <w:bottom w:val="single" w:sz="4" w:space="0" w:color="auto"/>
              <w:right w:val="single" w:sz="4" w:space="0" w:color="auto"/>
            </w:tcBorders>
          </w:tcPr>
          <w:p w14:paraId="21B9F52E" w14:textId="77777777" w:rsidR="001D0937" w:rsidRPr="00614FFC" w:rsidRDefault="001D0937" w:rsidP="001050FB">
            <w:pPr>
              <w:spacing w:after="0" w:line="240" w:lineRule="auto"/>
              <w:rPr>
                <w:rFonts w:ascii="Times New Roman" w:hAnsi="Times New Roman" w:cs="Times New Roman"/>
                <w:sz w:val="24"/>
                <w:szCs w:val="24"/>
              </w:rPr>
            </w:pPr>
            <w:r w:rsidRPr="00614FFC">
              <w:rPr>
                <w:rFonts w:ascii="Times New Roman" w:eastAsia="Aptos" w:hAnsi="Times New Roman" w:cs="Times New Roman"/>
                <w:kern w:val="2"/>
                <w:sz w:val="24"/>
                <w:szCs w:val="24"/>
                <w:lang w:eastAsia="en-US"/>
              </w:rPr>
              <w:t>Programinė įranga</w:t>
            </w:r>
          </w:p>
        </w:tc>
        <w:tc>
          <w:tcPr>
            <w:tcW w:w="5823" w:type="dxa"/>
            <w:tcBorders>
              <w:top w:val="single" w:sz="4" w:space="0" w:color="auto"/>
              <w:left w:val="single" w:sz="4" w:space="0" w:color="auto"/>
              <w:bottom w:val="single" w:sz="4" w:space="0" w:color="auto"/>
              <w:right w:val="single" w:sz="4" w:space="0" w:color="auto"/>
            </w:tcBorders>
          </w:tcPr>
          <w:p w14:paraId="75FF98E2" w14:textId="615938F2" w:rsidR="001D0937" w:rsidRPr="00614FFC" w:rsidRDefault="00A10761" w:rsidP="001050FB">
            <w:pPr>
              <w:pStyle w:val="NormalWeb"/>
              <w:spacing w:before="0" w:beforeAutospacing="0" w:after="0" w:afterAutospacing="0"/>
            </w:pPr>
            <w:r w:rsidRPr="00CD0818">
              <w:rPr>
                <w:lang w:val="pt-BR"/>
              </w:rPr>
              <w:t>3D modeliavimo programinės įrangos licencija – 1 metams</w:t>
            </w:r>
          </w:p>
        </w:tc>
        <w:tc>
          <w:tcPr>
            <w:tcW w:w="4845" w:type="dxa"/>
            <w:tcBorders>
              <w:top w:val="single" w:sz="4" w:space="0" w:color="auto"/>
              <w:left w:val="single" w:sz="4" w:space="0" w:color="auto"/>
              <w:bottom w:val="single" w:sz="4" w:space="0" w:color="auto"/>
              <w:right w:val="single" w:sz="4" w:space="0" w:color="auto"/>
            </w:tcBorders>
          </w:tcPr>
          <w:p w14:paraId="699918A0" w14:textId="77777777" w:rsidR="001D0937" w:rsidRPr="002A5CD3" w:rsidRDefault="001D0937" w:rsidP="001050FB">
            <w:pPr>
              <w:spacing w:after="0" w:line="240" w:lineRule="auto"/>
            </w:pPr>
          </w:p>
        </w:tc>
      </w:tr>
      <w:tr w:rsidR="00614FFC" w:rsidRPr="002A5CD3" w14:paraId="14BB6078"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493D3878" w14:textId="77777777" w:rsidR="00614FFC" w:rsidRPr="00E41C8C" w:rsidRDefault="00614FFC"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14</w:t>
            </w:r>
          </w:p>
        </w:tc>
        <w:tc>
          <w:tcPr>
            <w:tcW w:w="3681" w:type="dxa"/>
            <w:tcBorders>
              <w:top w:val="single" w:sz="4" w:space="0" w:color="auto"/>
              <w:left w:val="single" w:sz="4" w:space="0" w:color="auto"/>
              <w:bottom w:val="single" w:sz="4" w:space="0" w:color="auto"/>
              <w:right w:val="single" w:sz="4" w:space="0" w:color="auto"/>
            </w:tcBorders>
            <w:vAlign w:val="bottom"/>
          </w:tcPr>
          <w:p w14:paraId="4CAC2531" w14:textId="66F98898" w:rsidR="00614FFC" w:rsidRPr="00614FFC" w:rsidRDefault="00614FFC" w:rsidP="001050FB">
            <w:pPr>
              <w:spacing w:after="0" w:line="240" w:lineRule="auto"/>
              <w:rPr>
                <w:rFonts w:ascii="Times New Roman" w:hAnsi="Times New Roman" w:cs="Times New Roman"/>
                <w:sz w:val="24"/>
                <w:szCs w:val="24"/>
              </w:rPr>
            </w:pPr>
            <w:r w:rsidRPr="00614FFC">
              <w:rPr>
                <w:rFonts w:ascii="Times New Roman" w:hAnsi="Times New Roman" w:cs="Times New Roman"/>
                <w:color w:val="000000"/>
                <w:sz w:val="24"/>
                <w:szCs w:val="24"/>
              </w:rPr>
              <w:t>RTK modulis</w:t>
            </w:r>
          </w:p>
        </w:tc>
        <w:tc>
          <w:tcPr>
            <w:tcW w:w="5823" w:type="dxa"/>
            <w:tcBorders>
              <w:top w:val="single" w:sz="4" w:space="0" w:color="auto"/>
              <w:left w:val="single" w:sz="4" w:space="0" w:color="auto"/>
              <w:bottom w:val="single" w:sz="4" w:space="0" w:color="auto"/>
              <w:right w:val="single" w:sz="4" w:space="0" w:color="auto"/>
            </w:tcBorders>
            <w:vAlign w:val="center"/>
          </w:tcPr>
          <w:p w14:paraId="031B9B3A" w14:textId="4FB56E08" w:rsidR="00614FFC" w:rsidRPr="00614FFC" w:rsidRDefault="00614FFC" w:rsidP="001050FB">
            <w:pPr>
              <w:pStyle w:val="NormalWeb"/>
              <w:spacing w:before="0" w:beforeAutospacing="0" w:after="0" w:afterAutospacing="0"/>
            </w:pPr>
            <w:r w:rsidRPr="00614FFC">
              <w:rPr>
                <w:color w:val="000000"/>
              </w:rPr>
              <w:t>Yra RTK funkcija</w:t>
            </w:r>
          </w:p>
        </w:tc>
        <w:tc>
          <w:tcPr>
            <w:tcW w:w="4845" w:type="dxa"/>
            <w:tcBorders>
              <w:top w:val="single" w:sz="4" w:space="0" w:color="auto"/>
              <w:left w:val="single" w:sz="4" w:space="0" w:color="auto"/>
              <w:bottom w:val="single" w:sz="4" w:space="0" w:color="auto"/>
              <w:right w:val="single" w:sz="4" w:space="0" w:color="auto"/>
            </w:tcBorders>
          </w:tcPr>
          <w:p w14:paraId="551EAC0D" w14:textId="77777777" w:rsidR="00614FFC" w:rsidRPr="00950D44" w:rsidRDefault="00614FFC" w:rsidP="001050FB">
            <w:pPr>
              <w:spacing w:after="0" w:line="240" w:lineRule="auto"/>
              <w:rPr>
                <w:rFonts w:ascii="Times New Roman" w:hAnsi="Times New Roman" w:cs="Times New Roman"/>
                <w:sz w:val="24"/>
                <w:szCs w:val="24"/>
                <w:highlight w:val="yellow"/>
              </w:rPr>
            </w:pPr>
          </w:p>
        </w:tc>
      </w:tr>
      <w:tr w:rsidR="001D0937" w:rsidRPr="002A5CD3" w14:paraId="64E3E6EA"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04B1DBE1" w14:textId="43D87F36"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w:t>
            </w:r>
            <w:r w:rsidR="000743B2">
              <w:rPr>
                <w:rFonts w:ascii="Times New Roman" w:hAnsi="Times New Roman" w:cs="Times New Roman"/>
                <w:sz w:val="24"/>
                <w:szCs w:val="24"/>
              </w:rPr>
              <w:t>5</w:t>
            </w:r>
          </w:p>
        </w:tc>
        <w:tc>
          <w:tcPr>
            <w:tcW w:w="3681" w:type="dxa"/>
            <w:tcBorders>
              <w:top w:val="single" w:sz="4" w:space="0" w:color="auto"/>
              <w:left w:val="single" w:sz="4" w:space="0" w:color="auto"/>
              <w:bottom w:val="single" w:sz="4" w:space="0" w:color="auto"/>
              <w:right w:val="single" w:sz="4" w:space="0" w:color="auto"/>
            </w:tcBorders>
          </w:tcPr>
          <w:p w14:paraId="364D0621" w14:textId="77777777" w:rsidR="001D0937" w:rsidRPr="00614FFC" w:rsidRDefault="001D0937" w:rsidP="001050FB">
            <w:pPr>
              <w:spacing w:after="0" w:line="240" w:lineRule="auto"/>
              <w:rPr>
                <w:rFonts w:ascii="Times New Roman" w:hAnsi="Times New Roman" w:cs="Times New Roman"/>
                <w:sz w:val="24"/>
                <w:szCs w:val="24"/>
              </w:rPr>
            </w:pPr>
            <w:r w:rsidRPr="00614FFC">
              <w:rPr>
                <w:rFonts w:ascii="Times New Roman" w:eastAsia="Aptos" w:hAnsi="Times New Roman" w:cs="Times New Roman"/>
                <w:kern w:val="2"/>
                <w:sz w:val="24"/>
                <w:szCs w:val="24"/>
                <w:lang w:eastAsia="en-US"/>
              </w:rPr>
              <w:t>Priedai</w:t>
            </w:r>
          </w:p>
        </w:tc>
        <w:tc>
          <w:tcPr>
            <w:tcW w:w="5823" w:type="dxa"/>
            <w:tcBorders>
              <w:top w:val="single" w:sz="4" w:space="0" w:color="auto"/>
              <w:left w:val="single" w:sz="4" w:space="0" w:color="auto"/>
              <w:bottom w:val="single" w:sz="4" w:space="0" w:color="auto"/>
              <w:right w:val="single" w:sz="4" w:space="0" w:color="auto"/>
            </w:tcBorders>
          </w:tcPr>
          <w:p w14:paraId="43F0ED17" w14:textId="2E764C2B" w:rsidR="001D0937" w:rsidRPr="00614FFC" w:rsidRDefault="001D0937" w:rsidP="001050FB">
            <w:pPr>
              <w:pStyle w:val="NormalWeb"/>
              <w:spacing w:before="0" w:beforeAutospacing="0" w:after="0" w:afterAutospacing="0"/>
            </w:pPr>
            <w:r w:rsidRPr="00614FFC">
              <w:rPr>
                <w:rFonts w:eastAsia="Aptos"/>
                <w:kern w:val="2"/>
                <w:lang w:eastAsia="en-US"/>
              </w:rPr>
              <w:t xml:space="preserve">Komplekte turi būti </w:t>
            </w:r>
            <w:r w:rsidR="00A10761" w:rsidRPr="00614FFC">
              <w:rPr>
                <w:rFonts w:eastAsia="Aptos"/>
                <w:kern w:val="2"/>
                <w:lang w:eastAsia="en-US"/>
              </w:rPr>
              <w:t>5</w:t>
            </w:r>
            <w:r w:rsidRPr="00614FFC">
              <w:rPr>
                <w:rFonts w:eastAsia="Aptos"/>
                <w:kern w:val="2"/>
                <w:lang w:eastAsia="en-US"/>
              </w:rPr>
              <w:t xml:space="preserve"> baterijos, profesionali baterijų įkrovimo stotis, </w:t>
            </w:r>
            <w:r w:rsidR="00A10761" w:rsidRPr="00614FFC">
              <w:rPr>
                <w:rFonts w:eastAsia="Aptos"/>
                <w:kern w:val="2"/>
                <w:lang w:eastAsia="en-US"/>
              </w:rPr>
              <w:t xml:space="preserve">valdymo pultas, </w:t>
            </w:r>
            <w:proofErr w:type="spellStart"/>
            <w:r w:rsidR="00A10761" w:rsidRPr="00614FFC">
              <w:rPr>
                <w:lang w:eastAsia="en-US"/>
              </w:rPr>
              <w:t>MicroSD</w:t>
            </w:r>
            <w:proofErr w:type="spellEnd"/>
            <w:r w:rsidR="00A10761" w:rsidRPr="00614FFC">
              <w:rPr>
                <w:lang w:eastAsia="en-US"/>
              </w:rPr>
              <w:t xml:space="preserve"> kortelė 64GB, </w:t>
            </w:r>
            <w:r w:rsidR="00A10761" w:rsidRPr="00614FFC">
              <w:rPr>
                <w:rFonts w:eastAsia="Aptos"/>
                <w:kern w:val="2"/>
                <w:lang w:eastAsia="en-US"/>
              </w:rPr>
              <w:t xml:space="preserve">apsauginis lagaminas, </w:t>
            </w:r>
            <w:r w:rsidR="00A10761" w:rsidRPr="00614FFC">
              <w:rPr>
                <w:lang w:eastAsia="en-US"/>
              </w:rPr>
              <w:t>USB-C maitinimo adapteris, mobiliojo ryšio modemas</w:t>
            </w:r>
            <w:r w:rsidRPr="00614FFC">
              <w:rPr>
                <w:rFonts w:eastAsia="Aptos"/>
                <w:kern w:val="2"/>
                <w:lang w:eastAsia="en-US"/>
              </w:rPr>
              <w:t xml:space="preserve">. </w:t>
            </w:r>
          </w:p>
        </w:tc>
        <w:tc>
          <w:tcPr>
            <w:tcW w:w="4845" w:type="dxa"/>
            <w:tcBorders>
              <w:top w:val="single" w:sz="4" w:space="0" w:color="auto"/>
              <w:left w:val="single" w:sz="4" w:space="0" w:color="auto"/>
              <w:bottom w:val="single" w:sz="4" w:space="0" w:color="auto"/>
              <w:right w:val="single" w:sz="4" w:space="0" w:color="auto"/>
            </w:tcBorders>
          </w:tcPr>
          <w:p w14:paraId="0CC461AD" w14:textId="77777777" w:rsidR="001D0937" w:rsidRPr="002A5CD3" w:rsidRDefault="001D0937" w:rsidP="001050FB">
            <w:pPr>
              <w:spacing w:after="0" w:line="240" w:lineRule="auto"/>
            </w:pPr>
          </w:p>
        </w:tc>
      </w:tr>
      <w:tr w:rsidR="001D0937" w:rsidRPr="002A5CD3" w14:paraId="4F6442DE"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161E7A46" w14:textId="6AEDCAC6"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lastRenderedPageBreak/>
              <w:t>1</w:t>
            </w:r>
            <w:r w:rsidR="000743B2">
              <w:rPr>
                <w:rFonts w:ascii="Times New Roman" w:hAnsi="Times New Roman" w:cs="Times New Roman"/>
                <w:sz w:val="24"/>
                <w:szCs w:val="24"/>
              </w:rPr>
              <w:t>6</w:t>
            </w:r>
          </w:p>
        </w:tc>
        <w:tc>
          <w:tcPr>
            <w:tcW w:w="3681" w:type="dxa"/>
            <w:tcBorders>
              <w:top w:val="single" w:sz="4" w:space="0" w:color="auto"/>
              <w:left w:val="single" w:sz="4" w:space="0" w:color="auto"/>
              <w:bottom w:val="single" w:sz="4" w:space="0" w:color="auto"/>
              <w:right w:val="single" w:sz="4" w:space="0" w:color="auto"/>
            </w:tcBorders>
          </w:tcPr>
          <w:p w14:paraId="2A458C0C" w14:textId="77777777" w:rsidR="001D0937" w:rsidRPr="00F32488" w:rsidRDefault="001D0937" w:rsidP="001050FB">
            <w:pPr>
              <w:spacing w:after="0" w:line="240" w:lineRule="auto"/>
              <w:rPr>
                <w:rFonts w:ascii="Times New Roman" w:hAnsi="Times New Roman" w:cs="Times New Roman"/>
                <w:sz w:val="24"/>
                <w:szCs w:val="24"/>
              </w:rPr>
            </w:pPr>
            <w:r w:rsidRPr="00F32488">
              <w:rPr>
                <w:rFonts w:ascii="Times New Roman" w:eastAsia="Aptos" w:hAnsi="Times New Roman" w:cs="Times New Roman"/>
                <w:kern w:val="2"/>
                <w:sz w:val="24"/>
                <w:szCs w:val="24"/>
                <w:lang w:eastAsia="en-US"/>
              </w:rPr>
              <w:t>Sertifikatai</w:t>
            </w:r>
          </w:p>
        </w:tc>
        <w:tc>
          <w:tcPr>
            <w:tcW w:w="5823" w:type="dxa"/>
            <w:tcBorders>
              <w:top w:val="single" w:sz="4" w:space="0" w:color="auto"/>
              <w:left w:val="single" w:sz="4" w:space="0" w:color="auto"/>
              <w:bottom w:val="single" w:sz="4" w:space="0" w:color="auto"/>
              <w:right w:val="single" w:sz="4" w:space="0" w:color="auto"/>
            </w:tcBorders>
          </w:tcPr>
          <w:p w14:paraId="491A802D" w14:textId="77777777" w:rsidR="001D0937" w:rsidRPr="00F32488" w:rsidRDefault="001D0937" w:rsidP="001050FB">
            <w:pPr>
              <w:pStyle w:val="NormalWeb"/>
              <w:spacing w:before="0" w:beforeAutospacing="0" w:after="0" w:afterAutospacing="0"/>
            </w:pPr>
            <w:r w:rsidRPr="00F32488">
              <w:rPr>
                <w:rFonts w:eastAsia="Aptos"/>
                <w:kern w:val="2"/>
                <w:lang w:eastAsia="en-US"/>
              </w:rPr>
              <w:t>CE ženklinimas, atitikimas ES saugos ir elektromagnetinio suderinamumo reikalavimams</w:t>
            </w:r>
          </w:p>
        </w:tc>
        <w:tc>
          <w:tcPr>
            <w:tcW w:w="4845" w:type="dxa"/>
            <w:tcBorders>
              <w:top w:val="single" w:sz="4" w:space="0" w:color="auto"/>
              <w:left w:val="single" w:sz="4" w:space="0" w:color="auto"/>
              <w:bottom w:val="single" w:sz="4" w:space="0" w:color="auto"/>
              <w:right w:val="single" w:sz="4" w:space="0" w:color="auto"/>
            </w:tcBorders>
          </w:tcPr>
          <w:p w14:paraId="18B413B2" w14:textId="77777777" w:rsidR="001D0937" w:rsidRPr="002A5CD3" w:rsidRDefault="001D0937" w:rsidP="001050FB">
            <w:pPr>
              <w:spacing w:after="0" w:line="240" w:lineRule="auto"/>
            </w:pPr>
          </w:p>
        </w:tc>
      </w:tr>
      <w:tr w:rsidR="001D0937" w:rsidRPr="002A5CD3" w14:paraId="61263B89"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5466291F" w14:textId="07380861" w:rsidR="001D0937" w:rsidRPr="00E41C8C" w:rsidRDefault="001D0937" w:rsidP="001050FB">
            <w:pPr>
              <w:spacing w:after="0" w:line="240" w:lineRule="auto"/>
              <w:rPr>
                <w:rFonts w:ascii="Times New Roman" w:hAnsi="Times New Roman" w:cs="Times New Roman"/>
                <w:sz w:val="24"/>
                <w:szCs w:val="24"/>
              </w:rPr>
            </w:pPr>
            <w:r w:rsidRPr="00E41C8C">
              <w:rPr>
                <w:rFonts w:ascii="Times New Roman" w:hAnsi="Times New Roman" w:cs="Times New Roman"/>
                <w:sz w:val="24"/>
                <w:szCs w:val="24"/>
              </w:rPr>
              <w:t>1</w:t>
            </w:r>
            <w:r w:rsidR="000743B2">
              <w:rPr>
                <w:rFonts w:ascii="Times New Roman" w:hAnsi="Times New Roman" w:cs="Times New Roman"/>
                <w:sz w:val="24"/>
                <w:szCs w:val="24"/>
              </w:rPr>
              <w:t>7</w:t>
            </w:r>
          </w:p>
        </w:tc>
        <w:tc>
          <w:tcPr>
            <w:tcW w:w="3681" w:type="dxa"/>
            <w:tcBorders>
              <w:top w:val="single" w:sz="4" w:space="0" w:color="auto"/>
              <w:left w:val="single" w:sz="4" w:space="0" w:color="auto"/>
              <w:bottom w:val="single" w:sz="4" w:space="0" w:color="auto"/>
              <w:right w:val="single" w:sz="4" w:space="0" w:color="auto"/>
            </w:tcBorders>
            <w:vAlign w:val="center"/>
          </w:tcPr>
          <w:p w14:paraId="6E44685F" w14:textId="77777777" w:rsidR="001D0937" w:rsidRPr="00F32488" w:rsidRDefault="001D0937" w:rsidP="001050FB">
            <w:pPr>
              <w:spacing w:after="0" w:line="240" w:lineRule="auto"/>
              <w:rPr>
                <w:rFonts w:ascii="Times New Roman" w:hAnsi="Times New Roman" w:cs="Times New Roman"/>
                <w:sz w:val="24"/>
                <w:szCs w:val="24"/>
              </w:rPr>
            </w:pPr>
            <w:r w:rsidRPr="00F32488">
              <w:rPr>
                <w:rFonts w:ascii="Times New Roman" w:hAnsi="Times New Roman" w:cs="Times New Roman"/>
                <w:sz w:val="24"/>
                <w:szCs w:val="24"/>
              </w:rPr>
              <w:t>Dokumentacija</w:t>
            </w:r>
          </w:p>
        </w:tc>
        <w:tc>
          <w:tcPr>
            <w:tcW w:w="5823" w:type="dxa"/>
            <w:tcBorders>
              <w:top w:val="single" w:sz="4" w:space="0" w:color="auto"/>
              <w:left w:val="single" w:sz="4" w:space="0" w:color="auto"/>
              <w:bottom w:val="single" w:sz="4" w:space="0" w:color="auto"/>
              <w:right w:val="single" w:sz="4" w:space="0" w:color="auto"/>
            </w:tcBorders>
            <w:vAlign w:val="center"/>
          </w:tcPr>
          <w:p w14:paraId="5164E3BF" w14:textId="77777777" w:rsidR="001D0937" w:rsidRPr="00F32488" w:rsidRDefault="001D0937" w:rsidP="001050FB">
            <w:pPr>
              <w:pStyle w:val="NormalWeb"/>
              <w:spacing w:before="0" w:beforeAutospacing="0" w:after="0" w:afterAutospacing="0"/>
            </w:pPr>
            <w:r w:rsidRPr="00F32488">
              <w:t>Nuoroda į prekės aprašymą gamintojo svetainėje</w:t>
            </w:r>
          </w:p>
        </w:tc>
        <w:tc>
          <w:tcPr>
            <w:tcW w:w="4845" w:type="dxa"/>
            <w:tcBorders>
              <w:top w:val="single" w:sz="4" w:space="0" w:color="auto"/>
              <w:left w:val="single" w:sz="4" w:space="0" w:color="auto"/>
              <w:bottom w:val="single" w:sz="4" w:space="0" w:color="auto"/>
              <w:right w:val="single" w:sz="4" w:space="0" w:color="auto"/>
            </w:tcBorders>
          </w:tcPr>
          <w:p w14:paraId="2681EB22" w14:textId="77777777" w:rsidR="001D0937" w:rsidRPr="002A5CD3" w:rsidRDefault="001D0937" w:rsidP="001050FB">
            <w:pPr>
              <w:spacing w:after="0" w:line="240" w:lineRule="auto"/>
            </w:pPr>
          </w:p>
        </w:tc>
      </w:tr>
      <w:tr w:rsidR="009C130F" w:rsidRPr="002A5CD3" w14:paraId="365CEF9A"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3E56C254" w14:textId="001D6F2F" w:rsidR="009C130F" w:rsidRPr="00E41C8C" w:rsidRDefault="009C130F"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743B2">
              <w:rPr>
                <w:rFonts w:ascii="Times New Roman" w:hAnsi="Times New Roman" w:cs="Times New Roman"/>
                <w:sz w:val="24"/>
                <w:szCs w:val="24"/>
              </w:rPr>
              <w:t>8</w:t>
            </w:r>
          </w:p>
        </w:tc>
        <w:tc>
          <w:tcPr>
            <w:tcW w:w="3681" w:type="dxa"/>
            <w:tcBorders>
              <w:top w:val="single" w:sz="4" w:space="0" w:color="auto"/>
              <w:left w:val="single" w:sz="4" w:space="0" w:color="auto"/>
              <w:bottom w:val="single" w:sz="4" w:space="0" w:color="auto"/>
              <w:right w:val="single" w:sz="4" w:space="0" w:color="auto"/>
            </w:tcBorders>
            <w:vAlign w:val="center"/>
          </w:tcPr>
          <w:p w14:paraId="2169F931" w14:textId="425BD30D" w:rsidR="009C130F" w:rsidRPr="002059CC" w:rsidRDefault="009C130F" w:rsidP="001050FB">
            <w:pPr>
              <w:spacing w:after="0"/>
            </w:pPr>
            <w:r>
              <w:rPr>
                <w:rFonts w:ascii="Times New Roman" w:hAnsi="Times New Roman" w:cs="Times New Roman"/>
                <w:sz w:val="24"/>
                <w:szCs w:val="24"/>
              </w:rPr>
              <w:t>Mokymai</w:t>
            </w:r>
          </w:p>
        </w:tc>
        <w:tc>
          <w:tcPr>
            <w:tcW w:w="5823" w:type="dxa"/>
            <w:tcBorders>
              <w:top w:val="single" w:sz="4" w:space="0" w:color="auto"/>
              <w:left w:val="single" w:sz="4" w:space="0" w:color="auto"/>
              <w:bottom w:val="single" w:sz="4" w:space="0" w:color="auto"/>
              <w:right w:val="single" w:sz="4" w:space="0" w:color="auto"/>
            </w:tcBorders>
            <w:vAlign w:val="center"/>
          </w:tcPr>
          <w:p w14:paraId="79899D1F" w14:textId="5C35166A" w:rsidR="009C130F" w:rsidRPr="002059CC" w:rsidRDefault="009C130F" w:rsidP="001050FB">
            <w:pPr>
              <w:spacing w:after="0" w:line="240" w:lineRule="auto"/>
              <w:rPr>
                <w:rFonts w:ascii="Times New Roman" w:eastAsia="Aptos" w:hAnsi="Times New Roman" w:cs="Times New Roman"/>
                <w:kern w:val="2"/>
                <w:sz w:val="24"/>
                <w:szCs w:val="24"/>
                <w:lang w:eastAsia="en-US"/>
              </w:rPr>
            </w:pPr>
          </w:p>
        </w:tc>
        <w:tc>
          <w:tcPr>
            <w:tcW w:w="4845" w:type="dxa"/>
            <w:tcBorders>
              <w:top w:val="single" w:sz="4" w:space="0" w:color="auto"/>
              <w:left w:val="single" w:sz="4" w:space="0" w:color="auto"/>
              <w:bottom w:val="single" w:sz="4" w:space="0" w:color="auto"/>
              <w:right w:val="single" w:sz="4" w:space="0" w:color="auto"/>
            </w:tcBorders>
          </w:tcPr>
          <w:p w14:paraId="2F5DA3AD" w14:textId="77777777" w:rsidR="009C130F" w:rsidRPr="002A5CD3" w:rsidRDefault="009C130F" w:rsidP="001050FB">
            <w:pPr>
              <w:spacing w:after="0" w:line="240" w:lineRule="auto"/>
            </w:pPr>
          </w:p>
        </w:tc>
      </w:tr>
      <w:tr w:rsidR="009C130F" w:rsidRPr="002A5CD3" w14:paraId="00E1A77F"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74CE5382" w14:textId="7FCB1FD6" w:rsidR="009C130F" w:rsidRDefault="002059CC"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743B2">
              <w:rPr>
                <w:rFonts w:ascii="Times New Roman" w:hAnsi="Times New Roman" w:cs="Times New Roman"/>
                <w:sz w:val="24"/>
                <w:szCs w:val="24"/>
              </w:rPr>
              <w:t>8</w:t>
            </w:r>
            <w:r>
              <w:rPr>
                <w:rFonts w:ascii="Times New Roman" w:hAnsi="Times New Roman" w:cs="Times New Roman"/>
                <w:sz w:val="24"/>
                <w:szCs w:val="24"/>
              </w:rPr>
              <w:t>.1</w:t>
            </w:r>
          </w:p>
        </w:tc>
        <w:tc>
          <w:tcPr>
            <w:tcW w:w="3681" w:type="dxa"/>
            <w:tcBorders>
              <w:top w:val="single" w:sz="4" w:space="0" w:color="auto"/>
              <w:left w:val="single" w:sz="4" w:space="0" w:color="auto"/>
              <w:bottom w:val="single" w:sz="4" w:space="0" w:color="auto"/>
              <w:right w:val="single" w:sz="4" w:space="0" w:color="auto"/>
            </w:tcBorders>
            <w:vAlign w:val="center"/>
          </w:tcPr>
          <w:p w14:paraId="2A66A6DA" w14:textId="59BB88F0" w:rsidR="009C130F" w:rsidRDefault="002059CC" w:rsidP="001050FB">
            <w:pPr>
              <w:spacing w:after="0" w:line="240" w:lineRule="auto"/>
              <w:rPr>
                <w:rFonts w:ascii="Times New Roman" w:hAnsi="Times New Roman" w:cs="Times New Roman"/>
                <w:sz w:val="24"/>
                <w:szCs w:val="24"/>
              </w:rPr>
            </w:pPr>
            <w:r w:rsidRPr="00A700C4">
              <w:rPr>
                <w:rFonts w:ascii="Times New Roman" w:eastAsia="Aptos" w:hAnsi="Times New Roman" w:cs="Times New Roman"/>
                <w:kern w:val="2"/>
                <w:sz w:val="24"/>
                <w:szCs w:val="24"/>
                <w:lang w:eastAsia="en-US"/>
              </w:rPr>
              <w:t>Bepiločių orlaivių ir programinės įrangos praktiniai</w:t>
            </w:r>
            <w:r>
              <w:rPr>
                <w:rFonts w:ascii="Times New Roman" w:eastAsia="Aptos" w:hAnsi="Times New Roman" w:cs="Times New Roman"/>
                <w:kern w:val="2"/>
                <w:sz w:val="24"/>
                <w:szCs w:val="24"/>
                <w:lang w:eastAsia="en-US"/>
              </w:rPr>
              <w:t xml:space="preserve"> m</w:t>
            </w:r>
            <w:r w:rsidRPr="002059CC">
              <w:rPr>
                <w:rFonts w:ascii="Times New Roman" w:eastAsia="Aptos" w:hAnsi="Times New Roman" w:cs="Times New Roman"/>
                <w:kern w:val="2"/>
                <w:sz w:val="24"/>
                <w:szCs w:val="24"/>
                <w:lang w:eastAsia="en-US"/>
              </w:rPr>
              <w:t>okymai</w:t>
            </w:r>
          </w:p>
        </w:tc>
        <w:tc>
          <w:tcPr>
            <w:tcW w:w="5823" w:type="dxa"/>
            <w:tcBorders>
              <w:top w:val="single" w:sz="4" w:space="0" w:color="auto"/>
              <w:left w:val="single" w:sz="4" w:space="0" w:color="auto"/>
              <w:bottom w:val="single" w:sz="4" w:space="0" w:color="auto"/>
              <w:right w:val="single" w:sz="4" w:space="0" w:color="auto"/>
            </w:tcBorders>
            <w:vAlign w:val="center"/>
          </w:tcPr>
          <w:p w14:paraId="7050315B" w14:textId="0E8DB8A5" w:rsidR="002059CC" w:rsidRDefault="002059CC" w:rsidP="001050FB">
            <w:pPr>
              <w:pStyle w:val="NormalWeb"/>
              <w:spacing w:before="0" w:beforeAutospacing="0" w:after="0" w:afterAutospacing="0"/>
            </w:pPr>
            <w:r>
              <w:t xml:space="preserve">Paslauga </w:t>
            </w:r>
            <w:r w:rsidRPr="002059CC">
              <w:t>6 asmen</w:t>
            </w:r>
            <w:r w:rsidR="00E55EB5">
              <w:t>i</w:t>
            </w:r>
            <w:r>
              <w:t>ms</w:t>
            </w:r>
            <w:r w:rsidR="00E55EB5">
              <w:t>.</w:t>
            </w:r>
          </w:p>
          <w:p w14:paraId="3F1BC027" w14:textId="4F5A7ECE" w:rsidR="009C130F" w:rsidRPr="00F32488" w:rsidRDefault="00E55EB5" w:rsidP="001050FB">
            <w:pPr>
              <w:pStyle w:val="NormalWeb"/>
              <w:spacing w:before="0" w:beforeAutospacing="0" w:after="0" w:afterAutospacing="0"/>
            </w:pPr>
            <w:r>
              <w:t xml:space="preserve">Ne mažiau </w:t>
            </w:r>
            <w:r w:rsidR="002059CC" w:rsidRPr="002059CC">
              <w:t>6 valand</w:t>
            </w:r>
            <w:r>
              <w:t>ų kontaktinių mokymų.</w:t>
            </w:r>
            <w:r w:rsidR="002059CC" w:rsidRPr="002059CC">
              <w:t xml:space="preserve">   </w:t>
            </w:r>
          </w:p>
        </w:tc>
        <w:tc>
          <w:tcPr>
            <w:tcW w:w="4845" w:type="dxa"/>
            <w:tcBorders>
              <w:top w:val="single" w:sz="4" w:space="0" w:color="auto"/>
              <w:left w:val="single" w:sz="4" w:space="0" w:color="auto"/>
              <w:bottom w:val="single" w:sz="4" w:space="0" w:color="auto"/>
              <w:right w:val="single" w:sz="4" w:space="0" w:color="auto"/>
            </w:tcBorders>
          </w:tcPr>
          <w:p w14:paraId="26A77289" w14:textId="77777777" w:rsidR="009C130F" w:rsidRPr="002A5CD3" w:rsidRDefault="009C130F" w:rsidP="001050FB">
            <w:pPr>
              <w:spacing w:after="0" w:line="240" w:lineRule="auto"/>
            </w:pPr>
          </w:p>
        </w:tc>
      </w:tr>
      <w:tr w:rsidR="002059CC" w:rsidRPr="002A5CD3" w14:paraId="730613BA" w14:textId="77777777" w:rsidTr="00D56D7E">
        <w:trPr>
          <w:trHeight w:val="20"/>
          <w:jc w:val="center"/>
        </w:trPr>
        <w:tc>
          <w:tcPr>
            <w:tcW w:w="756" w:type="dxa"/>
            <w:tcBorders>
              <w:top w:val="single" w:sz="4" w:space="0" w:color="auto"/>
              <w:left w:val="single" w:sz="4" w:space="0" w:color="auto"/>
              <w:bottom w:val="single" w:sz="4" w:space="0" w:color="auto"/>
              <w:right w:val="single" w:sz="4" w:space="0" w:color="auto"/>
            </w:tcBorders>
          </w:tcPr>
          <w:p w14:paraId="42C213B2" w14:textId="5BF142C2" w:rsidR="002059CC" w:rsidRDefault="000743B2"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18.2</w:t>
            </w:r>
          </w:p>
        </w:tc>
        <w:tc>
          <w:tcPr>
            <w:tcW w:w="3681" w:type="dxa"/>
            <w:tcBorders>
              <w:top w:val="single" w:sz="4" w:space="0" w:color="auto"/>
              <w:left w:val="single" w:sz="4" w:space="0" w:color="auto"/>
              <w:bottom w:val="single" w:sz="4" w:space="0" w:color="auto"/>
              <w:right w:val="single" w:sz="4" w:space="0" w:color="auto"/>
            </w:tcBorders>
            <w:vAlign w:val="center"/>
          </w:tcPr>
          <w:p w14:paraId="2A7A7DFD" w14:textId="08693299" w:rsidR="002059CC" w:rsidRPr="00A700C4" w:rsidRDefault="002059CC" w:rsidP="001050FB">
            <w:pPr>
              <w:spacing w:after="0" w:line="240" w:lineRule="auto"/>
              <w:rPr>
                <w:rFonts w:ascii="Times New Roman" w:eastAsia="Aptos" w:hAnsi="Times New Roman" w:cs="Times New Roman"/>
                <w:kern w:val="2"/>
                <w:sz w:val="24"/>
                <w:szCs w:val="24"/>
                <w:lang w:eastAsia="en-US"/>
              </w:rPr>
            </w:pPr>
            <w:r w:rsidRPr="00CD0818">
              <w:rPr>
                <w:rFonts w:ascii="Times New Roman" w:hAnsi="Times New Roman" w:cs="Times New Roman"/>
                <w:sz w:val="24"/>
                <w:szCs w:val="24"/>
                <w:lang w:val="pt-BR"/>
              </w:rPr>
              <w:t>A1/A3 ir A2/STS teorijos mokymai bei egzaminai</w:t>
            </w:r>
          </w:p>
        </w:tc>
        <w:tc>
          <w:tcPr>
            <w:tcW w:w="5823" w:type="dxa"/>
            <w:tcBorders>
              <w:top w:val="single" w:sz="4" w:space="0" w:color="auto"/>
              <w:left w:val="single" w:sz="4" w:space="0" w:color="auto"/>
              <w:bottom w:val="single" w:sz="4" w:space="0" w:color="auto"/>
              <w:right w:val="single" w:sz="4" w:space="0" w:color="auto"/>
            </w:tcBorders>
            <w:vAlign w:val="center"/>
          </w:tcPr>
          <w:p w14:paraId="5E6849E4" w14:textId="18E90AB1" w:rsidR="002059CC" w:rsidRDefault="002059CC" w:rsidP="001050FB">
            <w:pPr>
              <w:spacing w:after="0" w:line="240" w:lineRule="auto"/>
              <w:rPr>
                <w:rFonts w:ascii="Times New Roman" w:hAnsi="Times New Roman" w:cs="Times New Roman"/>
                <w:sz w:val="24"/>
                <w:szCs w:val="24"/>
              </w:rPr>
            </w:pPr>
            <w:r>
              <w:rPr>
                <w:rFonts w:ascii="Times New Roman" w:hAnsi="Times New Roman" w:cs="Times New Roman"/>
                <w:sz w:val="24"/>
                <w:szCs w:val="24"/>
              </w:rPr>
              <w:t>Paslauga 6 asmenims</w:t>
            </w:r>
            <w:r w:rsidR="00E55EB5">
              <w:rPr>
                <w:rFonts w:ascii="Times New Roman" w:hAnsi="Times New Roman" w:cs="Times New Roman"/>
                <w:sz w:val="24"/>
                <w:szCs w:val="24"/>
              </w:rPr>
              <w:t>.</w:t>
            </w:r>
          </w:p>
          <w:p w14:paraId="61E78FBC" w14:textId="77777777" w:rsidR="002059CC" w:rsidRPr="00A66AB3" w:rsidRDefault="002059CC" w:rsidP="001050FB">
            <w:pPr>
              <w:spacing w:after="0" w:line="240" w:lineRule="auto"/>
              <w:rPr>
                <w:rFonts w:ascii="Times New Roman" w:hAnsi="Times New Roman" w:cs="Times New Roman"/>
                <w:sz w:val="24"/>
                <w:szCs w:val="24"/>
              </w:rPr>
            </w:pPr>
            <w:r w:rsidRPr="00A66AB3">
              <w:rPr>
                <w:rFonts w:ascii="Times New Roman" w:hAnsi="Times New Roman" w:cs="Times New Roman"/>
                <w:sz w:val="24"/>
                <w:szCs w:val="24"/>
              </w:rPr>
              <w:t xml:space="preserve">Į paslaugų paketą </w:t>
            </w:r>
            <w:r>
              <w:rPr>
                <w:rFonts w:ascii="Times New Roman" w:hAnsi="Times New Roman" w:cs="Times New Roman"/>
                <w:sz w:val="24"/>
                <w:szCs w:val="24"/>
              </w:rPr>
              <w:t>turi įeiti</w:t>
            </w:r>
            <w:r w:rsidRPr="00A66AB3">
              <w:rPr>
                <w:rFonts w:ascii="Times New Roman" w:hAnsi="Times New Roman" w:cs="Times New Roman"/>
                <w:sz w:val="24"/>
                <w:szCs w:val="24"/>
              </w:rPr>
              <w:t>:</w:t>
            </w:r>
          </w:p>
          <w:p w14:paraId="0B820C52" w14:textId="77777777" w:rsidR="002059CC" w:rsidRPr="00A66AB3" w:rsidRDefault="002059CC" w:rsidP="001050FB">
            <w:pPr>
              <w:spacing w:after="0" w:line="240" w:lineRule="auto"/>
              <w:rPr>
                <w:rFonts w:ascii="Times New Roman" w:hAnsi="Times New Roman" w:cs="Times New Roman"/>
                <w:sz w:val="24"/>
                <w:szCs w:val="24"/>
              </w:rPr>
            </w:pPr>
            <w:r w:rsidRPr="00A66AB3">
              <w:rPr>
                <w:rFonts w:ascii="Times New Roman" w:hAnsi="Times New Roman" w:cs="Times New Roman"/>
                <w:sz w:val="24"/>
                <w:szCs w:val="24"/>
              </w:rPr>
              <w:t xml:space="preserve">• Teorinės žinios A1/A3 </w:t>
            </w:r>
            <w:proofErr w:type="spellStart"/>
            <w:r w:rsidRPr="00A66AB3">
              <w:rPr>
                <w:rFonts w:ascii="Times New Roman" w:hAnsi="Times New Roman" w:cs="Times New Roman"/>
                <w:sz w:val="24"/>
                <w:szCs w:val="24"/>
              </w:rPr>
              <w:t>pakategorės</w:t>
            </w:r>
            <w:proofErr w:type="spellEnd"/>
            <w:r w:rsidRPr="00A66AB3">
              <w:rPr>
                <w:rFonts w:ascii="Times New Roman" w:hAnsi="Times New Roman" w:cs="Times New Roman"/>
                <w:sz w:val="24"/>
                <w:szCs w:val="24"/>
              </w:rPr>
              <w:t xml:space="preserve"> TKA egzaminui</w:t>
            </w:r>
          </w:p>
          <w:p w14:paraId="171F6448" w14:textId="77777777" w:rsidR="002059CC" w:rsidRPr="00870078" w:rsidRDefault="002059CC" w:rsidP="001050FB">
            <w:pPr>
              <w:spacing w:after="0" w:line="240" w:lineRule="auto"/>
              <w:rPr>
                <w:rFonts w:ascii="Times New Roman" w:hAnsi="Times New Roman" w:cs="Times New Roman"/>
                <w:sz w:val="24"/>
                <w:szCs w:val="24"/>
                <w:lang w:val="pl-PL"/>
              </w:rPr>
            </w:pPr>
            <w:r w:rsidRPr="00870078">
              <w:rPr>
                <w:rFonts w:ascii="Times New Roman" w:hAnsi="Times New Roman" w:cs="Times New Roman"/>
                <w:sz w:val="24"/>
                <w:szCs w:val="24"/>
                <w:lang w:val="pl-PL"/>
              </w:rPr>
              <w:t xml:space="preserve">• A1/A3 TKA </w:t>
            </w:r>
            <w:proofErr w:type="spellStart"/>
            <w:r w:rsidRPr="00870078">
              <w:rPr>
                <w:rFonts w:ascii="Times New Roman" w:hAnsi="Times New Roman" w:cs="Times New Roman"/>
                <w:sz w:val="24"/>
                <w:szCs w:val="24"/>
                <w:lang w:val="pl-PL"/>
              </w:rPr>
              <w:t>pažymėjimo</w:t>
            </w:r>
            <w:proofErr w:type="spellEnd"/>
            <w:r w:rsidRPr="00870078">
              <w:rPr>
                <w:rFonts w:ascii="Times New Roman" w:hAnsi="Times New Roman" w:cs="Times New Roman"/>
                <w:sz w:val="24"/>
                <w:szCs w:val="24"/>
                <w:lang w:val="pl-PL"/>
              </w:rPr>
              <w:t xml:space="preserve"> </w:t>
            </w:r>
            <w:proofErr w:type="spellStart"/>
            <w:r w:rsidRPr="00870078">
              <w:rPr>
                <w:rFonts w:ascii="Times New Roman" w:hAnsi="Times New Roman" w:cs="Times New Roman"/>
                <w:sz w:val="24"/>
                <w:szCs w:val="24"/>
                <w:lang w:val="pl-PL"/>
              </w:rPr>
              <w:t>išdavimas</w:t>
            </w:r>
            <w:proofErr w:type="spellEnd"/>
            <w:r w:rsidRPr="00870078">
              <w:rPr>
                <w:rFonts w:ascii="Times New Roman" w:hAnsi="Times New Roman" w:cs="Times New Roman"/>
                <w:sz w:val="24"/>
                <w:szCs w:val="24"/>
                <w:lang w:val="pl-PL"/>
              </w:rPr>
              <w:t xml:space="preserve"> (TKA </w:t>
            </w:r>
            <w:proofErr w:type="spellStart"/>
            <w:r w:rsidRPr="00870078">
              <w:rPr>
                <w:rFonts w:ascii="Times New Roman" w:hAnsi="Times New Roman" w:cs="Times New Roman"/>
                <w:sz w:val="24"/>
                <w:szCs w:val="24"/>
                <w:lang w:val="pl-PL"/>
              </w:rPr>
              <w:t>išlaidos</w:t>
            </w:r>
            <w:proofErr w:type="spellEnd"/>
            <w:r w:rsidRPr="00870078">
              <w:rPr>
                <w:rFonts w:ascii="Times New Roman" w:hAnsi="Times New Roman" w:cs="Times New Roman"/>
                <w:sz w:val="24"/>
                <w:szCs w:val="24"/>
                <w:lang w:val="pl-PL"/>
              </w:rPr>
              <w:t>)</w:t>
            </w:r>
          </w:p>
          <w:p w14:paraId="2A56E45E" w14:textId="77777777" w:rsidR="002059CC" w:rsidRPr="00870078" w:rsidRDefault="002059CC" w:rsidP="001050FB">
            <w:pPr>
              <w:spacing w:after="0" w:line="240" w:lineRule="auto"/>
              <w:rPr>
                <w:rFonts w:ascii="Times New Roman" w:hAnsi="Times New Roman" w:cs="Times New Roman"/>
                <w:sz w:val="24"/>
                <w:szCs w:val="24"/>
                <w:lang w:val="pl-PL"/>
              </w:rPr>
            </w:pPr>
            <w:r w:rsidRPr="00870078">
              <w:rPr>
                <w:rFonts w:ascii="Times New Roman" w:hAnsi="Times New Roman" w:cs="Times New Roman"/>
                <w:sz w:val="24"/>
                <w:szCs w:val="24"/>
                <w:lang w:val="pl-PL"/>
              </w:rPr>
              <w:t xml:space="preserve">• </w:t>
            </w:r>
            <w:proofErr w:type="spellStart"/>
            <w:r w:rsidRPr="00870078">
              <w:rPr>
                <w:rFonts w:ascii="Times New Roman" w:hAnsi="Times New Roman" w:cs="Times New Roman"/>
                <w:sz w:val="24"/>
                <w:szCs w:val="24"/>
                <w:lang w:val="pl-PL"/>
              </w:rPr>
              <w:t>Teorinės</w:t>
            </w:r>
            <w:proofErr w:type="spellEnd"/>
            <w:r w:rsidRPr="00870078">
              <w:rPr>
                <w:rFonts w:ascii="Times New Roman" w:hAnsi="Times New Roman" w:cs="Times New Roman"/>
                <w:sz w:val="24"/>
                <w:szCs w:val="24"/>
                <w:lang w:val="pl-PL"/>
              </w:rPr>
              <w:t xml:space="preserve"> </w:t>
            </w:r>
            <w:proofErr w:type="spellStart"/>
            <w:r w:rsidRPr="00870078">
              <w:rPr>
                <w:rFonts w:ascii="Times New Roman" w:hAnsi="Times New Roman" w:cs="Times New Roman"/>
                <w:sz w:val="24"/>
                <w:szCs w:val="24"/>
                <w:lang w:val="pl-PL"/>
              </w:rPr>
              <w:t>žinios</w:t>
            </w:r>
            <w:proofErr w:type="spellEnd"/>
            <w:r w:rsidRPr="00870078">
              <w:rPr>
                <w:rFonts w:ascii="Times New Roman" w:hAnsi="Times New Roman" w:cs="Times New Roman"/>
                <w:sz w:val="24"/>
                <w:szCs w:val="24"/>
                <w:lang w:val="pl-PL"/>
              </w:rPr>
              <w:t xml:space="preserve"> A2/STS </w:t>
            </w:r>
            <w:proofErr w:type="spellStart"/>
            <w:r w:rsidRPr="00870078">
              <w:rPr>
                <w:rFonts w:ascii="Times New Roman" w:hAnsi="Times New Roman" w:cs="Times New Roman"/>
                <w:sz w:val="24"/>
                <w:szCs w:val="24"/>
                <w:lang w:val="pl-PL"/>
              </w:rPr>
              <w:t>pakategorės</w:t>
            </w:r>
            <w:proofErr w:type="spellEnd"/>
            <w:r w:rsidRPr="00870078">
              <w:rPr>
                <w:rFonts w:ascii="Times New Roman" w:hAnsi="Times New Roman" w:cs="Times New Roman"/>
                <w:sz w:val="24"/>
                <w:szCs w:val="24"/>
                <w:lang w:val="pl-PL"/>
              </w:rPr>
              <w:t xml:space="preserve"> TKA </w:t>
            </w:r>
            <w:proofErr w:type="spellStart"/>
            <w:r w:rsidRPr="00870078">
              <w:rPr>
                <w:rFonts w:ascii="Times New Roman" w:hAnsi="Times New Roman" w:cs="Times New Roman"/>
                <w:sz w:val="24"/>
                <w:szCs w:val="24"/>
                <w:lang w:val="pl-PL"/>
              </w:rPr>
              <w:t>egzaminui</w:t>
            </w:r>
            <w:proofErr w:type="spellEnd"/>
          </w:p>
          <w:p w14:paraId="6283A531" w14:textId="77777777" w:rsidR="002059CC" w:rsidRPr="00870078" w:rsidRDefault="002059CC" w:rsidP="001050FB">
            <w:pPr>
              <w:spacing w:after="0" w:line="240" w:lineRule="auto"/>
              <w:rPr>
                <w:rFonts w:ascii="Times New Roman" w:hAnsi="Times New Roman" w:cs="Times New Roman"/>
                <w:sz w:val="24"/>
                <w:szCs w:val="24"/>
                <w:lang w:val="pl-PL"/>
              </w:rPr>
            </w:pPr>
            <w:r w:rsidRPr="00870078">
              <w:rPr>
                <w:rFonts w:ascii="Times New Roman" w:hAnsi="Times New Roman" w:cs="Times New Roman"/>
                <w:sz w:val="24"/>
                <w:szCs w:val="24"/>
                <w:lang w:val="pl-PL"/>
              </w:rPr>
              <w:t xml:space="preserve">• A2/STS </w:t>
            </w:r>
            <w:proofErr w:type="spellStart"/>
            <w:r w:rsidRPr="00870078">
              <w:rPr>
                <w:rFonts w:ascii="Times New Roman" w:hAnsi="Times New Roman" w:cs="Times New Roman"/>
                <w:sz w:val="24"/>
                <w:szCs w:val="24"/>
                <w:lang w:val="pl-PL"/>
              </w:rPr>
              <w:t>egzaminas</w:t>
            </w:r>
            <w:proofErr w:type="spellEnd"/>
            <w:r w:rsidRPr="00870078">
              <w:rPr>
                <w:rFonts w:ascii="Times New Roman" w:hAnsi="Times New Roman" w:cs="Times New Roman"/>
                <w:sz w:val="24"/>
                <w:szCs w:val="24"/>
                <w:lang w:val="pl-PL"/>
              </w:rPr>
              <w:t xml:space="preserve"> (TKA </w:t>
            </w:r>
            <w:proofErr w:type="spellStart"/>
            <w:r w:rsidRPr="00870078">
              <w:rPr>
                <w:rFonts w:ascii="Times New Roman" w:hAnsi="Times New Roman" w:cs="Times New Roman"/>
                <w:sz w:val="24"/>
                <w:szCs w:val="24"/>
                <w:lang w:val="pl-PL"/>
              </w:rPr>
              <w:t>išlaidos</w:t>
            </w:r>
            <w:proofErr w:type="spellEnd"/>
            <w:r w:rsidRPr="00870078">
              <w:rPr>
                <w:rFonts w:ascii="Times New Roman" w:hAnsi="Times New Roman" w:cs="Times New Roman"/>
                <w:sz w:val="24"/>
                <w:szCs w:val="24"/>
                <w:lang w:val="pl-PL"/>
              </w:rPr>
              <w:t>)</w:t>
            </w:r>
          </w:p>
          <w:p w14:paraId="63C4CFC8" w14:textId="77777777" w:rsidR="002059CC" w:rsidRDefault="002059CC" w:rsidP="001050FB">
            <w:pPr>
              <w:spacing w:after="0" w:line="240" w:lineRule="auto"/>
              <w:rPr>
                <w:rFonts w:ascii="Times New Roman" w:hAnsi="Times New Roman" w:cs="Times New Roman"/>
                <w:sz w:val="24"/>
                <w:szCs w:val="24"/>
                <w:lang w:val="pl-PL"/>
              </w:rPr>
            </w:pPr>
            <w:r w:rsidRPr="00870078">
              <w:rPr>
                <w:rFonts w:ascii="Times New Roman" w:hAnsi="Times New Roman" w:cs="Times New Roman"/>
                <w:sz w:val="24"/>
                <w:szCs w:val="24"/>
                <w:lang w:val="pl-PL"/>
              </w:rPr>
              <w:t xml:space="preserve">• A2/STS TKA </w:t>
            </w:r>
            <w:proofErr w:type="spellStart"/>
            <w:r w:rsidRPr="00870078">
              <w:rPr>
                <w:rFonts w:ascii="Times New Roman" w:hAnsi="Times New Roman" w:cs="Times New Roman"/>
                <w:sz w:val="24"/>
                <w:szCs w:val="24"/>
                <w:lang w:val="pl-PL"/>
              </w:rPr>
              <w:t>pažymėjimo</w:t>
            </w:r>
            <w:proofErr w:type="spellEnd"/>
            <w:r w:rsidRPr="00870078">
              <w:rPr>
                <w:rFonts w:ascii="Times New Roman" w:hAnsi="Times New Roman" w:cs="Times New Roman"/>
                <w:sz w:val="24"/>
                <w:szCs w:val="24"/>
                <w:lang w:val="pl-PL"/>
              </w:rPr>
              <w:t xml:space="preserve"> </w:t>
            </w:r>
            <w:proofErr w:type="spellStart"/>
            <w:r w:rsidRPr="00870078">
              <w:rPr>
                <w:rFonts w:ascii="Times New Roman" w:hAnsi="Times New Roman" w:cs="Times New Roman"/>
                <w:sz w:val="24"/>
                <w:szCs w:val="24"/>
                <w:lang w:val="pl-PL"/>
              </w:rPr>
              <w:t>išdavimas</w:t>
            </w:r>
            <w:proofErr w:type="spellEnd"/>
            <w:r w:rsidRPr="00870078">
              <w:rPr>
                <w:rFonts w:ascii="Times New Roman" w:hAnsi="Times New Roman" w:cs="Times New Roman"/>
                <w:sz w:val="24"/>
                <w:szCs w:val="24"/>
                <w:lang w:val="pl-PL"/>
              </w:rPr>
              <w:t xml:space="preserve"> (TKA </w:t>
            </w:r>
            <w:proofErr w:type="spellStart"/>
            <w:r w:rsidRPr="00870078">
              <w:rPr>
                <w:rFonts w:ascii="Times New Roman" w:hAnsi="Times New Roman" w:cs="Times New Roman"/>
                <w:sz w:val="24"/>
                <w:szCs w:val="24"/>
                <w:lang w:val="pl-PL"/>
              </w:rPr>
              <w:t>išlaidos</w:t>
            </w:r>
            <w:proofErr w:type="spellEnd"/>
            <w:r w:rsidRPr="00870078">
              <w:rPr>
                <w:rFonts w:ascii="Times New Roman" w:hAnsi="Times New Roman" w:cs="Times New Roman"/>
                <w:sz w:val="24"/>
                <w:szCs w:val="24"/>
                <w:lang w:val="pl-PL"/>
              </w:rPr>
              <w:t>)</w:t>
            </w:r>
          </w:p>
          <w:p w14:paraId="38402316" w14:textId="523FB7EB" w:rsidR="002059CC" w:rsidRPr="002059CC" w:rsidRDefault="002059CC" w:rsidP="001050FB">
            <w:pPr>
              <w:spacing w:after="0" w:line="240" w:lineRule="auto"/>
              <w:rPr>
                <w:rFonts w:ascii="Times New Roman" w:hAnsi="Times New Roman" w:cs="Times New Roman"/>
                <w:lang w:val="pl-PL"/>
              </w:rPr>
            </w:pPr>
            <w:r w:rsidRPr="00870078">
              <w:rPr>
                <w:rFonts w:ascii="Times New Roman" w:hAnsi="Times New Roman" w:cs="Times New Roman"/>
                <w:sz w:val="24"/>
                <w:szCs w:val="24"/>
                <w:lang w:val="pl-PL"/>
              </w:rPr>
              <w:t xml:space="preserve">• </w:t>
            </w:r>
            <w:r w:rsidRPr="002059CC">
              <w:rPr>
                <w:rFonts w:ascii="Times New Roman" w:hAnsi="Times New Roman" w:cs="Times New Roman"/>
              </w:rPr>
              <w:t>Atvykimo išlaidos</w:t>
            </w:r>
          </w:p>
        </w:tc>
        <w:tc>
          <w:tcPr>
            <w:tcW w:w="4845" w:type="dxa"/>
            <w:tcBorders>
              <w:top w:val="single" w:sz="4" w:space="0" w:color="auto"/>
              <w:left w:val="single" w:sz="4" w:space="0" w:color="auto"/>
              <w:bottom w:val="single" w:sz="4" w:space="0" w:color="auto"/>
              <w:right w:val="single" w:sz="4" w:space="0" w:color="auto"/>
            </w:tcBorders>
          </w:tcPr>
          <w:p w14:paraId="0F8EC41C" w14:textId="77777777" w:rsidR="002059CC" w:rsidRPr="002A5CD3" w:rsidRDefault="002059CC" w:rsidP="001050FB">
            <w:pPr>
              <w:spacing w:after="0" w:line="240" w:lineRule="auto"/>
            </w:pPr>
          </w:p>
        </w:tc>
      </w:tr>
    </w:tbl>
    <w:p w14:paraId="78F8D324" w14:textId="77777777" w:rsidR="001D0937" w:rsidRDefault="001D0937" w:rsidP="001050FB">
      <w:pPr>
        <w:spacing w:after="0"/>
      </w:pPr>
    </w:p>
    <w:p w14:paraId="7E78AD85" w14:textId="77777777" w:rsidR="00A10761" w:rsidRDefault="00A10761" w:rsidP="001050FB">
      <w:pPr>
        <w:spacing w:after="0"/>
      </w:pPr>
    </w:p>
    <w:sectPr w:rsidR="00A10761" w:rsidSect="001D0937">
      <w:pgSz w:w="15840" w:h="12240" w:orient="landscape"/>
      <w:pgMar w:top="113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D6C"/>
    <w:multiLevelType w:val="multilevel"/>
    <w:tmpl w:val="D610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34092"/>
    <w:multiLevelType w:val="multilevel"/>
    <w:tmpl w:val="AE4E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A1B1D"/>
    <w:multiLevelType w:val="multilevel"/>
    <w:tmpl w:val="D0A0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82FFC"/>
    <w:multiLevelType w:val="multilevel"/>
    <w:tmpl w:val="3866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521B1"/>
    <w:multiLevelType w:val="multilevel"/>
    <w:tmpl w:val="8DCC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B04F0"/>
    <w:multiLevelType w:val="multilevel"/>
    <w:tmpl w:val="40D6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2A2B95"/>
    <w:multiLevelType w:val="multilevel"/>
    <w:tmpl w:val="67DE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849A5"/>
    <w:multiLevelType w:val="hybridMultilevel"/>
    <w:tmpl w:val="FD2ABC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21895201">
    <w:abstractNumId w:val="3"/>
  </w:num>
  <w:num w:numId="2" w16cid:durableId="1566405246">
    <w:abstractNumId w:val="6"/>
  </w:num>
  <w:num w:numId="3" w16cid:durableId="1048410556">
    <w:abstractNumId w:val="1"/>
  </w:num>
  <w:num w:numId="4" w16cid:durableId="1492990950">
    <w:abstractNumId w:val="2"/>
  </w:num>
  <w:num w:numId="5" w16cid:durableId="1526136854">
    <w:abstractNumId w:val="4"/>
  </w:num>
  <w:num w:numId="6" w16cid:durableId="683941850">
    <w:abstractNumId w:val="5"/>
  </w:num>
  <w:num w:numId="7" w16cid:durableId="107435920">
    <w:abstractNumId w:val="0"/>
  </w:num>
  <w:num w:numId="8" w16cid:durableId="5177375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937"/>
    <w:rsid w:val="00003DBE"/>
    <w:rsid w:val="000661AF"/>
    <w:rsid w:val="000743B2"/>
    <w:rsid w:val="001050FB"/>
    <w:rsid w:val="00131AB5"/>
    <w:rsid w:val="001856AE"/>
    <w:rsid w:val="00196497"/>
    <w:rsid w:val="001C75BA"/>
    <w:rsid w:val="001D0937"/>
    <w:rsid w:val="002059CC"/>
    <w:rsid w:val="00213ED7"/>
    <w:rsid w:val="002A75E0"/>
    <w:rsid w:val="002E127C"/>
    <w:rsid w:val="0031150F"/>
    <w:rsid w:val="00363608"/>
    <w:rsid w:val="003A3DD3"/>
    <w:rsid w:val="003D2595"/>
    <w:rsid w:val="0048317D"/>
    <w:rsid w:val="00497FD5"/>
    <w:rsid w:val="004A2050"/>
    <w:rsid w:val="004B16B0"/>
    <w:rsid w:val="004D4E99"/>
    <w:rsid w:val="00510CD7"/>
    <w:rsid w:val="005A1208"/>
    <w:rsid w:val="005B286D"/>
    <w:rsid w:val="005E72DF"/>
    <w:rsid w:val="005F3E08"/>
    <w:rsid w:val="00614FFC"/>
    <w:rsid w:val="006525C8"/>
    <w:rsid w:val="006754A8"/>
    <w:rsid w:val="006C3843"/>
    <w:rsid w:val="006E4D14"/>
    <w:rsid w:val="006F1440"/>
    <w:rsid w:val="00705E6A"/>
    <w:rsid w:val="0073338B"/>
    <w:rsid w:val="0079209B"/>
    <w:rsid w:val="007D57EF"/>
    <w:rsid w:val="00800FCE"/>
    <w:rsid w:val="00870078"/>
    <w:rsid w:val="008958ED"/>
    <w:rsid w:val="008A0E26"/>
    <w:rsid w:val="008C225F"/>
    <w:rsid w:val="008C5689"/>
    <w:rsid w:val="008D12BC"/>
    <w:rsid w:val="008E07AD"/>
    <w:rsid w:val="008E1FBA"/>
    <w:rsid w:val="009059DA"/>
    <w:rsid w:val="0091245F"/>
    <w:rsid w:val="009179A8"/>
    <w:rsid w:val="0093709E"/>
    <w:rsid w:val="009473B2"/>
    <w:rsid w:val="00960A30"/>
    <w:rsid w:val="009750D4"/>
    <w:rsid w:val="00983A06"/>
    <w:rsid w:val="009B7E6B"/>
    <w:rsid w:val="009C130F"/>
    <w:rsid w:val="009D7A55"/>
    <w:rsid w:val="009F1780"/>
    <w:rsid w:val="00A10761"/>
    <w:rsid w:val="00A11C02"/>
    <w:rsid w:val="00A124C1"/>
    <w:rsid w:val="00A61711"/>
    <w:rsid w:val="00A66AB3"/>
    <w:rsid w:val="00A700C4"/>
    <w:rsid w:val="00A87427"/>
    <w:rsid w:val="00AC6DD0"/>
    <w:rsid w:val="00AD430A"/>
    <w:rsid w:val="00AD5567"/>
    <w:rsid w:val="00AF4A9F"/>
    <w:rsid w:val="00B11BB4"/>
    <w:rsid w:val="00B475DF"/>
    <w:rsid w:val="00B704F0"/>
    <w:rsid w:val="00B9494B"/>
    <w:rsid w:val="00BF0FC4"/>
    <w:rsid w:val="00C150A1"/>
    <w:rsid w:val="00C32574"/>
    <w:rsid w:val="00C4653A"/>
    <w:rsid w:val="00C859E7"/>
    <w:rsid w:val="00C94512"/>
    <w:rsid w:val="00CD0818"/>
    <w:rsid w:val="00CD0BB2"/>
    <w:rsid w:val="00D11806"/>
    <w:rsid w:val="00D23417"/>
    <w:rsid w:val="00D40462"/>
    <w:rsid w:val="00D41066"/>
    <w:rsid w:val="00D56D7E"/>
    <w:rsid w:val="00D7010F"/>
    <w:rsid w:val="00D7338F"/>
    <w:rsid w:val="00D84A8C"/>
    <w:rsid w:val="00DB1CE3"/>
    <w:rsid w:val="00DC7574"/>
    <w:rsid w:val="00E11424"/>
    <w:rsid w:val="00E55EB5"/>
    <w:rsid w:val="00E93403"/>
    <w:rsid w:val="00F30254"/>
    <w:rsid w:val="00F37D40"/>
    <w:rsid w:val="00F45EA4"/>
    <w:rsid w:val="00F55F09"/>
    <w:rsid w:val="00F662D9"/>
    <w:rsid w:val="00F74753"/>
    <w:rsid w:val="00F811AE"/>
    <w:rsid w:val="00F923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2E52"/>
  <w15:chartTrackingRefBased/>
  <w15:docId w15:val="{26E7B0F8-F6AC-4285-826F-E62C0450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30F"/>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1D09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1D09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1D0937"/>
    <w:pPr>
      <w:keepNext/>
      <w:keepLines/>
      <w:spacing w:before="160" w:after="80" w:line="278" w:lineRule="auto"/>
      <w:outlineLvl w:val="2"/>
    </w:pPr>
    <w:rPr>
      <w:rFonts w:eastAsiaTheme="majorEastAsia"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1D0937"/>
    <w:pPr>
      <w:keepNext/>
      <w:keepLines/>
      <w:spacing w:before="80" w:after="40" w:line="278" w:lineRule="auto"/>
      <w:outlineLvl w:val="3"/>
    </w:pPr>
    <w:rPr>
      <w:rFonts w:eastAsiaTheme="majorEastAsia"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1D0937"/>
    <w:pPr>
      <w:keepNext/>
      <w:keepLines/>
      <w:spacing w:before="80" w:after="40" w:line="278" w:lineRule="auto"/>
      <w:outlineLvl w:val="4"/>
    </w:pPr>
    <w:rPr>
      <w:rFonts w:eastAsiaTheme="majorEastAsia"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1D0937"/>
    <w:pPr>
      <w:keepNext/>
      <w:keepLines/>
      <w:spacing w:before="40" w:after="0" w:line="278" w:lineRule="auto"/>
      <w:outlineLvl w:val="5"/>
    </w:pPr>
    <w:rPr>
      <w:rFonts w:eastAsiaTheme="majorEastAsia"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1D0937"/>
    <w:pPr>
      <w:keepNext/>
      <w:keepLines/>
      <w:spacing w:before="40" w:after="0" w:line="278" w:lineRule="auto"/>
      <w:outlineLvl w:val="6"/>
    </w:pPr>
    <w:rPr>
      <w:rFonts w:eastAsiaTheme="majorEastAsia"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1D0937"/>
    <w:pPr>
      <w:keepNext/>
      <w:keepLines/>
      <w:spacing w:after="0" w:line="278" w:lineRule="auto"/>
      <w:outlineLvl w:val="7"/>
    </w:pPr>
    <w:rPr>
      <w:rFonts w:eastAsiaTheme="majorEastAsia"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1D0937"/>
    <w:pPr>
      <w:keepNext/>
      <w:keepLines/>
      <w:spacing w:after="0" w:line="278" w:lineRule="auto"/>
      <w:outlineLvl w:val="8"/>
    </w:pPr>
    <w:rPr>
      <w:rFonts w:eastAsiaTheme="majorEastAsia"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937"/>
    <w:rPr>
      <w:rFonts w:eastAsiaTheme="majorEastAsia" w:cstheme="majorBidi"/>
      <w:color w:val="272727" w:themeColor="text1" w:themeTint="D8"/>
    </w:rPr>
  </w:style>
  <w:style w:type="paragraph" w:styleId="Title">
    <w:name w:val="Title"/>
    <w:basedOn w:val="Normal"/>
    <w:next w:val="Normal"/>
    <w:link w:val="TitleChar"/>
    <w:qFormat/>
    <w:rsid w:val="001D0937"/>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rsid w:val="001D0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937"/>
    <w:pPr>
      <w:numPr>
        <w:ilvl w:val="1"/>
      </w:numPr>
      <w:spacing w:line="278" w:lineRule="auto"/>
    </w:pPr>
    <w:rPr>
      <w:rFonts w:eastAsiaTheme="majorEastAsia"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1D0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937"/>
    <w:pPr>
      <w:spacing w:before="160" w:line="278" w:lineRule="auto"/>
      <w:jc w:val="center"/>
    </w:pPr>
    <w:rPr>
      <w:rFonts w:eastAsiaTheme="minorHAns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1D0937"/>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1D0937"/>
    <w:pPr>
      <w:spacing w:line="278" w:lineRule="auto"/>
      <w:ind w:left="720"/>
      <w:contextualSpacing/>
    </w:pPr>
    <w:rPr>
      <w:rFonts w:eastAsiaTheme="minorHAnsi"/>
      <w:kern w:val="2"/>
      <w:sz w:val="24"/>
      <w:szCs w:val="24"/>
      <w:lang w:val="en-US" w:eastAsia="en-US"/>
      <w14:ligatures w14:val="standardContextual"/>
    </w:rPr>
  </w:style>
  <w:style w:type="character" w:styleId="IntenseEmphasis">
    <w:name w:val="Intense Emphasis"/>
    <w:basedOn w:val="DefaultParagraphFont"/>
    <w:uiPriority w:val="21"/>
    <w:qFormat/>
    <w:rsid w:val="001D0937"/>
    <w:rPr>
      <w:i/>
      <w:iCs/>
      <w:color w:val="0F4761" w:themeColor="accent1" w:themeShade="BF"/>
    </w:rPr>
  </w:style>
  <w:style w:type="paragraph" w:styleId="IntenseQuote">
    <w:name w:val="Intense Quote"/>
    <w:basedOn w:val="Normal"/>
    <w:next w:val="Normal"/>
    <w:link w:val="IntenseQuoteChar"/>
    <w:uiPriority w:val="30"/>
    <w:qFormat/>
    <w:rsid w:val="001D09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1D0937"/>
    <w:rPr>
      <w:i/>
      <w:iCs/>
      <w:color w:val="0F4761" w:themeColor="accent1" w:themeShade="BF"/>
    </w:rPr>
  </w:style>
  <w:style w:type="character" w:styleId="IntenseReference">
    <w:name w:val="Intense Reference"/>
    <w:basedOn w:val="DefaultParagraphFont"/>
    <w:uiPriority w:val="32"/>
    <w:qFormat/>
    <w:rsid w:val="001D093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rsid w:val="001D0937"/>
  </w:style>
  <w:style w:type="paragraph" w:styleId="NormalWeb">
    <w:name w:val="Normal (Web)"/>
    <w:basedOn w:val="Normal"/>
    <w:uiPriority w:val="99"/>
    <w:unhideWhenUsed/>
    <w:rsid w:val="001D093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D12BC"/>
    <w:pPr>
      <w:spacing w:after="0" w:line="240" w:lineRule="auto"/>
    </w:pPr>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AE596-E7C9-4584-ADF5-8915D243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1369</Words>
  <Characters>9334</Characters>
  <Application>Microsoft Office Word</Application>
  <DocSecurity>0</DocSecurity>
  <Lines>351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5</cp:revision>
  <dcterms:created xsi:type="dcterms:W3CDTF">2026-01-27T11:31:00Z</dcterms:created>
  <dcterms:modified xsi:type="dcterms:W3CDTF">2026-01-29T14:50:00Z</dcterms:modified>
</cp:coreProperties>
</file>