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3CB3" w14:textId="77777777" w:rsidR="00D047A8" w:rsidRPr="00AA47E3" w:rsidRDefault="00D047A8" w:rsidP="00D047A8">
      <w:pPr>
        <w:pStyle w:val="Antrat2"/>
        <w:spacing w:before="0"/>
        <w:ind w:left="5103"/>
        <w:jc w:val="right"/>
        <w:rPr>
          <w:rFonts w:ascii="Times New Roman" w:hAnsi="Times New Roman" w:cs="Times New Roman"/>
          <w:color w:val="auto"/>
          <w:sz w:val="24"/>
          <w:szCs w:val="24"/>
        </w:rPr>
      </w:pPr>
      <w:bookmarkStart w:id="0" w:name="_Toc122008902"/>
      <w:bookmarkStart w:id="1" w:name="_Toc122078334"/>
      <w:bookmarkStart w:id="2" w:name="_Toc122079478"/>
      <w:r w:rsidRPr="00AA47E3">
        <w:rPr>
          <w:rFonts w:ascii="Times New Roman" w:hAnsi="Times New Roman" w:cs="Times New Roman"/>
          <w:color w:val="auto"/>
          <w:sz w:val="24"/>
          <w:szCs w:val="24"/>
        </w:rPr>
        <w:t>Pirkimo sąlygų 9 priedas „Sutarties projektas“</w:t>
      </w:r>
      <w:bookmarkEnd w:id="0"/>
      <w:bookmarkEnd w:id="1"/>
      <w:bookmarkEnd w:id="2"/>
    </w:p>
    <w:p w14:paraId="799764A2"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p>
    <w:p w14:paraId="3FFC913D"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r>
        <w:rPr>
          <w:noProof/>
        </w:rPr>
        <w:drawing>
          <wp:inline distT="0" distB="0" distL="0" distR="0" wp14:anchorId="33BC2850" wp14:editId="546351CA">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p w14:paraId="575CAAB3"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p>
    <w:p w14:paraId="26249A70" w14:textId="77777777" w:rsidR="009B2000" w:rsidRPr="007039C9" w:rsidRDefault="009B2000" w:rsidP="009B2000">
      <w:pPr>
        <w:pStyle w:val="Betarp"/>
        <w:jc w:val="center"/>
        <w:rPr>
          <w:rFonts w:ascii="Times New Roman" w:hAnsi="Times New Roman" w:cs="Times New Roman"/>
          <w:b/>
          <w:bCs/>
          <w:sz w:val="24"/>
          <w:szCs w:val="24"/>
        </w:rPr>
      </w:pPr>
      <w:bookmarkStart w:id="3" w:name="_Hlk172622207"/>
      <w:r w:rsidRPr="00B31630">
        <w:rPr>
          <w:rFonts w:ascii="Times New Roman" w:hAnsi="Times New Roman" w:cs="Times New Roman"/>
          <w:b/>
          <w:bCs/>
          <w:sz w:val="24"/>
          <w:szCs w:val="24"/>
          <w:lang w:val="en-US" w:eastAsia="en-US"/>
        </w:rPr>
        <w:t xml:space="preserve">PROJEKTAS NR. SVVP/2025/1151 </w:t>
      </w:r>
      <w:r w:rsidRPr="007039C9">
        <w:rPr>
          <w:rFonts w:ascii="Times New Roman" w:hAnsi="Times New Roman" w:cs="Times New Roman"/>
          <w:b/>
          <w:bCs/>
          <w:sz w:val="24"/>
          <w:szCs w:val="24"/>
          <w:lang w:val="en-US" w:eastAsia="en-US"/>
        </w:rPr>
        <w:t>„SIENOS STEBĖJIMO SISTEM</w:t>
      </w:r>
      <w:r w:rsidRPr="007039C9">
        <w:rPr>
          <w:rFonts w:ascii="Times New Roman" w:hAnsi="Times New Roman" w:cs="Times New Roman"/>
          <w:b/>
          <w:bCs/>
          <w:sz w:val="24"/>
          <w:szCs w:val="24"/>
        </w:rPr>
        <w:t>OS</w:t>
      </w:r>
      <w:r w:rsidRPr="007039C9">
        <w:rPr>
          <w:rFonts w:ascii="Times New Roman" w:hAnsi="Times New Roman" w:cs="Times New Roman"/>
          <w:b/>
          <w:bCs/>
          <w:sz w:val="24"/>
          <w:szCs w:val="24"/>
          <w:lang w:val="en-US" w:eastAsia="en-US"/>
        </w:rPr>
        <w:t xml:space="preserve"> ATNAUJINIMAS</w:t>
      </w:r>
      <w:r w:rsidRPr="007039C9">
        <w:rPr>
          <w:rFonts w:ascii="Times New Roman" w:hAnsi="Times New Roman" w:cs="Times New Roman"/>
          <w:b/>
          <w:bCs/>
          <w:sz w:val="24"/>
          <w:szCs w:val="24"/>
        </w:rPr>
        <w:t>, III ETAPAS</w:t>
      </w:r>
      <w:r w:rsidRPr="007039C9">
        <w:rPr>
          <w:rFonts w:ascii="Times New Roman" w:hAnsi="Times New Roman" w:cs="Times New Roman"/>
          <w:b/>
          <w:bCs/>
          <w:sz w:val="24"/>
          <w:szCs w:val="24"/>
          <w:lang w:val="en-US" w:eastAsia="en-US"/>
        </w:rPr>
        <w:t>” FINANSUOJAMAS 2021 – 2027 METŲ LAIKOTARPIO SIENŲ VALDYMO IR VIZŲ POLITIKOS FINANSINĖS PARAMOS PRIEMONĖS, ĮTRAUKTOS Į INTEGRUOTO SIENŲ VALDYMO FONDĄ, PROGRAMOS LĖŠOMIS</w:t>
      </w:r>
    </w:p>
    <w:bookmarkEnd w:id="3"/>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A3E9CE5" w:rsidR="00B767F3" w:rsidRPr="009B2000" w:rsidRDefault="006542F7">
            <w:pPr>
              <w:jc w:val="both"/>
              <w:rPr>
                <w:kern w:val="2"/>
                <w:szCs w:val="24"/>
              </w:rPr>
            </w:pPr>
            <w:r>
              <w:t>Kazimiero Skučo</w:t>
            </w:r>
            <w:r w:rsidR="009B2000" w:rsidRPr="009B2000">
              <w:t xml:space="preserve"> pasienio užkardos sienos stebėjimo sistemos atnaujinimas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3C35C03" w:rsidR="00B767F3" w:rsidRDefault="009B2000">
            <w:pPr>
              <w:jc w:val="both"/>
              <w:rPr>
                <w:kern w:val="2"/>
                <w:szCs w:val="24"/>
              </w:rPr>
            </w:pPr>
            <w:r w:rsidRPr="009B2000">
              <w:rPr>
                <w:color w:val="EE0000"/>
                <w:kern w:val="2"/>
                <w:szCs w:val="24"/>
              </w:rPr>
              <w:t>2026-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047A8" w14:paraId="3344BE00" w14:textId="77777777">
        <w:tc>
          <w:tcPr>
            <w:tcW w:w="2808" w:type="dxa"/>
            <w:vMerge w:val="restart"/>
          </w:tcPr>
          <w:p w14:paraId="6455DD5F" w14:textId="77777777" w:rsidR="00D047A8" w:rsidRDefault="00D047A8" w:rsidP="00D047A8">
            <w:pPr>
              <w:jc w:val="center"/>
              <w:rPr>
                <w:b/>
                <w:bCs/>
                <w:kern w:val="2"/>
                <w:szCs w:val="24"/>
              </w:rPr>
            </w:pPr>
          </w:p>
          <w:p w14:paraId="4D1A8138" w14:textId="77777777" w:rsidR="00D047A8" w:rsidRDefault="00D047A8" w:rsidP="00D047A8">
            <w:pPr>
              <w:jc w:val="center"/>
              <w:rPr>
                <w:b/>
                <w:bCs/>
                <w:kern w:val="2"/>
                <w:szCs w:val="24"/>
              </w:rPr>
            </w:pPr>
          </w:p>
          <w:p w14:paraId="0CDC16EA" w14:textId="77777777" w:rsidR="00D047A8" w:rsidRDefault="00D047A8" w:rsidP="00D047A8">
            <w:pPr>
              <w:jc w:val="center"/>
              <w:rPr>
                <w:b/>
                <w:bCs/>
                <w:kern w:val="2"/>
                <w:szCs w:val="24"/>
              </w:rPr>
            </w:pPr>
          </w:p>
          <w:p w14:paraId="7267D31D" w14:textId="77777777" w:rsidR="00D047A8" w:rsidRDefault="00D047A8" w:rsidP="00D047A8">
            <w:pPr>
              <w:rPr>
                <w:b/>
                <w:bCs/>
                <w:kern w:val="2"/>
                <w:szCs w:val="24"/>
              </w:rPr>
            </w:pPr>
          </w:p>
          <w:p w14:paraId="141B0403" w14:textId="77777777" w:rsidR="00D047A8" w:rsidRDefault="00D047A8" w:rsidP="00D047A8">
            <w:pPr>
              <w:rPr>
                <w:b/>
                <w:bCs/>
                <w:kern w:val="2"/>
                <w:szCs w:val="24"/>
              </w:rPr>
            </w:pPr>
            <w:r>
              <w:rPr>
                <w:b/>
                <w:bCs/>
                <w:kern w:val="2"/>
                <w:szCs w:val="24"/>
              </w:rPr>
              <w:t>1.1. Pirkėjas</w:t>
            </w:r>
          </w:p>
        </w:tc>
        <w:tc>
          <w:tcPr>
            <w:tcW w:w="3240" w:type="dxa"/>
          </w:tcPr>
          <w:p w14:paraId="6B759FF5" w14:textId="3612A00F" w:rsidR="00D047A8" w:rsidRDefault="00D047A8" w:rsidP="00D047A8">
            <w:pPr>
              <w:rPr>
                <w:kern w:val="2"/>
                <w:szCs w:val="24"/>
              </w:rPr>
            </w:pPr>
            <w:r>
              <w:rPr>
                <w:kern w:val="2"/>
                <w:szCs w:val="24"/>
              </w:rPr>
              <w:t>1.1.1. Pavadinimas</w:t>
            </w:r>
          </w:p>
        </w:tc>
        <w:tc>
          <w:tcPr>
            <w:tcW w:w="3510" w:type="dxa"/>
          </w:tcPr>
          <w:p w14:paraId="1A86750A" w14:textId="03932C7B" w:rsidR="00D047A8" w:rsidRDefault="00D047A8" w:rsidP="00D047A8">
            <w:pPr>
              <w:jc w:val="both"/>
              <w:rPr>
                <w:kern w:val="2"/>
                <w:szCs w:val="24"/>
              </w:rPr>
            </w:pPr>
            <w:r w:rsidRPr="00AA47E3">
              <w:t>Valstybės sienos apsaugos tarnyba prie Lietuvos Respublikos vidaus reikalų ministerijos</w:t>
            </w:r>
            <w:r>
              <w:t xml:space="preserve"> </w:t>
            </w:r>
            <w:r w:rsidRPr="00AA47E3">
              <w:t>(toliau – tarnyba, Pirkėjas)</w:t>
            </w:r>
          </w:p>
        </w:tc>
      </w:tr>
      <w:tr w:rsidR="00D047A8" w14:paraId="3C548A23" w14:textId="77777777">
        <w:tc>
          <w:tcPr>
            <w:tcW w:w="2808" w:type="dxa"/>
            <w:vMerge/>
          </w:tcPr>
          <w:p w14:paraId="6F39D6C5" w14:textId="77777777" w:rsidR="00D047A8" w:rsidRDefault="00D047A8" w:rsidP="00D047A8">
            <w:pPr>
              <w:rPr>
                <w:kern w:val="2"/>
                <w:szCs w:val="24"/>
              </w:rPr>
            </w:pPr>
          </w:p>
        </w:tc>
        <w:tc>
          <w:tcPr>
            <w:tcW w:w="3240" w:type="dxa"/>
          </w:tcPr>
          <w:p w14:paraId="18F13C6E" w14:textId="5CE56EAC" w:rsidR="00D047A8" w:rsidRDefault="00D047A8" w:rsidP="00D047A8">
            <w:pPr>
              <w:rPr>
                <w:kern w:val="2"/>
                <w:szCs w:val="24"/>
              </w:rPr>
            </w:pPr>
            <w:r>
              <w:rPr>
                <w:kern w:val="2"/>
                <w:szCs w:val="24"/>
              </w:rPr>
              <w:t>1.1.2. Juridinio asmens kodas</w:t>
            </w:r>
          </w:p>
        </w:tc>
        <w:tc>
          <w:tcPr>
            <w:tcW w:w="3510" w:type="dxa"/>
          </w:tcPr>
          <w:p w14:paraId="79A7FAFC" w14:textId="68D3975F" w:rsidR="00D047A8" w:rsidRDefault="00D047A8" w:rsidP="00D047A8">
            <w:pPr>
              <w:jc w:val="both"/>
              <w:rPr>
                <w:kern w:val="2"/>
                <w:szCs w:val="24"/>
              </w:rPr>
            </w:pPr>
            <w:r w:rsidRPr="00AF35A0">
              <w:rPr>
                <w:szCs w:val="24"/>
              </w:rPr>
              <w:t>188608252</w:t>
            </w:r>
          </w:p>
        </w:tc>
      </w:tr>
      <w:tr w:rsidR="00D047A8" w14:paraId="7E406A40" w14:textId="77777777">
        <w:tc>
          <w:tcPr>
            <w:tcW w:w="2808" w:type="dxa"/>
            <w:vMerge/>
          </w:tcPr>
          <w:p w14:paraId="12442C78" w14:textId="77777777" w:rsidR="00D047A8" w:rsidRDefault="00D047A8" w:rsidP="00D047A8">
            <w:pPr>
              <w:rPr>
                <w:kern w:val="2"/>
                <w:szCs w:val="24"/>
              </w:rPr>
            </w:pPr>
          </w:p>
        </w:tc>
        <w:tc>
          <w:tcPr>
            <w:tcW w:w="3240" w:type="dxa"/>
          </w:tcPr>
          <w:p w14:paraId="5C6AC392" w14:textId="28B7A583" w:rsidR="00D047A8" w:rsidRDefault="00D047A8" w:rsidP="00D047A8">
            <w:pPr>
              <w:rPr>
                <w:kern w:val="2"/>
                <w:szCs w:val="24"/>
              </w:rPr>
            </w:pPr>
            <w:r>
              <w:rPr>
                <w:kern w:val="2"/>
                <w:szCs w:val="24"/>
              </w:rPr>
              <w:t>1.1.3. Adresas</w:t>
            </w:r>
          </w:p>
        </w:tc>
        <w:tc>
          <w:tcPr>
            <w:tcW w:w="3510" w:type="dxa"/>
          </w:tcPr>
          <w:p w14:paraId="06DD98ED" w14:textId="28556610" w:rsidR="00D047A8" w:rsidRDefault="00D047A8" w:rsidP="00D047A8">
            <w:pPr>
              <w:jc w:val="both"/>
              <w:rPr>
                <w:kern w:val="2"/>
                <w:szCs w:val="24"/>
              </w:rPr>
            </w:pPr>
            <w:r w:rsidRPr="00AF35A0">
              <w:rPr>
                <w:szCs w:val="24"/>
              </w:rPr>
              <w:t>Savanorių pr. 2, LT-03116 Vilnius</w:t>
            </w:r>
          </w:p>
        </w:tc>
      </w:tr>
      <w:tr w:rsidR="00D047A8" w14:paraId="3B5E3967" w14:textId="77777777">
        <w:tc>
          <w:tcPr>
            <w:tcW w:w="2808" w:type="dxa"/>
            <w:vMerge/>
          </w:tcPr>
          <w:p w14:paraId="08391543" w14:textId="77777777" w:rsidR="00D047A8" w:rsidRDefault="00D047A8" w:rsidP="00D047A8">
            <w:pPr>
              <w:rPr>
                <w:kern w:val="2"/>
                <w:szCs w:val="24"/>
              </w:rPr>
            </w:pPr>
          </w:p>
        </w:tc>
        <w:tc>
          <w:tcPr>
            <w:tcW w:w="3240" w:type="dxa"/>
          </w:tcPr>
          <w:p w14:paraId="10F15022" w14:textId="00A4BC8A" w:rsidR="00D047A8" w:rsidRDefault="00D047A8" w:rsidP="00D047A8">
            <w:pPr>
              <w:rPr>
                <w:kern w:val="2"/>
                <w:szCs w:val="24"/>
              </w:rPr>
            </w:pPr>
            <w:r>
              <w:rPr>
                <w:kern w:val="2"/>
                <w:szCs w:val="24"/>
              </w:rPr>
              <w:t>1.1.4. PVM mokėtojo kodas</w:t>
            </w:r>
          </w:p>
        </w:tc>
        <w:tc>
          <w:tcPr>
            <w:tcW w:w="3510" w:type="dxa"/>
          </w:tcPr>
          <w:p w14:paraId="149BE2F3" w14:textId="4AE1A883" w:rsidR="00D047A8" w:rsidRDefault="00D047A8" w:rsidP="00D047A8">
            <w:pPr>
              <w:jc w:val="both"/>
              <w:rPr>
                <w:kern w:val="2"/>
                <w:szCs w:val="24"/>
              </w:rPr>
            </w:pPr>
            <w:r w:rsidRPr="00AF35A0">
              <w:rPr>
                <w:szCs w:val="24"/>
              </w:rPr>
              <w:t>LT886082515</w:t>
            </w:r>
          </w:p>
        </w:tc>
      </w:tr>
      <w:tr w:rsidR="00D047A8" w14:paraId="0320FC63" w14:textId="77777777">
        <w:tc>
          <w:tcPr>
            <w:tcW w:w="2808" w:type="dxa"/>
            <w:vMerge/>
          </w:tcPr>
          <w:p w14:paraId="28CCF5F1" w14:textId="77777777" w:rsidR="00D047A8" w:rsidRDefault="00D047A8" w:rsidP="00D047A8">
            <w:pPr>
              <w:rPr>
                <w:kern w:val="2"/>
                <w:szCs w:val="24"/>
              </w:rPr>
            </w:pPr>
          </w:p>
        </w:tc>
        <w:tc>
          <w:tcPr>
            <w:tcW w:w="3240" w:type="dxa"/>
          </w:tcPr>
          <w:p w14:paraId="5A03EA01" w14:textId="06E1F343" w:rsidR="00D047A8" w:rsidRDefault="00D047A8" w:rsidP="00D047A8">
            <w:pPr>
              <w:rPr>
                <w:kern w:val="2"/>
                <w:szCs w:val="24"/>
              </w:rPr>
            </w:pPr>
            <w:r>
              <w:rPr>
                <w:kern w:val="2"/>
                <w:szCs w:val="24"/>
              </w:rPr>
              <w:t>1.1.5. Atsiskaitomoji sąskaita</w:t>
            </w:r>
          </w:p>
        </w:tc>
        <w:tc>
          <w:tcPr>
            <w:tcW w:w="3510" w:type="dxa"/>
          </w:tcPr>
          <w:p w14:paraId="6334FED4" w14:textId="72FC8440" w:rsidR="00D047A8" w:rsidRDefault="008A0207" w:rsidP="00D047A8">
            <w:pPr>
              <w:jc w:val="both"/>
              <w:rPr>
                <w:kern w:val="2"/>
                <w:szCs w:val="24"/>
              </w:rPr>
            </w:pPr>
            <w:r w:rsidRPr="008A0207">
              <w:rPr>
                <w:szCs w:val="24"/>
              </w:rPr>
              <w:t>Nr. LT704040063610003165</w:t>
            </w:r>
          </w:p>
        </w:tc>
      </w:tr>
      <w:tr w:rsidR="00D047A8" w14:paraId="1FDDE4A8" w14:textId="77777777">
        <w:tc>
          <w:tcPr>
            <w:tcW w:w="2808" w:type="dxa"/>
            <w:vMerge/>
          </w:tcPr>
          <w:p w14:paraId="237F0EA0" w14:textId="77777777" w:rsidR="00D047A8" w:rsidRDefault="00D047A8" w:rsidP="00D047A8">
            <w:pPr>
              <w:rPr>
                <w:kern w:val="2"/>
                <w:szCs w:val="24"/>
              </w:rPr>
            </w:pPr>
          </w:p>
        </w:tc>
        <w:tc>
          <w:tcPr>
            <w:tcW w:w="3240" w:type="dxa"/>
          </w:tcPr>
          <w:p w14:paraId="5C60CD7E" w14:textId="454267D0" w:rsidR="00D047A8" w:rsidRDefault="00D047A8" w:rsidP="00D047A8">
            <w:pPr>
              <w:rPr>
                <w:kern w:val="2"/>
                <w:szCs w:val="24"/>
              </w:rPr>
            </w:pPr>
            <w:r>
              <w:rPr>
                <w:kern w:val="2"/>
                <w:szCs w:val="24"/>
              </w:rPr>
              <w:t>1.1.6. Bankas, banko kodas</w:t>
            </w:r>
          </w:p>
        </w:tc>
        <w:tc>
          <w:tcPr>
            <w:tcW w:w="3510" w:type="dxa"/>
          </w:tcPr>
          <w:p w14:paraId="1F95696F" w14:textId="77777777" w:rsidR="00D047A8" w:rsidRPr="00AF35A0" w:rsidRDefault="00D047A8" w:rsidP="00D047A8">
            <w:pPr>
              <w:pStyle w:val="Pagrindinistekstas"/>
              <w:spacing w:before="0" w:after="0"/>
              <w:jc w:val="both"/>
              <w:rPr>
                <w:rFonts w:ascii="Times New Roman" w:hAnsi="Times New Roman"/>
                <w:sz w:val="24"/>
                <w:szCs w:val="24"/>
              </w:rPr>
            </w:pPr>
            <w:r w:rsidRPr="00AF35A0">
              <w:rPr>
                <w:rFonts w:ascii="Times New Roman" w:hAnsi="Times New Roman"/>
                <w:sz w:val="24"/>
                <w:szCs w:val="24"/>
              </w:rPr>
              <w:t>Mokėjimo paslaugų teikėjas - Lietuvos Respublikos finansų ministerija</w:t>
            </w:r>
          </w:p>
          <w:p w14:paraId="41FA9D1E" w14:textId="77777777" w:rsidR="00D047A8" w:rsidRPr="00AF35A0" w:rsidRDefault="00D047A8" w:rsidP="00D047A8">
            <w:pPr>
              <w:pStyle w:val="Pagrindinistekstas"/>
              <w:spacing w:before="0" w:after="0"/>
              <w:jc w:val="both"/>
              <w:rPr>
                <w:rFonts w:ascii="Times New Roman" w:hAnsi="Times New Roman"/>
                <w:sz w:val="24"/>
                <w:szCs w:val="24"/>
              </w:rPr>
            </w:pPr>
            <w:r w:rsidRPr="00AF35A0">
              <w:rPr>
                <w:rFonts w:ascii="Times New Roman" w:hAnsi="Times New Roman"/>
                <w:sz w:val="24"/>
                <w:szCs w:val="24"/>
              </w:rPr>
              <w:t>Finansų įstaigos kodas – 40400</w:t>
            </w:r>
          </w:p>
          <w:p w14:paraId="08B8428E" w14:textId="466A60EA" w:rsidR="00D047A8" w:rsidRDefault="00D047A8" w:rsidP="00D047A8">
            <w:pPr>
              <w:jc w:val="both"/>
              <w:rPr>
                <w:kern w:val="2"/>
                <w:szCs w:val="24"/>
              </w:rPr>
            </w:pPr>
            <w:r w:rsidRPr="00AF35A0">
              <w:rPr>
                <w:szCs w:val="24"/>
              </w:rPr>
              <w:t>SWIFT BIC kodas – MFRLLT22</w:t>
            </w:r>
          </w:p>
        </w:tc>
      </w:tr>
      <w:tr w:rsidR="00D047A8" w14:paraId="708A92F3" w14:textId="77777777">
        <w:tc>
          <w:tcPr>
            <w:tcW w:w="2808" w:type="dxa"/>
            <w:vMerge/>
          </w:tcPr>
          <w:p w14:paraId="1E99B4CF" w14:textId="77777777" w:rsidR="00D047A8" w:rsidRDefault="00D047A8" w:rsidP="00D047A8">
            <w:pPr>
              <w:rPr>
                <w:kern w:val="2"/>
                <w:szCs w:val="24"/>
              </w:rPr>
            </w:pPr>
          </w:p>
        </w:tc>
        <w:tc>
          <w:tcPr>
            <w:tcW w:w="3240" w:type="dxa"/>
          </w:tcPr>
          <w:p w14:paraId="09BA3062" w14:textId="0980467A" w:rsidR="00D047A8" w:rsidRDefault="00D047A8" w:rsidP="00D047A8">
            <w:pPr>
              <w:rPr>
                <w:kern w:val="2"/>
                <w:szCs w:val="24"/>
              </w:rPr>
            </w:pPr>
            <w:r>
              <w:rPr>
                <w:kern w:val="2"/>
                <w:szCs w:val="24"/>
              </w:rPr>
              <w:t>1.1.7. Telefonas</w:t>
            </w:r>
          </w:p>
        </w:tc>
        <w:tc>
          <w:tcPr>
            <w:tcW w:w="3510" w:type="dxa"/>
          </w:tcPr>
          <w:p w14:paraId="46DEE882" w14:textId="191C5A37" w:rsidR="00D047A8" w:rsidRDefault="00D047A8" w:rsidP="00D047A8">
            <w:pPr>
              <w:jc w:val="both"/>
              <w:rPr>
                <w:kern w:val="2"/>
                <w:szCs w:val="24"/>
              </w:rPr>
            </w:pPr>
            <w:r>
              <w:rPr>
                <w:szCs w:val="24"/>
              </w:rPr>
              <w:t xml:space="preserve">+370 </w:t>
            </w:r>
            <w:r w:rsidRPr="00AF35A0">
              <w:rPr>
                <w:szCs w:val="24"/>
              </w:rPr>
              <w:t>5 271 9305</w:t>
            </w:r>
          </w:p>
        </w:tc>
      </w:tr>
      <w:tr w:rsidR="00D047A8" w14:paraId="78C537A6" w14:textId="77777777">
        <w:tc>
          <w:tcPr>
            <w:tcW w:w="2808" w:type="dxa"/>
            <w:vMerge/>
          </w:tcPr>
          <w:p w14:paraId="0F34584F" w14:textId="77777777" w:rsidR="00D047A8" w:rsidRDefault="00D047A8" w:rsidP="00D047A8">
            <w:pPr>
              <w:rPr>
                <w:kern w:val="2"/>
                <w:szCs w:val="24"/>
              </w:rPr>
            </w:pPr>
          </w:p>
        </w:tc>
        <w:tc>
          <w:tcPr>
            <w:tcW w:w="3240" w:type="dxa"/>
          </w:tcPr>
          <w:p w14:paraId="662C950E" w14:textId="593D30C9" w:rsidR="00D047A8" w:rsidRDefault="00D047A8" w:rsidP="00D047A8">
            <w:pPr>
              <w:rPr>
                <w:kern w:val="2"/>
                <w:szCs w:val="24"/>
              </w:rPr>
            </w:pPr>
            <w:r>
              <w:rPr>
                <w:kern w:val="2"/>
                <w:szCs w:val="24"/>
              </w:rPr>
              <w:t>1.1.8. El. paštas</w:t>
            </w:r>
          </w:p>
        </w:tc>
        <w:tc>
          <w:tcPr>
            <w:tcW w:w="3510" w:type="dxa"/>
          </w:tcPr>
          <w:p w14:paraId="575F296E" w14:textId="1B85827D" w:rsidR="00D047A8" w:rsidRDefault="00D047A8" w:rsidP="00D047A8">
            <w:pPr>
              <w:jc w:val="both"/>
              <w:rPr>
                <w:kern w:val="2"/>
                <w:szCs w:val="24"/>
              </w:rPr>
            </w:pPr>
            <w:hyperlink r:id="rId11" w:history="1">
              <w:r w:rsidRPr="00FD6D97">
                <w:rPr>
                  <w:szCs w:val="24"/>
                </w:rPr>
                <w:t>dvks@vsat.vrm.lt</w:t>
              </w:r>
            </w:hyperlink>
          </w:p>
        </w:tc>
      </w:tr>
      <w:tr w:rsidR="00D047A8" w14:paraId="75BE758F" w14:textId="77777777">
        <w:tc>
          <w:tcPr>
            <w:tcW w:w="2808" w:type="dxa"/>
            <w:vMerge/>
          </w:tcPr>
          <w:p w14:paraId="40F4E194" w14:textId="77777777" w:rsidR="00D047A8" w:rsidRDefault="00D047A8" w:rsidP="00D047A8">
            <w:pPr>
              <w:rPr>
                <w:kern w:val="2"/>
                <w:szCs w:val="24"/>
              </w:rPr>
            </w:pPr>
          </w:p>
        </w:tc>
        <w:tc>
          <w:tcPr>
            <w:tcW w:w="3240" w:type="dxa"/>
          </w:tcPr>
          <w:p w14:paraId="0D7EB16D" w14:textId="4A33C437" w:rsidR="00D047A8" w:rsidRDefault="00D047A8" w:rsidP="00D047A8">
            <w:pPr>
              <w:rPr>
                <w:kern w:val="2"/>
                <w:szCs w:val="24"/>
              </w:rPr>
            </w:pPr>
            <w:r>
              <w:rPr>
                <w:kern w:val="2"/>
                <w:szCs w:val="24"/>
              </w:rPr>
              <w:t>1.1.9. Šalies atstovas</w:t>
            </w:r>
          </w:p>
        </w:tc>
        <w:tc>
          <w:tcPr>
            <w:tcW w:w="3510" w:type="dxa"/>
          </w:tcPr>
          <w:p w14:paraId="50696116" w14:textId="3EFB4D52" w:rsidR="00D047A8" w:rsidRDefault="00D047A8" w:rsidP="00D047A8">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D047A8" w14:paraId="10B903FF" w14:textId="77777777">
        <w:tc>
          <w:tcPr>
            <w:tcW w:w="2808" w:type="dxa"/>
            <w:vMerge/>
          </w:tcPr>
          <w:p w14:paraId="26B0F6B9" w14:textId="77777777" w:rsidR="00D047A8" w:rsidRDefault="00D047A8" w:rsidP="00D047A8">
            <w:pPr>
              <w:rPr>
                <w:kern w:val="2"/>
                <w:szCs w:val="24"/>
              </w:rPr>
            </w:pPr>
          </w:p>
        </w:tc>
        <w:tc>
          <w:tcPr>
            <w:tcW w:w="3240" w:type="dxa"/>
          </w:tcPr>
          <w:p w14:paraId="6DF5CFC7" w14:textId="194B6493" w:rsidR="00D047A8" w:rsidRDefault="00D047A8" w:rsidP="00D047A8">
            <w:pPr>
              <w:rPr>
                <w:kern w:val="2"/>
                <w:szCs w:val="24"/>
              </w:rPr>
            </w:pPr>
            <w:r>
              <w:rPr>
                <w:kern w:val="2"/>
                <w:szCs w:val="24"/>
              </w:rPr>
              <w:t>1.1.10. Atstovavimo pagrindas</w:t>
            </w:r>
          </w:p>
        </w:tc>
        <w:tc>
          <w:tcPr>
            <w:tcW w:w="3510" w:type="dxa"/>
          </w:tcPr>
          <w:p w14:paraId="4B0B3EAF" w14:textId="77777777" w:rsidR="009B2000" w:rsidRPr="00222E43" w:rsidRDefault="009B2000" w:rsidP="009B2000">
            <w:pPr>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0A30E475" w14:textId="09709140" w:rsidR="00D047A8" w:rsidRDefault="009B2000" w:rsidP="009B2000">
            <w:pPr>
              <w:jc w:val="both"/>
              <w:rPr>
                <w:kern w:val="2"/>
                <w:szCs w:val="24"/>
              </w:rPr>
            </w:pPr>
            <w:r w:rsidRPr="00222E43">
              <w:rPr>
                <w:rFonts w:eastAsia="Calibri"/>
                <w:szCs w:val="24"/>
              </w:rPr>
              <w:lastRenderedPageBreak/>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0F506F0C" w14:textId="001A84F8"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9B200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9B2000" w:rsidRDefault="009B2000" w:rsidP="009B2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6F9F563" w14:textId="77777777" w:rsidR="009B2000" w:rsidRPr="00AE4542" w:rsidRDefault="009B2000" w:rsidP="009B2000">
            <w:pPr>
              <w:jc w:val="both"/>
            </w:pPr>
            <w:r w:rsidRPr="00AA47E3">
              <w:t xml:space="preserve">Už šios sutarties vykdymą ir kontrolę pirkėjo atsakingi asmenys yra </w:t>
            </w:r>
            <w:r>
              <w:t>Turto valdymo</w:t>
            </w:r>
            <w:r w:rsidRPr="00AA47E3">
              <w:t xml:space="preserve"> valdybos </w:t>
            </w:r>
            <w:r w:rsidRPr="00EB51C0">
              <w:t>Stebėjimo sistemų administravimo skyri</w:t>
            </w:r>
            <w:r>
              <w:t>a</w:t>
            </w:r>
            <w:r w:rsidRPr="00EB51C0">
              <w:t>us</w:t>
            </w:r>
            <w:r>
              <w:rPr>
                <w:rFonts w:eastAsia="MS Gothic"/>
              </w:rPr>
              <w:t xml:space="preserve"> patarėjas</w:t>
            </w:r>
            <w:r w:rsidRPr="00AA47E3">
              <w:rPr>
                <w:rFonts w:eastAsia="MS Gothic"/>
              </w:rPr>
              <w:t xml:space="preserve"> Gunaras Glemža, tel. </w:t>
            </w:r>
            <w:r w:rsidRPr="00445AAB">
              <w:rPr>
                <w:rFonts w:eastAsiaTheme="minorHAnsi"/>
                <w:szCs w:val="24"/>
                <w14:ligatures w14:val="standardContextual"/>
              </w:rPr>
              <w:t>+370 </w:t>
            </w:r>
            <w:r w:rsidRPr="00AA47E3">
              <w:t xml:space="preserve"> 707 56971, el. paštas</w:t>
            </w:r>
            <w:r w:rsidRPr="002023E0">
              <w:t xml:space="preserve">: </w:t>
            </w:r>
            <w:hyperlink r:id="rId12" w:history="1">
              <w:r w:rsidRPr="00AE4542">
                <w:rPr>
                  <w:rStyle w:val="Hipersaitas"/>
                  <w:color w:val="auto"/>
                </w:rPr>
                <w:t>gunaras.glemza@vsat.vrm.lt</w:t>
              </w:r>
            </w:hyperlink>
            <w:r w:rsidRPr="00AE4542">
              <w:t>, Turto valdymo valdybos Stebėjimo sistemų administravimo skyriaus</w:t>
            </w:r>
            <w:r w:rsidRPr="00AE4542">
              <w:rPr>
                <w:rFonts w:eastAsia="MS Gothic"/>
              </w:rPr>
              <w:t xml:space="preserve"> </w:t>
            </w:r>
            <w:r w:rsidRPr="00AE4542">
              <w:rPr>
                <w:bCs/>
              </w:rPr>
              <w:t xml:space="preserve">vyriausiasis specialistas Aleksandr Jefremov, tel. </w:t>
            </w:r>
            <w:r w:rsidRPr="00AE4542">
              <w:rPr>
                <w:rFonts w:eastAsiaTheme="minorHAnsi"/>
                <w:szCs w:val="24"/>
                <w14:ligatures w14:val="standardContextual"/>
              </w:rPr>
              <w:t>+370 </w:t>
            </w:r>
            <w:r w:rsidRPr="00AE4542">
              <w:t> 707 59374</w:t>
            </w:r>
            <w:r w:rsidRPr="00AE4542">
              <w:rPr>
                <w:bCs/>
              </w:rPr>
              <w:t xml:space="preserve">, el. paštas: </w:t>
            </w:r>
            <w:hyperlink r:id="rId13" w:history="1">
              <w:r w:rsidRPr="00AE4542">
                <w:rPr>
                  <w:rStyle w:val="Hipersaitas"/>
                  <w:color w:val="auto"/>
                </w:rPr>
                <w:t>aleksandr.jefremov@vsat.vrm.lt</w:t>
              </w:r>
            </w:hyperlink>
            <w:r w:rsidRPr="00AE4542">
              <w:t>, Turto valdymo valdybos Stebėjimo sistemų administravimo skyriaus vyresnysis specialistas Ernestas </w:t>
            </w:r>
          </w:p>
          <w:p w14:paraId="63D67E38" w14:textId="519A8F46" w:rsidR="009B2000" w:rsidRPr="00EB51C0" w:rsidRDefault="009B2000" w:rsidP="009B2000">
            <w:pPr>
              <w:jc w:val="both"/>
              <w:rPr>
                <w:szCs w:val="24"/>
              </w:rPr>
            </w:pPr>
            <w:r w:rsidRPr="009B2000">
              <w:t>Pleskevičius</w:t>
            </w:r>
            <w:r w:rsidRPr="00AE4542">
              <w:t xml:space="preserve">, </w:t>
            </w:r>
            <w:r w:rsidRPr="00AE4542">
              <w:rPr>
                <w:rFonts w:eastAsia="MS Gothic"/>
                <w:szCs w:val="24"/>
              </w:rPr>
              <w:t xml:space="preserve">tel. </w:t>
            </w:r>
            <w:r w:rsidRPr="00AE4542">
              <w:rPr>
                <w:rFonts w:eastAsiaTheme="minorHAnsi"/>
                <w:szCs w:val="24"/>
                <w14:ligatures w14:val="standardContextual"/>
              </w:rPr>
              <w:t>+370</w:t>
            </w:r>
            <w:r w:rsidRPr="00AE4542">
              <w:rPr>
                <w:szCs w:val="24"/>
                <w:shd w:val="clear" w:color="auto" w:fill="FFFFFF"/>
              </w:rPr>
              <w:t xml:space="preserve"> 707 </w:t>
            </w:r>
            <w:r w:rsidRPr="009B2000">
              <w:rPr>
                <w:szCs w:val="24"/>
                <w:shd w:val="clear" w:color="auto" w:fill="FFFFFF"/>
              </w:rPr>
              <w:t>45047</w:t>
            </w:r>
            <w:r w:rsidRPr="00EB51C0">
              <w:rPr>
                <w:szCs w:val="24"/>
              </w:rPr>
              <w:t xml:space="preserve">, el. paštas </w:t>
            </w:r>
            <w:proofErr w:type="spellStart"/>
            <w:r w:rsidRPr="009B2000">
              <w:rPr>
                <w:szCs w:val="24"/>
                <w:shd w:val="clear" w:color="auto" w:fill="FFFFFF"/>
              </w:rPr>
              <w:t>ernestas.pleskevicius@vsat.vrm.lt</w:t>
            </w:r>
            <w:proofErr w:type="spellEnd"/>
            <w:r w:rsidRPr="00EB51C0">
              <w:rPr>
                <w:szCs w:val="24"/>
              </w:rPr>
              <w:t>, kurių įgaliojimai pasibaigia visiško sutarties įvykdymo dieną.</w:t>
            </w:r>
          </w:p>
          <w:p w14:paraId="61F9B250" w14:textId="3C9F6419" w:rsidR="009B2000" w:rsidRDefault="009B2000" w:rsidP="00AE4542">
            <w:pPr>
              <w:jc w:val="both"/>
              <w:rPr>
                <w:color w:val="4472C4"/>
                <w:kern w:val="2"/>
                <w:szCs w:val="24"/>
              </w:rPr>
            </w:pPr>
            <w:r w:rsidRPr="00E02B84">
              <w:rPr>
                <w:rFonts w:eastAsia="MS Gothic"/>
              </w:rPr>
              <w:t xml:space="preserve">Už sutarties vykdymą garantijos metu – </w:t>
            </w:r>
            <w:r w:rsidR="00AE4542" w:rsidRPr="00AE4542">
              <w:t>Turto valdymo valdybos Stebėjimo sistemų administravimo skyriaus vyresnysis specialistas Ernestas </w:t>
            </w:r>
            <w:r w:rsidR="00AE4542" w:rsidRPr="009B2000">
              <w:t>Pleskevičius</w:t>
            </w:r>
            <w:r w:rsidR="00AE4542" w:rsidRPr="00AE4542">
              <w:t xml:space="preserve">, </w:t>
            </w:r>
            <w:r w:rsidR="00AE4542" w:rsidRPr="00AE4542">
              <w:rPr>
                <w:rFonts w:eastAsia="MS Gothic"/>
                <w:szCs w:val="24"/>
              </w:rPr>
              <w:t xml:space="preserve">tel. </w:t>
            </w:r>
            <w:r w:rsidR="00AE4542" w:rsidRPr="00AE4542">
              <w:rPr>
                <w:rFonts w:eastAsiaTheme="minorHAnsi"/>
                <w:szCs w:val="24"/>
                <w14:ligatures w14:val="standardContextual"/>
              </w:rPr>
              <w:t>+370</w:t>
            </w:r>
            <w:r w:rsidR="00AE4542" w:rsidRPr="00AE4542">
              <w:rPr>
                <w:szCs w:val="24"/>
                <w:shd w:val="clear" w:color="auto" w:fill="FFFFFF"/>
              </w:rPr>
              <w:t xml:space="preserve"> 707 </w:t>
            </w:r>
            <w:r w:rsidR="00AE4542" w:rsidRPr="009B2000">
              <w:rPr>
                <w:szCs w:val="24"/>
                <w:shd w:val="clear" w:color="auto" w:fill="FFFFFF"/>
              </w:rPr>
              <w:t>45047</w:t>
            </w:r>
            <w:r w:rsidR="00AE4542" w:rsidRPr="00EB51C0">
              <w:rPr>
                <w:szCs w:val="24"/>
              </w:rPr>
              <w:t xml:space="preserve">, el. paštas </w:t>
            </w:r>
            <w:r w:rsidR="00AE4542" w:rsidRPr="009B2000">
              <w:rPr>
                <w:szCs w:val="24"/>
                <w:shd w:val="clear" w:color="auto" w:fill="FFFFFF"/>
              </w:rPr>
              <w:t>ernestas.pleskevicius@vsat.vrm.lt</w:t>
            </w:r>
          </w:p>
        </w:tc>
      </w:tr>
      <w:tr w:rsidR="009B200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9B2000" w:rsidRDefault="009B2000" w:rsidP="009B2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9B2000" w:rsidRDefault="009B2000" w:rsidP="009B2000">
            <w:pPr>
              <w:rPr>
                <w:color w:val="4472C4"/>
                <w:kern w:val="2"/>
                <w:szCs w:val="24"/>
              </w:rPr>
            </w:pPr>
            <w:r>
              <w:rPr>
                <w:color w:val="4472C4"/>
                <w:kern w:val="2"/>
                <w:szCs w:val="24"/>
              </w:rPr>
              <w:t>(nurodyti padalinį / skyrių, pareigas, vardą, pavardę, tel., el. paštą)</w:t>
            </w:r>
          </w:p>
        </w:tc>
      </w:tr>
      <w:tr w:rsidR="009B2000" w14:paraId="2A3330D6" w14:textId="77777777">
        <w:trPr>
          <w:trHeight w:val="300"/>
        </w:trPr>
        <w:tc>
          <w:tcPr>
            <w:tcW w:w="9535" w:type="dxa"/>
            <w:gridSpan w:val="4"/>
          </w:tcPr>
          <w:p w14:paraId="691D758A" w14:textId="77777777" w:rsidR="009B2000" w:rsidRDefault="009B2000" w:rsidP="009B2000">
            <w:pPr>
              <w:jc w:val="center"/>
              <w:rPr>
                <w:b/>
                <w:bCs/>
                <w:kern w:val="2"/>
                <w:szCs w:val="24"/>
              </w:rPr>
            </w:pPr>
            <w:r>
              <w:rPr>
                <w:b/>
                <w:bCs/>
                <w:kern w:val="2"/>
                <w:szCs w:val="24"/>
              </w:rPr>
              <w:t>3. SUTARTIES DALYKAS</w:t>
            </w:r>
          </w:p>
        </w:tc>
      </w:tr>
      <w:tr w:rsidR="00AC6B4C"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AC6B4C" w:rsidRDefault="00AC6B4C" w:rsidP="00AC6B4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F1DAA5F" w14:textId="2FB90AF2" w:rsidR="00AC6B4C" w:rsidRDefault="008F7003" w:rsidP="008F7003">
            <w:pPr>
              <w:tabs>
                <w:tab w:val="num" w:pos="710"/>
              </w:tabs>
              <w:jc w:val="both"/>
              <w:rPr>
                <w:color w:val="000000"/>
                <w:kern w:val="2"/>
                <w:szCs w:val="24"/>
              </w:rPr>
            </w:pPr>
            <w:r w:rsidRPr="00A95E55">
              <w:rPr>
                <w:szCs w:val="24"/>
              </w:rPr>
              <w:t>Kazimiero Skučo pasienio užkardos sienos stebėjimo sistemos modernizavim</w:t>
            </w:r>
            <w:r>
              <w:rPr>
                <w:szCs w:val="24"/>
              </w:rPr>
              <w:t>as</w:t>
            </w:r>
            <w:r w:rsidRPr="00A95E55">
              <w:rPr>
                <w:szCs w:val="24"/>
              </w:rPr>
              <w:t xml:space="preserve"> prie valstybės sienos su Rusijos Federacijos Kaliningrado sritimi, Kazimiero Skučo pasienio užkardos veikimo teritorijoje, Jurbarko ir Pagėgių savivaldybių ribose (nuo valstybės sienos ženklo Nr. 373 iki valstybės sienos ženklo Nr. 414, valstybės sienos ilgis apie 30,62 km), įskaitant optoelektroninę įrangą, </w:t>
            </w:r>
            <w:proofErr w:type="spellStart"/>
            <w:r w:rsidRPr="00A95E55">
              <w:rPr>
                <w:szCs w:val="24"/>
              </w:rPr>
              <w:t>detekcinius</w:t>
            </w:r>
            <w:proofErr w:type="spellEnd"/>
            <w:r w:rsidRPr="00A95E55">
              <w:rPr>
                <w:szCs w:val="24"/>
              </w:rPr>
              <w:t xml:space="preserve"> sprendimus, duomenų perdavimo tinklą, valdymo centrą, elektros ir rezervinio maitinimo sprendimus bei inžinerinius statinius, reikalingus sistemos veikimui</w:t>
            </w:r>
            <w:r>
              <w:rPr>
                <w:szCs w:val="24"/>
              </w:rPr>
              <w:t xml:space="preserve"> </w:t>
            </w:r>
            <w:r w:rsidR="00AC6B4C">
              <w:rPr>
                <w:color w:val="000000"/>
                <w:kern w:val="2"/>
                <w:szCs w:val="24"/>
              </w:rPr>
              <w:t>(toliau – Prekės).</w:t>
            </w:r>
          </w:p>
          <w:p w14:paraId="001DC0AD" w14:textId="77777777" w:rsidR="00AC6B4C" w:rsidRDefault="00AC6B4C" w:rsidP="00AC6B4C">
            <w:pPr>
              <w:tabs>
                <w:tab w:val="left" w:pos="1134"/>
              </w:tabs>
              <w:jc w:val="both"/>
            </w:pPr>
            <w:r w:rsidRPr="00AA47E3">
              <w:t>Tiekėjas</w:t>
            </w:r>
            <w:r w:rsidRPr="00AA47E3">
              <w:rPr>
                <w:i/>
              </w:rPr>
              <w:t xml:space="preserve"> </w:t>
            </w:r>
            <w:r w:rsidRPr="00AA47E3">
              <w:t xml:space="preserve">įsipareigoja perduoti Pirkėjui nuosavybės teise Sutarties </w:t>
            </w:r>
            <w:r>
              <w:t>3</w:t>
            </w:r>
            <w:r w:rsidRPr="00AA47E3">
              <w:t>.1 papunktyje nurodytas Prekes, o Pirkėjas įsipareigoja priimti tvarkingas ir kokybiškas Prekes ir sumokėti Tiekėjui Sutarties kainą Sutartyje numatytomis sąlygomis ir terminais.</w:t>
            </w:r>
          </w:p>
          <w:p w14:paraId="780695FD" w14:textId="77777777" w:rsidR="00AC6B4C" w:rsidRPr="00AA47E3" w:rsidRDefault="00AC6B4C" w:rsidP="00AC6B4C">
            <w:pPr>
              <w:tabs>
                <w:tab w:val="left" w:pos="1134"/>
              </w:tabs>
              <w:jc w:val="both"/>
            </w:pPr>
          </w:p>
          <w:p w14:paraId="0BD167F9" w14:textId="4806BB67" w:rsidR="004A5F3F" w:rsidRPr="00AC6B4C" w:rsidRDefault="004A5F3F" w:rsidP="004A5F3F">
            <w:pPr>
              <w:tabs>
                <w:tab w:val="left" w:pos="1276"/>
              </w:tabs>
              <w:jc w:val="both"/>
              <w:rPr>
                <w:lang w:val="en-US"/>
              </w:rPr>
            </w:pPr>
            <w:proofErr w:type="spellStart"/>
            <w:r w:rsidRPr="000A026D">
              <w:rPr>
                <w:lang w:val="en-US"/>
              </w:rPr>
              <w:t>Atsiradus</w:t>
            </w:r>
            <w:proofErr w:type="spellEnd"/>
            <w:r w:rsidRPr="000A026D">
              <w:rPr>
                <w:lang w:val="en-US"/>
              </w:rPr>
              <w:t xml:space="preserve"> </w:t>
            </w:r>
            <w:proofErr w:type="spellStart"/>
            <w:r w:rsidRPr="000A026D">
              <w:rPr>
                <w:lang w:val="en-US"/>
              </w:rPr>
              <w:t>nenumatytoms</w:t>
            </w:r>
            <w:proofErr w:type="spellEnd"/>
            <w:r w:rsidRPr="000A026D">
              <w:rPr>
                <w:lang w:val="en-US"/>
              </w:rPr>
              <w:t xml:space="preserve">, </w:t>
            </w:r>
            <w:proofErr w:type="spellStart"/>
            <w:r w:rsidRPr="000A026D">
              <w:rPr>
                <w:lang w:val="en-US"/>
              </w:rPr>
              <w:t>nuo</w:t>
            </w:r>
            <w:proofErr w:type="spellEnd"/>
            <w:r w:rsidRPr="000A026D">
              <w:rPr>
                <w:lang w:val="en-US"/>
              </w:rPr>
              <w:t xml:space="preserve"> </w:t>
            </w:r>
            <w:proofErr w:type="spellStart"/>
            <w:r w:rsidRPr="000A026D">
              <w:rPr>
                <w:lang w:val="en-US"/>
              </w:rPr>
              <w:t>šalių</w:t>
            </w:r>
            <w:proofErr w:type="spellEnd"/>
            <w:r w:rsidRPr="000A026D">
              <w:rPr>
                <w:lang w:val="en-US"/>
              </w:rPr>
              <w:t xml:space="preserve"> </w:t>
            </w:r>
            <w:proofErr w:type="spellStart"/>
            <w:r w:rsidRPr="000A026D">
              <w:rPr>
                <w:lang w:val="en-US"/>
              </w:rPr>
              <w:t>valios</w:t>
            </w:r>
            <w:proofErr w:type="spellEnd"/>
            <w:r w:rsidRPr="000A026D">
              <w:rPr>
                <w:lang w:val="en-US"/>
              </w:rPr>
              <w:t xml:space="preserve"> </w:t>
            </w:r>
            <w:proofErr w:type="spellStart"/>
            <w:r w:rsidRPr="000A026D">
              <w:rPr>
                <w:lang w:val="en-US"/>
              </w:rPr>
              <w:t>nepriklausančioms</w:t>
            </w:r>
            <w:proofErr w:type="spellEnd"/>
            <w:r w:rsidRPr="000A026D">
              <w:rPr>
                <w:lang w:val="en-US"/>
              </w:rPr>
              <w:t xml:space="preserve"> </w:t>
            </w:r>
            <w:proofErr w:type="spellStart"/>
            <w:r w:rsidRPr="000A026D">
              <w:rPr>
                <w:lang w:val="en-US"/>
              </w:rPr>
              <w:t>aplinkybėms</w:t>
            </w:r>
            <w:proofErr w:type="spellEnd"/>
            <w:r w:rsidRPr="000A026D">
              <w:rPr>
                <w:lang w:val="en-US"/>
              </w:rPr>
              <w:t xml:space="preserve"> (</w:t>
            </w:r>
            <w:proofErr w:type="spellStart"/>
            <w:r w:rsidRPr="000A026D">
              <w:rPr>
                <w:lang w:val="en-US"/>
              </w:rPr>
              <w:t>pavyzdžiui</w:t>
            </w:r>
            <w:proofErr w:type="spellEnd"/>
            <w:r w:rsidRPr="000A026D">
              <w:rPr>
                <w:lang w:val="en-US"/>
              </w:rPr>
              <w:t xml:space="preserve">, kai </w:t>
            </w:r>
            <w:proofErr w:type="spellStart"/>
            <w:r w:rsidRPr="000A026D">
              <w:rPr>
                <w:lang w:val="en-US"/>
              </w:rPr>
              <w:t>Prekė</w:t>
            </w:r>
            <w:proofErr w:type="spellEnd"/>
            <w:r w:rsidRPr="000A026D">
              <w:rPr>
                <w:lang w:val="en-US"/>
              </w:rPr>
              <w:t xml:space="preserve"> </w:t>
            </w:r>
            <w:proofErr w:type="spellStart"/>
            <w:r w:rsidRPr="000A026D">
              <w:rPr>
                <w:lang w:val="en-US"/>
              </w:rPr>
              <w:t>tapo</w:t>
            </w:r>
            <w:proofErr w:type="spellEnd"/>
            <w:r w:rsidRPr="000A026D">
              <w:rPr>
                <w:lang w:val="en-US"/>
              </w:rPr>
              <w:t xml:space="preserve"> </w:t>
            </w:r>
            <w:proofErr w:type="spellStart"/>
            <w:r w:rsidRPr="000A026D">
              <w:rPr>
                <w:lang w:val="en-US"/>
              </w:rPr>
              <w:t>nebegaminama</w:t>
            </w:r>
            <w:proofErr w:type="spellEnd"/>
            <w:r w:rsidRPr="000A026D">
              <w:rPr>
                <w:lang w:val="en-US"/>
              </w:rPr>
              <w:t xml:space="preserve"> </w:t>
            </w:r>
            <w:proofErr w:type="spellStart"/>
            <w:r w:rsidRPr="000A026D">
              <w:rPr>
                <w:lang w:val="en-US"/>
              </w:rPr>
              <w:t>arba</w:t>
            </w:r>
            <w:proofErr w:type="spellEnd"/>
            <w:r w:rsidRPr="000A026D">
              <w:rPr>
                <w:lang w:val="en-US"/>
              </w:rPr>
              <w:t xml:space="preserve"> </w:t>
            </w:r>
            <w:proofErr w:type="spellStart"/>
            <w:r w:rsidRPr="000A026D">
              <w:rPr>
                <w:lang w:val="en-US"/>
              </w:rPr>
              <w:t>jos</w:t>
            </w:r>
            <w:proofErr w:type="spellEnd"/>
            <w:r w:rsidRPr="000A026D">
              <w:rPr>
                <w:lang w:val="en-US"/>
              </w:rPr>
              <w:t xml:space="preserve"> </w:t>
            </w:r>
            <w:proofErr w:type="spellStart"/>
            <w:r w:rsidRPr="000A026D">
              <w:rPr>
                <w:lang w:val="en-US"/>
              </w:rPr>
              <w:t>neįmanoma</w:t>
            </w:r>
            <w:proofErr w:type="spellEnd"/>
            <w:r w:rsidRPr="000A026D">
              <w:rPr>
                <w:lang w:val="en-US"/>
              </w:rPr>
              <w:t xml:space="preserve"> </w:t>
            </w:r>
            <w:proofErr w:type="spellStart"/>
            <w:r w:rsidRPr="000A026D">
              <w:rPr>
                <w:lang w:val="en-US"/>
              </w:rPr>
              <w:t>įsigyti</w:t>
            </w:r>
            <w:proofErr w:type="spellEnd"/>
            <w:r w:rsidRPr="000A026D">
              <w:rPr>
                <w:lang w:val="en-US"/>
              </w:rPr>
              <w:t xml:space="preserve"> </w:t>
            </w:r>
            <w:proofErr w:type="spellStart"/>
            <w:r w:rsidRPr="000A026D">
              <w:rPr>
                <w:lang w:val="en-US"/>
              </w:rPr>
              <w:t>rinkoje</w:t>
            </w:r>
            <w:proofErr w:type="spellEnd"/>
            <w:r w:rsidRPr="000A026D">
              <w:rPr>
                <w:lang w:val="en-US"/>
              </w:rPr>
              <w:t xml:space="preserve">), </w:t>
            </w:r>
            <w:proofErr w:type="spellStart"/>
            <w:r w:rsidRPr="000A026D">
              <w:rPr>
                <w:lang w:val="en-US"/>
              </w:rPr>
              <w:t>kurių</w:t>
            </w:r>
            <w:proofErr w:type="spellEnd"/>
            <w:r w:rsidRPr="000A026D">
              <w:rPr>
                <w:lang w:val="en-US"/>
              </w:rPr>
              <w:t xml:space="preserve"> </w:t>
            </w:r>
            <w:proofErr w:type="spellStart"/>
            <w:r w:rsidRPr="000A026D">
              <w:rPr>
                <w:lang w:val="en-US"/>
              </w:rPr>
              <w:t>šalys</w:t>
            </w:r>
            <w:proofErr w:type="spellEnd"/>
            <w:r w:rsidRPr="000A026D">
              <w:rPr>
                <w:lang w:val="en-US"/>
              </w:rPr>
              <w:t xml:space="preserve"> </w:t>
            </w:r>
            <w:proofErr w:type="spellStart"/>
            <w:r w:rsidRPr="000A026D">
              <w:rPr>
                <w:lang w:val="en-US"/>
              </w:rPr>
              <w:t>negalėjo</w:t>
            </w:r>
            <w:proofErr w:type="spellEnd"/>
            <w:r w:rsidRPr="000A026D">
              <w:rPr>
                <w:lang w:val="en-US"/>
              </w:rPr>
              <w:t xml:space="preserve"> </w:t>
            </w:r>
            <w:proofErr w:type="spellStart"/>
            <w:r w:rsidRPr="000A026D">
              <w:rPr>
                <w:lang w:val="en-US"/>
              </w:rPr>
              <w:t>numatyti</w:t>
            </w:r>
            <w:proofErr w:type="spellEnd"/>
            <w:r w:rsidRPr="000A026D">
              <w:rPr>
                <w:lang w:val="en-US"/>
              </w:rPr>
              <w:t xml:space="preserve"> </w:t>
            </w:r>
            <w:proofErr w:type="spellStart"/>
            <w:r w:rsidRPr="000A026D">
              <w:rPr>
                <w:lang w:val="en-US"/>
              </w:rPr>
              <w:t>pasirašydamos</w:t>
            </w:r>
            <w:proofErr w:type="spellEnd"/>
            <w:r w:rsidRPr="000A026D">
              <w:rPr>
                <w:lang w:val="en-US"/>
              </w:rPr>
              <w:t xml:space="preserve"> </w:t>
            </w:r>
            <w:proofErr w:type="spellStart"/>
            <w:r w:rsidRPr="000A026D">
              <w:rPr>
                <w:lang w:val="en-US"/>
              </w:rPr>
              <w:t>Sutartį</w:t>
            </w:r>
            <w:proofErr w:type="spellEnd"/>
            <w:r w:rsidRPr="000A026D">
              <w:rPr>
                <w:lang w:val="en-US"/>
              </w:rPr>
              <w:t xml:space="preserve">, </w:t>
            </w:r>
            <w:proofErr w:type="spellStart"/>
            <w:r w:rsidRPr="000A026D">
              <w:rPr>
                <w:lang w:val="en-US"/>
              </w:rPr>
              <w:t>ir</w:t>
            </w:r>
            <w:proofErr w:type="spellEnd"/>
            <w:r w:rsidRPr="000A026D">
              <w:rPr>
                <w:lang w:val="en-US"/>
              </w:rPr>
              <w:t xml:space="preserve"> </w:t>
            </w:r>
            <w:proofErr w:type="spellStart"/>
            <w:r w:rsidRPr="000A026D">
              <w:rPr>
                <w:lang w:val="en-US"/>
              </w:rPr>
              <w:t>Tiekėjui</w:t>
            </w:r>
            <w:proofErr w:type="spellEnd"/>
            <w:r w:rsidRPr="000A026D">
              <w:rPr>
                <w:lang w:val="en-US"/>
              </w:rPr>
              <w:t xml:space="preserve"> </w:t>
            </w:r>
            <w:proofErr w:type="spellStart"/>
            <w:r w:rsidRPr="000A026D">
              <w:rPr>
                <w:lang w:val="en-US"/>
              </w:rPr>
              <w:t>negalint</w:t>
            </w:r>
            <w:proofErr w:type="spellEnd"/>
            <w:r w:rsidRPr="000A026D">
              <w:rPr>
                <w:lang w:val="en-US"/>
              </w:rPr>
              <w:t xml:space="preserve"> </w:t>
            </w:r>
            <w:proofErr w:type="spellStart"/>
            <w:r w:rsidRPr="000A026D">
              <w:rPr>
                <w:lang w:val="en-US"/>
              </w:rPr>
              <w:t>pristatyti</w:t>
            </w:r>
            <w:proofErr w:type="spellEnd"/>
            <w:r w:rsidRPr="000A026D">
              <w:rPr>
                <w:lang w:val="en-US"/>
              </w:rPr>
              <w:t xml:space="preserve"> </w:t>
            </w:r>
            <w:proofErr w:type="spellStart"/>
            <w:r w:rsidRPr="000A026D">
              <w:rPr>
                <w:lang w:val="en-US"/>
              </w:rPr>
              <w:t>Sutarties</w:t>
            </w:r>
            <w:proofErr w:type="spellEnd"/>
            <w:r w:rsidRPr="000A026D">
              <w:rPr>
                <w:lang w:val="en-US"/>
              </w:rPr>
              <w:t xml:space="preserve"> 3.1 </w:t>
            </w:r>
            <w:proofErr w:type="spellStart"/>
            <w:r w:rsidRPr="000A026D">
              <w:rPr>
                <w:lang w:val="en-US"/>
              </w:rPr>
              <w:t>papunktyje</w:t>
            </w:r>
            <w:proofErr w:type="spellEnd"/>
            <w:r w:rsidRPr="000A026D">
              <w:rPr>
                <w:lang w:val="en-US"/>
              </w:rPr>
              <w:t xml:space="preserve"> </w:t>
            </w:r>
            <w:proofErr w:type="spellStart"/>
            <w:r w:rsidRPr="000A026D">
              <w:rPr>
                <w:lang w:val="en-US"/>
              </w:rPr>
              <w:t>nurodyto</w:t>
            </w:r>
            <w:proofErr w:type="spellEnd"/>
            <w:r w:rsidRPr="000A026D">
              <w:rPr>
                <w:lang w:val="en-US"/>
              </w:rPr>
              <w:t xml:space="preserve"> </w:t>
            </w:r>
            <w:proofErr w:type="spellStart"/>
            <w:r w:rsidRPr="000A026D">
              <w:rPr>
                <w:lang w:val="en-US"/>
              </w:rPr>
              <w:t>Prekės</w:t>
            </w:r>
            <w:proofErr w:type="spellEnd"/>
            <w:r w:rsidRPr="000A026D">
              <w:rPr>
                <w:lang w:val="en-US"/>
              </w:rPr>
              <w:t xml:space="preserve"> </w:t>
            </w:r>
            <w:proofErr w:type="spellStart"/>
            <w:r w:rsidRPr="000A026D">
              <w:rPr>
                <w:lang w:val="en-US"/>
              </w:rPr>
              <w:t>modelio</w:t>
            </w:r>
            <w:proofErr w:type="spellEnd"/>
            <w:r w:rsidRPr="000A026D">
              <w:rPr>
                <w:lang w:val="en-US"/>
              </w:rPr>
              <w:t xml:space="preserve">, </w:t>
            </w:r>
            <w:proofErr w:type="spellStart"/>
            <w:r w:rsidRPr="000A026D">
              <w:rPr>
                <w:lang w:val="en-US"/>
              </w:rPr>
              <w:t>Tiekėjas</w:t>
            </w:r>
            <w:proofErr w:type="spellEnd"/>
            <w:r w:rsidRPr="000A026D">
              <w:rPr>
                <w:lang w:val="en-US"/>
              </w:rPr>
              <w:t xml:space="preserve">, </w:t>
            </w:r>
            <w:proofErr w:type="spellStart"/>
            <w:r w:rsidRPr="000A026D">
              <w:rPr>
                <w:lang w:val="en-US"/>
              </w:rPr>
              <w:t>gavęs</w:t>
            </w:r>
            <w:proofErr w:type="spellEnd"/>
            <w:r w:rsidRPr="000A026D">
              <w:rPr>
                <w:lang w:val="en-US"/>
              </w:rPr>
              <w:t xml:space="preserve"> </w:t>
            </w:r>
            <w:proofErr w:type="spellStart"/>
            <w:r w:rsidRPr="000A026D">
              <w:rPr>
                <w:lang w:val="en-US"/>
              </w:rPr>
              <w:t>Pirkėjo</w:t>
            </w:r>
            <w:proofErr w:type="spellEnd"/>
            <w:r w:rsidRPr="000A026D">
              <w:rPr>
                <w:lang w:val="en-US"/>
              </w:rPr>
              <w:t xml:space="preserve"> </w:t>
            </w:r>
            <w:proofErr w:type="spellStart"/>
            <w:r w:rsidRPr="000A026D">
              <w:rPr>
                <w:lang w:val="en-US"/>
              </w:rPr>
              <w:t>rašytinį</w:t>
            </w:r>
            <w:proofErr w:type="spellEnd"/>
            <w:r w:rsidRPr="000A026D">
              <w:rPr>
                <w:lang w:val="en-US"/>
              </w:rPr>
              <w:t xml:space="preserve"> </w:t>
            </w:r>
            <w:proofErr w:type="spellStart"/>
            <w:r w:rsidRPr="000A026D">
              <w:rPr>
                <w:lang w:val="en-US"/>
              </w:rPr>
              <w:t>sutikimą</w:t>
            </w:r>
            <w:proofErr w:type="spellEnd"/>
            <w:r w:rsidRPr="000A026D">
              <w:rPr>
                <w:lang w:val="en-US"/>
              </w:rPr>
              <w:t xml:space="preserve"> </w:t>
            </w:r>
            <w:proofErr w:type="spellStart"/>
            <w:r w:rsidRPr="000A026D">
              <w:rPr>
                <w:lang w:val="en-US"/>
              </w:rPr>
              <w:t>ir</w:t>
            </w:r>
            <w:proofErr w:type="spellEnd"/>
            <w:r w:rsidRPr="000A026D">
              <w:rPr>
                <w:lang w:val="en-US"/>
              </w:rPr>
              <w:t xml:space="preserve"> </w:t>
            </w:r>
            <w:proofErr w:type="spellStart"/>
            <w:r w:rsidRPr="000A026D">
              <w:rPr>
                <w:lang w:val="en-US"/>
              </w:rPr>
              <w:t>nekeisdamas</w:t>
            </w:r>
            <w:proofErr w:type="spellEnd"/>
            <w:r w:rsidRPr="000A026D">
              <w:rPr>
                <w:lang w:val="en-US"/>
              </w:rPr>
              <w:t xml:space="preserve"> </w:t>
            </w:r>
            <w:proofErr w:type="spellStart"/>
            <w:r w:rsidRPr="000A026D">
              <w:rPr>
                <w:lang w:val="en-US"/>
              </w:rPr>
              <w:t>Tiekėjo</w:t>
            </w:r>
            <w:proofErr w:type="spellEnd"/>
            <w:r w:rsidRPr="000A026D">
              <w:rPr>
                <w:lang w:val="en-US"/>
              </w:rPr>
              <w:t xml:space="preserve"> </w:t>
            </w:r>
            <w:proofErr w:type="spellStart"/>
            <w:r w:rsidRPr="000A026D">
              <w:rPr>
                <w:lang w:val="en-US"/>
              </w:rPr>
              <w:t>pasiūlyme</w:t>
            </w:r>
            <w:proofErr w:type="spellEnd"/>
            <w:r w:rsidRPr="000A026D">
              <w:rPr>
                <w:lang w:val="en-US"/>
              </w:rPr>
              <w:t xml:space="preserve"> </w:t>
            </w:r>
            <w:proofErr w:type="spellStart"/>
            <w:r w:rsidRPr="000A026D">
              <w:rPr>
                <w:lang w:val="en-US"/>
              </w:rPr>
              <w:t>nurodytos</w:t>
            </w:r>
            <w:proofErr w:type="spellEnd"/>
            <w:r w:rsidRPr="000A026D">
              <w:rPr>
                <w:lang w:val="en-US"/>
              </w:rPr>
              <w:t xml:space="preserve"> </w:t>
            </w:r>
            <w:proofErr w:type="spellStart"/>
            <w:r w:rsidRPr="000A026D">
              <w:rPr>
                <w:lang w:val="en-US"/>
              </w:rPr>
              <w:t>Prekės</w:t>
            </w:r>
            <w:proofErr w:type="spellEnd"/>
            <w:r w:rsidRPr="000A026D">
              <w:rPr>
                <w:lang w:val="en-US"/>
              </w:rPr>
              <w:t xml:space="preserve"> </w:t>
            </w:r>
            <w:proofErr w:type="spellStart"/>
            <w:r w:rsidRPr="000A026D">
              <w:rPr>
                <w:lang w:val="en-US"/>
              </w:rPr>
              <w:t>kainos</w:t>
            </w:r>
            <w:proofErr w:type="spellEnd"/>
            <w:r w:rsidRPr="000A026D">
              <w:rPr>
                <w:lang w:val="en-US"/>
              </w:rPr>
              <w:t xml:space="preserve">, </w:t>
            </w:r>
            <w:proofErr w:type="spellStart"/>
            <w:r w:rsidRPr="000A026D">
              <w:rPr>
                <w:lang w:val="en-US"/>
              </w:rPr>
              <w:t>gali</w:t>
            </w:r>
            <w:proofErr w:type="spellEnd"/>
            <w:r w:rsidRPr="000A026D">
              <w:rPr>
                <w:lang w:val="en-US"/>
              </w:rPr>
              <w:t xml:space="preserve"> </w:t>
            </w:r>
            <w:proofErr w:type="spellStart"/>
            <w:r w:rsidRPr="000A026D">
              <w:rPr>
                <w:lang w:val="en-US"/>
              </w:rPr>
              <w:t>pristatyti</w:t>
            </w:r>
            <w:proofErr w:type="spellEnd"/>
            <w:r w:rsidRPr="000A026D">
              <w:rPr>
                <w:lang w:val="en-US"/>
              </w:rPr>
              <w:t xml:space="preserve"> </w:t>
            </w:r>
            <w:proofErr w:type="spellStart"/>
            <w:r w:rsidRPr="000A026D">
              <w:rPr>
                <w:lang w:val="en-US"/>
              </w:rPr>
              <w:t>kitą</w:t>
            </w:r>
            <w:proofErr w:type="spellEnd"/>
            <w:r w:rsidRPr="000A026D">
              <w:rPr>
                <w:lang w:val="en-US"/>
              </w:rPr>
              <w:t xml:space="preserve"> </w:t>
            </w:r>
            <w:proofErr w:type="spellStart"/>
            <w:r w:rsidRPr="000A026D">
              <w:rPr>
                <w:lang w:val="en-US"/>
              </w:rPr>
              <w:t>Prekės</w:t>
            </w:r>
            <w:proofErr w:type="spellEnd"/>
            <w:r w:rsidRPr="000A026D">
              <w:rPr>
                <w:lang w:val="en-US"/>
              </w:rPr>
              <w:t xml:space="preserve"> </w:t>
            </w:r>
            <w:proofErr w:type="spellStart"/>
            <w:r w:rsidRPr="000A026D">
              <w:rPr>
                <w:lang w:val="en-US"/>
              </w:rPr>
              <w:t>modelį</w:t>
            </w:r>
            <w:proofErr w:type="spellEnd"/>
            <w:r w:rsidRPr="000A026D">
              <w:rPr>
                <w:lang w:val="en-US"/>
              </w:rPr>
              <w:t xml:space="preserve">, </w:t>
            </w:r>
            <w:proofErr w:type="spellStart"/>
            <w:r w:rsidRPr="000A026D">
              <w:rPr>
                <w:lang w:val="en-US"/>
              </w:rPr>
              <w:t>kuris</w:t>
            </w:r>
            <w:proofErr w:type="spellEnd"/>
            <w:r w:rsidRPr="000A026D">
              <w:rPr>
                <w:lang w:val="en-US"/>
              </w:rPr>
              <w:t xml:space="preserve"> </w:t>
            </w:r>
            <w:proofErr w:type="spellStart"/>
            <w:r w:rsidRPr="000A026D">
              <w:rPr>
                <w:lang w:val="en-US"/>
              </w:rPr>
              <w:t>atitinka</w:t>
            </w:r>
            <w:proofErr w:type="spellEnd"/>
            <w:r w:rsidRPr="000A026D">
              <w:rPr>
                <w:lang w:val="en-US"/>
              </w:rPr>
              <w:t xml:space="preserve"> </w:t>
            </w:r>
            <w:proofErr w:type="spellStart"/>
            <w:r w:rsidRPr="000A026D">
              <w:rPr>
                <w:lang w:val="en-US"/>
              </w:rPr>
              <w:t>Sutarties</w:t>
            </w:r>
            <w:proofErr w:type="spellEnd"/>
            <w:r w:rsidRPr="000A026D">
              <w:rPr>
                <w:lang w:val="en-US"/>
              </w:rPr>
              <w:t xml:space="preserve"> </w:t>
            </w:r>
            <w:proofErr w:type="spellStart"/>
            <w:r w:rsidRPr="000A026D">
              <w:rPr>
                <w:lang w:val="en-US"/>
              </w:rPr>
              <w:t>priede</w:t>
            </w:r>
            <w:proofErr w:type="spellEnd"/>
            <w:r w:rsidRPr="000A026D">
              <w:rPr>
                <w:lang w:val="en-US"/>
              </w:rPr>
              <w:t xml:space="preserve"> Nr. 1 „</w:t>
            </w:r>
            <w:proofErr w:type="spellStart"/>
            <w:r w:rsidRPr="000A026D">
              <w:rPr>
                <w:lang w:val="en-US"/>
              </w:rPr>
              <w:t>Techninė</w:t>
            </w:r>
            <w:proofErr w:type="spellEnd"/>
            <w:r w:rsidRPr="000A026D">
              <w:rPr>
                <w:lang w:val="en-US"/>
              </w:rPr>
              <w:t xml:space="preserve"> </w:t>
            </w:r>
            <w:proofErr w:type="spellStart"/>
            <w:r w:rsidRPr="000A026D">
              <w:rPr>
                <w:lang w:val="en-US"/>
              </w:rPr>
              <w:t>specifikacija</w:t>
            </w:r>
            <w:proofErr w:type="spellEnd"/>
            <w:r w:rsidRPr="000A026D">
              <w:rPr>
                <w:lang w:val="en-US"/>
              </w:rPr>
              <w:t xml:space="preserve">“ </w:t>
            </w:r>
            <w:proofErr w:type="spellStart"/>
            <w:r w:rsidRPr="000A026D">
              <w:rPr>
                <w:lang w:val="en-US"/>
              </w:rPr>
              <w:t>nustatytus</w:t>
            </w:r>
            <w:proofErr w:type="spellEnd"/>
            <w:r w:rsidRPr="000A026D">
              <w:rPr>
                <w:lang w:val="en-US"/>
              </w:rPr>
              <w:t xml:space="preserve"> </w:t>
            </w:r>
            <w:proofErr w:type="spellStart"/>
            <w:r w:rsidRPr="000A026D">
              <w:rPr>
                <w:lang w:val="en-US"/>
              </w:rPr>
              <w:t>techninius</w:t>
            </w:r>
            <w:proofErr w:type="spellEnd"/>
            <w:r w:rsidRPr="000A026D">
              <w:rPr>
                <w:lang w:val="en-US"/>
              </w:rPr>
              <w:t xml:space="preserve"> </w:t>
            </w:r>
            <w:proofErr w:type="spellStart"/>
            <w:r w:rsidRPr="000A026D">
              <w:rPr>
                <w:lang w:val="en-US"/>
              </w:rPr>
              <w:t>reikalavimus</w:t>
            </w:r>
            <w:proofErr w:type="spellEnd"/>
            <w:r w:rsidRPr="000A026D">
              <w:rPr>
                <w:lang w:val="en-US"/>
              </w:rPr>
              <w:t>.</w:t>
            </w:r>
          </w:p>
          <w:p w14:paraId="10756F3D" w14:textId="7B8E7D77" w:rsidR="00AC6B4C" w:rsidRDefault="00AC6B4C" w:rsidP="00AC6B4C">
            <w:pPr>
              <w:tabs>
                <w:tab w:val="left" w:pos="1276"/>
              </w:tabs>
              <w:jc w:val="both"/>
              <w:rPr>
                <w:kern w:val="2"/>
                <w:szCs w:val="24"/>
              </w:rPr>
            </w:pPr>
          </w:p>
          <w:p w14:paraId="04392818" w14:textId="77777777" w:rsidR="00AC6B4C" w:rsidRDefault="00AC6B4C" w:rsidP="00AC6B4C">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p w14:paraId="1FC3D3A7" w14:textId="77777777" w:rsidR="00AC6B4C" w:rsidRDefault="00AC6B4C" w:rsidP="00AC6B4C">
            <w:pPr>
              <w:jc w:val="both"/>
              <w:rPr>
                <w:color w:val="000000"/>
                <w:kern w:val="2"/>
                <w:szCs w:val="24"/>
              </w:rPr>
            </w:pPr>
          </w:p>
          <w:p w14:paraId="369B7CC6" w14:textId="77777777" w:rsidR="00AC6B4C" w:rsidRDefault="00AC6B4C" w:rsidP="00AC6B4C">
            <w:pPr>
              <w:pStyle w:val="Default"/>
              <w:jc w:val="both"/>
              <w:rPr>
                <w:color w:val="auto"/>
                <w:lang w:val="lt-LT"/>
              </w:rPr>
            </w:pPr>
            <w:r w:rsidRPr="00293D86">
              <w:rPr>
                <w:color w:val="auto"/>
                <w:lang w:val="lt-LT"/>
              </w:rPr>
              <w:t>Pirkėjas, esant poreikiui</w:t>
            </w:r>
            <w:r>
              <w:rPr>
                <w:color w:val="auto"/>
                <w:lang w:val="lt-LT"/>
              </w:rPr>
              <w:t>:</w:t>
            </w:r>
          </w:p>
          <w:p w14:paraId="060E9272" w14:textId="77777777" w:rsidR="00AC6B4C" w:rsidRPr="00AF000F" w:rsidRDefault="00AC6B4C" w:rsidP="00AC6B4C">
            <w:pPr>
              <w:pStyle w:val="Default"/>
              <w:jc w:val="both"/>
              <w:rPr>
                <w:color w:val="auto"/>
                <w:lang w:val="lt-LT"/>
              </w:rPr>
            </w:pPr>
            <w:r>
              <w:rPr>
                <w:color w:val="auto"/>
                <w:lang w:val="lt-LT"/>
              </w:rPr>
              <w:t>1.</w:t>
            </w:r>
            <w:r w:rsidRPr="00AF000F">
              <w:rPr>
                <w:color w:val="FF0000"/>
                <w:lang w:val="lt-LT"/>
              </w:rPr>
              <w:t xml:space="preserve"> </w:t>
            </w:r>
            <w:r w:rsidRPr="00AF000F">
              <w:rPr>
                <w:color w:val="auto"/>
                <w:lang w:val="lt-LT"/>
              </w:rPr>
              <w:t>Po projektavimo darbų, nustačius papildomų prekių poreikiui,</w:t>
            </w:r>
          </w:p>
          <w:p w14:paraId="7814E312" w14:textId="77777777" w:rsidR="00AC6B4C" w:rsidRPr="00AF000F" w:rsidRDefault="00AC6B4C" w:rsidP="00AC6B4C">
            <w:pPr>
              <w:pStyle w:val="Default"/>
              <w:jc w:val="both"/>
              <w:rPr>
                <w:color w:val="FF0000"/>
                <w:lang w:val="lt-LT"/>
              </w:rPr>
            </w:pPr>
            <w:r>
              <w:rPr>
                <w:color w:val="auto"/>
                <w:lang w:val="lt-LT"/>
              </w:rPr>
              <w:t>2.</w:t>
            </w:r>
            <w:r w:rsidRPr="00AF000F">
              <w:rPr>
                <w:color w:val="FF0000"/>
                <w:lang w:val="lt-LT"/>
              </w:rPr>
              <w:t xml:space="preserve"> </w:t>
            </w:r>
            <w:r w:rsidRPr="00AF000F">
              <w:rPr>
                <w:color w:val="auto"/>
                <w:lang w:val="lt-LT"/>
              </w:rPr>
              <w:t>Esant nenumatytoms aplinkybėm</w:t>
            </w:r>
          </w:p>
          <w:p w14:paraId="74009C55" w14:textId="54582A91" w:rsidR="00AC6B4C" w:rsidRDefault="00AC6B4C" w:rsidP="00AC6B4C">
            <w:pPr>
              <w:rPr>
                <w:color w:val="000000"/>
                <w:kern w:val="2"/>
                <w:szCs w:val="24"/>
              </w:rPr>
            </w:pPr>
            <w:r w:rsidRPr="00293D86">
              <w:t xml:space="preserve">gali įsigyti papildomų su pirkimo objektu susijusių prekių ir (ar) paslaugų neviršijant 10 procentų sutarties vertės. Pirkėjas gali atsisakyti įsigyti dalį prekių, jei parengus techninį projektą paaiškėja, kad jos yra perteklinės ir nereikalingos projekto įgyvendinimui, prekių vertė išskaičiuojama iš sutarties kainos. </w:t>
            </w:r>
            <w:r>
              <w:t xml:space="preserve"> Sutarties keitimas atliekamas 10.1.2-10.1.4 punktuose numatyta tvarka.</w:t>
            </w:r>
          </w:p>
        </w:tc>
      </w:tr>
      <w:tr w:rsidR="009B200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9B2000" w:rsidRDefault="009B2000" w:rsidP="009B2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9B2000" w:rsidRDefault="009B2000" w:rsidP="009B2000">
            <w:pPr>
              <w:rPr>
                <w:kern w:val="2"/>
                <w:szCs w:val="24"/>
              </w:rPr>
            </w:pPr>
          </w:p>
        </w:tc>
      </w:tr>
      <w:tr w:rsidR="009B200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9B2000" w:rsidRDefault="009B2000" w:rsidP="009B2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E14E81A" w14:textId="5A434B2C" w:rsidR="00096624" w:rsidRPr="00096624" w:rsidRDefault="00096624" w:rsidP="00096624">
            <w:pPr>
              <w:pStyle w:val="Betarp"/>
              <w:jc w:val="both"/>
              <w:rPr>
                <w:rFonts w:ascii="Times New Roman" w:hAnsi="Times New Roman" w:cs="Times New Roman"/>
                <w:sz w:val="24"/>
                <w:szCs w:val="24"/>
              </w:rPr>
            </w:pPr>
            <w:proofErr w:type="spellStart"/>
            <w:r w:rsidRPr="00096624">
              <w:rPr>
                <w:rFonts w:ascii="Times New Roman" w:hAnsi="Times New Roman" w:cs="Times New Roman"/>
                <w:sz w:val="24"/>
                <w:szCs w:val="24"/>
                <w:lang w:val="en-US" w:eastAsia="en-US"/>
              </w:rPr>
              <w:t>Projektas</w:t>
            </w:r>
            <w:proofErr w:type="spellEnd"/>
            <w:r w:rsidRPr="00096624">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N</w:t>
            </w:r>
            <w:r w:rsidRPr="00096624">
              <w:rPr>
                <w:rFonts w:ascii="Times New Roman" w:hAnsi="Times New Roman" w:cs="Times New Roman"/>
                <w:sz w:val="24"/>
                <w:szCs w:val="24"/>
                <w:lang w:val="en-US" w:eastAsia="en-US"/>
              </w:rPr>
              <w:t>r. SVVP/2025/1151 „</w:t>
            </w:r>
            <w:proofErr w:type="spellStart"/>
            <w:r>
              <w:rPr>
                <w:rFonts w:ascii="Times New Roman" w:hAnsi="Times New Roman" w:cs="Times New Roman"/>
                <w:sz w:val="24"/>
                <w:szCs w:val="24"/>
                <w:lang w:val="en-US" w:eastAsia="en-US"/>
              </w:rPr>
              <w:t>S</w:t>
            </w:r>
            <w:r w:rsidRPr="00096624">
              <w:rPr>
                <w:rFonts w:ascii="Times New Roman" w:hAnsi="Times New Roman" w:cs="Times New Roman"/>
                <w:sz w:val="24"/>
                <w:szCs w:val="24"/>
                <w:lang w:val="en-US" w:eastAsia="en-US"/>
              </w:rPr>
              <w:t>ienos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stebėjimo</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sistem</w:t>
            </w:r>
            <w:r w:rsidRPr="00096624">
              <w:rPr>
                <w:rFonts w:ascii="Times New Roman" w:hAnsi="Times New Roman" w:cs="Times New Roman"/>
                <w:sz w:val="24"/>
                <w:szCs w:val="24"/>
              </w:rPr>
              <w:t>os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atnaujinimas</w:t>
            </w:r>
            <w:proofErr w:type="spellEnd"/>
            <w:r w:rsidRPr="00096624">
              <w:rPr>
                <w:rFonts w:ascii="Times New Roman" w:hAnsi="Times New Roman" w:cs="Times New Roman"/>
                <w:sz w:val="24"/>
                <w:szCs w:val="24"/>
              </w:rPr>
              <w:t>, III etapas</w:t>
            </w:r>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finansuojamas</w:t>
            </w:r>
            <w:proofErr w:type="spellEnd"/>
            <w:r w:rsidRPr="00096624">
              <w:rPr>
                <w:rFonts w:ascii="Times New Roman" w:hAnsi="Times New Roman" w:cs="Times New Roman"/>
                <w:sz w:val="24"/>
                <w:szCs w:val="24"/>
                <w:lang w:val="en-US" w:eastAsia="en-US"/>
              </w:rPr>
              <w:t xml:space="preserve"> 2021 – 2027 </w:t>
            </w:r>
            <w:proofErr w:type="spellStart"/>
            <w:r w:rsidRPr="00096624">
              <w:rPr>
                <w:rFonts w:ascii="Times New Roman" w:hAnsi="Times New Roman" w:cs="Times New Roman"/>
                <w:sz w:val="24"/>
                <w:szCs w:val="24"/>
                <w:lang w:val="en-US" w:eastAsia="en-US"/>
              </w:rPr>
              <w:t>metų</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laikotarpio</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sienų</w:t>
            </w:r>
            <w:proofErr w:type="spellEnd"/>
            <w:r w:rsidRPr="00096624">
              <w:rPr>
                <w:rFonts w:ascii="Times New Roman" w:hAnsi="Times New Roman" w:cs="Times New Roman"/>
                <w:sz w:val="24"/>
                <w:szCs w:val="24"/>
                <w:lang w:val="en-US" w:eastAsia="en-US"/>
              </w:rPr>
              <w:t xml:space="preserve"> valdymo </w:t>
            </w:r>
            <w:proofErr w:type="spellStart"/>
            <w:r w:rsidRPr="00096624">
              <w:rPr>
                <w:rFonts w:ascii="Times New Roman" w:hAnsi="Times New Roman" w:cs="Times New Roman"/>
                <w:sz w:val="24"/>
                <w:szCs w:val="24"/>
                <w:lang w:val="en-US" w:eastAsia="en-US"/>
              </w:rPr>
              <w:t>ir</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vizų</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politikos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finansinės</w:t>
            </w:r>
            <w:proofErr w:type="spellEnd"/>
            <w:r w:rsidRPr="00096624">
              <w:rPr>
                <w:rFonts w:ascii="Times New Roman" w:hAnsi="Times New Roman" w:cs="Times New Roman"/>
                <w:sz w:val="24"/>
                <w:szCs w:val="24"/>
                <w:lang w:val="en-US" w:eastAsia="en-US"/>
              </w:rPr>
              <w:t xml:space="preserve"> paramos </w:t>
            </w:r>
            <w:proofErr w:type="spellStart"/>
            <w:r w:rsidRPr="00096624">
              <w:rPr>
                <w:rFonts w:ascii="Times New Roman" w:hAnsi="Times New Roman" w:cs="Times New Roman"/>
                <w:sz w:val="24"/>
                <w:szCs w:val="24"/>
                <w:lang w:val="en-US" w:eastAsia="en-US"/>
              </w:rPr>
              <w:t>priemonės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įtrauktos</w:t>
            </w:r>
            <w:proofErr w:type="spellEnd"/>
            <w:r w:rsidRPr="00096624">
              <w:rPr>
                <w:rFonts w:ascii="Times New Roman" w:hAnsi="Times New Roman" w:cs="Times New Roman"/>
                <w:sz w:val="24"/>
                <w:szCs w:val="24"/>
                <w:lang w:val="en-US" w:eastAsia="en-US"/>
              </w:rPr>
              <w:t xml:space="preserve"> į </w:t>
            </w:r>
            <w:proofErr w:type="spellStart"/>
            <w:r w:rsidRPr="00096624">
              <w:rPr>
                <w:rFonts w:ascii="Times New Roman" w:hAnsi="Times New Roman" w:cs="Times New Roman"/>
                <w:sz w:val="24"/>
                <w:szCs w:val="24"/>
                <w:lang w:val="en-US" w:eastAsia="en-US"/>
              </w:rPr>
              <w:t>integruoto</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sienų</w:t>
            </w:r>
            <w:proofErr w:type="spellEnd"/>
            <w:r w:rsidRPr="00096624">
              <w:rPr>
                <w:rFonts w:ascii="Times New Roman" w:hAnsi="Times New Roman" w:cs="Times New Roman"/>
                <w:sz w:val="24"/>
                <w:szCs w:val="24"/>
                <w:lang w:val="en-US" w:eastAsia="en-US"/>
              </w:rPr>
              <w:t xml:space="preserve"> valdymo </w:t>
            </w:r>
            <w:proofErr w:type="spellStart"/>
            <w:r w:rsidRPr="00096624">
              <w:rPr>
                <w:rFonts w:ascii="Times New Roman" w:hAnsi="Times New Roman" w:cs="Times New Roman"/>
                <w:sz w:val="24"/>
                <w:szCs w:val="24"/>
                <w:lang w:val="en-US" w:eastAsia="en-US"/>
              </w:rPr>
              <w:t>fondą</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programos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lėšomis</w:t>
            </w:r>
            <w:proofErr w:type="spellEnd"/>
          </w:p>
          <w:p w14:paraId="4FF35239" w14:textId="6BAF5DE6" w:rsidR="009B2000" w:rsidRPr="00096624" w:rsidRDefault="009B2000" w:rsidP="00096624">
            <w:pPr>
              <w:jc w:val="both"/>
              <w:rPr>
                <w:kern w:val="2"/>
                <w:szCs w:val="24"/>
              </w:rPr>
            </w:pPr>
          </w:p>
        </w:tc>
      </w:tr>
      <w:tr w:rsidR="009B2000" w14:paraId="7A8EB718" w14:textId="77777777">
        <w:trPr>
          <w:trHeight w:val="300"/>
        </w:trPr>
        <w:tc>
          <w:tcPr>
            <w:tcW w:w="9535" w:type="dxa"/>
            <w:gridSpan w:val="4"/>
          </w:tcPr>
          <w:p w14:paraId="378814B2" w14:textId="77777777" w:rsidR="009B2000" w:rsidRDefault="009B2000" w:rsidP="009B2000">
            <w:pPr>
              <w:jc w:val="center"/>
              <w:rPr>
                <w:b/>
                <w:bCs/>
                <w:kern w:val="2"/>
                <w:szCs w:val="24"/>
              </w:rPr>
            </w:pPr>
            <w:r>
              <w:rPr>
                <w:b/>
                <w:bCs/>
                <w:kern w:val="2"/>
                <w:szCs w:val="24"/>
              </w:rPr>
              <w:t>4. PREKIŲ PRISTATYMO TERMINAI IR PREKIŲ PERDAVIMO - PRIĖMIMO TVARKA</w:t>
            </w:r>
          </w:p>
        </w:tc>
      </w:tr>
      <w:tr w:rsidR="00B37B6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37B63" w:rsidRDefault="00B37B63" w:rsidP="00B37B63">
            <w:pPr>
              <w:rPr>
                <w:b/>
                <w:bCs/>
                <w:kern w:val="2"/>
                <w:szCs w:val="24"/>
              </w:rPr>
            </w:pPr>
            <w:r>
              <w:rPr>
                <w:b/>
                <w:bCs/>
                <w:kern w:val="2"/>
                <w:szCs w:val="24"/>
              </w:rPr>
              <w:t>4.1. Prekių pristatymo terminas, kai Prekės pristatomos vienu kartu</w:t>
            </w:r>
          </w:p>
          <w:p w14:paraId="0574A78E" w14:textId="77777777" w:rsidR="00B37B63" w:rsidRDefault="00B37B63" w:rsidP="00B37B63">
            <w:pPr>
              <w:rPr>
                <w:b/>
                <w:bCs/>
                <w:kern w:val="2"/>
                <w:szCs w:val="24"/>
              </w:rPr>
            </w:pPr>
          </w:p>
          <w:p w14:paraId="674CB379" w14:textId="77777777" w:rsidR="00B37B63" w:rsidRDefault="00B37B63" w:rsidP="00B37B63">
            <w:pPr>
              <w:rPr>
                <w:b/>
                <w:bCs/>
                <w:kern w:val="2"/>
                <w:szCs w:val="24"/>
              </w:rPr>
            </w:pPr>
          </w:p>
          <w:p w14:paraId="048E0E57" w14:textId="77777777" w:rsidR="00B37B63" w:rsidRDefault="00B37B63" w:rsidP="00B37B63">
            <w:pPr>
              <w:rPr>
                <w:b/>
                <w:bCs/>
                <w:kern w:val="2"/>
                <w:szCs w:val="24"/>
              </w:rPr>
            </w:pPr>
          </w:p>
          <w:p w14:paraId="58C8C9DD" w14:textId="77777777" w:rsidR="00B37B63" w:rsidRDefault="00B37B63" w:rsidP="00B37B63">
            <w:pPr>
              <w:rPr>
                <w:b/>
                <w:bCs/>
                <w:kern w:val="2"/>
                <w:szCs w:val="24"/>
              </w:rPr>
            </w:pPr>
          </w:p>
          <w:p w14:paraId="29F50E36" w14:textId="77777777" w:rsidR="00B37B63" w:rsidRDefault="00B37B63" w:rsidP="00B37B63">
            <w:pPr>
              <w:rPr>
                <w:b/>
                <w:bCs/>
                <w:kern w:val="2"/>
                <w:szCs w:val="24"/>
              </w:rPr>
            </w:pPr>
          </w:p>
          <w:p w14:paraId="392EE8D0" w14:textId="77777777" w:rsidR="00B37B63" w:rsidRDefault="00B37B63" w:rsidP="00B37B63">
            <w:pPr>
              <w:rPr>
                <w:b/>
                <w:bCs/>
                <w:kern w:val="2"/>
                <w:szCs w:val="24"/>
              </w:rPr>
            </w:pPr>
          </w:p>
          <w:p w14:paraId="57A63A12" w14:textId="72F2224C"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4A8FC4" w14:textId="77777777" w:rsidR="00B37B63" w:rsidRPr="000A026D" w:rsidRDefault="00B37B63" w:rsidP="00E819CA">
            <w:pPr>
              <w:jc w:val="both"/>
            </w:pPr>
            <w:r w:rsidRPr="000A026D">
              <w:t>Sistemos įrengimo terminai:</w:t>
            </w:r>
          </w:p>
          <w:p w14:paraId="157A1E1C" w14:textId="77777777" w:rsidR="00B37B63" w:rsidRPr="000A026D" w:rsidRDefault="00B37B63" w:rsidP="00E819CA">
            <w:pPr>
              <w:jc w:val="both"/>
              <w:rPr>
                <w:b/>
              </w:rPr>
            </w:pPr>
            <w:r w:rsidRPr="000A026D">
              <w:t xml:space="preserve">1. Tiekėjas Pirkėjui per 1 mėn. nuo sutarties įsigaliojimo dienos pateikia suderintą su Pirkėju darbų grafiką (toliau – grafikas), kuriame nurodoma darbų/prekių atlikimo/pristatymo terminai reikalingi sistemos įdiegimui/pridavimui. </w:t>
            </w:r>
          </w:p>
          <w:p w14:paraId="08E1CBBA" w14:textId="77777777" w:rsidR="00B37B63" w:rsidRPr="000A026D" w:rsidRDefault="00B37B63" w:rsidP="00E819CA">
            <w:pPr>
              <w:jc w:val="both"/>
            </w:pPr>
            <w:r w:rsidRPr="000A026D">
              <w:t xml:space="preserve">2. Sistema turi būti suprojektuota ir suderinta su Pirkėjo įgaliotais darbuotojais ne vėliau kaip per 4 mėn., nuo Sutarties įsigaliojimo dienos; </w:t>
            </w:r>
          </w:p>
          <w:p w14:paraId="3215884A" w14:textId="1F3F4E2D" w:rsidR="00B37B63" w:rsidRPr="000A026D" w:rsidRDefault="00B37B63" w:rsidP="008F7003">
            <w:pPr>
              <w:pStyle w:val="Sraopastraipa"/>
              <w:tabs>
                <w:tab w:val="num" w:pos="710"/>
              </w:tabs>
              <w:spacing w:after="0" w:line="240" w:lineRule="auto"/>
              <w:ind w:left="0" w:firstLine="18"/>
              <w:jc w:val="both"/>
              <w:rPr>
                <w:szCs w:val="24"/>
              </w:rPr>
            </w:pPr>
            <w:r w:rsidRPr="000A026D">
              <w:t>3. Sistema turi veikti ir būti priduota Pirkėjui, sudarytai priėmimo – perdavimo komisijai bei apmokyti Pirkėjo darbuotojai per 12 mėn. nuo sutarties įsigaliojimo dienos</w:t>
            </w:r>
            <w:r w:rsidRPr="000A026D">
              <w:rPr>
                <w:kern w:val="2"/>
                <w:szCs w:val="24"/>
              </w:rPr>
              <w:t xml:space="preserve"> šiuo adresu:</w:t>
            </w:r>
            <w:r w:rsidRPr="000A026D">
              <w:t xml:space="preserve"> </w:t>
            </w:r>
            <w:r w:rsidR="008F7003" w:rsidRPr="00A95E55">
              <w:rPr>
                <w:szCs w:val="24"/>
              </w:rPr>
              <w:t>Kazimiero Skučo</w:t>
            </w:r>
            <w:r w:rsidRPr="000A026D">
              <w:t xml:space="preserve"> pasienio užkarda – </w:t>
            </w:r>
            <w:r w:rsidR="008F7003" w:rsidRPr="00A95E55">
              <w:rPr>
                <w:szCs w:val="24"/>
              </w:rPr>
              <w:t xml:space="preserve">Viešvilės sen., </w:t>
            </w:r>
            <w:proofErr w:type="spellStart"/>
            <w:r w:rsidR="008F7003" w:rsidRPr="00A95E55">
              <w:rPr>
                <w:szCs w:val="24"/>
              </w:rPr>
              <w:t>Ridelkalnio</w:t>
            </w:r>
            <w:proofErr w:type="spellEnd"/>
            <w:r w:rsidR="008F7003" w:rsidRPr="00A95E55">
              <w:rPr>
                <w:szCs w:val="24"/>
              </w:rPr>
              <w:t xml:space="preserve"> k., </w:t>
            </w:r>
            <w:proofErr w:type="spellStart"/>
            <w:r w:rsidR="008F7003" w:rsidRPr="00A95E55">
              <w:rPr>
                <w:szCs w:val="24"/>
              </w:rPr>
              <w:t>Riedkalnio</w:t>
            </w:r>
            <w:proofErr w:type="spellEnd"/>
            <w:r w:rsidR="008F7003" w:rsidRPr="00A95E55">
              <w:rPr>
                <w:szCs w:val="24"/>
              </w:rPr>
              <w:t xml:space="preserve"> g. 18.</w:t>
            </w:r>
          </w:p>
          <w:p w14:paraId="0ECE360C" w14:textId="4E93B91C" w:rsidR="00B37B63" w:rsidRPr="000A026D" w:rsidRDefault="00B37B63" w:rsidP="00E819CA">
            <w:pPr>
              <w:pStyle w:val="Default"/>
              <w:tabs>
                <w:tab w:val="left" w:pos="0"/>
                <w:tab w:val="left" w:pos="1276"/>
              </w:tabs>
              <w:jc w:val="both"/>
              <w:rPr>
                <w:rFonts w:eastAsia="MS Gothic"/>
                <w:bCs/>
                <w:color w:val="auto"/>
                <w:lang w:val="lt-LT"/>
              </w:rPr>
            </w:pPr>
            <w:r w:rsidRPr="000A026D">
              <w:rPr>
                <w:color w:val="auto"/>
              </w:rPr>
              <w:t xml:space="preserve">4. </w:t>
            </w:r>
            <w:r w:rsidRPr="000A026D">
              <w:rPr>
                <w:rFonts w:eastAsia="MS Gothic"/>
                <w:bCs/>
                <w:color w:val="auto"/>
                <w:lang w:val="lt-LT"/>
              </w:rPr>
              <w:t>Pasirašius priėmimo - perdavimo aktą, sistemos garantijos metu (bet ne trumpiau kaip 36 mėn.) galioja sutarties nuostatos, susijusios su Tiekėjo įsipareigojimais dėl sistemos garantijos.</w:t>
            </w:r>
          </w:p>
          <w:p w14:paraId="17FC3298" w14:textId="22DD373D" w:rsidR="00B37B63" w:rsidRPr="000A026D" w:rsidRDefault="00B37B63" w:rsidP="00E819CA">
            <w:pPr>
              <w:tabs>
                <w:tab w:val="left" w:pos="0"/>
                <w:tab w:val="left" w:pos="1276"/>
              </w:tabs>
              <w:jc w:val="both"/>
            </w:pPr>
            <w:r w:rsidRPr="000A026D">
              <w:t>5. Visa vieningai veikianti Sistema turi būti perduota Pirkėjo nustatytoje vietoje per 1</w:t>
            </w:r>
            <w:r w:rsidR="00E819CA" w:rsidRPr="000A026D">
              <w:t>2</w:t>
            </w:r>
            <w:r w:rsidRPr="000A026D">
              <w:t xml:space="preserve"> mėn. nuo sutarties įsigaliojimo dienos, (įskaitant terminus skirtus sistemos priėmimui ir baigiamojo protokolo surašymui).</w:t>
            </w:r>
          </w:p>
          <w:p w14:paraId="412DA897" w14:textId="77777777" w:rsidR="00B37B63" w:rsidRPr="000A026D" w:rsidRDefault="00B37B63" w:rsidP="00E819CA">
            <w:pPr>
              <w:tabs>
                <w:tab w:val="left" w:pos="720"/>
                <w:tab w:val="left" w:pos="900"/>
                <w:tab w:val="left" w:pos="9356"/>
              </w:tabs>
              <w:suppressAutoHyphens/>
              <w:jc w:val="both"/>
            </w:pPr>
            <w:r w:rsidRPr="000A026D">
              <w:t xml:space="preserve">Visa </w:t>
            </w:r>
            <w:r w:rsidRPr="000A026D">
              <w:rPr>
                <w:iCs/>
              </w:rPr>
              <w:t>Sistema</w:t>
            </w:r>
            <w:r w:rsidRPr="000A026D">
              <w:t xml:space="preserve"> laikoma galutinai priimta, kai Sutartyje nustatyta tvarka ir sąlygomis yra priimti Pirkėjo ir yra pasirašytas Galutinis prekių priėmimo-perdavimo aktas.</w:t>
            </w:r>
          </w:p>
          <w:p w14:paraId="0FA98B9D" w14:textId="77777777" w:rsidR="00B37B63" w:rsidRPr="000A026D" w:rsidRDefault="00B37B63" w:rsidP="00E819CA">
            <w:pPr>
              <w:tabs>
                <w:tab w:val="left" w:pos="720"/>
                <w:tab w:val="left" w:pos="900"/>
                <w:tab w:val="left" w:pos="9356"/>
              </w:tabs>
              <w:suppressAutoHyphens/>
              <w:ind w:right="279"/>
              <w:jc w:val="both"/>
            </w:pPr>
            <w:r w:rsidRPr="000A026D">
              <w:t>Kartu su Prekėmis Pirkėjui turi būti pateikti šie dokumentai:</w:t>
            </w:r>
          </w:p>
          <w:p w14:paraId="765DC8F1" w14:textId="77777777" w:rsidR="00B37B63" w:rsidRPr="000A026D" w:rsidRDefault="00B37B63" w:rsidP="00E819CA">
            <w:pPr>
              <w:tabs>
                <w:tab w:val="left" w:pos="360"/>
                <w:tab w:val="left" w:pos="720"/>
                <w:tab w:val="left" w:pos="900"/>
                <w:tab w:val="left" w:pos="9356"/>
              </w:tabs>
              <w:suppressAutoHyphens/>
              <w:jc w:val="both"/>
            </w:pPr>
            <w:r w:rsidRPr="000A026D">
              <w:t>5.1. Tiekėjo sąskaitos, kuriose pateiktas prekių aprašymas, kiekis, vieneto kaina ir bendra suma;</w:t>
            </w:r>
          </w:p>
          <w:p w14:paraId="06F2CDA0" w14:textId="77777777" w:rsidR="00B37B63" w:rsidRPr="000A026D" w:rsidRDefault="00B37B63" w:rsidP="00E819CA">
            <w:pPr>
              <w:tabs>
                <w:tab w:val="left" w:pos="360"/>
                <w:tab w:val="left" w:pos="720"/>
                <w:tab w:val="left" w:pos="1080"/>
                <w:tab w:val="left" w:pos="9356"/>
              </w:tabs>
              <w:suppressAutoHyphens/>
              <w:jc w:val="both"/>
            </w:pPr>
            <w:r w:rsidRPr="000A026D">
              <w:t>5.2. Sutarties sąlygų 1 priedo Techninėje specifikacijoje nurodyti dokumentai.</w:t>
            </w:r>
          </w:p>
          <w:p w14:paraId="2BC72135" w14:textId="30422748" w:rsidR="00B37B63" w:rsidRPr="000A026D" w:rsidRDefault="00B37B63" w:rsidP="00E819CA">
            <w:pPr>
              <w:jc w:val="both"/>
            </w:pPr>
            <w:r w:rsidRPr="000A026D">
              <w:t xml:space="preserve">6.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w:t>
            </w:r>
            <w:r w:rsidR="006C78AA" w:rsidRPr="00A95E55">
              <w:rPr>
                <w:szCs w:val="24"/>
              </w:rPr>
              <w:t>Kazimiero Skučo</w:t>
            </w:r>
            <w:r w:rsidRPr="000A026D">
              <w:t xml:space="preserve"> pasienio užkardos saugomame valstybės sienos ruože Pirkėjo ir Tiekėjo suderintu laiku.</w:t>
            </w:r>
          </w:p>
          <w:p w14:paraId="1151BCEF" w14:textId="77777777" w:rsidR="00B37B63" w:rsidRPr="000A026D" w:rsidRDefault="00B37B63" w:rsidP="00E819CA">
            <w:pPr>
              <w:tabs>
                <w:tab w:val="left" w:pos="720"/>
                <w:tab w:val="left" w:pos="9356"/>
              </w:tabs>
              <w:suppressAutoHyphens/>
              <w:jc w:val="both"/>
            </w:pPr>
            <w:r w:rsidRPr="000A026D">
              <w:t xml:space="preserve">7. Pirkėjas per 7 (septynias) darbo dienas įvertina visą sistemos veikimą bei atitikimą Sutarties reikalavimams. Nenustačius trūkumų bei neatitikimų, Pirkėjas pasirašo prekių priėmimo - perdavimo aktą per 3  darbo dienas. </w:t>
            </w:r>
          </w:p>
          <w:p w14:paraId="07C9C5AA" w14:textId="77777777" w:rsidR="00B37B63" w:rsidRPr="000A026D" w:rsidRDefault="00B37B63" w:rsidP="00E819CA">
            <w:pPr>
              <w:tabs>
                <w:tab w:val="left" w:pos="720"/>
                <w:tab w:val="left" w:pos="9639"/>
              </w:tabs>
              <w:suppressAutoHyphens/>
              <w:ind w:right="-1"/>
              <w:jc w:val="both"/>
              <w:rPr>
                <w:i/>
              </w:rPr>
            </w:pPr>
            <w:r w:rsidRPr="000A026D">
              <w:t xml:space="preserve">8. Jei </w:t>
            </w:r>
            <w:r w:rsidRPr="000A026D">
              <w:rPr>
                <w:iCs/>
              </w:rPr>
              <w:t xml:space="preserve">Sistema </w:t>
            </w:r>
            <w:r w:rsidRPr="000A026D">
              <w:t>neatitinka reikalavimų Pirkėjas pateikia Tiekėjui pretenziją kartu su neatitikimų aktu ne vėliau kaip per 5 (penkias) darbo dienas nuo trūkumų nustatymo dienos, jeigu šalys raštu nesusitaria kitaip.</w:t>
            </w:r>
            <w:r w:rsidRPr="000A026D">
              <w:rPr>
                <w:highlight w:val="lightGray"/>
              </w:rPr>
              <w:t xml:space="preserve"> </w:t>
            </w:r>
          </w:p>
          <w:p w14:paraId="692B09C4" w14:textId="62B0BE02" w:rsidR="00B37B63" w:rsidRPr="00B37B63" w:rsidRDefault="00B37B63" w:rsidP="00E819CA">
            <w:pPr>
              <w:jc w:val="both"/>
              <w:textAlignment w:val="baseline"/>
              <w:rPr>
                <w:color w:val="EE0000"/>
                <w:szCs w:val="24"/>
              </w:rPr>
            </w:pPr>
            <w:r w:rsidRPr="000A026D">
              <w:t>9. Jei pateikta galutiniam priėmimui Sistema neatitinka Sutarties reikalavimų Pirkėjas turi teisę nepriimti sistemos ir reikalauti iš Tiekėjo visiško nuostolių atlyginimo.</w:t>
            </w:r>
          </w:p>
        </w:tc>
      </w:tr>
      <w:tr w:rsidR="00B37B6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5BF7D94A"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ADF1A10" w:rsidR="00B37B63" w:rsidRDefault="00B37B63" w:rsidP="00B37B63">
            <w:pPr>
              <w:rPr>
                <w:color w:val="4472C4"/>
                <w:kern w:val="2"/>
                <w:szCs w:val="24"/>
              </w:rPr>
            </w:pPr>
          </w:p>
        </w:tc>
      </w:tr>
      <w:tr w:rsidR="00B37B6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37B63" w:rsidRDefault="00B37B63" w:rsidP="00B37B6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A956674" w:rsidR="00B37B63" w:rsidRDefault="00B37B63" w:rsidP="008F7003">
            <w:pPr>
              <w:jc w:val="both"/>
              <w:rPr>
                <w:kern w:val="2"/>
                <w:szCs w:val="24"/>
              </w:rPr>
            </w:pPr>
            <w:r w:rsidRPr="000A026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819CA" w:rsidRPr="000A026D">
              <w:rPr>
                <w:kern w:val="2"/>
                <w:szCs w:val="24"/>
              </w:rPr>
              <w:t>14 kalendorinių dienų</w:t>
            </w:r>
            <w:r w:rsidRPr="000A026D">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w:t>
            </w:r>
            <w:r w:rsidR="00E819CA" w:rsidRPr="000A026D">
              <w:rPr>
                <w:kern w:val="2"/>
                <w:szCs w:val="24"/>
              </w:rPr>
              <w:t>3 (trys) mėn.</w:t>
            </w:r>
            <w:r w:rsidRPr="000A026D">
              <w:rPr>
                <w:kern w:val="2"/>
                <w:szCs w:val="24"/>
              </w:rPr>
              <w:t>) laikotarpiui.</w:t>
            </w:r>
          </w:p>
        </w:tc>
      </w:tr>
      <w:tr w:rsidR="00B37B6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37B63" w:rsidRDefault="00B37B63" w:rsidP="00B37B6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41156FC6" w:rsidR="00B37B63" w:rsidRDefault="00B37B63" w:rsidP="00B37B63">
            <w:pPr>
              <w:rPr>
                <w:kern w:val="2"/>
                <w:szCs w:val="24"/>
              </w:rPr>
            </w:pPr>
            <w:r>
              <w:rPr>
                <w:kern w:val="2"/>
                <w:szCs w:val="24"/>
              </w:rPr>
              <w:t>Netaikoma</w:t>
            </w:r>
          </w:p>
          <w:p w14:paraId="4F9F0D5E" w14:textId="44F9E00F" w:rsidR="00B37B63" w:rsidRDefault="00E819CA" w:rsidP="00E819CA">
            <w:pPr>
              <w:rPr>
                <w:kern w:val="2"/>
                <w:szCs w:val="24"/>
              </w:rPr>
            </w:pPr>
            <w:r w:rsidRPr="00E819CA">
              <w:rPr>
                <w:color w:val="EE0000"/>
                <w:kern w:val="2"/>
                <w:szCs w:val="24"/>
              </w:rPr>
              <w:t xml:space="preserve"> </w:t>
            </w:r>
          </w:p>
        </w:tc>
      </w:tr>
      <w:tr w:rsidR="00B37B6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37B63" w:rsidRDefault="00B37B63" w:rsidP="00B37B6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37B63" w:rsidRDefault="00B37B63" w:rsidP="00B37B63">
            <w:pPr>
              <w:rPr>
                <w:kern w:val="2"/>
                <w:szCs w:val="24"/>
              </w:rPr>
            </w:pPr>
            <w:r>
              <w:rPr>
                <w:kern w:val="2"/>
                <w:szCs w:val="24"/>
              </w:rPr>
              <w:t>Netaikoma</w:t>
            </w:r>
          </w:p>
          <w:p w14:paraId="6913136A" w14:textId="77777777" w:rsidR="00B37B63" w:rsidRDefault="00B37B63" w:rsidP="00B37B63">
            <w:pPr>
              <w:rPr>
                <w:kern w:val="2"/>
                <w:szCs w:val="24"/>
              </w:rPr>
            </w:pPr>
          </w:p>
          <w:p w14:paraId="28A4DEDE" w14:textId="6388E602" w:rsidR="00B37B63" w:rsidRDefault="00B37B63" w:rsidP="00B37B63">
            <w:pPr>
              <w:rPr>
                <w:kern w:val="2"/>
                <w:szCs w:val="24"/>
              </w:rPr>
            </w:pPr>
          </w:p>
        </w:tc>
      </w:tr>
      <w:tr w:rsidR="00B37B6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37B63" w:rsidRDefault="00B37B63" w:rsidP="00B37B6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6032144" w14:textId="77777777" w:rsidR="00C06506" w:rsidRPr="000A026D" w:rsidRDefault="00C06506" w:rsidP="00C06506">
            <w:pPr>
              <w:jc w:val="both"/>
            </w:pPr>
            <w:r w:rsidRPr="000A026D">
              <w:rPr>
                <w:kern w:val="2"/>
                <w:szCs w:val="24"/>
              </w:rPr>
              <w:t xml:space="preserve">Kartu su Prekėmis pateikiami šie dokumentai: </w:t>
            </w:r>
            <w:r w:rsidRPr="000A026D">
              <w:t>visą būtiną dokumentaciją, įskaitant Prekių naudojimo ir priežiūros instrukcijos. Tiekėjas įsipareigoja konsultuoti Pirkėją kitais Prekės pirkimo klausimais.</w:t>
            </w:r>
          </w:p>
          <w:p w14:paraId="73FFA04B" w14:textId="212011E2" w:rsidR="00B37B63" w:rsidRDefault="00C06506" w:rsidP="00C06506">
            <w:pPr>
              <w:rPr>
                <w:kern w:val="2"/>
                <w:szCs w:val="24"/>
              </w:rPr>
            </w:pPr>
            <w:r w:rsidRPr="000A026D">
              <w:rPr>
                <w:kern w:val="2"/>
                <w:szCs w:val="24"/>
              </w:rPr>
              <w:t>Tiekėjui nepateikus nurodytų dokumentų, laikoma, kad Prekės neatitinka Sutartyje nustatytų reikalavimų.</w:t>
            </w:r>
          </w:p>
        </w:tc>
      </w:tr>
      <w:tr w:rsidR="00B37B63" w14:paraId="256DAE69" w14:textId="77777777">
        <w:trPr>
          <w:trHeight w:val="300"/>
        </w:trPr>
        <w:tc>
          <w:tcPr>
            <w:tcW w:w="9535" w:type="dxa"/>
            <w:gridSpan w:val="4"/>
          </w:tcPr>
          <w:p w14:paraId="37A3E3FA" w14:textId="77777777" w:rsidR="00B37B63" w:rsidRDefault="00B37B63" w:rsidP="00B37B63">
            <w:pPr>
              <w:jc w:val="center"/>
              <w:rPr>
                <w:b/>
                <w:bCs/>
                <w:kern w:val="2"/>
                <w:szCs w:val="24"/>
              </w:rPr>
            </w:pPr>
            <w:r>
              <w:rPr>
                <w:b/>
                <w:bCs/>
                <w:kern w:val="2"/>
                <w:szCs w:val="24"/>
              </w:rPr>
              <w:t>5. SUTARTIES KAINA IR ATSISKAITYMO TVARKA</w:t>
            </w:r>
          </w:p>
        </w:tc>
      </w:tr>
      <w:tr w:rsidR="00B37B6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37B63" w:rsidRDefault="00B37B63" w:rsidP="00B37B6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419AC66" w14:textId="77777777" w:rsidR="00C06506" w:rsidRPr="000A026D" w:rsidRDefault="00C06506" w:rsidP="00C06506">
            <w:pPr>
              <w:rPr>
                <w:kern w:val="2"/>
                <w:szCs w:val="24"/>
              </w:rPr>
            </w:pPr>
            <w:r w:rsidRPr="000A026D">
              <w:rPr>
                <w:kern w:val="2"/>
                <w:szCs w:val="24"/>
              </w:rPr>
              <w:t>Mišri kainodara.</w:t>
            </w:r>
          </w:p>
          <w:p w14:paraId="5898D319" w14:textId="07F79994" w:rsidR="00B37B63" w:rsidRDefault="00C06506" w:rsidP="00C06506">
            <w:pPr>
              <w:rPr>
                <w:color w:val="4472C4"/>
                <w:kern w:val="2"/>
              </w:rPr>
            </w:pPr>
            <w:r w:rsidRPr="000A026D">
              <w:t>Kainos apskaičiavimo derinys, fiksuota kaina pagrindiniam paketui ir fiksuotas įkainis papildomam paketui.</w:t>
            </w:r>
          </w:p>
        </w:tc>
      </w:tr>
      <w:tr w:rsidR="00B37B6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37B63" w:rsidRDefault="00B37B63" w:rsidP="00B37B6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37B63" w:rsidRDefault="00B37B63" w:rsidP="00B37B63">
            <w:pPr>
              <w:rPr>
                <w:b/>
                <w:bCs/>
                <w:kern w:val="2"/>
                <w:szCs w:val="24"/>
              </w:rPr>
            </w:pPr>
          </w:p>
          <w:p w14:paraId="57A32D62" w14:textId="77777777" w:rsidR="00B37B63" w:rsidRDefault="00B37B63" w:rsidP="00B37B63">
            <w:pPr>
              <w:rPr>
                <w:b/>
                <w:bCs/>
                <w:kern w:val="2"/>
                <w:szCs w:val="24"/>
              </w:rPr>
            </w:pPr>
          </w:p>
          <w:p w14:paraId="2A10F5EC" w14:textId="77777777" w:rsidR="00B37B63" w:rsidRDefault="00B37B63" w:rsidP="00B37B63">
            <w:pPr>
              <w:rPr>
                <w:b/>
                <w:bCs/>
                <w:kern w:val="2"/>
                <w:szCs w:val="24"/>
              </w:rPr>
            </w:pPr>
          </w:p>
          <w:p w14:paraId="7B16502A" w14:textId="77777777" w:rsidR="00B37B63" w:rsidRDefault="00B37B63" w:rsidP="00C0650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37B63" w:rsidRDefault="00B37B63" w:rsidP="00B37B6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37B63" w:rsidRDefault="00B37B63" w:rsidP="00B37B6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37B63" w:rsidRDefault="00B37B63" w:rsidP="00B37B6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5B02ECD" w14:textId="77777777" w:rsidR="00B37B63" w:rsidRDefault="00B37B63" w:rsidP="00B37B63">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58C12653" w14:textId="77777777" w:rsidR="00C06506" w:rsidRDefault="00C06506" w:rsidP="00B37B63">
            <w:pPr>
              <w:rPr>
                <w:color w:val="000000"/>
                <w:kern w:val="2"/>
                <w:szCs w:val="24"/>
              </w:rPr>
            </w:pPr>
          </w:p>
          <w:p w14:paraId="313D1D71" w14:textId="04E82BED" w:rsidR="00C06506" w:rsidRDefault="00C06506" w:rsidP="00B37B63">
            <w:pPr>
              <w:rPr>
                <w:color w:val="FF0000"/>
                <w:kern w:val="2"/>
                <w:szCs w:val="24"/>
              </w:rPr>
            </w:pPr>
            <w:r w:rsidRPr="000A026D">
              <w:rPr>
                <w:kern w:val="2"/>
                <w:szCs w:val="24"/>
              </w:rPr>
              <w:t>(Pirkėjas neįsipareigoja išpirkti maksimalaus d</w:t>
            </w:r>
            <w:r w:rsidRPr="000A026D">
              <w:t>arbų ir įrangos</w:t>
            </w:r>
            <w:r w:rsidRPr="000A026D">
              <w:rPr>
                <w:kern w:val="2"/>
                <w:szCs w:val="24"/>
              </w:rPr>
              <w:t xml:space="preserve"> kiekio ar bet kokios jo dalies</w:t>
            </w:r>
            <w:r w:rsidRPr="000A026D">
              <w:t>, kurie numatyti papildomame pakete</w:t>
            </w:r>
            <w:r w:rsidRPr="000A026D">
              <w:rPr>
                <w:kern w:val="2"/>
                <w:szCs w:val="24"/>
              </w:rPr>
              <w:t>)</w:t>
            </w:r>
          </w:p>
        </w:tc>
      </w:tr>
      <w:tr w:rsidR="00B37B63"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C1253E" w14:textId="77777777"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BFD1E7" w14:textId="60C3F802" w:rsidR="00B37B63" w:rsidRDefault="00B37B63" w:rsidP="00B37B63">
            <w:pPr>
              <w:rPr>
                <w:color w:val="000000"/>
                <w:kern w:val="2"/>
                <w:szCs w:val="24"/>
              </w:rPr>
            </w:pPr>
          </w:p>
        </w:tc>
      </w:tr>
      <w:tr w:rsidR="00B37B63" w14:paraId="18CC6F4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C2B054" w14:textId="1243D532"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3BF900" w14:textId="590E3CEA" w:rsidR="00B37B63" w:rsidRDefault="00B37B63" w:rsidP="00B37B63">
            <w:pPr>
              <w:rPr>
                <w:kern w:val="2"/>
              </w:rPr>
            </w:pPr>
          </w:p>
        </w:tc>
      </w:tr>
      <w:tr w:rsidR="00B37B63" w14:paraId="0CE29E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915B306" w14:textId="77777777"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4F56A020" w:rsidR="00B37B63" w:rsidRDefault="00B37B63" w:rsidP="00B37B63">
            <w:pPr>
              <w:rPr>
                <w:color w:val="4472C4"/>
                <w:kern w:val="2"/>
                <w:szCs w:val="24"/>
              </w:rPr>
            </w:pPr>
          </w:p>
        </w:tc>
      </w:tr>
      <w:tr w:rsidR="00B37B63" w14:paraId="0C3FE23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3488BE" w14:textId="77777777" w:rsidR="00B37B63" w:rsidRDefault="00B37B63" w:rsidP="00B37B6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E6177DB" w14:textId="4949D7F9" w:rsidR="00B37B63" w:rsidRDefault="00B37B63" w:rsidP="00B37B63">
            <w:pPr>
              <w:rPr>
                <w:color w:val="4472C4"/>
                <w:kern w:val="2"/>
                <w:szCs w:val="24"/>
              </w:rPr>
            </w:pPr>
          </w:p>
        </w:tc>
      </w:tr>
      <w:tr w:rsidR="00B37B6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CC9715" w14:textId="3E52190F" w:rsidR="00B37B63" w:rsidRDefault="00B37B63" w:rsidP="00B37B6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37B63" w:rsidRDefault="00B37B63" w:rsidP="00B37B6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50D1467" w14:textId="77777777" w:rsidR="00C06506" w:rsidRDefault="00C06506" w:rsidP="00C06506">
            <w:pPr>
              <w:rPr>
                <w:kern w:val="2"/>
                <w:szCs w:val="24"/>
              </w:rPr>
            </w:pPr>
            <w:r>
              <w:rPr>
                <w:kern w:val="2"/>
                <w:szCs w:val="24"/>
              </w:rPr>
              <w:t xml:space="preserve">Sutarties </w:t>
            </w:r>
            <w:r w:rsidRPr="00044407">
              <w:rPr>
                <w:kern w:val="2"/>
                <w:szCs w:val="24"/>
              </w:rPr>
              <w:t xml:space="preserve">kaina / įkainiai </w:t>
            </w:r>
            <w:r>
              <w:rPr>
                <w:kern w:val="2"/>
                <w:szCs w:val="24"/>
              </w:rPr>
              <w:t>bus perskaičiuojami:</w:t>
            </w:r>
          </w:p>
          <w:p w14:paraId="71D49113" w14:textId="77777777" w:rsidR="00C06506" w:rsidRDefault="00C06506" w:rsidP="00C06506">
            <w:pPr>
              <w:rPr>
                <w:color w:val="FF0000"/>
                <w:kern w:val="2"/>
                <w:szCs w:val="24"/>
              </w:rPr>
            </w:pPr>
            <w:r>
              <w:rPr>
                <w:kern w:val="2"/>
                <w:szCs w:val="24"/>
              </w:rPr>
              <w:t>5.3.1. dėl PVM tarifo pasikeitimo;</w:t>
            </w:r>
          </w:p>
          <w:p w14:paraId="02CE880F" w14:textId="77777777" w:rsidR="00C06506" w:rsidRPr="00044407" w:rsidRDefault="00C06506" w:rsidP="00C06506">
            <w:pPr>
              <w:rPr>
                <w:kern w:val="2"/>
                <w:szCs w:val="24"/>
              </w:rPr>
            </w:pPr>
            <w:r w:rsidRPr="00044407">
              <w:rPr>
                <w:kern w:val="2"/>
                <w:szCs w:val="24"/>
              </w:rPr>
              <w:t xml:space="preserve">5.3.2. </w:t>
            </w:r>
            <w:r>
              <w:rPr>
                <w:kern w:val="2"/>
                <w:szCs w:val="24"/>
              </w:rPr>
              <w:t>netaikoma</w:t>
            </w:r>
          </w:p>
          <w:p w14:paraId="48464831" w14:textId="77777777" w:rsidR="00C06506" w:rsidRPr="00044407" w:rsidRDefault="00C06506" w:rsidP="00C06506">
            <w:pPr>
              <w:rPr>
                <w:kern w:val="2"/>
                <w:szCs w:val="24"/>
              </w:rPr>
            </w:pPr>
            <w:r w:rsidRPr="00044407">
              <w:rPr>
                <w:kern w:val="2"/>
                <w:szCs w:val="24"/>
              </w:rPr>
              <w:t>5.3.3. dėl kainų lygio pokyčio;</w:t>
            </w:r>
          </w:p>
          <w:p w14:paraId="7CE73E9A" w14:textId="4B4C681A" w:rsidR="00B37B63" w:rsidRDefault="00C06506" w:rsidP="00C06506">
            <w:pPr>
              <w:rPr>
                <w:color w:val="FF0000"/>
                <w:kern w:val="2"/>
              </w:rPr>
            </w:pPr>
            <w:r w:rsidRPr="00044407">
              <w:rPr>
                <w:kern w:val="2"/>
              </w:rPr>
              <w:t xml:space="preserve">5.3.4. </w:t>
            </w:r>
            <w:r>
              <w:rPr>
                <w:kern w:val="2"/>
              </w:rPr>
              <w:t>netaikoma</w:t>
            </w:r>
          </w:p>
        </w:tc>
      </w:tr>
      <w:tr w:rsidR="00C06506"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C06506" w:rsidRDefault="00C06506" w:rsidP="00C0650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0B0FE7" w14:textId="77777777" w:rsidR="00C06506" w:rsidRDefault="00C06506" w:rsidP="008F700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6DF326" w14:textId="77777777" w:rsidR="00C06506" w:rsidRDefault="00C06506" w:rsidP="008F7003">
            <w:pPr>
              <w:jc w:val="both"/>
              <w:rPr>
                <w:kern w:val="2"/>
                <w:szCs w:val="24"/>
              </w:rPr>
            </w:pPr>
          </w:p>
          <w:p w14:paraId="449693C2" w14:textId="0115D7BE" w:rsidR="00C06506" w:rsidRDefault="00C06506" w:rsidP="008F7003">
            <w:pPr>
              <w:jc w:val="both"/>
              <w:rPr>
                <w:kern w:val="2"/>
                <w:szCs w:val="24"/>
              </w:rPr>
            </w:pPr>
            <w:r>
              <w:rPr>
                <w:kern w:val="2"/>
              </w:rPr>
              <w:t xml:space="preserve">Perskaičiavimas įforminamas Susitarimu ne vėliau kaip per </w:t>
            </w:r>
            <w:r w:rsidRPr="00D52A94">
              <w:rPr>
                <w:color w:val="000000" w:themeColor="text1"/>
                <w:kern w:val="2"/>
              </w:rPr>
              <w:t xml:space="preserve">(1 (vieną) mėn.)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044407">
              <w:rPr>
                <w:kern w:val="2"/>
              </w:rPr>
              <w:t>nuo Šalių pasirašyto Susitarimo įsigaliojimo dienos.</w:t>
            </w:r>
          </w:p>
        </w:tc>
      </w:tr>
      <w:tr w:rsidR="00C06506"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C06506" w:rsidRDefault="00C06506" w:rsidP="00C0650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C06506" w:rsidRDefault="00C06506" w:rsidP="00C06506">
            <w:pPr>
              <w:rPr>
                <w:kern w:val="2"/>
                <w:szCs w:val="24"/>
              </w:rPr>
            </w:pPr>
            <w:r>
              <w:rPr>
                <w:kern w:val="2"/>
                <w:szCs w:val="24"/>
              </w:rPr>
              <w:t>Netaikoma</w:t>
            </w:r>
          </w:p>
          <w:p w14:paraId="7B344973" w14:textId="77777777" w:rsidR="00C06506" w:rsidRDefault="00C06506" w:rsidP="00C06506">
            <w:pPr>
              <w:rPr>
                <w:kern w:val="2"/>
                <w:szCs w:val="24"/>
              </w:rPr>
            </w:pPr>
          </w:p>
          <w:p w14:paraId="4C7F2950" w14:textId="3E024CD2" w:rsidR="00C06506" w:rsidRDefault="00C06506" w:rsidP="00C06506"/>
        </w:tc>
      </w:tr>
      <w:tr w:rsidR="00366CDC"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366CDC" w:rsidRDefault="00366CDC" w:rsidP="00366CDC">
            <w:pPr>
              <w:rPr>
                <w:b/>
                <w:bCs/>
                <w:kern w:val="2"/>
                <w:szCs w:val="24"/>
              </w:rPr>
            </w:pPr>
            <w:r>
              <w:rPr>
                <w:b/>
                <w:bCs/>
                <w:kern w:val="2"/>
                <w:szCs w:val="24"/>
              </w:rPr>
              <w:t>5.3.3. Sutarties kainos / įkainių peržiūra dėl kainų lygio pokyčio</w:t>
            </w:r>
          </w:p>
          <w:p w14:paraId="5C40273E" w14:textId="77777777" w:rsidR="00366CDC" w:rsidRDefault="00366CDC" w:rsidP="00366CDC">
            <w:pPr>
              <w:rPr>
                <w:color w:val="4472C4"/>
                <w:kern w:val="2"/>
                <w:szCs w:val="24"/>
              </w:rPr>
            </w:pPr>
          </w:p>
          <w:p w14:paraId="242E5223" w14:textId="0003F709" w:rsidR="00366CDC" w:rsidRDefault="00366CDC" w:rsidP="00366CD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906141C" w14:textId="77777777" w:rsidR="00366CDC" w:rsidRPr="00A54CE3" w:rsidRDefault="00366CDC" w:rsidP="00366CDC">
            <w:pPr>
              <w:rPr>
                <w:szCs w:val="24"/>
              </w:rPr>
            </w:pPr>
            <w:r w:rsidRPr="00A54CE3">
              <w:rPr>
                <w:szCs w:val="24"/>
              </w:rPr>
              <w:t>5.3.3.1. Bet kuri Sutarties Šalis Sutarties galiojimo metu turi teisę inicijuoti Sutarties įkainių peržiūrą (keitimą) ne anksčiau kaip po (</w:t>
            </w:r>
            <w:r w:rsidRPr="00A54CE3">
              <w:rPr>
                <w:kern w:val="2"/>
                <w:szCs w:val="24"/>
              </w:rPr>
              <w:t xml:space="preserve">6 (šešių) mėn.) </w:t>
            </w:r>
            <w:r w:rsidRPr="00A54CE3">
              <w:rPr>
                <w:szCs w:val="24"/>
              </w:rPr>
              <w:t>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įkainių peržiūra atliekama ne rečiau kaip kas (</w:t>
            </w:r>
            <w:r>
              <w:rPr>
                <w:szCs w:val="24"/>
              </w:rPr>
              <w:t>6</w:t>
            </w:r>
            <w:r w:rsidRPr="00A54CE3">
              <w:rPr>
                <w:szCs w:val="24"/>
              </w:rPr>
              <w:t xml:space="preserve"> (</w:t>
            </w:r>
            <w:r w:rsidRPr="00A54CE3">
              <w:rPr>
                <w:kern w:val="2"/>
                <w:szCs w:val="24"/>
              </w:rPr>
              <w:t>šeši</w:t>
            </w:r>
            <w:r w:rsidRPr="00A54CE3">
              <w:rPr>
                <w:szCs w:val="24"/>
              </w:rPr>
              <w:t>) mėnesiai.</w:t>
            </w:r>
          </w:p>
          <w:p w14:paraId="093E4620" w14:textId="77777777" w:rsidR="00366CDC" w:rsidRPr="00A54CE3" w:rsidRDefault="00366CDC" w:rsidP="00366CDC">
            <w:pPr>
              <w:rPr>
                <w:kern w:val="2"/>
                <w:szCs w:val="24"/>
                <w:shd w:val="clear" w:color="auto" w:fill="FFFFFF"/>
              </w:rPr>
            </w:pPr>
            <w:r w:rsidRPr="00A54CE3">
              <w:rPr>
                <w:kern w:val="2"/>
                <w:szCs w:val="24"/>
              </w:rPr>
              <w:t>5.3.3.2. Sutarties k</w:t>
            </w:r>
            <w:r w:rsidRPr="00A54CE3">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514E5D5" w14:textId="77777777" w:rsidR="00366CDC" w:rsidRPr="00A54CE3" w:rsidRDefault="00366CDC" w:rsidP="00366CDC">
            <w:pPr>
              <w:rPr>
                <w:kern w:val="2"/>
                <w:szCs w:val="24"/>
                <w:shd w:val="clear" w:color="auto" w:fill="FFFFFF"/>
              </w:rPr>
            </w:pPr>
            <w:r w:rsidRPr="00A54CE3">
              <w:rPr>
                <w:kern w:val="2"/>
                <w:szCs w:val="24"/>
              </w:rPr>
              <w:t xml:space="preserve">5.3.3.3. </w:t>
            </w:r>
            <w:r w:rsidRPr="00A54CE3">
              <w:rPr>
                <w:kern w:val="2"/>
                <w:szCs w:val="24"/>
                <w:shd w:val="clear" w:color="auto" w:fill="FFFFFF"/>
              </w:rPr>
              <w:t>Jeigu P</w:t>
            </w:r>
            <w:r>
              <w:rPr>
                <w:szCs w:val="24"/>
              </w:rPr>
              <w:t>rekių</w:t>
            </w:r>
            <w:r w:rsidRPr="00A54CE3">
              <w:rPr>
                <w:szCs w:val="24"/>
              </w:rPr>
              <w:t xml:space="preserve"> teikimas</w:t>
            </w:r>
            <w:r w:rsidRPr="00A54CE3">
              <w:rPr>
                <w:kern w:val="2"/>
                <w:szCs w:val="24"/>
                <w:shd w:val="clear" w:color="auto" w:fill="FFFFFF"/>
              </w:rPr>
              <w:t xml:space="preserve"> vėluoja dėl Tiekėjo kaltės, uždelstų pristatyti Prekių kaina / įkainiai nėra perskaičiuojami dėl kainų lygio kilimo (gali būti mažinami, tačiau negali būti didinami).</w:t>
            </w:r>
            <w:r>
              <w:rPr>
                <w:kern w:val="2"/>
                <w:szCs w:val="24"/>
                <w:shd w:val="clear" w:color="auto" w:fill="FFFFFF"/>
              </w:rPr>
              <w:t xml:space="preserve"> </w:t>
            </w:r>
          </w:p>
          <w:p w14:paraId="6BE31B77" w14:textId="77777777" w:rsidR="00630C08" w:rsidRPr="00630C08" w:rsidRDefault="00630C08" w:rsidP="00630C08">
            <w:pPr>
              <w:rPr>
                <w:kern w:val="2"/>
                <w:szCs w:val="24"/>
                <w:lang w:val="en-US"/>
              </w:rPr>
            </w:pPr>
            <w:r w:rsidRPr="00630C08">
              <w:rPr>
                <w:kern w:val="2"/>
                <w:szCs w:val="24"/>
              </w:rPr>
              <w:t>5.3.3.4. Atlikdamos Sutarties kainos / įkainių peržiūrą Šalys</w:t>
            </w:r>
          </w:p>
          <w:p w14:paraId="02A19B5F" w14:textId="77777777" w:rsidR="00630C08" w:rsidRPr="00630C08" w:rsidRDefault="00630C08" w:rsidP="00630C08">
            <w:pPr>
              <w:rPr>
                <w:kern w:val="2"/>
                <w:szCs w:val="24"/>
                <w:lang w:val="en-US"/>
              </w:rPr>
            </w:pPr>
            <w:r w:rsidRPr="00630C08">
              <w:rPr>
                <w:kern w:val="2"/>
                <w:szCs w:val="24"/>
              </w:rPr>
              <w:t>vadovaujasi Valstybės duomenų agentūros viešai Oficialiosios</w:t>
            </w:r>
          </w:p>
          <w:p w14:paraId="0CD237CC" w14:textId="77777777" w:rsidR="00630C08" w:rsidRPr="00630C08" w:rsidRDefault="00630C08" w:rsidP="00630C08">
            <w:pPr>
              <w:rPr>
                <w:kern w:val="2"/>
                <w:szCs w:val="24"/>
                <w:lang w:val="en-US"/>
              </w:rPr>
            </w:pPr>
            <w:r w:rsidRPr="00630C08">
              <w:rPr>
                <w:kern w:val="2"/>
                <w:szCs w:val="24"/>
              </w:rPr>
              <w:t>statistikos portale paskelbtais Rodiklių duomenų bazės duomenimis, kuriuos pateikia kainų perskaičiavimo prašanti Šalis.</w:t>
            </w:r>
          </w:p>
          <w:p w14:paraId="1606C8E5" w14:textId="77777777" w:rsidR="00366CDC" w:rsidRPr="00A54CE3" w:rsidRDefault="00366CDC" w:rsidP="00366CDC">
            <w:pPr>
              <w:rPr>
                <w:kern w:val="2"/>
                <w:szCs w:val="24"/>
                <w:shd w:val="clear" w:color="auto" w:fill="FFFFFF"/>
              </w:rPr>
            </w:pPr>
            <w:r w:rsidRPr="00A54CE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r>
              <w:rPr>
                <w:kern w:val="2"/>
                <w:szCs w:val="24"/>
                <w:shd w:val="clear" w:color="auto" w:fill="FFFFFF"/>
              </w:rPr>
              <w:t xml:space="preserve"> </w:t>
            </w:r>
          </w:p>
          <w:p w14:paraId="1D55C971" w14:textId="77777777" w:rsidR="00366CDC" w:rsidRPr="00A54CE3" w:rsidRDefault="00366CDC" w:rsidP="00366CDC">
            <w:pPr>
              <w:rPr>
                <w:szCs w:val="24"/>
              </w:rPr>
            </w:pPr>
            <w:r w:rsidRPr="00A54CE3">
              <w:rPr>
                <w:kern w:val="2"/>
                <w:szCs w:val="24"/>
                <w:shd w:val="clear" w:color="auto" w:fill="FFFFFF"/>
              </w:rPr>
              <w:t>5.3.3.6. Nauji Sutarties kaina / įkainiai apskaičiuojami pagal žemiau pateiktą formulę:</w:t>
            </w:r>
          </w:p>
          <w:p w14:paraId="7F1DBC21" w14:textId="77777777" w:rsidR="00366CDC" w:rsidRPr="00A54CE3" w:rsidRDefault="00366CDC" w:rsidP="00366CDC">
            <w:pPr>
              <w:rPr>
                <w:szCs w:val="24"/>
              </w:rPr>
            </w:pPr>
          </w:p>
          <w:p w14:paraId="32C73427" w14:textId="77777777" w:rsidR="00366CDC" w:rsidRPr="00A54CE3" w:rsidRDefault="00366CDC" w:rsidP="00366CDC">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Pr="00A54CE3">
              <w:rPr>
                <w:kern w:val="2"/>
                <w:szCs w:val="24"/>
              </w:rPr>
              <w:t>, kur</w:t>
            </w:r>
          </w:p>
          <w:p w14:paraId="1F2880E1" w14:textId="77777777" w:rsidR="00366CDC" w:rsidRPr="00A54CE3" w:rsidRDefault="00366CDC" w:rsidP="00366CDC">
            <w:pPr>
              <w:textAlignment w:val="baseline"/>
              <w:rPr>
                <w:kern w:val="2"/>
                <w:szCs w:val="24"/>
              </w:rPr>
            </w:pPr>
            <w:r w:rsidRPr="00A54CE3">
              <w:rPr>
                <w:kern w:val="2"/>
                <w:szCs w:val="24"/>
              </w:rPr>
              <w:t xml:space="preserve">a – kaina / įkainis (Eur be PVM) (jei peržiūra jau buvo atlikta, tai po paskutinio </w:t>
            </w:r>
            <w:r>
              <w:rPr>
                <w:kern w:val="2"/>
                <w:szCs w:val="24"/>
              </w:rPr>
              <w:t xml:space="preserve"> </w:t>
            </w:r>
            <w:r w:rsidRPr="00A54CE3">
              <w:rPr>
                <w:kern w:val="2"/>
                <w:szCs w:val="24"/>
              </w:rPr>
              <w:t>perskaičiavimo)</w:t>
            </w:r>
          </w:p>
          <w:p w14:paraId="6FE500DE" w14:textId="77777777" w:rsidR="00366CDC" w:rsidRPr="00A54CE3" w:rsidRDefault="00366CDC" w:rsidP="00366CDC">
            <w:pPr>
              <w:textAlignment w:val="baseline"/>
              <w:rPr>
                <w:szCs w:val="24"/>
              </w:rPr>
            </w:pPr>
            <w:r w:rsidRPr="00A54CE3">
              <w:rPr>
                <w:kern w:val="2"/>
                <w:szCs w:val="24"/>
              </w:rPr>
              <w:t>a</w:t>
            </w:r>
            <w:r w:rsidRPr="00A54CE3">
              <w:rPr>
                <w:kern w:val="2"/>
                <w:szCs w:val="24"/>
                <w:vertAlign w:val="subscript"/>
              </w:rPr>
              <w:t>1</w:t>
            </w:r>
            <w:r w:rsidRPr="00A54CE3">
              <w:rPr>
                <w:kern w:val="2"/>
                <w:szCs w:val="24"/>
              </w:rPr>
              <w:t xml:space="preserve"> – perskaičiuotas (pakeistas) kaina / įkainis (Eur be PVM)</w:t>
            </w:r>
          </w:p>
          <w:p w14:paraId="3F5F2947" w14:textId="77777777" w:rsidR="00366CDC" w:rsidRPr="00A54CE3" w:rsidRDefault="00366CDC" w:rsidP="00366CDC">
            <w:pPr>
              <w:textAlignment w:val="baseline"/>
              <w:rPr>
                <w:szCs w:val="24"/>
              </w:rPr>
            </w:pPr>
            <w:r w:rsidRPr="00A54CE3">
              <w:rPr>
                <w:kern w:val="2"/>
                <w:szCs w:val="24"/>
              </w:rPr>
              <w:t xml:space="preserve">k – pagal vartotojų kainų indeksą </w:t>
            </w:r>
            <w:sdt>
              <w:sdtPr>
                <w:rPr>
                  <w:szCs w:val="24"/>
                </w:rPr>
                <w:id w:val="1301573032"/>
                <w:placeholder>
                  <w:docPart w:val="22DB3AEE72F54762B3A3AC2BC568C35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54CE3">
                  <w:rPr>
                    <w:szCs w:val="24"/>
                  </w:rPr>
                  <w:t>VARTOJIMO PREKĖS IR PASLAUGOS</w:t>
                </w:r>
              </w:sdtContent>
            </w:sdt>
            <w:r w:rsidRPr="00A54CE3">
              <w:rPr>
                <w:kern w:val="2"/>
                <w:szCs w:val="24"/>
              </w:rPr>
              <w:t xml:space="preserve"> apskaičiuotas Vartojimo prekių ir paslaugų kainų pokytis (padidėjimas arba sumažėjimas) (%). „k“ reikšmė skaičiuojama pagal formulę:</w:t>
            </w:r>
          </w:p>
          <w:p w14:paraId="40BF6089" w14:textId="77777777" w:rsidR="00366CDC" w:rsidRPr="00A54CE3" w:rsidRDefault="00366CDC" w:rsidP="00366CDC">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A54CE3">
              <w:rPr>
                <w:kern w:val="2"/>
                <w:szCs w:val="24"/>
              </w:rPr>
              <w:t>, (proc.) kur</w:t>
            </w:r>
          </w:p>
          <w:p w14:paraId="08E73626" w14:textId="77777777" w:rsidR="00366CDC" w:rsidRPr="00A54CE3" w:rsidRDefault="00366CDC" w:rsidP="00366CDC">
            <w:pPr>
              <w:textAlignment w:val="baseline"/>
              <w:rPr>
                <w:szCs w:val="24"/>
              </w:rPr>
            </w:pPr>
            <w:proofErr w:type="spellStart"/>
            <w:r w:rsidRPr="00A54CE3">
              <w:rPr>
                <w:kern w:val="2"/>
                <w:szCs w:val="24"/>
              </w:rPr>
              <w:t>Ind</w:t>
            </w:r>
            <w:r w:rsidRPr="00A54CE3">
              <w:rPr>
                <w:kern w:val="2"/>
                <w:szCs w:val="24"/>
                <w:vertAlign w:val="subscript"/>
              </w:rPr>
              <w:t>naujausias</w:t>
            </w:r>
            <w:proofErr w:type="spellEnd"/>
            <w:r w:rsidRPr="00A54CE3">
              <w:rPr>
                <w:kern w:val="2"/>
                <w:szCs w:val="24"/>
              </w:rPr>
              <w:t xml:space="preserve"> – kreipimosi dėl kainos / įkainių peržiūros išsiuntimo kitai Šaliai dieną paskelbtas naujausias vartojimo prekių ir paslaugų indeksas </w:t>
            </w:r>
            <w:sdt>
              <w:sdtPr>
                <w:rPr>
                  <w:szCs w:val="24"/>
                </w:rPr>
                <w:id w:val="1731427147"/>
                <w:placeholder>
                  <w:docPart w:val="221B2A43B459426B95268860F098558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54CE3">
                  <w:rPr>
                    <w:szCs w:val="24"/>
                  </w:rPr>
                  <w:t>VARTOJIMO PREKĖS IR PASLAUGOS</w:t>
                </w:r>
              </w:sdtContent>
            </w:sdt>
            <w:r w:rsidRPr="00A54CE3">
              <w:rPr>
                <w:kern w:val="2"/>
                <w:szCs w:val="24"/>
              </w:rPr>
              <w:t>.</w:t>
            </w:r>
          </w:p>
          <w:p w14:paraId="29150322" w14:textId="77777777" w:rsidR="00366CDC" w:rsidRPr="00A54CE3" w:rsidRDefault="00366CDC" w:rsidP="00366CDC">
            <w:pPr>
              <w:rPr>
                <w:szCs w:val="24"/>
              </w:rPr>
            </w:pPr>
            <w:proofErr w:type="spellStart"/>
            <w:r w:rsidRPr="00A54CE3">
              <w:rPr>
                <w:kern w:val="2"/>
                <w:szCs w:val="24"/>
              </w:rPr>
              <w:t>Ind</w:t>
            </w:r>
            <w:r w:rsidRPr="00A54CE3">
              <w:rPr>
                <w:kern w:val="2"/>
                <w:szCs w:val="24"/>
                <w:vertAlign w:val="subscript"/>
              </w:rPr>
              <w:t>pradžia</w:t>
            </w:r>
            <w:proofErr w:type="spellEnd"/>
            <w:r w:rsidRPr="00A54CE3">
              <w:rPr>
                <w:kern w:val="2"/>
                <w:szCs w:val="24"/>
              </w:rPr>
              <w:t xml:space="preserve"> – laikotarpio pradžios datos (mėnesio) vartojimo prekių ir paslaugų indeksas </w:t>
            </w:r>
            <w:sdt>
              <w:sdtPr>
                <w:rPr>
                  <w:szCs w:val="24"/>
                </w:rPr>
                <w:id w:val="-1805376312"/>
                <w:placeholder>
                  <w:docPart w:val="866BF47DE9674F6F975BABD30C6E648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54CE3">
                  <w:rPr>
                    <w:szCs w:val="24"/>
                  </w:rPr>
                  <w:t>VARTOJIMO PREKĖS IR PASLAUGOS</w:t>
                </w:r>
              </w:sdtContent>
            </w:sdt>
            <w:r w:rsidRPr="00A54CE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25F317" w14:textId="77777777" w:rsidR="00366CDC" w:rsidRPr="00A54CE3" w:rsidRDefault="00366CDC" w:rsidP="00366CDC">
            <w:pPr>
              <w:rPr>
                <w:kern w:val="2"/>
                <w:szCs w:val="24"/>
                <w:shd w:val="clear" w:color="auto" w:fill="FFFFFF"/>
              </w:rPr>
            </w:pPr>
            <w:r w:rsidRPr="00A54CE3">
              <w:rPr>
                <w:kern w:val="2"/>
                <w:szCs w:val="24"/>
              </w:rPr>
              <w:t xml:space="preserve">5.3.3.7. </w:t>
            </w:r>
            <w:r w:rsidRPr="00A54CE3">
              <w:rPr>
                <w:kern w:val="2"/>
                <w:szCs w:val="24"/>
                <w:shd w:val="clear" w:color="auto" w:fill="FFFFFF"/>
              </w:rPr>
              <w:t xml:space="preserve">Skaičiavimams indeksų reikšmės imamos </w:t>
            </w:r>
            <w:r w:rsidRPr="00A54CE3">
              <w:rPr>
                <w:b/>
                <w:kern w:val="2"/>
                <w:szCs w:val="24"/>
                <w:shd w:val="clear" w:color="auto" w:fill="FFFFFF"/>
              </w:rPr>
              <w:t>keturių</w:t>
            </w:r>
            <w:r w:rsidRPr="00A54CE3">
              <w:rPr>
                <w:kern w:val="2"/>
                <w:szCs w:val="24"/>
                <w:shd w:val="clear" w:color="auto" w:fill="FFFFFF"/>
              </w:rPr>
              <w:t xml:space="preserve"> skaitmenų po kablelio tikslumu. Apskaičiuotas pokytis (k) tolimesniems skaičiavimams naudojamas suapvalinus iki </w:t>
            </w:r>
            <w:r w:rsidRPr="00A54CE3">
              <w:rPr>
                <w:b/>
                <w:kern w:val="2"/>
                <w:szCs w:val="24"/>
                <w:shd w:val="clear" w:color="auto" w:fill="FFFFFF"/>
              </w:rPr>
              <w:t>vieno</w:t>
            </w:r>
            <w:r w:rsidRPr="00A54CE3">
              <w:rPr>
                <w:kern w:val="2"/>
                <w:szCs w:val="24"/>
                <w:shd w:val="clear" w:color="auto" w:fill="FFFFFF"/>
              </w:rPr>
              <w:t xml:space="preserve">  skaitmens po kablelio, o apskaičiuotas įkainis „a</w:t>
            </w:r>
            <w:r w:rsidRPr="00A54CE3">
              <w:rPr>
                <w:kern w:val="2"/>
                <w:szCs w:val="24"/>
                <w:shd w:val="clear" w:color="auto" w:fill="FFFFFF"/>
                <w:vertAlign w:val="subscript"/>
              </w:rPr>
              <w:t>1</w:t>
            </w:r>
            <w:r w:rsidRPr="00A54CE3">
              <w:rPr>
                <w:kern w:val="2"/>
                <w:szCs w:val="24"/>
                <w:shd w:val="clear" w:color="auto" w:fill="FFFFFF"/>
              </w:rPr>
              <w:t xml:space="preserve">“ suapvalinamas iki </w:t>
            </w:r>
            <w:r w:rsidRPr="00A54CE3">
              <w:rPr>
                <w:b/>
                <w:kern w:val="2"/>
                <w:szCs w:val="24"/>
                <w:shd w:val="clear" w:color="auto" w:fill="FFFFFF"/>
              </w:rPr>
              <w:t xml:space="preserve">dviejų </w:t>
            </w:r>
            <w:r w:rsidRPr="00A54CE3">
              <w:rPr>
                <w:kern w:val="2"/>
                <w:szCs w:val="24"/>
                <w:shd w:val="clear" w:color="auto" w:fill="FFFFFF"/>
              </w:rPr>
              <w:t>skaitmenų po kablelio.</w:t>
            </w:r>
          </w:p>
          <w:p w14:paraId="18EB74A0" w14:textId="77777777" w:rsidR="00366CDC" w:rsidRPr="00A54CE3" w:rsidRDefault="00366CDC" w:rsidP="00366CDC">
            <w:pPr>
              <w:rPr>
                <w:kern w:val="2"/>
                <w:szCs w:val="24"/>
                <w:shd w:val="clear" w:color="auto" w:fill="FFFFFF"/>
              </w:rPr>
            </w:pPr>
            <w:r w:rsidRPr="00A54CE3">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w:t>
            </w:r>
            <w:r>
              <w:rPr>
                <w:kern w:val="2"/>
                <w:szCs w:val="24"/>
                <w:shd w:val="clear" w:color="auto" w:fill="FFFFFF"/>
              </w:rPr>
              <w:t>Preki</w:t>
            </w:r>
            <w:r w:rsidRPr="00A54CE3">
              <w:rPr>
                <w:kern w:val="2"/>
                <w:szCs w:val="24"/>
                <w:shd w:val="clear" w:color="auto" w:fill="FFFFFF"/>
              </w:rPr>
              <w:t xml:space="preserve">ų sąrašą su kiekiais, indekso reikšmes su nuorodomis į viešus šaltinius Valstybės duomenų agentūros Oficialiosios statistikos portale arba </w:t>
            </w:r>
            <w:r w:rsidRPr="00A54CE3">
              <w:rPr>
                <w:kern w:val="2"/>
                <w:szCs w:val="24"/>
                <w:bdr w:val="none" w:sz="0" w:space="0" w:color="auto" w:frame="1"/>
              </w:rPr>
              <w:t>kitus oficialius šaltinių duomenis</w:t>
            </w:r>
            <w:r w:rsidRPr="00A54CE3">
              <w:rPr>
                <w:kern w:val="2"/>
                <w:szCs w:val="24"/>
                <w:shd w:val="clear" w:color="auto" w:fill="FFFFFF"/>
              </w:rPr>
              <w:t>, kita svarbi informacija. Prašyme Šalis neturi teisės nurodyti kito indekso ar prašyti perskaičiavimo pagal kitą indeksą nei nurodytas šioje procedūroje.</w:t>
            </w:r>
          </w:p>
          <w:p w14:paraId="1BE5EB9A" w14:textId="77777777" w:rsidR="00366CDC" w:rsidRPr="00A54CE3" w:rsidRDefault="00366CDC" w:rsidP="00366CDC">
            <w:pPr>
              <w:rPr>
                <w:kern w:val="2"/>
                <w:szCs w:val="24"/>
                <w:shd w:val="clear" w:color="auto" w:fill="FFFFFF"/>
              </w:rPr>
            </w:pPr>
            <w:r w:rsidRPr="00A54CE3">
              <w:rPr>
                <w:kern w:val="2"/>
                <w:szCs w:val="24"/>
                <w:shd w:val="clear" w:color="auto" w:fill="FFFFFF"/>
              </w:rPr>
              <w:t>5</w:t>
            </w:r>
            <w:r w:rsidRPr="00A54CE3">
              <w:rPr>
                <w:kern w:val="2"/>
                <w:szCs w:val="24"/>
              </w:rPr>
              <w:t xml:space="preserve">.3.3.9. </w:t>
            </w:r>
            <w:r w:rsidRPr="00A54CE3">
              <w:rPr>
                <w:kern w:val="2"/>
                <w:szCs w:val="24"/>
                <w:shd w:val="clear" w:color="auto" w:fill="FFFFFF"/>
              </w:rPr>
              <w:t>Susitarimas turi būti sudarytas per 30 (trisdešimt) kalendorinių dienų nuo Šalies pateikto tinkamo prašymo perskaičiuoti S</w:t>
            </w:r>
            <w:r w:rsidRPr="00A54CE3">
              <w:rPr>
                <w:kern w:val="2"/>
                <w:szCs w:val="24"/>
              </w:rPr>
              <w:t xml:space="preserve">utarties </w:t>
            </w:r>
            <w:r w:rsidRPr="00A54CE3">
              <w:rPr>
                <w:kern w:val="2"/>
                <w:szCs w:val="24"/>
                <w:shd w:val="clear" w:color="auto" w:fill="FFFFFF"/>
              </w:rPr>
              <w:t>kainą / įkainius gavimo dienos.</w:t>
            </w:r>
          </w:p>
          <w:p w14:paraId="5E8C45BD" w14:textId="77777777" w:rsidR="00366CDC" w:rsidRPr="00A54CE3" w:rsidRDefault="00366CDC" w:rsidP="00366CDC">
            <w:pPr>
              <w:rPr>
                <w:kern w:val="2"/>
                <w:szCs w:val="24"/>
                <w:bdr w:val="none" w:sz="0" w:space="0" w:color="auto" w:frame="1"/>
              </w:rPr>
            </w:pPr>
            <w:r w:rsidRPr="00A54CE3">
              <w:rPr>
                <w:kern w:val="2"/>
                <w:szCs w:val="24"/>
                <w:shd w:val="clear" w:color="auto" w:fill="FFFFFF"/>
              </w:rPr>
              <w:t xml:space="preserve">5.3.3.10. </w:t>
            </w:r>
            <w:r w:rsidRPr="00A54CE3">
              <w:rPr>
                <w:kern w:val="2"/>
                <w:szCs w:val="24"/>
                <w:bdr w:val="none" w:sz="0" w:space="0" w:color="auto" w:frame="1"/>
              </w:rPr>
              <w:t>Susitarimu Šalys neturi teisės keisti procedūroje nurodytos tvarkos ar kitų Sutarties nuostatų, išskyrus, jei keitimas atliekamas pagal VPĮ nuostatas.</w:t>
            </w:r>
            <w:r>
              <w:rPr>
                <w:kern w:val="2"/>
                <w:szCs w:val="24"/>
                <w:bdr w:val="none" w:sz="0" w:space="0" w:color="auto" w:frame="1"/>
              </w:rPr>
              <w:t xml:space="preserve"> </w:t>
            </w:r>
          </w:p>
          <w:p w14:paraId="465C58D9" w14:textId="77777777" w:rsidR="00366CDC" w:rsidRPr="00FC4A7C" w:rsidRDefault="00366CDC" w:rsidP="00366CDC">
            <w:pPr>
              <w:rPr>
                <w:kern w:val="2"/>
                <w:szCs w:val="24"/>
              </w:rPr>
            </w:pPr>
            <w:r w:rsidRPr="00FC4A7C">
              <w:rPr>
                <w:kern w:val="2"/>
                <w:szCs w:val="24"/>
              </w:rPr>
              <w:t>5.3.3.11. Naujai perskaičiuoti Paslaugų ir Prekių įkainiai negali būti didesni nei 5 proc. nuo Tiekėjo pasiūlytų Paslaugų ir Prekių įkainių nurodytų Sutarties priede, arba nuo paskutinio Paslaugų ir Prekių įkainio peržiūrėjimo.</w:t>
            </w:r>
          </w:p>
          <w:p w14:paraId="3E0BF6EB" w14:textId="5FC959F7" w:rsidR="00366CDC" w:rsidRDefault="00366CDC" w:rsidP="00366CDC">
            <w:pPr>
              <w:jc w:val="both"/>
              <w:rPr>
                <w:color w:val="4472C4"/>
                <w:kern w:val="2"/>
                <w:szCs w:val="24"/>
              </w:rPr>
            </w:pPr>
            <w:r w:rsidRPr="00FC4A7C">
              <w:rPr>
                <w:kern w:val="2"/>
                <w:szCs w:val="24"/>
              </w:rPr>
              <w:t>5.3.3.1</w:t>
            </w:r>
            <w:r>
              <w:rPr>
                <w:kern w:val="2"/>
                <w:szCs w:val="24"/>
              </w:rPr>
              <w:t>2</w:t>
            </w:r>
            <w:r w:rsidRPr="00FC4A7C">
              <w:rPr>
                <w:kern w:val="2"/>
                <w:szCs w:val="24"/>
              </w:rPr>
              <w:t xml:space="preserve">. Galutinė sutarties vertė perskaičiavus </w:t>
            </w:r>
            <w:r w:rsidRPr="00A54CE3">
              <w:rPr>
                <w:kern w:val="2"/>
                <w:szCs w:val="24"/>
                <w:shd w:val="clear" w:color="auto" w:fill="FFFFFF"/>
              </w:rPr>
              <w:t>kainą / įkainius</w:t>
            </w:r>
            <w:r w:rsidRPr="00FC4A7C">
              <w:rPr>
                <w:kern w:val="2"/>
                <w:szCs w:val="24"/>
              </w:rPr>
              <w:t xml:space="preserve"> negali būti didesnė 20 proc. pradinės sutarties vertės.</w:t>
            </w:r>
          </w:p>
        </w:tc>
      </w:tr>
      <w:tr w:rsidR="00C06506"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C06506" w:rsidRDefault="00C06506" w:rsidP="00C0650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C06506" w:rsidRDefault="00C06506" w:rsidP="00C06506">
            <w:pPr>
              <w:rPr>
                <w:kern w:val="2"/>
                <w:szCs w:val="24"/>
              </w:rPr>
            </w:pPr>
            <w:r>
              <w:rPr>
                <w:kern w:val="2"/>
                <w:szCs w:val="24"/>
              </w:rPr>
              <w:t>Netaikoma</w:t>
            </w:r>
          </w:p>
          <w:p w14:paraId="2C311572" w14:textId="77777777" w:rsidR="00C06506" w:rsidRDefault="00C06506" w:rsidP="00C06506">
            <w:pPr>
              <w:rPr>
                <w:kern w:val="2"/>
                <w:szCs w:val="24"/>
              </w:rPr>
            </w:pPr>
          </w:p>
          <w:p w14:paraId="449C09AB" w14:textId="3328C74C" w:rsidR="00C06506" w:rsidRDefault="00C06506" w:rsidP="00C06506">
            <w:pPr>
              <w:rPr>
                <w:kern w:val="2"/>
                <w:szCs w:val="24"/>
              </w:rPr>
            </w:pPr>
          </w:p>
        </w:tc>
      </w:tr>
      <w:tr w:rsidR="00C06506"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C06506" w:rsidRDefault="00C06506" w:rsidP="00C065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6962BDB" w14:textId="77777777" w:rsidR="004625A2" w:rsidRPr="00463150" w:rsidRDefault="004625A2" w:rsidP="008F7003">
            <w:pPr>
              <w:jc w:val="both"/>
              <w:rPr>
                <w:kern w:val="2"/>
                <w:szCs w:val="24"/>
              </w:rPr>
            </w:pPr>
            <w:r w:rsidRPr="0046315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A1D4872" w:rsidR="00C06506" w:rsidRDefault="004625A2" w:rsidP="008F7003">
            <w:pPr>
              <w:jc w:val="both"/>
              <w:rPr>
                <w:kern w:val="2"/>
                <w:szCs w:val="24"/>
              </w:rPr>
            </w:pPr>
            <w:r w:rsidRPr="00AF000F">
              <w:rPr>
                <w:kern w:val="2"/>
                <w:szCs w:val="24"/>
              </w:rPr>
              <w:t>U</w:t>
            </w:r>
            <w:r w:rsidRPr="00463150">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6506"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C06506" w:rsidRDefault="00C06506" w:rsidP="00C0650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BE039E9" w14:textId="77777777" w:rsidR="004625A2" w:rsidRPr="000A026D" w:rsidRDefault="004625A2" w:rsidP="008F7003">
            <w:pPr>
              <w:tabs>
                <w:tab w:val="left" w:pos="1276"/>
              </w:tabs>
              <w:jc w:val="both"/>
            </w:pPr>
            <w:r w:rsidRPr="000A026D">
              <w:rPr>
                <w:kern w:val="2"/>
                <w:szCs w:val="24"/>
              </w:rPr>
              <w:t>Pirkėjas atsiskaito su Tiekėju ne vėliau kaip per (</w:t>
            </w:r>
            <w:r w:rsidRPr="000A026D">
              <w:rPr>
                <w:rFonts w:eastAsia="Calibri"/>
              </w:rPr>
              <w:t>per 60 (šešiasdešimt) dienų</w:t>
            </w:r>
            <w:r w:rsidRPr="000A026D">
              <w:rPr>
                <w:kern w:val="2"/>
                <w:szCs w:val="24"/>
              </w:rPr>
              <w:t xml:space="preserve">) nuo </w:t>
            </w:r>
            <w:r w:rsidRPr="000A026D">
              <w:rPr>
                <w:rFonts w:eastAsia="Calibri"/>
              </w:rPr>
              <w:t>Prekių priėmimo–perdavimo aktų pasirašymo ir PVM sąskaitų faktūrų pateikimo dienos.</w:t>
            </w:r>
          </w:p>
          <w:p w14:paraId="041A54FF" w14:textId="77777777" w:rsidR="004625A2" w:rsidRPr="000A026D" w:rsidRDefault="004625A2" w:rsidP="008F7003">
            <w:pPr>
              <w:jc w:val="both"/>
              <w:rPr>
                <w:kern w:val="2"/>
                <w:szCs w:val="24"/>
              </w:rPr>
            </w:pPr>
          </w:p>
          <w:p w14:paraId="04C22127" w14:textId="013B7AB4" w:rsidR="00C06506" w:rsidRPr="004625A2" w:rsidRDefault="004625A2" w:rsidP="008F7003">
            <w:pPr>
              <w:jc w:val="both"/>
              <w:rPr>
                <w:color w:val="EE0000"/>
                <w:kern w:val="2"/>
                <w:szCs w:val="24"/>
                <w:shd w:val="clear" w:color="auto" w:fill="FFFFFF"/>
              </w:rPr>
            </w:pPr>
            <w:r w:rsidRPr="000A026D">
              <w:rPr>
                <w:kern w:val="2"/>
                <w:shd w:val="clear" w:color="auto" w:fill="FFFFFF"/>
              </w:rPr>
              <w:t xml:space="preserve">Apmokėjimo sąlygos: 1) įvykdžius visus sutartinius įsipareigojimus, sumokama visa Sutarties kaina; 2) </w:t>
            </w:r>
            <w:r w:rsidRPr="000A026D">
              <w:t>Suderinus darbų grafiką su Pirkėjo įgaliotais darbuotojais per 3 mėn. nuo sutarties įsigaliojimo dienos Tiekėjui gali būti mokamas</w:t>
            </w:r>
            <w:r w:rsidRPr="000A026D">
              <w:rPr>
                <w:bCs/>
              </w:rPr>
              <w:t xml:space="preserve"> iki 30 proc. </w:t>
            </w:r>
            <w:r w:rsidRPr="000A026D">
              <w:rPr>
                <w:kern w:val="2"/>
                <w:shd w:val="clear" w:color="auto" w:fill="FFFFFF"/>
              </w:rPr>
              <w:t>Sutarties kainos su PVM</w:t>
            </w:r>
            <w:r w:rsidRPr="000A026D">
              <w:rPr>
                <w:bCs/>
              </w:rPr>
              <w:t xml:space="preserve"> avansas; 3) </w:t>
            </w:r>
            <w:r w:rsidRPr="000A026D">
              <w:t>T</w:t>
            </w:r>
            <w:r w:rsidRPr="000A026D">
              <w:rPr>
                <w:rFonts w:eastAsia="MS Gothic"/>
              </w:rPr>
              <w:t xml:space="preserve">arpiniai mokėjimai (už atliktus darbus bei pristatytas prekes) pagal faktą, bet ne daugiau kaip 2 kartus per </w:t>
            </w:r>
            <w:r w:rsidRPr="000A026D">
              <w:rPr>
                <w:b/>
              </w:rPr>
              <w:t xml:space="preserve">prekių pristatymo ar paslaugų suteikimo </w:t>
            </w:r>
            <w:r w:rsidRPr="000A026D">
              <w:rPr>
                <w:rFonts w:eastAsia="MS Gothic"/>
              </w:rPr>
              <w:t>nustatytą terminą.</w:t>
            </w:r>
          </w:p>
        </w:tc>
      </w:tr>
      <w:tr w:rsidR="00C06506"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C06506" w:rsidRDefault="00C06506" w:rsidP="00C0650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4C3B146" w:rsidR="00C06506" w:rsidRPr="004625A2" w:rsidRDefault="004625A2" w:rsidP="008F7003">
            <w:pPr>
              <w:spacing w:line="259" w:lineRule="auto"/>
              <w:jc w:val="both"/>
              <w:rPr>
                <w:color w:val="EE0000"/>
                <w:kern w:val="2"/>
                <w:szCs w:val="24"/>
                <w:shd w:val="clear" w:color="auto" w:fill="FFFFFF"/>
              </w:rPr>
            </w:pPr>
            <w:r w:rsidRPr="000A026D">
              <w:rPr>
                <w:kern w:val="2"/>
                <w:szCs w:val="24"/>
                <w:shd w:val="clear" w:color="auto" w:fill="FFFFFF"/>
              </w:rPr>
              <w:t>Tiekėjui išmokėto avanso suma (</w:t>
            </w:r>
            <w:r w:rsidRPr="000A026D">
              <w:rPr>
                <w:bCs/>
              </w:rPr>
              <w:t xml:space="preserve">iki 30 proc. </w:t>
            </w:r>
            <w:r w:rsidRPr="000A026D">
              <w:rPr>
                <w:kern w:val="2"/>
                <w:szCs w:val="24"/>
                <w:shd w:val="clear" w:color="auto" w:fill="FFFFFF"/>
              </w:rPr>
              <w:t>nuo Sutarties kainos su PVM,</w:t>
            </w:r>
            <w:r w:rsidRPr="000A026D">
              <w:rPr>
                <w:kern w:val="2"/>
                <w:szCs w:val="24"/>
              </w:rPr>
              <w:t xml:space="preserve"> </w:t>
            </w:r>
            <w:r w:rsidRPr="000A026D">
              <w:rPr>
                <w:kern w:val="2"/>
                <w:szCs w:val="24"/>
                <w:shd w:val="clear" w:color="auto" w:fill="FFFFFF"/>
              </w:rPr>
              <w:t xml:space="preserve">nurodytos </w:t>
            </w:r>
            <w:r w:rsidRPr="000A026D">
              <w:rPr>
                <w:kern w:val="2"/>
                <w:szCs w:val="24"/>
              </w:rPr>
              <w:t xml:space="preserve">Specialiųjų sąlygų </w:t>
            </w:r>
            <w:r w:rsidRPr="000A026D">
              <w:rPr>
                <w:kern w:val="2"/>
                <w:szCs w:val="24"/>
                <w:shd w:val="clear" w:color="auto" w:fill="FFFFFF"/>
              </w:rPr>
              <w:t>5.2 punkte). Pirkėjas sumoka Tiekėjui avansą pagal Tiekėjo pateiktą prašymą ir išankstinio mokėjimo sąskaitą ne vėliau kaip per (</w:t>
            </w:r>
            <w:r w:rsidRPr="000A026D">
              <w:t>60 (šešiasdešimt) kalendorinių dienų</w:t>
            </w:r>
            <w:r w:rsidRPr="000A026D">
              <w:rPr>
                <w:kern w:val="2"/>
                <w:szCs w:val="24"/>
                <w:shd w:val="clear" w:color="auto" w:fill="FFFFFF"/>
              </w:rPr>
              <w:t>) nuo Tiekėjo prašymo ir išankstinio mokėjimo sąskaitos</w:t>
            </w:r>
            <w:r w:rsidRPr="000A026D">
              <w:rPr>
                <w:kern w:val="2"/>
                <w:szCs w:val="24"/>
              </w:rPr>
              <w:t xml:space="preserve"> ir avanso užtikrinimo</w:t>
            </w:r>
            <w:r w:rsidRPr="000A026D">
              <w:rPr>
                <w:kern w:val="2"/>
                <w:szCs w:val="24"/>
                <w:shd w:val="clear" w:color="auto" w:fill="FFFFFF"/>
              </w:rPr>
              <w:t xml:space="preserve"> gavimo dienos.</w:t>
            </w:r>
          </w:p>
        </w:tc>
      </w:tr>
      <w:tr w:rsidR="00C06506"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C06506" w:rsidRDefault="00C06506" w:rsidP="00C0650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E1EDE8" w14:textId="77777777" w:rsidR="004625A2" w:rsidRPr="00BD2627" w:rsidRDefault="004625A2" w:rsidP="008F7003">
            <w:pPr>
              <w:jc w:val="both"/>
              <w:rPr>
                <w:kern w:val="2"/>
              </w:rPr>
            </w:pPr>
            <w:r>
              <w:rPr>
                <w:kern w:val="2"/>
              </w:rPr>
              <w:t xml:space="preserve">Avanso užtikrinimo dydis </w:t>
            </w:r>
            <w:r w:rsidRPr="00BD2627">
              <w:rPr>
                <w:kern w:val="2"/>
              </w:rPr>
              <w:t>(</w:t>
            </w:r>
            <w:r w:rsidRPr="00BD2627">
              <w:t xml:space="preserve">Visam avanso dydžiui </w:t>
            </w:r>
            <w:r>
              <w:t>su</w:t>
            </w:r>
            <w:r w:rsidRPr="00BD2627">
              <w:t xml:space="preserve"> PVM, nurodyto Specialiųjų sąlygų 5.6 punkte</w:t>
            </w:r>
            <w:r w:rsidRPr="00BD2627">
              <w:rPr>
                <w:kern w:val="2"/>
              </w:rPr>
              <w:t>).</w:t>
            </w:r>
          </w:p>
          <w:p w14:paraId="7D06D0D9" w14:textId="7E70B312" w:rsidR="00C06506" w:rsidRDefault="004625A2" w:rsidP="008F7003">
            <w:pPr>
              <w:jc w:val="both"/>
              <w:rPr>
                <w:kern w:val="2"/>
                <w:szCs w:val="24"/>
              </w:rPr>
            </w:pPr>
            <w:r w:rsidRPr="00BD2627">
              <w:rPr>
                <w:kern w:val="2"/>
                <w:szCs w:val="24"/>
                <w:shd w:val="clear" w:color="auto" w:fill="FFFFFF"/>
              </w:rPr>
              <w:t xml:space="preserve">Reikalavimai Avanso užtikrinimui </w:t>
            </w:r>
            <w:r>
              <w:rPr>
                <w:color w:val="000000"/>
                <w:kern w:val="2"/>
                <w:szCs w:val="24"/>
                <w:shd w:val="clear" w:color="auto" w:fill="FFFFFF"/>
              </w:rPr>
              <w:t>nustatyti Bendrųjų sąlygų 12.1 poskyryje.</w:t>
            </w:r>
          </w:p>
        </w:tc>
      </w:tr>
      <w:tr w:rsidR="00C06506" w14:paraId="397E6A62" w14:textId="77777777">
        <w:trPr>
          <w:trHeight w:val="300"/>
        </w:trPr>
        <w:tc>
          <w:tcPr>
            <w:tcW w:w="9535" w:type="dxa"/>
            <w:gridSpan w:val="4"/>
          </w:tcPr>
          <w:p w14:paraId="1AB554AE" w14:textId="77777777" w:rsidR="00C06506" w:rsidRDefault="00C06506" w:rsidP="00C06506">
            <w:pPr>
              <w:jc w:val="center"/>
              <w:rPr>
                <w:b/>
                <w:bCs/>
                <w:kern w:val="2"/>
                <w:szCs w:val="24"/>
              </w:rPr>
            </w:pPr>
            <w:r>
              <w:rPr>
                <w:b/>
                <w:bCs/>
                <w:kern w:val="2"/>
                <w:szCs w:val="24"/>
              </w:rPr>
              <w:t>6. PREKIŲ KOKYBĖ IR GARANTINIAI ĮSIPAREIGOJIMAI</w:t>
            </w:r>
          </w:p>
        </w:tc>
      </w:tr>
      <w:tr w:rsidR="00C06506"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C06506" w:rsidRDefault="00C06506" w:rsidP="00C0650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15601F" w:rsidR="00C06506" w:rsidRPr="004625A2" w:rsidRDefault="004625A2" w:rsidP="008F7003">
            <w:pPr>
              <w:jc w:val="both"/>
              <w:rPr>
                <w:color w:val="EE0000"/>
                <w:kern w:val="2"/>
                <w:szCs w:val="24"/>
              </w:rPr>
            </w:pPr>
            <w:r w:rsidRPr="000A026D">
              <w:rPr>
                <w:kern w:val="2"/>
                <w:szCs w:val="24"/>
              </w:rPr>
              <w:t xml:space="preserve">Prekėms nustatomas Tiekėjo pasiūlytas arba Prekių gamintojo taikomas Garantinis terminas, tačiau bet kokiu atveju </w:t>
            </w:r>
            <w:r w:rsidRPr="000A026D">
              <w:rPr>
                <w:b/>
                <w:bCs/>
                <w:kern w:val="2"/>
                <w:szCs w:val="24"/>
              </w:rPr>
              <w:t>ne trumpesnis kaip</w:t>
            </w:r>
            <w:r w:rsidRPr="000A026D">
              <w:rPr>
                <w:kern w:val="2"/>
                <w:szCs w:val="24"/>
              </w:rPr>
              <w:t xml:space="preserve"> </w:t>
            </w:r>
            <w:r w:rsidRPr="000A026D">
              <w:t>36 mėn.</w:t>
            </w:r>
            <w:r w:rsidRPr="000A026D">
              <w:rPr>
                <w:kern w:val="2"/>
                <w:szCs w:val="24"/>
              </w:rPr>
              <w:t xml:space="preserve"> Garantinis terminas, skaičiuojamas nuo Prekių perdavimo–priėmimo akto ar Sąskaitos (kai Prekių perdavimo–priėmimo aktas nėra pasirašomas) pasirašymo dienos.</w:t>
            </w:r>
          </w:p>
        </w:tc>
      </w:tr>
      <w:tr w:rsidR="00C06506"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C06506" w:rsidRDefault="00C06506" w:rsidP="00C0650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530806" w14:textId="77777777" w:rsidR="004625A2" w:rsidRPr="000A026D" w:rsidRDefault="004625A2" w:rsidP="004625A2">
            <w:pPr>
              <w:ind w:firstLine="16"/>
              <w:jc w:val="both"/>
            </w:pPr>
            <w:r w:rsidRPr="000A026D">
              <w:t xml:space="preserve">6.2.1. Garantinio laikotarpio įsipareigojimų įvykdymo </w:t>
            </w:r>
            <w:r w:rsidRPr="000A026D">
              <w:rPr>
                <w:rFonts w:eastAsia="Calibri"/>
              </w:rPr>
              <w:t xml:space="preserve">užtikrinimo būdas – netesybos. </w:t>
            </w:r>
            <w:r w:rsidRPr="000A026D">
              <w:t xml:space="preserve"> </w:t>
            </w:r>
          </w:p>
          <w:p w14:paraId="1A67C864" w14:textId="77777777" w:rsidR="004625A2" w:rsidRPr="000A026D" w:rsidRDefault="004625A2" w:rsidP="004625A2">
            <w:pPr>
              <w:tabs>
                <w:tab w:val="left" w:pos="0"/>
                <w:tab w:val="left" w:pos="360"/>
                <w:tab w:val="left" w:pos="900"/>
                <w:tab w:val="left" w:pos="993"/>
                <w:tab w:val="left" w:pos="1418"/>
              </w:tabs>
              <w:suppressAutoHyphens/>
              <w:ind w:firstLine="16"/>
              <w:jc w:val="both"/>
              <w:rPr>
                <w:lang w:eastAsia="zh-CN"/>
              </w:rPr>
            </w:pPr>
            <w:bookmarkStart w:id="4" w:name="_Hlk152686194"/>
            <w:r w:rsidRPr="000A026D">
              <w:t xml:space="preserve">6.2.2. </w:t>
            </w:r>
            <w:r w:rsidRPr="000A026D">
              <w:rPr>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bookmarkEnd w:id="4"/>
          <w:p w14:paraId="1A7F619F"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eastAsia="zh-CN"/>
              </w:rPr>
              <w:t xml:space="preserve">6.2.3. </w:t>
            </w:r>
            <w:r w:rsidRPr="000A026D">
              <w:rPr>
                <w:rFonts w:ascii="Times New Roman" w:hAnsi="Times New Roman"/>
                <w:sz w:val="24"/>
                <w:szCs w:val="24"/>
                <w:lang w:val="lt-LT"/>
              </w:rPr>
              <w:t>Garantinis terminas sistemai, visoms Prekėms ar jų dalims vėl įsigalioja nuo tinkamai pakeistų ar sutaisytų Prekių ar jų dalių perdavimo Pirkėjui dienos.</w:t>
            </w:r>
          </w:p>
          <w:p w14:paraId="23D0DA91"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6.2.4. Laikoma, kad įranga veikia kokybiškai, jei ji atitinka gamintojo technines     specifikacijas ir veikia ne blogiau nei šio baigiamojo priėmimo–perdavimo akto pasirašymo dieną, įvertinant natūralų nusidėvėjimą.</w:t>
            </w:r>
          </w:p>
          <w:p w14:paraId="1E5DC34C"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6.2.5. Garantija taikoma, jei įranga yra valdoma ir naudojama tiksliai laikantis eksploatavimo sąlygų, nurodytų vartotojo instrukcijoje, įrangos techninėje dokumentacijoje bei šiose sąlygose.</w:t>
            </w:r>
          </w:p>
          <w:p w14:paraId="0E19ED30" w14:textId="77777777" w:rsidR="004625A2" w:rsidRPr="000A026D" w:rsidRDefault="004625A2" w:rsidP="004625A2">
            <w:pPr>
              <w:pStyle w:val="ListParagraph1"/>
              <w:tabs>
                <w:tab w:val="left" w:pos="1134"/>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6.2.6.</w:t>
            </w:r>
            <w:r w:rsidRPr="000A026D">
              <w:rPr>
                <w:rFonts w:ascii="Times New Roman" w:hAnsi="Times New Roman"/>
                <w:b/>
                <w:sz w:val="24"/>
                <w:szCs w:val="24"/>
                <w:lang w:val="lt-LT"/>
              </w:rPr>
              <w:t xml:space="preserve"> </w:t>
            </w:r>
            <w:r w:rsidRPr="000A026D">
              <w:rPr>
                <w:rFonts w:ascii="Times New Roman" w:hAnsi="Times New Roman"/>
                <w:b/>
                <w:sz w:val="24"/>
                <w:szCs w:val="24"/>
                <w:lang w:val="lt-LT"/>
              </w:rPr>
              <w:tab/>
            </w:r>
            <w:r w:rsidRPr="000A026D">
              <w:rPr>
                <w:rFonts w:ascii="Times New Roman" w:hAnsi="Times New Roman"/>
                <w:sz w:val="24"/>
                <w:szCs w:val="24"/>
                <w:lang w:val="lt-LT"/>
              </w:rPr>
              <w:t>Pirkėjas įsipareigoja sudaryti sąlygas Tiekėjo atstovams patekti į sistemos įrengimo vietas atlikti aptarnavimo ir remonto darbus, pagal savo kompetenciją suteikti reikiamą pagalbą ir informaciją, būtiną šiems darbams atlikti.</w:t>
            </w:r>
          </w:p>
          <w:p w14:paraId="13AD1538" w14:textId="0583E1DD" w:rsidR="004625A2" w:rsidRPr="000A026D" w:rsidRDefault="004625A2" w:rsidP="004625A2">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6.2.7. Pirkėjas įsipareigoja prieš iškviečiant Tiekėją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w:t>
            </w:r>
            <w:r w:rsidR="004A5F3F" w:rsidRPr="000A026D">
              <w:rPr>
                <w:rFonts w:ascii="Times New Roman" w:hAnsi="Times New Roman"/>
                <w:sz w:val="24"/>
                <w:szCs w:val="24"/>
                <w:lang w:val="lt-LT"/>
              </w:rPr>
              <w:t>2 skyriuje</w:t>
            </w:r>
            <w:r w:rsidR="000A026D" w:rsidRPr="000A026D">
              <w:rPr>
                <w:rFonts w:ascii="Times New Roman" w:hAnsi="Times New Roman"/>
                <w:sz w:val="24"/>
                <w:szCs w:val="24"/>
                <w:lang w:val="lt-LT"/>
              </w:rPr>
              <w:t>;</w:t>
            </w:r>
          </w:p>
          <w:p w14:paraId="7213C375" w14:textId="77777777" w:rsidR="004625A2" w:rsidRPr="000A026D" w:rsidRDefault="004625A2" w:rsidP="004625A2">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6.2.8. Jei defektai išaiškėja arba gedimai įvyksta garantinio laikotarpio metu, Pirkėjas raštu informuoja apie tai Tiekėją, nurodydamas, kad Tiekėjas privalo: </w:t>
            </w:r>
          </w:p>
          <w:p w14:paraId="7B3E4F98"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6.2.8.1. per Pirkėjo nustatytą terminą pašalinti defektą/gedimą;          6.2.8.2. per Pirkėjo nustatytą terminą netinkamą Prekę pakeisti kita.</w:t>
            </w:r>
          </w:p>
          <w:p w14:paraId="2080703C" w14:textId="77777777" w:rsidR="004625A2" w:rsidRPr="000A026D" w:rsidRDefault="004625A2" w:rsidP="004625A2">
            <w:pPr>
              <w:pStyle w:val="ListParagraph1"/>
              <w:tabs>
                <w:tab w:val="left" w:pos="0"/>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6.2.9. Tiekėjas privalo kuo greičiau savo sąskaita pašalinti visus garantinio laikotarpio metu pastebėtus defektus ar įvykusius gedimus, kurie atsirado ne dėl Pirkėjo kaltės/ ne dėl trečiųjų asmenų kaltės /ne dėl force majeure aplinkybių.</w:t>
            </w:r>
          </w:p>
          <w:p w14:paraId="7A5E6491"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6.2.10. Garantinio laikotarpio metu sistemos gedimo atveju maksimalus reakcijos laikas neturi viršyti 24 val. nuo pranešimo apie įvykį, o maksimalus gedimo ištaisymo laikas neturi viršyti 48 val. nuo pranešimo apie įvykį. Jeigu neįmanoma įrangos elemento suremontuoti vietoje, maksimalus gedimo ištaisymo laikas neturi viršyti 120 val. nuo pranešimo apie įvykį. Vietoj sugedusio elemento, jo remonto laikotarpyje, įrengiamas kitas, toks pat arba geresnių parametrų, kuris užtikrina sistemos pilnavertį funkcionalumą. Pašalinus gedimą, Tiekėjo ir Pirkėjo atstovai fiksuoja pranešimo apie gedimą, darbų pradžios ir pabaigos datą ir laiką bei pasirašo pirkėjo sistemos gedimų registracijos žurnale. </w:t>
            </w:r>
          </w:p>
          <w:p w14:paraId="1245066A"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6.2.11. Gedimų registracijos žurnale pildomos šios skiltys: ,,Eilės numeris“, ,,Data, laikas“, ,,Trumpas pretenzijos aprašymas“, ,,Tiekėjo registracijos numeris“, ,,Data, laikas“, ,,Atliktų darbų aprašymas“, ,,Data, laikas“, ,,Tiekėjo atstovo parašas“, ,,Pirkėjo atstovo parašas“.</w:t>
            </w:r>
          </w:p>
          <w:p w14:paraId="7D13CE2C"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6.2.12. Jei Tiekėjas per Pirkėjo nustatytą terminą nepašalina defekto/gedimo arba nepakeičia netinkamos Prekės kita, Pirkėjas turi teisę pasamdyti kitus asmenis, kad šie ištaisytų defektą/gedimą Tiekėjo atsakomybe ir jo sąskaita. Tokiu atveju Pirkėjo patirtas išlaidas sumoka Tiekėjas pagal pateiktas pirkėjo  sąskaitas. </w:t>
            </w:r>
          </w:p>
          <w:p w14:paraId="7BD95AA1"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5C76BB03"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14:paraId="51F14AEA"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6.2.15. Garantinio laikotarpio metu, Pirkėjui pareikalavus, Tiekėjas privalo suderinti sensorinio kabelio sistemą. </w:t>
            </w:r>
          </w:p>
          <w:p w14:paraId="30D3D145"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6.2.16. Tiekėjas turi teisę reikalauti nuostolių, atsiradusių dėl nepagrįsto pranešimo apie sistemos ar jos įrangos elementų gedimą, atlyginimo.</w:t>
            </w:r>
          </w:p>
          <w:p w14:paraId="49100AE0"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6.2.17. Šalys įsipareigoja nedelsiant informuoti viena kitą raštu apie šios sutarties kontaktinių asmenų, jų telefonų bei elektroninio pašto adresų pasikeitimą.</w:t>
            </w:r>
          </w:p>
          <w:p w14:paraId="077DFFCE" w14:textId="6C374D42"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bookmarkStart w:id="5" w:name="_Hlk152686463"/>
            <w:r w:rsidRPr="000A026D">
              <w:rPr>
                <w:rFonts w:ascii="Times New Roman" w:hAnsi="Times New Roman"/>
                <w:sz w:val="24"/>
                <w:szCs w:val="24"/>
                <w:lang w:val="lt-LT"/>
              </w:rPr>
              <w:t xml:space="preserve">6.2.18. Jei Tiekėjas nesilaiko sutarties </w:t>
            </w:r>
            <w:r w:rsidR="004A5F3F" w:rsidRPr="000A026D">
              <w:rPr>
                <w:rFonts w:ascii="Times New Roman" w:hAnsi="Times New Roman"/>
                <w:sz w:val="24"/>
                <w:szCs w:val="24"/>
                <w:lang w:val="lt-LT"/>
              </w:rPr>
              <w:t xml:space="preserve">6 skyriuje </w:t>
            </w:r>
            <w:r w:rsidRPr="000A026D">
              <w:rPr>
                <w:rFonts w:ascii="Times New Roman" w:hAnsi="Times New Roman"/>
                <w:sz w:val="24"/>
                <w:szCs w:val="24"/>
                <w:lang w:val="lt-LT"/>
              </w:rPr>
              <w:t xml:space="preserve">nustatytų sąlygų, Pirkėjui pareikalavus, turi sumokėti 100 Eur baudą už kiekvieną pavėluotą dieną, viršijančią sutarties </w:t>
            </w:r>
            <w:r w:rsidR="004A5F3F" w:rsidRPr="000A026D">
              <w:rPr>
                <w:rFonts w:ascii="Times New Roman" w:hAnsi="Times New Roman"/>
                <w:sz w:val="24"/>
                <w:szCs w:val="24"/>
                <w:lang w:val="lt-LT"/>
              </w:rPr>
              <w:t xml:space="preserve">6.2.10 papunktyje </w:t>
            </w:r>
            <w:r w:rsidRPr="000A026D">
              <w:rPr>
                <w:rFonts w:ascii="Times New Roman" w:hAnsi="Times New Roman"/>
                <w:sz w:val="24"/>
                <w:szCs w:val="24"/>
                <w:lang w:val="lt-LT"/>
              </w:rPr>
              <w:t xml:space="preserve">nustatytą laikotarpį. </w:t>
            </w:r>
          </w:p>
          <w:p w14:paraId="07CB3FCE" w14:textId="77777777" w:rsidR="004625A2" w:rsidRPr="000A026D" w:rsidRDefault="004625A2" w:rsidP="004625A2">
            <w:pPr>
              <w:ind w:firstLine="16"/>
              <w:jc w:val="both"/>
              <w:rPr>
                <w:rStyle w:val="normaltextrun"/>
              </w:rPr>
            </w:pPr>
            <w:r w:rsidRPr="000A026D">
              <w:t xml:space="preserve">6.2.19. Bauda turės būti sumokama į perkančiosios organizacijos nurodytą sąskaitą per 5 (penkias) darbo dienas nuo atskiro perkančiosios organizacijos pareikalavimo. </w:t>
            </w:r>
            <w:r w:rsidRPr="000A026D">
              <w:rPr>
                <w:rStyle w:val="normaltextrun"/>
                <w:bdr w:val="none" w:sz="0" w:space="0" w:color="auto" w:frame="1"/>
              </w:rPr>
              <w:t>Bauda turi būti sumokėta visa apimtimi vienu mokėjimu.</w:t>
            </w:r>
          </w:p>
          <w:bookmarkEnd w:id="5"/>
          <w:p w14:paraId="1B5B7DA2" w14:textId="77777777" w:rsidR="004625A2" w:rsidRPr="000A026D" w:rsidRDefault="004625A2" w:rsidP="004625A2">
            <w:pPr>
              <w:ind w:firstLine="16"/>
              <w:rPr>
                <w:kern w:val="2"/>
                <w:szCs w:val="24"/>
              </w:rPr>
            </w:pPr>
          </w:p>
          <w:p w14:paraId="19A8D037" w14:textId="1FEF6162" w:rsidR="00C06506" w:rsidRPr="000A026D" w:rsidRDefault="004625A2" w:rsidP="004625A2">
            <w:pPr>
              <w:rPr>
                <w:kern w:val="2"/>
                <w:szCs w:val="24"/>
              </w:rPr>
            </w:pPr>
            <w:r w:rsidRPr="000A026D">
              <w:rPr>
                <w:kern w:val="2"/>
                <w:szCs w:val="24"/>
              </w:rPr>
              <w:t>Prekių trūkumų nustatymo bei šalinimo tvarka nustatyta Bendrųjų sąlygų 7 skyriuje.</w:t>
            </w:r>
          </w:p>
        </w:tc>
      </w:tr>
      <w:tr w:rsidR="00C06506"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660D6DF0" w:rsidR="00C06506" w:rsidRDefault="00C06506" w:rsidP="00C0650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569C73E" w:rsidR="00C06506" w:rsidRDefault="00C06506" w:rsidP="00C06506">
            <w:pPr>
              <w:rPr>
                <w:kern w:val="2"/>
                <w:szCs w:val="24"/>
              </w:rPr>
            </w:pPr>
          </w:p>
        </w:tc>
      </w:tr>
      <w:tr w:rsidR="00C06506" w14:paraId="5D562E8D" w14:textId="77777777">
        <w:trPr>
          <w:trHeight w:val="300"/>
        </w:trPr>
        <w:tc>
          <w:tcPr>
            <w:tcW w:w="9535" w:type="dxa"/>
            <w:gridSpan w:val="4"/>
          </w:tcPr>
          <w:p w14:paraId="6103796D" w14:textId="77777777" w:rsidR="00C06506" w:rsidRDefault="00C06506" w:rsidP="00C06506">
            <w:pPr>
              <w:jc w:val="center"/>
              <w:rPr>
                <w:b/>
                <w:bCs/>
                <w:kern w:val="2"/>
                <w:szCs w:val="24"/>
              </w:rPr>
            </w:pPr>
            <w:r>
              <w:rPr>
                <w:b/>
                <w:bCs/>
                <w:kern w:val="2"/>
                <w:szCs w:val="24"/>
              </w:rPr>
              <w:t>7. SUTARTIES VYKDYMUI PASITELKIAMI SUBTIEKĖJAI</w:t>
            </w:r>
          </w:p>
        </w:tc>
      </w:tr>
      <w:tr w:rsidR="00C06506"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C06506" w:rsidRDefault="00C06506" w:rsidP="00C0650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C06506" w:rsidRDefault="00C06506" w:rsidP="008F7003">
            <w:pPr>
              <w:jc w:val="both"/>
              <w:rPr>
                <w:kern w:val="2"/>
                <w:szCs w:val="24"/>
              </w:rPr>
            </w:pPr>
            <w:r>
              <w:rPr>
                <w:kern w:val="2"/>
                <w:szCs w:val="24"/>
              </w:rPr>
              <w:t>Sutarties vykdymui subtiekėjai ir (ar) specialistai nepasitelkiami.</w:t>
            </w:r>
          </w:p>
          <w:p w14:paraId="7AE1BD28" w14:textId="77777777" w:rsidR="00C06506" w:rsidRDefault="00C06506" w:rsidP="008F7003">
            <w:pPr>
              <w:jc w:val="both"/>
              <w:rPr>
                <w:kern w:val="2"/>
                <w:szCs w:val="24"/>
              </w:rPr>
            </w:pPr>
          </w:p>
          <w:p w14:paraId="4122B0F3" w14:textId="77777777" w:rsidR="00C06506" w:rsidRDefault="00C06506" w:rsidP="008F7003">
            <w:pPr>
              <w:jc w:val="both"/>
              <w:rPr>
                <w:color w:val="FF0000"/>
                <w:kern w:val="2"/>
                <w:szCs w:val="24"/>
              </w:rPr>
            </w:pPr>
            <w:r>
              <w:rPr>
                <w:color w:val="FF0000"/>
                <w:kern w:val="2"/>
                <w:szCs w:val="24"/>
              </w:rPr>
              <w:t>arba</w:t>
            </w:r>
          </w:p>
          <w:p w14:paraId="6AEB3936" w14:textId="77777777" w:rsidR="00C06506" w:rsidRDefault="00C06506" w:rsidP="008F7003">
            <w:pPr>
              <w:jc w:val="both"/>
              <w:rPr>
                <w:kern w:val="2"/>
                <w:szCs w:val="24"/>
              </w:rPr>
            </w:pPr>
          </w:p>
          <w:p w14:paraId="5CFEABC6" w14:textId="77777777" w:rsidR="00C06506" w:rsidRDefault="00C06506" w:rsidP="008F7003">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06506" w14:paraId="0E57F611" w14:textId="77777777">
        <w:trPr>
          <w:trHeight w:val="300"/>
        </w:trPr>
        <w:tc>
          <w:tcPr>
            <w:tcW w:w="9535" w:type="dxa"/>
            <w:gridSpan w:val="4"/>
          </w:tcPr>
          <w:p w14:paraId="6A81BDB7" w14:textId="77777777" w:rsidR="00C06506" w:rsidRDefault="00C06506" w:rsidP="00C06506">
            <w:pPr>
              <w:jc w:val="center"/>
              <w:rPr>
                <w:b/>
                <w:bCs/>
                <w:kern w:val="2"/>
                <w:szCs w:val="24"/>
              </w:rPr>
            </w:pPr>
            <w:r>
              <w:rPr>
                <w:b/>
                <w:bCs/>
                <w:kern w:val="2"/>
                <w:szCs w:val="24"/>
              </w:rPr>
              <w:t>8. PRIEVOLIŲ PAGAL SUTARTĮ ĮVYKDYMO UŽTIKRINIMAS</w:t>
            </w:r>
          </w:p>
        </w:tc>
      </w:tr>
      <w:tr w:rsidR="00C06506"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C06506" w:rsidRDefault="00C06506" w:rsidP="00C0650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BE2D7F" w14:textId="77777777" w:rsidR="004625A2" w:rsidRDefault="004625A2" w:rsidP="008F7003">
            <w:pPr>
              <w:jc w:val="both"/>
              <w:rPr>
                <w:kern w:val="2"/>
                <w:szCs w:val="24"/>
              </w:rPr>
            </w:pPr>
            <w:r>
              <w:rPr>
                <w:kern w:val="2"/>
                <w:szCs w:val="24"/>
              </w:rPr>
              <w:t xml:space="preserve">Prievolių pagal Sutartį įvykdymas užtikrinamas </w:t>
            </w:r>
          </w:p>
          <w:p w14:paraId="1DE437C2" w14:textId="77777777" w:rsidR="004625A2" w:rsidRPr="00C455A2" w:rsidRDefault="004625A2" w:rsidP="008F7003">
            <w:pPr>
              <w:jc w:val="both"/>
              <w:rPr>
                <w:kern w:val="2"/>
                <w:szCs w:val="24"/>
              </w:rPr>
            </w:pPr>
            <w:r w:rsidRPr="00C455A2">
              <w:rPr>
                <w:kern w:val="2"/>
                <w:szCs w:val="24"/>
              </w:rPr>
              <w:t>Pirmo pareikalavimo banko garantija;</w:t>
            </w:r>
          </w:p>
          <w:p w14:paraId="573BC00D" w14:textId="77777777" w:rsidR="004625A2" w:rsidRPr="00C455A2" w:rsidRDefault="004625A2" w:rsidP="008F7003">
            <w:pPr>
              <w:jc w:val="both"/>
              <w:rPr>
                <w:kern w:val="2"/>
                <w:szCs w:val="24"/>
              </w:rPr>
            </w:pPr>
            <w:r w:rsidRPr="00C455A2">
              <w:rPr>
                <w:kern w:val="2"/>
                <w:szCs w:val="24"/>
              </w:rPr>
              <w:t>Draudimo bendrovės laidavimo draudimu;</w:t>
            </w:r>
          </w:p>
          <w:p w14:paraId="544E68EF" w14:textId="2A43A3DE" w:rsidR="00C06506" w:rsidRDefault="004625A2" w:rsidP="008F7003">
            <w:pPr>
              <w:jc w:val="both"/>
              <w:rPr>
                <w:kern w:val="2"/>
                <w:szCs w:val="24"/>
              </w:rPr>
            </w:pPr>
            <w:r w:rsidRPr="00C455A2">
              <w:rPr>
                <w:kern w:val="2"/>
                <w:szCs w:val="24"/>
              </w:rPr>
              <w:t>Kitais Lietuvos Respublikos civiliniame kodekse ir (ar) Sutartyje nurodytais prievolių įvykdymo užtikrinimo būdais.</w:t>
            </w:r>
          </w:p>
        </w:tc>
      </w:tr>
      <w:tr w:rsidR="00C06506"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C06506" w:rsidRDefault="00C06506" w:rsidP="00C0650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6D4D94BA" w:rsidR="00C06506" w:rsidRDefault="00C06506" w:rsidP="008F7003">
            <w:pPr>
              <w:jc w:val="both"/>
              <w:rPr>
                <w:kern w:val="2"/>
                <w:szCs w:val="24"/>
              </w:rPr>
            </w:pPr>
            <w:r>
              <w:rPr>
                <w:kern w:val="2"/>
                <w:szCs w:val="24"/>
              </w:rPr>
              <w:t>Sutarties įvykdymo užtikrinimo galiojimo terminas turi būti ne trumpesnis nei Sutarties galiojimo terminas.</w:t>
            </w:r>
          </w:p>
          <w:p w14:paraId="4720F941" w14:textId="39AAECDC" w:rsidR="00C06506" w:rsidRDefault="00C06506" w:rsidP="008F7003">
            <w:pPr>
              <w:jc w:val="both"/>
              <w:rPr>
                <w:kern w:val="2"/>
                <w:szCs w:val="24"/>
              </w:rPr>
            </w:pPr>
          </w:p>
        </w:tc>
      </w:tr>
      <w:tr w:rsidR="00C06506"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C06506" w:rsidRDefault="00C06506" w:rsidP="00C0650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943271B" w:rsidR="00C06506" w:rsidRDefault="00A65B80" w:rsidP="008F7003">
            <w:pPr>
              <w:jc w:val="both"/>
              <w:rPr>
                <w:kern w:val="2"/>
                <w:szCs w:val="24"/>
              </w:rPr>
            </w:pPr>
            <w:r>
              <w:rPr>
                <w:color w:val="000000"/>
                <w:kern w:val="2"/>
                <w:szCs w:val="24"/>
                <w:shd w:val="clear" w:color="auto" w:fill="FFFFFF"/>
              </w:rPr>
              <w:t xml:space="preserve">Tiekėjas ne vėliau kaip per </w:t>
            </w:r>
            <w:r w:rsidRPr="00D52A94">
              <w:rPr>
                <w:color w:val="000000" w:themeColor="text1"/>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1 proc. </w:t>
            </w:r>
            <w:r w:rsidRPr="00D52A94">
              <w:rPr>
                <w:color w:val="000000" w:themeColor="text1"/>
                <w:kern w:val="2"/>
                <w:szCs w:val="24"/>
                <w:shd w:val="clear" w:color="auto" w:fill="FFFFFF"/>
              </w:rPr>
              <w:t>nuo</w:t>
            </w:r>
            <w:r>
              <w:rPr>
                <w:color w:val="4472C4"/>
                <w:kern w:val="2"/>
                <w:szCs w:val="24"/>
                <w:shd w:val="clear" w:color="auto" w:fill="FFFFFF"/>
              </w:rPr>
              <w:t xml:space="preserve"> </w:t>
            </w:r>
            <w:r w:rsidRPr="00BD2627">
              <w:rPr>
                <w:kern w:val="2"/>
                <w:szCs w:val="24"/>
                <w:shd w:val="clear" w:color="auto" w:fill="FFFFFF"/>
              </w:rPr>
              <w:t xml:space="preserve">Sutarties </w:t>
            </w:r>
            <w:r>
              <w:rPr>
                <w:kern w:val="2"/>
                <w:szCs w:val="24"/>
                <w:shd w:val="clear" w:color="auto" w:fill="FFFFFF"/>
              </w:rPr>
              <w:t>kainos</w:t>
            </w:r>
            <w:r w:rsidRPr="00BD2627">
              <w:rPr>
                <w:kern w:val="2"/>
                <w:szCs w:val="24"/>
                <w:shd w:val="clear" w:color="auto" w:fill="FFFFFF"/>
              </w:rPr>
              <w:t xml:space="preserve"> </w:t>
            </w:r>
            <w:r>
              <w:rPr>
                <w:kern w:val="2"/>
                <w:szCs w:val="24"/>
                <w:shd w:val="clear" w:color="auto" w:fill="FFFFFF"/>
              </w:rPr>
              <w:t>su</w:t>
            </w:r>
            <w:r w:rsidRPr="00BD2627">
              <w:rPr>
                <w:kern w:val="2"/>
                <w:szCs w:val="24"/>
                <w:shd w:val="clear" w:color="auto" w:fill="FFFFFF"/>
              </w:rPr>
              <w:t xml:space="preserve"> PVM</w:t>
            </w:r>
            <w:r>
              <w:rPr>
                <w:color w:val="4472C4"/>
                <w:kern w:val="2"/>
                <w:szCs w:val="24"/>
                <w:shd w:val="clear" w:color="auto" w:fill="FFFFFF"/>
              </w:rPr>
              <w:t xml:space="preserve"> </w:t>
            </w:r>
            <w:r w:rsidRPr="00D52A94">
              <w:rPr>
                <w:color w:val="000000" w:themeColor="text1"/>
                <w:kern w:val="2"/>
                <w:szCs w:val="24"/>
                <w:shd w:val="clear" w:color="auto" w:fill="FFFFFF"/>
              </w:rPr>
              <w:t xml:space="preserve">nurodytos </w:t>
            </w:r>
            <w:r w:rsidRPr="00D52A94">
              <w:rPr>
                <w:color w:val="000000" w:themeColor="text1"/>
                <w:kern w:val="2"/>
                <w:szCs w:val="24"/>
              </w:rPr>
              <w:t xml:space="preserve">Specialiųjų sąlygų </w:t>
            </w:r>
            <w:r w:rsidRPr="00D52A94">
              <w:rPr>
                <w:color w:val="000000" w:themeColor="text1"/>
                <w:kern w:val="2"/>
                <w:szCs w:val="24"/>
                <w:shd w:val="clear" w:color="auto" w:fill="FFFFFF"/>
              </w:rPr>
              <w:t xml:space="preserve">5.2 punkte) </w:t>
            </w:r>
            <w:r w:rsidRPr="00D21E90">
              <w:rPr>
                <w:kern w:val="2"/>
                <w:szCs w:val="24"/>
                <w:shd w:val="clear" w:color="auto" w:fill="FFFFFF"/>
              </w:rPr>
              <w:t>pirmo pareikalavimo banko garantiją arba draudimo bendrovės laidavimo draudimo raštą,</w:t>
            </w:r>
            <w:r>
              <w:rPr>
                <w:color w:val="000000"/>
                <w:kern w:val="2"/>
                <w:szCs w:val="24"/>
                <w:shd w:val="clear" w:color="auto" w:fill="FFFFFF"/>
              </w:rPr>
              <w:t xml:space="preserve"> atitinkančius Bendrųjų sąlygų 10 skyriaus reikalavimus. Esant poreikiui, gavus tiekėjo prašymą, šis terminas gali būti pratęstas Šalių suderintam terminui.</w:t>
            </w:r>
          </w:p>
        </w:tc>
      </w:tr>
      <w:tr w:rsidR="00C06506" w14:paraId="198AFEE0" w14:textId="77777777">
        <w:trPr>
          <w:trHeight w:val="300"/>
        </w:trPr>
        <w:tc>
          <w:tcPr>
            <w:tcW w:w="9535" w:type="dxa"/>
            <w:gridSpan w:val="4"/>
          </w:tcPr>
          <w:p w14:paraId="53C07666" w14:textId="77777777" w:rsidR="00C06506" w:rsidRDefault="00C06506" w:rsidP="00C06506">
            <w:pPr>
              <w:jc w:val="center"/>
              <w:rPr>
                <w:b/>
                <w:bCs/>
                <w:kern w:val="2"/>
                <w:szCs w:val="24"/>
              </w:rPr>
            </w:pPr>
            <w:r>
              <w:rPr>
                <w:b/>
                <w:bCs/>
                <w:kern w:val="2"/>
                <w:szCs w:val="24"/>
              </w:rPr>
              <w:t>9. ŠALIŲ ATSAKOMYBĖ</w:t>
            </w:r>
            <w:r>
              <w:rPr>
                <w:b/>
                <w:bCs/>
                <w:kern w:val="2"/>
                <w:szCs w:val="24"/>
              </w:rPr>
              <w:tab/>
            </w:r>
          </w:p>
        </w:tc>
      </w:tr>
      <w:tr w:rsidR="00C06506"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C06506" w:rsidRDefault="00C06506" w:rsidP="00C0650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C55DF12" w:rsidR="00C06506" w:rsidRDefault="00A65B80" w:rsidP="000D233C">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52A94">
              <w:rPr>
                <w:color w:val="000000" w:themeColor="text1"/>
                <w:kern w:val="2"/>
                <w:szCs w:val="24"/>
              </w:rPr>
              <w:t>0,0</w:t>
            </w:r>
            <w:r>
              <w:rPr>
                <w:color w:val="000000" w:themeColor="text1"/>
                <w:kern w:val="2"/>
                <w:szCs w:val="24"/>
              </w:rPr>
              <w:t>3</w:t>
            </w:r>
            <w:r w:rsidRPr="00D52A94">
              <w:rPr>
                <w:color w:val="000000" w:themeColor="text1"/>
                <w:kern w:val="2"/>
                <w:szCs w:val="24"/>
              </w:rPr>
              <w:t xml:space="preserve"> (</w:t>
            </w:r>
            <w:r>
              <w:rPr>
                <w:color w:val="000000" w:themeColor="text1"/>
                <w:kern w:val="2"/>
                <w:szCs w:val="24"/>
              </w:rPr>
              <w:t>tris</w:t>
            </w:r>
            <w:r w:rsidRPr="00D52A94">
              <w:rPr>
                <w:color w:val="000000" w:themeColor="text1"/>
                <w:kern w:val="2"/>
                <w:szCs w:val="24"/>
              </w:rPr>
              <w:t xml:space="preserve"> šimtosios) procento  dydžio delspinigius nuo neapmokėtos sumos be PVM už kiekvieną vėlavimo dieną. </w:t>
            </w:r>
          </w:p>
        </w:tc>
      </w:tr>
      <w:tr w:rsidR="00C06506"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C06506" w:rsidRDefault="00C06506" w:rsidP="00C0650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B745E5" w14:textId="43CB10E0" w:rsidR="00A65B80" w:rsidRPr="00463150" w:rsidRDefault="00A65B80" w:rsidP="000D233C">
            <w:pPr>
              <w:jc w:val="both"/>
              <w:rPr>
                <w:kern w:val="2"/>
                <w:szCs w:val="24"/>
              </w:rPr>
            </w:pPr>
            <w:r w:rsidRPr="00463150">
              <w:rPr>
                <w:kern w:val="2"/>
                <w:szCs w:val="24"/>
              </w:rPr>
              <w:t>9</w:t>
            </w:r>
            <w:r w:rsidRPr="00AF000F">
              <w:rPr>
                <w:kern w:val="2"/>
                <w:szCs w:val="24"/>
              </w:rPr>
              <w:t xml:space="preserve">.2.1. </w:t>
            </w:r>
            <w:r w:rsidRPr="00463150">
              <w:rPr>
                <w:kern w:val="2"/>
                <w:szCs w:val="24"/>
              </w:rPr>
              <w:t>Jeigu Tiekėjas vėluoja vykdyti užsakymą, tiekti Prekes ar ištaisyti jų trūkumus arba nevykdo kitų sutartinių įsipareigojimų, Pirkėjas nuo kitos nei nustatytas terminas dienos Tiekėjui skaičiuoja 0,0</w:t>
            </w:r>
            <w:r>
              <w:rPr>
                <w:kern w:val="2"/>
                <w:szCs w:val="24"/>
              </w:rPr>
              <w:t>3</w:t>
            </w:r>
            <w:r w:rsidRPr="00463150">
              <w:rPr>
                <w:kern w:val="2"/>
                <w:szCs w:val="24"/>
              </w:rPr>
              <w:t xml:space="preserve"> (</w:t>
            </w:r>
            <w:r>
              <w:rPr>
                <w:kern w:val="2"/>
                <w:szCs w:val="24"/>
              </w:rPr>
              <w:t>tri</w:t>
            </w:r>
            <w:r w:rsidRPr="00463150">
              <w:rPr>
                <w:kern w:val="2"/>
                <w:szCs w:val="24"/>
              </w:rPr>
              <w:t>s šimtosios) procento  dydžio delspinigius už kiekvieną uždelstą dieną nuo laiku neperduotų Prekių ar Prekių, turinčių trūkumų, kainos be PVM. </w:t>
            </w:r>
          </w:p>
          <w:p w14:paraId="63704FE1" w14:textId="18014027" w:rsidR="00C06506" w:rsidRDefault="00A65B80" w:rsidP="000D233C">
            <w:pPr>
              <w:jc w:val="both"/>
              <w:rPr>
                <w:b/>
                <w:kern w:val="2"/>
              </w:rPr>
            </w:pPr>
            <w:r w:rsidRPr="00463150">
              <w:rPr>
                <w:kern w:val="2"/>
                <w:szCs w:val="24"/>
              </w:rPr>
              <w:t>9.2.2.</w:t>
            </w:r>
            <w:r w:rsidRPr="00463150">
              <w:rPr>
                <w:kern w:val="2"/>
                <w:szCs w:val="24"/>
                <w:lang w:val="en-US"/>
              </w:rPr>
              <w:t xml:space="preserve"> </w:t>
            </w:r>
            <w:r w:rsidRPr="00463150">
              <w:rPr>
                <w:kern w:val="2"/>
                <w:szCs w:val="24"/>
              </w:rPr>
              <w:t>Tiekėjas privalo sumokėti Pirkėjui netesybas per (1 (vieną) mėn.) nuo Pirkėjo pareikalavimo.</w:t>
            </w:r>
          </w:p>
        </w:tc>
      </w:tr>
      <w:tr w:rsidR="00C06506"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C06506" w:rsidRDefault="00C06506" w:rsidP="00C0650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422BEE46" w:rsidR="00C06506" w:rsidRDefault="00A65B80" w:rsidP="000D233C">
            <w:pPr>
              <w:jc w:val="both"/>
              <w:rPr>
                <w:kern w:val="2"/>
                <w:szCs w:val="24"/>
              </w:rPr>
            </w:pPr>
            <w:r>
              <w:rPr>
                <w:kern w:val="2"/>
                <w:szCs w:val="24"/>
              </w:rPr>
              <w:t xml:space="preserve">Nutraukus Sutartį dėl esminio Sutarties pažeidimo, nustatyto Sutarties Specialiosiose sąlygose, mokama </w:t>
            </w:r>
            <w:r w:rsidRPr="00D52A94">
              <w:rPr>
                <w:color w:val="000000" w:themeColor="text1"/>
                <w:kern w:val="2"/>
                <w:szCs w:val="24"/>
              </w:rPr>
              <w:t xml:space="preserve">10 (dešimt) </w:t>
            </w:r>
            <w:r>
              <w:rPr>
                <w:kern w:val="2"/>
                <w:szCs w:val="24"/>
              </w:rPr>
              <w:t>procentų dydžio bauda nuo Pradinės Sutarties vertės be PVM, nurodytos Specialiųjų sąlygų 5.2 punkte.</w:t>
            </w:r>
          </w:p>
        </w:tc>
      </w:tr>
      <w:tr w:rsidR="00C06506"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C06506" w:rsidRDefault="00C06506" w:rsidP="00C0650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C06506" w:rsidRDefault="00C06506" w:rsidP="00C06506">
            <w:pPr>
              <w:rPr>
                <w:color w:val="000000"/>
                <w:kern w:val="2"/>
                <w:szCs w:val="24"/>
              </w:rPr>
            </w:pPr>
            <w:r>
              <w:rPr>
                <w:color w:val="000000"/>
                <w:kern w:val="2"/>
                <w:szCs w:val="24"/>
              </w:rPr>
              <w:t>Netaikoma</w:t>
            </w:r>
          </w:p>
          <w:p w14:paraId="66318807" w14:textId="77777777" w:rsidR="00C06506" w:rsidRDefault="00C06506" w:rsidP="00C06506">
            <w:pPr>
              <w:rPr>
                <w:kern w:val="2"/>
                <w:szCs w:val="24"/>
              </w:rPr>
            </w:pPr>
          </w:p>
          <w:p w14:paraId="01953191" w14:textId="77777777" w:rsidR="00C06506" w:rsidRDefault="00C06506" w:rsidP="00A65B80">
            <w:pPr>
              <w:rPr>
                <w:kern w:val="2"/>
                <w:szCs w:val="24"/>
              </w:rPr>
            </w:pPr>
          </w:p>
        </w:tc>
      </w:tr>
      <w:tr w:rsidR="00C06506"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C06506" w:rsidRDefault="00C06506" w:rsidP="00C0650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C06506" w:rsidRDefault="00C06506" w:rsidP="00C06506">
            <w:pPr>
              <w:rPr>
                <w:color w:val="000000"/>
                <w:kern w:val="2"/>
                <w:szCs w:val="24"/>
              </w:rPr>
            </w:pPr>
            <w:r>
              <w:rPr>
                <w:color w:val="000000"/>
                <w:kern w:val="2"/>
                <w:szCs w:val="24"/>
              </w:rPr>
              <w:t>Netaikoma</w:t>
            </w:r>
          </w:p>
          <w:p w14:paraId="51875821" w14:textId="77777777" w:rsidR="00C06506" w:rsidRDefault="00C06506" w:rsidP="00C06506">
            <w:pPr>
              <w:rPr>
                <w:kern w:val="2"/>
                <w:szCs w:val="24"/>
              </w:rPr>
            </w:pPr>
          </w:p>
          <w:p w14:paraId="69B3C483" w14:textId="2EDA4155" w:rsidR="00C06506" w:rsidRDefault="00C06506" w:rsidP="00C06506">
            <w:pPr>
              <w:rPr>
                <w:color w:val="4472C4"/>
                <w:kern w:val="2"/>
                <w:szCs w:val="24"/>
              </w:rPr>
            </w:pPr>
          </w:p>
        </w:tc>
      </w:tr>
      <w:tr w:rsidR="00C06506"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C06506" w:rsidRDefault="00C06506" w:rsidP="00C0650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C06506" w:rsidRDefault="00C06506" w:rsidP="00C06506">
            <w:pPr>
              <w:rPr>
                <w:kern w:val="2"/>
                <w:szCs w:val="24"/>
              </w:rPr>
            </w:pPr>
            <w:r>
              <w:rPr>
                <w:kern w:val="2"/>
                <w:szCs w:val="24"/>
              </w:rPr>
              <w:t>Netaikoma</w:t>
            </w:r>
          </w:p>
          <w:p w14:paraId="39824FDD" w14:textId="77777777" w:rsidR="00C06506" w:rsidRDefault="00C06506" w:rsidP="00C06506">
            <w:pPr>
              <w:rPr>
                <w:color w:val="4472C4"/>
                <w:kern w:val="2"/>
                <w:szCs w:val="24"/>
              </w:rPr>
            </w:pPr>
          </w:p>
          <w:p w14:paraId="271A84AA" w14:textId="0609159A" w:rsidR="00C06506" w:rsidRDefault="00C06506" w:rsidP="00C06506">
            <w:pPr>
              <w:rPr>
                <w:color w:val="4472C4"/>
                <w:kern w:val="2"/>
                <w:szCs w:val="24"/>
              </w:rPr>
            </w:pPr>
          </w:p>
        </w:tc>
      </w:tr>
      <w:tr w:rsidR="00C06506"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C06506" w:rsidRDefault="00C06506" w:rsidP="00C0650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7950CAF" w:rsidR="00A65B80" w:rsidRDefault="00C06506" w:rsidP="00A65B80">
            <w:pPr>
              <w:rPr>
                <w:color w:val="4472C4"/>
                <w:kern w:val="2"/>
                <w:szCs w:val="24"/>
              </w:rPr>
            </w:pPr>
            <w:r>
              <w:rPr>
                <w:kern w:val="2"/>
                <w:szCs w:val="24"/>
              </w:rPr>
              <w:t xml:space="preserve">Netaikoma </w:t>
            </w:r>
          </w:p>
          <w:p w14:paraId="5C591A2E" w14:textId="258E5F82" w:rsidR="00C06506" w:rsidRDefault="00C06506" w:rsidP="00C06506">
            <w:pPr>
              <w:rPr>
                <w:color w:val="4472C4"/>
                <w:kern w:val="2"/>
                <w:szCs w:val="24"/>
              </w:rPr>
            </w:pPr>
          </w:p>
        </w:tc>
      </w:tr>
      <w:tr w:rsidR="00C06506"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C06506" w:rsidRDefault="00C06506" w:rsidP="00C0650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C06506" w:rsidRDefault="00C06506" w:rsidP="00C06506">
            <w:pPr>
              <w:rPr>
                <w:kern w:val="2"/>
                <w:szCs w:val="24"/>
              </w:rPr>
            </w:pPr>
            <w:r>
              <w:rPr>
                <w:kern w:val="2"/>
                <w:szCs w:val="24"/>
              </w:rPr>
              <w:t>Netaikoma</w:t>
            </w:r>
          </w:p>
          <w:p w14:paraId="2BFFE0F5" w14:textId="77777777" w:rsidR="00C06506" w:rsidRDefault="00C06506" w:rsidP="00C06506">
            <w:pPr>
              <w:rPr>
                <w:color w:val="4472C4"/>
                <w:kern w:val="2"/>
                <w:szCs w:val="24"/>
              </w:rPr>
            </w:pPr>
          </w:p>
          <w:p w14:paraId="29DCAC8C" w14:textId="6C145D94" w:rsidR="00C06506" w:rsidRDefault="00C06506" w:rsidP="00C06506">
            <w:pPr>
              <w:rPr>
                <w:color w:val="4472C4"/>
                <w:kern w:val="2"/>
                <w:szCs w:val="24"/>
              </w:rPr>
            </w:pPr>
          </w:p>
        </w:tc>
      </w:tr>
      <w:tr w:rsidR="00C06506"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C06506" w:rsidRDefault="00C06506" w:rsidP="00C0650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C06506" w:rsidRDefault="00C06506" w:rsidP="00C06506">
            <w:pPr>
              <w:spacing w:line="259" w:lineRule="auto"/>
              <w:rPr>
                <w:kern w:val="2"/>
                <w:szCs w:val="24"/>
              </w:rPr>
            </w:pPr>
            <w:r>
              <w:rPr>
                <w:kern w:val="2"/>
                <w:szCs w:val="24"/>
              </w:rPr>
              <w:t>Netaikoma</w:t>
            </w:r>
          </w:p>
          <w:p w14:paraId="588F4699" w14:textId="77777777" w:rsidR="00C06506" w:rsidRDefault="00C06506" w:rsidP="00C06506">
            <w:pPr>
              <w:spacing w:line="259" w:lineRule="auto"/>
              <w:rPr>
                <w:kern w:val="2"/>
                <w:sz w:val="22"/>
                <w:szCs w:val="24"/>
              </w:rPr>
            </w:pPr>
          </w:p>
          <w:p w14:paraId="49FF058F" w14:textId="77777777" w:rsidR="00C06506" w:rsidRDefault="00C06506" w:rsidP="00A65B80">
            <w:pPr>
              <w:rPr>
                <w:color w:val="4472C4"/>
                <w:kern w:val="2"/>
                <w:szCs w:val="24"/>
              </w:rPr>
            </w:pPr>
          </w:p>
        </w:tc>
      </w:tr>
      <w:tr w:rsidR="00C06506"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C06506" w:rsidRDefault="00C06506" w:rsidP="00C0650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E8EB090" w:rsidR="00C06506" w:rsidRDefault="00A65B80" w:rsidP="000D233C">
            <w:pPr>
              <w:jc w:val="both"/>
              <w:rPr>
                <w:color w:val="4472C4"/>
                <w:kern w:val="2"/>
                <w:szCs w:val="24"/>
              </w:rPr>
            </w:pPr>
            <w:r w:rsidRPr="004B2215">
              <w:rPr>
                <w:kern w:val="2"/>
                <w:szCs w:val="24"/>
              </w:rPr>
              <w:t>Valstybės sienos apsaugos zonoje/juostoje asmenys, atliekantys bet kokius darbus, susijusius su Sutarties vykdymu, pastebėję įtartinus asmenis ar objektus, privalo nedelsiant apie juos pranešti VSAT pareigūnui. Be VSAT pareigūno leidimo draudžiama filmuoti, fotografuoti būnant valstybės sienos apsaugos zonoje/juostoje.</w:t>
            </w:r>
          </w:p>
        </w:tc>
      </w:tr>
      <w:tr w:rsidR="00C06506" w14:paraId="70836C3F" w14:textId="77777777">
        <w:trPr>
          <w:trHeight w:val="300"/>
        </w:trPr>
        <w:tc>
          <w:tcPr>
            <w:tcW w:w="9535" w:type="dxa"/>
            <w:gridSpan w:val="4"/>
          </w:tcPr>
          <w:p w14:paraId="31DFC488" w14:textId="64C4A7EA" w:rsidR="00C06506" w:rsidRDefault="00C06506" w:rsidP="00C06506">
            <w:pPr>
              <w:jc w:val="center"/>
              <w:rPr>
                <w:b/>
                <w:bCs/>
                <w:kern w:val="2"/>
                <w:szCs w:val="24"/>
              </w:rPr>
            </w:pPr>
            <w:r>
              <w:rPr>
                <w:b/>
                <w:bCs/>
                <w:kern w:val="2"/>
                <w:szCs w:val="24"/>
              </w:rPr>
              <w:t>1</w:t>
            </w:r>
            <w:r w:rsidR="004E4E36">
              <w:rPr>
                <w:b/>
                <w:bCs/>
                <w:kern w:val="2"/>
                <w:szCs w:val="24"/>
              </w:rPr>
              <w:t>0</w:t>
            </w:r>
            <w:r>
              <w:rPr>
                <w:b/>
                <w:bCs/>
                <w:kern w:val="2"/>
                <w:szCs w:val="24"/>
              </w:rPr>
              <w:t>. SUTARTIES GALIOJIMAS IR KEITIMAS</w:t>
            </w:r>
          </w:p>
        </w:tc>
      </w:tr>
      <w:tr w:rsidR="00697F64"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DFE58C2" w14:textId="65E403EF" w:rsidR="00697F64" w:rsidRDefault="00697F64" w:rsidP="00697F64">
            <w:pPr>
              <w:rPr>
                <w:b/>
                <w:bCs/>
                <w:kern w:val="2"/>
                <w:szCs w:val="24"/>
              </w:rPr>
            </w:pPr>
            <w:r>
              <w:rPr>
                <w:b/>
                <w:bCs/>
                <w:kern w:val="2"/>
                <w:szCs w:val="24"/>
              </w:rPr>
              <w:t>1</w:t>
            </w:r>
            <w:r w:rsidR="004E4E36">
              <w:rPr>
                <w:b/>
                <w:bCs/>
                <w:kern w:val="2"/>
                <w:szCs w:val="24"/>
              </w:rPr>
              <w:t>0</w:t>
            </w:r>
            <w:r>
              <w:rPr>
                <w:b/>
                <w:bCs/>
                <w:kern w:val="2"/>
                <w:szCs w:val="24"/>
              </w:rPr>
              <w:t>.1. Sutarties sudarymas ir įsigaliojimas</w:t>
            </w:r>
          </w:p>
          <w:p w14:paraId="6128C504" w14:textId="77777777" w:rsidR="004A5F3F" w:rsidRDefault="004A5F3F" w:rsidP="00697F64">
            <w:pPr>
              <w:rPr>
                <w:b/>
                <w:bCs/>
                <w:kern w:val="2"/>
                <w:szCs w:val="24"/>
              </w:rPr>
            </w:pPr>
          </w:p>
          <w:p w14:paraId="7CDC9ABA" w14:textId="676AAE0C" w:rsidR="004A5F3F" w:rsidRDefault="004A5F3F" w:rsidP="004A5F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5FEFEAC" w14:textId="77777777" w:rsidR="00697F64" w:rsidRDefault="00697F64" w:rsidP="000D233C">
            <w:pPr>
              <w:jc w:val="both"/>
              <w:rPr>
                <w:kern w:val="2"/>
                <w:szCs w:val="24"/>
              </w:rPr>
            </w:pPr>
            <w:r>
              <w:rPr>
                <w:kern w:val="2"/>
                <w:szCs w:val="24"/>
              </w:rPr>
              <w:t>10.1.1. Ši Sutartis laikoma sudaryta ir įsigalioja, kai (pirma) ją pasirašo abi Šalys, ir (antra) pateikiamas sutarties įvykdymo užtikrinimas (</w:t>
            </w:r>
            <w:r w:rsidRPr="00AA47E3">
              <w:t xml:space="preserve">Lietuvos Respublikoje ar užsienyje registruoto banko garantiją, kredito unijos arba Lietuvos Respublikoje ar užsienyje registruotos draudimo bendrovės laidavimo raštą ir galioja iki prekių galutinio priėmimo-perdavimo akto pasirašymo. </w:t>
            </w:r>
            <w:r w:rsidRPr="00DD3F66">
              <w:t xml:space="preserve">Sutarties nuostatos dėl garantinių įsipareigojimų galioja visą  garantinį laikotarpį. </w:t>
            </w:r>
            <w:r w:rsidRPr="00AA47E3">
              <w:rPr>
                <w:bCs/>
              </w:rPr>
              <w:t>Sutarties įvykdymo užtikrinimo vertė</w:t>
            </w:r>
            <w:r w:rsidRPr="00AA47E3">
              <w:rPr>
                <w:bCs/>
                <w:i/>
                <w:iCs/>
              </w:rPr>
              <w:t xml:space="preserve"> – </w:t>
            </w:r>
            <w:r w:rsidRPr="00AA47E3">
              <w:t>1 proc. nuo Tiekėjo pasiūlyme nurodytos bendros pirkimo sutarties kainos (pirkimo sutarties kainos su PVM)</w:t>
            </w:r>
            <w:r>
              <w:rPr>
                <w:kern w:val="2"/>
                <w:szCs w:val="24"/>
              </w:rPr>
              <w:t>).</w:t>
            </w:r>
          </w:p>
          <w:p w14:paraId="727CC50D" w14:textId="77777777" w:rsidR="00697F64" w:rsidRPr="00AA47E3" w:rsidRDefault="00697F64" w:rsidP="000D233C">
            <w:pPr>
              <w:jc w:val="both"/>
            </w:pPr>
            <w:r>
              <w:rPr>
                <w:kern w:val="2"/>
                <w:szCs w:val="24"/>
              </w:rPr>
              <w:t xml:space="preserve">10.1.2. </w:t>
            </w:r>
            <w:r w:rsidRPr="00AA47E3">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37A0893F" w14:textId="77777777" w:rsidR="00697F64" w:rsidRPr="00AA47E3" w:rsidRDefault="00697F64" w:rsidP="000D233C">
            <w:pPr>
              <w:jc w:val="both"/>
            </w:pPr>
            <w:r>
              <w:t>10.1</w:t>
            </w:r>
            <w:r w:rsidRPr="00AA47E3">
              <w:t>.</w:t>
            </w:r>
            <w:r>
              <w:t>3</w:t>
            </w:r>
            <w:r w:rsidRPr="00AA47E3">
              <w:t>. Sudarytos Sutarties Šalis gali būti pakeista LR viešųjų pirkimų įstatymo 89 straipsnio 1 dalies 4 punkte numatytais atvejais.</w:t>
            </w:r>
          </w:p>
          <w:p w14:paraId="24BE03BD" w14:textId="77777777" w:rsidR="00697F64" w:rsidRDefault="00697F64" w:rsidP="000D233C">
            <w:pPr>
              <w:jc w:val="both"/>
            </w:pPr>
            <w:r>
              <w:rPr>
                <w:color w:val="000000"/>
              </w:rPr>
              <w:t>10.1.4</w:t>
            </w:r>
            <w:r w:rsidRPr="00AA47E3">
              <w:rPr>
                <w:color w:val="000000"/>
              </w:rPr>
              <w:t>.</w:t>
            </w:r>
            <w:r w:rsidRPr="00AA47E3">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14:paraId="0DC01EF2" w14:textId="28A238F0" w:rsidR="00697F64" w:rsidRDefault="00697F64" w:rsidP="000D233C">
            <w:pPr>
              <w:jc w:val="both"/>
              <w:rPr>
                <w:color w:val="4472C4"/>
                <w:kern w:val="2"/>
                <w:szCs w:val="24"/>
              </w:rPr>
            </w:pPr>
            <w:r>
              <w:t xml:space="preserve">10.1.5. </w:t>
            </w:r>
            <w:r w:rsidRPr="00AA47E3">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tc>
      </w:tr>
      <w:tr w:rsidR="00C06506"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4D32C70C" w:rsidR="00C06506" w:rsidRDefault="00C06506" w:rsidP="00C06506">
            <w:pPr>
              <w:rPr>
                <w:b/>
                <w:bCs/>
                <w:kern w:val="2"/>
                <w:szCs w:val="24"/>
              </w:rPr>
            </w:pPr>
            <w:r>
              <w:rPr>
                <w:b/>
                <w:bCs/>
                <w:kern w:val="2"/>
                <w:szCs w:val="24"/>
              </w:rPr>
              <w:t>1</w:t>
            </w:r>
            <w:r w:rsidR="004E4E36">
              <w:rPr>
                <w:b/>
                <w:bCs/>
                <w:kern w:val="2"/>
                <w:szCs w:val="24"/>
              </w:rPr>
              <w:t>0</w:t>
            </w:r>
            <w:r>
              <w:rPr>
                <w:b/>
                <w:bCs/>
                <w:kern w:val="2"/>
                <w:szCs w:val="24"/>
              </w:rPr>
              <w:t>.2.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78C6083" w:rsidR="00C06506" w:rsidRDefault="00697F64" w:rsidP="000D233C">
            <w:pPr>
              <w:jc w:val="both"/>
              <w:rPr>
                <w:kern w:val="2"/>
                <w:szCs w:val="24"/>
              </w:rPr>
            </w:pPr>
            <w:r w:rsidRPr="002B3ED7">
              <w:rPr>
                <w:kern w:val="2"/>
                <w:szCs w:val="24"/>
              </w:rPr>
              <w:t>Šalių abipusiu rašytiniu Susitarimu n</w:t>
            </w:r>
            <w:r w:rsidRPr="002B3ED7">
              <w:t xml:space="preserve">umatytas tiekėjo sutartinių įsipareigojimų įvykdymo terminas gali būti pratęstas iki 3 mėn. (neskyrus finansavimo arba </w:t>
            </w:r>
            <w:r w:rsidRPr="002B3ED7">
              <w:rPr>
                <w:rFonts w:eastAsia="MS Gothic"/>
              </w:rPr>
              <w:t>dėl nepalankių gamtinių sąlygų, nenugalimos jėgos)</w:t>
            </w:r>
            <w:r w:rsidRPr="002B3ED7">
              <w:t>, (įskaitant terminus skirtus sistemos priėmimui ir baigiamojo protokolo surašymui).</w:t>
            </w:r>
          </w:p>
        </w:tc>
      </w:tr>
      <w:tr w:rsidR="00C06506" w14:paraId="0284242D" w14:textId="77777777">
        <w:trPr>
          <w:trHeight w:val="300"/>
        </w:trPr>
        <w:tc>
          <w:tcPr>
            <w:tcW w:w="9535" w:type="dxa"/>
            <w:gridSpan w:val="4"/>
          </w:tcPr>
          <w:p w14:paraId="05AABF93" w14:textId="2E5B48A2" w:rsidR="00C06506" w:rsidRDefault="00C06506" w:rsidP="00C06506">
            <w:pPr>
              <w:jc w:val="center"/>
              <w:rPr>
                <w:b/>
                <w:bCs/>
                <w:kern w:val="2"/>
                <w:szCs w:val="24"/>
              </w:rPr>
            </w:pPr>
            <w:r>
              <w:rPr>
                <w:b/>
                <w:bCs/>
                <w:kern w:val="2"/>
                <w:szCs w:val="24"/>
              </w:rPr>
              <w:t>1</w:t>
            </w:r>
            <w:r w:rsidR="004E4E36">
              <w:rPr>
                <w:b/>
                <w:bCs/>
                <w:kern w:val="2"/>
                <w:szCs w:val="24"/>
              </w:rPr>
              <w:t>1</w:t>
            </w:r>
            <w:r>
              <w:rPr>
                <w:b/>
                <w:bCs/>
                <w:kern w:val="2"/>
                <w:szCs w:val="24"/>
              </w:rPr>
              <w:t>. SUTARTIES NUTRAUKIMAS</w:t>
            </w:r>
          </w:p>
        </w:tc>
      </w:tr>
      <w:tr w:rsidR="00006029" w14:paraId="02CDEAC4" w14:textId="77777777" w:rsidTr="00006029">
        <w:trPr>
          <w:trHeight w:val="300"/>
        </w:trPr>
        <w:tc>
          <w:tcPr>
            <w:tcW w:w="2689" w:type="dxa"/>
          </w:tcPr>
          <w:p w14:paraId="226C878D" w14:textId="7957A114" w:rsidR="00006029" w:rsidRDefault="00006029" w:rsidP="00006029">
            <w:pPr>
              <w:rPr>
                <w:b/>
                <w:bCs/>
                <w:kern w:val="2"/>
                <w:szCs w:val="24"/>
              </w:rPr>
            </w:pPr>
            <w:r>
              <w:rPr>
                <w:b/>
                <w:bCs/>
                <w:kern w:val="2"/>
                <w:szCs w:val="24"/>
              </w:rPr>
              <w:t>1</w:t>
            </w:r>
            <w:r w:rsidR="004E4E36">
              <w:rPr>
                <w:b/>
                <w:bCs/>
                <w:kern w:val="2"/>
                <w:szCs w:val="24"/>
              </w:rPr>
              <w:t>1</w:t>
            </w:r>
            <w:r>
              <w:rPr>
                <w:b/>
                <w:bCs/>
                <w:kern w:val="2"/>
                <w:szCs w:val="24"/>
              </w:rPr>
              <w:t>.1. Sutarties nutraukimo pagrindai</w:t>
            </w:r>
          </w:p>
        </w:tc>
        <w:tc>
          <w:tcPr>
            <w:tcW w:w="6846" w:type="dxa"/>
            <w:gridSpan w:val="3"/>
          </w:tcPr>
          <w:p w14:paraId="5A1F14CC" w14:textId="77777777" w:rsidR="00006029" w:rsidRPr="004E4E36" w:rsidRDefault="00006029" w:rsidP="000D233C">
            <w:pPr>
              <w:jc w:val="both"/>
            </w:pPr>
            <w:r w:rsidRPr="004E4E36">
              <w:t xml:space="preserve">11.1.1. Sutartis gali būti nutraukta raštišku Šalių susitarimu arba vienos iš Šalių valia. </w:t>
            </w:r>
          </w:p>
          <w:p w14:paraId="756DBA96" w14:textId="77777777" w:rsidR="00006029" w:rsidRPr="004E4E36" w:rsidRDefault="00006029" w:rsidP="000D233C">
            <w:pPr>
              <w:jc w:val="both"/>
            </w:pPr>
            <w:r w:rsidRPr="004E4E36">
              <w:t xml:space="preserve">11.1.2. Pirkėjas turi teisę vienašališkai nutraukti šią Sutartį prieš terminą šiais atvejais: </w:t>
            </w:r>
          </w:p>
          <w:p w14:paraId="0D9BFC97" w14:textId="77777777" w:rsidR="00006029" w:rsidRPr="004E4E36" w:rsidRDefault="00006029" w:rsidP="000D233C">
            <w:pPr>
              <w:jc w:val="both"/>
            </w:pPr>
            <w:r w:rsidRPr="004E4E36">
              <w:t xml:space="preserve">11.1.2.1. kai Tiekėjas bankrutuoja arba yra likviduojamas, sustabdo ūkinę veiklą arba įstatymuose ir kituose teisės aktuose numatyta tvarka susidaro analogiška situacija; </w:t>
            </w:r>
          </w:p>
          <w:p w14:paraId="3435D624" w14:textId="77777777" w:rsidR="00006029" w:rsidRPr="004E4E36" w:rsidRDefault="00006029" w:rsidP="000D233C">
            <w:pPr>
              <w:jc w:val="both"/>
            </w:pPr>
            <w:r w:rsidRPr="004E4E36">
              <w:t xml:space="preserve">11.1.2.2. kai keičiasi Tiekėjo organizacinė struktūra – juridinis statusas, pobūdis ar valdymo struktūra ir tai gali turėti įtakos tinkamam Sutarties įvykdymui; </w:t>
            </w:r>
          </w:p>
          <w:p w14:paraId="10650024" w14:textId="77777777" w:rsidR="00006029" w:rsidRPr="004E4E36" w:rsidRDefault="00006029" w:rsidP="000D233C">
            <w:pPr>
              <w:jc w:val="both"/>
            </w:pPr>
            <w:r w:rsidRPr="004E4E36">
              <w:t xml:space="preserve">11.1.2.3. kai Tiekėjas įsiteisėjusiu teismo sprendimu pripažintas kaltu dėl sukčiavimo, korupcijos, pinigų plovimo, dalyvavimo nusikalstamoje organizacijoje; </w:t>
            </w:r>
          </w:p>
          <w:p w14:paraId="0DC32F7C" w14:textId="77777777" w:rsidR="00006029" w:rsidRPr="004E4E36" w:rsidRDefault="00006029" w:rsidP="000D233C">
            <w:pPr>
              <w:jc w:val="both"/>
            </w:pPr>
            <w:r w:rsidRPr="004E4E36">
              <w:t xml:space="preserve">11.1.2.4. kai Tiekėjas sudaro </w:t>
            </w:r>
            <w:proofErr w:type="spellStart"/>
            <w:r w:rsidRPr="004E4E36">
              <w:t>subtiekimo</w:t>
            </w:r>
            <w:proofErr w:type="spellEnd"/>
            <w:r w:rsidRPr="004E4E36">
              <w:t xml:space="preserve"> sutartį be Pirkėjo sutikimo; </w:t>
            </w:r>
          </w:p>
          <w:p w14:paraId="140169B0" w14:textId="77777777" w:rsidR="00006029" w:rsidRPr="004E4E36" w:rsidRDefault="00006029" w:rsidP="000D233C">
            <w:pPr>
              <w:jc w:val="both"/>
            </w:pPr>
            <w:r w:rsidRPr="004E4E36">
              <w:t xml:space="preserve">11.1.2.5. kai Tiekėjas nesilaiko Sutarties įvykdymo terminų; </w:t>
            </w:r>
          </w:p>
          <w:p w14:paraId="15403CE9" w14:textId="77777777" w:rsidR="00006029" w:rsidRPr="004E4E36" w:rsidRDefault="00006029" w:rsidP="000D233C">
            <w:pPr>
              <w:jc w:val="both"/>
            </w:pPr>
            <w:r w:rsidRPr="004E4E36">
              <w:t xml:space="preserve">11.1.2.6. kai Tiekėjas nevykdo kitų savo sutartinių įsipareigojimų ir tai yra esminis Sutarties pažeidimas; </w:t>
            </w:r>
          </w:p>
          <w:p w14:paraId="5C6D846B" w14:textId="77777777" w:rsidR="00006029" w:rsidRPr="004E4E36" w:rsidRDefault="00006029" w:rsidP="000D233C">
            <w:pPr>
              <w:jc w:val="both"/>
            </w:pPr>
            <w:r w:rsidRPr="004E4E36">
              <w:t xml:space="preserve">11.1.2.7. dėl kitokio pobūdžio neveiksnumo, trukdančio vykdyti Sutartį. </w:t>
            </w:r>
          </w:p>
          <w:p w14:paraId="707DEB8A" w14:textId="77777777" w:rsidR="00006029" w:rsidRPr="004E4E36" w:rsidRDefault="00006029" w:rsidP="000D233C">
            <w:pPr>
              <w:jc w:val="both"/>
            </w:pPr>
            <w:r w:rsidRPr="004E4E36">
              <w:t xml:space="preserve">11.1.2.8.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29C1F1D7" w14:textId="77777777" w:rsidR="00006029" w:rsidRPr="004E4E36" w:rsidRDefault="00006029" w:rsidP="000D233C">
            <w:pPr>
              <w:jc w:val="both"/>
            </w:pPr>
            <w:r w:rsidRPr="004E4E36">
              <w:t xml:space="preserve">11.1.2.9. kai apskaičiuoti delspinigiai viršija Sutarties specialiosiose sąlygose nurodytą Sutarties vertę. </w:t>
            </w:r>
          </w:p>
          <w:p w14:paraId="10677D61" w14:textId="77777777" w:rsidR="00006029" w:rsidRPr="004E4E36" w:rsidRDefault="00006029" w:rsidP="000D233C">
            <w:pPr>
              <w:jc w:val="both"/>
            </w:pPr>
            <w:r w:rsidRPr="004E4E36">
              <w:t xml:space="preserve">11.1.2.10. kai Pirkėjas neturi pakankamai lėšų ir suėjo maksimaliai galimas sutarties pratęsimo terminas. </w:t>
            </w:r>
          </w:p>
          <w:p w14:paraId="6D41B585" w14:textId="77777777" w:rsidR="00006029" w:rsidRPr="004E4E36" w:rsidRDefault="00006029" w:rsidP="000D233C">
            <w:pPr>
              <w:jc w:val="both"/>
            </w:pPr>
            <w:r w:rsidRPr="004E4E36">
              <w:t xml:space="preserve">11.1.3. Tiekėjas turi teisę vienašališkai nutraukti šią Sutartį prieš terminą šiais atvejais: </w:t>
            </w:r>
          </w:p>
          <w:p w14:paraId="0CDDB3DE" w14:textId="77777777" w:rsidR="00006029" w:rsidRPr="004E4E36" w:rsidRDefault="00006029" w:rsidP="000D233C">
            <w:pPr>
              <w:jc w:val="both"/>
            </w:pPr>
            <w:r w:rsidRPr="004E4E36">
              <w:t xml:space="preserve">11.1.3.1. kai Pirkėjas nevykdo ar netinkamai vykdo savo sutartinius įsipareigojimus ir toks nevykdymas ar netinkamas vykdymas yra esminis Sutarties sąlygų pažeidimas – dėl atitinkamos Sutarties dalies, kurią pažeidžia Pirkėjas; </w:t>
            </w:r>
          </w:p>
          <w:p w14:paraId="304A0B90" w14:textId="77777777" w:rsidR="00006029" w:rsidRPr="004E4E36" w:rsidRDefault="00006029" w:rsidP="000D233C">
            <w:pPr>
              <w:jc w:val="both"/>
            </w:pPr>
            <w:r w:rsidRPr="004E4E36">
              <w:t xml:space="preserve">11.1.3.2. kai Pirkėjas bankrutuoja arba yra likviduojamas, sustabdo ūkinę veiklą arba įstatymuose ir kituose teisės aktuose numatyta tvarka susidaro analogiška situacija; </w:t>
            </w:r>
          </w:p>
          <w:p w14:paraId="23AA6AD5" w14:textId="77777777" w:rsidR="00006029" w:rsidRPr="004E4E36" w:rsidRDefault="00006029" w:rsidP="000D233C">
            <w:pPr>
              <w:jc w:val="both"/>
            </w:pPr>
            <w:r w:rsidRPr="004E4E36">
              <w:t xml:space="preserve">11.1.4.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6FAE0A4C" w14:textId="5BD126D9" w:rsidR="00006029" w:rsidRPr="004E4E36" w:rsidRDefault="00006029" w:rsidP="000D233C">
            <w:pPr>
              <w:jc w:val="both"/>
              <w:rPr>
                <w:kern w:val="2"/>
                <w:szCs w:val="24"/>
              </w:rPr>
            </w:pPr>
            <w:r w:rsidRPr="004E4E36">
              <w:t>11.1.5.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tc>
      </w:tr>
      <w:tr w:rsidR="00006029" w14:paraId="69CB11D9" w14:textId="77777777" w:rsidTr="00006029">
        <w:trPr>
          <w:trHeight w:val="300"/>
        </w:trPr>
        <w:tc>
          <w:tcPr>
            <w:tcW w:w="2689" w:type="dxa"/>
          </w:tcPr>
          <w:p w14:paraId="30B41D12" w14:textId="63877AF7" w:rsidR="00006029" w:rsidRDefault="00006029" w:rsidP="00006029">
            <w:pPr>
              <w:rPr>
                <w:b/>
                <w:bCs/>
                <w:kern w:val="2"/>
                <w:szCs w:val="24"/>
              </w:rPr>
            </w:pPr>
            <w:r>
              <w:rPr>
                <w:b/>
                <w:bCs/>
                <w:kern w:val="2"/>
                <w:szCs w:val="24"/>
              </w:rPr>
              <w:t>1</w:t>
            </w:r>
            <w:r w:rsidR="004E4E36">
              <w:rPr>
                <w:b/>
                <w:bCs/>
                <w:kern w:val="2"/>
                <w:szCs w:val="24"/>
              </w:rPr>
              <w:t>1</w:t>
            </w:r>
            <w:r>
              <w:rPr>
                <w:b/>
                <w:bCs/>
                <w:kern w:val="2"/>
                <w:szCs w:val="24"/>
              </w:rPr>
              <w:t>.2. Esminiai Sutarties pažeidimai</w:t>
            </w:r>
          </w:p>
          <w:p w14:paraId="08CC1A68" w14:textId="77777777" w:rsidR="00006029" w:rsidRDefault="00006029" w:rsidP="00006029">
            <w:pPr>
              <w:rPr>
                <w:b/>
                <w:bCs/>
                <w:kern w:val="2"/>
                <w:szCs w:val="24"/>
              </w:rPr>
            </w:pPr>
          </w:p>
        </w:tc>
        <w:tc>
          <w:tcPr>
            <w:tcW w:w="6846" w:type="dxa"/>
            <w:gridSpan w:val="3"/>
          </w:tcPr>
          <w:p w14:paraId="3C022E84" w14:textId="77777777" w:rsidR="00006029" w:rsidRDefault="00006029" w:rsidP="00006029">
            <w:pPr>
              <w:jc w:val="both"/>
              <w:rPr>
                <w:kern w:val="2"/>
                <w:szCs w:val="24"/>
              </w:rPr>
            </w:pPr>
            <w:r w:rsidRPr="00095059">
              <w:rPr>
                <w:kern w:val="2"/>
                <w:szCs w:val="24"/>
              </w:rPr>
              <w:t>11.2.1. jeigu Tiekėjas nevykdo prisiimtų įsipareigojimų už Sutartyje nustatytą Sutarties kainą / įkainius;</w:t>
            </w:r>
          </w:p>
          <w:p w14:paraId="157FB10B" w14:textId="6FB63452" w:rsidR="00006029" w:rsidRPr="00095059" w:rsidRDefault="00006029" w:rsidP="00006029">
            <w:pPr>
              <w:jc w:val="both"/>
              <w:rPr>
                <w:kern w:val="2"/>
                <w:szCs w:val="24"/>
              </w:rPr>
            </w:pPr>
            <w:r w:rsidRPr="0009505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EB7B12F" w14:textId="77777777" w:rsidR="00006029" w:rsidRPr="00095059" w:rsidRDefault="00006029" w:rsidP="00006029">
            <w:pPr>
              <w:jc w:val="both"/>
              <w:rPr>
                <w:rFonts w:eastAsia="Arial"/>
                <w:kern w:val="2"/>
                <w:szCs w:val="24"/>
                <w:lang w:val="lt"/>
              </w:rPr>
            </w:pPr>
            <w:r w:rsidRPr="00095059">
              <w:rPr>
                <w:kern w:val="2"/>
                <w:szCs w:val="24"/>
              </w:rPr>
              <w:t xml:space="preserve">11.2.3. </w:t>
            </w:r>
            <w:r w:rsidRPr="00095059">
              <w:rPr>
                <w:rFonts w:eastAsia="Arial"/>
                <w:kern w:val="2"/>
                <w:szCs w:val="24"/>
                <w:lang w:val="lt"/>
              </w:rPr>
              <w:t>jeigu Tiekėjas pažeidžia Prekių pristatymo terminus ir priskaičiuotų netesybų už vėlavimą suma viršija 20 (dvidešimt) proc. Pradinės sutarties vertės;</w:t>
            </w:r>
          </w:p>
          <w:p w14:paraId="48154F23" w14:textId="77777777" w:rsidR="00006029" w:rsidRPr="00095059" w:rsidRDefault="00006029" w:rsidP="00006029">
            <w:pPr>
              <w:tabs>
                <w:tab w:val="left" w:pos="567"/>
                <w:tab w:val="left" w:pos="851"/>
                <w:tab w:val="left" w:pos="992"/>
                <w:tab w:val="left" w:pos="1134"/>
              </w:tabs>
              <w:jc w:val="both"/>
              <w:rPr>
                <w:rFonts w:eastAsia="Arial"/>
                <w:kern w:val="2"/>
                <w:szCs w:val="24"/>
                <w:lang w:val="lt"/>
              </w:rPr>
            </w:pPr>
            <w:r w:rsidRPr="00095059">
              <w:rPr>
                <w:rFonts w:eastAsia="Arial"/>
                <w:kern w:val="2"/>
                <w:szCs w:val="24"/>
                <w:lang w:val="lt"/>
              </w:rPr>
              <w:t>11.2.4. Tiekėjas pažeidžia šios Sutarties nuostatas, reglamentuojančias konkurenciją, intelektinės nuosavybės ar konfidencialios informacijos valdymą;</w:t>
            </w:r>
          </w:p>
          <w:p w14:paraId="03DDA9E3" w14:textId="7489BD3D" w:rsidR="00006029" w:rsidRDefault="00006029" w:rsidP="00006029">
            <w:pPr>
              <w:tabs>
                <w:tab w:val="left" w:pos="567"/>
                <w:tab w:val="left" w:pos="851"/>
                <w:tab w:val="left" w:pos="992"/>
                <w:tab w:val="left" w:pos="1134"/>
              </w:tabs>
              <w:jc w:val="both"/>
              <w:rPr>
                <w:rFonts w:eastAsia="Arial"/>
                <w:color w:val="FF0000"/>
                <w:kern w:val="2"/>
                <w:szCs w:val="24"/>
              </w:rPr>
            </w:pPr>
            <w:r w:rsidRPr="00095059">
              <w:rPr>
                <w:rFonts w:eastAsia="Arial"/>
                <w:kern w:val="2"/>
                <w:szCs w:val="24"/>
                <w:lang w:val="lt"/>
              </w:rPr>
              <w:t>11.2.5. Tiekėjas pažeidžia Bendrųjų sąlygų nuostatas dėl Sutarties vykdymui pasitelkiamų naujų subtiekėjų ir (ar specialistų) / esamų subtiekėjų ir (ar) specialistų keitimo.</w:t>
            </w:r>
          </w:p>
        </w:tc>
      </w:tr>
      <w:tr w:rsidR="00C06506" w14:paraId="66C5FB47" w14:textId="77777777">
        <w:trPr>
          <w:trHeight w:val="300"/>
        </w:trPr>
        <w:tc>
          <w:tcPr>
            <w:tcW w:w="9535" w:type="dxa"/>
            <w:gridSpan w:val="4"/>
          </w:tcPr>
          <w:p w14:paraId="2E78AE5D" w14:textId="79EB5094" w:rsidR="00C06506" w:rsidRDefault="00C06506" w:rsidP="00C06506">
            <w:pPr>
              <w:jc w:val="center"/>
              <w:rPr>
                <w:kern w:val="2"/>
                <w:szCs w:val="24"/>
              </w:rPr>
            </w:pPr>
            <w:r>
              <w:rPr>
                <w:b/>
                <w:bCs/>
                <w:kern w:val="2"/>
                <w:szCs w:val="24"/>
              </w:rPr>
              <w:t>1</w:t>
            </w:r>
            <w:r w:rsidR="004E4E36">
              <w:rPr>
                <w:b/>
                <w:bCs/>
                <w:kern w:val="2"/>
                <w:szCs w:val="24"/>
              </w:rPr>
              <w:t>2</w:t>
            </w:r>
            <w:r>
              <w:rPr>
                <w:b/>
                <w:bCs/>
                <w:kern w:val="2"/>
                <w:szCs w:val="24"/>
              </w:rPr>
              <w:t xml:space="preserve">. APLINKOSAUGINIAI IR SOCIALINIAI KRITERIJAI </w:t>
            </w:r>
          </w:p>
        </w:tc>
      </w:tr>
      <w:tr w:rsidR="00C06506" w14:paraId="2A940830" w14:textId="77777777" w:rsidTr="00006029">
        <w:trPr>
          <w:trHeight w:val="300"/>
        </w:trPr>
        <w:tc>
          <w:tcPr>
            <w:tcW w:w="2689" w:type="dxa"/>
          </w:tcPr>
          <w:p w14:paraId="5445B64C" w14:textId="14115F1E" w:rsidR="00C06506" w:rsidRDefault="00C06506" w:rsidP="00C06506">
            <w:pPr>
              <w:rPr>
                <w:b/>
                <w:bCs/>
                <w:kern w:val="2"/>
                <w:szCs w:val="24"/>
              </w:rPr>
            </w:pPr>
            <w:r>
              <w:rPr>
                <w:b/>
                <w:bCs/>
                <w:kern w:val="2"/>
                <w:szCs w:val="24"/>
              </w:rPr>
              <w:t>1</w:t>
            </w:r>
            <w:r w:rsidR="004E4E36">
              <w:rPr>
                <w:b/>
                <w:bCs/>
                <w:kern w:val="2"/>
                <w:szCs w:val="24"/>
              </w:rPr>
              <w:t>2</w:t>
            </w:r>
            <w:r>
              <w:rPr>
                <w:b/>
                <w:bCs/>
                <w:kern w:val="2"/>
                <w:szCs w:val="24"/>
              </w:rPr>
              <w:t>.1. Aplinkosauginių kriterijų nustatymo teisinis pagrindas</w:t>
            </w:r>
          </w:p>
        </w:tc>
        <w:tc>
          <w:tcPr>
            <w:tcW w:w="6846" w:type="dxa"/>
            <w:gridSpan w:val="3"/>
          </w:tcPr>
          <w:p w14:paraId="4B6631DF" w14:textId="068ECF95" w:rsidR="00C06506" w:rsidRDefault="00006029" w:rsidP="000D233C">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F000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463150">
              <w:rPr>
                <w:kern w:val="2"/>
                <w:szCs w:val="24"/>
                <w:shd w:val="clear" w:color="auto" w:fill="FFFFFF"/>
              </w:rPr>
              <w:t>(</w:t>
            </w:r>
            <w:r w:rsidRPr="00463150">
              <w:t>4.4.4.</w:t>
            </w:r>
            <w:r w:rsidRPr="00463150">
              <w:rPr>
                <w:kern w:val="2"/>
                <w:szCs w:val="24"/>
                <w:shd w:val="clear" w:color="auto" w:fill="FFFFFF"/>
              </w:rPr>
              <w:t xml:space="preserve">) </w:t>
            </w:r>
            <w:r>
              <w:rPr>
                <w:color w:val="000000"/>
                <w:kern w:val="2"/>
                <w:szCs w:val="24"/>
                <w:shd w:val="clear" w:color="auto" w:fill="FFFFFF"/>
              </w:rPr>
              <w:t>papunkčiu</w:t>
            </w:r>
            <w:r w:rsidR="004E4E36">
              <w:rPr>
                <w:color w:val="000000"/>
                <w:kern w:val="2"/>
                <w:szCs w:val="24"/>
                <w:shd w:val="clear" w:color="auto" w:fill="FFFFFF"/>
              </w:rPr>
              <w:t xml:space="preserve"> </w:t>
            </w:r>
            <w:r w:rsidR="004E4E36" w:rsidRPr="00101F1D">
              <w:rPr>
                <w:color w:val="000000"/>
                <w:szCs w:val="24"/>
              </w:rPr>
              <w:t>(paslaugoms atlikti naudojamos prekės yra tvirtos, ilgaamžės, funkcionalios, jų ar jos sudedamosios dalys tinka naudoti daug kartų ir (ar) lengvai pataisomos, ir (ar) pakeičiamos) ir 4.4.4.5 papunkčiu (prekė, virtusi atliekomis, tinka paruošti pakartotinai naudoti ar perdirbti).</w:t>
            </w:r>
          </w:p>
        </w:tc>
      </w:tr>
      <w:tr w:rsidR="00C06506" w14:paraId="032072CC" w14:textId="77777777" w:rsidTr="00006029">
        <w:trPr>
          <w:trHeight w:val="300"/>
        </w:trPr>
        <w:tc>
          <w:tcPr>
            <w:tcW w:w="2689" w:type="dxa"/>
          </w:tcPr>
          <w:p w14:paraId="0C0ADA8E" w14:textId="767B33CA" w:rsidR="00C06506" w:rsidRDefault="00C06506" w:rsidP="00C06506">
            <w:pPr>
              <w:rPr>
                <w:b/>
                <w:bCs/>
                <w:kern w:val="2"/>
                <w:szCs w:val="24"/>
              </w:rPr>
            </w:pPr>
            <w:r>
              <w:rPr>
                <w:b/>
                <w:bCs/>
                <w:kern w:val="2"/>
                <w:szCs w:val="24"/>
              </w:rPr>
              <w:t>1</w:t>
            </w:r>
            <w:r w:rsidR="004E4E36">
              <w:rPr>
                <w:b/>
                <w:bCs/>
                <w:kern w:val="2"/>
                <w:szCs w:val="24"/>
              </w:rPr>
              <w:t>2</w:t>
            </w:r>
            <w:r>
              <w:rPr>
                <w:b/>
                <w:bCs/>
                <w:kern w:val="2"/>
                <w:szCs w:val="24"/>
              </w:rPr>
              <w:t>.2.  Su perkamomis Prekėmis susiję socialiniai kriterijai</w:t>
            </w:r>
          </w:p>
        </w:tc>
        <w:tc>
          <w:tcPr>
            <w:tcW w:w="6846" w:type="dxa"/>
            <w:gridSpan w:val="3"/>
          </w:tcPr>
          <w:p w14:paraId="176F2725" w14:textId="77777777" w:rsidR="00C06506" w:rsidRDefault="00C06506" w:rsidP="00C06506">
            <w:pPr>
              <w:rPr>
                <w:color w:val="000000"/>
                <w:kern w:val="2"/>
                <w:szCs w:val="24"/>
                <w:shd w:val="clear" w:color="auto" w:fill="FFFFFF"/>
              </w:rPr>
            </w:pPr>
            <w:r>
              <w:rPr>
                <w:color w:val="000000"/>
                <w:kern w:val="2"/>
                <w:szCs w:val="24"/>
                <w:shd w:val="clear" w:color="auto" w:fill="FFFFFF"/>
              </w:rPr>
              <w:t>Netaikoma</w:t>
            </w:r>
          </w:p>
          <w:p w14:paraId="1E3D7AB4" w14:textId="77777777" w:rsidR="00C06506" w:rsidRDefault="00C06506" w:rsidP="00C06506">
            <w:pPr>
              <w:rPr>
                <w:color w:val="000000"/>
                <w:kern w:val="2"/>
                <w:szCs w:val="24"/>
                <w:shd w:val="clear" w:color="auto" w:fill="FFFFFF"/>
              </w:rPr>
            </w:pPr>
          </w:p>
          <w:p w14:paraId="7834229A" w14:textId="41DA082D" w:rsidR="00C06506" w:rsidRDefault="00C06506" w:rsidP="00C06506">
            <w:pPr>
              <w:rPr>
                <w:color w:val="0070C0"/>
                <w:kern w:val="2"/>
                <w:szCs w:val="24"/>
              </w:rPr>
            </w:pPr>
          </w:p>
        </w:tc>
      </w:tr>
      <w:tr w:rsidR="00C06506" w14:paraId="07F0FFD0" w14:textId="77777777">
        <w:trPr>
          <w:trHeight w:val="300"/>
        </w:trPr>
        <w:tc>
          <w:tcPr>
            <w:tcW w:w="9535" w:type="dxa"/>
            <w:gridSpan w:val="4"/>
          </w:tcPr>
          <w:p w14:paraId="0EE0B189" w14:textId="5450BB37" w:rsidR="00C06506" w:rsidRDefault="00C06506" w:rsidP="00C06506">
            <w:pPr>
              <w:jc w:val="center"/>
              <w:rPr>
                <w:b/>
                <w:bCs/>
                <w:kern w:val="2"/>
                <w:szCs w:val="24"/>
              </w:rPr>
            </w:pPr>
            <w:r>
              <w:rPr>
                <w:b/>
                <w:bCs/>
                <w:kern w:val="2"/>
                <w:szCs w:val="24"/>
              </w:rPr>
              <w:t>1</w:t>
            </w:r>
            <w:r w:rsidR="004E4E36">
              <w:rPr>
                <w:b/>
                <w:bCs/>
                <w:kern w:val="2"/>
                <w:szCs w:val="24"/>
              </w:rPr>
              <w:t>3</w:t>
            </w:r>
            <w:r>
              <w:rPr>
                <w:b/>
                <w:bCs/>
                <w:kern w:val="2"/>
                <w:szCs w:val="24"/>
              </w:rPr>
              <w:t xml:space="preserve">. BENDRŲJŲ SĄLYGŲ PAKEITIMAI IR PAPILDYMAI </w:t>
            </w:r>
          </w:p>
          <w:p w14:paraId="5D079BCD" w14:textId="77777777" w:rsidR="00C06506" w:rsidRDefault="00C06506" w:rsidP="00C06506">
            <w:pPr>
              <w:jc w:val="center"/>
              <w:rPr>
                <w:kern w:val="2"/>
                <w:szCs w:val="24"/>
              </w:rPr>
            </w:pPr>
            <w:r>
              <w:rPr>
                <w:kern w:val="2"/>
                <w:szCs w:val="24"/>
              </w:rPr>
              <w:t xml:space="preserve">(jeigu būtina dėl konkretaus Sutarties dalyko specifikos) </w:t>
            </w:r>
          </w:p>
        </w:tc>
      </w:tr>
      <w:tr w:rsidR="00C06506" w14:paraId="6259D831" w14:textId="77777777" w:rsidTr="00006029">
        <w:trPr>
          <w:trHeight w:val="300"/>
        </w:trPr>
        <w:tc>
          <w:tcPr>
            <w:tcW w:w="2689" w:type="dxa"/>
          </w:tcPr>
          <w:p w14:paraId="43927719" w14:textId="6763846E" w:rsidR="00C06506" w:rsidRDefault="00C06506" w:rsidP="00C06506">
            <w:pPr>
              <w:rPr>
                <w:b/>
                <w:bCs/>
                <w:kern w:val="2"/>
                <w:szCs w:val="24"/>
              </w:rPr>
            </w:pPr>
            <w:r>
              <w:rPr>
                <w:b/>
                <w:bCs/>
                <w:kern w:val="2"/>
                <w:szCs w:val="24"/>
              </w:rPr>
              <w:t>1</w:t>
            </w:r>
            <w:r w:rsidR="004E4E36">
              <w:rPr>
                <w:b/>
                <w:bCs/>
                <w:kern w:val="2"/>
                <w:szCs w:val="24"/>
              </w:rPr>
              <w:t>3</w:t>
            </w:r>
            <w:r>
              <w:rPr>
                <w:b/>
                <w:bCs/>
                <w:kern w:val="2"/>
                <w:szCs w:val="24"/>
              </w:rPr>
              <w:t xml:space="preserve">.1. </w:t>
            </w:r>
          </w:p>
        </w:tc>
        <w:tc>
          <w:tcPr>
            <w:tcW w:w="6846" w:type="dxa"/>
            <w:gridSpan w:val="3"/>
          </w:tcPr>
          <w:p w14:paraId="5C69D19F" w14:textId="77777777" w:rsidR="004A5F3F" w:rsidRPr="004E4E36" w:rsidRDefault="004A5F3F" w:rsidP="000D233C">
            <w:pPr>
              <w:jc w:val="both"/>
              <w:rPr>
                <w:kern w:val="2"/>
                <w:szCs w:val="24"/>
              </w:rPr>
            </w:pPr>
            <w:r>
              <w:rPr>
                <w:kern w:val="2"/>
                <w:szCs w:val="24"/>
              </w:rPr>
              <w:t>Šalys susitaria pakeisti nurodytus Sutarties Bendrųjų sąlygų punktus ir išdėstyti juos nauja redakcija</w:t>
            </w:r>
            <w:r w:rsidRPr="004E4E36">
              <w:rPr>
                <w:kern w:val="2"/>
                <w:szCs w:val="24"/>
              </w:rPr>
              <w:t>: 23.1.2. jei keičiamos Prekės visiškai atitinka visus pirkimo dokumentų reikalavimus ir Tiekėjas pateikia tai patvirtinančius dokumentus. Jeigu pirkimo procedūrų metu Tiekėjas buvo pateikęs Prekių pavyzdžius, pristatomos Prekės turi būti ne prastesnės kokybės nei pateikti pavyzdžiai;</w:t>
            </w:r>
          </w:p>
          <w:p w14:paraId="612BA4B0" w14:textId="7571BC51" w:rsidR="004A5F3F" w:rsidRDefault="004A5F3F" w:rsidP="000D233C">
            <w:pPr>
              <w:jc w:val="both"/>
              <w:rPr>
                <w:kern w:val="2"/>
                <w:szCs w:val="24"/>
              </w:rPr>
            </w:pPr>
            <w:r w:rsidRPr="004E4E36">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p>
        </w:tc>
      </w:tr>
      <w:tr w:rsidR="00C06506" w14:paraId="6B254F73" w14:textId="77777777" w:rsidTr="00006029">
        <w:trPr>
          <w:trHeight w:val="300"/>
        </w:trPr>
        <w:tc>
          <w:tcPr>
            <w:tcW w:w="2689" w:type="dxa"/>
          </w:tcPr>
          <w:p w14:paraId="2BC7AAFD" w14:textId="1F43D43D" w:rsidR="00C06506" w:rsidRDefault="00C06506" w:rsidP="00C06506">
            <w:pPr>
              <w:rPr>
                <w:b/>
                <w:bCs/>
                <w:kern w:val="2"/>
                <w:szCs w:val="24"/>
              </w:rPr>
            </w:pPr>
            <w:r>
              <w:rPr>
                <w:b/>
                <w:bCs/>
                <w:kern w:val="2"/>
                <w:szCs w:val="24"/>
              </w:rPr>
              <w:t>1</w:t>
            </w:r>
            <w:r w:rsidR="004E4E36">
              <w:rPr>
                <w:b/>
                <w:bCs/>
                <w:kern w:val="2"/>
                <w:szCs w:val="24"/>
              </w:rPr>
              <w:t>3</w:t>
            </w:r>
            <w:r>
              <w:rPr>
                <w:b/>
                <w:bCs/>
                <w:kern w:val="2"/>
                <w:szCs w:val="24"/>
              </w:rPr>
              <w:t>.2.</w:t>
            </w:r>
          </w:p>
        </w:tc>
        <w:tc>
          <w:tcPr>
            <w:tcW w:w="6846" w:type="dxa"/>
            <w:gridSpan w:val="3"/>
          </w:tcPr>
          <w:p w14:paraId="25F787ED" w14:textId="77777777" w:rsidR="00C06506" w:rsidRDefault="00C06506" w:rsidP="000D233C">
            <w:pPr>
              <w:jc w:val="both"/>
              <w:rPr>
                <w:color w:val="4472C4"/>
                <w:kern w:val="2"/>
                <w:szCs w:val="24"/>
              </w:rPr>
            </w:pPr>
            <w:r>
              <w:rPr>
                <w:color w:val="4472C4"/>
                <w:kern w:val="2"/>
                <w:szCs w:val="24"/>
              </w:rPr>
              <w:t>(pildyti jei papildomos Sutarties Bendrosios sąlygos naujomis nuostatomis):</w:t>
            </w:r>
          </w:p>
          <w:p w14:paraId="242644AC" w14:textId="77777777" w:rsidR="00C06506" w:rsidRDefault="00C06506" w:rsidP="000D233C">
            <w:pPr>
              <w:jc w:val="both"/>
              <w:rPr>
                <w:kern w:val="2"/>
                <w:szCs w:val="24"/>
              </w:rPr>
            </w:pPr>
            <w:r>
              <w:rPr>
                <w:kern w:val="2"/>
                <w:szCs w:val="24"/>
              </w:rPr>
              <w:t>Šalys susitaria papildyti Sutarties Bendrąsias sąlygas nurodytu punktu, tačiau kitų punktų numeracijos nekeisti: ________.</w:t>
            </w:r>
          </w:p>
        </w:tc>
      </w:tr>
      <w:tr w:rsidR="00C06506" w14:paraId="5A0B465D" w14:textId="77777777" w:rsidTr="00006029">
        <w:trPr>
          <w:trHeight w:val="300"/>
        </w:trPr>
        <w:tc>
          <w:tcPr>
            <w:tcW w:w="2689" w:type="dxa"/>
          </w:tcPr>
          <w:p w14:paraId="1165EE3C" w14:textId="7F64441C" w:rsidR="00C06506" w:rsidRDefault="00C06506" w:rsidP="00C06506">
            <w:pPr>
              <w:rPr>
                <w:b/>
                <w:bCs/>
                <w:kern w:val="2"/>
                <w:szCs w:val="24"/>
              </w:rPr>
            </w:pPr>
            <w:r>
              <w:rPr>
                <w:b/>
                <w:bCs/>
                <w:kern w:val="2"/>
                <w:szCs w:val="24"/>
              </w:rPr>
              <w:t>1</w:t>
            </w:r>
            <w:r w:rsidR="004E4E36">
              <w:rPr>
                <w:b/>
                <w:bCs/>
                <w:kern w:val="2"/>
                <w:szCs w:val="24"/>
              </w:rPr>
              <w:t>3</w:t>
            </w:r>
            <w:r>
              <w:rPr>
                <w:b/>
                <w:bCs/>
                <w:kern w:val="2"/>
                <w:szCs w:val="24"/>
              </w:rPr>
              <w:t>.3.</w:t>
            </w:r>
          </w:p>
        </w:tc>
        <w:tc>
          <w:tcPr>
            <w:tcW w:w="6846" w:type="dxa"/>
            <w:gridSpan w:val="3"/>
          </w:tcPr>
          <w:p w14:paraId="25D43BEA" w14:textId="47600F47" w:rsidR="004A5F3F" w:rsidRDefault="00C06506" w:rsidP="000D233C">
            <w:pPr>
              <w:jc w:val="both"/>
              <w:rPr>
                <w:kern w:val="2"/>
                <w:szCs w:val="24"/>
              </w:rPr>
            </w:pPr>
            <w:r>
              <w:rPr>
                <w:kern w:val="2"/>
                <w:szCs w:val="24"/>
              </w:rPr>
              <w:t xml:space="preserve">Šalys susitaria išbraukti nurodytą Sutarties Bendrųjų sąlygų punktą, tačiau kitų punktų numeracijos nekeisti: </w:t>
            </w:r>
            <w:r w:rsidR="004A5F3F" w:rsidRPr="004E4E36">
              <w:rPr>
                <w:kern w:val="2"/>
                <w:szCs w:val="24"/>
              </w:rPr>
              <w:t>23.1.4. Šalys sudarė rašytinį susitarimą prie Sutarties dėl Prekių keitimo</w:t>
            </w:r>
          </w:p>
        </w:tc>
      </w:tr>
      <w:tr w:rsidR="00C06506" w14:paraId="79071BC9" w14:textId="77777777" w:rsidTr="00006029">
        <w:trPr>
          <w:trHeight w:val="300"/>
        </w:trPr>
        <w:tc>
          <w:tcPr>
            <w:tcW w:w="2689" w:type="dxa"/>
          </w:tcPr>
          <w:p w14:paraId="7D974D20" w14:textId="77777777" w:rsidR="00C06506" w:rsidRDefault="00C06506" w:rsidP="00C06506">
            <w:pPr>
              <w:rPr>
                <w:b/>
                <w:bCs/>
                <w:kern w:val="2"/>
                <w:szCs w:val="24"/>
              </w:rPr>
            </w:pPr>
            <w:r>
              <w:rPr>
                <w:b/>
                <w:bCs/>
                <w:kern w:val="2"/>
                <w:szCs w:val="24"/>
              </w:rPr>
              <w:t>14.4.</w:t>
            </w:r>
          </w:p>
        </w:tc>
        <w:tc>
          <w:tcPr>
            <w:tcW w:w="6846" w:type="dxa"/>
            <w:gridSpan w:val="3"/>
          </w:tcPr>
          <w:p w14:paraId="56F11031" w14:textId="4B36EFF5" w:rsidR="00C06506" w:rsidRDefault="00C06506" w:rsidP="000D233C">
            <w:pPr>
              <w:jc w:val="both"/>
              <w:rPr>
                <w:color w:val="0070C0"/>
                <w:kern w:val="2"/>
                <w:szCs w:val="24"/>
              </w:rPr>
            </w:pPr>
            <w:r>
              <w:rPr>
                <w:color w:val="4472C4"/>
                <w:kern w:val="2"/>
                <w:szCs w:val="24"/>
              </w:rPr>
              <w:t>(pildyti jei nustatomos kitokios nei Sutarties Bendrosiose sąlygose nustatytos nuostatos dėl Prekių intelektinės nuosavybės):</w:t>
            </w:r>
          </w:p>
        </w:tc>
      </w:tr>
      <w:tr w:rsidR="00C06506" w14:paraId="35D09A71" w14:textId="77777777" w:rsidTr="00006029">
        <w:trPr>
          <w:trHeight w:val="300"/>
        </w:trPr>
        <w:tc>
          <w:tcPr>
            <w:tcW w:w="2689" w:type="dxa"/>
          </w:tcPr>
          <w:p w14:paraId="20C1F51E" w14:textId="77777777" w:rsidR="00C06506" w:rsidRDefault="00C06506" w:rsidP="00C06506">
            <w:pPr>
              <w:rPr>
                <w:b/>
                <w:bCs/>
                <w:kern w:val="2"/>
                <w:szCs w:val="24"/>
              </w:rPr>
            </w:pPr>
            <w:r>
              <w:rPr>
                <w:b/>
                <w:bCs/>
                <w:kern w:val="2"/>
                <w:szCs w:val="24"/>
              </w:rPr>
              <w:t>14.5.</w:t>
            </w:r>
          </w:p>
        </w:tc>
        <w:tc>
          <w:tcPr>
            <w:tcW w:w="6846" w:type="dxa"/>
            <w:gridSpan w:val="3"/>
          </w:tcPr>
          <w:p w14:paraId="4BE5468E" w14:textId="77777777" w:rsidR="00C06506" w:rsidRDefault="00C06506" w:rsidP="000D233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6506" w14:paraId="063A7063" w14:textId="77777777">
        <w:trPr>
          <w:trHeight w:val="300"/>
        </w:trPr>
        <w:tc>
          <w:tcPr>
            <w:tcW w:w="9535" w:type="dxa"/>
            <w:gridSpan w:val="4"/>
          </w:tcPr>
          <w:p w14:paraId="1EC1A743" w14:textId="77777777" w:rsidR="00C06506" w:rsidRDefault="00C06506" w:rsidP="00C06506">
            <w:pPr>
              <w:jc w:val="center"/>
              <w:rPr>
                <w:b/>
                <w:bCs/>
                <w:kern w:val="2"/>
                <w:szCs w:val="24"/>
              </w:rPr>
            </w:pPr>
            <w:r>
              <w:rPr>
                <w:b/>
                <w:bCs/>
                <w:kern w:val="2"/>
                <w:szCs w:val="24"/>
              </w:rPr>
              <w:t>15. SUTARTIES PRIEDAI</w:t>
            </w:r>
          </w:p>
        </w:tc>
      </w:tr>
      <w:tr w:rsidR="00B43E42" w14:paraId="1493342A" w14:textId="77777777" w:rsidTr="00006029">
        <w:trPr>
          <w:trHeight w:val="300"/>
        </w:trPr>
        <w:tc>
          <w:tcPr>
            <w:tcW w:w="2689" w:type="dxa"/>
          </w:tcPr>
          <w:p w14:paraId="0AF63E8A" w14:textId="77777777" w:rsidR="00B43E42" w:rsidRDefault="00B43E42" w:rsidP="00B43E42">
            <w:pPr>
              <w:jc w:val="center"/>
              <w:rPr>
                <w:b/>
                <w:bCs/>
                <w:kern w:val="2"/>
                <w:szCs w:val="24"/>
              </w:rPr>
            </w:pPr>
            <w:r>
              <w:rPr>
                <w:b/>
                <w:bCs/>
                <w:kern w:val="2"/>
                <w:szCs w:val="24"/>
              </w:rPr>
              <w:t>15.1. Priedas Nr. 1</w:t>
            </w:r>
          </w:p>
        </w:tc>
        <w:tc>
          <w:tcPr>
            <w:tcW w:w="6846" w:type="dxa"/>
            <w:gridSpan w:val="3"/>
          </w:tcPr>
          <w:p w14:paraId="23C9ECEE" w14:textId="5480CBBA" w:rsidR="00B43E42" w:rsidRDefault="00B43E42" w:rsidP="00B43E42">
            <w:pPr>
              <w:rPr>
                <w:b/>
                <w:bCs/>
                <w:kern w:val="2"/>
                <w:szCs w:val="24"/>
              </w:rPr>
            </w:pPr>
            <w:r w:rsidRPr="00222E43">
              <w:rPr>
                <w:szCs w:val="24"/>
              </w:rPr>
              <w:t>Techninės specifikacija</w:t>
            </w:r>
          </w:p>
        </w:tc>
      </w:tr>
      <w:tr w:rsidR="00B43E42" w14:paraId="4C75E455" w14:textId="77777777" w:rsidTr="00006029">
        <w:trPr>
          <w:trHeight w:val="300"/>
        </w:trPr>
        <w:tc>
          <w:tcPr>
            <w:tcW w:w="2689" w:type="dxa"/>
          </w:tcPr>
          <w:p w14:paraId="6E44F098" w14:textId="77777777" w:rsidR="00B43E42" w:rsidRDefault="00B43E42" w:rsidP="00B43E42">
            <w:pPr>
              <w:jc w:val="center"/>
              <w:rPr>
                <w:b/>
                <w:bCs/>
                <w:kern w:val="2"/>
                <w:szCs w:val="24"/>
              </w:rPr>
            </w:pPr>
            <w:r>
              <w:rPr>
                <w:b/>
                <w:bCs/>
                <w:kern w:val="2"/>
                <w:szCs w:val="24"/>
              </w:rPr>
              <w:t>15.2. Priedas Nr. 2</w:t>
            </w:r>
          </w:p>
        </w:tc>
        <w:tc>
          <w:tcPr>
            <w:tcW w:w="6846" w:type="dxa"/>
            <w:gridSpan w:val="3"/>
          </w:tcPr>
          <w:p w14:paraId="65CEE00B" w14:textId="6C148692" w:rsidR="00B43E42" w:rsidRDefault="00B43E42" w:rsidP="00B43E42">
            <w:pPr>
              <w:rPr>
                <w:b/>
                <w:bCs/>
                <w:kern w:val="2"/>
                <w:szCs w:val="24"/>
              </w:rPr>
            </w:pPr>
            <w:r w:rsidRPr="00222E43">
              <w:rPr>
                <w:szCs w:val="24"/>
              </w:rPr>
              <w:t>Tiekėjo pasiūlymas</w:t>
            </w:r>
          </w:p>
        </w:tc>
      </w:tr>
      <w:tr w:rsidR="00C06506" w14:paraId="369E96F2" w14:textId="77777777" w:rsidTr="00006029">
        <w:trPr>
          <w:trHeight w:val="300"/>
        </w:trPr>
        <w:tc>
          <w:tcPr>
            <w:tcW w:w="2689" w:type="dxa"/>
          </w:tcPr>
          <w:p w14:paraId="61C55EA7" w14:textId="77777777" w:rsidR="00C06506" w:rsidRDefault="00C06506" w:rsidP="00C06506">
            <w:pPr>
              <w:jc w:val="center"/>
              <w:rPr>
                <w:b/>
                <w:bCs/>
                <w:kern w:val="2"/>
                <w:szCs w:val="24"/>
              </w:rPr>
            </w:pPr>
            <w:r>
              <w:rPr>
                <w:b/>
                <w:bCs/>
                <w:kern w:val="2"/>
                <w:szCs w:val="24"/>
              </w:rPr>
              <w:t>15.3. Priedas Nr. 3</w:t>
            </w:r>
          </w:p>
        </w:tc>
        <w:tc>
          <w:tcPr>
            <w:tcW w:w="6846" w:type="dxa"/>
            <w:gridSpan w:val="3"/>
          </w:tcPr>
          <w:p w14:paraId="6BCD1B56" w14:textId="77777777" w:rsidR="00C06506" w:rsidRDefault="00C06506" w:rsidP="00C06506">
            <w:pPr>
              <w:jc w:val="center"/>
              <w:rPr>
                <w:b/>
                <w:bCs/>
                <w:kern w:val="2"/>
                <w:szCs w:val="24"/>
              </w:rPr>
            </w:pPr>
          </w:p>
        </w:tc>
      </w:tr>
      <w:tr w:rsidR="00C06506" w14:paraId="143ECD90" w14:textId="77777777" w:rsidTr="00006029">
        <w:trPr>
          <w:trHeight w:val="300"/>
        </w:trPr>
        <w:tc>
          <w:tcPr>
            <w:tcW w:w="2689" w:type="dxa"/>
          </w:tcPr>
          <w:p w14:paraId="7D11A08C" w14:textId="77777777" w:rsidR="00C06506" w:rsidRDefault="00C06506" w:rsidP="00C06506">
            <w:pPr>
              <w:jc w:val="center"/>
              <w:rPr>
                <w:b/>
                <w:bCs/>
                <w:kern w:val="2"/>
                <w:szCs w:val="24"/>
              </w:rPr>
            </w:pPr>
            <w:r>
              <w:rPr>
                <w:b/>
                <w:bCs/>
                <w:kern w:val="2"/>
                <w:szCs w:val="24"/>
              </w:rPr>
              <w:t>15.4. Priedas Nr. 4</w:t>
            </w:r>
          </w:p>
        </w:tc>
        <w:tc>
          <w:tcPr>
            <w:tcW w:w="6846" w:type="dxa"/>
            <w:gridSpan w:val="3"/>
          </w:tcPr>
          <w:p w14:paraId="28490483" w14:textId="77777777" w:rsidR="00C06506" w:rsidRDefault="00C06506" w:rsidP="00C06506">
            <w:pPr>
              <w:jc w:val="center"/>
              <w:rPr>
                <w:b/>
                <w:bCs/>
                <w:kern w:val="2"/>
                <w:szCs w:val="24"/>
              </w:rPr>
            </w:pPr>
          </w:p>
        </w:tc>
      </w:tr>
      <w:tr w:rsidR="00C06506" w14:paraId="13623D1A" w14:textId="77777777" w:rsidTr="00006029">
        <w:trPr>
          <w:trHeight w:val="300"/>
        </w:trPr>
        <w:tc>
          <w:tcPr>
            <w:tcW w:w="2689" w:type="dxa"/>
          </w:tcPr>
          <w:p w14:paraId="4860DB16" w14:textId="77777777" w:rsidR="00C06506" w:rsidRDefault="00C06506" w:rsidP="00C06506">
            <w:pPr>
              <w:jc w:val="center"/>
              <w:rPr>
                <w:b/>
                <w:bCs/>
                <w:kern w:val="2"/>
                <w:szCs w:val="24"/>
              </w:rPr>
            </w:pPr>
            <w:r>
              <w:rPr>
                <w:b/>
                <w:bCs/>
                <w:kern w:val="2"/>
                <w:szCs w:val="24"/>
              </w:rPr>
              <w:t>15.5. Priedas Nr. 5</w:t>
            </w:r>
          </w:p>
        </w:tc>
        <w:tc>
          <w:tcPr>
            <w:tcW w:w="6846" w:type="dxa"/>
            <w:gridSpan w:val="3"/>
          </w:tcPr>
          <w:p w14:paraId="46C1C9A9" w14:textId="77777777" w:rsidR="00C06506" w:rsidRDefault="00C06506" w:rsidP="00C06506">
            <w:pPr>
              <w:jc w:val="center"/>
              <w:rPr>
                <w:b/>
                <w:bCs/>
                <w:kern w:val="2"/>
                <w:szCs w:val="24"/>
              </w:rPr>
            </w:pPr>
          </w:p>
        </w:tc>
      </w:tr>
      <w:tr w:rsidR="00C06506" w14:paraId="29AA4422" w14:textId="77777777">
        <w:tc>
          <w:tcPr>
            <w:tcW w:w="9535" w:type="dxa"/>
            <w:gridSpan w:val="4"/>
          </w:tcPr>
          <w:p w14:paraId="3ACEC6B8" w14:textId="77777777" w:rsidR="00C06506" w:rsidRDefault="00C06506" w:rsidP="00C06506">
            <w:pPr>
              <w:jc w:val="center"/>
              <w:rPr>
                <w:b/>
                <w:bCs/>
                <w:kern w:val="2"/>
                <w:szCs w:val="24"/>
              </w:rPr>
            </w:pPr>
            <w:r>
              <w:rPr>
                <w:b/>
                <w:bCs/>
                <w:kern w:val="2"/>
                <w:szCs w:val="24"/>
              </w:rPr>
              <w:t>16. ŠALIŲ ATSTOVŲ PARAŠAI</w:t>
            </w:r>
          </w:p>
        </w:tc>
      </w:tr>
      <w:tr w:rsidR="00C06506"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06506" w:rsidRDefault="00C06506" w:rsidP="00C0650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06506" w:rsidRDefault="00C06506" w:rsidP="00C06506">
            <w:pPr>
              <w:jc w:val="center"/>
              <w:rPr>
                <w:b/>
                <w:bCs/>
                <w:kern w:val="2"/>
                <w:szCs w:val="24"/>
              </w:rPr>
            </w:pPr>
            <w:r>
              <w:rPr>
                <w:b/>
                <w:bCs/>
                <w:kern w:val="2"/>
                <w:szCs w:val="24"/>
              </w:rPr>
              <w:t>TIEKĖJAS</w:t>
            </w:r>
          </w:p>
        </w:tc>
      </w:tr>
      <w:tr w:rsidR="00C06506"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0A8AB3D9" w:rsidR="00C06506" w:rsidRDefault="00B43E42" w:rsidP="00C06506">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06506" w:rsidRDefault="00C06506" w:rsidP="00C06506">
            <w:pPr>
              <w:jc w:val="center"/>
              <w:rPr>
                <w:b/>
                <w:bCs/>
                <w:kern w:val="2"/>
                <w:szCs w:val="24"/>
              </w:rPr>
            </w:pPr>
            <w:r>
              <w:rPr>
                <w:color w:val="4472C4"/>
                <w:kern w:val="2"/>
                <w:szCs w:val="24"/>
              </w:rPr>
              <w:t>(nurodomos atstovo pareigos, vardas, pavardė)</w:t>
            </w:r>
          </w:p>
        </w:tc>
      </w:tr>
      <w:tr w:rsidR="00C06506"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C06506" w:rsidRDefault="00C06506" w:rsidP="00C06506">
            <w:pPr>
              <w:jc w:val="center"/>
              <w:rPr>
                <w:b/>
                <w:bCs/>
                <w:color w:val="4472C4"/>
                <w:kern w:val="2"/>
                <w:szCs w:val="24"/>
              </w:rPr>
            </w:pPr>
          </w:p>
          <w:p w14:paraId="5F978D19" w14:textId="77777777" w:rsidR="00C06506" w:rsidRDefault="00C06506" w:rsidP="00C06506">
            <w:pPr>
              <w:jc w:val="center"/>
              <w:rPr>
                <w:b/>
                <w:bCs/>
                <w:color w:val="4472C4"/>
                <w:kern w:val="2"/>
                <w:szCs w:val="24"/>
              </w:rPr>
            </w:pPr>
            <w:r>
              <w:rPr>
                <w:b/>
                <w:bCs/>
                <w:color w:val="4472C4"/>
                <w:kern w:val="2"/>
                <w:szCs w:val="24"/>
              </w:rPr>
              <w:t>(parašas)</w:t>
            </w:r>
          </w:p>
          <w:p w14:paraId="540CDEA8" w14:textId="77777777" w:rsidR="00C06506" w:rsidRDefault="00C06506" w:rsidP="00C06506">
            <w:pPr>
              <w:jc w:val="center"/>
              <w:rPr>
                <w:b/>
                <w:bCs/>
                <w:color w:val="4472C4"/>
                <w:kern w:val="2"/>
                <w:szCs w:val="24"/>
              </w:rPr>
            </w:pPr>
          </w:p>
          <w:p w14:paraId="0CC6C66D" w14:textId="77777777" w:rsidR="00C06506" w:rsidRDefault="00C06506" w:rsidP="00C0650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06506" w:rsidRDefault="00C06506" w:rsidP="00C06506">
            <w:pPr>
              <w:jc w:val="center"/>
              <w:rPr>
                <w:b/>
                <w:bCs/>
                <w:color w:val="4472C4"/>
                <w:kern w:val="2"/>
                <w:szCs w:val="24"/>
              </w:rPr>
            </w:pPr>
          </w:p>
          <w:p w14:paraId="449EF7AE" w14:textId="77777777" w:rsidR="00C06506" w:rsidRDefault="00C06506" w:rsidP="00C06506">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268A" w14:textId="77777777" w:rsidR="00184D4C" w:rsidRDefault="00184D4C">
      <w:r>
        <w:separator/>
      </w:r>
    </w:p>
  </w:endnote>
  <w:endnote w:type="continuationSeparator" w:id="0">
    <w:p w14:paraId="786CCE3F" w14:textId="77777777" w:rsidR="00184D4C" w:rsidRDefault="0018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7B5A" w14:textId="77777777" w:rsidR="00184D4C" w:rsidRDefault="00184D4C">
      <w:r>
        <w:separator/>
      </w:r>
    </w:p>
  </w:footnote>
  <w:footnote w:type="continuationSeparator" w:id="0">
    <w:p w14:paraId="3BCB7A38" w14:textId="77777777" w:rsidR="00184D4C" w:rsidRDefault="0018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029"/>
    <w:rsid w:val="00062BC4"/>
    <w:rsid w:val="00096624"/>
    <w:rsid w:val="000A026D"/>
    <w:rsid w:val="000D233C"/>
    <w:rsid w:val="00184D4C"/>
    <w:rsid w:val="001B2EB7"/>
    <w:rsid w:val="001E29A0"/>
    <w:rsid w:val="00201517"/>
    <w:rsid w:val="00202E5E"/>
    <w:rsid w:val="00254327"/>
    <w:rsid w:val="00296FF7"/>
    <w:rsid w:val="002F0B5F"/>
    <w:rsid w:val="00366CDC"/>
    <w:rsid w:val="00390D36"/>
    <w:rsid w:val="003B2818"/>
    <w:rsid w:val="003E5D1D"/>
    <w:rsid w:val="004625A2"/>
    <w:rsid w:val="00490931"/>
    <w:rsid w:val="004A5F3F"/>
    <w:rsid w:val="004E4E36"/>
    <w:rsid w:val="005828DD"/>
    <w:rsid w:val="00587E3C"/>
    <w:rsid w:val="00617F49"/>
    <w:rsid w:val="00630C08"/>
    <w:rsid w:val="006542F7"/>
    <w:rsid w:val="00697F64"/>
    <w:rsid w:val="006C78AA"/>
    <w:rsid w:val="00760059"/>
    <w:rsid w:val="007919E1"/>
    <w:rsid w:val="008A0207"/>
    <w:rsid w:val="008F7003"/>
    <w:rsid w:val="009B2000"/>
    <w:rsid w:val="009C3A77"/>
    <w:rsid w:val="00A65B80"/>
    <w:rsid w:val="00AC6B4C"/>
    <w:rsid w:val="00AE4542"/>
    <w:rsid w:val="00B35E4C"/>
    <w:rsid w:val="00B37B63"/>
    <w:rsid w:val="00B43E42"/>
    <w:rsid w:val="00B47BEF"/>
    <w:rsid w:val="00B7228E"/>
    <w:rsid w:val="00B767F3"/>
    <w:rsid w:val="00B970EE"/>
    <w:rsid w:val="00C06506"/>
    <w:rsid w:val="00C34070"/>
    <w:rsid w:val="00C4597A"/>
    <w:rsid w:val="00CB12C9"/>
    <w:rsid w:val="00D047A8"/>
    <w:rsid w:val="00DD7479"/>
    <w:rsid w:val="00DF6674"/>
    <w:rsid w:val="00E0516A"/>
    <w:rsid w:val="00E06285"/>
    <w:rsid w:val="00E5641D"/>
    <w:rsid w:val="00E7361B"/>
    <w:rsid w:val="00E819CA"/>
    <w:rsid w:val="00F00BD3"/>
    <w:rsid w:val="00FA7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8B9E450-FD21-43D2-8558-3025077E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047A8"/>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047A8"/>
    <w:rPr>
      <w:rFonts w:asciiTheme="majorHAnsi" w:eastAsiaTheme="majorEastAsia" w:hAnsiTheme="majorHAnsi" w:cstheme="majorBidi"/>
      <w:color w:val="ED7D31" w:themeColor="accent2"/>
      <w:sz w:val="36"/>
      <w:szCs w:val="36"/>
      <w:lang w:eastAsia="lt-LT"/>
    </w:rPr>
  </w:style>
  <w:style w:type="paragraph" w:styleId="Betarp">
    <w:name w:val="No Spacing"/>
    <w:link w:val="BetarpDiagrama"/>
    <w:uiPriority w:val="1"/>
    <w:qFormat/>
    <w:rsid w:val="00D047A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D047A8"/>
    <w:rPr>
      <w:rFonts w:asciiTheme="minorHAnsi" w:eastAsiaTheme="minorEastAsia" w:hAnsiTheme="minorHAnsi" w:cstheme="minorBidi"/>
      <w:sz w:val="21"/>
      <w:szCs w:val="21"/>
      <w:lang w:eastAsia="lt-LT"/>
    </w:rPr>
  </w:style>
  <w:style w:type="paragraph" w:styleId="Pagrindinistekstas">
    <w:name w:val="Body Text"/>
    <w:basedOn w:val="prastasis"/>
    <w:link w:val="PagrindinistekstasDiagrama"/>
    <w:uiPriority w:val="99"/>
    <w:rsid w:val="00D047A8"/>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D047A8"/>
    <w:rPr>
      <w:rFonts w:ascii="Arial" w:hAnsi="Arial"/>
      <w:snapToGrid w:val="0"/>
      <w:sz w:val="20"/>
      <w:lang w:val="sv-SE"/>
    </w:rPr>
  </w:style>
  <w:style w:type="character" w:styleId="Hipersaitas">
    <w:name w:val="Hyperlink"/>
    <w:aliases w:val="Alna"/>
    <w:uiPriority w:val="99"/>
    <w:rsid w:val="00254327"/>
    <w:rPr>
      <w:color w:val="0066CC"/>
      <w:u w:val="single"/>
    </w:rPr>
  </w:style>
  <w:style w:type="paragraph" w:customStyle="1" w:styleId="Default">
    <w:name w:val="Default"/>
    <w:rsid w:val="00AC6B4C"/>
    <w:pPr>
      <w:autoSpaceDE w:val="0"/>
      <w:autoSpaceDN w:val="0"/>
      <w:adjustRightInd w:val="0"/>
    </w:pPr>
    <w:rPr>
      <w:color w:val="000000"/>
      <w:szCs w:val="24"/>
      <w:lang w:val="en-US"/>
    </w:rPr>
  </w:style>
  <w:style w:type="paragraph" w:customStyle="1" w:styleId="ListParagraph1">
    <w:name w:val="List Paragraph1"/>
    <w:basedOn w:val="prastasis"/>
    <w:uiPriority w:val="99"/>
    <w:qFormat/>
    <w:rsid w:val="00462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4625A2"/>
  </w:style>
  <w:style w:type="character" w:styleId="Komentaronuoroda">
    <w:name w:val="annotation reference"/>
    <w:basedOn w:val="Numatytasispastraiposriftas"/>
    <w:semiHidden/>
    <w:unhideWhenUsed/>
    <w:rsid w:val="004A5F3F"/>
    <w:rPr>
      <w:sz w:val="16"/>
      <w:szCs w:val="16"/>
    </w:rPr>
  </w:style>
  <w:style w:type="paragraph" w:styleId="Komentarotekstas">
    <w:name w:val="annotation text"/>
    <w:basedOn w:val="prastasis"/>
    <w:link w:val="KomentarotekstasDiagrama"/>
    <w:unhideWhenUsed/>
    <w:rsid w:val="004A5F3F"/>
    <w:rPr>
      <w:sz w:val="20"/>
    </w:rPr>
  </w:style>
  <w:style w:type="character" w:customStyle="1" w:styleId="KomentarotekstasDiagrama">
    <w:name w:val="Komentaro tekstas Diagrama"/>
    <w:basedOn w:val="Numatytasispastraiposriftas"/>
    <w:link w:val="Komentarotekstas"/>
    <w:rsid w:val="004A5F3F"/>
    <w:rPr>
      <w:sz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8F7003"/>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8F7003"/>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eksandr.jefremov@vsat.vrm.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gunaras.glemza@vsat.vr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vks@vsat.vrm.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image001.png@01DA33E4.86BACC80"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DB3AEE72F54762B3A3AC2BC568C355"/>
        <w:category>
          <w:name w:val="Bendrosios nuostatos"/>
          <w:gallery w:val="placeholder"/>
        </w:category>
        <w:types>
          <w:type w:val="bbPlcHdr"/>
        </w:types>
        <w:behaviors>
          <w:behavior w:val="content"/>
        </w:behaviors>
        <w:guid w:val="{7B6308B4-788E-474B-8096-590FE42420B7}"/>
      </w:docPartPr>
      <w:docPartBody>
        <w:p w:rsidR="00000000" w:rsidRDefault="009C2E95" w:rsidP="009C2E95">
          <w:pPr>
            <w:pStyle w:val="22DB3AEE72F54762B3A3AC2BC568C355"/>
          </w:pPr>
          <w:r>
            <w:rPr>
              <w:rStyle w:val="Vietosrezervavimoenklotekstas"/>
            </w:rPr>
            <w:t>Choose an item.</w:t>
          </w:r>
        </w:p>
      </w:docPartBody>
    </w:docPart>
    <w:docPart>
      <w:docPartPr>
        <w:name w:val="221B2A43B459426B95268860F0985586"/>
        <w:category>
          <w:name w:val="Bendrosios nuostatos"/>
          <w:gallery w:val="placeholder"/>
        </w:category>
        <w:types>
          <w:type w:val="bbPlcHdr"/>
        </w:types>
        <w:behaviors>
          <w:behavior w:val="content"/>
        </w:behaviors>
        <w:guid w:val="{BF97345C-DB6A-4B9A-A0C5-3727F17BFB71}"/>
      </w:docPartPr>
      <w:docPartBody>
        <w:p w:rsidR="00000000" w:rsidRDefault="009C2E95" w:rsidP="009C2E95">
          <w:pPr>
            <w:pStyle w:val="221B2A43B459426B95268860F0985586"/>
          </w:pPr>
          <w:r>
            <w:rPr>
              <w:rStyle w:val="Vietosrezervavimoenklotekstas"/>
            </w:rPr>
            <w:t>Choose an item.</w:t>
          </w:r>
        </w:p>
      </w:docPartBody>
    </w:docPart>
    <w:docPart>
      <w:docPartPr>
        <w:name w:val="866BF47DE9674F6F975BABD30C6E6487"/>
        <w:category>
          <w:name w:val="Bendrosios nuostatos"/>
          <w:gallery w:val="placeholder"/>
        </w:category>
        <w:types>
          <w:type w:val="bbPlcHdr"/>
        </w:types>
        <w:behaviors>
          <w:behavior w:val="content"/>
        </w:behaviors>
        <w:guid w:val="{BEBA4AA6-2AED-45DC-A273-0E7F37A50DCF}"/>
      </w:docPartPr>
      <w:docPartBody>
        <w:p w:rsidR="00000000" w:rsidRDefault="009C2E95" w:rsidP="009C2E95">
          <w:pPr>
            <w:pStyle w:val="866BF47DE9674F6F975BABD30C6E648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95"/>
    <w:rsid w:val="00490931"/>
    <w:rsid w:val="007C096F"/>
    <w:rsid w:val="009C2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2E95"/>
  </w:style>
  <w:style w:type="paragraph" w:customStyle="1" w:styleId="22DB3AEE72F54762B3A3AC2BC568C355">
    <w:name w:val="22DB3AEE72F54762B3A3AC2BC568C355"/>
    <w:rsid w:val="009C2E95"/>
  </w:style>
  <w:style w:type="paragraph" w:customStyle="1" w:styleId="221B2A43B459426B95268860F0985586">
    <w:name w:val="221B2A43B459426B95268860F0985586"/>
    <w:rsid w:val="009C2E95"/>
  </w:style>
  <w:style w:type="paragraph" w:customStyle="1" w:styleId="866BF47DE9674F6F975BABD30C6E6487">
    <w:name w:val="866BF47DE9674F6F975BABD30C6E6487"/>
    <w:rsid w:val="009C2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23401</Words>
  <Characters>13339</Characters>
  <Application>Microsoft Office Word</Application>
  <DocSecurity>0</DocSecurity>
  <Lines>111</Lines>
  <Paragraphs>73</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9 priedas „Sutarties projektas“</vt:lpstr>
    </vt:vector>
  </TitlesOfParts>
  <Company/>
  <LinksUpToDate>false</LinksUpToDate>
  <CharactersWithSpaces>36667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10</cp:revision>
  <dcterms:created xsi:type="dcterms:W3CDTF">2026-01-08T07:19:00Z</dcterms:created>
  <dcterms:modified xsi:type="dcterms:W3CDTF">2026-01-29T09:22:00Z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