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FA57" w14:textId="5368DC46" w:rsidR="00D65ED1" w:rsidRPr="00D444BD" w:rsidRDefault="00D65ED1" w:rsidP="00EB0B8C">
      <w:pPr>
        <w:pStyle w:val="paragrafesrasas2lygis"/>
        <w:rPr>
          <w:rFonts w:eastAsia="Calibri"/>
          <w:lang w:eastAsia="lt-LT"/>
        </w:rPr>
      </w:pPr>
    </w:p>
    <w:p w14:paraId="51FF8BDC" w14:textId="77777777" w:rsidR="00D65ED1" w:rsidRPr="00D444BD" w:rsidRDefault="00D65ED1" w:rsidP="00D65ED1">
      <w:pPr>
        <w:widowControl w:val="0"/>
        <w:spacing w:after="0" w:line="240" w:lineRule="auto"/>
        <w:ind w:firstLine="697"/>
        <w:contextualSpacing/>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UTENOS RAJONO SAVIVALDYBĖS ADMINISTRACIJA</w:t>
      </w:r>
    </w:p>
    <w:p w14:paraId="53A54FDD" w14:textId="77777777" w:rsidR="00D65ED1" w:rsidRPr="00D444BD" w:rsidRDefault="00D65ED1" w:rsidP="00D65ED1">
      <w:pPr>
        <w:widowControl w:val="0"/>
        <w:spacing w:after="0" w:line="24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Įstaigos kodas 188710442</w:t>
      </w:r>
    </w:p>
    <w:p w14:paraId="07F5B312" w14:textId="77777777" w:rsidR="00D65ED1" w:rsidRPr="00D444BD" w:rsidRDefault="00D65ED1" w:rsidP="00D65ED1">
      <w:pPr>
        <w:widowControl w:val="0"/>
        <w:spacing w:after="0" w:line="240" w:lineRule="auto"/>
        <w:ind w:firstLine="697"/>
        <w:contextualSpacing/>
        <w:jc w:val="center"/>
        <w:rPr>
          <w:rFonts w:eastAsia="Calibri" w:cstheme="minorHAnsi"/>
          <w:kern w:val="0"/>
          <w:sz w:val="24"/>
          <w:szCs w:val="24"/>
          <w:lang w:eastAsia="lt-LT"/>
          <w14:ligatures w14:val="none"/>
        </w:rPr>
      </w:pPr>
    </w:p>
    <w:p w14:paraId="77E36E96" w14:textId="77777777" w:rsidR="00D65ED1" w:rsidRPr="00D444BD"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6B166168" w14:textId="77777777" w:rsidR="00D65ED1" w:rsidRPr="00D444BD"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54A3C8CB"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A5AF0E2" w14:textId="77777777" w:rsidR="00D65ED1"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9D7CCCF" w14:textId="77777777" w:rsidR="00544B9C" w:rsidRPr="00D444BD" w:rsidRDefault="00544B9C" w:rsidP="00D65ED1">
      <w:pPr>
        <w:spacing w:after="120" w:line="300" w:lineRule="auto"/>
        <w:ind w:left="567"/>
        <w:contextualSpacing/>
        <w:jc w:val="center"/>
        <w:rPr>
          <w:rFonts w:eastAsia="Calibri" w:cstheme="minorHAnsi"/>
          <w:kern w:val="0"/>
          <w:sz w:val="24"/>
          <w:szCs w:val="24"/>
          <w:lang w:eastAsia="lt-LT"/>
          <w14:ligatures w14:val="none"/>
        </w:rPr>
      </w:pPr>
    </w:p>
    <w:p w14:paraId="7DD7DF78"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5DA508D6"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1F50D887" w14:textId="34E88AD0" w:rsidR="00D65ED1" w:rsidRPr="00544B9C"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544B9C">
        <w:rPr>
          <w:rFonts w:eastAsia="Calibri" w:cstheme="minorHAnsi"/>
          <w:b/>
          <w:bCs/>
          <w:kern w:val="0"/>
          <w:sz w:val="28"/>
          <w:szCs w:val="28"/>
          <w:lang w:eastAsia="lt-LT"/>
          <w14:ligatures w14:val="none"/>
        </w:rPr>
        <w:t>MAŽOS VERTĖS VIEŠOJO PIRKIMO „</w:t>
      </w:r>
      <w:r w:rsidR="00854656" w:rsidRPr="00854656">
        <w:rPr>
          <w:rFonts w:eastAsia="Calibri" w:cstheme="minorHAnsi"/>
          <w:b/>
          <w:bCs/>
          <w:kern w:val="0"/>
          <w:sz w:val="28"/>
          <w:szCs w:val="28"/>
          <w:lang w:eastAsia="lt-LT"/>
          <w14:ligatures w14:val="none"/>
        </w:rPr>
        <w:t xml:space="preserve">KELIŲ SU ŽVYRO DANGA GREIDERIAVIMO IR DANGOS LAISTYMO DRUSKOS TIRPALU DARBAI </w:t>
      </w:r>
      <w:r w:rsidRPr="00544B9C">
        <w:rPr>
          <w:rFonts w:eastAsia="Calibri" w:cstheme="minorHAnsi"/>
          <w:b/>
          <w:bCs/>
          <w:kern w:val="0"/>
          <w:sz w:val="28"/>
          <w:szCs w:val="28"/>
          <w:lang w:eastAsia="lt-LT"/>
          <w14:ligatures w14:val="none"/>
        </w:rPr>
        <w:t>”</w:t>
      </w:r>
    </w:p>
    <w:p w14:paraId="7B8F8443" w14:textId="77777777" w:rsidR="00D65ED1" w:rsidRPr="00544B9C"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544B9C">
        <w:rPr>
          <w:rFonts w:eastAsia="Calibri" w:cstheme="minorHAnsi"/>
          <w:b/>
          <w:bCs/>
          <w:kern w:val="0"/>
          <w:sz w:val="28"/>
          <w:szCs w:val="28"/>
          <w:lang w:eastAsia="lt-LT"/>
          <w14:ligatures w14:val="none"/>
        </w:rPr>
        <w:t xml:space="preserve">SKELBIAMOS APKLAUSOS SPECIALIOSIOS SĄLYGOS </w:t>
      </w:r>
    </w:p>
    <w:p w14:paraId="4BD1FAA5" w14:textId="77777777" w:rsidR="00D65ED1" w:rsidRPr="00544B9C" w:rsidRDefault="00D65ED1" w:rsidP="00D65ED1">
      <w:pPr>
        <w:spacing w:after="120" w:line="240" w:lineRule="auto"/>
        <w:ind w:left="567"/>
        <w:contextualSpacing/>
        <w:jc w:val="center"/>
        <w:rPr>
          <w:rFonts w:eastAsia="Calibri" w:cstheme="minorHAnsi"/>
          <w:kern w:val="0"/>
          <w:sz w:val="28"/>
          <w:szCs w:val="28"/>
          <w:lang w:eastAsia="lt-LT"/>
          <w14:ligatures w14:val="none"/>
        </w:rPr>
      </w:pPr>
      <w:r w:rsidRPr="00544B9C">
        <w:rPr>
          <w:rFonts w:eastAsia="Calibri" w:cstheme="minorHAnsi"/>
          <w:b/>
          <w:bCs/>
          <w:kern w:val="0"/>
          <w:sz w:val="28"/>
          <w:szCs w:val="28"/>
          <w:lang w:eastAsia="lt-LT"/>
          <w14:ligatures w14:val="none"/>
        </w:rPr>
        <w:t>Versija Nr. 1</w:t>
      </w:r>
      <w:r w:rsidRPr="00544B9C">
        <w:rPr>
          <w:rFonts w:eastAsia="Calibri" w:cstheme="minorHAnsi"/>
          <w:kern w:val="0"/>
          <w:sz w:val="28"/>
          <w:szCs w:val="28"/>
          <w:lang w:eastAsia="lt-LT"/>
          <w14:ligatures w14:val="none"/>
        </w:rPr>
        <w:br w:type="page"/>
      </w:r>
    </w:p>
    <w:sdt>
      <w:sdtPr>
        <w:rPr>
          <w:rFonts w:asciiTheme="minorHAnsi" w:eastAsiaTheme="minorHAnsi" w:hAnsiTheme="minorHAnsi" w:cstheme="minorBidi"/>
          <w:color w:val="auto"/>
          <w:kern w:val="2"/>
          <w:sz w:val="22"/>
          <w:szCs w:val="22"/>
          <w:lang w:eastAsia="en-US"/>
          <w14:ligatures w14:val="standardContextual"/>
        </w:rPr>
        <w:id w:val="931474640"/>
        <w:docPartObj>
          <w:docPartGallery w:val="Table of Contents"/>
          <w:docPartUnique/>
        </w:docPartObj>
      </w:sdtPr>
      <w:sdtEndPr>
        <w:rPr>
          <w:b/>
          <w:bCs/>
        </w:rPr>
      </w:sdtEndPr>
      <w:sdtContent>
        <w:p w14:paraId="134AA92B" w14:textId="235C01ED" w:rsidR="00D3443A" w:rsidRDefault="00D3443A">
          <w:pPr>
            <w:pStyle w:val="Turinioantrat"/>
          </w:pPr>
          <w:r>
            <w:t>Turinys</w:t>
          </w:r>
        </w:p>
        <w:p w14:paraId="3AF83EBD" w14:textId="29750F52" w:rsidR="00896C78" w:rsidRDefault="00D3443A">
          <w:pPr>
            <w:pStyle w:val="Turinys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0594162" w:history="1">
            <w:r w:rsidR="00896C78" w:rsidRPr="000D14A4">
              <w:rPr>
                <w:rStyle w:val="Hipersaitas"/>
                <w:rFonts w:eastAsia="Calibri Light" w:cstheme="minorHAnsi"/>
                <w:b/>
                <w:bCs/>
                <w:noProof/>
              </w:rPr>
              <w:t>1.</w:t>
            </w:r>
            <w:r w:rsidR="00896C78">
              <w:rPr>
                <w:rFonts w:eastAsiaTheme="minorEastAsia"/>
                <w:noProof/>
                <w:kern w:val="2"/>
                <w:sz w:val="24"/>
                <w:szCs w:val="24"/>
                <w14:ligatures w14:val="standardContextual"/>
              </w:rPr>
              <w:tab/>
            </w:r>
            <w:r w:rsidR="00896C78" w:rsidRPr="000D14A4">
              <w:rPr>
                <w:rStyle w:val="Hipersaitas"/>
                <w:rFonts w:eastAsia="Calibri Light" w:cstheme="minorHAnsi"/>
                <w:b/>
                <w:bCs/>
                <w:noProof/>
              </w:rPr>
              <w:t>Bendra informacija</w:t>
            </w:r>
            <w:r w:rsidR="00896C78">
              <w:rPr>
                <w:noProof/>
                <w:webHidden/>
              </w:rPr>
              <w:tab/>
            </w:r>
            <w:r w:rsidR="00896C78">
              <w:rPr>
                <w:noProof/>
                <w:webHidden/>
              </w:rPr>
              <w:fldChar w:fldCharType="begin"/>
            </w:r>
            <w:r w:rsidR="00896C78">
              <w:rPr>
                <w:noProof/>
                <w:webHidden/>
              </w:rPr>
              <w:instrText xml:space="preserve"> PAGEREF _Toc220594162 \h </w:instrText>
            </w:r>
            <w:r w:rsidR="00896C78">
              <w:rPr>
                <w:noProof/>
                <w:webHidden/>
              </w:rPr>
            </w:r>
            <w:r w:rsidR="00896C78">
              <w:rPr>
                <w:noProof/>
                <w:webHidden/>
              </w:rPr>
              <w:fldChar w:fldCharType="separate"/>
            </w:r>
            <w:r w:rsidR="00896C78">
              <w:rPr>
                <w:noProof/>
                <w:webHidden/>
              </w:rPr>
              <w:t>2</w:t>
            </w:r>
            <w:r w:rsidR="00896C78">
              <w:rPr>
                <w:noProof/>
                <w:webHidden/>
              </w:rPr>
              <w:fldChar w:fldCharType="end"/>
            </w:r>
          </w:hyperlink>
        </w:p>
        <w:p w14:paraId="608B9EB7" w14:textId="55105737" w:rsidR="00896C78" w:rsidRDefault="00896C78">
          <w:pPr>
            <w:pStyle w:val="Turinys1"/>
            <w:rPr>
              <w:rFonts w:eastAsiaTheme="minorEastAsia"/>
              <w:noProof/>
              <w:kern w:val="2"/>
              <w:sz w:val="24"/>
              <w:szCs w:val="24"/>
              <w14:ligatures w14:val="standardContextual"/>
            </w:rPr>
          </w:pPr>
          <w:hyperlink w:anchor="_Toc220594163" w:history="1">
            <w:r w:rsidRPr="000D14A4">
              <w:rPr>
                <w:rStyle w:val="Hipersaitas"/>
                <w:rFonts w:cstheme="minorHAnsi"/>
                <w:b/>
                <w:bCs/>
                <w:noProof/>
              </w:rPr>
              <w:t>2.</w:t>
            </w:r>
            <w:r>
              <w:rPr>
                <w:rFonts w:eastAsiaTheme="minorEastAsia"/>
                <w:noProof/>
                <w:kern w:val="2"/>
                <w:sz w:val="24"/>
                <w:szCs w:val="24"/>
                <w14:ligatures w14:val="standardContextual"/>
              </w:rPr>
              <w:tab/>
            </w:r>
            <w:r w:rsidRPr="000D14A4">
              <w:rPr>
                <w:rStyle w:val="Hipersaitas"/>
                <w:rFonts w:eastAsia="Calibri Light" w:cstheme="minorHAnsi"/>
                <w:b/>
                <w:bCs/>
                <w:noProof/>
              </w:rPr>
              <w:t>Pirkimo objektas</w:t>
            </w:r>
            <w:r>
              <w:rPr>
                <w:noProof/>
                <w:webHidden/>
              </w:rPr>
              <w:tab/>
            </w:r>
            <w:r>
              <w:rPr>
                <w:noProof/>
                <w:webHidden/>
              </w:rPr>
              <w:fldChar w:fldCharType="begin"/>
            </w:r>
            <w:r>
              <w:rPr>
                <w:noProof/>
                <w:webHidden/>
              </w:rPr>
              <w:instrText xml:space="preserve"> PAGEREF _Toc220594163 \h </w:instrText>
            </w:r>
            <w:r>
              <w:rPr>
                <w:noProof/>
                <w:webHidden/>
              </w:rPr>
            </w:r>
            <w:r>
              <w:rPr>
                <w:noProof/>
                <w:webHidden/>
              </w:rPr>
              <w:fldChar w:fldCharType="separate"/>
            </w:r>
            <w:r>
              <w:rPr>
                <w:noProof/>
                <w:webHidden/>
              </w:rPr>
              <w:t>2</w:t>
            </w:r>
            <w:r>
              <w:rPr>
                <w:noProof/>
                <w:webHidden/>
              </w:rPr>
              <w:fldChar w:fldCharType="end"/>
            </w:r>
          </w:hyperlink>
        </w:p>
        <w:p w14:paraId="6754CC50" w14:textId="58C75782" w:rsidR="00896C78" w:rsidRDefault="00896C78">
          <w:pPr>
            <w:pStyle w:val="Turinys1"/>
            <w:rPr>
              <w:rFonts w:eastAsiaTheme="minorEastAsia"/>
              <w:noProof/>
              <w:kern w:val="2"/>
              <w:sz w:val="24"/>
              <w:szCs w:val="24"/>
              <w14:ligatures w14:val="standardContextual"/>
            </w:rPr>
          </w:pPr>
          <w:hyperlink w:anchor="_Toc220594164" w:history="1">
            <w:r w:rsidRPr="000D14A4">
              <w:rPr>
                <w:rStyle w:val="Hipersaitas"/>
                <w:rFonts w:cstheme="minorHAnsi"/>
                <w:b/>
                <w:bCs/>
                <w:noProof/>
              </w:rPr>
              <w:t>3.</w:t>
            </w:r>
            <w:r>
              <w:rPr>
                <w:rFonts w:eastAsiaTheme="minorEastAsia"/>
                <w:noProof/>
                <w:kern w:val="2"/>
                <w:sz w:val="24"/>
                <w:szCs w:val="24"/>
                <w14:ligatures w14:val="standardContextual"/>
              </w:rPr>
              <w:tab/>
            </w:r>
            <w:r w:rsidRPr="000D14A4">
              <w:rPr>
                <w:rStyle w:val="Hipersaitas"/>
                <w:rFonts w:eastAsia="Calibri Light"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_Toc220594164 \h </w:instrText>
            </w:r>
            <w:r>
              <w:rPr>
                <w:noProof/>
                <w:webHidden/>
              </w:rPr>
            </w:r>
            <w:r>
              <w:rPr>
                <w:noProof/>
                <w:webHidden/>
              </w:rPr>
              <w:fldChar w:fldCharType="separate"/>
            </w:r>
            <w:r>
              <w:rPr>
                <w:noProof/>
                <w:webHidden/>
              </w:rPr>
              <w:t>3</w:t>
            </w:r>
            <w:r>
              <w:rPr>
                <w:noProof/>
                <w:webHidden/>
              </w:rPr>
              <w:fldChar w:fldCharType="end"/>
            </w:r>
          </w:hyperlink>
        </w:p>
        <w:p w14:paraId="3B2F003D" w14:textId="0D3B760E" w:rsidR="00896C78" w:rsidRDefault="00896C78">
          <w:pPr>
            <w:pStyle w:val="Turinys1"/>
            <w:rPr>
              <w:rFonts w:eastAsiaTheme="minorEastAsia"/>
              <w:noProof/>
              <w:kern w:val="2"/>
              <w:sz w:val="24"/>
              <w:szCs w:val="24"/>
              <w14:ligatures w14:val="standardContextual"/>
            </w:rPr>
          </w:pPr>
          <w:hyperlink w:anchor="_Toc220594165" w:history="1">
            <w:r w:rsidRPr="000D14A4">
              <w:rPr>
                <w:rStyle w:val="Hipersaitas"/>
                <w:rFonts w:cstheme="minorHAnsi"/>
                <w:b/>
                <w:bCs/>
                <w:noProof/>
              </w:rPr>
              <w:t>4.</w:t>
            </w:r>
            <w:r>
              <w:rPr>
                <w:rFonts w:eastAsiaTheme="minorEastAsia"/>
                <w:noProof/>
                <w:kern w:val="2"/>
                <w:sz w:val="24"/>
                <w:szCs w:val="24"/>
                <w14:ligatures w14:val="standardContextual"/>
              </w:rPr>
              <w:tab/>
            </w:r>
            <w:r w:rsidRPr="000D14A4">
              <w:rPr>
                <w:rStyle w:val="Hipersaitas"/>
                <w:rFonts w:eastAsia="Calibri Light" w:cstheme="minorHAnsi"/>
                <w:b/>
                <w:bCs/>
                <w:noProof/>
              </w:rPr>
              <w:t>Reikalavimai, susiję su nacionaliniu saugumu</w:t>
            </w:r>
            <w:r>
              <w:rPr>
                <w:noProof/>
                <w:webHidden/>
              </w:rPr>
              <w:tab/>
            </w:r>
            <w:r>
              <w:rPr>
                <w:noProof/>
                <w:webHidden/>
              </w:rPr>
              <w:fldChar w:fldCharType="begin"/>
            </w:r>
            <w:r>
              <w:rPr>
                <w:noProof/>
                <w:webHidden/>
              </w:rPr>
              <w:instrText xml:space="preserve"> PAGEREF _Toc220594165 \h </w:instrText>
            </w:r>
            <w:r>
              <w:rPr>
                <w:noProof/>
                <w:webHidden/>
              </w:rPr>
            </w:r>
            <w:r>
              <w:rPr>
                <w:noProof/>
                <w:webHidden/>
              </w:rPr>
              <w:fldChar w:fldCharType="separate"/>
            </w:r>
            <w:r>
              <w:rPr>
                <w:noProof/>
                <w:webHidden/>
              </w:rPr>
              <w:t>3</w:t>
            </w:r>
            <w:r>
              <w:rPr>
                <w:noProof/>
                <w:webHidden/>
              </w:rPr>
              <w:fldChar w:fldCharType="end"/>
            </w:r>
          </w:hyperlink>
        </w:p>
        <w:p w14:paraId="15290293" w14:textId="76E598FB" w:rsidR="00896C78" w:rsidRDefault="00896C78">
          <w:pPr>
            <w:pStyle w:val="Turinys1"/>
            <w:rPr>
              <w:rFonts w:eastAsiaTheme="minorEastAsia"/>
              <w:noProof/>
              <w:kern w:val="2"/>
              <w:sz w:val="24"/>
              <w:szCs w:val="24"/>
              <w14:ligatures w14:val="standardContextual"/>
            </w:rPr>
          </w:pPr>
          <w:hyperlink w:anchor="_Toc220594166" w:history="1">
            <w:r w:rsidRPr="000D14A4">
              <w:rPr>
                <w:rStyle w:val="Hipersaitas"/>
                <w:rFonts w:cstheme="minorHAnsi"/>
                <w:b/>
                <w:bCs/>
                <w:noProof/>
              </w:rPr>
              <w:t>5.</w:t>
            </w:r>
            <w:r>
              <w:rPr>
                <w:rFonts w:eastAsiaTheme="minorEastAsia"/>
                <w:noProof/>
                <w:kern w:val="2"/>
                <w:sz w:val="24"/>
                <w:szCs w:val="24"/>
                <w14:ligatures w14:val="standardContextual"/>
              </w:rPr>
              <w:tab/>
            </w:r>
            <w:r w:rsidRPr="000D14A4">
              <w:rPr>
                <w:rStyle w:val="Hipersaitas"/>
                <w:rFonts w:eastAsia="Calibri Light"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_Toc220594166 \h </w:instrText>
            </w:r>
            <w:r>
              <w:rPr>
                <w:noProof/>
                <w:webHidden/>
              </w:rPr>
            </w:r>
            <w:r>
              <w:rPr>
                <w:noProof/>
                <w:webHidden/>
              </w:rPr>
              <w:fldChar w:fldCharType="separate"/>
            </w:r>
            <w:r>
              <w:rPr>
                <w:noProof/>
                <w:webHidden/>
              </w:rPr>
              <w:t>3</w:t>
            </w:r>
            <w:r>
              <w:rPr>
                <w:noProof/>
                <w:webHidden/>
              </w:rPr>
              <w:fldChar w:fldCharType="end"/>
            </w:r>
          </w:hyperlink>
        </w:p>
        <w:p w14:paraId="61546FC8" w14:textId="40916802" w:rsidR="00896C78" w:rsidRDefault="00896C78">
          <w:pPr>
            <w:pStyle w:val="Turinys1"/>
            <w:rPr>
              <w:rFonts w:eastAsiaTheme="minorEastAsia"/>
              <w:noProof/>
              <w:kern w:val="2"/>
              <w:sz w:val="24"/>
              <w:szCs w:val="24"/>
              <w14:ligatures w14:val="standardContextual"/>
            </w:rPr>
          </w:pPr>
          <w:hyperlink w:anchor="_Toc220594167" w:history="1">
            <w:r w:rsidRPr="000D14A4">
              <w:rPr>
                <w:rStyle w:val="Hipersaitas"/>
                <w:rFonts w:eastAsia="Calibri Light" w:cstheme="minorHAnsi"/>
                <w:b/>
                <w:bCs/>
                <w:noProof/>
              </w:rPr>
              <w:t>6. Pasiūlymo galiojimo užtikrinimas</w:t>
            </w:r>
            <w:r>
              <w:rPr>
                <w:noProof/>
                <w:webHidden/>
              </w:rPr>
              <w:tab/>
            </w:r>
            <w:r>
              <w:rPr>
                <w:noProof/>
                <w:webHidden/>
              </w:rPr>
              <w:fldChar w:fldCharType="begin"/>
            </w:r>
            <w:r>
              <w:rPr>
                <w:noProof/>
                <w:webHidden/>
              </w:rPr>
              <w:instrText xml:space="preserve"> PAGEREF _Toc220594167 \h </w:instrText>
            </w:r>
            <w:r>
              <w:rPr>
                <w:noProof/>
                <w:webHidden/>
              </w:rPr>
            </w:r>
            <w:r>
              <w:rPr>
                <w:noProof/>
                <w:webHidden/>
              </w:rPr>
              <w:fldChar w:fldCharType="separate"/>
            </w:r>
            <w:r>
              <w:rPr>
                <w:noProof/>
                <w:webHidden/>
              </w:rPr>
              <w:t>4</w:t>
            </w:r>
            <w:r>
              <w:rPr>
                <w:noProof/>
                <w:webHidden/>
              </w:rPr>
              <w:fldChar w:fldCharType="end"/>
            </w:r>
          </w:hyperlink>
        </w:p>
        <w:p w14:paraId="7F513633" w14:textId="0774575C" w:rsidR="00896C78" w:rsidRDefault="00896C78">
          <w:pPr>
            <w:pStyle w:val="Turinys1"/>
            <w:rPr>
              <w:rFonts w:eastAsiaTheme="minorEastAsia"/>
              <w:noProof/>
              <w:kern w:val="2"/>
              <w:sz w:val="24"/>
              <w:szCs w:val="24"/>
              <w14:ligatures w14:val="standardContextual"/>
            </w:rPr>
          </w:pPr>
          <w:hyperlink w:anchor="_Toc220594168" w:history="1">
            <w:r w:rsidRPr="000D14A4">
              <w:rPr>
                <w:rStyle w:val="Hipersaitas"/>
                <w:rFonts w:eastAsia="Calibri Light" w:cstheme="minorHAnsi"/>
                <w:b/>
                <w:bCs/>
                <w:noProof/>
              </w:rPr>
              <w:t>7.</w:t>
            </w:r>
            <w:r>
              <w:rPr>
                <w:rFonts w:eastAsiaTheme="minorEastAsia"/>
                <w:noProof/>
                <w:kern w:val="2"/>
                <w:sz w:val="24"/>
                <w:szCs w:val="24"/>
                <w14:ligatures w14:val="standardContextual"/>
              </w:rPr>
              <w:tab/>
            </w:r>
            <w:r w:rsidRPr="000D14A4">
              <w:rPr>
                <w:rStyle w:val="Hipersaitas"/>
                <w:rFonts w:eastAsia="Calibri Light" w:cstheme="minorHAnsi"/>
                <w:b/>
                <w:bCs/>
                <w:noProof/>
              </w:rPr>
              <w:t>Pasiūlymų vertinimas</w:t>
            </w:r>
            <w:r>
              <w:rPr>
                <w:noProof/>
                <w:webHidden/>
              </w:rPr>
              <w:tab/>
            </w:r>
            <w:r>
              <w:rPr>
                <w:noProof/>
                <w:webHidden/>
              </w:rPr>
              <w:fldChar w:fldCharType="begin"/>
            </w:r>
            <w:r>
              <w:rPr>
                <w:noProof/>
                <w:webHidden/>
              </w:rPr>
              <w:instrText xml:space="preserve"> PAGEREF _Toc220594168 \h </w:instrText>
            </w:r>
            <w:r>
              <w:rPr>
                <w:noProof/>
                <w:webHidden/>
              </w:rPr>
            </w:r>
            <w:r>
              <w:rPr>
                <w:noProof/>
                <w:webHidden/>
              </w:rPr>
              <w:fldChar w:fldCharType="separate"/>
            </w:r>
            <w:r>
              <w:rPr>
                <w:noProof/>
                <w:webHidden/>
              </w:rPr>
              <w:t>4</w:t>
            </w:r>
            <w:r>
              <w:rPr>
                <w:noProof/>
                <w:webHidden/>
              </w:rPr>
              <w:fldChar w:fldCharType="end"/>
            </w:r>
          </w:hyperlink>
        </w:p>
        <w:p w14:paraId="69994DF7" w14:textId="08F7CDAC" w:rsidR="00896C78" w:rsidRDefault="00896C78">
          <w:pPr>
            <w:pStyle w:val="Turinys1"/>
            <w:rPr>
              <w:rFonts w:eastAsiaTheme="minorEastAsia"/>
              <w:noProof/>
              <w:kern w:val="2"/>
              <w:sz w:val="24"/>
              <w:szCs w:val="24"/>
              <w14:ligatures w14:val="standardContextual"/>
            </w:rPr>
          </w:pPr>
          <w:hyperlink w:anchor="_Toc220594169" w:history="1">
            <w:r w:rsidRPr="000D14A4">
              <w:rPr>
                <w:rStyle w:val="Hipersaitas"/>
                <w:rFonts w:eastAsia="Calibri Light" w:cstheme="minorHAnsi"/>
                <w:b/>
                <w:bCs/>
                <w:noProof/>
              </w:rPr>
              <w:t xml:space="preserve">8. Sutarties </w:t>
            </w:r>
            <w:r w:rsidRPr="000D14A4">
              <w:rPr>
                <w:rStyle w:val="Hipersaitas"/>
                <w:rFonts w:cstheme="minorHAnsi"/>
                <w:b/>
                <w:bCs/>
                <w:noProof/>
              </w:rPr>
              <w:t>sudarymas</w:t>
            </w:r>
            <w:r>
              <w:rPr>
                <w:noProof/>
                <w:webHidden/>
              </w:rPr>
              <w:tab/>
            </w:r>
            <w:r>
              <w:rPr>
                <w:noProof/>
                <w:webHidden/>
              </w:rPr>
              <w:fldChar w:fldCharType="begin"/>
            </w:r>
            <w:r>
              <w:rPr>
                <w:noProof/>
                <w:webHidden/>
              </w:rPr>
              <w:instrText xml:space="preserve"> PAGEREF _Toc220594169 \h </w:instrText>
            </w:r>
            <w:r>
              <w:rPr>
                <w:noProof/>
                <w:webHidden/>
              </w:rPr>
            </w:r>
            <w:r>
              <w:rPr>
                <w:noProof/>
                <w:webHidden/>
              </w:rPr>
              <w:fldChar w:fldCharType="separate"/>
            </w:r>
            <w:r>
              <w:rPr>
                <w:noProof/>
                <w:webHidden/>
              </w:rPr>
              <w:t>4</w:t>
            </w:r>
            <w:r>
              <w:rPr>
                <w:noProof/>
                <w:webHidden/>
              </w:rPr>
              <w:fldChar w:fldCharType="end"/>
            </w:r>
          </w:hyperlink>
        </w:p>
        <w:p w14:paraId="3950FE48" w14:textId="1D10844B" w:rsidR="00896C78" w:rsidRDefault="00896C78">
          <w:pPr>
            <w:pStyle w:val="Turinys1"/>
            <w:rPr>
              <w:rFonts w:eastAsiaTheme="minorEastAsia"/>
              <w:noProof/>
              <w:kern w:val="2"/>
              <w:sz w:val="24"/>
              <w:szCs w:val="24"/>
              <w14:ligatures w14:val="standardContextual"/>
            </w:rPr>
          </w:pPr>
          <w:hyperlink w:anchor="_Toc220594170" w:history="1">
            <w:r w:rsidRPr="000D14A4">
              <w:rPr>
                <w:rStyle w:val="Hipersaitas"/>
                <w:rFonts w:eastAsia="Calibri Light" w:cstheme="minorHAnsi"/>
                <w:noProof/>
              </w:rPr>
              <w:t>Pirkimo sąlygų 1 priedas „Tiekėjų kvalifikacijos reikalavimai”</w:t>
            </w:r>
            <w:r>
              <w:rPr>
                <w:noProof/>
                <w:webHidden/>
              </w:rPr>
              <w:tab/>
            </w:r>
            <w:r>
              <w:rPr>
                <w:noProof/>
                <w:webHidden/>
              </w:rPr>
              <w:fldChar w:fldCharType="begin"/>
            </w:r>
            <w:r>
              <w:rPr>
                <w:noProof/>
                <w:webHidden/>
              </w:rPr>
              <w:instrText xml:space="preserve"> PAGEREF _Toc220594170 \h </w:instrText>
            </w:r>
            <w:r>
              <w:rPr>
                <w:noProof/>
                <w:webHidden/>
              </w:rPr>
            </w:r>
            <w:r>
              <w:rPr>
                <w:noProof/>
                <w:webHidden/>
              </w:rPr>
              <w:fldChar w:fldCharType="separate"/>
            </w:r>
            <w:r>
              <w:rPr>
                <w:noProof/>
                <w:webHidden/>
              </w:rPr>
              <w:t>5</w:t>
            </w:r>
            <w:r>
              <w:rPr>
                <w:noProof/>
                <w:webHidden/>
              </w:rPr>
              <w:fldChar w:fldCharType="end"/>
            </w:r>
          </w:hyperlink>
        </w:p>
        <w:p w14:paraId="7337EC2A" w14:textId="01D1E8C5" w:rsidR="00896C78" w:rsidRDefault="00896C78">
          <w:pPr>
            <w:pStyle w:val="Turinys1"/>
            <w:rPr>
              <w:rFonts w:eastAsiaTheme="minorEastAsia"/>
              <w:noProof/>
              <w:kern w:val="2"/>
              <w:sz w:val="24"/>
              <w:szCs w:val="24"/>
              <w14:ligatures w14:val="standardContextual"/>
            </w:rPr>
          </w:pPr>
          <w:hyperlink w:anchor="_Toc220594171" w:history="1">
            <w:r w:rsidRPr="000D14A4">
              <w:rPr>
                <w:rStyle w:val="Hipersaitas"/>
                <w:rFonts w:eastAsia="Calibri Light" w:cstheme="minorHAnsi"/>
                <w:noProof/>
              </w:rPr>
              <w:t>Pirkimo sąlygų 2 priedas „</w:t>
            </w:r>
            <w:r w:rsidRPr="000D14A4">
              <w:rPr>
                <w:rStyle w:val="Hipersaitas"/>
                <w:rFonts w:eastAsiaTheme="majorEastAsia" w:cstheme="minorHAnsi"/>
                <w:noProof/>
              </w:rPr>
              <w:t>Techninė specifikacija (užduotis)</w:t>
            </w:r>
            <w:r w:rsidRPr="000D14A4">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_Toc220594171 \h </w:instrText>
            </w:r>
            <w:r>
              <w:rPr>
                <w:noProof/>
                <w:webHidden/>
              </w:rPr>
            </w:r>
            <w:r>
              <w:rPr>
                <w:noProof/>
                <w:webHidden/>
              </w:rPr>
              <w:fldChar w:fldCharType="separate"/>
            </w:r>
            <w:r>
              <w:rPr>
                <w:noProof/>
                <w:webHidden/>
              </w:rPr>
              <w:t>7</w:t>
            </w:r>
            <w:r>
              <w:rPr>
                <w:noProof/>
                <w:webHidden/>
              </w:rPr>
              <w:fldChar w:fldCharType="end"/>
            </w:r>
          </w:hyperlink>
        </w:p>
        <w:p w14:paraId="436C098F" w14:textId="39C1CDE4" w:rsidR="00896C78" w:rsidRDefault="00896C78">
          <w:pPr>
            <w:pStyle w:val="Turinys1"/>
            <w:rPr>
              <w:rFonts w:eastAsiaTheme="minorEastAsia"/>
              <w:noProof/>
              <w:kern w:val="2"/>
              <w:sz w:val="24"/>
              <w:szCs w:val="24"/>
              <w14:ligatures w14:val="standardContextual"/>
            </w:rPr>
          </w:pPr>
          <w:hyperlink w:anchor="_Toc220594172" w:history="1">
            <w:r w:rsidRPr="000D14A4">
              <w:rPr>
                <w:rStyle w:val="Hipersaitas"/>
                <w:rFonts w:eastAsia="Calibri Light" w:cstheme="minorHAnsi"/>
                <w:noProof/>
              </w:rPr>
              <w:t>Pirkimo sąlygų 3 priedas „</w:t>
            </w:r>
            <w:r w:rsidRPr="000D14A4">
              <w:rPr>
                <w:rStyle w:val="Hipersaitas"/>
                <w:rFonts w:eastAsiaTheme="majorEastAsia" w:cstheme="minorHAnsi"/>
                <w:noProof/>
              </w:rPr>
              <w:t>Pasiūlymo forma</w:t>
            </w:r>
            <w:r w:rsidRPr="000D14A4">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_Toc220594172 \h </w:instrText>
            </w:r>
            <w:r>
              <w:rPr>
                <w:noProof/>
                <w:webHidden/>
              </w:rPr>
            </w:r>
            <w:r>
              <w:rPr>
                <w:noProof/>
                <w:webHidden/>
              </w:rPr>
              <w:fldChar w:fldCharType="separate"/>
            </w:r>
            <w:r>
              <w:rPr>
                <w:noProof/>
                <w:webHidden/>
              </w:rPr>
              <w:t>10</w:t>
            </w:r>
            <w:r>
              <w:rPr>
                <w:noProof/>
                <w:webHidden/>
              </w:rPr>
              <w:fldChar w:fldCharType="end"/>
            </w:r>
          </w:hyperlink>
        </w:p>
        <w:p w14:paraId="22B787FF" w14:textId="53A9B992" w:rsidR="00896C78" w:rsidRDefault="00896C78">
          <w:pPr>
            <w:pStyle w:val="Turinys1"/>
            <w:rPr>
              <w:rFonts w:eastAsiaTheme="minorEastAsia"/>
              <w:noProof/>
              <w:kern w:val="2"/>
              <w:sz w:val="24"/>
              <w:szCs w:val="24"/>
              <w14:ligatures w14:val="standardContextual"/>
            </w:rPr>
          </w:pPr>
          <w:hyperlink w:anchor="_Toc220594173" w:history="1">
            <w:r w:rsidRPr="000D14A4">
              <w:rPr>
                <w:rStyle w:val="Hipersaitas"/>
                <w:rFonts w:eastAsia="Calibri Light" w:cstheme="minorHAnsi"/>
                <w:noProof/>
              </w:rPr>
              <w:t>Pirkimo sąlygų 4 priedas „</w:t>
            </w:r>
            <w:r w:rsidRPr="000D14A4">
              <w:rPr>
                <w:rStyle w:val="Hipersaitas"/>
                <w:rFonts w:eastAsiaTheme="majorEastAsia" w:cstheme="minorHAnsi"/>
                <w:noProof/>
              </w:rPr>
              <w:t>Pasiūlymų vertinimo kriterijai ir sąlygos</w:t>
            </w:r>
            <w:r w:rsidRPr="000D14A4">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_Toc220594173 \h </w:instrText>
            </w:r>
            <w:r>
              <w:rPr>
                <w:noProof/>
                <w:webHidden/>
              </w:rPr>
            </w:r>
            <w:r>
              <w:rPr>
                <w:noProof/>
                <w:webHidden/>
              </w:rPr>
              <w:fldChar w:fldCharType="separate"/>
            </w:r>
            <w:r>
              <w:rPr>
                <w:noProof/>
                <w:webHidden/>
              </w:rPr>
              <w:t>13</w:t>
            </w:r>
            <w:r>
              <w:rPr>
                <w:noProof/>
                <w:webHidden/>
              </w:rPr>
              <w:fldChar w:fldCharType="end"/>
            </w:r>
          </w:hyperlink>
        </w:p>
        <w:p w14:paraId="75E8FB54" w14:textId="266FB7AF" w:rsidR="00896C78" w:rsidRDefault="00896C78">
          <w:pPr>
            <w:pStyle w:val="Turinys1"/>
            <w:rPr>
              <w:rFonts w:eastAsiaTheme="minorEastAsia"/>
              <w:noProof/>
              <w:kern w:val="2"/>
              <w:sz w:val="24"/>
              <w:szCs w:val="24"/>
              <w14:ligatures w14:val="standardContextual"/>
            </w:rPr>
          </w:pPr>
          <w:hyperlink w:anchor="_Toc220594174" w:history="1">
            <w:r w:rsidRPr="000D14A4">
              <w:rPr>
                <w:rStyle w:val="Hipersaitas"/>
                <w:rFonts w:eastAsia="Calibri Light" w:cstheme="minorHAnsi"/>
                <w:noProof/>
              </w:rPr>
              <w:t>Pirkimo sąlygų 5 priedas „</w:t>
            </w:r>
            <w:r w:rsidRPr="000D14A4">
              <w:rPr>
                <w:rStyle w:val="Hipersaitas"/>
                <w:rFonts w:eastAsiaTheme="majorEastAsia" w:cstheme="minorHAnsi"/>
                <w:noProof/>
              </w:rPr>
              <w:t>Sutarties projektas</w:t>
            </w:r>
            <w:r w:rsidRPr="000D14A4">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_Toc220594174 \h </w:instrText>
            </w:r>
            <w:r>
              <w:rPr>
                <w:noProof/>
                <w:webHidden/>
              </w:rPr>
            </w:r>
            <w:r>
              <w:rPr>
                <w:noProof/>
                <w:webHidden/>
              </w:rPr>
              <w:fldChar w:fldCharType="separate"/>
            </w:r>
            <w:r>
              <w:rPr>
                <w:noProof/>
                <w:webHidden/>
              </w:rPr>
              <w:t>14</w:t>
            </w:r>
            <w:r>
              <w:rPr>
                <w:noProof/>
                <w:webHidden/>
              </w:rPr>
              <w:fldChar w:fldCharType="end"/>
            </w:r>
          </w:hyperlink>
        </w:p>
        <w:p w14:paraId="05FEC07A" w14:textId="72F5AC94" w:rsidR="00896C78" w:rsidRDefault="00896C78">
          <w:pPr>
            <w:pStyle w:val="Turinys1"/>
            <w:rPr>
              <w:rFonts w:eastAsiaTheme="minorEastAsia"/>
              <w:noProof/>
              <w:kern w:val="2"/>
              <w:sz w:val="24"/>
              <w:szCs w:val="24"/>
              <w14:ligatures w14:val="standardContextual"/>
            </w:rPr>
          </w:pPr>
          <w:hyperlink w:anchor="_Toc220594175" w:history="1">
            <w:r w:rsidRPr="000D14A4">
              <w:rPr>
                <w:rStyle w:val="Hipersaitas"/>
                <w:rFonts w:eastAsia="Calibri Light" w:cstheme="minorHAnsi"/>
                <w:noProof/>
              </w:rPr>
              <w:t>Pirkimo sąlygų 6 priedas „</w:t>
            </w:r>
            <w:r w:rsidRPr="000D14A4">
              <w:rPr>
                <w:rStyle w:val="Hipersaitas"/>
                <w:rFonts w:eastAsiaTheme="majorEastAsia" w:cstheme="minorHAnsi"/>
                <w:noProof/>
              </w:rPr>
              <w:t>Terminai</w:t>
            </w:r>
            <w:r w:rsidRPr="000D14A4">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_Toc220594175 \h </w:instrText>
            </w:r>
            <w:r>
              <w:rPr>
                <w:noProof/>
                <w:webHidden/>
              </w:rPr>
            </w:r>
            <w:r>
              <w:rPr>
                <w:noProof/>
                <w:webHidden/>
              </w:rPr>
              <w:fldChar w:fldCharType="separate"/>
            </w:r>
            <w:r>
              <w:rPr>
                <w:noProof/>
                <w:webHidden/>
              </w:rPr>
              <w:t>28</w:t>
            </w:r>
            <w:r>
              <w:rPr>
                <w:noProof/>
                <w:webHidden/>
              </w:rPr>
              <w:fldChar w:fldCharType="end"/>
            </w:r>
          </w:hyperlink>
        </w:p>
        <w:p w14:paraId="192ABEA5" w14:textId="24037DD0" w:rsidR="00896C78" w:rsidRDefault="00896C78">
          <w:pPr>
            <w:pStyle w:val="Turinys1"/>
            <w:rPr>
              <w:rFonts w:eastAsiaTheme="minorEastAsia"/>
              <w:noProof/>
              <w:kern w:val="2"/>
              <w:sz w:val="24"/>
              <w:szCs w:val="24"/>
              <w14:ligatures w14:val="standardContextual"/>
            </w:rPr>
          </w:pPr>
          <w:hyperlink w:anchor="_Toc220594176" w:history="1">
            <w:r w:rsidRPr="000D14A4">
              <w:rPr>
                <w:rStyle w:val="Hipersaitas"/>
                <w:rFonts w:eastAsia="Calibri Light" w:cstheme="minorHAnsi"/>
                <w:noProof/>
              </w:rPr>
              <w:t>Pirkimo sąlygų 7 priedas „</w:t>
            </w:r>
            <w:r w:rsidRPr="000D14A4">
              <w:rPr>
                <w:rStyle w:val="Hipersaitas"/>
                <w:rFonts w:eastAsiaTheme="majorEastAsia" w:cstheme="minorHAnsi"/>
                <w:noProof/>
              </w:rPr>
              <w:t>Pažyma apie pasitelkiamus subrangovus/ūkio subjektus, kurių pajėgumais bus remiamasi</w:t>
            </w:r>
            <w:r w:rsidRPr="000D14A4">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_Toc220594176 \h </w:instrText>
            </w:r>
            <w:r>
              <w:rPr>
                <w:noProof/>
                <w:webHidden/>
              </w:rPr>
            </w:r>
            <w:r>
              <w:rPr>
                <w:noProof/>
                <w:webHidden/>
              </w:rPr>
              <w:fldChar w:fldCharType="separate"/>
            </w:r>
            <w:r>
              <w:rPr>
                <w:noProof/>
                <w:webHidden/>
              </w:rPr>
              <w:t>31</w:t>
            </w:r>
            <w:r>
              <w:rPr>
                <w:noProof/>
                <w:webHidden/>
              </w:rPr>
              <w:fldChar w:fldCharType="end"/>
            </w:r>
          </w:hyperlink>
        </w:p>
        <w:p w14:paraId="17E08DDF" w14:textId="1B7489EB" w:rsidR="00896C78" w:rsidRDefault="00896C78">
          <w:pPr>
            <w:pStyle w:val="Turinys1"/>
            <w:rPr>
              <w:rFonts w:eastAsiaTheme="minorEastAsia"/>
              <w:noProof/>
              <w:kern w:val="2"/>
              <w:sz w:val="24"/>
              <w:szCs w:val="24"/>
              <w14:ligatures w14:val="standardContextual"/>
            </w:rPr>
          </w:pPr>
          <w:hyperlink w:anchor="_Toc220594177" w:history="1">
            <w:r w:rsidRPr="000D14A4">
              <w:rPr>
                <w:rStyle w:val="Hipersaitas"/>
                <w:rFonts w:eastAsia="Calibri Light" w:cstheme="minorHAnsi"/>
                <w:noProof/>
              </w:rPr>
              <w:t>Pirkimo sąlygų 8 priedas „</w:t>
            </w:r>
            <w:r w:rsidRPr="000D14A4">
              <w:rPr>
                <w:rStyle w:val="Hipersaitas"/>
                <w:rFonts w:eastAsiaTheme="majorEastAsia" w:cstheme="minorHAnsi"/>
                <w:noProof/>
              </w:rPr>
              <w:t>Tiekėjo deklaracija</w:t>
            </w:r>
            <w:r w:rsidRPr="000D14A4">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_Toc220594177 \h </w:instrText>
            </w:r>
            <w:r>
              <w:rPr>
                <w:noProof/>
                <w:webHidden/>
              </w:rPr>
            </w:r>
            <w:r>
              <w:rPr>
                <w:noProof/>
                <w:webHidden/>
              </w:rPr>
              <w:fldChar w:fldCharType="separate"/>
            </w:r>
            <w:r>
              <w:rPr>
                <w:noProof/>
                <w:webHidden/>
              </w:rPr>
              <w:t>33</w:t>
            </w:r>
            <w:r>
              <w:rPr>
                <w:noProof/>
                <w:webHidden/>
              </w:rPr>
              <w:fldChar w:fldCharType="end"/>
            </w:r>
          </w:hyperlink>
        </w:p>
        <w:p w14:paraId="32489796" w14:textId="1CAF53E5" w:rsidR="00D3443A" w:rsidRDefault="00D3443A">
          <w:r>
            <w:rPr>
              <w:b/>
              <w:bCs/>
            </w:rPr>
            <w:fldChar w:fldCharType="end"/>
          </w:r>
        </w:p>
      </w:sdtContent>
    </w:sdt>
    <w:p w14:paraId="659EC4E5" w14:textId="5589C86D" w:rsidR="00D65ED1" w:rsidRPr="00D444BD" w:rsidRDefault="00D65ED1" w:rsidP="00D65ED1">
      <w:pPr>
        <w:rPr>
          <w:rFonts w:cstheme="minorHAnsi"/>
        </w:rPr>
      </w:pPr>
    </w:p>
    <w:p w14:paraId="16F4633B"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88F8056"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743B3C08"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F7AE21D"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4138E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930722D"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298D8AE"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CBD44C1"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4038D22"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74A3634"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50E557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1F17159"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696494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E873DB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55712B6"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758E4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0E13D6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BFD3D9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D305A90"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30F338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939C87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FF244EC" w14:textId="77777777" w:rsidR="00D65ED1" w:rsidRPr="00D444BD" w:rsidRDefault="00D65ED1" w:rsidP="00D65ED1">
      <w:pPr>
        <w:keepNext/>
        <w:keepLines/>
        <w:numPr>
          <w:ilvl w:val="0"/>
          <w:numId w:val="5"/>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973196"/>
      <w:bookmarkStart w:id="6" w:name="_Ref39666794"/>
      <w:bookmarkStart w:id="7" w:name="_Ref39666796"/>
      <w:bookmarkStart w:id="8" w:name="_Toc48053171"/>
      <w:bookmarkStart w:id="9" w:name="_Toc220594162"/>
      <w:bookmarkEnd w:id="0"/>
      <w:bookmarkEnd w:id="1"/>
      <w:bookmarkEnd w:id="2"/>
      <w:bookmarkEnd w:id="3"/>
      <w:bookmarkEnd w:id="4"/>
      <w:r w:rsidRPr="00D444BD">
        <w:rPr>
          <w:rFonts w:eastAsia="Calibri Light" w:cstheme="minorHAnsi"/>
          <w:b/>
          <w:bCs/>
          <w:kern w:val="0"/>
          <w:sz w:val="24"/>
          <w:szCs w:val="24"/>
          <w:lang w:eastAsia="lt-LT"/>
          <w14:ligatures w14:val="none"/>
        </w:rPr>
        <w:lastRenderedPageBreak/>
        <w:t>Bendra informacija</w:t>
      </w:r>
      <w:bookmarkEnd w:id="5"/>
      <w:bookmarkEnd w:id="9"/>
      <w:r w:rsidRPr="00D444BD">
        <w:rPr>
          <w:rFonts w:eastAsia="Calibri Light" w:cstheme="minorHAnsi"/>
          <w:b/>
          <w:bCs/>
          <w:kern w:val="0"/>
          <w:sz w:val="24"/>
          <w:szCs w:val="24"/>
          <w:lang w:eastAsia="lt-LT"/>
          <w14:ligatures w14:val="none"/>
        </w:rPr>
        <w:t xml:space="preserve"> </w:t>
      </w:r>
    </w:p>
    <w:p w14:paraId="6C4AFFF4"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p>
    <w:p w14:paraId="144A14E7" w14:textId="77777777" w:rsidR="00D65ED1" w:rsidRPr="00D444BD" w:rsidRDefault="00D65ED1" w:rsidP="008B62A5">
      <w:pPr>
        <w:widowControl w:val="0"/>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Perkančioji organizacija – Utenos rajono savivaldybės administracija, įstaigos kodas 188710442, adresas: Utenio a. 4, Utena, darbo laikas: I-IV – 8.00-17.00 val., V – 8.00-15.45 val. </w:t>
      </w:r>
      <w:r w:rsidRPr="00D444BD">
        <w:rPr>
          <w:rFonts w:eastAsia="Calibri" w:cstheme="minorHAnsi"/>
          <w:kern w:val="0"/>
          <w:sz w:val="24"/>
          <w:szCs w:val="24"/>
          <w14:ligatures w14:val="none"/>
        </w:rPr>
        <w:t>Perkančioji organizacija nėra PVM mokėtoja.</w:t>
      </w:r>
    </w:p>
    <w:p w14:paraId="79108CB3" w14:textId="6ECAB2D2" w:rsidR="00D65ED1" w:rsidRPr="00721F50" w:rsidRDefault="00D65ED1" w:rsidP="00721F50">
      <w:pPr>
        <w:widowControl w:val="0"/>
        <w:numPr>
          <w:ilvl w:val="0"/>
          <w:numId w:val="10"/>
        </w:numPr>
        <w:tabs>
          <w:tab w:val="left" w:pos="993"/>
        </w:tabs>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Pirkimą perkančiosios organizacijos vardu atlieka Utenos rajono savivaldybės administracijos </w:t>
      </w:r>
      <w:r w:rsidRPr="00D444BD">
        <w:rPr>
          <w:rFonts w:eastAsia="Calibri" w:cstheme="minorHAnsi"/>
          <w:b/>
          <w:bCs/>
          <w:kern w:val="0"/>
          <w:sz w:val="24"/>
          <w:szCs w:val="24"/>
          <w:lang w:eastAsia="lt-LT"/>
          <w14:ligatures w14:val="none"/>
        </w:rPr>
        <w:t>„</w:t>
      </w:r>
      <w:r w:rsidR="00854656" w:rsidRPr="00854656">
        <w:rPr>
          <w:rFonts w:eastAsia="Calibri" w:cstheme="minorHAnsi"/>
          <w:b/>
          <w:bCs/>
          <w:kern w:val="0"/>
          <w:sz w:val="24"/>
          <w:szCs w:val="24"/>
          <w:lang w:eastAsia="lt-LT"/>
          <w14:ligatures w14:val="none"/>
        </w:rPr>
        <w:t xml:space="preserve">Kelių su žvyro danga </w:t>
      </w:r>
      <w:proofErr w:type="spellStart"/>
      <w:r w:rsidR="00854656" w:rsidRPr="00854656">
        <w:rPr>
          <w:rFonts w:eastAsia="Calibri" w:cstheme="minorHAnsi"/>
          <w:b/>
          <w:bCs/>
          <w:kern w:val="0"/>
          <w:sz w:val="24"/>
          <w:szCs w:val="24"/>
          <w:lang w:eastAsia="lt-LT"/>
          <w14:ligatures w14:val="none"/>
        </w:rPr>
        <w:t>greideriavimo</w:t>
      </w:r>
      <w:proofErr w:type="spellEnd"/>
      <w:r w:rsidR="00854656" w:rsidRPr="00854656">
        <w:rPr>
          <w:rFonts w:eastAsia="Calibri" w:cstheme="minorHAnsi"/>
          <w:b/>
          <w:bCs/>
          <w:kern w:val="0"/>
          <w:sz w:val="24"/>
          <w:szCs w:val="24"/>
          <w:lang w:eastAsia="lt-LT"/>
          <w14:ligatures w14:val="none"/>
        </w:rPr>
        <w:t xml:space="preserve"> ir dangos laistymo druskos tirpalu darbai</w:t>
      </w:r>
      <w:r w:rsidRPr="00D444BD">
        <w:rPr>
          <w:rFonts w:eastAsia="Calibri" w:cstheme="minorHAnsi"/>
          <w:b/>
          <w:bCs/>
          <w:kern w:val="0"/>
          <w:sz w:val="24"/>
          <w:szCs w:val="24"/>
          <w:lang w:eastAsia="lt-LT"/>
          <w14:ligatures w14:val="none"/>
        </w:rPr>
        <w:t>"</w:t>
      </w:r>
      <w:r w:rsidRPr="00D444BD">
        <w:rPr>
          <w:rFonts w:eastAsia="Calibri" w:cstheme="minorHAnsi"/>
          <w:bCs/>
          <w:kern w:val="0"/>
          <w:sz w:val="24"/>
          <w:szCs w:val="24"/>
          <w:lang w:eastAsia="lt-LT"/>
          <w14:ligatures w14:val="none"/>
        </w:rPr>
        <w:t xml:space="preserve"> </w:t>
      </w:r>
      <w:r w:rsidRPr="00D444BD">
        <w:rPr>
          <w:rFonts w:eastAsia="Calibri" w:cstheme="minorHAnsi"/>
          <w:kern w:val="0"/>
          <w:sz w:val="24"/>
          <w:szCs w:val="24"/>
          <w:lang w:eastAsia="lt-LT"/>
          <w14:ligatures w14:val="none"/>
        </w:rPr>
        <w:t xml:space="preserve">neatliekamas naudojantis centralizuotų pirkimų katalogu, </w:t>
      </w:r>
      <w:r w:rsidR="006275DA" w:rsidRPr="00BB3C0A">
        <w:rPr>
          <w:rFonts w:cstheme="minorHAnsi"/>
          <w:sz w:val="24"/>
          <w:szCs w:val="24"/>
        </w:rPr>
        <w:t xml:space="preserve">nes kataloge nėra </w:t>
      </w:r>
      <w:r w:rsidR="00827A9D">
        <w:rPr>
          <w:rFonts w:cstheme="minorHAnsi"/>
          <w:sz w:val="24"/>
          <w:szCs w:val="24"/>
        </w:rPr>
        <w:t>darbų</w:t>
      </w:r>
      <w:r w:rsidR="006275DA" w:rsidRPr="00BB3C0A">
        <w:rPr>
          <w:rFonts w:cstheme="minorHAnsi"/>
          <w:sz w:val="24"/>
          <w:szCs w:val="24"/>
        </w:rPr>
        <w:t xml:space="preserve"> pozicijos, atitinkančios perkančiosios organizacijos techninį pirkimo objekto aprašymą (techninę specifikaciją)</w:t>
      </w:r>
      <w:r w:rsidRPr="00721F50">
        <w:rPr>
          <w:rFonts w:eastAsia="Calibri" w:cstheme="minorHAnsi"/>
          <w:kern w:val="0"/>
          <w:sz w:val="24"/>
          <w:szCs w:val="24"/>
          <w:lang w:eastAsia="lt-LT"/>
          <w14:ligatures w14:val="none"/>
        </w:rPr>
        <w:t>.</w:t>
      </w:r>
    </w:p>
    <w:p w14:paraId="0AF2A45E" w14:textId="77777777" w:rsidR="00D65ED1" w:rsidRPr="00D444BD" w:rsidRDefault="00D65ED1" w:rsidP="008B62A5">
      <w:pPr>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D444BD">
        <w:rPr>
          <w:rFonts w:cstheme="minorHAnsi"/>
          <w:sz w:val="24"/>
          <w:szCs w:val="24"/>
        </w:rPr>
        <w:t>Pirkimo Komisija nesudaroma.</w:t>
      </w:r>
      <w:r w:rsidRPr="00D444BD">
        <w:rPr>
          <w:rFonts w:eastAsia="Calibri" w:cstheme="minorHAnsi"/>
          <w:kern w:val="0"/>
          <w:sz w:val="24"/>
          <w:szCs w:val="24"/>
          <w:lang w:eastAsia="lt-LT"/>
          <w14:ligatures w14:val="none"/>
        </w:rPr>
        <w:t xml:space="preserve"> </w:t>
      </w:r>
    </w:p>
    <w:p w14:paraId="19986F03" w14:textId="3A4F2AC7" w:rsidR="00D65ED1" w:rsidRPr="00D444BD" w:rsidRDefault="00D65ED1"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D444BD">
        <w:rPr>
          <w:rFonts w:eastAsia="Calibri" w:cstheme="minorHAnsi"/>
          <w:kern w:val="0"/>
          <w:sz w:val="24"/>
          <w:szCs w:val="24"/>
          <w:lang w:eastAsia="lt-LT"/>
          <w14:ligatures w14:val="none"/>
        </w:rPr>
        <w:t xml:space="preserve">Vykdomas žaliasis pirkimas. </w:t>
      </w:r>
      <w:r w:rsidRPr="00D444BD">
        <w:rPr>
          <w:rFonts w:cstheme="minorHAnsi"/>
          <w:sz w:val="24"/>
          <w:szCs w:val="24"/>
          <w:shd w:val="clear" w:color="auto" w:fill="FFFFFF"/>
          <w:lang w:eastAsia="lt-LT"/>
        </w:rPr>
        <w:t xml:space="preserve">Pirkimas vykdomas </w:t>
      </w:r>
      <w:r w:rsidR="00DC5474" w:rsidRPr="00DC5474">
        <w:rPr>
          <w:rFonts w:cstheme="minorHAnsi"/>
          <w:sz w:val="24"/>
          <w:szCs w:val="24"/>
          <w:shd w:val="clear" w:color="auto" w:fill="FFFFFF"/>
          <w:lang w:eastAsia="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punktu, Užsakovo savarankiškai nustatyto aplinkos apsaugos kriterijaus pagal 4.4.4.3 papunktyje nustatytą aplinkosauginį principą</w:t>
      </w:r>
      <w:r w:rsidR="006130BF">
        <w:rPr>
          <w:rFonts w:cstheme="minorHAnsi"/>
          <w:sz w:val="24"/>
          <w:szCs w:val="24"/>
          <w:shd w:val="clear" w:color="auto" w:fill="FFFFFF"/>
          <w:lang w:eastAsia="lt-LT"/>
        </w:rPr>
        <w:t xml:space="preserve">: </w:t>
      </w:r>
      <w:r w:rsidR="006130BF" w:rsidRPr="006130BF">
        <w:rPr>
          <w:rFonts w:cstheme="minorHAnsi"/>
          <w:sz w:val="24"/>
          <w:szCs w:val="24"/>
          <w:shd w:val="clear" w:color="auto" w:fill="FFFFFF"/>
          <w:lang w:eastAsia="lt-LT"/>
        </w:rPr>
        <w:t xml:space="preserve">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 jeigu nustatoma, kad keliai ar gatvės palaistytos užterštu vandeniu, nedelsiant pakeisti užterštą žvyrą gamtiniu žvyru keliams, kuris turi atitikti LST EN 13242:2003+A1:2008, LST EN 13242:2003+A1:2008/P:2009 „Kelių mineralinės medžiagos nesurištiems ir </w:t>
      </w:r>
      <w:proofErr w:type="spellStart"/>
      <w:r w:rsidR="006130BF" w:rsidRPr="006130BF">
        <w:rPr>
          <w:rFonts w:cstheme="minorHAnsi"/>
          <w:sz w:val="24"/>
          <w:szCs w:val="24"/>
          <w:shd w:val="clear" w:color="auto" w:fill="FFFFFF"/>
          <w:lang w:eastAsia="lt-LT"/>
        </w:rPr>
        <w:t>hidrauliškai</w:t>
      </w:r>
      <w:proofErr w:type="spellEnd"/>
      <w:r w:rsidR="006130BF" w:rsidRPr="006130BF">
        <w:rPr>
          <w:rFonts w:cstheme="minorHAnsi"/>
          <w:sz w:val="24"/>
          <w:szCs w:val="24"/>
          <w:shd w:val="clear" w:color="auto" w:fill="FFFFFF"/>
          <w:lang w:eastAsia="lt-LT"/>
        </w:rPr>
        <w:t xml:space="preserve"> surištiems mišiniams, naudojamiems inžineriniams statiniams ir keliams tiesti“ reikalavimus</w:t>
      </w:r>
      <w:r w:rsidR="00721F50">
        <w:rPr>
          <w:rFonts w:eastAsia="Calibri" w:cstheme="minorHAnsi"/>
          <w:kern w:val="0"/>
          <w:sz w:val="24"/>
          <w:szCs w:val="24"/>
          <w:lang w:eastAsia="lt-LT"/>
          <w14:ligatures w14:val="none"/>
        </w:rPr>
        <w:t>.</w:t>
      </w:r>
      <w:r w:rsidR="00785667">
        <w:rPr>
          <w:rFonts w:eastAsia="Calibri" w:cstheme="minorHAnsi"/>
          <w:kern w:val="0"/>
          <w:sz w:val="24"/>
          <w:szCs w:val="24"/>
          <w:lang w:eastAsia="lt-LT"/>
          <w14:ligatures w14:val="none"/>
        </w:rPr>
        <w:t xml:space="preserve"> </w:t>
      </w:r>
      <w:r w:rsidR="00785667" w:rsidRPr="00785667">
        <w:rPr>
          <w:rFonts w:eastAsia="Calibri" w:cstheme="minorHAnsi"/>
          <w:kern w:val="0"/>
          <w:sz w:val="24"/>
          <w:szCs w:val="24"/>
          <w:lang w:eastAsia="lt-LT"/>
          <w14:ligatures w14:val="none"/>
        </w:rPr>
        <w:t>Ar tiekėjas laikosi aplinkos apsaugos kriterijų bus tikrinam</w:t>
      </w:r>
      <w:r w:rsidR="000A0821">
        <w:rPr>
          <w:rFonts w:eastAsia="Calibri" w:cstheme="minorHAnsi"/>
          <w:kern w:val="0"/>
          <w:sz w:val="24"/>
          <w:szCs w:val="24"/>
          <w:lang w:eastAsia="lt-LT"/>
          <w14:ligatures w14:val="none"/>
        </w:rPr>
        <w:t>a</w:t>
      </w:r>
      <w:r w:rsidR="00785667" w:rsidRPr="00785667">
        <w:rPr>
          <w:rFonts w:eastAsia="Calibri" w:cstheme="minorHAnsi"/>
          <w:kern w:val="0"/>
          <w:sz w:val="24"/>
          <w:szCs w:val="24"/>
          <w:lang w:eastAsia="lt-LT"/>
          <w14:ligatures w14:val="none"/>
        </w:rPr>
        <w:t xml:space="preserve"> Sutarties vykdymo metu</w:t>
      </w:r>
      <w:r w:rsidR="00785667">
        <w:rPr>
          <w:rFonts w:eastAsia="Calibri" w:cstheme="minorHAnsi"/>
          <w:kern w:val="0"/>
          <w:sz w:val="24"/>
          <w:szCs w:val="24"/>
          <w:lang w:eastAsia="lt-LT"/>
          <w14:ligatures w14:val="none"/>
        </w:rPr>
        <w:t>.</w:t>
      </w:r>
    </w:p>
    <w:p w14:paraId="07E776CC" w14:textId="77777777" w:rsidR="00D65ED1" w:rsidRPr="00D444BD" w:rsidRDefault="00D65ED1"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D444BD">
        <w:rPr>
          <w:rFonts w:eastAsia="Arial" w:cstheme="minorHAnsi"/>
          <w:kern w:val="0"/>
          <w:sz w:val="24"/>
          <w:szCs w:val="24"/>
          <w:lang w:eastAsia="lt-LT"/>
          <w14:ligatures w14:val="none"/>
        </w:rPr>
        <w:t>Bendrosios pirkimo sąlygos yra neatskiriama šių pirkimo sąlygų dalis.</w:t>
      </w:r>
    </w:p>
    <w:p w14:paraId="5FFAF219" w14:textId="5D10F95F" w:rsidR="00E00172" w:rsidRPr="00D444BD" w:rsidRDefault="00D444BD" w:rsidP="00D444BD">
      <w:pPr>
        <w:pStyle w:val="Sraopastraipa"/>
        <w:spacing w:line="240" w:lineRule="auto"/>
        <w:ind w:left="0" w:firstLine="709"/>
        <w:rPr>
          <w:rFonts w:cstheme="minorHAnsi"/>
          <w:sz w:val="24"/>
          <w:szCs w:val="24"/>
        </w:rPr>
      </w:pPr>
      <w:r w:rsidRPr="00D444BD">
        <w:rPr>
          <w:rFonts w:cstheme="minorHAnsi"/>
          <w:sz w:val="24"/>
          <w:szCs w:val="24"/>
        </w:rPr>
        <w:t>1.6.</w:t>
      </w:r>
      <w:r w:rsidR="000A0821">
        <w:rPr>
          <w:rFonts w:cstheme="minorHAnsi"/>
          <w:sz w:val="24"/>
          <w:szCs w:val="24"/>
        </w:rPr>
        <w:t xml:space="preserve"> </w:t>
      </w:r>
      <w:r w:rsidR="00E00172" w:rsidRPr="00D444BD">
        <w:rPr>
          <w:rFonts w:cstheme="minorHAnsi"/>
          <w:sz w:val="24"/>
          <w:szCs w:val="24"/>
        </w:rPr>
        <w:t>Pirkime neleidžiama pateikti alternatyvių pasiūlymų.</w:t>
      </w:r>
    </w:p>
    <w:p w14:paraId="03A23355" w14:textId="77777777" w:rsidR="008B62A5" w:rsidRPr="00D444BD" w:rsidRDefault="008B62A5" w:rsidP="00D444BD">
      <w:pPr>
        <w:spacing w:after="0" w:line="240" w:lineRule="auto"/>
        <w:ind w:left="709"/>
        <w:contextualSpacing/>
        <w:jc w:val="both"/>
        <w:rPr>
          <w:rFonts w:eastAsia="Calibri" w:cstheme="minorHAnsi"/>
          <w:color w:val="7030A0"/>
          <w:kern w:val="0"/>
          <w:sz w:val="24"/>
          <w:szCs w:val="24"/>
          <w:lang w:eastAsia="lt-LT"/>
          <w14:ligatures w14:val="none"/>
        </w:rPr>
      </w:pPr>
    </w:p>
    <w:p w14:paraId="55C52622" w14:textId="77777777" w:rsidR="00D65ED1" w:rsidRPr="00D444BD" w:rsidRDefault="00D65ED1" w:rsidP="00D65ED1">
      <w:pPr>
        <w:spacing w:after="0" w:line="240" w:lineRule="auto"/>
        <w:ind w:left="709"/>
        <w:contextualSpacing/>
        <w:jc w:val="both"/>
        <w:rPr>
          <w:rFonts w:eastAsia="Calibri" w:cstheme="minorHAnsi"/>
          <w:color w:val="7030A0"/>
          <w:kern w:val="0"/>
          <w:sz w:val="24"/>
          <w:szCs w:val="24"/>
          <w:lang w:eastAsia="lt-LT"/>
          <w14:ligatures w14:val="none"/>
        </w:rPr>
      </w:pPr>
    </w:p>
    <w:p w14:paraId="0754BEC5" w14:textId="77777777" w:rsidR="00D65ED1" w:rsidRPr="00D444BD" w:rsidRDefault="00D65ED1" w:rsidP="00D65ED1">
      <w:pPr>
        <w:keepNext/>
        <w:keepLines/>
        <w:numPr>
          <w:ilvl w:val="0"/>
          <w:numId w:val="7"/>
        </w:numPr>
        <w:pBdr>
          <w:bottom w:val="single" w:sz="4" w:space="2" w:color="ED7D31"/>
        </w:pBdr>
        <w:spacing w:after="0" w:line="300" w:lineRule="auto"/>
        <w:ind w:left="357" w:hanging="357"/>
        <w:jc w:val="both"/>
        <w:outlineLvl w:val="0"/>
        <w:rPr>
          <w:rFonts w:eastAsia="Calibri Light" w:cstheme="minorHAnsi"/>
          <w:b/>
          <w:bCs/>
          <w:kern w:val="0"/>
          <w:sz w:val="24"/>
          <w:szCs w:val="24"/>
          <w:lang w:eastAsia="lt-LT"/>
          <w14:ligatures w14:val="none"/>
        </w:rPr>
      </w:pPr>
      <w:bookmarkStart w:id="10" w:name="_Toc214973197"/>
      <w:bookmarkStart w:id="11" w:name="_Toc220594163"/>
      <w:r w:rsidRPr="00D444BD">
        <w:rPr>
          <w:rFonts w:eastAsia="Calibri Light" w:cstheme="minorHAnsi"/>
          <w:b/>
          <w:bCs/>
          <w:kern w:val="0"/>
          <w:sz w:val="24"/>
          <w:szCs w:val="24"/>
          <w:lang w:eastAsia="lt-LT"/>
          <w14:ligatures w14:val="none"/>
        </w:rPr>
        <w:t>Pirkimo objektas</w:t>
      </w:r>
      <w:bookmarkEnd w:id="10"/>
      <w:bookmarkEnd w:id="11"/>
    </w:p>
    <w:p w14:paraId="59274BEE" w14:textId="77777777" w:rsidR="00D65ED1" w:rsidRPr="00D444BD" w:rsidRDefault="00D65ED1" w:rsidP="00D65ED1">
      <w:pPr>
        <w:spacing w:after="0" w:line="240" w:lineRule="auto"/>
        <w:jc w:val="both"/>
        <w:rPr>
          <w:rFonts w:eastAsia="Calibri" w:cstheme="minorHAnsi"/>
          <w:kern w:val="0"/>
          <w:sz w:val="24"/>
          <w:szCs w:val="24"/>
          <w:lang w:eastAsia="lt-LT"/>
          <w14:ligatures w14:val="none"/>
        </w:rPr>
      </w:pPr>
    </w:p>
    <w:p w14:paraId="5398C46C" w14:textId="77915CDE"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sz w:val="24"/>
          <w:szCs w:val="24"/>
        </w:rPr>
        <w:t xml:space="preserve">Perkančioji organizacija numato įsigyti </w:t>
      </w:r>
      <w:r w:rsidR="001236B8">
        <w:rPr>
          <w:rFonts w:cstheme="minorHAnsi"/>
          <w:sz w:val="24"/>
          <w:szCs w:val="24"/>
        </w:rPr>
        <w:t>k</w:t>
      </w:r>
      <w:r w:rsidR="001236B8" w:rsidRPr="001236B8">
        <w:rPr>
          <w:rFonts w:cstheme="minorHAnsi"/>
          <w:sz w:val="24"/>
          <w:szCs w:val="24"/>
        </w:rPr>
        <w:t xml:space="preserve">elių su žvyro danga </w:t>
      </w:r>
      <w:proofErr w:type="spellStart"/>
      <w:r w:rsidR="001236B8" w:rsidRPr="001236B8">
        <w:rPr>
          <w:rFonts w:cstheme="minorHAnsi"/>
          <w:sz w:val="24"/>
          <w:szCs w:val="24"/>
        </w:rPr>
        <w:t>greideriavimo</w:t>
      </w:r>
      <w:proofErr w:type="spellEnd"/>
      <w:r w:rsidR="001236B8" w:rsidRPr="001236B8">
        <w:rPr>
          <w:rFonts w:cstheme="minorHAnsi"/>
          <w:sz w:val="24"/>
          <w:szCs w:val="24"/>
        </w:rPr>
        <w:t xml:space="preserve"> ir dangos laistymo druskos tirpalu darb</w:t>
      </w:r>
      <w:r w:rsidR="001236B8">
        <w:rPr>
          <w:rFonts w:cstheme="minorHAnsi"/>
          <w:sz w:val="24"/>
          <w:szCs w:val="24"/>
        </w:rPr>
        <w:t>us</w:t>
      </w:r>
      <w:r w:rsidRPr="00D444BD">
        <w:rPr>
          <w:rFonts w:cstheme="minorHAnsi"/>
          <w:sz w:val="24"/>
          <w:szCs w:val="24"/>
        </w:rPr>
        <w:t xml:space="preserve">, pagal BVPŽ priskiriamą pagrindiniam darbų kodui </w:t>
      </w:r>
      <w:r w:rsidR="001236B8" w:rsidRPr="001236B8">
        <w:rPr>
          <w:rFonts w:cstheme="minorHAnsi"/>
          <w:sz w:val="24"/>
          <w:szCs w:val="24"/>
        </w:rPr>
        <w:t xml:space="preserve">45233141-9 </w:t>
      </w:r>
      <w:r w:rsidR="001236B8">
        <w:rPr>
          <w:rFonts w:cstheme="minorHAnsi"/>
          <w:sz w:val="24"/>
          <w:szCs w:val="24"/>
        </w:rPr>
        <w:t>„</w:t>
      </w:r>
      <w:r w:rsidR="001236B8" w:rsidRPr="001236B8">
        <w:rPr>
          <w:rFonts w:cstheme="minorHAnsi"/>
          <w:sz w:val="24"/>
          <w:szCs w:val="24"/>
        </w:rPr>
        <w:t>Kelių priežiūros darbai</w:t>
      </w:r>
      <w:r w:rsidR="001236B8">
        <w:rPr>
          <w:rFonts w:cstheme="minorHAnsi"/>
          <w:sz w:val="24"/>
          <w:szCs w:val="24"/>
        </w:rPr>
        <w:t>“</w:t>
      </w:r>
      <w:r w:rsidR="005E34D8">
        <w:rPr>
          <w:rFonts w:eastAsia="Calibri" w:cstheme="minorHAnsi"/>
          <w:kern w:val="0"/>
          <w:sz w:val="24"/>
          <w:szCs w:val="24"/>
          <w:lang w:eastAsia="lt-LT"/>
          <w14:ligatures w14:val="none"/>
        </w:rPr>
        <w:t>.</w:t>
      </w:r>
    </w:p>
    <w:p w14:paraId="26B450B5"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Pirkimo objektas į dalis neskaidomas. Pirkimo apimtys, reikalavimai ir techninė specifikacija apibrėžti specialiųjų pirkimo sąlygų 2 ir 5 prieduose.</w:t>
      </w:r>
    </w:p>
    <w:p w14:paraId="6E88F1B0"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ACE726"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22C5A2D" w14:textId="6C3FC164"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b/>
          <w:bCs/>
          <w:kern w:val="0"/>
          <w:sz w:val="24"/>
          <w:szCs w:val="24"/>
          <w:lang w:eastAsia="lt-LT"/>
          <w14:ligatures w14:val="none"/>
        </w:rPr>
      </w:pPr>
      <w:r w:rsidRPr="00D444BD">
        <w:rPr>
          <w:rFonts w:cstheme="minorHAnsi"/>
          <w:b/>
          <w:bCs/>
          <w:sz w:val="24"/>
          <w:szCs w:val="24"/>
        </w:rPr>
        <w:t>Maksimalios pirkimui skirtos lėšos – 33</w:t>
      </w:r>
      <w:r w:rsidR="00544B9C">
        <w:rPr>
          <w:rFonts w:cstheme="minorHAnsi"/>
          <w:b/>
          <w:bCs/>
          <w:sz w:val="24"/>
          <w:szCs w:val="24"/>
        </w:rPr>
        <w:t xml:space="preserve"> </w:t>
      </w:r>
      <w:r w:rsidRPr="00D444BD">
        <w:rPr>
          <w:rFonts w:cstheme="minorHAnsi"/>
          <w:b/>
          <w:bCs/>
          <w:sz w:val="24"/>
          <w:szCs w:val="24"/>
        </w:rPr>
        <w:t>000,00 Eur be PVM (</w:t>
      </w:r>
      <w:r w:rsidR="00544B9C" w:rsidRPr="00544B9C">
        <w:rPr>
          <w:rFonts w:cstheme="minorHAnsi"/>
          <w:b/>
          <w:bCs/>
          <w:sz w:val="24"/>
          <w:szCs w:val="24"/>
        </w:rPr>
        <w:t xml:space="preserve"> 39 930,00 </w:t>
      </w:r>
      <w:r w:rsidRPr="00D444BD">
        <w:rPr>
          <w:rFonts w:cstheme="minorHAnsi"/>
          <w:b/>
          <w:bCs/>
          <w:sz w:val="24"/>
          <w:szCs w:val="24"/>
        </w:rPr>
        <w:t>su PVM).</w:t>
      </w:r>
    </w:p>
    <w:p w14:paraId="7A8C1AC1" w14:textId="77777777" w:rsidR="00D65ED1" w:rsidRPr="00D444BD" w:rsidRDefault="00D65ED1" w:rsidP="00D65ED1">
      <w:pPr>
        <w:widowControl w:val="0"/>
        <w:spacing w:after="0" w:line="240" w:lineRule="auto"/>
        <w:ind w:left="709"/>
        <w:contextualSpacing/>
        <w:jc w:val="both"/>
        <w:rPr>
          <w:rFonts w:eastAsia="Calibri" w:cstheme="minorHAnsi"/>
          <w:b/>
          <w:bCs/>
          <w:kern w:val="0"/>
          <w:sz w:val="24"/>
          <w:szCs w:val="24"/>
          <w:lang w:eastAsia="lt-LT"/>
          <w14:ligatures w14:val="none"/>
        </w:rPr>
      </w:pPr>
    </w:p>
    <w:p w14:paraId="6BEB56F9" w14:textId="77777777" w:rsidR="00D65ED1" w:rsidRPr="00D444BD" w:rsidRDefault="00D65ED1" w:rsidP="00D65ED1">
      <w:pPr>
        <w:keepNext/>
        <w:keepLines/>
        <w:numPr>
          <w:ilvl w:val="0"/>
          <w:numId w:val="7"/>
        </w:numPr>
        <w:pBdr>
          <w:bottom w:val="single" w:sz="4" w:space="2" w:color="ED7D31"/>
        </w:pBdr>
        <w:spacing w:before="120" w:after="0" w:line="240" w:lineRule="auto"/>
        <w:ind w:left="357" w:hanging="357"/>
        <w:jc w:val="both"/>
        <w:outlineLvl w:val="0"/>
        <w:rPr>
          <w:rFonts w:eastAsia="Calibri Light" w:cstheme="minorHAnsi"/>
          <w:b/>
          <w:bCs/>
          <w:kern w:val="0"/>
          <w:sz w:val="24"/>
          <w:szCs w:val="24"/>
          <w:lang w:eastAsia="lt-LT"/>
          <w14:ligatures w14:val="none"/>
        </w:rPr>
      </w:pPr>
      <w:bookmarkStart w:id="12" w:name="_Toc214973198"/>
      <w:bookmarkStart w:id="13" w:name="_Toc220594164"/>
      <w:r w:rsidRPr="00D444BD">
        <w:rPr>
          <w:rFonts w:eastAsia="Calibri Light" w:cstheme="minorHAnsi"/>
          <w:b/>
          <w:bCs/>
          <w:kern w:val="0"/>
          <w:sz w:val="24"/>
          <w:szCs w:val="24"/>
          <w:lang w:eastAsia="lt-LT"/>
          <w14:ligatures w14:val="none"/>
        </w:rPr>
        <w:t>Tiekėjų pašalinimo pagrindai, kvalifikacijos reikalavimai ir reikalaujami kokybės vadybos sistemos ir (arba) aplinkos apsaugos vadybos sistemos standartai</w:t>
      </w:r>
      <w:bookmarkEnd w:id="12"/>
      <w:bookmarkEnd w:id="13"/>
      <w:r w:rsidRPr="00D444BD">
        <w:rPr>
          <w:rFonts w:eastAsia="Calibri Light" w:cstheme="minorHAnsi"/>
          <w:b/>
          <w:bCs/>
          <w:kern w:val="0"/>
          <w:sz w:val="24"/>
          <w:szCs w:val="24"/>
          <w:lang w:eastAsia="lt-LT"/>
          <w14:ligatures w14:val="none"/>
        </w:rPr>
        <w:t xml:space="preserve"> </w:t>
      </w:r>
    </w:p>
    <w:p w14:paraId="3E747EC6" w14:textId="77777777" w:rsidR="00D65ED1" w:rsidRPr="00D444BD" w:rsidRDefault="00D65ED1" w:rsidP="00D65ED1">
      <w:pPr>
        <w:rPr>
          <w:rFonts w:cstheme="minorHAnsi"/>
          <w:sz w:val="24"/>
          <w:szCs w:val="24"/>
        </w:rPr>
      </w:pPr>
    </w:p>
    <w:p w14:paraId="16305690" w14:textId="77777777" w:rsidR="00D65ED1" w:rsidRPr="00D444BD" w:rsidRDefault="00D65ED1" w:rsidP="009B611E">
      <w:pPr>
        <w:spacing w:line="240" w:lineRule="auto"/>
        <w:ind w:firstLine="709"/>
        <w:jc w:val="both"/>
        <w:rPr>
          <w:rFonts w:cstheme="minorHAnsi"/>
          <w:sz w:val="24"/>
          <w:szCs w:val="24"/>
        </w:rPr>
      </w:pPr>
      <w:r w:rsidRPr="00D444BD">
        <w:rPr>
          <w:rFonts w:cstheme="minorHAnsi"/>
          <w:sz w:val="24"/>
          <w:szCs w:val="24"/>
        </w:rPr>
        <w:t>3.1. Tiekėjams nustatomi kvalifikacijos reikalavimai ir jų atitiktį patvirtinantys dokumentai nurodyti specialiųjų pirkimo sąlygų 1 priede „Tiekėjų kvalifikacijos reikalavimai“ 1 lentelėje.</w:t>
      </w:r>
    </w:p>
    <w:p w14:paraId="5775839D" w14:textId="1CB57D74" w:rsidR="00D65ED1" w:rsidRPr="00D444BD" w:rsidRDefault="00D65ED1" w:rsidP="009B611E">
      <w:pPr>
        <w:spacing w:line="240" w:lineRule="auto"/>
        <w:ind w:firstLine="709"/>
        <w:jc w:val="both"/>
        <w:rPr>
          <w:rFonts w:cstheme="minorHAnsi"/>
          <w:sz w:val="24"/>
          <w:szCs w:val="24"/>
        </w:rPr>
      </w:pPr>
      <w:r w:rsidRPr="00D444BD">
        <w:rPr>
          <w:rFonts w:cstheme="minorHAnsi"/>
          <w:sz w:val="24"/>
          <w:szCs w:val="24"/>
        </w:rPr>
        <w:t xml:space="preserve">3.2. Tiekėjas teikdamas pasiūlymą turi pateikti Tiekėjo deklaraciją dėl atitikties kvalifikacijos reikalavimui pagal specialiųjų pirkimo sąlygų </w:t>
      </w:r>
      <w:r w:rsidR="00A83730">
        <w:rPr>
          <w:rFonts w:cstheme="minorHAnsi"/>
          <w:sz w:val="24"/>
          <w:szCs w:val="24"/>
        </w:rPr>
        <w:t>8</w:t>
      </w:r>
      <w:r w:rsidRPr="00D444BD">
        <w:rPr>
          <w:rFonts w:cstheme="minorHAnsi"/>
          <w:sz w:val="24"/>
          <w:szCs w:val="24"/>
        </w:rPr>
        <w:t xml:space="preserve"> priedą. </w:t>
      </w:r>
    </w:p>
    <w:p w14:paraId="52470BCE" w14:textId="401EAFD4" w:rsidR="00D65ED1" w:rsidRPr="00D444BD" w:rsidRDefault="00D65ED1" w:rsidP="00275B0E">
      <w:pPr>
        <w:spacing w:line="240" w:lineRule="auto"/>
        <w:ind w:firstLine="709"/>
        <w:rPr>
          <w:rFonts w:cstheme="minorHAnsi"/>
          <w:sz w:val="24"/>
          <w:szCs w:val="24"/>
        </w:rPr>
      </w:pPr>
      <w:r w:rsidRPr="00D444BD">
        <w:rPr>
          <w:rFonts w:cstheme="minorHAnsi"/>
          <w:sz w:val="24"/>
          <w:szCs w:val="24"/>
        </w:rPr>
        <w:t xml:space="preserve">3.3. </w:t>
      </w:r>
      <w:r w:rsidR="00AD673F">
        <w:rPr>
          <w:rFonts w:cstheme="minorHAnsi"/>
          <w:sz w:val="24"/>
          <w:szCs w:val="24"/>
        </w:rPr>
        <w:t>Jeigu tiekėjo kvalifikacija dėl teisė verstis atitinkama veikla nebuvo tikrinama arba tikrinama ne visa apimtimi, tiekėjas perkančiajai organizacijai įsipareigoja, kad pirkimo sutartį vykdys tik tokią teisę turintys asmenys</w:t>
      </w:r>
      <w:r w:rsidRPr="00D444BD">
        <w:rPr>
          <w:rFonts w:cstheme="minorHAnsi"/>
          <w:sz w:val="24"/>
          <w:szCs w:val="24"/>
        </w:rPr>
        <w:t>.</w:t>
      </w:r>
    </w:p>
    <w:p w14:paraId="0A9CBBA6" w14:textId="77777777" w:rsidR="00D65ED1" w:rsidRPr="00D444BD" w:rsidRDefault="00D65ED1" w:rsidP="00275B0E">
      <w:pPr>
        <w:spacing w:line="240" w:lineRule="auto"/>
        <w:ind w:firstLine="709"/>
        <w:rPr>
          <w:rFonts w:cstheme="minorHAnsi"/>
          <w:sz w:val="24"/>
          <w:szCs w:val="24"/>
        </w:rPr>
      </w:pPr>
      <w:r w:rsidRPr="00D444BD">
        <w:rPr>
          <w:rFonts w:cstheme="minorHAnsi"/>
          <w:sz w:val="24"/>
          <w:szCs w:val="24"/>
        </w:rPr>
        <w:t xml:space="preserve">3.4. </w:t>
      </w:r>
      <w:r w:rsidRPr="00D444BD">
        <w:rPr>
          <w:rFonts w:eastAsia="Arial" w:cstheme="minorHAnsi"/>
          <w:sz w:val="24"/>
          <w:szCs w:val="24"/>
        </w:rPr>
        <w:t>Tiekėjas teikdamas pasiūlymą neturi pateikti EBVPD, taip pat šiame pirkime nebus tikrinami tiekėjų pašalinimo pagrindai.</w:t>
      </w:r>
    </w:p>
    <w:p w14:paraId="39D792AA" w14:textId="77777777" w:rsidR="00D65ED1" w:rsidRPr="00D444BD" w:rsidRDefault="00D65ED1" w:rsidP="00721F50">
      <w:pPr>
        <w:spacing w:line="240" w:lineRule="auto"/>
        <w:ind w:firstLine="709"/>
        <w:jc w:val="both"/>
        <w:rPr>
          <w:rFonts w:eastAsia="Arial" w:cstheme="minorHAnsi"/>
          <w:sz w:val="24"/>
          <w:szCs w:val="24"/>
        </w:rPr>
      </w:pPr>
      <w:r w:rsidRPr="00D444BD">
        <w:rPr>
          <w:rFonts w:eastAsia="Arial" w:cstheme="minorHAnsi"/>
          <w:sz w:val="24"/>
          <w:szCs w:val="24"/>
        </w:rPr>
        <w:t xml:space="preserve">3.5. </w:t>
      </w:r>
      <w:r w:rsidRPr="00D444BD">
        <w:rPr>
          <w:rFonts w:cstheme="minorHAnsi"/>
          <w:sz w:val="24"/>
          <w:szCs w:val="24"/>
        </w:rPr>
        <w:t>Šiame pirkime aplinkos apsaugos vadybos sistemos standartų reikalavimai tiekėjams nekeliami.</w:t>
      </w:r>
    </w:p>
    <w:p w14:paraId="1E2268EA" w14:textId="37236203" w:rsidR="00D65ED1" w:rsidRPr="00D444BD" w:rsidRDefault="00D65ED1" w:rsidP="00E57939">
      <w:pPr>
        <w:spacing w:after="0" w:line="240" w:lineRule="auto"/>
        <w:ind w:firstLine="709"/>
        <w:jc w:val="both"/>
        <w:rPr>
          <w:rFonts w:eastAsia="Arial" w:cstheme="minorHAnsi"/>
          <w:sz w:val="24"/>
          <w:szCs w:val="24"/>
        </w:rPr>
      </w:pPr>
      <w:r w:rsidRPr="00D444BD">
        <w:rPr>
          <w:rFonts w:eastAsia="Arial" w:cstheme="minorHAnsi"/>
          <w:sz w:val="24"/>
          <w:szCs w:val="24"/>
        </w:rPr>
        <w:t xml:space="preserve">3.6. </w:t>
      </w:r>
      <w:r w:rsidR="00324D77" w:rsidRPr="00D444BD">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4" w:name="_Hlk189857153"/>
      <w:r w:rsidR="00324D77" w:rsidRPr="00D444BD">
        <w:rPr>
          <w:rFonts w:eastAsia="Arial" w:cstheme="minorHAnsi"/>
          <w:sz w:val="24"/>
          <w:szCs w:val="24"/>
        </w:rPr>
        <w:t>neturi pašalinimo pagrindo pagal VPĮ 46 straipsnio 2</w:t>
      </w:r>
      <w:r w:rsidR="00324D77" w:rsidRPr="00D444BD">
        <w:rPr>
          <w:rFonts w:eastAsia="Arial" w:cstheme="minorHAnsi"/>
          <w:sz w:val="24"/>
          <w:szCs w:val="24"/>
          <w:vertAlign w:val="superscript"/>
        </w:rPr>
        <w:t>1</w:t>
      </w:r>
      <w:r w:rsidR="00324D77" w:rsidRPr="00D444BD">
        <w:rPr>
          <w:rFonts w:eastAsia="Arial" w:cstheme="minorHAnsi"/>
          <w:sz w:val="24"/>
          <w:szCs w:val="24"/>
        </w:rPr>
        <w:t xml:space="preserve"> dalį</w:t>
      </w:r>
      <w:r w:rsidR="00324D77" w:rsidRPr="00D444BD">
        <w:rPr>
          <w:rFonts w:cstheme="minorHAnsi"/>
          <w:sz w:val="24"/>
          <w:szCs w:val="24"/>
        </w:rPr>
        <w:t xml:space="preserve"> </w:t>
      </w:r>
      <w:bookmarkEnd w:id="14"/>
      <w:r w:rsidR="00324D77" w:rsidRPr="00D444BD">
        <w:rPr>
          <w:rFonts w:cstheme="minorHAnsi"/>
          <w:sz w:val="24"/>
          <w:szCs w:val="24"/>
        </w:rPr>
        <w:t>(</w:t>
      </w:r>
      <w:r w:rsidR="00324D77" w:rsidRPr="00D444BD">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324D77">
        <w:rPr>
          <w:rFonts w:eastAsia="Arial" w:cstheme="minorHAnsi"/>
          <w:sz w:val="24"/>
          <w:szCs w:val="24"/>
        </w:rPr>
        <w:t xml:space="preserve"> Pažymų patvirtinančių viešųjų pirkimų įstatymo 46 str. </w:t>
      </w:r>
      <w:r w:rsidR="000C6197" w:rsidRPr="00D444BD">
        <w:rPr>
          <w:rFonts w:eastAsia="Arial" w:cstheme="minorHAnsi"/>
          <w:sz w:val="24"/>
          <w:szCs w:val="24"/>
        </w:rPr>
        <w:t>2</w:t>
      </w:r>
      <w:r w:rsidR="000C6197" w:rsidRPr="00D444BD">
        <w:rPr>
          <w:rFonts w:eastAsia="Arial" w:cstheme="minorHAnsi"/>
          <w:sz w:val="24"/>
          <w:szCs w:val="24"/>
          <w:vertAlign w:val="superscript"/>
        </w:rPr>
        <w:t>1</w:t>
      </w:r>
      <w:r w:rsidR="000C6197">
        <w:rPr>
          <w:rFonts w:eastAsia="Arial" w:cstheme="minorHAnsi"/>
          <w:sz w:val="24"/>
          <w:szCs w:val="24"/>
          <w:vertAlign w:val="superscript"/>
        </w:rPr>
        <w:t xml:space="preserve"> </w:t>
      </w:r>
      <w:r w:rsidR="00324D77">
        <w:rPr>
          <w:rFonts w:eastAsia="Arial" w:cstheme="minorHAnsi"/>
          <w:sz w:val="24"/>
          <w:szCs w:val="24"/>
        </w:rPr>
        <w:t>nurodytų tiekėjo pašalinimo pagrindų nebuvimą, nereikalaujama, išskyrus tuos atvejus, kai kyla pagrįstų abejonių dėl tiekėjų patikimumo</w:t>
      </w:r>
      <w:r w:rsidRPr="00D444BD">
        <w:rPr>
          <w:rFonts w:eastAsia="Arial" w:cstheme="minorHAnsi"/>
          <w:sz w:val="24"/>
          <w:szCs w:val="24"/>
        </w:rPr>
        <w:t>.</w:t>
      </w:r>
    </w:p>
    <w:p w14:paraId="291F94BA" w14:textId="77777777" w:rsidR="00D65ED1" w:rsidRPr="00D444BD" w:rsidRDefault="00D65ED1" w:rsidP="00D65ED1">
      <w:pPr>
        <w:keepNext/>
        <w:keepLines/>
        <w:numPr>
          <w:ilvl w:val="0"/>
          <w:numId w:val="7"/>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15" w:name="_Toc214973199"/>
      <w:bookmarkStart w:id="16" w:name="_Toc220594165"/>
      <w:r w:rsidRPr="00D444BD">
        <w:rPr>
          <w:rFonts w:eastAsia="Calibri Light" w:cstheme="minorHAnsi"/>
          <w:b/>
          <w:bCs/>
          <w:kern w:val="0"/>
          <w:sz w:val="24"/>
          <w:szCs w:val="24"/>
          <w:lang w:eastAsia="lt-LT"/>
          <w14:ligatures w14:val="none"/>
        </w:rPr>
        <w:t>Reikalavimai, susiję su nacionaliniu saugumu</w:t>
      </w:r>
      <w:bookmarkEnd w:id="15"/>
      <w:bookmarkEnd w:id="16"/>
      <w:r w:rsidRPr="00D444BD">
        <w:rPr>
          <w:rFonts w:eastAsia="Calibri Light" w:cstheme="minorHAnsi"/>
          <w:b/>
          <w:bCs/>
          <w:kern w:val="0"/>
          <w:sz w:val="24"/>
          <w:szCs w:val="24"/>
          <w:lang w:eastAsia="lt-LT"/>
          <w14:ligatures w14:val="none"/>
        </w:rPr>
        <w:t xml:space="preserve"> </w:t>
      </w:r>
    </w:p>
    <w:p w14:paraId="3B99747E" w14:textId="77777777" w:rsidR="00D65ED1" w:rsidRPr="00D444BD" w:rsidRDefault="00D65ED1" w:rsidP="00D65ED1">
      <w:pPr>
        <w:spacing w:after="0" w:line="240" w:lineRule="auto"/>
        <w:jc w:val="both"/>
        <w:rPr>
          <w:rFonts w:eastAsia="Calibri" w:cstheme="minorHAnsi"/>
          <w:kern w:val="0"/>
          <w:sz w:val="24"/>
          <w:szCs w:val="24"/>
          <w:lang w:eastAsia="lt-LT"/>
          <w14:ligatures w14:val="none"/>
        </w:rPr>
      </w:pPr>
    </w:p>
    <w:p w14:paraId="0916E636" w14:textId="56C8713B" w:rsidR="00D65ED1" w:rsidRPr="00D444BD" w:rsidRDefault="00D65ED1" w:rsidP="00D65ED1">
      <w:pPr>
        <w:spacing w:after="0" w:line="240" w:lineRule="auto"/>
        <w:jc w:val="both"/>
        <w:rPr>
          <w:rFonts w:eastAsia="Calibri" w:cstheme="minorHAnsi"/>
          <w:iCs/>
          <w:kern w:val="0"/>
          <w:sz w:val="24"/>
          <w:szCs w:val="24"/>
          <w:lang w:eastAsia="lt-LT"/>
          <w14:ligatures w14:val="none"/>
        </w:rPr>
      </w:pPr>
      <w:r w:rsidRPr="00D444BD">
        <w:rPr>
          <w:rFonts w:eastAsia="Calibri" w:cstheme="minorHAnsi"/>
          <w:iCs/>
          <w:kern w:val="0"/>
          <w:sz w:val="24"/>
          <w:szCs w:val="24"/>
          <w:lang w:eastAsia="lt-LT"/>
          <w14:ligatures w14:val="none"/>
        </w:rPr>
        <w:t>4.1. Perkančioji organizacija šiame pirkime netaiko sąlygų, susijusių su nacionaliniu saugumu.</w:t>
      </w:r>
    </w:p>
    <w:p w14:paraId="4E8A5053" w14:textId="77777777" w:rsidR="00D65ED1" w:rsidRPr="00D444BD" w:rsidRDefault="00D65ED1" w:rsidP="00D65ED1">
      <w:pPr>
        <w:keepNext/>
        <w:keepLines/>
        <w:numPr>
          <w:ilvl w:val="0"/>
          <w:numId w:val="7"/>
        </w:numPr>
        <w:pBdr>
          <w:bottom w:val="single" w:sz="4" w:space="2" w:color="ED7D31"/>
        </w:pBdr>
        <w:spacing w:before="720" w:after="0" w:line="300" w:lineRule="auto"/>
        <w:jc w:val="both"/>
        <w:outlineLvl w:val="0"/>
        <w:rPr>
          <w:rFonts w:eastAsia="Calibri Light" w:cstheme="minorHAnsi"/>
          <w:b/>
          <w:bCs/>
          <w:kern w:val="0"/>
          <w:sz w:val="24"/>
          <w:szCs w:val="24"/>
          <w:lang w:eastAsia="lt-LT"/>
          <w14:ligatures w14:val="none"/>
        </w:rPr>
      </w:pPr>
      <w:bookmarkStart w:id="17" w:name="_Toc214973200"/>
      <w:bookmarkStart w:id="18" w:name="_Toc220594166"/>
      <w:r w:rsidRPr="00D444BD">
        <w:rPr>
          <w:rFonts w:eastAsia="Calibri Light" w:cstheme="minorHAnsi"/>
          <w:b/>
          <w:bCs/>
          <w:kern w:val="0"/>
          <w:sz w:val="24"/>
          <w:szCs w:val="24"/>
          <w:lang w:eastAsia="lt-LT"/>
          <w14:ligatures w14:val="none"/>
        </w:rPr>
        <w:t>Specialieji reikalavimai pasiūlymų rengimui ir pateikimui</w:t>
      </w:r>
      <w:bookmarkEnd w:id="6"/>
      <w:bookmarkEnd w:id="7"/>
      <w:bookmarkEnd w:id="8"/>
      <w:bookmarkEnd w:id="17"/>
      <w:bookmarkEnd w:id="18"/>
    </w:p>
    <w:p w14:paraId="2B386E86" w14:textId="77777777" w:rsidR="00D65ED1" w:rsidRPr="00D444BD" w:rsidRDefault="00D65ED1" w:rsidP="00D65ED1">
      <w:pPr>
        <w:spacing w:after="0" w:line="300" w:lineRule="auto"/>
        <w:jc w:val="both"/>
        <w:rPr>
          <w:rFonts w:eastAsia="Calibri" w:cstheme="minorHAnsi"/>
          <w:b/>
          <w:bCs/>
          <w:kern w:val="0"/>
          <w:sz w:val="24"/>
          <w:szCs w:val="24"/>
          <w:lang w:eastAsia="lt-LT"/>
          <w14:ligatures w14:val="none"/>
        </w:rPr>
      </w:pPr>
    </w:p>
    <w:p w14:paraId="2EF4D383" w14:textId="77777777" w:rsidR="00D65ED1" w:rsidRPr="00D444BD"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5.1. </w:t>
      </w:r>
      <w:r w:rsidRPr="00D444BD">
        <w:rPr>
          <w:rFonts w:eastAsia="Calibri" w:cstheme="minorHAnsi"/>
          <w:b/>
          <w:bCs/>
          <w:kern w:val="0"/>
          <w:sz w:val="24"/>
          <w:szCs w:val="24"/>
          <w:lang w:eastAsia="lt-LT"/>
          <w14:ligatures w14:val="none"/>
        </w:rPr>
        <w:t>CVP IS pasiūlymo lango eilutėje „Prisegti dokumentus“ pateikiamas</w:t>
      </w:r>
      <w:r w:rsidRPr="00D444BD">
        <w:rPr>
          <w:rFonts w:eastAsia="Calibri" w:cstheme="minorHAnsi"/>
          <w:kern w:val="0"/>
          <w:sz w:val="24"/>
          <w:szCs w:val="24"/>
          <w:lang w:eastAsia="lt-LT"/>
          <w14:ligatures w14:val="none"/>
        </w:rPr>
        <w:t xml:space="preserve"> tiekėjo pasirašytas pasiūlymas, parengtas pagal specialiųjų sąlygų 3 priede pateiktą pasiūlymo formą ir pasiūlymo formoje nurodyti ir kiti, tiekėjo nuomone, būtini dokumentai (jų kopijos).</w:t>
      </w:r>
    </w:p>
    <w:p w14:paraId="01631159" w14:textId="77777777" w:rsidR="00D65ED1" w:rsidRPr="00D444BD" w:rsidRDefault="00D65ED1" w:rsidP="006C4D01">
      <w:pPr>
        <w:spacing w:after="0" w:line="240" w:lineRule="auto"/>
        <w:ind w:firstLine="709"/>
        <w:contextualSpacing/>
        <w:jc w:val="both"/>
        <w:rPr>
          <w:rFonts w:eastAsia="Calibri" w:cstheme="minorHAnsi"/>
          <w:kern w:val="0"/>
          <w:sz w:val="24"/>
          <w:szCs w:val="24"/>
          <w:u w:val="single"/>
          <w:lang w:eastAsia="lt-LT"/>
          <w14:ligatures w14:val="none"/>
        </w:rPr>
      </w:pPr>
      <w:r w:rsidRPr="00D444BD">
        <w:rPr>
          <w:rFonts w:eastAsia="Calibri" w:cstheme="minorHAnsi"/>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9D451E" w14:textId="77777777" w:rsidR="00D65ED1" w:rsidRPr="00D444BD"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5.2.1. pateikiami kvalifikuotu elektroniniu parašu pasirašyti elektroninėmis priemonėmis suformuoti dokumentai;</w:t>
      </w:r>
    </w:p>
    <w:p w14:paraId="3C717C2C" w14:textId="77777777" w:rsidR="00D65ED1" w:rsidRPr="00D444BD" w:rsidRDefault="00D65ED1" w:rsidP="006C4D01">
      <w:pPr>
        <w:spacing w:after="0" w:line="24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5.2.2. skaitmeninės dokumentų kopijos (fiziniu parašu tvirtinami dokumentai turi būti pateikiami pasirašyti ir nuskenuoti).</w:t>
      </w:r>
    </w:p>
    <w:p w14:paraId="68B574FB" w14:textId="77777777" w:rsidR="00D65ED1" w:rsidRPr="00D444BD"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D444BD">
        <w:rPr>
          <w:rFonts w:eastAsia="Arial" w:cstheme="minorHAnsi"/>
          <w:kern w:val="0"/>
          <w:sz w:val="24"/>
          <w:szCs w:val="24"/>
          <w:lang w:eastAsia="lt-LT"/>
          <w14:ligatures w14:val="none"/>
        </w:rPr>
        <w:lastRenderedPageBreak/>
        <w:t>5.3. Visas pasiūlymas turi būti parengtas lietuvių kalba.</w:t>
      </w:r>
      <w:r w:rsidRPr="00D444BD">
        <w:rPr>
          <w:rFonts w:eastAsia="Calibri" w:cstheme="minorHAnsi"/>
          <w:kern w:val="0"/>
          <w:sz w:val="24"/>
          <w:szCs w:val="24"/>
          <w:lang w:eastAsia="lt-LT"/>
          <w14:ligatures w14:val="none"/>
        </w:rPr>
        <w:t xml:space="preserve"> </w:t>
      </w:r>
      <w:r w:rsidRPr="00D444BD">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p>
    <w:p w14:paraId="1455A896" w14:textId="77777777" w:rsidR="00D65ED1" w:rsidRPr="00D444BD"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D444BD">
        <w:rPr>
          <w:rFonts w:eastAsia="Arial" w:cstheme="minorHAnsi"/>
          <w:kern w:val="0"/>
          <w:sz w:val="24"/>
          <w:szCs w:val="24"/>
          <w:lang w:eastAsia="lt-LT"/>
          <w14:ligatures w14:val="none"/>
        </w:rPr>
        <w:t>5.4. Dokumentai sudarantys visą pasiūlymą:</w:t>
      </w:r>
    </w:p>
    <w:p w14:paraId="35314F72" w14:textId="10571795"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Tiekėjo pasirašytas pasiūlymas, parengtas pagal specialiųjų pirkimo sąlygų </w:t>
      </w:r>
      <w:r w:rsidR="00350076">
        <w:rPr>
          <w:rFonts w:eastAsia="Calibri" w:cstheme="minorHAnsi"/>
          <w:kern w:val="0"/>
          <w:sz w:val="24"/>
          <w:szCs w:val="24"/>
          <w:lang w:eastAsia="lt-LT"/>
          <w14:ligatures w14:val="none"/>
        </w:rPr>
        <w:t>3</w:t>
      </w:r>
      <w:r w:rsidR="00350076" w:rsidRPr="00D444BD">
        <w:rPr>
          <w:rFonts w:eastAsia="Calibri" w:cstheme="minorHAnsi"/>
          <w:kern w:val="0"/>
          <w:sz w:val="24"/>
          <w:szCs w:val="24"/>
          <w:lang w:eastAsia="lt-LT"/>
          <w14:ligatures w14:val="none"/>
        </w:rPr>
        <w:t xml:space="preserve"> </w:t>
      </w:r>
      <w:r w:rsidRPr="00D444BD">
        <w:rPr>
          <w:rFonts w:eastAsia="Calibri" w:cstheme="minorHAnsi"/>
          <w:kern w:val="0"/>
          <w:sz w:val="24"/>
          <w:szCs w:val="24"/>
          <w:lang w:eastAsia="lt-LT"/>
          <w14:ligatures w14:val="none"/>
        </w:rPr>
        <w:t>priede pateiktą pasiūlymo formą;</w:t>
      </w:r>
    </w:p>
    <w:p w14:paraId="3FC190CC" w14:textId="660136E2"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užpildyta pažyma apie pasitelkiamus subrangovus pagal specialiųjų pirkimo sąlygų 7 priede pateiktą formą;</w:t>
      </w:r>
    </w:p>
    <w:p w14:paraId="4F0F8E62"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jungtinės veiklos sutarties kopija (jeigu pirkime dalyvauja ūkio subjektų grupė jungtinės veiklos sutarties pagrindu);</w:t>
      </w:r>
    </w:p>
    <w:p w14:paraId="22D62FA1" w14:textId="77777777" w:rsidR="00D65ED1" w:rsidRPr="00D444BD" w:rsidRDefault="00D65ED1" w:rsidP="00937464">
      <w:pPr>
        <w:numPr>
          <w:ilvl w:val="0"/>
          <w:numId w:val="8"/>
        </w:numPr>
        <w:spacing w:after="0" w:line="240" w:lineRule="auto"/>
        <w:ind w:left="0" w:firstLine="851"/>
        <w:contextualSpacing/>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jei tiekėjas pasitelkia ūkio subjektus, kurių pajėgumais remiasi, – įrodymai, kad šie ištekliai bus prieinami per visą sutartinių įsipareigojimų vykdymo laikotarpį;</w:t>
      </w:r>
    </w:p>
    <w:p w14:paraId="0DEDE7CB" w14:textId="0156826B"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jei tiekėjas pasitelkia </w:t>
      </w:r>
      <w:r w:rsidR="000E24DA" w:rsidRPr="00D444BD">
        <w:rPr>
          <w:rFonts w:eastAsia="Calibri" w:cstheme="minorHAnsi"/>
          <w:kern w:val="0"/>
          <w:sz w:val="24"/>
          <w:szCs w:val="24"/>
          <w:lang w:eastAsia="lt-LT"/>
          <w14:ligatures w14:val="none"/>
        </w:rPr>
        <w:t>s</w:t>
      </w:r>
      <w:r w:rsidR="000E24DA">
        <w:rPr>
          <w:rFonts w:eastAsia="Calibri" w:cstheme="minorHAnsi"/>
          <w:kern w:val="0"/>
          <w:sz w:val="24"/>
          <w:szCs w:val="24"/>
          <w:lang w:eastAsia="lt-LT"/>
          <w14:ligatures w14:val="none"/>
        </w:rPr>
        <w:t>ubrangovus</w:t>
      </w:r>
      <w:r w:rsidRPr="00D444BD">
        <w:rPr>
          <w:rFonts w:eastAsia="Calibri" w:cstheme="minorHAnsi"/>
          <w:kern w:val="0"/>
          <w:sz w:val="24"/>
          <w:szCs w:val="24"/>
          <w:lang w:eastAsia="lt-LT"/>
          <w14:ligatures w14:val="none"/>
        </w:rPr>
        <w:t xml:space="preserve">, </w:t>
      </w:r>
      <w:r w:rsidR="000E24DA" w:rsidRPr="00D444BD">
        <w:rPr>
          <w:rFonts w:eastAsia="Calibri" w:cstheme="minorHAnsi"/>
          <w:kern w:val="0"/>
          <w:sz w:val="24"/>
          <w:szCs w:val="24"/>
          <w:lang w:eastAsia="lt-LT"/>
          <w14:ligatures w14:val="none"/>
        </w:rPr>
        <w:t>sub</w:t>
      </w:r>
      <w:r w:rsidR="000E24DA">
        <w:rPr>
          <w:rFonts w:eastAsia="Calibri" w:cstheme="minorHAnsi"/>
          <w:kern w:val="0"/>
          <w:sz w:val="24"/>
          <w:szCs w:val="24"/>
          <w:lang w:eastAsia="lt-LT"/>
          <w14:ligatures w14:val="none"/>
        </w:rPr>
        <w:t>rangovo</w:t>
      </w:r>
      <w:r w:rsidR="000E24DA" w:rsidRPr="00D444BD">
        <w:rPr>
          <w:rFonts w:eastAsia="Calibri" w:cstheme="minorHAnsi"/>
          <w:kern w:val="0"/>
          <w:sz w:val="24"/>
          <w:szCs w:val="24"/>
          <w:lang w:eastAsia="lt-LT"/>
          <w14:ligatures w14:val="none"/>
        </w:rPr>
        <w:t xml:space="preserve"> </w:t>
      </w:r>
      <w:r w:rsidRPr="00D444BD">
        <w:rPr>
          <w:rFonts w:eastAsia="Calibri" w:cstheme="minorHAnsi"/>
          <w:kern w:val="0"/>
          <w:sz w:val="24"/>
          <w:szCs w:val="24"/>
          <w:lang w:eastAsia="lt-LT"/>
          <w14:ligatures w14:val="none"/>
        </w:rPr>
        <w:t xml:space="preserve">deklaracija ar kitas dokumentas, patvirtinantis jo sutikimą būti </w:t>
      </w:r>
      <w:r w:rsidR="000E24DA" w:rsidRPr="00D444BD">
        <w:rPr>
          <w:rFonts w:eastAsia="Calibri" w:cstheme="minorHAnsi"/>
          <w:kern w:val="0"/>
          <w:sz w:val="24"/>
          <w:szCs w:val="24"/>
          <w:lang w:eastAsia="lt-LT"/>
          <w14:ligatures w14:val="none"/>
        </w:rPr>
        <w:t>s</w:t>
      </w:r>
      <w:r w:rsidR="000E24DA">
        <w:rPr>
          <w:rFonts w:eastAsia="Calibri" w:cstheme="minorHAnsi"/>
          <w:kern w:val="0"/>
          <w:sz w:val="24"/>
          <w:szCs w:val="24"/>
          <w:lang w:eastAsia="lt-LT"/>
          <w14:ligatures w14:val="none"/>
        </w:rPr>
        <w:t>ubrangovu</w:t>
      </w:r>
      <w:r w:rsidR="000E24DA" w:rsidRPr="00D444BD">
        <w:rPr>
          <w:rFonts w:eastAsia="Calibri" w:cstheme="minorHAnsi"/>
          <w:kern w:val="0"/>
          <w:sz w:val="24"/>
          <w:szCs w:val="24"/>
          <w:lang w:eastAsia="lt-LT"/>
          <w14:ligatures w14:val="none"/>
        </w:rPr>
        <w:t xml:space="preserve"> </w:t>
      </w:r>
      <w:r w:rsidRPr="00D444BD">
        <w:rPr>
          <w:rFonts w:eastAsia="Calibri" w:cstheme="minorHAnsi"/>
          <w:kern w:val="0"/>
          <w:sz w:val="24"/>
          <w:szCs w:val="24"/>
          <w:lang w:eastAsia="lt-LT"/>
          <w14:ligatures w14:val="none"/>
        </w:rPr>
        <w:t>pirkime;</w:t>
      </w:r>
    </w:p>
    <w:p w14:paraId="7AE201FA" w14:textId="77777777" w:rsidR="00D65ED1" w:rsidRPr="00D444BD" w:rsidRDefault="00D65ED1" w:rsidP="006C4D01">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p>
    <w:p w14:paraId="4B72CC9B" w14:textId="77777777" w:rsidR="00D65ED1" w:rsidRPr="00D444BD" w:rsidRDefault="00D65ED1" w:rsidP="006C4D01">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bookmarkStart w:id="19" w:name="_Hlk158715806"/>
      <w:r w:rsidRPr="00D444BD">
        <w:rPr>
          <w:rFonts w:eastAsia="Calibri" w:cstheme="minorHAnsi"/>
          <w:kern w:val="0"/>
          <w:sz w:val="24"/>
          <w:szCs w:val="24"/>
          <w:lang w:eastAsia="lt-LT"/>
          <w14:ligatures w14:val="none"/>
        </w:rPr>
        <w:t>kvalifikaciją pagrindžiantys dokumentai (bus prašoma pateikti prieš nustatant laimėjusį pasiūlymą), specialiųjų pirkimo sąlygų 1 priede nustatyta tvarka;</w:t>
      </w:r>
    </w:p>
    <w:p w14:paraId="0E2028A8" w14:textId="4128B59E" w:rsidR="00D65ED1" w:rsidRPr="00D444BD" w:rsidRDefault="00F02268"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T</w:t>
      </w:r>
      <w:r w:rsidR="00D65ED1" w:rsidRPr="00D444BD">
        <w:rPr>
          <w:rFonts w:eastAsia="Calibri" w:cstheme="minorHAnsi"/>
          <w:kern w:val="0"/>
          <w:sz w:val="24"/>
          <w:szCs w:val="24"/>
          <w:lang w:eastAsia="lt-LT"/>
          <w14:ligatures w14:val="none"/>
        </w:rPr>
        <w:t>iekėjo deklaracija, pirkimo sąlygų 8 priedas;</w:t>
      </w:r>
    </w:p>
    <w:p w14:paraId="02C4806A" w14:textId="77777777" w:rsidR="00D65ED1" w:rsidRPr="00D444BD" w:rsidRDefault="00D65ED1"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kiti šiose pirkimo sąlygose reikalaujami dokumentai</w:t>
      </w:r>
      <w:bookmarkEnd w:id="19"/>
      <w:r w:rsidRPr="00D444BD">
        <w:rPr>
          <w:rFonts w:eastAsia="Calibri" w:cstheme="minorHAnsi"/>
          <w:kern w:val="0"/>
          <w:sz w:val="24"/>
          <w:szCs w:val="24"/>
          <w:lang w:eastAsia="lt-LT"/>
          <w14:ligatures w14:val="none"/>
        </w:rPr>
        <w:t>.</w:t>
      </w:r>
    </w:p>
    <w:p w14:paraId="477F0BA5" w14:textId="77777777" w:rsidR="00D65ED1" w:rsidRPr="00D444BD" w:rsidRDefault="00D65ED1" w:rsidP="006C4D01">
      <w:pPr>
        <w:spacing w:after="0" w:line="240" w:lineRule="auto"/>
        <w:ind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EE8811" w14:textId="77777777" w:rsidR="00D65ED1" w:rsidRPr="00D444BD" w:rsidRDefault="00D65ED1" w:rsidP="00D65ED1">
      <w:pPr>
        <w:spacing w:line="240" w:lineRule="auto"/>
        <w:ind w:firstLine="710"/>
        <w:contextualSpacing/>
        <w:jc w:val="both"/>
        <w:rPr>
          <w:rFonts w:eastAsia="Arial" w:cstheme="minorHAnsi"/>
          <w:color w:val="7030A0"/>
          <w:kern w:val="0"/>
          <w:sz w:val="24"/>
          <w:szCs w:val="24"/>
          <w:lang w:eastAsia="lt-LT"/>
          <w14:ligatures w14:val="none"/>
        </w:rPr>
      </w:pPr>
      <w:r w:rsidRPr="00D444BD">
        <w:rPr>
          <w:rFonts w:eastAsia="Arial" w:cstheme="minorHAnsi"/>
          <w:kern w:val="0"/>
          <w:sz w:val="24"/>
          <w:szCs w:val="24"/>
          <w:lang w:eastAsia="lt-LT"/>
          <w14:ligatures w14:val="none"/>
        </w:rPr>
        <w:t xml:space="preserve">5.6. Bendra pasiūlymo kaina (sąnaudos) su PVM  turi būti nurodoma dviejų skaitmenų po kablelio tikslumu. </w:t>
      </w:r>
    </w:p>
    <w:p w14:paraId="2CE6DDD4" w14:textId="77777777" w:rsidR="00D65ED1" w:rsidRPr="00D444BD" w:rsidRDefault="00D65ED1" w:rsidP="00D65ED1">
      <w:pPr>
        <w:spacing w:line="240" w:lineRule="auto"/>
        <w:ind w:firstLine="709"/>
        <w:contextualSpacing/>
        <w:jc w:val="both"/>
        <w:rPr>
          <w:rFonts w:eastAsia="Calibri" w:cstheme="minorHAnsi"/>
          <w:kern w:val="0"/>
          <w:sz w:val="24"/>
          <w:szCs w:val="24"/>
          <w:lang w:eastAsia="lt-LT"/>
          <w14:ligatures w14:val="none"/>
        </w:rPr>
      </w:pPr>
      <w:r w:rsidRPr="00D444BD">
        <w:rPr>
          <w:rFonts w:eastAsia="Arial" w:cstheme="minorHAnsi"/>
          <w:kern w:val="0"/>
          <w:sz w:val="24"/>
          <w:szCs w:val="24"/>
          <w:lang w:eastAsia="lt-LT"/>
          <w14:ligatures w14:val="none"/>
        </w:rPr>
        <w:t xml:space="preserve">5.7. Tiekėjų pasiūlymuose nurodytos kainos bus vertinamos </w:t>
      </w:r>
      <w:r w:rsidRPr="00D444BD">
        <w:rPr>
          <w:rFonts w:eastAsia="Calibri" w:cstheme="minorHAnsi"/>
          <w:kern w:val="0"/>
          <w:sz w:val="24"/>
          <w:szCs w:val="24"/>
          <w:lang w:eastAsia="lt-LT"/>
          <w14:ligatures w14:val="none"/>
        </w:rPr>
        <w:t xml:space="preserve">ir lyginamos su visais mokesčiais, įskaitant PVM. </w:t>
      </w:r>
    </w:p>
    <w:p w14:paraId="2FD8C5FD" w14:textId="77777777" w:rsidR="00D65ED1" w:rsidRPr="00D444BD" w:rsidRDefault="00D65ED1" w:rsidP="00D65ED1">
      <w:pPr>
        <w:spacing w:after="0" w:line="240" w:lineRule="auto"/>
        <w:jc w:val="both"/>
        <w:rPr>
          <w:rFonts w:eastAsia="Arial" w:cstheme="minorHAnsi"/>
          <w:vanish/>
          <w:color w:val="7030A0"/>
          <w:kern w:val="0"/>
          <w:sz w:val="24"/>
          <w:szCs w:val="24"/>
          <w:lang w:eastAsia="lt-LT"/>
          <w14:ligatures w14:val="none"/>
        </w:rPr>
      </w:pPr>
    </w:p>
    <w:p w14:paraId="2A3048B0" w14:textId="77777777" w:rsidR="00D65ED1" w:rsidRPr="00D444BD" w:rsidRDefault="00D65ED1" w:rsidP="00D65ED1">
      <w:pPr>
        <w:spacing w:after="120" w:line="240" w:lineRule="auto"/>
        <w:jc w:val="both"/>
        <w:rPr>
          <w:rFonts w:eastAsia="Times New Roman" w:cstheme="minorHAnsi"/>
          <w:kern w:val="0"/>
          <w:sz w:val="24"/>
          <w:szCs w:val="24"/>
          <w14:ligatures w14:val="none"/>
        </w:rPr>
      </w:pPr>
    </w:p>
    <w:p w14:paraId="1961503F" w14:textId="77777777" w:rsidR="00D65ED1" w:rsidRPr="00D444BD" w:rsidRDefault="00D65ED1" w:rsidP="00D65ED1">
      <w:pPr>
        <w:keepNext/>
        <w:keepLines/>
        <w:pBdr>
          <w:bottom w:val="single" w:sz="4" w:space="2" w:color="ED7D31"/>
        </w:pBdr>
        <w:spacing w:after="0" w:line="300" w:lineRule="auto"/>
        <w:jc w:val="both"/>
        <w:outlineLvl w:val="0"/>
        <w:rPr>
          <w:rFonts w:eastAsia="Calibri Light" w:cstheme="minorHAnsi"/>
          <w:b/>
          <w:bCs/>
          <w:kern w:val="0"/>
          <w:sz w:val="24"/>
          <w:szCs w:val="24"/>
          <w:lang w:eastAsia="lt-LT"/>
          <w14:ligatures w14:val="none"/>
        </w:rPr>
      </w:pPr>
      <w:bookmarkStart w:id="20" w:name="_Toc214973201"/>
      <w:bookmarkStart w:id="21" w:name="_Toc220594167"/>
      <w:r w:rsidRPr="00D444BD">
        <w:rPr>
          <w:rFonts w:eastAsia="Calibri Light" w:cstheme="minorHAnsi"/>
          <w:b/>
          <w:bCs/>
          <w:kern w:val="0"/>
          <w:sz w:val="24"/>
          <w:szCs w:val="24"/>
          <w:lang w:eastAsia="lt-LT"/>
          <w14:ligatures w14:val="none"/>
        </w:rPr>
        <w:t>6. Pasiūlymo galiojimo užtikrinimas</w:t>
      </w:r>
      <w:bookmarkEnd w:id="20"/>
      <w:bookmarkEnd w:id="21"/>
    </w:p>
    <w:p w14:paraId="45503F3A" w14:textId="77777777" w:rsidR="00D65ED1" w:rsidRPr="00D444BD" w:rsidRDefault="00D65ED1" w:rsidP="00D65ED1">
      <w:pPr>
        <w:spacing w:after="0" w:line="300" w:lineRule="auto"/>
        <w:jc w:val="both"/>
        <w:rPr>
          <w:rFonts w:eastAsia="Calibri" w:cstheme="minorHAnsi"/>
          <w:i/>
          <w:iCs/>
          <w:color w:val="7030A0"/>
          <w:kern w:val="0"/>
          <w:sz w:val="24"/>
          <w:szCs w:val="24"/>
          <w:lang w:eastAsia="lt-LT"/>
          <w14:ligatures w14:val="none"/>
        </w:rPr>
      </w:pPr>
    </w:p>
    <w:p w14:paraId="329672B5" w14:textId="77777777" w:rsidR="00D65ED1" w:rsidRPr="00D444BD" w:rsidRDefault="00D65ED1" w:rsidP="00D65ED1">
      <w:pPr>
        <w:spacing w:after="0" w:line="240" w:lineRule="auto"/>
        <w:ind w:firstLine="567"/>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BB4D0A" w14:textId="77777777" w:rsidR="00D65ED1" w:rsidRPr="00D444BD" w:rsidRDefault="00D65ED1" w:rsidP="00D65ED1">
      <w:pPr>
        <w:spacing w:after="0" w:line="240" w:lineRule="auto"/>
        <w:ind w:firstLine="567"/>
        <w:contextualSpacing/>
        <w:jc w:val="both"/>
        <w:rPr>
          <w:rFonts w:eastAsia="Calibri" w:cstheme="minorHAnsi"/>
          <w:kern w:val="0"/>
          <w:sz w:val="24"/>
          <w:szCs w:val="24"/>
          <w:lang w:eastAsia="lt-LT"/>
          <w14:ligatures w14:val="none"/>
        </w:rPr>
      </w:pPr>
    </w:p>
    <w:p w14:paraId="3C8756D1" w14:textId="77777777" w:rsidR="00D65ED1" w:rsidRPr="00D444BD" w:rsidRDefault="00D65ED1" w:rsidP="00D65ED1">
      <w:pPr>
        <w:keepNext/>
        <w:keepLines/>
        <w:numPr>
          <w:ilvl w:val="0"/>
          <w:numId w:val="6"/>
        </w:numPr>
        <w:pBdr>
          <w:bottom w:val="single" w:sz="4" w:space="2" w:color="ED7D31"/>
        </w:pBdr>
        <w:spacing w:after="0" w:line="300" w:lineRule="auto"/>
        <w:ind w:left="425"/>
        <w:jc w:val="both"/>
        <w:outlineLvl w:val="0"/>
        <w:rPr>
          <w:rFonts w:eastAsia="Calibri Light" w:cstheme="minorHAnsi"/>
          <w:b/>
          <w:bCs/>
          <w:color w:val="262626"/>
          <w:kern w:val="0"/>
          <w:sz w:val="24"/>
          <w:szCs w:val="24"/>
          <w:lang w:eastAsia="lt-LT"/>
          <w14:ligatures w14:val="none"/>
        </w:rPr>
      </w:pPr>
      <w:bookmarkStart w:id="22" w:name="_Toc15392775"/>
      <w:bookmarkStart w:id="23" w:name="_Toc214973202"/>
      <w:bookmarkStart w:id="24" w:name="_Toc220594168"/>
      <w:r w:rsidRPr="00D444BD">
        <w:rPr>
          <w:rFonts w:eastAsia="Calibri Light" w:cstheme="minorHAnsi"/>
          <w:b/>
          <w:bCs/>
          <w:kern w:val="0"/>
          <w:sz w:val="24"/>
          <w:szCs w:val="24"/>
          <w:lang w:eastAsia="lt-LT"/>
          <w14:ligatures w14:val="none"/>
        </w:rPr>
        <w:t>P</w:t>
      </w:r>
      <w:bookmarkEnd w:id="22"/>
      <w:r w:rsidRPr="00D444BD">
        <w:rPr>
          <w:rFonts w:eastAsia="Calibri Light" w:cstheme="minorHAnsi"/>
          <w:b/>
          <w:bCs/>
          <w:kern w:val="0"/>
          <w:sz w:val="24"/>
          <w:szCs w:val="24"/>
          <w:lang w:eastAsia="lt-LT"/>
          <w14:ligatures w14:val="none"/>
        </w:rPr>
        <w:t>asiūlymų vertinimas</w:t>
      </w:r>
      <w:bookmarkEnd w:id="23"/>
      <w:bookmarkEnd w:id="24"/>
    </w:p>
    <w:p w14:paraId="2F1A7621" w14:textId="77777777" w:rsidR="00D65ED1" w:rsidRPr="00D444BD" w:rsidRDefault="00D65ED1" w:rsidP="00D65ED1">
      <w:pPr>
        <w:spacing w:after="0" w:line="240" w:lineRule="auto"/>
        <w:jc w:val="both"/>
        <w:rPr>
          <w:rFonts w:eastAsia="Calibri" w:cstheme="minorHAnsi"/>
          <w:i/>
          <w:iCs/>
          <w:color w:val="FF0000"/>
          <w:kern w:val="0"/>
          <w:sz w:val="24"/>
          <w:szCs w:val="24"/>
          <w:lang w:eastAsia="lt-LT"/>
          <w14:ligatures w14:val="none"/>
        </w:rPr>
      </w:pPr>
    </w:p>
    <w:p w14:paraId="2532A08A" w14:textId="77777777" w:rsidR="00D65ED1" w:rsidRPr="00D444BD" w:rsidRDefault="00D65ED1" w:rsidP="00D65ED1">
      <w:pPr>
        <w:spacing w:after="0" w:line="240" w:lineRule="auto"/>
        <w:jc w:val="both"/>
        <w:rPr>
          <w:rFonts w:eastAsia="Calibri" w:cstheme="minorHAnsi"/>
          <w:vanish/>
          <w:kern w:val="0"/>
          <w:sz w:val="24"/>
          <w:szCs w:val="24"/>
          <w:lang w:eastAsia="lt-LT"/>
          <w14:ligatures w14:val="none"/>
        </w:rPr>
      </w:pPr>
    </w:p>
    <w:p w14:paraId="22458BBA" w14:textId="499909AD" w:rsidR="00D65ED1" w:rsidRPr="00D444BD" w:rsidRDefault="00D65ED1" w:rsidP="00D65ED1">
      <w:pPr>
        <w:spacing w:after="0" w:line="24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7.1. Perkančioji organizacija ekonomiškai naudingiausią pasiūlymą išrenka pagal tiekėjo pasiūlyme nurodytą kainą, kuri turi būti apskaičiuota ir nurodyta taip, kaip reikalaujama specialiųjų pirkimo sąlygų priede (</w:t>
      </w:r>
      <w:r w:rsidR="00D44C45">
        <w:rPr>
          <w:rFonts w:eastAsia="Calibri" w:cstheme="minorHAnsi"/>
          <w:kern w:val="0"/>
          <w:sz w:val="24"/>
          <w:szCs w:val="24"/>
          <w:lang w:eastAsia="lt-LT"/>
          <w14:ligatures w14:val="none"/>
        </w:rPr>
        <w:t>3</w:t>
      </w:r>
      <w:r w:rsidRPr="00D444BD">
        <w:rPr>
          <w:rFonts w:eastAsia="Calibri" w:cstheme="minorHAnsi"/>
          <w:kern w:val="0"/>
          <w:sz w:val="24"/>
          <w:szCs w:val="24"/>
          <w:lang w:eastAsia="lt-LT"/>
          <w14:ligatures w14:val="none"/>
        </w:rPr>
        <w:t xml:space="preserve"> priedas).</w:t>
      </w:r>
    </w:p>
    <w:p w14:paraId="610E1DE2" w14:textId="77777777" w:rsidR="00D65ED1" w:rsidRPr="00D444BD" w:rsidRDefault="00D65ED1" w:rsidP="00D65ED1">
      <w:pPr>
        <w:spacing w:after="0" w:line="240" w:lineRule="auto"/>
        <w:ind w:firstLine="697"/>
        <w:contextualSpacing/>
        <w:jc w:val="both"/>
        <w:rPr>
          <w:rFonts w:eastAsia="Calibri" w:cstheme="minorHAnsi"/>
          <w:color w:val="000000"/>
          <w:kern w:val="0"/>
          <w:sz w:val="24"/>
          <w:szCs w:val="24"/>
          <w:lang w:eastAsia="lt-LT"/>
          <w14:ligatures w14:val="none"/>
        </w:rPr>
      </w:pPr>
      <w:r w:rsidRPr="00D444BD">
        <w:rPr>
          <w:rFonts w:eastAsia="Calibri" w:cstheme="minorHAnsi"/>
          <w:color w:val="000000"/>
          <w:kern w:val="0"/>
          <w:sz w:val="24"/>
          <w:szCs w:val="24"/>
          <w:lang w:eastAsia="lt-LT"/>
          <w14:ligatures w14:val="none"/>
        </w:rPr>
        <w:t xml:space="preserve">7.2. Laimėjusiu pasiūlymu galės būti pripažintas tik 1 (vienas) ekonomiškai naudingiausias pasiūlymas, esantis pasiūlymų eilės pirmojoje vietoje. </w:t>
      </w:r>
    </w:p>
    <w:p w14:paraId="759D5398" w14:textId="77777777" w:rsidR="00D65ED1" w:rsidRPr="00D444BD" w:rsidRDefault="00D65ED1" w:rsidP="00D65ED1">
      <w:pPr>
        <w:spacing w:after="0" w:line="240" w:lineRule="auto"/>
        <w:ind w:firstLine="697"/>
        <w:contextualSpacing/>
        <w:jc w:val="both"/>
        <w:rPr>
          <w:rFonts w:eastAsia="Calibri" w:cstheme="minorHAnsi"/>
          <w:kern w:val="0"/>
          <w:sz w:val="24"/>
          <w:szCs w:val="24"/>
          <w:lang w:eastAsia="lt-LT"/>
          <w14:ligatures w14:val="none"/>
        </w:rPr>
      </w:pPr>
    </w:p>
    <w:p w14:paraId="2F9CEF06" w14:textId="77777777" w:rsidR="00D65ED1" w:rsidRPr="00D444BD" w:rsidRDefault="00D65ED1" w:rsidP="00D65ED1">
      <w:pPr>
        <w:keepNext/>
        <w:keepLines/>
        <w:pBdr>
          <w:bottom w:val="single" w:sz="4" w:space="2" w:color="ED7D31"/>
        </w:pBdr>
        <w:tabs>
          <w:tab w:val="left" w:pos="567"/>
        </w:tabs>
        <w:spacing w:before="360" w:after="120" w:line="20" w:lineRule="atLeast"/>
        <w:contextualSpacing/>
        <w:jc w:val="both"/>
        <w:outlineLvl w:val="0"/>
        <w:rPr>
          <w:rFonts w:eastAsia="Calibri Light" w:cstheme="minorHAnsi"/>
          <w:color w:val="262626"/>
          <w:kern w:val="0"/>
          <w:sz w:val="24"/>
          <w:szCs w:val="24"/>
          <w:lang w:eastAsia="lt-LT"/>
          <w14:ligatures w14:val="none"/>
        </w:rPr>
      </w:pPr>
      <w:bookmarkStart w:id="25" w:name="_Ref39425999"/>
      <w:bookmarkStart w:id="26" w:name="_Ref39426005"/>
      <w:bookmarkStart w:id="27" w:name="_Toc126333937"/>
      <w:bookmarkStart w:id="28" w:name="_Toc214973203"/>
      <w:bookmarkStart w:id="29" w:name="_Toc220594169"/>
      <w:r w:rsidRPr="00D444BD">
        <w:rPr>
          <w:rFonts w:eastAsia="Calibri Light" w:cstheme="minorHAnsi"/>
          <w:b/>
          <w:bCs/>
          <w:color w:val="262626"/>
          <w:kern w:val="0"/>
          <w:sz w:val="24"/>
          <w:szCs w:val="24"/>
          <w:lang w:eastAsia="lt-LT"/>
          <w14:ligatures w14:val="none"/>
        </w:rPr>
        <w:t xml:space="preserve">8. Sutarties </w:t>
      </w:r>
      <w:r w:rsidRPr="00D444BD">
        <w:rPr>
          <w:rFonts w:cstheme="minorHAnsi"/>
          <w:b/>
          <w:bCs/>
          <w:sz w:val="24"/>
          <w:szCs w:val="24"/>
          <w:lang w:eastAsia="lt-LT"/>
        </w:rPr>
        <w:t>sudarymas</w:t>
      </w:r>
      <w:bookmarkEnd w:id="25"/>
      <w:bookmarkEnd w:id="26"/>
      <w:bookmarkEnd w:id="27"/>
      <w:bookmarkEnd w:id="28"/>
      <w:bookmarkEnd w:id="29"/>
    </w:p>
    <w:p w14:paraId="328A75F3" w14:textId="77777777" w:rsidR="00D65ED1" w:rsidRPr="00D444BD" w:rsidRDefault="00D65ED1" w:rsidP="00D65ED1">
      <w:pPr>
        <w:spacing w:after="0" w:line="240" w:lineRule="auto"/>
        <w:ind w:left="284" w:hanging="284"/>
        <w:jc w:val="both"/>
        <w:rPr>
          <w:rFonts w:eastAsia="Calibri" w:cstheme="minorHAnsi"/>
          <w:color w:val="000000"/>
          <w:kern w:val="0"/>
          <w:sz w:val="24"/>
          <w:szCs w:val="24"/>
          <w:lang w:eastAsia="lt-LT"/>
          <w14:ligatures w14:val="none"/>
        </w:rPr>
      </w:pPr>
    </w:p>
    <w:p w14:paraId="04DBAAAC" w14:textId="77777777" w:rsidR="00D65ED1" w:rsidRPr="00D444BD" w:rsidRDefault="00D65ED1" w:rsidP="00721F50">
      <w:pPr>
        <w:ind w:firstLine="709"/>
        <w:jc w:val="both"/>
        <w:rPr>
          <w:rFonts w:eastAsia="Calibri" w:cstheme="minorHAnsi"/>
          <w:kern w:val="0"/>
          <w:sz w:val="24"/>
          <w:szCs w:val="24"/>
          <w:lang w:eastAsia="lt-LT"/>
          <w14:ligatures w14:val="none"/>
        </w:rPr>
      </w:pPr>
      <w:r w:rsidRPr="00D444BD">
        <w:rPr>
          <w:rFonts w:eastAsia="Calibri" w:cstheme="minorHAnsi"/>
          <w:color w:val="000000"/>
          <w:kern w:val="0"/>
          <w:sz w:val="24"/>
          <w:szCs w:val="24"/>
          <w:lang w:eastAsia="lt-LT"/>
          <w14:ligatures w14:val="none"/>
        </w:rPr>
        <w:lastRenderedPageBreak/>
        <w:t>8.1. Ši pirkimo procedūra atliekama siekiant sudaryti sutartį su tiekėju, kurio pasiūlymas, vadovaujantis pirkimo sąlygose</w:t>
      </w:r>
      <w:r w:rsidRPr="00D444BD">
        <w:rPr>
          <w:rFonts w:eastAsia="Calibri" w:cstheme="minorHAnsi"/>
          <w:color w:val="0070C0"/>
          <w:kern w:val="0"/>
          <w:sz w:val="24"/>
          <w:szCs w:val="24"/>
          <w:lang w:eastAsia="lt-LT"/>
          <w14:ligatures w14:val="none"/>
        </w:rPr>
        <w:t xml:space="preserve"> </w:t>
      </w:r>
      <w:r w:rsidRPr="00D444BD">
        <w:rPr>
          <w:rFonts w:eastAsia="Calibri" w:cstheme="minorHAnsi"/>
          <w:color w:val="000000"/>
          <w:kern w:val="0"/>
          <w:sz w:val="24"/>
          <w:szCs w:val="24"/>
          <w:lang w:eastAsia="lt-LT"/>
          <w14:ligatures w14:val="none"/>
        </w:rPr>
        <w:t xml:space="preserve">nustatyta tvarka, bus pripažintas laimėjusiu. </w:t>
      </w:r>
      <w:r w:rsidRPr="00D444BD">
        <w:rPr>
          <w:rFonts w:eastAsia="Calibri" w:cstheme="minorHAnsi"/>
          <w:kern w:val="0"/>
          <w:sz w:val="24"/>
          <w:szCs w:val="24"/>
          <w:lang w:eastAsia="lt-LT"/>
          <w14:ligatures w14:val="none"/>
        </w:rPr>
        <w:t>Sutarties sąlygos pateikiamos specialiųjų pirkimo sąlygų 5</w:t>
      </w:r>
      <w:r w:rsidRPr="00D444BD">
        <w:rPr>
          <w:rFonts w:eastAsia="Calibri" w:cstheme="minorHAnsi"/>
          <w:color w:val="00B050"/>
          <w:kern w:val="0"/>
          <w:sz w:val="24"/>
          <w:szCs w:val="24"/>
          <w:lang w:eastAsia="lt-LT"/>
          <w14:ligatures w14:val="none"/>
        </w:rPr>
        <w:t xml:space="preserve"> </w:t>
      </w:r>
      <w:r w:rsidRPr="00D444BD">
        <w:rPr>
          <w:rFonts w:eastAsia="Calibri" w:cstheme="minorHAnsi"/>
          <w:kern w:val="0"/>
          <w:sz w:val="24"/>
          <w:szCs w:val="24"/>
          <w:lang w:eastAsia="lt-LT"/>
          <w14:ligatures w14:val="none"/>
        </w:rPr>
        <w:t xml:space="preserve">priede. </w:t>
      </w:r>
    </w:p>
    <w:p w14:paraId="7F337405" w14:textId="77777777" w:rsidR="00D65ED1" w:rsidRPr="00D444BD" w:rsidRDefault="00D65ED1" w:rsidP="00D65ED1">
      <w:pPr>
        <w:spacing w:after="0" w:line="240" w:lineRule="auto"/>
        <w:ind w:firstLine="709"/>
        <w:contextualSpacing/>
        <w:jc w:val="both"/>
        <w:rPr>
          <w:rFonts w:eastAsia="Calibri" w:cstheme="minorHAnsi"/>
          <w:color w:val="000000"/>
          <w:kern w:val="0"/>
          <w:sz w:val="24"/>
          <w:szCs w:val="24"/>
          <w:lang w:eastAsia="lt-LT"/>
          <w14:ligatures w14:val="none"/>
        </w:rPr>
      </w:pPr>
    </w:p>
    <w:p w14:paraId="73F6ED9B" w14:textId="77777777" w:rsidR="00D65ED1" w:rsidRDefault="00D65ED1"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4F817C1" w14:textId="77777777" w:rsidR="00D65ED1" w:rsidRPr="00D444BD" w:rsidRDefault="00D65ED1" w:rsidP="00D65ED1">
      <w:pPr>
        <w:rPr>
          <w:rFonts w:cstheme="minorHAnsi"/>
          <w:lang w:eastAsia="lt-LT"/>
        </w:rPr>
      </w:pPr>
    </w:p>
    <w:p w14:paraId="73EF6921" w14:textId="44072067" w:rsidR="00ED0AFB" w:rsidRPr="006E1D66" w:rsidRDefault="00ED0AFB"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0" w:name="_Toc214973204"/>
      <w:bookmarkStart w:id="31" w:name="_Toc220594170"/>
      <w:r w:rsidRPr="006E1D66">
        <w:rPr>
          <w:rFonts w:eastAsia="Calibri Light" w:cstheme="minorHAnsi"/>
          <w:color w:val="262626"/>
          <w:kern w:val="0"/>
          <w:sz w:val="24"/>
          <w:szCs w:val="24"/>
          <w:lang w:eastAsia="lt-LT"/>
          <w14:ligatures w14:val="none"/>
        </w:rPr>
        <w:t>Pirkimo sąlygų 1 priedas „Tiekė</w:t>
      </w:r>
      <w:r w:rsidR="006E1D66" w:rsidRPr="006E1D66">
        <w:rPr>
          <w:rFonts w:eastAsia="Calibri Light" w:cstheme="minorHAnsi"/>
          <w:color w:val="262626"/>
          <w:kern w:val="0"/>
          <w:sz w:val="24"/>
          <w:szCs w:val="24"/>
          <w:lang w:eastAsia="lt-LT"/>
          <w14:ligatures w14:val="none"/>
        </w:rPr>
        <w:t>jų kvalifikacijos reikalavimai”</w:t>
      </w:r>
      <w:bookmarkEnd w:id="30"/>
      <w:bookmarkEnd w:id="31"/>
    </w:p>
    <w:p w14:paraId="3CB3FB6A" w14:textId="77777777" w:rsidR="00D65ED1" w:rsidRPr="00D444BD" w:rsidRDefault="00D65ED1" w:rsidP="00D65ED1">
      <w:pPr>
        <w:rPr>
          <w:rFonts w:cstheme="minorHAnsi"/>
          <w:lang w:eastAsia="lt-LT"/>
        </w:rPr>
      </w:pPr>
    </w:p>
    <w:p w14:paraId="285FE609" w14:textId="4A985920" w:rsidR="00D65ED1" w:rsidRPr="00D444BD" w:rsidRDefault="00D65ED1" w:rsidP="00D65ED1">
      <w:pPr>
        <w:widowControl w:val="0"/>
        <w:numPr>
          <w:ilvl w:val="1"/>
          <w:numId w:val="0"/>
        </w:numPr>
        <w:spacing w:after="0" w:line="240" w:lineRule="auto"/>
        <w:ind w:left="1004" w:hanging="437"/>
        <w:jc w:val="center"/>
        <w:rPr>
          <w:rFonts w:eastAsia="Calibri" w:cstheme="minorHAnsi"/>
          <w:b/>
          <w:bCs/>
          <w:caps/>
          <w:smallCaps/>
          <w:color w:val="404040"/>
          <w:spacing w:val="20"/>
          <w:kern w:val="0"/>
          <w:sz w:val="24"/>
          <w:szCs w:val="24"/>
          <w:lang w:eastAsia="lt-LT"/>
          <w14:ligatures w14:val="none"/>
        </w:rPr>
      </w:pPr>
      <w:bookmarkStart w:id="32" w:name="ketvpriedas"/>
      <w:bookmarkStart w:id="33" w:name="_Toc85439812"/>
      <w:r w:rsidRPr="00D444BD">
        <w:rPr>
          <w:rFonts w:eastAsia="Calibri" w:cstheme="minorHAnsi"/>
          <w:b/>
          <w:bCs/>
          <w:caps/>
          <w:smallCaps/>
          <w:color w:val="404040"/>
          <w:spacing w:val="20"/>
          <w:kern w:val="0"/>
          <w:sz w:val="24"/>
          <w:szCs w:val="24"/>
          <w:lang w:eastAsia="lt-LT"/>
          <w14:ligatures w14:val="none"/>
        </w:rPr>
        <w:t xml:space="preserve">TIEKĖJŲ KVALIFIKACIJOS REIKALAVIMAI </w:t>
      </w:r>
    </w:p>
    <w:p w14:paraId="0208B6C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p w14:paraId="235872B1" w14:textId="77777777" w:rsidR="00D65ED1" w:rsidRPr="00D444BD" w:rsidRDefault="00D65ED1" w:rsidP="00D65ED1">
      <w:pPr>
        <w:widowControl w:val="0"/>
        <w:spacing w:after="0" w:line="24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14:ligatures w14:val="none"/>
        </w:rPr>
        <w:t>1. Tiekėjo kvalifikacija turi atitikti šio priedo 1 lentelėje „</w:t>
      </w:r>
      <w:r w:rsidRPr="00D444BD">
        <w:rPr>
          <w:rFonts w:eastAsia="Calibri" w:cstheme="minorHAnsi"/>
          <w:b/>
          <w:kern w:val="0"/>
          <w:sz w:val="24"/>
          <w:szCs w:val="24"/>
          <w:lang w:eastAsia="lt-LT"/>
          <w14:ligatures w14:val="none"/>
        </w:rPr>
        <w:t>Kvalifikacijos reikalavimai“</w:t>
      </w:r>
      <w:r w:rsidRPr="00D444BD" w:rsidDel="00F90B95">
        <w:rPr>
          <w:rFonts w:eastAsia="Calibri" w:cstheme="minorHAnsi"/>
          <w:b/>
          <w:kern w:val="0"/>
          <w:sz w:val="24"/>
          <w:szCs w:val="24"/>
          <w:lang w:eastAsia="lt-LT"/>
          <w14:ligatures w14:val="none"/>
        </w:rPr>
        <w:t xml:space="preserve"> </w:t>
      </w:r>
      <w:r w:rsidRPr="00D444BD">
        <w:rPr>
          <w:rFonts w:eastAsia="Calibri" w:cstheme="minorHAnsi"/>
          <w:kern w:val="0"/>
          <w:sz w:val="24"/>
          <w:szCs w:val="24"/>
          <w14:ligatures w14:val="none"/>
        </w:rPr>
        <w:t>nustatytą reikalavimą kvalifikacijai.</w:t>
      </w:r>
      <w:r w:rsidRPr="00D444BD">
        <w:rPr>
          <w:rFonts w:eastAsia="Calibri" w:cstheme="minorHAnsi"/>
          <w:kern w:val="0"/>
          <w:sz w:val="24"/>
          <w:szCs w:val="24"/>
          <w:lang w:eastAsia="lt-LT"/>
          <w14:ligatures w14:val="none"/>
        </w:rPr>
        <w:t xml:space="preserve"> </w:t>
      </w:r>
    </w:p>
    <w:p w14:paraId="6A27BC2A" w14:textId="2044926C" w:rsidR="00D65ED1" w:rsidRPr="00D444BD" w:rsidRDefault="00D65ED1" w:rsidP="00C87639">
      <w:pPr>
        <w:widowControl w:val="0"/>
        <w:tabs>
          <w:tab w:val="left" w:pos="851"/>
        </w:tabs>
        <w:spacing w:after="0" w:line="24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14:ligatures w14:val="none"/>
        </w:rPr>
        <w:t>2. J</w:t>
      </w:r>
      <w:r w:rsidRPr="00D444BD">
        <w:rPr>
          <w:rFonts w:eastAsia="Arial Unicode MS" w:cstheme="minorHAnsi"/>
          <w:color w:val="000000"/>
          <w:kern w:val="0"/>
          <w:sz w:val="24"/>
          <w:szCs w:val="24"/>
          <w:lang w:eastAsia="lt-LT"/>
          <w14:ligatures w14:val="none"/>
        </w:rPr>
        <w:t xml:space="preserve">eigu pasiūlymą teikia ūkio subjektų grupė – </w:t>
      </w:r>
      <w:r w:rsidR="00C87639" w:rsidRPr="00C87639">
        <w:rPr>
          <w:rFonts w:eastAsia="Arial Unicode MS" w:cstheme="minorHAnsi"/>
          <w:color w:val="000000"/>
          <w:kern w:val="0"/>
          <w:sz w:val="24"/>
          <w:szCs w:val="24"/>
          <w:lang w:eastAsia="lt-LT"/>
          <w14:ligatures w14:val="none"/>
        </w:rPr>
        <w:t xml:space="preserve"> reikalavimą turi atitikti visi ūkio subjektų grupės nariai kartu (ūkio subjektų grupės narių turima patirtis sumuojama), atsižvelgiant į jų prisiimamus įsipareigojimus;</w:t>
      </w:r>
      <w:r w:rsidRPr="00D444BD">
        <w:rPr>
          <w:rFonts w:eastAsia="Calibri" w:cstheme="minorHAnsi"/>
          <w:kern w:val="0"/>
          <w:sz w:val="24"/>
          <w:szCs w:val="24"/>
          <w:lang w:eastAsia="lt-LT"/>
          <w14:ligatures w14:val="none"/>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1 lentelės „Kvalifikacijos reikalavimai” reikalavimas nenustatomas.</w:t>
      </w:r>
    </w:p>
    <w:p w14:paraId="116A99F0" w14:textId="25482BF5" w:rsidR="00D65ED1" w:rsidRPr="00D444BD" w:rsidRDefault="00D65ED1" w:rsidP="00D65ED1">
      <w:pPr>
        <w:spacing w:after="0" w:line="240" w:lineRule="auto"/>
        <w:ind w:firstLine="697"/>
        <w:jc w:val="both"/>
        <w:rPr>
          <w:rFonts w:eastAsia="Calibri" w:cstheme="minorHAnsi"/>
          <w:b/>
          <w:bCs/>
          <w:kern w:val="0"/>
          <w:sz w:val="24"/>
          <w:szCs w:val="24"/>
          <w:lang w:eastAsia="ar-SA"/>
          <w14:ligatures w14:val="none"/>
        </w:rPr>
      </w:pPr>
      <w:r w:rsidRPr="00D444BD">
        <w:rPr>
          <w:rFonts w:eastAsia="Calibri" w:cstheme="minorHAnsi"/>
          <w:kern w:val="0"/>
          <w:sz w:val="24"/>
          <w:szCs w:val="24"/>
          <w:lang w:eastAsia="lt-LT"/>
          <w14:ligatures w14:val="none"/>
        </w:rPr>
        <w:t xml:space="preserve">4. Jei tiekėjas pasitelkia </w:t>
      </w:r>
      <w:r w:rsidR="00BA0177" w:rsidRPr="00D444BD">
        <w:rPr>
          <w:rFonts w:eastAsia="Calibri" w:cstheme="minorHAnsi"/>
          <w:kern w:val="0"/>
          <w:sz w:val="24"/>
          <w:szCs w:val="24"/>
          <w:lang w:eastAsia="lt-LT"/>
          <w14:ligatures w14:val="none"/>
        </w:rPr>
        <w:t>sub</w:t>
      </w:r>
      <w:r w:rsidR="00BA0177">
        <w:rPr>
          <w:rFonts w:eastAsia="Calibri" w:cstheme="minorHAnsi"/>
          <w:kern w:val="0"/>
          <w:sz w:val="24"/>
          <w:szCs w:val="24"/>
          <w:lang w:eastAsia="lt-LT"/>
          <w14:ligatures w14:val="none"/>
        </w:rPr>
        <w:t>rangov</w:t>
      </w:r>
      <w:r w:rsidR="00BA5656">
        <w:rPr>
          <w:rFonts w:eastAsia="Calibri" w:cstheme="minorHAnsi"/>
          <w:kern w:val="0"/>
          <w:sz w:val="24"/>
          <w:szCs w:val="24"/>
          <w:lang w:eastAsia="lt-LT"/>
          <w14:ligatures w14:val="none"/>
        </w:rPr>
        <w:t>ą</w:t>
      </w:r>
      <w:r w:rsidR="00BA0177" w:rsidRPr="00D444BD">
        <w:rPr>
          <w:rFonts w:eastAsia="Calibri" w:cstheme="minorHAnsi"/>
          <w:kern w:val="0"/>
          <w:sz w:val="24"/>
          <w:szCs w:val="24"/>
          <w:lang w:eastAsia="lt-LT"/>
          <w14:ligatures w14:val="none"/>
        </w:rPr>
        <w:t xml:space="preserve"> </w:t>
      </w:r>
      <w:r w:rsidRPr="00D444BD">
        <w:rPr>
          <w:rFonts w:eastAsia="Calibri" w:cstheme="minorHAnsi"/>
          <w:kern w:val="0"/>
          <w:sz w:val="24"/>
          <w:szCs w:val="24"/>
          <w:lang w:eastAsia="lt-LT"/>
          <w14:ligatures w14:val="none"/>
        </w:rPr>
        <w:t>(-</w:t>
      </w:r>
      <w:proofErr w:type="spellStart"/>
      <w:r w:rsidRPr="00D444BD">
        <w:rPr>
          <w:rFonts w:eastAsia="Calibri" w:cstheme="minorHAnsi"/>
          <w:kern w:val="0"/>
          <w:sz w:val="24"/>
          <w:szCs w:val="24"/>
          <w:lang w:eastAsia="lt-LT"/>
          <w14:ligatures w14:val="none"/>
        </w:rPr>
        <w:t>us</w:t>
      </w:r>
      <w:proofErr w:type="spellEnd"/>
      <w:r w:rsidRPr="00D444BD">
        <w:rPr>
          <w:rFonts w:eastAsia="Calibri" w:cstheme="minorHAnsi"/>
          <w:kern w:val="0"/>
          <w:sz w:val="24"/>
          <w:szCs w:val="24"/>
          <w:lang w:eastAsia="lt-LT"/>
          <w14:ligatures w14:val="none"/>
        </w:rPr>
        <w:t>) pirkimo sutarties vykdymui (kurių pajėgumais tiekėjas nesiremia, kad atitiktų pirkimo dokumentuose nustatytus kvalifikacijos reikalavimus),</w:t>
      </w:r>
      <w:r w:rsidR="0058174E" w:rsidRPr="0058174E">
        <w:t xml:space="preserve"> </w:t>
      </w:r>
      <w:r w:rsidR="0058174E" w:rsidRPr="0058174E">
        <w:rPr>
          <w:rFonts w:eastAsia="Calibri" w:cstheme="minorHAnsi"/>
          <w:kern w:val="0"/>
          <w:sz w:val="24"/>
          <w:szCs w:val="24"/>
          <w:lang w:eastAsia="lt-LT"/>
          <w14:ligatures w14:val="none"/>
        </w:rPr>
        <w:t>1 lentelėje „Kvalifikacijos reikalavimai“ nustatyt</w:t>
      </w:r>
      <w:r w:rsidR="0058174E">
        <w:rPr>
          <w:rFonts w:eastAsia="Calibri" w:cstheme="minorHAnsi"/>
          <w:kern w:val="0"/>
          <w:sz w:val="24"/>
          <w:szCs w:val="24"/>
          <w:lang w:eastAsia="lt-LT"/>
          <w14:ligatures w14:val="none"/>
        </w:rPr>
        <w:t>as</w:t>
      </w:r>
      <w:r w:rsidR="0058174E" w:rsidRPr="0058174E">
        <w:rPr>
          <w:rFonts w:eastAsia="Calibri" w:cstheme="minorHAnsi"/>
          <w:kern w:val="0"/>
          <w:sz w:val="24"/>
          <w:szCs w:val="24"/>
          <w:lang w:eastAsia="lt-LT"/>
          <w14:ligatures w14:val="none"/>
        </w:rPr>
        <w:t xml:space="preserve"> reikalavim</w:t>
      </w:r>
      <w:r w:rsidR="0058174E">
        <w:rPr>
          <w:rFonts w:eastAsia="Calibri" w:cstheme="minorHAnsi"/>
          <w:kern w:val="0"/>
          <w:sz w:val="24"/>
          <w:szCs w:val="24"/>
          <w:lang w:eastAsia="lt-LT"/>
          <w14:ligatures w14:val="none"/>
        </w:rPr>
        <w:t>as</w:t>
      </w:r>
      <w:r w:rsidR="0058174E" w:rsidRPr="0058174E">
        <w:rPr>
          <w:rFonts w:eastAsia="Calibri" w:cstheme="minorHAnsi"/>
          <w:kern w:val="0"/>
          <w:sz w:val="24"/>
          <w:szCs w:val="24"/>
          <w:lang w:eastAsia="lt-LT"/>
          <w14:ligatures w14:val="none"/>
        </w:rPr>
        <w:t xml:space="preserve"> kvalifikacijai.</w:t>
      </w:r>
      <w:r w:rsidR="0058174E">
        <w:rPr>
          <w:rFonts w:eastAsia="Calibri" w:cstheme="minorHAnsi"/>
          <w:kern w:val="0"/>
          <w:sz w:val="24"/>
          <w:szCs w:val="24"/>
          <w:lang w:eastAsia="lt-LT"/>
          <w14:ligatures w14:val="none"/>
        </w:rPr>
        <w:t xml:space="preserve"> Subrangovams nenustatomas, tačiau</w:t>
      </w:r>
      <w:r w:rsidR="0058174E" w:rsidRPr="0058174E">
        <w:rPr>
          <w:rFonts w:eastAsia="Calibri" w:cstheme="minorHAnsi"/>
          <w:kern w:val="0"/>
          <w:sz w:val="24"/>
          <w:szCs w:val="24"/>
          <w:lang w:eastAsia="lt-LT"/>
          <w14:ligatures w14:val="none"/>
        </w:rPr>
        <w:t xml:space="preserve"> </w:t>
      </w:r>
      <w:r w:rsidRPr="00D444BD">
        <w:rPr>
          <w:rFonts w:eastAsia="Calibri" w:cstheme="minorHAnsi"/>
          <w:kern w:val="0"/>
          <w:sz w:val="24"/>
          <w:szCs w:val="24"/>
          <w:lang w:eastAsia="lt-LT"/>
          <w14:ligatures w14:val="none"/>
        </w:rPr>
        <w:t xml:space="preserve"> </w:t>
      </w:r>
      <w:r w:rsidR="00BA5656" w:rsidRPr="00D444BD">
        <w:rPr>
          <w:rFonts w:eastAsia="Calibri" w:cstheme="minorHAnsi"/>
          <w:kern w:val="0"/>
          <w:sz w:val="24"/>
          <w:szCs w:val="24"/>
          <w:lang w:eastAsia="lt-LT"/>
          <w14:ligatures w14:val="none"/>
        </w:rPr>
        <w:t>sub</w:t>
      </w:r>
      <w:r w:rsidR="00BA5656">
        <w:rPr>
          <w:rFonts w:eastAsia="Calibri" w:cstheme="minorHAnsi"/>
          <w:kern w:val="0"/>
          <w:sz w:val="24"/>
          <w:szCs w:val="24"/>
          <w:lang w:eastAsia="lt-LT"/>
          <w14:ligatures w14:val="none"/>
        </w:rPr>
        <w:t>rangovas</w:t>
      </w:r>
      <w:r w:rsidR="00BA5656" w:rsidRPr="00D444BD">
        <w:rPr>
          <w:rFonts w:eastAsia="Calibri" w:cstheme="minorHAnsi"/>
          <w:kern w:val="0"/>
          <w:sz w:val="24"/>
          <w:szCs w:val="24"/>
          <w:lang w:eastAsia="lt-LT"/>
          <w14:ligatures w14:val="none"/>
        </w:rPr>
        <w:t xml:space="preserve"> </w:t>
      </w:r>
      <w:r w:rsidRPr="00D444BD">
        <w:rPr>
          <w:rFonts w:eastAsia="Calibri" w:cstheme="minorHAnsi"/>
          <w:kern w:val="0"/>
          <w:sz w:val="24"/>
          <w:szCs w:val="24"/>
          <w:lang w:eastAsia="lt-LT"/>
          <w14:ligatures w14:val="none"/>
        </w:rPr>
        <w:t>(-ai) privalo turėti teisę verstis ta veikla, kuriai jis pasitelkiamas.</w:t>
      </w:r>
      <w:r w:rsidR="0058174E">
        <w:rPr>
          <w:rFonts w:eastAsia="Calibri" w:cstheme="minorHAnsi"/>
          <w:kern w:val="0"/>
          <w:sz w:val="24"/>
          <w:szCs w:val="24"/>
          <w:lang w:eastAsia="lt-LT"/>
          <w14:ligatures w14:val="none"/>
        </w:rPr>
        <w:t xml:space="preserve"> </w:t>
      </w:r>
    </w:p>
    <w:p w14:paraId="41A03746" w14:textId="77777777" w:rsidR="00D65ED1" w:rsidRPr="00D444BD" w:rsidRDefault="00D65ED1" w:rsidP="00D65ED1">
      <w:pPr>
        <w:spacing w:after="0" w:line="240" w:lineRule="auto"/>
        <w:ind w:firstLine="697"/>
        <w:jc w:val="right"/>
        <w:rPr>
          <w:rFonts w:eastAsia="Calibri" w:cstheme="minorHAnsi"/>
          <w:b/>
          <w:bCs/>
          <w:kern w:val="0"/>
          <w:sz w:val="24"/>
          <w:szCs w:val="24"/>
          <w:lang w:eastAsia="ar-SA"/>
          <w14:ligatures w14:val="none"/>
        </w:rPr>
      </w:pPr>
      <w:r w:rsidRPr="00D444BD">
        <w:rPr>
          <w:rFonts w:eastAsia="Calibri" w:cstheme="minorHAnsi"/>
          <w:b/>
          <w:bCs/>
          <w:kern w:val="0"/>
          <w:sz w:val="24"/>
          <w:szCs w:val="24"/>
          <w:lang w:eastAsia="ar-SA"/>
          <w14:ligatures w14:val="none"/>
        </w:rPr>
        <w:t>1 lentelė.</w:t>
      </w:r>
      <w:r w:rsidRPr="00D444BD">
        <w:rPr>
          <w:rFonts w:eastAsia="Calibri" w:cstheme="minorHAnsi"/>
          <w:b/>
          <w:bCs/>
          <w:kern w:val="0"/>
          <w:sz w:val="24"/>
          <w:szCs w:val="24"/>
          <w:lang w:eastAsia="lt-LT"/>
          <w14:ligatures w14:val="none"/>
        </w:rPr>
        <w:t xml:space="preserve"> „</w:t>
      </w:r>
      <w:r w:rsidRPr="00D444BD">
        <w:rPr>
          <w:rFonts w:eastAsia="Calibri" w:cstheme="minorHAnsi"/>
          <w:b/>
          <w:kern w:val="0"/>
          <w:sz w:val="24"/>
          <w:szCs w:val="24"/>
          <w:lang w:eastAsia="lt-LT"/>
          <w14:ligatures w14:val="none"/>
        </w:rPr>
        <w:t>Kvalifikacijos reikalavimai</w:t>
      </w:r>
      <w:r w:rsidRPr="00D444BD" w:rsidDel="00F90B95">
        <w:rPr>
          <w:rFonts w:eastAsia="Calibri" w:cstheme="minorHAnsi"/>
          <w:b/>
          <w:bCs/>
          <w:kern w:val="0"/>
          <w:sz w:val="24"/>
          <w:szCs w:val="24"/>
          <w:lang w:eastAsia="lt-LT"/>
          <w14:ligatures w14:val="none"/>
        </w:rPr>
        <w:t xml:space="preserve"> </w:t>
      </w:r>
      <w:r w:rsidRPr="00D444BD">
        <w:rPr>
          <w:rFonts w:eastAsia="Calibri" w:cstheme="minorHAnsi"/>
          <w:b/>
          <w:bCs/>
          <w:kern w:val="0"/>
          <w:sz w:val="24"/>
          <w:szCs w:val="24"/>
          <w:lang w:eastAsia="lt-LT"/>
          <w14:ligatures w14:val="none"/>
        </w:rPr>
        <w:t>”</w:t>
      </w:r>
      <w:r w:rsidRPr="00D444BD">
        <w:rPr>
          <w:rFonts w:eastAsia="Calibri" w:cstheme="minorHAnsi"/>
          <w:b/>
          <w:bCs/>
          <w:kern w:val="0"/>
          <w:sz w:val="24"/>
          <w:szCs w:val="24"/>
          <w:lang w:eastAsia="ar-SA"/>
          <w14:ligatures w14:val="none"/>
        </w:rPr>
        <w:t xml:space="preserve"> </w:t>
      </w:r>
    </w:p>
    <w:tbl>
      <w:tblPr>
        <w:tblW w:w="9243" w:type="dxa"/>
        <w:tblInd w:w="108" w:type="dxa"/>
        <w:tblLayout w:type="fixed"/>
        <w:tblCellMar>
          <w:left w:w="10" w:type="dxa"/>
          <w:right w:w="10" w:type="dxa"/>
        </w:tblCellMar>
        <w:tblLook w:val="0000" w:firstRow="0" w:lastRow="0" w:firstColumn="0" w:lastColumn="0" w:noHBand="0" w:noVBand="0"/>
      </w:tblPr>
      <w:tblGrid>
        <w:gridCol w:w="697"/>
        <w:gridCol w:w="3868"/>
        <w:gridCol w:w="4678"/>
      </w:tblGrid>
      <w:tr w:rsidR="00D65ED1" w:rsidRPr="00D444BD" w14:paraId="104677DF" w14:textId="77777777" w:rsidTr="00CE3F14">
        <w:trPr>
          <w:trHeight w:val="638"/>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53CEA" w14:textId="77777777" w:rsidR="00D65ED1" w:rsidRPr="00D444BD" w:rsidRDefault="00D65ED1" w:rsidP="00D65ED1">
            <w:pPr>
              <w:widowControl w:val="0"/>
              <w:snapToGrid w:val="0"/>
              <w:spacing w:after="0" w:line="240" w:lineRule="auto"/>
              <w:ind w:left="-710"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 xml:space="preserve">Eil. </w:t>
            </w:r>
          </w:p>
          <w:p w14:paraId="3EAEB799" w14:textId="77777777" w:rsidR="00D65ED1" w:rsidRPr="00D444BD" w:rsidRDefault="00D65ED1" w:rsidP="00D65ED1">
            <w:pPr>
              <w:widowControl w:val="0"/>
              <w:snapToGrid w:val="0"/>
              <w:spacing w:after="0" w:line="240" w:lineRule="auto"/>
              <w:ind w:left="-766"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Nr.</w:t>
            </w:r>
          </w:p>
        </w:tc>
        <w:tc>
          <w:tcPr>
            <w:tcW w:w="3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63336" w14:textId="77777777" w:rsidR="00D65ED1" w:rsidRPr="00D444BD" w:rsidRDefault="00D65ED1" w:rsidP="00D65ED1">
            <w:pPr>
              <w:widowControl w:val="0"/>
              <w:snapToGrid w:val="0"/>
              <w:spacing w:after="0" w:line="24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Kvalifikacijos reikalavimai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7752A" w14:textId="77777777" w:rsidR="00D65ED1" w:rsidRPr="00D444BD" w:rsidRDefault="00D65ED1" w:rsidP="00D65ED1">
            <w:pPr>
              <w:widowControl w:val="0"/>
              <w:snapToGrid w:val="0"/>
              <w:spacing w:after="0" w:line="24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Kvalifikacijos reikalavimus įrodantys dokumentai</w:t>
            </w:r>
          </w:p>
        </w:tc>
      </w:tr>
      <w:tr w:rsidR="00D65ED1" w:rsidRPr="00D444BD" w14:paraId="6AE41C81" w14:textId="77777777" w:rsidTr="00CE3F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7" w:type="dxa"/>
            <w:tcBorders>
              <w:top w:val="single" w:sz="4" w:space="0" w:color="000000"/>
              <w:left w:val="single" w:sz="4" w:space="0" w:color="000000"/>
              <w:bottom w:val="single" w:sz="4" w:space="0" w:color="000000"/>
              <w:right w:val="single" w:sz="4" w:space="0" w:color="000000"/>
            </w:tcBorders>
          </w:tcPr>
          <w:p w14:paraId="7A714E8C" w14:textId="77777777" w:rsidR="00D65ED1" w:rsidRPr="00D444BD" w:rsidRDefault="00D65ED1" w:rsidP="00D65ED1">
            <w:pPr>
              <w:widowControl w:val="0"/>
              <w:spacing w:after="0" w:line="240" w:lineRule="auto"/>
              <w:ind w:firstLine="697"/>
              <w:jc w:val="both"/>
              <w:rPr>
                <w:rFonts w:eastAsia="Calibri" w:cstheme="minorHAnsi"/>
                <w:kern w:val="0"/>
                <w:sz w:val="24"/>
                <w:szCs w:val="24"/>
                <w:lang w:val="en-GB" w:eastAsia="lt-LT"/>
                <w14:ligatures w14:val="none"/>
              </w:rPr>
            </w:pPr>
            <w:r w:rsidRPr="00D444BD">
              <w:rPr>
                <w:rFonts w:eastAsia="Calibri" w:cstheme="minorHAnsi"/>
                <w:kern w:val="0"/>
                <w:sz w:val="24"/>
                <w:szCs w:val="24"/>
                <w:lang w:val="en-GB" w:eastAsia="lt-LT"/>
                <w14:ligatures w14:val="none"/>
              </w:rPr>
              <w:t>11.</w:t>
            </w:r>
          </w:p>
          <w:p w14:paraId="67DF4077" w14:textId="77777777" w:rsidR="00D65ED1" w:rsidRPr="00D444BD" w:rsidRDefault="00D65ED1" w:rsidP="00D65ED1">
            <w:pPr>
              <w:widowControl w:val="0"/>
              <w:spacing w:after="0" w:line="240" w:lineRule="auto"/>
              <w:ind w:firstLine="697"/>
              <w:jc w:val="both"/>
              <w:rPr>
                <w:rFonts w:eastAsia="Calibri" w:cstheme="minorHAnsi"/>
                <w:kern w:val="0"/>
                <w:sz w:val="24"/>
                <w:szCs w:val="24"/>
                <w:lang w:val="en-GB" w:eastAsia="lt-LT"/>
                <w14:ligatures w14:val="none"/>
              </w:rPr>
            </w:pPr>
          </w:p>
        </w:tc>
        <w:tc>
          <w:tcPr>
            <w:tcW w:w="3868" w:type="dxa"/>
            <w:tcBorders>
              <w:top w:val="single" w:sz="4" w:space="0" w:color="000000"/>
              <w:left w:val="single" w:sz="4" w:space="0" w:color="000000"/>
              <w:bottom w:val="single" w:sz="4" w:space="0" w:color="000000"/>
              <w:right w:val="single" w:sz="4" w:space="0" w:color="000000"/>
            </w:tcBorders>
          </w:tcPr>
          <w:p w14:paraId="7518DB5B" w14:textId="691B20EA" w:rsidR="00D65ED1" w:rsidRDefault="00C61801" w:rsidP="009B611E">
            <w:pPr>
              <w:widowControl w:val="0"/>
              <w:spacing w:after="0" w:line="240" w:lineRule="auto"/>
              <w:jc w:val="both"/>
              <w:rPr>
                <w:rFonts w:eastAsia="Calibri" w:cstheme="minorHAnsi"/>
                <w:kern w:val="0"/>
                <w:sz w:val="24"/>
                <w:szCs w:val="24"/>
                <w:highlight w:val="yellow"/>
                <w:lang w:val="pt-BR" w:eastAsia="lt-LT"/>
                <w14:ligatures w14:val="none"/>
              </w:rPr>
            </w:pPr>
            <w:r w:rsidRPr="00C61801">
              <w:rPr>
                <w:rFonts w:cstheme="minorHAnsi"/>
                <w:sz w:val="24"/>
                <w:szCs w:val="24"/>
                <w:lang w:eastAsia="lt-LT"/>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w:t>
            </w:r>
            <w:r w:rsidR="00986056">
              <w:rPr>
                <w:rFonts w:cstheme="minorHAnsi"/>
                <w:sz w:val="24"/>
                <w:szCs w:val="24"/>
                <w:lang w:eastAsia="lt-LT"/>
              </w:rPr>
              <w:t>yra tinkamai įvykdęs</w:t>
            </w:r>
            <w:r w:rsidR="00986056">
              <w:rPr>
                <w:rFonts w:cstheme="minorHAnsi"/>
                <w:sz w:val="24"/>
                <w:szCs w:val="24"/>
                <w:lang w:eastAsia="lt-LT"/>
              </w:rPr>
              <w:t xml:space="preserve"> </w:t>
            </w:r>
            <w:r w:rsidRPr="00C61801">
              <w:rPr>
                <w:rFonts w:cstheme="minorHAnsi"/>
                <w:sz w:val="24"/>
                <w:szCs w:val="24"/>
                <w:lang w:eastAsia="lt-LT"/>
              </w:rPr>
              <w:t xml:space="preserve">žvyruotų kelių (gatvių) dangų laistymo kambro periodo požeminiu vandeniu ar druskos tirpalu darbų, </w:t>
            </w:r>
            <w:r w:rsidR="00986056">
              <w:rPr>
                <w:rFonts w:cstheme="minorHAnsi"/>
                <w:sz w:val="24"/>
                <w:szCs w:val="24"/>
                <w:lang w:eastAsia="lt-LT"/>
              </w:rPr>
              <w:t>už ne mažiau</w:t>
            </w:r>
            <w:r w:rsidRPr="00C61801">
              <w:rPr>
                <w:rFonts w:cstheme="minorHAnsi"/>
                <w:sz w:val="24"/>
                <w:szCs w:val="24"/>
                <w:lang w:eastAsia="lt-LT"/>
              </w:rPr>
              <w:t xml:space="preserve"> kaip 16 000,00 Eur be PVM</w:t>
            </w:r>
            <w:r w:rsidR="00D65ED1" w:rsidRPr="00D444BD">
              <w:rPr>
                <w:rFonts w:cstheme="minorHAnsi"/>
                <w:sz w:val="24"/>
                <w:szCs w:val="24"/>
                <w:lang w:eastAsia="lt-LT"/>
              </w:rPr>
              <w:t>.</w:t>
            </w:r>
            <w:r w:rsidR="00D65ED1" w:rsidRPr="00D444BD">
              <w:rPr>
                <w:rFonts w:eastAsia="Calibri" w:cstheme="minorHAnsi"/>
                <w:kern w:val="0"/>
                <w:sz w:val="24"/>
                <w:szCs w:val="24"/>
                <w:highlight w:val="yellow"/>
                <w:lang w:val="pt-BR" w:eastAsia="lt-LT"/>
                <w14:ligatures w14:val="none"/>
              </w:rPr>
              <w:t xml:space="preserve"> </w:t>
            </w:r>
          </w:p>
          <w:p w14:paraId="682274F7" w14:textId="77777777" w:rsidR="00311C29" w:rsidRDefault="00311C29" w:rsidP="009B611E">
            <w:pPr>
              <w:widowControl w:val="0"/>
              <w:spacing w:after="0" w:line="240" w:lineRule="auto"/>
              <w:jc w:val="both"/>
              <w:rPr>
                <w:rFonts w:eastAsia="Calibri" w:cstheme="minorHAnsi"/>
                <w:kern w:val="0"/>
                <w:sz w:val="24"/>
                <w:szCs w:val="24"/>
                <w:highlight w:val="yellow"/>
                <w:lang w:val="pt-BR" w:eastAsia="lt-LT"/>
                <w14:ligatures w14:val="none"/>
              </w:rPr>
            </w:pPr>
          </w:p>
          <w:p w14:paraId="27A14BF2" w14:textId="458821BB" w:rsidR="00311C29" w:rsidRDefault="00311C29" w:rsidP="009B611E">
            <w:pPr>
              <w:widowControl w:val="0"/>
              <w:spacing w:after="0" w:line="240" w:lineRule="auto"/>
              <w:jc w:val="both"/>
              <w:rPr>
                <w:rFonts w:eastAsia="Calibri" w:cstheme="minorHAnsi"/>
                <w:kern w:val="0"/>
                <w:sz w:val="24"/>
                <w:szCs w:val="24"/>
                <w:lang w:eastAsia="lt-LT"/>
                <w14:ligatures w14:val="none"/>
              </w:rPr>
            </w:pPr>
            <w:r w:rsidRPr="00311C29">
              <w:rPr>
                <w:rFonts w:eastAsia="Calibri" w:cstheme="minorHAnsi"/>
                <w:kern w:val="0"/>
                <w:sz w:val="24"/>
                <w:szCs w:val="24"/>
                <w:lang w:eastAsia="lt-LT"/>
                <w14:ligatures w14:val="none"/>
              </w:rPr>
              <w:lastRenderedPageBreak/>
              <w:t>T</w:t>
            </w:r>
            <w:r w:rsidRPr="00311C29">
              <w:rPr>
                <w:rFonts w:eastAsia="Calibri" w:cstheme="minorHAnsi"/>
                <w:kern w:val="0"/>
                <w:sz w:val="24"/>
                <w:szCs w:val="24"/>
                <w:lang w:eastAsia="lt-LT"/>
                <w14:ligatures w14:val="none"/>
              </w:rPr>
              <w:t>iekėjai patirtį gali įrodinėti tiek baigtomis sutartimis, tiek nebaigtų vykdyti sutarčių jau įvykdytomis dalimis.</w:t>
            </w:r>
            <w:r w:rsidR="00211555">
              <w:rPr>
                <w:rFonts w:eastAsia="Calibri" w:cstheme="minorHAnsi"/>
                <w:kern w:val="0"/>
                <w:sz w:val="24"/>
                <w:szCs w:val="24"/>
                <w:lang w:eastAsia="lt-LT"/>
                <w14:ligatures w14:val="none"/>
              </w:rPr>
              <w:t xml:space="preserve"> </w:t>
            </w:r>
            <w:r w:rsidR="00211555" w:rsidRPr="00211555">
              <w:rPr>
                <w:rFonts w:eastAsia="Calibri" w:cstheme="minorHAnsi"/>
                <w:kern w:val="0"/>
                <w:sz w:val="24"/>
                <w:szCs w:val="24"/>
                <w:lang w:eastAsia="lt-LT"/>
                <w14:ligatures w14:val="none"/>
              </w:rPr>
              <w:t>Taip pat prašome nurodyti, kad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4FE4926E" w14:textId="77777777" w:rsidR="00211555" w:rsidRPr="00311C29" w:rsidRDefault="00211555" w:rsidP="009B611E">
            <w:pPr>
              <w:widowControl w:val="0"/>
              <w:spacing w:after="0" w:line="240" w:lineRule="auto"/>
              <w:jc w:val="both"/>
              <w:rPr>
                <w:rFonts w:eastAsia="Calibri" w:cstheme="minorHAnsi"/>
                <w:kern w:val="0"/>
                <w:sz w:val="24"/>
                <w:szCs w:val="24"/>
                <w:lang w:val="pt-BR" w:eastAsia="lt-LT"/>
                <w14:ligatures w14:val="none"/>
              </w:rPr>
            </w:pPr>
          </w:p>
          <w:p w14:paraId="6A9A235B" w14:textId="77777777" w:rsidR="00986056" w:rsidRDefault="00986056" w:rsidP="009B611E">
            <w:pPr>
              <w:widowControl w:val="0"/>
              <w:spacing w:after="0" w:line="240" w:lineRule="auto"/>
              <w:jc w:val="both"/>
              <w:rPr>
                <w:rFonts w:eastAsia="Calibri" w:cstheme="minorHAnsi"/>
                <w:kern w:val="0"/>
                <w:sz w:val="24"/>
                <w:szCs w:val="24"/>
                <w:highlight w:val="yellow"/>
                <w:lang w:val="pt-BR" w:eastAsia="lt-LT"/>
                <w14:ligatures w14:val="none"/>
              </w:rPr>
            </w:pPr>
          </w:p>
          <w:p w14:paraId="00AD3670" w14:textId="77777777" w:rsidR="00986056" w:rsidRDefault="00986056" w:rsidP="009B611E">
            <w:pPr>
              <w:widowControl w:val="0"/>
              <w:spacing w:after="0" w:line="240" w:lineRule="auto"/>
              <w:jc w:val="both"/>
              <w:rPr>
                <w:rFonts w:eastAsia="Calibri" w:cstheme="minorHAnsi"/>
                <w:kern w:val="0"/>
                <w:sz w:val="24"/>
                <w:szCs w:val="24"/>
                <w:highlight w:val="yellow"/>
                <w:lang w:val="pt-BR" w:eastAsia="lt-LT"/>
                <w14:ligatures w14:val="none"/>
              </w:rPr>
            </w:pPr>
          </w:p>
          <w:p w14:paraId="2408D398" w14:textId="6F3A00D3" w:rsidR="00986056" w:rsidRPr="00D444BD" w:rsidRDefault="00986056" w:rsidP="00986056">
            <w:pPr>
              <w:widowControl w:val="0"/>
              <w:spacing w:after="0" w:line="240" w:lineRule="auto"/>
              <w:jc w:val="both"/>
              <w:rPr>
                <w:rFonts w:eastAsia="Calibri" w:cstheme="minorHAnsi"/>
                <w:kern w:val="0"/>
                <w:sz w:val="24"/>
                <w:szCs w:val="24"/>
                <w:highlight w:val="yellow"/>
                <w:lang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tcPr>
          <w:p w14:paraId="76C47C5E" w14:textId="7967A09B" w:rsidR="00D65ED1" w:rsidRPr="00D444BD" w:rsidRDefault="00D65ED1" w:rsidP="00D65ED1">
            <w:pPr>
              <w:jc w:val="both"/>
              <w:rPr>
                <w:rFonts w:eastAsia="Calibri" w:cstheme="minorHAnsi"/>
                <w:kern w:val="0"/>
                <w:sz w:val="24"/>
                <w:szCs w:val="24"/>
                <w:highlight w:val="yellow"/>
                <w:lang w:eastAsia="lt-LT"/>
                <w14:ligatures w14:val="none"/>
              </w:rPr>
            </w:pPr>
            <w:r w:rsidRPr="00D444BD">
              <w:rPr>
                <w:rFonts w:eastAsia="Calibri" w:cstheme="minorHAnsi"/>
                <w:bCs/>
                <w:kern w:val="0"/>
                <w:sz w:val="24"/>
                <w:szCs w:val="24"/>
                <w:lang w:eastAsia="lt-LT"/>
                <w14:ligatures w14:val="none"/>
              </w:rPr>
              <w:lastRenderedPageBreak/>
              <w:t xml:space="preserve">Pateikiama: </w:t>
            </w:r>
            <w:r w:rsidR="00C61801">
              <w:rPr>
                <w:rFonts w:eastAsia="Calibri" w:cstheme="minorHAnsi"/>
                <w:bCs/>
                <w:kern w:val="0"/>
                <w:sz w:val="24"/>
                <w:szCs w:val="24"/>
                <w:lang w:eastAsia="lt-LT"/>
                <w14:ligatures w14:val="none"/>
              </w:rPr>
              <w:t>p</w:t>
            </w:r>
            <w:r w:rsidR="00C61801" w:rsidRPr="00C61801">
              <w:rPr>
                <w:rFonts w:eastAsia="Calibri" w:cstheme="minorHAnsi"/>
                <w:bCs/>
                <w:kern w:val="0"/>
                <w:sz w:val="24"/>
                <w:szCs w:val="24"/>
                <w:lang w:eastAsia="lt-LT"/>
                <w14:ligatures w14:val="none"/>
              </w:rPr>
              <w:t xml:space="preserve">er paskutinius 5 metus arba per laiką nuo tiekėjo įregistravimo dienos (jei tiekėjas vykdė veiklą mažiau nei 5 metus) atliktų darbų sąrašas kartu su užsakovų (tiek viešųjų, tiek privačiųjų) pažymomis, apie tai, kad svarbiausi darbai atlikti tinkamai. Perkančioji organizacija svarbiausiais darbais laiko: dangų laistymo kambro periodo požeminiu vandeniu ar druskos tirpalu darbus. Pažymose turi būti nurodyta darbų atlikimo vertė, data ir vieta, ar darbai buvo atlikti ir užbaigti pagal darbų atlikimą </w:t>
            </w:r>
            <w:r w:rsidR="00C61801" w:rsidRPr="00C61801">
              <w:rPr>
                <w:rFonts w:eastAsia="Calibri" w:cstheme="minorHAnsi"/>
                <w:bCs/>
                <w:kern w:val="0"/>
                <w:sz w:val="24"/>
                <w:szCs w:val="24"/>
                <w:lang w:eastAsia="lt-LT"/>
                <w14:ligatures w14:val="none"/>
              </w:rPr>
              <w:lastRenderedPageBreak/>
              <w:t>reglamentuojančių teisės aktų bei pirkimo sutarties reikalavimus</w:t>
            </w:r>
            <w:r w:rsidRPr="00D444BD">
              <w:rPr>
                <w:rFonts w:cstheme="minorHAnsi"/>
                <w:sz w:val="24"/>
                <w:szCs w:val="24"/>
                <w:lang w:eastAsia="lt-LT"/>
              </w:rPr>
              <w:t>.</w:t>
            </w:r>
          </w:p>
        </w:tc>
      </w:tr>
    </w:tbl>
    <w:p w14:paraId="4C267E11" w14:textId="77777777" w:rsidR="00D65ED1" w:rsidRPr="00D444BD" w:rsidRDefault="00D65ED1" w:rsidP="00D65ED1">
      <w:pPr>
        <w:widowControl w:val="0"/>
        <w:spacing w:after="0" w:line="240" w:lineRule="auto"/>
        <w:ind w:firstLine="697"/>
        <w:jc w:val="both"/>
        <w:rPr>
          <w:rFonts w:eastAsia="Calibri" w:cstheme="minorHAnsi"/>
          <w:kern w:val="0"/>
          <w:sz w:val="24"/>
          <w:szCs w:val="24"/>
          <w14:ligatures w14:val="none"/>
        </w:rPr>
      </w:pPr>
    </w:p>
    <w:p w14:paraId="7BBF4018" w14:textId="4826DCFA" w:rsidR="00D65ED1" w:rsidRDefault="00D65ED1" w:rsidP="009B611E">
      <w:pPr>
        <w:widowControl w:val="0"/>
        <w:ind w:firstLine="709"/>
        <w:jc w:val="both"/>
        <w:rPr>
          <w:rFonts w:cstheme="minorHAnsi"/>
          <w:b/>
          <w:bCs/>
          <w:sz w:val="24"/>
          <w:szCs w:val="24"/>
        </w:rPr>
      </w:pPr>
      <w:r w:rsidRPr="009B611E">
        <w:rPr>
          <w:rFonts w:eastAsia="Calibri" w:cstheme="minorHAnsi"/>
          <w:b/>
          <w:bCs/>
          <w:kern w:val="0"/>
          <w:sz w:val="24"/>
          <w:szCs w:val="24"/>
          <w:lang w:eastAsia="lt-LT"/>
          <w14:ligatures w14:val="none"/>
        </w:rPr>
        <w:t xml:space="preserve">5. </w:t>
      </w:r>
      <w:r w:rsidRPr="000C1939">
        <w:rPr>
          <w:rFonts w:cstheme="minorHAnsi"/>
          <w:b/>
          <w:bCs/>
          <w:sz w:val="24"/>
          <w:szCs w:val="24"/>
        </w:rPr>
        <w:t xml:space="preserve">Perkančiajai organizacijai patikrinus pasiūlymus ir išrinkus galimą laimėtoją, </w:t>
      </w:r>
      <w:r w:rsidR="00B62C04" w:rsidRPr="000C1939">
        <w:rPr>
          <w:rFonts w:cstheme="minorHAnsi"/>
          <w:b/>
          <w:bCs/>
          <w:sz w:val="24"/>
          <w:szCs w:val="24"/>
        </w:rPr>
        <w:t>galimo laimėtojo</w:t>
      </w:r>
      <w:r w:rsidR="004B116C" w:rsidRPr="000C1939">
        <w:rPr>
          <w:rFonts w:cstheme="minorHAnsi"/>
          <w:b/>
          <w:bCs/>
          <w:sz w:val="24"/>
          <w:szCs w:val="24"/>
        </w:rPr>
        <w:t xml:space="preserve"> bus</w:t>
      </w:r>
      <w:r w:rsidRPr="000C1939">
        <w:rPr>
          <w:rFonts w:cstheme="minorHAnsi"/>
          <w:b/>
          <w:bCs/>
          <w:sz w:val="24"/>
          <w:szCs w:val="24"/>
        </w:rPr>
        <w:t xml:space="preserve"> prašoma pateikti dokumentus, patvirtinančius dalyvio atitiktį kvalifikacijos reikalavimams.</w:t>
      </w:r>
    </w:p>
    <w:p w14:paraId="50C89802" w14:textId="77777777" w:rsidR="00311C29" w:rsidRDefault="00311C29" w:rsidP="009B611E">
      <w:pPr>
        <w:widowControl w:val="0"/>
        <w:ind w:firstLine="709"/>
        <w:jc w:val="both"/>
        <w:rPr>
          <w:rFonts w:cstheme="minorHAnsi"/>
          <w:b/>
          <w:bCs/>
          <w:sz w:val="24"/>
          <w:szCs w:val="24"/>
        </w:rPr>
      </w:pPr>
    </w:p>
    <w:p w14:paraId="4F4A9D99" w14:textId="77777777" w:rsidR="00311C29" w:rsidRDefault="00311C29" w:rsidP="009B611E">
      <w:pPr>
        <w:widowControl w:val="0"/>
        <w:ind w:firstLine="709"/>
        <w:jc w:val="both"/>
        <w:rPr>
          <w:rFonts w:cstheme="minorHAnsi"/>
          <w:b/>
          <w:bCs/>
          <w:sz w:val="24"/>
          <w:szCs w:val="24"/>
        </w:rPr>
      </w:pPr>
    </w:p>
    <w:p w14:paraId="43101ACB" w14:textId="77777777" w:rsidR="00311C29" w:rsidRDefault="00311C29" w:rsidP="009B611E">
      <w:pPr>
        <w:widowControl w:val="0"/>
        <w:ind w:firstLine="709"/>
        <w:jc w:val="both"/>
        <w:rPr>
          <w:rFonts w:cstheme="minorHAnsi"/>
          <w:b/>
          <w:bCs/>
          <w:sz w:val="24"/>
          <w:szCs w:val="24"/>
        </w:rPr>
      </w:pPr>
    </w:p>
    <w:p w14:paraId="54C22041" w14:textId="77777777" w:rsidR="00311C29" w:rsidRDefault="00311C29" w:rsidP="009B611E">
      <w:pPr>
        <w:widowControl w:val="0"/>
        <w:ind w:firstLine="709"/>
        <w:jc w:val="both"/>
        <w:rPr>
          <w:rFonts w:cstheme="minorHAnsi"/>
          <w:b/>
          <w:bCs/>
          <w:sz w:val="24"/>
          <w:szCs w:val="24"/>
        </w:rPr>
      </w:pPr>
    </w:p>
    <w:p w14:paraId="09CB3A32" w14:textId="77777777" w:rsidR="00311C29" w:rsidRDefault="00311C29" w:rsidP="009B611E">
      <w:pPr>
        <w:widowControl w:val="0"/>
        <w:ind w:firstLine="709"/>
        <w:jc w:val="both"/>
        <w:rPr>
          <w:rFonts w:cstheme="minorHAnsi"/>
          <w:b/>
          <w:bCs/>
          <w:sz w:val="24"/>
          <w:szCs w:val="24"/>
        </w:rPr>
      </w:pPr>
    </w:p>
    <w:p w14:paraId="73AD5F05" w14:textId="77777777" w:rsidR="00311C29" w:rsidRDefault="00311C29" w:rsidP="009B611E">
      <w:pPr>
        <w:widowControl w:val="0"/>
        <w:ind w:firstLine="709"/>
        <w:jc w:val="both"/>
        <w:rPr>
          <w:rFonts w:cstheme="minorHAnsi"/>
          <w:b/>
          <w:bCs/>
          <w:sz w:val="24"/>
          <w:szCs w:val="24"/>
        </w:rPr>
      </w:pPr>
    </w:p>
    <w:p w14:paraId="2B257BB4" w14:textId="77777777" w:rsidR="00311C29" w:rsidRDefault="00311C29" w:rsidP="009B611E">
      <w:pPr>
        <w:widowControl w:val="0"/>
        <w:ind w:firstLine="709"/>
        <w:jc w:val="both"/>
        <w:rPr>
          <w:rFonts w:cstheme="minorHAnsi"/>
          <w:b/>
          <w:bCs/>
          <w:sz w:val="24"/>
          <w:szCs w:val="24"/>
        </w:rPr>
      </w:pPr>
    </w:p>
    <w:p w14:paraId="33807E95" w14:textId="77777777" w:rsidR="00311C29" w:rsidRDefault="00311C29" w:rsidP="009B611E">
      <w:pPr>
        <w:widowControl w:val="0"/>
        <w:ind w:firstLine="709"/>
        <w:jc w:val="both"/>
        <w:rPr>
          <w:rFonts w:cstheme="minorHAnsi"/>
          <w:b/>
          <w:bCs/>
          <w:sz w:val="24"/>
          <w:szCs w:val="24"/>
        </w:rPr>
      </w:pPr>
    </w:p>
    <w:p w14:paraId="7A20D5D9" w14:textId="77777777" w:rsidR="00311C29" w:rsidRDefault="00311C29" w:rsidP="009B611E">
      <w:pPr>
        <w:widowControl w:val="0"/>
        <w:ind w:firstLine="709"/>
        <w:jc w:val="both"/>
        <w:rPr>
          <w:rFonts w:cstheme="minorHAnsi"/>
          <w:b/>
          <w:bCs/>
          <w:sz w:val="24"/>
          <w:szCs w:val="24"/>
        </w:rPr>
      </w:pPr>
    </w:p>
    <w:p w14:paraId="4507FF80" w14:textId="77777777" w:rsidR="00311C29" w:rsidRDefault="00311C29" w:rsidP="009B611E">
      <w:pPr>
        <w:widowControl w:val="0"/>
        <w:ind w:firstLine="709"/>
        <w:jc w:val="both"/>
        <w:rPr>
          <w:rFonts w:cstheme="minorHAnsi"/>
          <w:b/>
          <w:bCs/>
          <w:sz w:val="24"/>
          <w:szCs w:val="24"/>
        </w:rPr>
      </w:pPr>
    </w:p>
    <w:p w14:paraId="13EF8957" w14:textId="77777777" w:rsidR="00311C29" w:rsidRDefault="00311C29" w:rsidP="009B611E">
      <w:pPr>
        <w:widowControl w:val="0"/>
        <w:ind w:firstLine="709"/>
        <w:jc w:val="both"/>
        <w:rPr>
          <w:rFonts w:cstheme="minorHAnsi"/>
          <w:b/>
          <w:bCs/>
          <w:sz w:val="24"/>
          <w:szCs w:val="24"/>
        </w:rPr>
      </w:pPr>
    </w:p>
    <w:p w14:paraId="7B3396DC" w14:textId="77777777" w:rsidR="00311C29" w:rsidRDefault="00311C29" w:rsidP="009B611E">
      <w:pPr>
        <w:widowControl w:val="0"/>
        <w:ind w:firstLine="709"/>
        <w:jc w:val="both"/>
        <w:rPr>
          <w:rFonts w:cstheme="minorHAnsi"/>
          <w:b/>
          <w:bCs/>
          <w:sz w:val="24"/>
          <w:szCs w:val="24"/>
        </w:rPr>
      </w:pPr>
    </w:p>
    <w:p w14:paraId="0691B572" w14:textId="77777777" w:rsidR="00311C29" w:rsidRDefault="00311C29" w:rsidP="009B611E">
      <w:pPr>
        <w:widowControl w:val="0"/>
        <w:ind w:firstLine="709"/>
        <w:jc w:val="both"/>
        <w:rPr>
          <w:rFonts w:cstheme="minorHAnsi"/>
          <w:b/>
          <w:bCs/>
          <w:sz w:val="24"/>
          <w:szCs w:val="24"/>
        </w:rPr>
      </w:pPr>
    </w:p>
    <w:p w14:paraId="26656541" w14:textId="77777777" w:rsidR="00311C29" w:rsidRDefault="00311C29" w:rsidP="009B611E">
      <w:pPr>
        <w:widowControl w:val="0"/>
        <w:ind w:firstLine="709"/>
        <w:jc w:val="both"/>
        <w:rPr>
          <w:rFonts w:cstheme="minorHAnsi"/>
          <w:b/>
          <w:bCs/>
          <w:sz w:val="24"/>
          <w:szCs w:val="24"/>
        </w:rPr>
      </w:pPr>
    </w:p>
    <w:p w14:paraId="23C2F72D" w14:textId="77777777" w:rsidR="00311C29" w:rsidRDefault="00311C29" w:rsidP="009B611E">
      <w:pPr>
        <w:widowControl w:val="0"/>
        <w:ind w:firstLine="709"/>
        <w:jc w:val="both"/>
        <w:rPr>
          <w:rFonts w:cstheme="minorHAnsi"/>
          <w:b/>
          <w:bCs/>
          <w:sz w:val="24"/>
          <w:szCs w:val="24"/>
        </w:rPr>
      </w:pPr>
    </w:p>
    <w:p w14:paraId="232378CC" w14:textId="77777777" w:rsidR="00311C29" w:rsidRDefault="00311C29" w:rsidP="009B611E">
      <w:pPr>
        <w:widowControl w:val="0"/>
        <w:ind w:firstLine="709"/>
        <w:jc w:val="both"/>
        <w:rPr>
          <w:rFonts w:cstheme="minorHAnsi"/>
          <w:b/>
          <w:bCs/>
          <w:sz w:val="24"/>
          <w:szCs w:val="24"/>
        </w:rPr>
      </w:pPr>
    </w:p>
    <w:p w14:paraId="38F44257" w14:textId="77777777" w:rsidR="00311C29" w:rsidRDefault="00311C29" w:rsidP="009B611E">
      <w:pPr>
        <w:widowControl w:val="0"/>
        <w:ind w:firstLine="709"/>
        <w:jc w:val="both"/>
        <w:rPr>
          <w:rFonts w:cstheme="minorHAnsi"/>
          <w:b/>
          <w:bCs/>
          <w:sz w:val="24"/>
          <w:szCs w:val="24"/>
        </w:rPr>
      </w:pPr>
    </w:p>
    <w:p w14:paraId="1468DF38" w14:textId="77777777" w:rsidR="00311C29" w:rsidRDefault="00311C29" w:rsidP="009B611E">
      <w:pPr>
        <w:widowControl w:val="0"/>
        <w:ind w:firstLine="709"/>
        <w:jc w:val="both"/>
        <w:rPr>
          <w:rFonts w:cstheme="minorHAnsi"/>
          <w:b/>
          <w:bCs/>
          <w:sz w:val="24"/>
          <w:szCs w:val="24"/>
        </w:rPr>
      </w:pPr>
    </w:p>
    <w:p w14:paraId="6A6CF71A" w14:textId="77777777" w:rsidR="00311C29" w:rsidRDefault="00311C29" w:rsidP="009B611E">
      <w:pPr>
        <w:widowControl w:val="0"/>
        <w:ind w:firstLine="709"/>
        <w:jc w:val="both"/>
        <w:rPr>
          <w:rFonts w:cstheme="minorHAnsi"/>
          <w:b/>
          <w:bCs/>
          <w:sz w:val="24"/>
          <w:szCs w:val="24"/>
        </w:rPr>
      </w:pPr>
    </w:p>
    <w:p w14:paraId="39951B7E" w14:textId="77777777" w:rsidR="00311C29" w:rsidRDefault="00311C29" w:rsidP="009B611E">
      <w:pPr>
        <w:widowControl w:val="0"/>
        <w:ind w:firstLine="709"/>
        <w:jc w:val="both"/>
        <w:rPr>
          <w:rFonts w:cstheme="minorHAnsi"/>
          <w:b/>
          <w:bCs/>
          <w:sz w:val="24"/>
          <w:szCs w:val="24"/>
        </w:rPr>
      </w:pPr>
    </w:p>
    <w:p w14:paraId="18665DA1" w14:textId="77777777" w:rsidR="00311C29" w:rsidRDefault="00311C29" w:rsidP="009B611E">
      <w:pPr>
        <w:widowControl w:val="0"/>
        <w:ind w:firstLine="709"/>
        <w:jc w:val="both"/>
        <w:rPr>
          <w:rFonts w:cstheme="minorHAnsi"/>
          <w:b/>
          <w:bCs/>
          <w:sz w:val="24"/>
          <w:szCs w:val="24"/>
        </w:rPr>
      </w:pPr>
    </w:p>
    <w:p w14:paraId="0CE101EC" w14:textId="77777777" w:rsidR="00311C29" w:rsidRPr="009B611E" w:rsidRDefault="00311C29" w:rsidP="009B611E">
      <w:pPr>
        <w:widowControl w:val="0"/>
        <w:ind w:firstLine="709"/>
        <w:jc w:val="both"/>
        <w:rPr>
          <w:rFonts w:cstheme="minorHAnsi"/>
          <w:b/>
          <w:bCs/>
          <w:smallCaps/>
          <w:sz w:val="24"/>
          <w:szCs w:val="24"/>
        </w:rPr>
      </w:pPr>
    </w:p>
    <w:p w14:paraId="7F1FEADC" w14:textId="77777777" w:rsidR="00D65ED1" w:rsidRPr="00D444BD" w:rsidRDefault="00D65ED1" w:rsidP="009B611E">
      <w:pPr>
        <w:widowControl w:val="0"/>
        <w:spacing w:after="0" w:line="240" w:lineRule="auto"/>
        <w:jc w:val="both"/>
        <w:rPr>
          <w:rFonts w:eastAsia="Calibri" w:cstheme="minorHAnsi"/>
          <w:kern w:val="0"/>
          <w:sz w:val="24"/>
          <w:szCs w:val="24"/>
          <w14:ligatures w14:val="none"/>
        </w:rPr>
      </w:pPr>
    </w:p>
    <w:p w14:paraId="0681EDD7" w14:textId="77777777" w:rsidR="00D65ED1" w:rsidRPr="00D444BD" w:rsidRDefault="00D65ED1" w:rsidP="00D65ED1">
      <w:pPr>
        <w:widowControl w:val="0"/>
        <w:spacing w:after="0" w:line="240" w:lineRule="auto"/>
        <w:ind w:firstLine="697"/>
        <w:jc w:val="both"/>
        <w:rPr>
          <w:rFonts w:eastAsia="Calibri" w:cstheme="minorHAnsi"/>
          <w:kern w:val="0"/>
          <w:sz w:val="24"/>
          <w:szCs w:val="24"/>
          <w14:ligatures w14:val="none"/>
        </w:rPr>
      </w:pPr>
    </w:p>
    <w:p w14:paraId="722188FC" w14:textId="6BC0670C"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4" w:name="_Pirkimo_sąlygų_2"/>
      <w:bookmarkStart w:id="35" w:name="_Toc214973205"/>
      <w:bookmarkStart w:id="36" w:name="_Hlk86825377"/>
      <w:bookmarkStart w:id="37" w:name="_Ref38540913"/>
      <w:bookmarkStart w:id="38" w:name="_Ref38898051"/>
      <w:bookmarkStart w:id="39" w:name="_Ref38901392"/>
      <w:bookmarkStart w:id="40" w:name="_Toc48053189"/>
      <w:bookmarkStart w:id="41" w:name="_Toc85706892"/>
      <w:bookmarkStart w:id="42" w:name="_Toc220594171"/>
      <w:bookmarkEnd w:id="32"/>
      <w:bookmarkEnd w:id="33"/>
      <w:bookmarkEnd w:id="34"/>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2</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Techninė specifikacija (užduotis)</w:t>
      </w:r>
      <w:r w:rsidRPr="006E1D66">
        <w:rPr>
          <w:rFonts w:eastAsia="Calibri Light" w:cstheme="minorHAnsi"/>
          <w:color w:val="262626"/>
          <w:kern w:val="0"/>
          <w:sz w:val="24"/>
          <w:szCs w:val="24"/>
          <w:lang w:eastAsia="lt-LT"/>
          <w14:ligatures w14:val="none"/>
        </w:rPr>
        <w:t>”</w:t>
      </w:r>
      <w:bookmarkEnd w:id="35"/>
      <w:bookmarkEnd w:id="42"/>
    </w:p>
    <w:p w14:paraId="005299CE" w14:textId="77777777" w:rsidR="00D65ED1" w:rsidRDefault="00D65ED1" w:rsidP="00D65ED1">
      <w:pPr>
        <w:spacing w:after="0" w:line="300" w:lineRule="auto"/>
        <w:ind w:firstLine="697"/>
        <w:jc w:val="center"/>
        <w:rPr>
          <w:rFonts w:eastAsiaTheme="majorEastAsia" w:cstheme="minorHAnsi"/>
          <w:color w:val="262626"/>
          <w:kern w:val="0"/>
          <w:sz w:val="24"/>
          <w:szCs w:val="24"/>
          <w:lang w:eastAsia="lt-LT"/>
          <w14:ligatures w14:val="none"/>
        </w:rPr>
      </w:pPr>
    </w:p>
    <w:p w14:paraId="23F41673" w14:textId="77777777" w:rsidR="00857A67" w:rsidRPr="00AC2EB0" w:rsidRDefault="00857A67" w:rsidP="00857A67">
      <w:pPr>
        <w:jc w:val="right"/>
        <w:rPr>
          <w:rFonts w:ascii="Times New Roman" w:hAnsi="Times New Roman" w:cs="Times New Roman"/>
        </w:rPr>
      </w:pPr>
      <w:bookmarkStart w:id="43" w:name="_Hlk491435659"/>
      <w:r w:rsidRPr="00AC2EB0">
        <w:rPr>
          <w:rFonts w:ascii="Times New Roman" w:hAnsi="Times New Roman" w:cs="Times New Roman"/>
        </w:rPr>
        <w:t>Priedas Nr. 1</w:t>
      </w:r>
    </w:p>
    <w:p w14:paraId="660E0FDE" w14:textId="77777777" w:rsidR="00857A67" w:rsidRPr="00AC2EB0" w:rsidRDefault="00857A67" w:rsidP="00857A67">
      <w:pPr>
        <w:jc w:val="center"/>
        <w:rPr>
          <w:rFonts w:ascii="Times New Roman" w:hAnsi="Times New Roman" w:cs="Times New Roman"/>
          <w:b/>
          <w:caps/>
        </w:rPr>
      </w:pPr>
      <w:r w:rsidRPr="00AC2EB0">
        <w:rPr>
          <w:rFonts w:ascii="Times New Roman" w:hAnsi="Times New Roman" w:cs="Times New Roman"/>
          <w:b/>
        </w:rPr>
        <w:t>TECHNINĖ SPECIFIKACIJA – UŽDUOTIS</w:t>
      </w:r>
    </w:p>
    <w:p w14:paraId="4483AC89" w14:textId="77777777" w:rsidR="00857A67" w:rsidRPr="00AC2EB0" w:rsidRDefault="00857A67" w:rsidP="00857A67">
      <w:pPr>
        <w:jc w:val="center"/>
        <w:rPr>
          <w:rFonts w:ascii="Times New Roman" w:hAnsi="Times New Roman" w:cs="Times New Roman"/>
          <w:b/>
          <w:sz w:val="23"/>
        </w:rPr>
      </w:pPr>
      <w:r w:rsidRPr="00AC2EB0">
        <w:rPr>
          <w:rFonts w:ascii="Times New Roman" w:hAnsi="Times New Roman" w:cs="Times New Roman"/>
          <w:b/>
          <w:shd w:val="clear" w:color="auto" w:fill="FFFFFF"/>
        </w:rPr>
        <w:t>KELIŲ SU ŽVYRO DANGA GREIDERIAVIMO IR DANGOS LAISTYMO DRUSKOS TIRPALU DARBAI</w:t>
      </w:r>
    </w:p>
    <w:p w14:paraId="0A7EEB66" w14:textId="77777777" w:rsidR="00857A67" w:rsidRPr="00AC2EB0" w:rsidRDefault="00857A67" w:rsidP="00857A67">
      <w:pPr>
        <w:jc w:val="center"/>
        <w:rPr>
          <w:rFonts w:ascii="Times New Roman" w:hAnsi="Times New Roman" w:cs="Times New Roman"/>
          <w:b/>
          <w:bCs/>
          <w:noProof/>
          <w:sz w:val="24"/>
          <w:szCs w:val="24"/>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8046"/>
      </w:tblGrid>
      <w:tr w:rsidR="00857A67" w:rsidRPr="00AC2EB0" w14:paraId="222BCAF4" w14:textId="77777777" w:rsidTr="00241C98">
        <w:tc>
          <w:tcPr>
            <w:tcW w:w="1920" w:type="dxa"/>
            <w:tcBorders>
              <w:top w:val="single" w:sz="4" w:space="0" w:color="auto"/>
              <w:left w:val="single" w:sz="4" w:space="0" w:color="auto"/>
              <w:bottom w:val="single" w:sz="4" w:space="0" w:color="auto"/>
              <w:right w:val="single" w:sz="4" w:space="0" w:color="auto"/>
            </w:tcBorders>
            <w:hideMark/>
          </w:tcPr>
          <w:p w14:paraId="4219638C" w14:textId="77777777" w:rsidR="00857A67" w:rsidRPr="00AC2EB0" w:rsidRDefault="00857A67" w:rsidP="00241C98">
            <w:pPr>
              <w:rPr>
                <w:rFonts w:ascii="Times New Roman" w:hAnsi="Times New Roman" w:cs="Times New Roman"/>
                <w:sz w:val="24"/>
              </w:rPr>
            </w:pPr>
            <w:r w:rsidRPr="00AC2EB0">
              <w:rPr>
                <w:rFonts w:ascii="Times New Roman" w:hAnsi="Times New Roman" w:cs="Times New Roman"/>
                <w:sz w:val="24"/>
              </w:rPr>
              <w:t xml:space="preserve">UŽSAKOVAS </w:t>
            </w:r>
          </w:p>
        </w:tc>
        <w:tc>
          <w:tcPr>
            <w:tcW w:w="8085" w:type="dxa"/>
            <w:tcBorders>
              <w:top w:val="single" w:sz="4" w:space="0" w:color="auto"/>
              <w:left w:val="single" w:sz="4" w:space="0" w:color="auto"/>
              <w:bottom w:val="single" w:sz="4" w:space="0" w:color="auto"/>
              <w:right w:val="single" w:sz="4" w:space="0" w:color="auto"/>
            </w:tcBorders>
            <w:hideMark/>
          </w:tcPr>
          <w:p w14:paraId="630CD43D" w14:textId="77777777" w:rsidR="00857A67" w:rsidRPr="00AC2EB0" w:rsidRDefault="00857A67" w:rsidP="00241C98">
            <w:pPr>
              <w:rPr>
                <w:rFonts w:ascii="Times New Roman" w:hAnsi="Times New Roman" w:cs="Times New Roman"/>
                <w:sz w:val="24"/>
                <w:szCs w:val="24"/>
              </w:rPr>
            </w:pPr>
            <w:r w:rsidRPr="00AC2EB0">
              <w:rPr>
                <w:rFonts w:ascii="Times New Roman" w:hAnsi="Times New Roman" w:cs="Times New Roman"/>
                <w:sz w:val="24"/>
                <w:szCs w:val="24"/>
              </w:rPr>
              <w:t>Utenos rajono savivaldybės administracija,</w:t>
            </w:r>
          </w:p>
          <w:p w14:paraId="7E3714F4" w14:textId="77777777" w:rsidR="00857A67" w:rsidRPr="00AC2EB0" w:rsidRDefault="00857A67" w:rsidP="00241C98">
            <w:pPr>
              <w:rPr>
                <w:rFonts w:ascii="Times New Roman" w:hAnsi="Times New Roman" w:cs="Times New Roman"/>
                <w:sz w:val="24"/>
                <w:szCs w:val="24"/>
              </w:rPr>
            </w:pPr>
            <w:r w:rsidRPr="00AC2EB0">
              <w:rPr>
                <w:rFonts w:ascii="Times New Roman" w:hAnsi="Times New Roman" w:cs="Times New Roman"/>
                <w:sz w:val="24"/>
                <w:szCs w:val="24"/>
              </w:rPr>
              <w:t>Utenio a. 4, Utena</w:t>
            </w:r>
          </w:p>
        </w:tc>
      </w:tr>
      <w:tr w:rsidR="00857A67" w:rsidRPr="00AC2EB0" w14:paraId="084632F3" w14:textId="77777777" w:rsidTr="00241C98">
        <w:trPr>
          <w:trHeight w:val="360"/>
        </w:trPr>
        <w:tc>
          <w:tcPr>
            <w:tcW w:w="1920" w:type="dxa"/>
            <w:tcBorders>
              <w:top w:val="single" w:sz="4" w:space="0" w:color="auto"/>
              <w:left w:val="single" w:sz="4" w:space="0" w:color="auto"/>
              <w:bottom w:val="single" w:sz="4" w:space="0" w:color="auto"/>
              <w:right w:val="single" w:sz="4" w:space="0" w:color="auto"/>
            </w:tcBorders>
            <w:hideMark/>
          </w:tcPr>
          <w:p w14:paraId="0515C54A" w14:textId="77777777" w:rsidR="00857A67" w:rsidRPr="00AC2EB0" w:rsidRDefault="00857A67" w:rsidP="00241C98">
            <w:pPr>
              <w:rPr>
                <w:rFonts w:ascii="Times New Roman" w:hAnsi="Times New Roman" w:cs="Times New Roman"/>
                <w:sz w:val="24"/>
              </w:rPr>
            </w:pPr>
            <w:r w:rsidRPr="00AC2EB0">
              <w:rPr>
                <w:rFonts w:ascii="Times New Roman" w:hAnsi="Times New Roman" w:cs="Times New Roman"/>
                <w:sz w:val="24"/>
              </w:rPr>
              <w:t>PIRKIMO OBJEKTAS</w:t>
            </w:r>
          </w:p>
        </w:tc>
        <w:tc>
          <w:tcPr>
            <w:tcW w:w="8085" w:type="dxa"/>
            <w:tcBorders>
              <w:top w:val="single" w:sz="4" w:space="0" w:color="auto"/>
              <w:left w:val="single" w:sz="4" w:space="0" w:color="auto"/>
              <w:bottom w:val="single" w:sz="4" w:space="0" w:color="auto"/>
              <w:right w:val="single" w:sz="4" w:space="0" w:color="auto"/>
            </w:tcBorders>
            <w:hideMark/>
          </w:tcPr>
          <w:p w14:paraId="2F3E68C6" w14:textId="77777777" w:rsidR="00857A67" w:rsidRPr="00AC2EB0" w:rsidRDefault="00857A67" w:rsidP="00241C98">
            <w:pPr>
              <w:tabs>
                <w:tab w:val="right" w:leader="underscore" w:pos="8505"/>
              </w:tabs>
              <w:jc w:val="both"/>
              <w:rPr>
                <w:rFonts w:ascii="Times New Roman" w:hAnsi="Times New Roman" w:cs="Times New Roman"/>
                <w:sz w:val="24"/>
                <w:szCs w:val="24"/>
              </w:rPr>
            </w:pPr>
            <w:r w:rsidRPr="00AC2EB0">
              <w:rPr>
                <w:rFonts w:ascii="Times New Roman" w:hAnsi="Times New Roman" w:cs="Times New Roman"/>
                <w:sz w:val="24"/>
                <w:szCs w:val="24"/>
              </w:rPr>
              <w:t>Utenos rajono vietinės reikšmės kelių (gatvių) su žvyro danga priežiūros darbai dulkėtumui mažinti.</w:t>
            </w:r>
          </w:p>
        </w:tc>
      </w:tr>
      <w:tr w:rsidR="00857A67" w:rsidRPr="00AC2EB0" w14:paraId="24F57FDC" w14:textId="77777777" w:rsidTr="00241C98">
        <w:trPr>
          <w:trHeight w:val="360"/>
        </w:trPr>
        <w:tc>
          <w:tcPr>
            <w:tcW w:w="1920" w:type="dxa"/>
            <w:tcBorders>
              <w:top w:val="single" w:sz="4" w:space="0" w:color="auto"/>
              <w:left w:val="single" w:sz="4" w:space="0" w:color="auto"/>
              <w:bottom w:val="single" w:sz="4" w:space="0" w:color="auto"/>
              <w:right w:val="single" w:sz="4" w:space="0" w:color="auto"/>
            </w:tcBorders>
          </w:tcPr>
          <w:p w14:paraId="081D3E8A" w14:textId="77777777" w:rsidR="00857A67" w:rsidRPr="00AC2EB0" w:rsidRDefault="00857A67" w:rsidP="00241C98">
            <w:pPr>
              <w:rPr>
                <w:rFonts w:ascii="Times New Roman" w:hAnsi="Times New Roman" w:cs="Times New Roman"/>
                <w:sz w:val="24"/>
              </w:rPr>
            </w:pPr>
            <w:r w:rsidRPr="00AC2EB0">
              <w:rPr>
                <w:rFonts w:ascii="Times New Roman" w:hAnsi="Times New Roman" w:cs="Times New Roman"/>
                <w:sz w:val="24"/>
              </w:rPr>
              <w:t>DARBŲ VIETA</w:t>
            </w:r>
          </w:p>
        </w:tc>
        <w:tc>
          <w:tcPr>
            <w:tcW w:w="8085" w:type="dxa"/>
            <w:tcBorders>
              <w:top w:val="single" w:sz="4" w:space="0" w:color="auto"/>
              <w:left w:val="single" w:sz="4" w:space="0" w:color="auto"/>
              <w:bottom w:val="single" w:sz="4" w:space="0" w:color="auto"/>
              <w:right w:val="single" w:sz="4" w:space="0" w:color="auto"/>
            </w:tcBorders>
          </w:tcPr>
          <w:p w14:paraId="64F4F8B1" w14:textId="77777777" w:rsidR="00857A67" w:rsidRPr="00AC2EB0" w:rsidRDefault="00857A67" w:rsidP="00241C98">
            <w:pPr>
              <w:tabs>
                <w:tab w:val="right" w:leader="underscore" w:pos="8505"/>
              </w:tabs>
              <w:jc w:val="both"/>
              <w:rPr>
                <w:rFonts w:ascii="Times New Roman" w:hAnsi="Times New Roman" w:cs="Times New Roman"/>
                <w:sz w:val="24"/>
                <w:szCs w:val="24"/>
              </w:rPr>
            </w:pPr>
            <w:r w:rsidRPr="00AC2EB0">
              <w:rPr>
                <w:rFonts w:ascii="Times New Roman" w:hAnsi="Times New Roman" w:cs="Times New Roman"/>
                <w:sz w:val="24"/>
                <w:szCs w:val="24"/>
              </w:rPr>
              <w:t>Utenos rajono savivaldybės teritorija.</w:t>
            </w:r>
          </w:p>
        </w:tc>
      </w:tr>
      <w:tr w:rsidR="00857A67" w:rsidRPr="00AC2EB0" w14:paraId="31488719" w14:textId="77777777" w:rsidTr="00241C98">
        <w:tc>
          <w:tcPr>
            <w:tcW w:w="1920" w:type="dxa"/>
            <w:tcBorders>
              <w:top w:val="single" w:sz="4" w:space="0" w:color="auto"/>
              <w:left w:val="single" w:sz="4" w:space="0" w:color="auto"/>
              <w:bottom w:val="single" w:sz="4" w:space="0" w:color="auto"/>
              <w:right w:val="single" w:sz="4" w:space="0" w:color="auto"/>
            </w:tcBorders>
            <w:hideMark/>
          </w:tcPr>
          <w:p w14:paraId="7936E16D" w14:textId="77777777" w:rsidR="00857A67" w:rsidRPr="00AC2EB0" w:rsidRDefault="00857A67" w:rsidP="00241C98">
            <w:pPr>
              <w:rPr>
                <w:rFonts w:ascii="Times New Roman" w:hAnsi="Times New Roman" w:cs="Times New Roman"/>
                <w:sz w:val="24"/>
              </w:rPr>
            </w:pPr>
            <w:r w:rsidRPr="00AC2EB0">
              <w:rPr>
                <w:rFonts w:ascii="Times New Roman" w:hAnsi="Times New Roman" w:cs="Times New Roman"/>
                <w:sz w:val="24"/>
              </w:rPr>
              <w:t>DARBŲ TIKSLAS</w:t>
            </w:r>
          </w:p>
        </w:tc>
        <w:tc>
          <w:tcPr>
            <w:tcW w:w="8085" w:type="dxa"/>
            <w:tcBorders>
              <w:top w:val="single" w:sz="4" w:space="0" w:color="auto"/>
              <w:left w:val="single" w:sz="4" w:space="0" w:color="auto"/>
              <w:bottom w:val="single" w:sz="4" w:space="0" w:color="auto"/>
              <w:right w:val="single" w:sz="4" w:space="0" w:color="auto"/>
            </w:tcBorders>
            <w:hideMark/>
          </w:tcPr>
          <w:p w14:paraId="5E34F930" w14:textId="17895F3C" w:rsidR="00857A67" w:rsidRPr="00AC2EB0" w:rsidRDefault="00857A67" w:rsidP="00241C98">
            <w:pPr>
              <w:autoSpaceDE w:val="0"/>
              <w:adjustRightInd w:val="0"/>
              <w:rPr>
                <w:rFonts w:ascii="Times New Roman" w:hAnsi="Times New Roman" w:cs="Times New Roman"/>
                <w:sz w:val="24"/>
                <w:szCs w:val="24"/>
              </w:rPr>
            </w:pPr>
            <w:r w:rsidRPr="00AC2EB0">
              <w:rPr>
                <w:rFonts w:ascii="Times New Roman" w:hAnsi="Times New Roman" w:cs="Times New Roman"/>
                <w:sz w:val="24"/>
                <w:szCs w:val="24"/>
              </w:rPr>
              <w:t>Atlikti Utenos rajono vietinės reikšmės viešųjų kelių (gatvių) su žvyro danga dulkėtumo mažinimo darbus, atliekant kelio (gatvės) dangos lyginimą greideriu (pagal poreikį) ir laistant kambro periodo požeminiu vandenį (sūrimą) arba kalcio chlorido (CaCl2) druskos tirpalą.</w:t>
            </w:r>
          </w:p>
        </w:tc>
      </w:tr>
      <w:tr w:rsidR="00857A67" w:rsidRPr="00AC2EB0" w14:paraId="2B74B771" w14:textId="77777777" w:rsidTr="00241C98">
        <w:tc>
          <w:tcPr>
            <w:tcW w:w="1920" w:type="dxa"/>
            <w:tcBorders>
              <w:top w:val="single" w:sz="4" w:space="0" w:color="auto"/>
              <w:left w:val="single" w:sz="4" w:space="0" w:color="auto"/>
              <w:bottom w:val="single" w:sz="4" w:space="0" w:color="auto"/>
              <w:right w:val="single" w:sz="4" w:space="0" w:color="auto"/>
            </w:tcBorders>
            <w:hideMark/>
          </w:tcPr>
          <w:p w14:paraId="467389B2" w14:textId="77777777" w:rsidR="00857A67" w:rsidRPr="00AC2EB0" w:rsidRDefault="00857A67" w:rsidP="00241C98">
            <w:pPr>
              <w:rPr>
                <w:rFonts w:ascii="Times New Roman" w:hAnsi="Times New Roman" w:cs="Times New Roman"/>
                <w:sz w:val="24"/>
              </w:rPr>
            </w:pPr>
            <w:r w:rsidRPr="00AC2EB0">
              <w:rPr>
                <w:rFonts w:ascii="Times New Roman" w:hAnsi="Times New Roman" w:cs="Times New Roman"/>
                <w:sz w:val="24"/>
              </w:rPr>
              <w:t xml:space="preserve">STATYBOS RŪŠIS </w:t>
            </w:r>
          </w:p>
        </w:tc>
        <w:tc>
          <w:tcPr>
            <w:tcW w:w="8085" w:type="dxa"/>
            <w:tcBorders>
              <w:top w:val="single" w:sz="4" w:space="0" w:color="auto"/>
              <w:left w:val="single" w:sz="4" w:space="0" w:color="auto"/>
              <w:bottom w:val="single" w:sz="4" w:space="0" w:color="auto"/>
              <w:right w:val="single" w:sz="4" w:space="0" w:color="auto"/>
            </w:tcBorders>
            <w:hideMark/>
          </w:tcPr>
          <w:p w14:paraId="597653AB" w14:textId="77777777" w:rsidR="00857A67" w:rsidRPr="00AC2EB0" w:rsidRDefault="00857A67" w:rsidP="00241C98">
            <w:pPr>
              <w:jc w:val="both"/>
              <w:rPr>
                <w:rFonts w:ascii="Times New Roman" w:hAnsi="Times New Roman" w:cs="Times New Roman"/>
                <w:sz w:val="24"/>
                <w:szCs w:val="24"/>
              </w:rPr>
            </w:pPr>
            <w:r w:rsidRPr="00AC2EB0">
              <w:rPr>
                <w:rFonts w:ascii="Times New Roman" w:hAnsi="Times New Roman" w:cs="Times New Roman"/>
                <w:sz w:val="24"/>
                <w:szCs w:val="24"/>
              </w:rPr>
              <w:t>Priežiūros darbai.</w:t>
            </w:r>
          </w:p>
        </w:tc>
      </w:tr>
      <w:tr w:rsidR="00857A67" w:rsidRPr="00AC2EB0" w14:paraId="062F9C73" w14:textId="77777777" w:rsidTr="00241C98">
        <w:tc>
          <w:tcPr>
            <w:tcW w:w="1920" w:type="dxa"/>
            <w:tcBorders>
              <w:top w:val="single" w:sz="4" w:space="0" w:color="auto"/>
              <w:left w:val="single" w:sz="4" w:space="0" w:color="auto"/>
              <w:bottom w:val="single" w:sz="4" w:space="0" w:color="auto"/>
              <w:right w:val="single" w:sz="4" w:space="0" w:color="auto"/>
            </w:tcBorders>
            <w:hideMark/>
          </w:tcPr>
          <w:p w14:paraId="37AE283E" w14:textId="77777777" w:rsidR="00857A67" w:rsidRPr="00AC2EB0" w:rsidRDefault="00857A67" w:rsidP="00241C98">
            <w:pPr>
              <w:rPr>
                <w:rFonts w:ascii="Times New Roman" w:hAnsi="Times New Roman" w:cs="Times New Roman"/>
                <w:sz w:val="24"/>
              </w:rPr>
            </w:pPr>
            <w:r w:rsidRPr="00AC2EB0">
              <w:rPr>
                <w:rFonts w:ascii="Times New Roman" w:hAnsi="Times New Roman" w:cs="Times New Roman"/>
                <w:sz w:val="24"/>
              </w:rPr>
              <w:t>DARBŲ APRAŠYMAS</w:t>
            </w:r>
          </w:p>
        </w:tc>
        <w:tc>
          <w:tcPr>
            <w:tcW w:w="8085" w:type="dxa"/>
            <w:tcBorders>
              <w:top w:val="single" w:sz="4" w:space="0" w:color="auto"/>
              <w:left w:val="single" w:sz="4" w:space="0" w:color="auto"/>
              <w:bottom w:val="single" w:sz="4" w:space="0" w:color="auto"/>
              <w:right w:val="single" w:sz="4" w:space="0" w:color="auto"/>
            </w:tcBorders>
            <w:hideMark/>
          </w:tcPr>
          <w:p w14:paraId="2F4AA339" w14:textId="77777777" w:rsidR="00857A67" w:rsidRPr="00AC2EB0" w:rsidRDefault="00857A67" w:rsidP="00241C98">
            <w:pPr>
              <w:autoSpaceDE w:val="0"/>
              <w:adjustRightInd w:val="0"/>
              <w:jc w:val="both"/>
              <w:rPr>
                <w:rFonts w:ascii="Times New Roman" w:hAnsi="Times New Roman" w:cs="Times New Roman"/>
                <w:sz w:val="24"/>
                <w:szCs w:val="24"/>
              </w:rPr>
            </w:pPr>
            <w:r w:rsidRPr="0425F254">
              <w:rPr>
                <w:rFonts w:ascii="Times New Roman" w:hAnsi="Times New Roman" w:cs="Times New Roman"/>
                <w:sz w:val="24"/>
                <w:szCs w:val="24"/>
              </w:rPr>
              <w:t>Prieš laistant Rangovas turi žvyrkelių dangą išlyginti, suformuoti skersinius 2,5–4,0% nuolydžius (pagal poreikį). Darbų įkainis taikomas 1 km kelio ilgiui, iki 15 m pločio.</w:t>
            </w:r>
          </w:p>
          <w:p w14:paraId="5D648D3C" w14:textId="77777777" w:rsidR="00857A67" w:rsidRPr="00AC2EB0" w:rsidRDefault="00857A67" w:rsidP="00241C98">
            <w:pPr>
              <w:autoSpaceDE w:val="0"/>
              <w:adjustRightInd w:val="0"/>
              <w:jc w:val="both"/>
              <w:rPr>
                <w:rFonts w:ascii="Times New Roman" w:hAnsi="Times New Roman" w:cs="Times New Roman"/>
                <w:sz w:val="24"/>
                <w:szCs w:val="24"/>
              </w:rPr>
            </w:pPr>
            <w:r w:rsidRPr="0425F254">
              <w:rPr>
                <w:rFonts w:ascii="Times New Roman" w:hAnsi="Times New Roman" w:cs="Times New Roman"/>
                <w:b/>
                <w:bCs/>
                <w:sz w:val="24"/>
                <w:szCs w:val="24"/>
              </w:rPr>
              <w:t xml:space="preserve">Naudojant Kalcio chlorido (CaCl2) tirpalą: </w:t>
            </w:r>
            <w:r w:rsidRPr="001043F6">
              <w:rPr>
                <w:rFonts w:ascii="Times New Roman" w:hAnsi="Times New Roman" w:cs="Times New Roman"/>
                <w:sz w:val="24"/>
                <w:szCs w:val="24"/>
              </w:rPr>
              <w:t>j</w:t>
            </w:r>
            <w:r w:rsidRPr="0425F254">
              <w:rPr>
                <w:rFonts w:ascii="Times New Roman" w:hAnsi="Times New Roman" w:cs="Times New Roman"/>
                <w:sz w:val="24"/>
                <w:szCs w:val="24"/>
              </w:rPr>
              <w:t>eigu prieš darbų pradžią danga labai sausa, ji turi būti sudrėkinama iki darbams tinkamo dangos drėgnio. Kalcio chlorido (CaCl2) tirpalas išlaistomas tolygiai purškiant visą dangos paviršių per du kartus: pusė kiekio išpilama važiuojant pirmyn, o tirpalui susigėrus, kita pusė išlaistoma važiuojant atgal. Išpilant tirpalą mašinos greitis turi būti ne didesnis nei 12 km/val. Kalio chlorido koncentracija laistymui paruoštame tirpale turi būti ne mažiau 30 %. 1 km ilgio ir 5 m pločio žvyruoto kelio sunaudojama ne mažiau kaip 5 m³ tirpalo. Atlikus kalcio chlorido (CaCl2) tirpalo laistymo darbus Rangovas dangos paviršių permaišo greideriu, išlaikant skersinį nuolydį. Darbai atliekami tik tinkamomis oro sąlygomis.</w:t>
            </w:r>
          </w:p>
          <w:p w14:paraId="758B143B" w14:textId="77777777" w:rsidR="00857A67" w:rsidRPr="00AC2EB0" w:rsidRDefault="00857A67" w:rsidP="00241C98">
            <w:pPr>
              <w:autoSpaceDE w:val="0"/>
              <w:adjustRightInd w:val="0"/>
              <w:jc w:val="both"/>
              <w:rPr>
                <w:rFonts w:ascii="Times New Roman" w:hAnsi="Times New Roman" w:cs="Times New Roman"/>
                <w:sz w:val="24"/>
                <w:szCs w:val="24"/>
              </w:rPr>
            </w:pPr>
            <w:r w:rsidRPr="0425F254">
              <w:rPr>
                <w:rFonts w:ascii="Times New Roman" w:hAnsi="Times New Roman" w:cs="Times New Roman"/>
                <w:b/>
                <w:bCs/>
                <w:sz w:val="24"/>
                <w:szCs w:val="24"/>
              </w:rPr>
              <w:t>Naudojant Kambro periodo požeminį vandenį (sūrymą): v</w:t>
            </w:r>
            <w:r w:rsidRPr="00AC2EB0">
              <w:rPr>
                <w:rFonts w:ascii="Times New Roman" w:hAnsi="Times New Roman" w:cs="Times New Roman"/>
                <w:noProof/>
                <w:sz w:val="24"/>
                <w:szCs w:val="24"/>
                <w:shd w:val="clear" w:color="auto" w:fill="FFFFFF"/>
              </w:rPr>
              <w:t>andens</w:t>
            </w:r>
            <w:r w:rsidRPr="00AC2EB0">
              <w:rPr>
                <w:rFonts w:ascii="Times New Roman" w:hAnsi="Times New Roman" w:cs="Times New Roman"/>
                <w:sz w:val="24"/>
                <w:szCs w:val="24"/>
                <w:shd w:val="clear" w:color="auto" w:fill="FFFFFF"/>
              </w:rPr>
              <w:t xml:space="preserve"> sūrymas laistomas tokia įranga, kuri pritaikyta tokio pobūdžio darbams. Tirpalas paskleidžiamas tolygia srove, padengiant visos dangos paviršių. </w:t>
            </w:r>
            <w:r w:rsidRPr="00AC2EB0">
              <w:rPr>
                <w:rFonts w:ascii="Times New Roman" w:hAnsi="Times New Roman" w:cs="Times New Roman"/>
                <w:sz w:val="24"/>
                <w:szCs w:val="24"/>
              </w:rPr>
              <w:t xml:space="preserve">Rangovas savo rizika įvertina, ar prieš laistant Kambro periodo požeminiu vandeniu papildomai </w:t>
            </w:r>
            <w:r w:rsidRPr="00AC2EB0">
              <w:rPr>
                <w:rFonts w:ascii="Times New Roman" w:hAnsi="Times New Roman" w:cs="Times New Roman"/>
                <w:sz w:val="24"/>
                <w:szCs w:val="24"/>
              </w:rPr>
              <w:lastRenderedPageBreak/>
              <w:t xml:space="preserve">yra reikalingas žvyrkelių sudrėkinimas vandeniu ir prisiima riziką už nekokybiškai atliktus darbus. </w:t>
            </w:r>
          </w:p>
          <w:p w14:paraId="739408AD" w14:textId="77777777" w:rsidR="00857A67" w:rsidRPr="00AC2EB0" w:rsidRDefault="00857A67" w:rsidP="00241C98">
            <w:pPr>
              <w:autoSpaceDE w:val="0"/>
              <w:adjustRightInd w:val="0"/>
              <w:jc w:val="both"/>
              <w:rPr>
                <w:rFonts w:ascii="Times New Roman" w:hAnsi="Times New Roman" w:cs="Times New Roman"/>
                <w:sz w:val="24"/>
                <w:szCs w:val="24"/>
              </w:rPr>
            </w:pPr>
            <w:r>
              <w:rPr>
                <w:rFonts w:ascii="Times New Roman" w:hAnsi="Times New Roman" w:cs="Times New Roman"/>
                <w:sz w:val="24"/>
                <w:szCs w:val="24"/>
              </w:rPr>
              <w:t>Rangovas</w:t>
            </w:r>
            <w:r w:rsidRPr="00AC2EB0">
              <w:rPr>
                <w:rFonts w:ascii="Times New Roman" w:hAnsi="Times New Roman" w:cs="Times New Roman"/>
                <w:sz w:val="24"/>
                <w:szCs w:val="24"/>
              </w:rPr>
              <w:t xml:space="preserve"> darbus atlieka savo mechanizmais ir medžiagomis.</w:t>
            </w:r>
          </w:p>
          <w:p w14:paraId="111DCEC2" w14:textId="77777777" w:rsidR="00857A67" w:rsidRPr="00AC2EB0" w:rsidRDefault="00857A67" w:rsidP="00241C98">
            <w:pPr>
              <w:autoSpaceDE w:val="0"/>
              <w:adjustRightInd w:val="0"/>
              <w:jc w:val="both"/>
              <w:rPr>
                <w:rFonts w:ascii="Times New Roman" w:hAnsi="Times New Roman" w:cs="Times New Roman"/>
                <w:sz w:val="24"/>
                <w:szCs w:val="24"/>
              </w:rPr>
            </w:pPr>
            <w:r w:rsidRPr="00AC2EB0">
              <w:rPr>
                <w:rFonts w:ascii="Times New Roman" w:hAnsi="Times New Roman" w:cs="Times New Roman"/>
                <w:sz w:val="24"/>
                <w:szCs w:val="24"/>
              </w:rPr>
              <w:t>Jeigu žvyrkelių laistymas atliekamas gyvenamosiose vietovėse, būtina įvertinti visas su tuo susijusias rizikas ir naudoti tik saugią laistymo technologiją: neaplieti pakele vaikštančių praeivių, šalia augančios augmenijos ar pravažiuojančių transporto priemonių.</w:t>
            </w:r>
          </w:p>
          <w:p w14:paraId="24DD754E" w14:textId="77777777" w:rsidR="00866B89" w:rsidRDefault="00857A67" w:rsidP="00866B89">
            <w:pPr>
              <w:tabs>
                <w:tab w:val="left" w:pos="321"/>
              </w:tabs>
              <w:ind w:left="37"/>
              <w:jc w:val="both"/>
              <w:rPr>
                <w:rFonts w:ascii="Times New Roman" w:hAnsi="Times New Roman" w:cs="Times New Roman"/>
                <w:sz w:val="24"/>
                <w:szCs w:val="24"/>
              </w:rPr>
            </w:pPr>
            <w:r w:rsidRPr="00AC2EB0">
              <w:rPr>
                <w:rFonts w:ascii="Times New Roman" w:hAnsi="Times New Roman" w:cs="Times New Roman"/>
                <w:sz w:val="24"/>
                <w:szCs w:val="24"/>
              </w:rPr>
              <w:t xml:space="preserve">Pagal seniūnijos seniūno ar jo atstovo nurodymą (užsakymą raštu, el. paštu, </w:t>
            </w:r>
            <w:r w:rsidRPr="00AC2EB0">
              <w:rPr>
                <w:rFonts w:ascii="Times New Roman" w:hAnsi="Times New Roman" w:cs="Times New Roman"/>
                <w:color w:val="000000"/>
                <w:sz w:val="24"/>
                <w:szCs w:val="24"/>
              </w:rPr>
              <w:t>arba kitais identifikuoti užsakymą leidžiančiais būdais)</w:t>
            </w:r>
            <w:r w:rsidRPr="00AC2EB0">
              <w:rPr>
                <w:rFonts w:ascii="Times New Roman" w:hAnsi="Times New Roman" w:cs="Times New Roman"/>
                <w:sz w:val="24"/>
                <w:szCs w:val="24"/>
              </w:rPr>
              <w:t xml:space="preserve"> Rangovas turi atlikti vietinės reikšmės kelių su žvyro danga laistymą priežiūros darbus dulkėtumui mažinti.</w:t>
            </w:r>
          </w:p>
          <w:p w14:paraId="5441E141" w14:textId="77777777" w:rsidR="00BA7C1A" w:rsidRDefault="00857A67" w:rsidP="00BA7C1A">
            <w:pPr>
              <w:tabs>
                <w:tab w:val="left" w:pos="321"/>
              </w:tabs>
              <w:ind w:left="37"/>
              <w:jc w:val="both"/>
              <w:rPr>
                <w:rFonts w:ascii="Times New Roman" w:hAnsi="Times New Roman" w:cs="Times New Roman"/>
                <w:sz w:val="24"/>
                <w:szCs w:val="24"/>
              </w:rPr>
            </w:pPr>
            <w:r w:rsidRPr="00AC2EB0">
              <w:rPr>
                <w:rFonts w:ascii="Times New Roman" w:hAnsi="Times New Roman" w:cs="Times New Roman"/>
                <w:color w:val="000000"/>
                <w:sz w:val="24"/>
                <w:szCs w:val="24"/>
              </w:rPr>
              <w:t xml:space="preserve">Užsakymai turi būti pradėti vykdyti ne vėliau kaip per 5 darbo </w:t>
            </w:r>
            <w:r w:rsidRPr="00FB6DE7">
              <w:rPr>
                <w:rFonts w:ascii="Times New Roman" w:hAnsi="Times New Roman" w:cs="Times New Roman"/>
                <w:sz w:val="24"/>
                <w:szCs w:val="24"/>
              </w:rPr>
              <w:t>dienas nuo Užsakovo pateikto raštiško Darbų užsakymo gavimo dienos</w:t>
            </w:r>
            <w:r>
              <w:rPr>
                <w:rFonts w:ascii="Times New Roman" w:hAnsi="Times New Roman" w:cs="Times New Roman"/>
                <w:sz w:val="24"/>
                <w:szCs w:val="24"/>
              </w:rPr>
              <w:t xml:space="preserve"> </w:t>
            </w:r>
            <w:r w:rsidRPr="00AC2EB0">
              <w:rPr>
                <w:rFonts w:ascii="Times New Roman" w:hAnsi="Times New Roman" w:cs="Times New Roman"/>
                <w:sz w:val="24"/>
                <w:szCs w:val="24"/>
              </w:rPr>
              <w:t xml:space="preserve">arba </w:t>
            </w:r>
            <w:r>
              <w:rPr>
                <w:rFonts w:ascii="Times New Roman" w:hAnsi="Times New Roman" w:cs="Times New Roman"/>
                <w:sz w:val="24"/>
                <w:szCs w:val="24"/>
              </w:rPr>
              <w:t xml:space="preserve">kitu </w:t>
            </w:r>
            <w:r w:rsidRPr="00FC0C34">
              <w:rPr>
                <w:rFonts w:ascii="Times New Roman" w:hAnsi="Times New Roman" w:cs="Times New Roman"/>
                <w:sz w:val="24"/>
                <w:szCs w:val="24"/>
              </w:rPr>
              <w:t>abiem Šalims suderintu ir priimtinu terminu</w:t>
            </w:r>
            <w:r>
              <w:rPr>
                <w:rFonts w:ascii="Times New Roman" w:hAnsi="Times New Roman" w:cs="Times New Roman"/>
                <w:sz w:val="24"/>
                <w:szCs w:val="24"/>
              </w:rPr>
              <w:t xml:space="preserve">. </w:t>
            </w:r>
            <w:r w:rsidRPr="00FB6DE7">
              <w:rPr>
                <w:rFonts w:ascii="Times New Roman" w:hAnsi="Times New Roman" w:cs="Times New Roman"/>
                <w:sz w:val="24"/>
                <w:szCs w:val="24"/>
              </w:rPr>
              <w:t>Darbų užsakyme nurodoma Darbų atlikimo vieta ir apimtis.</w:t>
            </w:r>
          </w:p>
          <w:p w14:paraId="36E56BD6" w14:textId="77777777" w:rsidR="00BA7C1A" w:rsidRDefault="00857A67" w:rsidP="00BA7C1A">
            <w:pPr>
              <w:tabs>
                <w:tab w:val="left" w:pos="321"/>
              </w:tabs>
              <w:ind w:left="37"/>
              <w:jc w:val="both"/>
              <w:rPr>
                <w:rFonts w:ascii="Times New Roman" w:hAnsi="Times New Roman" w:cs="Times New Roman"/>
                <w:sz w:val="24"/>
                <w:szCs w:val="24"/>
              </w:rPr>
            </w:pPr>
            <w:r w:rsidRPr="00FB6DE7">
              <w:rPr>
                <w:rFonts w:ascii="Times New Roman" w:hAnsi="Times New Roman" w:cs="Times New Roman"/>
                <w:sz w:val="24"/>
                <w:szCs w:val="24"/>
              </w:rPr>
              <w:t>Darbai turi būti atlikti ne vėliau kaip per 7 (septynias) darbo dienas nuo Darbų pradžios</w:t>
            </w:r>
            <w:r>
              <w:rPr>
                <w:rFonts w:ascii="Times New Roman" w:hAnsi="Times New Roman" w:cs="Times New Roman"/>
                <w:sz w:val="24"/>
                <w:szCs w:val="24"/>
              </w:rPr>
              <w:t>.</w:t>
            </w:r>
          </w:p>
          <w:p w14:paraId="7F58A144" w14:textId="0C173D44" w:rsidR="00857A67" w:rsidRPr="00AC2EB0" w:rsidRDefault="00857A67" w:rsidP="009B611E">
            <w:pPr>
              <w:tabs>
                <w:tab w:val="left" w:pos="321"/>
              </w:tabs>
              <w:ind w:left="37"/>
              <w:jc w:val="both"/>
              <w:rPr>
                <w:rFonts w:ascii="Times New Roman" w:hAnsi="Times New Roman" w:cs="Times New Roman"/>
                <w:color w:val="000000"/>
                <w:sz w:val="24"/>
                <w:szCs w:val="24"/>
              </w:rPr>
            </w:pPr>
            <w:r w:rsidRPr="00AC2EB0">
              <w:rPr>
                <w:rFonts w:ascii="Times New Roman" w:hAnsi="Times New Roman" w:cs="Times New Roman"/>
                <w:color w:val="000000"/>
                <w:sz w:val="24"/>
                <w:szCs w:val="24"/>
              </w:rPr>
              <w:t xml:space="preserve">Darbai atliekami tik tuose keliuose (gatvėse), kurias nurodo seniūnijų seniūnai ar jų atstovai, pateikdami kelių schemą arba sąrašą. Tikslias darbų atlikimo vietas nurodo seniūnai ar jų atstovai. </w:t>
            </w:r>
          </w:p>
        </w:tc>
      </w:tr>
      <w:tr w:rsidR="00857A67" w:rsidRPr="00AC2EB0" w14:paraId="6AFA572B" w14:textId="77777777" w:rsidTr="00241C98">
        <w:tc>
          <w:tcPr>
            <w:tcW w:w="1920" w:type="dxa"/>
            <w:tcBorders>
              <w:top w:val="single" w:sz="4" w:space="0" w:color="auto"/>
              <w:left w:val="single" w:sz="4" w:space="0" w:color="auto"/>
              <w:bottom w:val="single" w:sz="4" w:space="0" w:color="auto"/>
              <w:right w:val="single" w:sz="4" w:space="0" w:color="auto"/>
            </w:tcBorders>
          </w:tcPr>
          <w:p w14:paraId="6B91AD3C" w14:textId="77777777" w:rsidR="00857A67" w:rsidRPr="00AC2EB0" w:rsidRDefault="00857A67" w:rsidP="00241C98">
            <w:pPr>
              <w:rPr>
                <w:rFonts w:ascii="Times New Roman" w:hAnsi="Times New Roman" w:cs="Times New Roman"/>
                <w:sz w:val="24"/>
              </w:rPr>
            </w:pPr>
            <w:r w:rsidRPr="00AC2EB0">
              <w:rPr>
                <w:rFonts w:ascii="Times New Roman" w:hAnsi="Times New Roman" w:cs="Times New Roman"/>
                <w:sz w:val="24"/>
              </w:rPr>
              <w:lastRenderedPageBreak/>
              <w:t>DARBŲ KIEKIS IR APIMTYS</w:t>
            </w:r>
          </w:p>
        </w:tc>
        <w:tc>
          <w:tcPr>
            <w:tcW w:w="8085" w:type="dxa"/>
            <w:tcBorders>
              <w:top w:val="single" w:sz="4" w:space="0" w:color="auto"/>
              <w:left w:val="single" w:sz="4" w:space="0" w:color="auto"/>
              <w:bottom w:val="single" w:sz="4" w:space="0" w:color="auto"/>
              <w:right w:val="single" w:sz="4" w:space="0" w:color="auto"/>
            </w:tcBorders>
          </w:tcPr>
          <w:p w14:paraId="4EAFBF3F" w14:textId="77777777" w:rsidR="00857A67" w:rsidRPr="00AC2EB0" w:rsidRDefault="00857A67" w:rsidP="00241C98">
            <w:pPr>
              <w:tabs>
                <w:tab w:val="left" w:pos="7801"/>
              </w:tabs>
              <w:autoSpaceDE w:val="0"/>
              <w:adjustRightInd w:val="0"/>
              <w:jc w:val="both"/>
              <w:rPr>
                <w:rFonts w:ascii="Times New Roman" w:hAnsi="Times New Roman" w:cs="Times New Roman"/>
                <w:sz w:val="24"/>
                <w:szCs w:val="24"/>
              </w:rPr>
            </w:pPr>
            <w:r w:rsidRPr="00AC2EB0">
              <w:rPr>
                <w:rFonts w:ascii="Times New Roman" w:hAnsi="Times New Roman" w:cs="Times New Roman"/>
                <w:sz w:val="24"/>
                <w:szCs w:val="24"/>
              </w:rPr>
              <w:t>Užsakovas neįsipareigoja užsakyti konkretaus darbų kiekio. Poreikis priklausys nuo meteorologinių sąlygų. Užsakovas turi teisę užsakyti mažesnį arba didesnį darbų kiekį nei nurodyta, tačiau negali viršyti 33000 Eur be PVM pradinės sutarties vertės. Preliminarūs atliekamų dabų kiekiai:</w:t>
            </w:r>
          </w:p>
          <w:tbl>
            <w:tblPr>
              <w:tblW w:w="5000" w:type="pct"/>
              <w:tblLook w:val="0000" w:firstRow="0" w:lastRow="0" w:firstColumn="0" w:lastColumn="0" w:noHBand="0" w:noVBand="0"/>
            </w:tblPr>
            <w:tblGrid>
              <w:gridCol w:w="703"/>
              <w:gridCol w:w="3425"/>
              <w:gridCol w:w="1846"/>
              <w:gridCol w:w="1846"/>
            </w:tblGrid>
            <w:tr w:rsidR="00857A67" w:rsidRPr="00AC2EB0" w14:paraId="60AAD566" w14:textId="77777777" w:rsidTr="00241C98">
              <w:trPr>
                <w:tblHeader/>
              </w:trPr>
              <w:tc>
                <w:tcPr>
                  <w:tcW w:w="449" w:type="pct"/>
                  <w:tcBorders>
                    <w:top w:val="single" w:sz="4" w:space="0" w:color="000000" w:themeColor="text1"/>
                    <w:left w:val="single" w:sz="4" w:space="0" w:color="000000" w:themeColor="text1"/>
                    <w:bottom w:val="single" w:sz="4" w:space="0" w:color="000000" w:themeColor="text1"/>
                  </w:tcBorders>
                </w:tcPr>
                <w:p w14:paraId="4748B5D1" w14:textId="77777777" w:rsidR="00857A67" w:rsidRPr="00AC2EB0" w:rsidRDefault="00857A67" w:rsidP="00241C98">
                  <w:pPr>
                    <w:jc w:val="both"/>
                    <w:rPr>
                      <w:rFonts w:ascii="Times New Roman" w:hAnsi="Times New Roman" w:cs="Times New Roman"/>
                      <w:b/>
                      <w:sz w:val="24"/>
                      <w:szCs w:val="24"/>
                    </w:rPr>
                  </w:pPr>
                  <w:r w:rsidRPr="00AC2EB0">
                    <w:rPr>
                      <w:rFonts w:ascii="Times New Roman" w:hAnsi="Times New Roman" w:cs="Times New Roman"/>
                      <w:b/>
                      <w:sz w:val="24"/>
                      <w:szCs w:val="24"/>
                    </w:rPr>
                    <w:t>Eil. Nr.</w:t>
                  </w:r>
                </w:p>
              </w:tc>
              <w:tc>
                <w:tcPr>
                  <w:tcW w:w="2190" w:type="pct"/>
                  <w:tcBorders>
                    <w:top w:val="single" w:sz="4" w:space="0" w:color="000000" w:themeColor="text1"/>
                    <w:left w:val="single" w:sz="4" w:space="0" w:color="000000" w:themeColor="text1"/>
                    <w:bottom w:val="single" w:sz="4" w:space="0" w:color="auto"/>
                  </w:tcBorders>
                </w:tcPr>
                <w:p w14:paraId="4B73FC46" w14:textId="77777777" w:rsidR="00857A67" w:rsidRPr="00AC2EB0" w:rsidRDefault="00857A67" w:rsidP="00241C98">
                  <w:pPr>
                    <w:jc w:val="center"/>
                    <w:rPr>
                      <w:rFonts w:ascii="Times New Roman" w:hAnsi="Times New Roman" w:cs="Times New Roman"/>
                      <w:b/>
                      <w:sz w:val="24"/>
                      <w:szCs w:val="24"/>
                    </w:rPr>
                  </w:pPr>
                  <w:r w:rsidRPr="00AC2EB0">
                    <w:rPr>
                      <w:rFonts w:ascii="Times New Roman" w:hAnsi="Times New Roman" w:cs="Times New Roman"/>
                      <w:b/>
                      <w:sz w:val="24"/>
                      <w:szCs w:val="24"/>
                    </w:rPr>
                    <w:t>Darbo pavadinimas</w:t>
                  </w:r>
                </w:p>
              </w:tc>
              <w:tc>
                <w:tcPr>
                  <w:tcW w:w="1180" w:type="pct"/>
                  <w:tcBorders>
                    <w:top w:val="single" w:sz="4" w:space="0" w:color="000000" w:themeColor="text1"/>
                    <w:left w:val="single" w:sz="4" w:space="0" w:color="000000" w:themeColor="text1"/>
                    <w:bottom w:val="single" w:sz="4" w:space="0" w:color="auto"/>
                    <w:right w:val="single" w:sz="4" w:space="0" w:color="000000" w:themeColor="text1"/>
                  </w:tcBorders>
                </w:tcPr>
                <w:p w14:paraId="3BA1F21B" w14:textId="77777777" w:rsidR="00857A67" w:rsidRPr="00AC2EB0" w:rsidRDefault="00857A67" w:rsidP="00241C98">
                  <w:pPr>
                    <w:jc w:val="center"/>
                    <w:rPr>
                      <w:rFonts w:ascii="Times New Roman" w:hAnsi="Times New Roman" w:cs="Times New Roman"/>
                      <w:b/>
                      <w:sz w:val="24"/>
                      <w:szCs w:val="24"/>
                    </w:rPr>
                  </w:pPr>
                  <w:r w:rsidRPr="00AC2EB0">
                    <w:rPr>
                      <w:rFonts w:ascii="Times New Roman" w:hAnsi="Times New Roman" w:cs="Times New Roman"/>
                      <w:b/>
                      <w:sz w:val="24"/>
                      <w:szCs w:val="24"/>
                    </w:rPr>
                    <w:t>Matavimo vnt.</w:t>
                  </w:r>
                </w:p>
              </w:tc>
              <w:tc>
                <w:tcPr>
                  <w:tcW w:w="1180" w:type="pct"/>
                  <w:tcBorders>
                    <w:top w:val="single" w:sz="4" w:space="0" w:color="000000" w:themeColor="text1"/>
                    <w:left w:val="single" w:sz="4" w:space="0" w:color="000000" w:themeColor="text1"/>
                    <w:bottom w:val="single" w:sz="4" w:space="0" w:color="auto"/>
                    <w:right w:val="single" w:sz="4" w:space="0" w:color="auto"/>
                  </w:tcBorders>
                </w:tcPr>
                <w:p w14:paraId="4ED1C622" w14:textId="77777777" w:rsidR="00857A67" w:rsidRPr="00AC2EB0" w:rsidRDefault="00857A67" w:rsidP="00241C98">
                  <w:pPr>
                    <w:jc w:val="center"/>
                    <w:rPr>
                      <w:rFonts w:ascii="Times New Roman" w:hAnsi="Times New Roman" w:cs="Times New Roman"/>
                      <w:b/>
                      <w:sz w:val="24"/>
                      <w:szCs w:val="24"/>
                    </w:rPr>
                  </w:pPr>
                  <w:r>
                    <w:rPr>
                      <w:rFonts w:ascii="Times New Roman" w:hAnsi="Times New Roman" w:cs="Times New Roman"/>
                      <w:b/>
                      <w:sz w:val="24"/>
                      <w:szCs w:val="24"/>
                    </w:rPr>
                    <w:t>Preliminarus k</w:t>
                  </w:r>
                  <w:r w:rsidRPr="00AC2EB0">
                    <w:rPr>
                      <w:rFonts w:ascii="Times New Roman" w:hAnsi="Times New Roman" w:cs="Times New Roman"/>
                      <w:b/>
                      <w:sz w:val="24"/>
                      <w:szCs w:val="24"/>
                    </w:rPr>
                    <w:t>iekis*</w:t>
                  </w:r>
                </w:p>
              </w:tc>
            </w:tr>
            <w:tr w:rsidR="00857A67" w:rsidRPr="00AC2EB0" w14:paraId="3C7686A9" w14:textId="77777777" w:rsidTr="00241C98">
              <w:trPr>
                <w:trHeight w:val="555"/>
              </w:trPr>
              <w:tc>
                <w:tcPr>
                  <w:tcW w:w="449" w:type="pct"/>
                  <w:tcBorders>
                    <w:left w:val="single" w:sz="4" w:space="0" w:color="000000" w:themeColor="text1"/>
                    <w:bottom w:val="single" w:sz="4" w:space="0" w:color="000000" w:themeColor="text1"/>
                    <w:right w:val="single" w:sz="4" w:space="0" w:color="auto"/>
                  </w:tcBorders>
                </w:tcPr>
                <w:p w14:paraId="14C99C19" w14:textId="77777777" w:rsidR="00857A67" w:rsidRPr="00AC2EB0" w:rsidRDefault="00857A67" w:rsidP="00241C98">
                  <w:pPr>
                    <w:jc w:val="both"/>
                    <w:rPr>
                      <w:rFonts w:ascii="Times New Roman" w:hAnsi="Times New Roman" w:cs="Times New Roman"/>
                      <w:sz w:val="24"/>
                      <w:szCs w:val="24"/>
                    </w:rPr>
                  </w:pPr>
                  <w:r w:rsidRPr="00AC2EB0">
                    <w:rPr>
                      <w:rFonts w:ascii="Times New Roman" w:hAnsi="Times New Roman" w:cs="Times New Roman"/>
                      <w:sz w:val="24"/>
                      <w:szCs w:val="24"/>
                    </w:rPr>
                    <w:t>1</w:t>
                  </w:r>
                </w:p>
              </w:tc>
              <w:tc>
                <w:tcPr>
                  <w:tcW w:w="2190" w:type="pct"/>
                  <w:tcBorders>
                    <w:top w:val="single" w:sz="4" w:space="0" w:color="auto"/>
                    <w:left w:val="single" w:sz="4" w:space="0" w:color="auto"/>
                    <w:bottom w:val="single" w:sz="4" w:space="0" w:color="auto"/>
                    <w:right w:val="single" w:sz="4" w:space="0" w:color="auto"/>
                  </w:tcBorders>
                </w:tcPr>
                <w:p w14:paraId="15763018" w14:textId="77777777" w:rsidR="00857A67" w:rsidRPr="00AC2EB0" w:rsidRDefault="00857A67" w:rsidP="00241C98">
                  <w:pPr>
                    <w:jc w:val="both"/>
                    <w:rPr>
                      <w:rFonts w:ascii="Times New Roman" w:hAnsi="Times New Roman" w:cs="Times New Roman"/>
                      <w:sz w:val="24"/>
                      <w:szCs w:val="24"/>
                    </w:rPr>
                  </w:pPr>
                  <w:r w:rsidRPr="00AC2EB0">
                    <w:rPr>
                      <w:rFonts w:ascii="Times New Roman" w:hAnsi="Times New Roman" w:cs="Times New Roman"/>
                      <w:sz w:val="24"/>
                      <w:szCs w:val="24"/>
                    </w:rPr>
                    <w:t>Seniūnijos vietinės reikšmės kelių (gatvių) dangos lyginimas greideriu (profiliavimas)</w:t>
                  </w:r>
                </w:p>
              </w:tc>
              <w:tc>
                <w:tcPr>
                  <w:tcW w:w="1180" w:type="pct"/>
                  <w:tcBorders>
                    <w:top w:val="single" w:sz="4" w:space="0" w:color="auto"/>
                    <w:left w:val="single" w:sz="4" w:space="0" w:color="auto"/>
                    <w:bottom w:val="single" w:sz="4" w:space="0" w:color="auto"/>
                    <w:right w:val="single" w:sz="4" w:space="0" w:color="auto"/>
                  </w:tcBorders>
                </w:tcPr>
                <w:p w14:paraId="721FC75B" w14:textId="77777777" w:rsidR="00857A67" w:rsidRPr="00AC2EB0" w:rsidRDefault="00857A67" w:rsidP="00241C98">
                  <w:pPr>
                    <w:jc w:val="center"/>
                    <w:rPr>
                      <w:rFonts w:ascii="Times New Roman" w:hAnsi="Times New Roman" w:cs="Times New Roman"/>
                      <w:sz w:val="24"/>
                      <w:szCs w:val="24"/>
                    </w:rPr>
                  </w:pPr>
                  <w:r w:rsidRPr="00AC2EB0">
                    <w:rPr>
                      <w:rFonts w:ascii="Times New Roman" w:hAnsi="Times New Roman" w:cs="Times New Roman"/>
                      <w:sz w:val="24"/>
                      <w:szCs w:val="24"/>
                    </w:rPr>
                    <w:t>km</w:t>
                  </w:r>
                </w:p>
                <w:p w14:paraId="482FE891" w14:textId="77777777" w:rsidR="00857A67" w:rsidRPr="00AC2EB0" w:rsidRDefault="00857A67" w:rsidP="00241C98">
                  <w:pPr>
                    <w:jc w:val="center"/>
                    <w:rPr>
                      <w:rFonts w:ascii="Times New Roman" w:hAnsi="Times New Roman" w:cs="Times New Roman"/>
                      <w:sz w:val="24"/>
                      <w:szCs w:val="24"/>
                    </w:rPr>
                  </w:pPr>
                </w:p>
              </w:tc>
              <w:tc>
                <w:tcPr>
                  <w:tcW w:w="1180" w:type="pct"/>
                  <w:tcBorders>
                    <w:top w:val="single" w:sz="4" w:space="0" w:color="auto"/>
                    <w:left w:val="single" w:sz="4" w:space="0" w:color="auto"/>
                    <w:bottom w:val="single" w:sz="4" w:space="0" w:color="auto"/>
                    <w:right w:val="single" w:sz="4" w:space="0" w:color="auto"/>
                  </w:tcBorders>
                </w:tcPr>
                <w:p w14:paraId="70F9DBEA" w14:textId="77777777" w:rsidR="00857A67" w:rsidRPr="00AC2EB0" w:rsidRDefault="00857A67" w:rsidP="00241C98">
                  <w:pPr>
                    <w:jc w:val="center"/>
                    <w:rPr>
                      <w:rFonts w:ascii="Times New Roman" w:hAnsi="Times New Roman" w:cs="Times New Roman"/>
                      <w:sz w:val="24"/>
                      <w:szCs w:val="24"/>
                    </w:rPr>
                  </w:pPr>
                  <w:r w:rsidRPr="00AC2EB0">
                    <w:rPr>
                      <w:rFonts w:ascii="Times New Roman" w:hAnsi="Times New Roman" w:cs="Times New Roman"/>
                      <w:sz w:val="24"/>
                      <w:szCs w:val="24"/>
                    </w:rPr>
                    <w:t>40</w:t>
                  </w:r>
                </w:p>
              </w:tc>
            </w:tr>
            <w:tr w:rsidR="00857A67" w:rsidRPr="00AC2EB0" w14:paraId="57CB1EA9" w14:textId="77777777" w:rsidTr="00241C98">
              <w:trPr>
                <w:trHeight w:val="555"/>
              </w:trPr>
              <w:tc>
                <w:tcPr>
                  <w:tcW w:w="449" w:type="pct"/>
                  <w:tcBorders>
                    <w:left w:val="single" w:sz="4" w:space="0" w:color="000000" w:themeColor="text1"/>
                    <w:bottom w:val="single" w:sz="4" w:space="0" w:color="000000" w:themeColor="text1"/>
                    <w:right w:val="single" w:sz="4" w:space="0" w:color="auto"/>
                  </w:tcBorders>
                </w:tcPr>
                <w:p w14:paraId="2A18D58A" w14:textId="77777777" w:rsidR="00857A67" w:rsidRPr="00AC2EB0" w:rsidRDefault="00857A67" w:rsidP="00241C98">
                  <w:pPr>
                    <w:jc w:val="both"/>
                    <w:rPr>
                      <w:rFonts w:ascii="Times New Roman" w:hAnsi="Times New Roman" w:cs="Times New Roman"/>
                      <w:sz w:val="24"/>
                      <w:szCs w:val="24"/>
                    </w:rPr>
                  </w:pPr>
                  <w:r w:rsidRPr="00AC2EB0">
                    <w:rPr>
                      <w:rFonts w:ascii="Times New Roman" w:hAnsi="Times New Roman" w:cs="Times New Roman"/>
                      <w:sz w:val="24"/>
                      <w:szCs w:val="24"/>
                    </w:rPr>
                    <w:t>2</w:t>
                  </w:r>
                </w:p>
              </w:tc>
              <w:tc>
                <w:tcPr>
                  <w:tcW w:w="2190" w:type="pct"/>
                  <w:tcBorders>
                    <w:top w:val="single" w:sz="4" w:space="0" w:color="auto"/>
                    <w:left w:val="single" w:sz="4" w:space="0" w:color="auto"/>
                    <w:bottom w:val="single" w:sz="4" w:space="0" w:color="auto"/>
                    <w:right w:val="single" w:sz="4" w:space="0" w:color="auto"/>
                  </w:tcBorders>
                </w:tcPr>
                <w:p w14:paraId="15C4E84D" w14:textId="77777777" w:rsidR="00857A67" w:rsidRPr="00AC2EB0" w:rsidRDefault="00857A67" w:rsidP="00241C98">
                  <w:pPr>
                    <w:jc w:val="both"/>
                    <w:rPr>
                      <w:rFonts w:ascii="Times New Roman" w:hAnsi="Times New Roman" w:cs="Times New Roman"/>
                      <w:sz w:val="24"/>
                      <w:szCs w:val="24"/>
                    </w:rPr>
                  </w:pPr>
                  <w:r w:rsidRPr="00AC2EB0">
                    <w:rPr>
                      <w:rFonts w:ascii="Times New Roman" w:hAnsi="Times New Roman" w:cs="Times New Roman"/>
                      <w:sz w:val="24"/>
                      <w:szCs w:val="24"/>
                    </w:rPr>
                    <w:t>Seniūnijos vietinės reikšmės žvyrkelių laistymas druskos tirpalu</w:t>
                  </w:r>
                </w:p>
              </w:tc>
              <w:tc>
                <w:tcPr>
                  <w:tcW w:w="1180" w:type="pct"/>
                  <w:tcBorders>
                    <w:top w:val="single" w:sz="4" w:space="0" w:color="auto"/>
                    <w:left w:val="single" w:sz="4" w:space="0" w:color="auto"/>
                    <w:bottom w:val="single" w:sz="4" w:space="0" w:color="auto"/>
                    <w:right w:val="single" w:sz="4" w:space="0" w:color="auto"/>
                  </w:tcBorders>
                </w:tcPr>
                <w:p w14:paraId="3E108B4B" w14:textId="77777777" w:rsidR="00857A67" w:rsidRPr="00AC2EB0" w:rsidRDefault="00857A67" w:rsidP="00241C98">
                  <w:pPr>
                    <w:jc w:val="center"/>
                    <w:rPr>
                      <w:rFonts w:ascii="Times New Roman" w:hAnsi="Times New Roman" w:cs="Times New Roman"/>
                      <w:sz w:val="24"/>
                      <w:szCs w:val="24"/>
                    </w:rPr>
                  </w:pPr>
                  <w:r w:rsidRPr="00AC2EB0">
                    <w:rPr>
                      <w:rFonts w:ascii="Times New Roman" w:hAnsi="Times New Roman" w:cs="Times New Roman"/>
                      <w:sz w:val="24"/>
                      <w:szCs w:val="24"/>
                    </w:rPr>
                    <w:t>1000 m</w:t>
                  </w:r>
                  <w:r w:rsidRPr="00AC2EB0">
                    <w:rPr>
                      <w:rFonts w:ascii="Times New Roman" w:hAnsi="Times New Roman" w:cs="Times New Roman"/>
                      <w:sz w:val="24"/>
                      <w:szCs w:val="24"/>
                      <w:vertAlign w:val="superscript"/>
                    </w:rPr>
                    <w:t>2</w:t>
                  </w:r>
                </w:p>
                <w:p w14:paraId="1BBC945D" w14:textId="77777777" w:rsidR="00857A67" w:rsidRPr="00AC2EB0" w:rsidRDefault="00857A67" w:rsidP="00241C98">
                  <w:pPr>
                    <w:jc w:val="center"/>
                    <w:rPr>
                      <w:rFonts w:ascii="Times New Roman" w:hAnsi="Times New Roman" w:cs="Times New Roman"/>
                      <w:sz w:val="24"/>
                      <w:szCs w:val="24"/>
                    </w:rPr>
                  </w:pPr>
                </w:p>
              </w:tc>
              <w:tc>
                <w:tcPr>
                  <w:tcW w:w="1180" w:type="pct"/>
                  <w:tcBorders>
                    <w:top w:val="single" w:sz="4" w:space="0" w:color="auto"/>
                    <w:left w:val="single" w:sz="4" w:space="0" w:color="auto"/>
                    <w:bottom w:val="single" w:sz="4" w:space="0" w:color="auto"/>
                    <w:right w:val="single" w:sz="4" w:space="0" w:color="auto"/>
                  </w:tcBorders>
                </w:tcPr>
                <w:p w14:paraId="2C947EA4" w14:textId="77777777" w:rsidR="00857A67" w:rsidRPr="00AC2EB0" w:rsidRDefault="00857A67" w:rsidP="00241C98">
                  <w:pPr>
                    <w:jc w:val="center"/>
                    <w:rPr>
                      <w:rFonts w:ascii="Times New Roman" w:hAnsi="Times New Roman" w:cs="Times New Roman"/>
                      <w:sz w:val="24"/>
                      <w:szCs w:val="24"/>
                    </w:rPr>
                  </w:pPr>
                  <w:r w:rsidRPr="00AC2EB0">
                    <w:rPr>
                      <w:rFonts w:ascii="Times New Roman" w:hAnsi="Times New Roman" w:cs="Times New Roman"/>
                      <w:sz w:val="24"/>
                      <w:szCs w:val="24"/>
                    </w:rPr>
                    <w:t>240</w:t>
                  </w:r>
                </w:p>
              </w:tc>
            </w:tr>
          </w:tbl>
          <w:p w14:paraId="2664255E" w14:textId="77777777" w:rsidR="00857A67" w:rsidRPr="00AC2EB0" w:rsidRDefault="00857A67" w:rsidP="00241C98">
            <w:pPr>
              <w:autoSpaceDE w:val="0"/>
              <w:adjustRightInd w:val="0"/>
              <w:rPr>
                <w:rFonts w:ascii="Times New Roman" w:hAnsi="Times New Roman" w:cs="Times New Roman"/>
                <w:sz w:val="24"/>
                <w:szCs w:val="24"/>
              </w:rPr>
            </w:pPr>
            <w:r w:rsidRPr="00AC2EB0">
              <w:rPr>
                <w:rFonts w:ascii="Times New Roman" w:hAnsi="Times New Roman" w:cs="Times New Roman"/>
                <w:b/>
                <w:sz w:val="24"/>
                <w:szCs w:val="24"/>
              </w:rPr>
              <w:t xml:space="preserve">* – </w:t>
            </w:r>
            <w:r w:rsidRPr="00AC2EB0">
              <w:rPr>
                <w:rFonts w:ascii="Times New Roman" w:hAnsi="Times New Roman" w:cs="Times New Roman"/>
                <w:sz w:val="24"/>
                <w:szCs w:val="24"/>
              </w:rPr>
              <w:t xml:space="preserve">Užsakovas neįsipareigoja nupirkti viso darbų kieko, o taip pat nurodyti kiekiai nėra laikomi maksimaliais. Darbų kiekiai bus naudojami pasiūlymų vertinime. Darbai teikiami pagal poreikį </w:t>
            </w:r>
            <w:r>
              <w:rPr>
                <w:rFonts w:ascii="Times New Roman" w:hAnsi="Times New Roman" w:cs="Times New Roman"/>
                <w:sz w:val="24"/>
                <w:szCs w:val="24"/>
              </w:rPr>
              <w:t>Rangovo</w:t>
            </w:r>
            <w:r w:rsidRPr="00AC2EB0">
              <w:rPr>
                <w:rFonts w:ascii="Times New Roman" w:hAnsi="Times New Roman" w:cs="Times New Roman"/>
                <w:sz w:val="24"/>
                <w:szCs w:val="24"/>
              </w:rPr>
              <w:t xml:space="preserve"> viešajame pirkime pasiūlytais darbų įkainiais, neviršijant </w:t>
            </w:r>
            <w:r w:rsidRPr="003A6563">
              <w:rPr>
                <w:rFonts w:ascii="Times New Roman" w:hAnsi="Times New Roman" w:cs="Times New Roman"/>
                <w:sz w:val="24"/>
                <w:szCs w:val="24"/>
              </w:rPr>
              <w:t>maksimaliai pirkimui skirt</w:t>
            </w:r>
            <w:r>
              <w:rPr>
                <w:rFonts w:ascii="Times New Roman" w:hAnsi="Times New Roman" w:cs="Times New Roman"/>
                <w:sz w:val="24"/>
                <w:szCs w:val="24"/>
              </w:rPr>
              <w:t>os</w:t>
            </w:r>
            <w:r w:rsidRPr="003A6563">
              <w:rPr>
                <w:rFonts w:ascii="Times New Roman" w:hAnsi="Times New Roman" w:cs="Times New Roman"/>
                <w:sz w:val="24"/>
                <w:szCs w:val="24"/>
              </w:rPr>
              <w:t xml:space="preserve"> lėšų sum</w:t>
            </w:r>
            <w:r>
              <w:rPr>
                <w:rFonts w:ascii="Times New Roman" w:hAnsi="Times New Roman" w:cs="Times New Roman"/>
                <w:sz w:val="24"/>
                <w:szCs w:val="24"/>
              </w:rPr>
              <w:t>os</w:t>
            </w:r>
            <w:r w:rsidRPr="003A6563">
              <w:rPr>
                <w:rFonts w:ascii="Times New Roman" w:hAnsi="Times New Roman" w:cs="Times New Roman"/>
                <w:sz w:val="24"/>
                <w:szCs w:val="24"/>
              </w:rPr>
              <w:t xml:space="preserve"> be PVM</w:t>
            </w:r>
            <w:r>
              <w:rPr>
                <w:rFonts w:ascii="Times New Roman" w:hAnsi="Times New Roman" w:cs="Times New Roman"/>
                <w:sz w:val="24"/>
                <w:szCs w:val="24"/>
              </w:rPr>
              <w:t xml:space="preserve"> (pradinės sutarties vertės)</w:t>
            </w:r>
            <w:r w:rsidRPr="00AC2EB0">
              <w:rPr>
                <w:rFonts w:ascii="Times New Roman" w:hAnsi="Times New Roman" w:cs="Times New Roman"/>
                <w:sz w:val="24"/>
                <w:szCs w:val="24"/>
              </w:rPr>
              <w:t>.</w:t>
            </w:r>
          </w:p>
        </w:tc>
      </w:tr>
      <w:tr w:rsidR="00857A67" w:rsidRPr="00AC2EB0" w14:paraId="25539DDA" w14:textId="77777777" w:rsidTr="00241C98">
        <w:tc>
          <w:tcPr>
            <w:tcW w:w="1920" w:type="dxa"/>
            <w:tcBorders>
              <w:top w:val="single" w:sz="4" w:space="0" w:color="auto"/>
              <w:left w:val="single" w:sz="4" w:space="0" w:color="auto"/>
              <w:bottom w:val="single" w:sz="4" w:space="0" w:color="auto"/>
              <w:right w:val="single" w:sz="4" w:space="0" w:color="auto"/>
            </w:tcBorders>
          </w:tcPr>
          <w:p w14:paraId="20EF0C87" w14:textId="77777777" w:rsidR="00857A67" w:rsidRPr="00AC2EB0" w:rsidRDefault="00857A67" w:rsidP="00241C98">
            <w:pPr>
              <w:rPr>
                <w:rFonts w:ascii="Times New Roman" w:hAnsi="Times New Roman" w:cs="Times New Roman"/>
                <w:sz w:val="24"/>
              </w:rPr>
            </w:pPr>
            <w:r w:rsidRPr="00AC2EB0">
              <w:rPr>
                <w:rFonts w:ascii="Times New Roman" w:hAnsi="Times New Roman" w:cs="Times New Roman"/>
                <w:sz w:val="24"/>
              </w:rPr>
              <w:t>REIKALAVIMAI ATLIEKANT ŽVYRO DANGŲ LAISTYMO DARBUS</w:t>
            </w:r>
          </w:p>
        </w:tc>
        <w:tc>
          <w:tcPr>
            <w:tcW w:w="8085" w:type="dxa"/>
            <w:tcBorders>
              <w:top w:val="single" w:sz="4" w:space="0" w:color="auto"/>
              <w:left w:val="single" w:sz="4" w:space="0" w:color="auto"/>
              <w:bottom w:val="single" w:sz="4" w:space="0" w:color="auto"/>
              <w:right w:val="single" w:sz="4" w:space="0" w:color="auto"/>
            </w:tcBorders>
          </w:tcPr>
          <w:p w14:paraId="0DC04CEB" w14:textId="77777777" w:rsidR="00857A67" w:rsidRPr="00AC2EB0" w:rsidRDefault="00857A67" w:rsidP="00241C98">
            <w:pPr>
              <w:widowControl w:val="0"/>
              <w:shd w:val="clear" w:color="auto" w:fill="FFFFFF"/>
              <w:tabs>
                <w:tab w:val="left" w:pos="761"/>
                <w:tab w:val="left" w:pos="3600"/>
              </w:tabs>
              <w:autoSpaceDE w:val="0"/>
              <w:spacing w:after="200"/>
              <w:jc w:val="both"/>
              <w:rPr>
                <w:rFonts w:ascii="Times New Roman" w:hAnsi="Times New Roman" w:cs="Times New Roman"/>
                <w:sz w:val="24"/>
                <w:szCs w:val="24"/>
              </w:rPr>
            </w:pPr>
            <w:r w:rsidRPr="00AC2EB0">
              <w:rPr>
                <w:rFonts w:ascii="Times New Roman" w:hAnsi="Times New Roman" w:cs="Times New Roman"/>
                <w:sz w:val="24"/>
                <w:szCs w:val="24"/>
              </w:rPr>
              <w:t xml:space="preserve">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 jeigu nustatoma, kad keliai ar gatvės palaistytos užterštu vandeniu, nedelsiant pakeisti užterštą žvyrą gamtiniu žvyru keliams, kuris turi atitikti LST EN </w:t>
            </w:r>
            <w:r w:rsidRPr="00AC2EB0">
              <w:rPr>
                <w:rFonts w:ascii="Times New Roman" w:hAnsi="Times New Roman" w:cs="Times New Roman"/>
                <w:sz w:val="24"/>
                <w:szCs w:val="24"/>
              </w:rPr>
              <w:lastRenderedPageBreak/>
              <w:t xml:space="preserve">13242:2003+A1:2008, LST EN 13242:2003+A1:2008/P:2009 „Kelių mineralinės medžiagos nesurištiems ir </w:t>
            </w:r>
            <w:proofErr w:type="spellStart"/>
            <w:r w:rsidRPr="00AC2EB0">
              <w:rPr>
                <w:rFonts w:ascii="Times New Roman" w:hAnsi="Times New Roman" w:cs="Times New Roman"/>
                <w:sz w:val="24"/>
                <w:szCs w:val="24"/>
              </w:rPr>
              <w:t>hidrauliškai</w:t>
            </w:r>
            <w:proofErr w:type="spellEnd"/>
            <w:r w:rsidRPr="00AC2EB0">
              <w:rPr>
                <w:rFonts w:ascii="Times New Roman" w:hAnsi="Times New Roman" w:cs="Times New Roman"/>
                <w:sz w:val="24"/>
                <w:szCs w:val="24"/>
              </w:rPr>
              <w:t xml:space="preserve"> surištiems mišiniams, naudojamiems inžineriniams statiniams ir keliams tiesti“ reikalavimus;</w:t>
            </w:r>
          </w:p>
        </w:tc>
      </w:tr>
      <w:tr w:rsidR="00857A67" w:rsidRPr="00AC2EB0" w14:paraId="4748FB24" w14:textId="77777777" w:rsidTr="00241C98">
        <w:tc>
          <w:tcPr>
            <w:tcW w:w="1920" w:type="dxa"/>
            <w:tcBorders>
              <w:top w:val="single" w:sz="4" w:space="0" w:color="auto"/>
              <w:left w:val="single" w:sz="4" w:space="0" w:color="auto"/>
              <w:bottom w:val="single" w:sz="4" w:space="0" w:color="auto"/>
              <w:right w:val="single" w:sz="4" w:space="0" w:color="auto"/>
            </w:tcBorders>
            <w:hideMark/>
          </w:tcPr>
          <w:p w14:paraId="13DB7CCE" w14:textId="77777777" w:rsidR="00857A67" w:rsidRPr="00AC2EB0" w:rsidRDefault="00857A67" w:rsidP="00241C98">
            <w:pPr>
              <w:rPr>
                <w:rFonts w:ascii="Times New Roman" w:hAnsi="Times New Roman" w:cs="Times New Roman"/>
                <w:sz w:val="24"/>
              </w:rPr>
            </w:pPr>
            <w:r w:rsidRPr="00AC2EB0">
              <w:rPr>
                <w:rFonts w:ascii="Times New Roman" w:hAnsi="Times New Roman" w:cs="Times New Roman"/>
                <w:sz w:val="24"/>
              </w:rPr>
              <w:lastRenderedPageBreak/>
              <w:t>ATLIKTŲ DARBŲ PRIĖMIMAS</w:t>
            </w:r>
          </w:p>
        </w:tc>
        <w:tc>
          <w:tcPr>
            <w:tcW w:w="8085" w:type="dxa"/>
            <w:tcBorders>
              <w:top w:val="single" w:sz="4" w:space="0" w:color="auto"/>
              <w:left w:val="single" w:sz="4" w:space="0" w:color="auto"/>
              <w:bottom w:val="single" w:sz="4" w:space="0" w:color="auto"/>
              <w:right w:val="single" w:sz="4" w:space="0" w:color="auto"/>
            </w:tcBorders>
            <w:hideMark/>
          </w:tcPr>
          <w:p w14:paraId="664F9EAF" w14:textId="77777777" w:rsidR="00857A67" w:rsidRPr="00AC2EB0" w:rsidRDefault="00857A67" w:rsidP="00241C98">
            <w:pPr>
              <w:tabs>
                <w:tab w:val="left" w:pos="993"/>
              </w:tabs>
              <w:jc w:val="both"/>
              <w:rPr>
                <w:rFonts w:ascii="Times New Roman" w:hAnsi="Times New Roman" w:cs="Times New Roman"/>
                <w:sz w:val="24"/>
                <w:szCs w:val="24"/>
              </w:rPr>
            </w:pPr>
            <w:r w:rsidRPr="00AC2EB0">
              <w:rPr>
                <w:rFonts w:ascii="Times New Roman" w:hAnsi="Times New Roman" w:cs="Times New Roman"/>
                <w:sz w:val="24"/>
                <w:szCs w:val="24"/>
              </w:rPr>
              <w:t>Atlikęs darbus, Rangovas pateikia atitinkamos seniūnijos seniūnui pasirašymui atliktų darbų aktą, kuriame turi būti nurodyta: seniūnijos pavadinimas, darbų atlikimo data,  kelių ar ruožų pavadinimas, ilgis.</w:t>
            </w:r>
          </w:p>
          <w:p w14:paraId="17879417" w14:textId="77777777" w:rsidR="00857A67" w:rsidRPr="00AC2EB0" w:rsidRDefault="00857A67" w:rsidP="00241C98">
            <w:pPr>
              <w:tabs>
                <w:tab w:val="left" w:pos="993"/>
              </w:tabs>
              <w:jc w:val="both"/>
              <w:rPr>
                <w:rFonts w:ascii="Times New Roman" w:hAnsi="Times New Roman" w:cs="Times New Roman"/>
                <w:sz w:val="24"/>
                <w:szCs w:val="24"/>
              </w:rPr>
            </w:pPr>
            <w:r w:rsidRPr="00AC2EB0">
              <w:rPr>
                <w:rFonts w:ascii="Times New Roman" w:hAnsi="Times New Roman" w:cs="Times New Roman"/>
                <w:sz w:val="24"/>
                <w:szCs w:val="24"/>
              </w:rPr>
              <w:t xml:space="preserve">Atsiskaitoma už faktiškai atliktus darbus bei pateiktus juos pagrindžiančius dokumentus: atliktų darbų aktą (2 egz.), darbų ir išlaidų apmokėjimo pažymą  F-3 (2 egz.), kurie pasirašyti (vizuoti) Utenos rajono savivaldybės atitinkamos seniūnijos seniūno ar jo atstovo ir pagal Sutartį už Sutarties vykdymą atsakingo specialisto, arba po 1 egz., jeigu pasirašoma kvalifikuotu elektroniniu parašu ir PVM sąskaitą faktūrą. Minėti dokumentai Užsakovui perduodami ne vėliau kaip iki einamojo mėnesio 20 dienos. Užsakovas pateiktus dokumentus tikrina ir pasirašo per 5 (penkias) darbo dienas. </w:t>
            </w:r>
          </w:p>
        </w:tc>
      </w:tr>
    </w:tbl>
    <w:p w14:paraId="55D7642D" w14:textId="77777777" w:rsidR="00857A67" w:rsidRPr="00AC2EB0" w:rsidRDefault="00857A67" w:rsidP="00857A67">
      <w:pPr>
        <w:tabs>
          <w:tab w:val="left" w:pos="0"/>
          <w:tab w:val="left" w:pos="426"/>
          <w:tab w:val="left" w:pos="567"/>
        </w:tabs>
        <w:jc w:val="both"/>
        <w:rPr>
          <w:rFonts w:ascii="Times New Roman" w:hAnsi="Times New Roman" w:cs="Times New Roman"/>
          <w:sz w:val="24"/>
          <w:szCs w:val="24"/>
        </w:rPr>
      </w:pPr>
    </w:p>
    <w:p w14:paraId="432AF2DB" w14:textId="77777777" w:rsidR="00857A67" w:rsidRPr="00AC2EB0" w:rsidRDefault="00857A67" w:rsidP="00857A67">
      <w:pPr>
        <w:jc w:val="both"/>
        <w:rPr>
          <w:rFonts w:ascii="Times New Roman" w:hAnsi="Times New Roman" w:cs="Times New Roman"/>
          <w:noProof/>
          <w:sz w:val="24"/>
          <w:szCs w:val="24"/>
        </w:rPr>
      </w:pPr>
      <w:r w:rsidRPr="00AC2EB0">
        <w:rPr>
          <w:rFonts w:ascii="Times New Roman" w:hAnsi="Times New Roman" w:cs="Times New Roman"/>
          <w:noProof/>
          <w:sz w:val="24"/>
          <w:szCs w:val="24"/>
        </w:rPr>
        <w:t>Statybos ir infrastruktūros plėtros</w:t>
      </w:r>
    </w:p>
    <w:p w14:paraId="61B39399" w14:textId="77777777" w:rsidR="00857A67" w:rsidRPr="00AC2EB0" w:rsidRDefault="00857A67" w:rsidP="00857A67">
      <w:pPr>
        <w:jc w:val="both"/>
        <w:rPr>
          <w:rFonts w:ascii="Times New Roman" w:hAnsi="Times New Roman" w:cs="Times New Roman"/>
          <w:noProof/>
          <w:sz w:val="24"/>
          <w:szCs w:val="24"/>
        </w:rPr>
      </w:pPr>
      <w:r w:rsidRPr="00AC2EB0">
        <w:rPr>
          <w:rFonts w:ascii="Times New Roman" w:hAnsi="Times New Roman" w:cs="Times New Roman"/>
          <w:noProof/>
          <w:sz w:val="24"/>
          <w:szCs w:val="24"/>
        </w:rPr>
        <w:t>skyriaus vedėjas</w:t>
      </w:r>
      <w:r w:rsidRPr="00AC2EB0">
        <w:rPr>
          <w:rFonts w:ascii="Times New Roman" w:hAnsi="Times New Roman" w:cs="Times New Roman"/>
          <w:noProof/>
          <w:sz w:val="24"/>
          <w:szCs w:val="24"/>
        </w:rPr>
        <w:tab/>
      </w:r>
      <w:r w:rsidRPr="00AC2EB0">
        <w:rPr>
          <w:rFonts w:ascii="Times New Roman" w:hAnsi="Times New Roman" w:cs="Times New Roman"/>
          <w:noProof/>
          <w:sz w:val="24"/>
          <w:szCs w:val="24"/>
        </w:rPr>
        <w:tab/>
        <w:t xml:space="preserve">                                              Nerijus Malinauskas</w:t>
      </w:r>
    </w:p>
    <w:p w14:paraId="41323ED5" w14:textId="77777777" w:rsidR="00857A67" w:rsidRPr="00AC2EB0" w:rsidRDefault="00857A67" w:rsidP="00857A67">
      <w:pPr>
        <w:jc w:val="both"/>
        <w:rPr>
          <w:rFonts w:ascii="Times New Roman" w:hAnsi="Times New Roman" w:cs="Times New Roman"/>
          <w:noProof/>
          <w:sz w:val="24"/>
          <w:szCs w:val="24"/>
        </w:rPr>
      </w:pPr>
      <w:r w:rsidRPr="00AC2EB0">
        <w:rPr>
          <w:rFonts w:ascii="Times New Roman" w:hAnsi="Times New Roman" w:cs="Times New Roman"/>
          <w:noProof/>
          <w:sz w:val="24"/>
          <w:szCs w:val="24"/>
        </w:rPr>
        <w:tab/>
      </w:r>
      <w:r w:rsidRPr="00AC2EB0">
        <w:rPr>
          <w:rFonts w:ascii="Times New Roman" w:hAnsi="Times New Roman" w:cs="Times New Roman"/>
          <w:noProof/>
          <w:sz w:val="24"/>
          <w:szCs w:val="24"/>
        </w:rPr>
        <w:tab/>
      </w:r>
      <w:r w:rsidRPr="00AC2EB0">
        <w:rPr>
          <w:rFonts w:ascii="Times New Roman" w:hAnsi="Times New Roman" w:cs="Times New Roman"/>
          <w:noProof/>
          <w:sz w:val="24"/>
          <w:szCs w:val="24"/>
        </w:rPr>
        <w:tab/>
      </w:r>
      <w:r w:rsidRPr="00AC2EB0">
        <w:rPr>
          <w:rFonts w:ascii="Times New Roman" w:hAnsi="Times New Roman" w:cs="Times New Roman"/>
          <w:noProof/>
          <w:sz w:val="24"/>
          <w:szCs w:val="24"/>
        </w:rPr>
        <w:tab/>
      </w:r>
    </w:p>
    <w:p w14:paraId="3FA13A96" w14:textId="77777777" w:rsidR="00857A67" w:rsidRPr="00AC2EB0" w:rsidRDefault="00857A67" w:rsidP="00857A67">
      <w:pPr>
        <w:jc w:val="both"/>
        <w:rPr>
          <w:rFonts w:ascii="Times New Roman" w:hAnsi="Times New Roman" w:cs="Times New Roman"/>
          <w:noProof/>
          <w:sz w:val="24"/>
          <w:szCs w:val="24"/>
        </w:rPr>
      </w:pPr>
      <w:r w:rsidRPr="00AC2EB0">
        <w:rPr>
          <w:rFonts w:ascii="Times New Roman" w:hAnsi="Times New Roman" w:cs="Times New Roman"/>
          <w:noProof/>
          <w:sz w:val="24"/>
          <w:szCs w:val="24"/>
        </w:rPr>
        <w:t xml:space="preserve">Parengė: </w:t>
      </w:r>
    </w:p>
    <w:p w14:paraId="275151BA" w14:textId="77777777" w:rsidR="00857A67" w:rsidRPr="00AC2EB0" w:rsidRDefault="00857A67" w:rsidP="00857A67">
      <w:pPr>
        <w:jc w:val="both"/>
        <w:rPr>
          <w:rFonts w:ascii="Times New Roman" w:hAnsi="Times New Roman" w:cs="Times New Roman"/>
          <w:noProof/>
          <w:sz w:val="24"/>
          <w:szCs w:val="24"/>
        </w:rPr>
      </w:pPr>
      <w:r w:rsidRPr="00AC2EB0">
        <w:rPr>
          <w:rFonts w:ascii="Times New Roman" w:hAnsi="Times New Roman" w:cs="Times New Roman"/>
          <w:noProof/>
          <w:sz w:val="24"/>
          <w:szCs w:val="24"/>
        </w:rPr>
        <w:t xml:space="preserve">Statybos ir infrastruktūros plėtros skyriaus                                            </w:t>
      </w:r>
    </w:p>
    <w:p w14:paraId="75B9201D" w14:textId="77777777" w:rsidR="00857A67" w:rsidRPr="00AC2EB0" w:rsidRDefault="00857A67" w:rsidP="00857A67">
      <w:pPr>
        <w:jc w:val="both"/>
        <w:rPr>
          <w:rFonts w:ascii="Times New Roman" w:hAnsi="Times New Roman" w:cs="Times New Roman"/>
          <w:noProof/>
          <w:sz w:val="24"/>
          <w:szCs w:val="24"/>
        </w:rPr>
      </w:pPr>
      <w:r w:rsidRPr="00AC2EB0">
        <w:rPr>
          <w:rFonts w:ascii="Times New Roman" w:hAnsi="Times New Roman" w:cs="Times New Roman"/>
          <w:noProof/>
          <w:sz w:val="24"/>
          <w:szCs w:val="24"/>
        </w:rPr>
        <w:t xml:space="preserve">vyr. specialistė                                                                                         Agnė Lazauskienė       </w:t>
      </w:r>
    </w:p>
    <w:p w14:paraId="0FEF1605" w14:textId="77777777" w:rsidR="00D65ED1" w:rsidRPr="00D444BD" w:rsidRDefault="00D65ED1" w:rsidP="00D65ED1">
      <w:pPr>
        <w:rPr>
          <w:rFonts w:cstheme="minorHAnsi"/>
          <w:noProof/>
          <w:sz w:val="24"/>
          <w:szCs w:val="24"/>
        </w:rPr>
        <w:sectPr w:rsidR="00D65ED1" w:rsidRPr="00D444BD" w:rsidSect="00986056">
          <w:footerReference w:type="default" r:id="rId8"/>
          <w:pgSz w:w="11906" w:h="16838"/>
          <w:pgMar w:top="567" w:right="991" w:bottom="1134" w:left="1168" w:header="567" w:footer="567" w:gutter="0"/>
          <w:pgNumType w:start="0"/>
          <w:cols w:space="1296"/>
          <w:titlePg/>
          <w:docGrid w:linePitch="360"/>
        </w:sectPr>
      </w:pPr>
    </w:p>
    <w:p w14:paraId="6E724692" w14:textId="3890A0F1"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4" w:name="_Toc214973206"/>
      <w:bookmarkStart w:id="45" w:name="_Toc220594172"/>
      <w:bookmarkEnd w:id="43"/>
      <w:r w:rsidRPr="006E1D66">
        <w:rPr>
          <w:rFonts w:eastAsia="Calibri Light" w:cstheme="minorHAnsi"/>
          <w:color w:val="262626"/>
          <w:kern w:val="0"/>
          <w:sz w:val="24"/>
          <w:szCs w:val="24"/>
          <w:lang w:eastAsia="lt-LT"/>
          <w14:ligatures w14:val="none"/>
        </w:rPr>
        <w:lastRenderedPageBreak/>
        <w:t xml:space="preserve">Pirkimo sąlygų </w:t>
      </w:r>
      <w:r>
        <w:rPr>
          <w:rFonts w:eastAsia="Calibri Light" w:cstheme="minorHAnsi"/>
          <w:color w:val="262626"/>
          <w:kern w:val="0"/>
          <w:sz w:val="24"/>
          <w:szCs w:val="24"/>
          <w:lang w:eastAsia="lt-LT"/>
          <w14:ligatures w14:val="none"/>
        </w:rPr>
        <w:t>3</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Pasiūlymo forma</w:t>
      </w:r>
      <w:r w:rsidRPr="006E1D66">
        <w:rPr>
          <w:rFonts w:eastAsia="Calibri Light" w:cstheme="minorHAnsi"/>
          <w:color w:val="262626"/>
          <w:kern w:val="0"/>
          <w:sz w:val="24"/>
          <w:szCs w:val="24"/>
          <w:lang w:eastAsia="lt-LT"/>
          <w14:ligatures w14:val="none"/>
        </w:rPr>
        <w:t xml:space="preserve"> ”</w:t>
      </w:r>
      <w:bookmarkEnd w:id="44"/>
      <w:bookmarkEnd w:id="45"/>
    </w:p>
    <w:p w14:paraId="5C794DA2" w14:textId="77777777" w:rsidR="00D65ED1" w:rsidRPr="00D444BD" w:rsidRDefault="00D65ED1" w:rsidP="00D65ED1">
      <w:pPr>
        <w:spacing w:after="0" w:line="300" w:lineRule="auto"/>
        <w:ind w:firstLine="697"/>
        <w:jc w:val="both"/>
        <w:rPr>
          <w:rFonts w:eastAsia="Calibri" w:cstheme="minorHAnsi"/>
          <w:b/>
          <w:bCs/>
          <w:smallCaps/>
          <w:kern w:val="0"/>
          <w:sz w:val="24"/>
          <w:szCs w:val="24"/>
          <w:lang w:eastAsia="lt-LT"/>
          <w14:ligatures w14:val="none"/>
        </w:rPr>
      </w:pPr>
      <w:bookmarkStart w:id="46" w:name="_Toc147739116"/>
      <w:bookmarkEnd w:id="36"/>
      <w:bookmarkEnd w:id="37"/>
      <w:bookmarkEnd w:id="38"/>
      <w:bookmarkEnd w:id="39"/>
      <w:bookmarkEnd w:id="40"/>
      <w:bookmarkEnd w:id="41"/>
    </w:p>
    <w:p w14:paraId="34A434BE" w14:textId="77777777" w:rsidR="00D65ED1" w:rsidRPr="00D444BD" w:rsidRDefault="00D65ED1" w:rsidP="00D65ED1">
      <w:pPr>
        <w:spacing w:after="0" w:line="30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PASIŪLYMAS MAŽOS VERTĖS PIRKIMUI SKELBIAMOS APKLAUSOS BŪDU</w:t>
      </w:r>
    </w:p>
    <w:p w14:paraId="1A881E4A" w14:textId="2D388490" w:rsidR="00D65ED1" w:rsidRPr="00D444BD" w:rsidRDefault="00D65ED1" w:rsidP="00D65ED1">
      <w:pPr>
        <w:spacing w:after="0" w:line="300" w:lineRule="auto"/>
        <w:ind w:left="284"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 xml:space="preserve"> „</w:t>
      </w:r>
      <w:r w:rsidR="00BC55E9" w:rsidRPr="00BC55E9">
        <w:rPr>
          <w:rFonts w:eastAsia="Calibri" w:cstheme="minorHAnsi"/>
          <w:b/>
          <w:bCs/>
          <w:kern w:val="0"/>
          <w:sz w:val="24"/>
          <w:szCs w:val="24"/>
          <w:lang w:eastAsia="lt-LT"/>
          <w14:ligatures w14:val="none"/>
        </w:rPr>
        <w:t xml:space="preserve">KELIŲ SU ŽVYRO DANGA GREIDERIAVIMO IR DANGOS LAISTYMO DRUSKOS TIRPALU DARBAI </w:t>
      </w:r>
      <w:r w:rsidRPr="00D444BD">
        <w:rPr>
          <w:rFonts w:eastAsia="Calibri" w:cstheme="minorHAnsi"/>
          <w:b/>
          <w:bCs/>
          <w:kern w:val="0"/>
          <w:sz w:val="24"/>
          <w:szCs w:val="24"/>
          <w:lang w:eastAsia="lt-LT"/>
          <w14:ligatures w14:val="none"/>
        </w:rPr>
        <w:t>”</w:t>
      </w:r>
    </w:p>
    <w:p w14:paraId="72FEB860" w14:textId="77777777" w:rsidR="00D65ED1" w:rsidRPr="00D444BD" w:rsidRDefault="00D65ED1" w:rsidP="00D65ED1">
      <w:pPr>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(Data)</w:t>
      </w:r>
    </w:p>
    <w:p w14:paraId="30F41D42" w14:textId="77777777" w:rsidR="00D65ED1" w:rsidRPr="00D444BD"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____________</w:t>
      </w:r>
    </w:p>
    <w:p w14:paraId="2013337D" w14:textId="77777777" w:rsidR="00D65ED1" w:rsidRPr="00D444BD"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(Sudarymo vieta)</w:t>
      </w:r>
    </w:p>
    <w:tbl>
      <w:tblPr>
        <w:tblpPr w:leftFromText="180" w:rightFromText="180" w:vertAnchor="text" w:horzAnchor="margin" w:tblpXSpec="center" w:tblpY="17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986056" w:rsidRPr="00D444BD" w14:paraId="0B837D25" w14:textId="77777777" w:rsidTr="00986056">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2723AF89" w14:textId="77777777" w:rsidR="00986056" w:rsidRPr="00D444BD" w:rsidRDefault="00986056" w:rsidP="00986056">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pavadinimas /</w:t>
            </w:r>
            <w:r w:rsidRPr="00D444BD">
              <w:rPr>
                <w:rFonts w:eastAsia="Calibri" w:cstheme="minorHAnsi"/>
                <w:i/>
                <w:kern w:val="0"/>
                <w:sz w:val="24"/>
                <w:szCs w:val="24"/>
                <w:lang w:eastAsia="lt-LT"/>
                <w14:ligatures w14:val="none"/>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1F11DE22" w14:textId="77777777" w:rsidR="00986056" w:rsidRPr="00D444BD" w:rsidRDefault="00986056" w:rsidP="00986056">
            <w:pPr>
              <w:spacing w:after="0" w:line="300" w:lineRule="auto"/>
              <w:ind w:firstLine="697"/>
              <w:jc w:val="center"/>
              <w:rPr>
                <w:rFonts w:eastAsia="Calibri" w:cstheme="minorHAnsi"/>
                <w:kern w:val="0"/>
                <w:sz w:val="24"/>
                <w:szCs w:val="24"/>
                <w:lang w:eastAsia="lt-LT"/>
                <w14:ligatures w14:val="none"/>
              </w:rPr>
            </w:pPr>
          </w:p>
        </w:tc>
      </w:tr>
      <w:tr w:rsidR="00986056" w:rsidRPr="00D444BD" w14:paraId="746B635B" w14:textId="77777777" w:rsidTr="00986056">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4E64B029" w14:textId="77777777" w:rsidR="00986056" w:rsidRPr="00D444BD" w:rsidRDefault="00986056" w:rsidP="00986056">
            <w:pPr>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07C6E5D2" w14:textId="77777777" w:rsidR="00986056" w:rsidRPr="00D444BD" w:rsidRDefault="00986056" w:rsidP="00986056">
            <w:pPr>
              <w:spacing w:after="0" w:line="300" w:lineRule="auto"/>
              <w:ind w:firstLine="697"/>
              <w:jc w:val="both"/>
              <w:rPr>
                <w:rFonts w:eastAsia="Calibri" w:cstheme="minorHAnsi"/>
                <w:kern w:val="0"/>
                <w:sz w:val="24"/>
                <w:szCs w:val="24"/>
                <w:lang w:eastAsia="lt-LT"/>
                <w14:ligatures w14:val="none"/>
              </w:rPr>
            </w:pPr>
          </w:p>
        </w:tc>
      </w:tr>
      <w:tr w:rsidR="00986056" w:rsidRPr="00D444BD" w14:paraId="448C7D03" w14:textId="77777777" w:rsidTr="00986056">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56CF917E" w14:textId="77777777" w:rsidR="00986056" w:rsidRPr="00D444BD" w:rsidRDefault="00986056" w:rsidP="00986056">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adresas /</w:t>
            </w:r>
            <w:r w:rsidRPr="00D444BD">
              <w:rPr>
                <w:rFonts w:eastAsia="Calibri" w:cstheme="minorHAnsi"/>
                <w:i/>
                <w:kern w:val="0"/>
                <w:sz w:val="24"/>
                <w:szCs w:val="24"/>
                <w:lang w:eastAsia="lt-LT"/>
                <w14:ligatures w14:val="none"/>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740D7D4A" w14:textId="77777777" w:rsidR="00986056" w:rsidRPr="00D444BD" w:rsidRDefault="00986056" w:rsidP="00986056">
            <w:pPr>
              <w:spacing w:after="0" w:line="300" w:lineRule="auto"/>
              <w:ind w:firstLine="697"/>
              <w:jc w:val="both"/>
              <w:rPr>
                <w:rFonts w:eastAsia="Calibri" w:cstheme="minorHAnsi"/>
                <w:kern w:val="0"/>
                <w:sz w:val="24"/>
                <w:szCs w:val="24"/>
                <w:lang w:eastAsia="lt-LT"/>
                <w14:ligatures w14:val="none"/>
              </w:rPr>
            </w:pPr>
          </w:p>
        </w:tc>
      </w:tr>
      <w:tr w:rsidR="00986056" w:rsidRPr="00D444BD" w14:paraId="6072E77F" w14:textId="77777777" w:rsidTr="00986056">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5CA4C31D" w14:textId="77777777" w:rsidR="00986056" w:rsidRPr="00D444BD" w:rsidRDefault="00986056" w:rsidP="00986056">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37DE265F" w14:textId="77777777" w:rsidR="00986056" w:rsidRPr="00D444BD" w:rsidRDefault="00986056" w:rsidP="00986056">
            <w:pPr>
              <w:spacing w:after="0" w:line="300" w:lineRule="auto"/>
              <w:ind w:firstLine="697"/>
              <w:jc w:val="both"/>
              <w:rPr>
                <w:rFonts w:eastAsia="Calibri" w:cstheme="minorHAnsi"/>
                <w:kern w:val="0"/>
                <w:sz w:val="24"/>
                <w:szCs w:val="24"/>
                <w:lang w:eastAsia="lt-LT"/>
                <w14:ligatures w14:val="none"/>
              </w:rPr>
            </w:pPr>
          </w:p>
        </w:tc>
      </w:tr>
      <w:tr w:rsidR="00986056" w:rsidRPr="00D444BD" w14:paraId="738529DF" w14:textId="77777777" w:rsidTr="00986056">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3327DCF0" w14:textId="77777777" w:rsidR="00986056" w:rsidRPr="00D444BD" w:rsidRDefault="00986056" w:rsidP="00986056">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1B53A8F3" w14:textId="77777777" w:rsidR="00986056" w:rsidRPr="00D444BD" w:rsidRDefault="00986056" w:rsidP="00986056">
            <w:pPr>
              <w:spacing w:after="0" w:line="300" w:lineRule="auto"/>
              <w:ind w:firstLine="697"/>
              <w:jc w:val="center"/>
              <w:rPr>
                <w:rFonts w:eastAsia="Calibri" w:cstheme="minorHAnsi"/>
                <w:kern w:val="0"/>
                <w:sz w:val="24"/>
                <w:szCs w:val="24"/>
                <w:lang w:eastAsia="lt-LT"/>
                <w14:ligatures w14:val="none"/>
              </w:rPr>
            </w:pPr>
          </w:p>
        </w:tc>
      </w:tr>
      <w:tr w:rsidR="00986056" w:rsidRPr="00D444BD" w14:paraId="7CC0DB64" w14:textId="77777777" w:rsidTr="00986056">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6A447AC" w14:textId="77777777" w:rsidR="00986056" w:rsidRPr="00D444BD" w:rsidRDefault="00986056" w:rsidP="00986056">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tcPr>
          <w:p w14:paraId="775E6E78" w14:textId="77777777" w:rsidR="00986056" w:rsidRPr="00D444BD" w:rsidRDefault="00986056" w:rsidP="00986056">
            <w:pPr>
              <w:spacing w:after="0" w:line="300" w:lineRule="auto"/>
              <w:ind w:firstLine="697"/>
              <w:jc w:val="both"/>
              <w:rPr>
                <w:rFonts w:eastAsia="Calibri" w:cstheme="minorHAnsi"/>
                <w:kern w:val="0"/>
                <w:sz w:val="24"/>
                <w:szCs w:val="24"/>
                <w:lang w:eastAsia="lt-LT"/>
                <w14:ligatures w14:val="none"/>
              </w:rPr>
            </w:pPr>
          </w:p>
        </w:tc>
      </w:tr>
      <w:tr w:rsidR="00986056" w:rsidRPr="00D444BD" w14:paraId="03DE87D5" w14:textId="77777777" w:rsidTr="00986056">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0DAD7774" w14:textId="77777777" w:rsidR="00986056" w:rsidRPr="00D444BD" w:rsidRDefault="00986056" w:rsidP="00986056">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tcPr>
          <w:p w14:paraId="52CC54D0" w14:textId="77777777" w:rsidR="00986056" w:rsidRPr="00D444BD" w:rsidRDefault="00986056" w:rsidP="00986056">
            <w:pPr>
              <w:spacing w:after="0" w:line="300" w:lineRule="auto"/>
              <w:ind w:firstLine="697"/>
              <w:jc w:val="both"/>
              <w:rPr>
                <w:rFonts w:eastAsia="Calibri" w:cstheme="minorHAnsi"/>
                <w:kern w:val="0"/>
                <w:sz w:val="24"/>
                <w:szCs w:val="24"/>
                <w:lang w:eastAsia="lt-LT"/>
                <w14:ligatures w14:val="none"/>
              </w:rPr>
            </w:pPr>
          </w:p>
        </w:tc>
      </w:tr>
    </w:tbl>
    <w:p w14:paraId="1BAAF2F7" w14:textId="77777777" w:rsidR="00D65ED1" w:rsidRPr="00D444BD" w:rsidRDefault="00D65ED1" w:rsidP="00D65ED1">
      <w:pPr>
        <w:spacing w:after="0" w:line="300" w:lineRule="auto"/>
        <w:ind w:firstLine="697"/>
        <w:jc w:val="both"/>
        <w:rPr>
          <w:rFonts w:cstheme="minorHAnsi"/>
        </w:rPr>
      </w:pPr>
    </w:p>
    <w:p w14:paraId="19C4F068" w14:textId="77777777" w:rsidR="00D65ED1" w:rsidRPr="00D444BD" w:rsidRDefault="00D65ED1" w:rsidP="00D65ED1">
      <w:pPr>
        <w:spacing w:after="0" w:line="300" w:lineRule="auto"/>
        <w:ind w:firstLine="697"/>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 xml:space="preserve"> Šiuo pasiūlymu pažymime, kad sutinkame su visomis pirkimo dokumentų sąlygomis, nustatytomis:</w:t>
      </w:r>
    </w:p>
    <w:p w14:paraId="33479894" w14:textId="77777777" w:rsidR="00D65ED1" w:rsidRPr="00D444BD"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1) mažos vertės pirkimo dokumentuose;</w:t>
      </w:r>
    </w:p>
    <w:p w14:paraId="5CB53497" w14:textId="77777777" w:rsidR="00D65ED1" w:rsidRPr="00D444BD"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2) kituose pirkimo dokumentuose (jų paaiškinimuose, patikslinimuose)</w:t>
      </w:r>
    </w:p>
    <w:p w14:paraId="2EAF61FE" w14:textId="77777777" w:rsidR="00D65ED1" w:rsidRPr="00D444BD" w:rsidRDefault="00D65ED1" w:rsidP="00D65ED1">
      <w:pPr>
        <w:spacing w:after="0" w:line="300" w:lineRule="auto"/>
        <w:ind w:firstLine="697"/>
        <w:jc w:val="both"/>
        <w:rPr>
          <w:rFonts w:eastAsia="Calibri" w:cstheme="minorHAnsi"/>
          <w:color w:val="000000"/>
          <w:kern w:val="0"/>
          <w:sz w:val="24"/>
          <w:szCs w:val="24"/>
          <w:lang w:eastAsia="lt-LT"/>
          <w14:ligatures w14:val="none"/>
        </w:rPr>
      </w:pPr>
      <w:r w:rsidRPr="00D444BD">
        <w:rPr>
          <w:rFonts w:eastAsia="Calibri" w:cstheme="minorHAnsi"/>
          <w:color w:val="000000"/>
          <w:kern w:val="0"/>
          <w:sz w:val="24"/>
          <w:szCs w:val="24"/>
          <w:lang w:eastAsia="lt-LT"/>
          <w14:ligatures w14:val="none"/>
        </w:rPr>
        <w:t>Siūlomi darbai visiškai atitinka pirkimo dokumentuose nurodytus reikalavimus.</w:t>
      </w:r>
    </w:p>
    <w:tbl>
      <w:tblPr>
        <w:tblW w:w="9813"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31"/>
        <w:gridCol w:w="1204"/>
        <w:gridCol w:w="1515"/>
        <w:gridCol w:w="1550"/>
        <w:gridCol w:w="1705"/>
      </w:tblGrid>
      <w:tr w:rsidR="00183AAF" w14:paraId="3E2605CD" w14:textId="77777777" w:rsidTr="009B611E">
        <w:trPr>
          <w:trHeight w:val="566"/>
        </w:trPr>
        <w:tc>
          <w:tcPr>
            <w:tcW w:w="1008" w:type="dxa"/>
            <w:tcBorders>
              <w:top w:val="single" w:sz="4" w:space="0" w:color="auto"/>
              <w:left w:val="single" w:sz="4" w:space="0" w:color="auto"/>
              <w:bottom w:val="single" w:sz="4" w:space="0" w:color="auto"/>
              <w:right w:val="single" w:sz="4" w:space="0" w:color="auto"/>
            </w:tcBorders>
            <w:vAlign w:val="center"/>
            <w:hideMark/>
          </w:tcPr>
          <w:p w14:paraId="6F37C0E6"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Eil. Nr.</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8F0331C"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Pirkimo objekto pavadinimas</w:t>
            </w:r>
          </w:p>
        </w:tc>
        <w:tc>
          <w:tcPr>
            <w:tcW w:w="1204" w:type="dxa"/>
            <w:tcBorders>
              <w:top w:val="single" w:sz="4" w:space="0" w:color="auto"/>
              <w:left w:val="single" w:sz="4" w:space="0" w:color="auto"/>
              <w:bottom w:val="single" w:sz="4" w:space="0" w:color="auto"/>
              <w:right w:val="single" w:sz="4" w:space="0" w:color="auto"/>
            </w:tcBorders>
          </w:tcPr>
          <w:p w14:paraId="41E5A73E"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p>
          <w:p w14:paraId="224DC8D9"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Mato vnt.</w:t>
            </w:r>
          </w:p>
        </w:tc>
        <w:tc>
          <w:tcPr>
            <w:tcW w:w="1515" w:type="dxa"/>
            <w:tcBorders>
              <w:top w:val="single" w:sz="4" w:space="0" w:color="auto"/>
              <w:left w:val="single" w:sz="4" w:space="0" w:color="auto"/>
              <w:bottom w:val="single" w:sz="4" w:space="0" w:color="auto"/>
              <w:right w:val="single" w:sz="4" w:space="0" w:color="auto"/>
            </w:tcBorders>
          </w:tcPr>
          <w:p w14:paraId="1D1EDFB6"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p>
          <w:p w14:paraId="44790968"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1 mato vnt. įkainis, Eur be PVM</w:t>
            </w:r>
          </w:p>
        </w:tc>
        <w:tc>
          <w:tcPr>
            <w:tcW w:w="1550" w:type="dxa"/>
            <w:tcBorders>
              <w:top w:val="single" w:sz="4" w:space="0" w:color="auto"/>
              <w:left w:val="single" w:sz="4" w:space="0" w:color="auto"/>
              <w:bottom w:val="single" w:sz="4" w:space="0" w:color="auto"/>
              <w:right w:val="single" w:sz="4" w:space="0" w:color="auto"/>
            </w:tcBorders>
          </w:tcPr>
          <w:p w14:paraId="726AAEC6"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p>
          <w:p w14:paraId="01BFD386"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kern w:val="0"/>
                <w:sz w:val="23"/>
                <w:szCs w:val="23"/>
                <w:lang w:val="en-US" w:eastAsia="lt-LT"/>
                <w14:ligatures w14:val="none"/>
              </w:rPr>
            </w:pPr>
            <w:r>
              <w:rPr>
                <w:rFonts w:ascii="Times New Roman" w:eastAsia="Arial Unicode MS" w:hAnsi="Times New Roman" w:cs="Times New Roman"/>
                <w:b/>
                <w:kern w:val="0"/>
                <w:sz w:val="23"/>
                <w:szCs w:val="23"/>
                <w:lang w:eastAsia="lt-LT"/>
                <w14:ligatures w14:val="none"/>
              </w:rPr>
              <w:t xml:space="preserve">Preliminarus darbų kiekis per </w:t>
            </w:r>
          </w:p>
          <w:p w14:paraId="37227D3E"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kern w:val="0"/>
                <w:sz w:val="23"/>
                <w:szCs w:val="23"/>
                <w:lang w:val="en-US" w:eastAsia="lt-LT"/>
                <w14:ligatures w14:val="none"/>
              </w:rPr>
            </w:pPr>
            <w:r>
              <w:rPr>
                <w:rFonts w:ascii="Times New Roman" w:eastAsia="Arial Unicode MS" w:hAnsi="Times New Roman" w:cs="Times New Roman"/>
                <w:b/>
                <w:kern w:val="0"/>
                <w:sz w:val="23"/>
                <w:szCs w:val="23"/>
                <w:lang w:val="en-US" w:eastAsia="lt-LT"/>
                <w14:ligatures w14:val="none"/>
              </w:rPr>
              <w:t xml:space="preserve">12 </w:t>
            </w:r>
            <w:proofErr w:type="spellStart"/>
            <w:r>
              <w:rPr>
                <w:rFonts w:ascii="Times New Roman" w:eastAsia="Arial Unicode MS" w:hAnsi="Times New Roman" w:cs="Times New Roman"/>
                <w:b/>
                <w:kern w:val="0"/>
                <w:sz w:val="23"/>
                <w:szCs w:val="23"/>
                <w:lang w:val="en-US" w:eastAsia="lt-LT"/>
                <w14:ligatures w14:val="none"/>
              </w:rPr>
              <w:t>mėn</w:t>
            </w:r>
            <w:proofErr w:type="spellEnd"/>
            <w:r>
              <w:rPr>
                <w:rFonts w:ascii="Times New Roman" w:eastAsia="Arial Unicode MS" w:hAnsi="Times New Roman" w:cs="Times New Roman"/>
                <w:b/>
                <w:kern w:val="0"/>
                <w:sz w:val="23"/>
                <w:szCs w:val="23"/>
                <w:lang w:val="en-US" w:eastAsia="lt-LT"/>
                <w14:ligatures w14:val="none"/>
              </w:rPr>
              <w: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12B8AE4"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Pasiūlymo kaina, Eur be PVM</w:t>
            </w:r>
          </w:p>
          <w:p w14:paraId="3E7C35BA" w14:textId="77777777" w:rsidR="00183AAF" w:rsidRPr="00840E9D" w:rsidRDefault="00183AAF" w:rsidP="00241C98">
            <w:pPr>
              <w:widowControl w:val="0"/>
              <w:suppressAutoHyphens/>
              <w:spacing w:after="0" w:line="240" w:lineRule="auto"/>
              <w:jc w:val="center"/>
              <w:textAlignment w:val="baseline"/>
              <w:rPr>
                <w:rFonts w:ascii="Times New Roman" w:eastAsia="Arial Unicode MS" w:hAnsi="Times New Roman" w:cs="Times New Roman"/>
                <w:b/>
                <w:kern w:val="0"/>
                <w:sz w:val="23"/>
                <w:szCs w:val="23"/>
                <w:lang w:val="en-US" w:eastAsia="lt-LT"/>
                <w14:ligatures w14:val="none"/>
              </w:rPr>
            </w:pPr>
            <w:r>
              <w:rPr>
                <w:rFonts w:ascii="Times New Roman" w:eastAsia="Arial Unicode MS" w:hAnsi="Times New Roman" w:cs="Times New Roman"/>
                <w:b/>
                <w:kern w:val="0"/>
                <w:sz w:val="23"/>
                <w:szCs w:val="23"/>
                <w:lang w:eastAsia="lt-LT"/>
                <w14:ligatures w14:val="none"/>
              </w:rPr>
              <w:t>4*5</w:t>
            </w:r>
            <w:r>
              <w:rPr>
                <w:rFonts w:ascii="Times New Roman" w:eastAsia="Arial Unicode MS" w:hAnsi="Times New Roman" w:cs="Times New Roman"/>
                <w:b/>
                <w:kern w:val="0"/>
                <w:sz w:val="23"/>
                <w:szCs w:val="23"/>
                <w:lang w:val="en-US" w:eastAsia="lt-LT"/>
                <w14:ligatures w14:val="none"/>
              </w:rPr>
              <w:t>=6</w:t>
            </w:r>
          </w:p>
        </w:tc>
      </w:tr>
      <w:tr w:rsidR="00183AAF" w14:paraId="306C1518" w14:textId="77777777" w:rsidTr="009B611E">
        <w:trPr>
          <w:trHeight w:val="301"/>
        </w:trPr>
        <w:tc>
          <w:tcPr>
            <w:tcW w:w="1008" w:type="dxa"/>
            <w:tcBorders>
              <w:top w:val="single" w:sz="4" w:space="0" w:color="auto"/>
              <w:left w:val="single" w:sz="4" w:space="0" w:color="auto"/>
              <w:bottom w:val="single" w:sz="4" w:space="0" w:color="auto"/>
              <w:right w:val="single" w:sz="4" w:space="0" w:color="auto"/>
            </w:tcBorders>
            <w:vAlign w:val="center"/>
            <w:hideMark/>
          </w:tcPr>
          <w:p w14:paraId="53B94C28"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i/>
                <w:iCs/>
                <w:kern w:val="0"/>
                <w:sz w:val="18"/>
                <w:szCs w:val="18"/>
                <w:lang w:eastAsia="lt-LT"/>
                <w14:ligatures w14:val="none"/>
              </w:rPr>
            </w:pPr>
            <w:r>
              <w:rPr>
                <w:rFonts w:ascii="Times New Roman" w:eastAsia="Arial Unicode MS" w:hAnsi="Times New Roman" w:cs="Times New Roman"/>
                <w:b/>
                <w:i/>
                <w:iCs/>
                <w:kern w:val="0"/>
                <w:sz w:val="18"/>
                <w:szCs w:val="18"/>
                <w:lang w:eastAsia="lt-LT"/>
                <w14:ligatures w14:val="none"/>
              </w:rPr>
              <w:t>1</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6AB8DB3"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i/>
                <w:iCs/>
                <w:kern w:val="0"/>
                <w:sz w:val="18"/>
                <w:szCs w:val="18"/>
                <w:lang w:eastAsia="lt-LT"/>
                <w14:ligatures w14:val="none"/>
              </w:rPr>
            </w:pPr>
            <w:r>
              <w:rPr>
                <w:rFonts w:ascii="Times New Roman" w:eastAsia="Arial Unicode MS" w:hAnsi="Times New Roman" w:cs="Times New Roman"/>
                <w:b/>
                <w:i/>
                <w:iCs/>
                <w:kern w:val="0"/>
                <w:sz w:val="18"/>
                <w:szCs w:val="18"/>
                <w:lang w:eastAsia="lt-LT"/>
                <w14:ligatures w14:val="none"/>
              </w:rPr>
              <w:t>2</w:t>
            </w:r>
          </w:p>
        </w:tc>
        <w:tc>
          <w:tcPr>
            <w:tcW w:w="1204" w:type="dxa"/>
            <w:tcBorders>
              <w:top w:val="single" w:sz="4" w:space="0" w:color="auto"/>
              <w:left w:val="single" w:sz="4" w:space="0" w:color="auto"/>
              <w:bottom w:val="single" w:sz="4" w:space="0" w:color="auto"/>
              <w:right w:val="single" w:sz="4" w:space="0" w:color="auto"/>
            </w:tcBorders>
          </w:tcPr>
          <w:p w14:paraId="7E67C678"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i/>
                <w:iCs/>
                <w:kern w:val="0"/>
                <w:sz w:val="18"/>
                <w:szCs w:val="18"/>
                <w:lang w:eastAsia="lt-LT"/>
                <w14:ligatures w14:val="none"/>
              </w:rPr>
            </w:pPr>
            <w:r>
              <w:rPr>
                <w:rFonts w:ascii="Times New Roman" w:eastAsia="Arial Unicode MS" w:hAnsi="Times New Roman" w:cs="Times New Roman"/>
                <w:b/>
                <w:i/>
                <w:iCs/>
                <w:kern w:val="0"/>
                <w:sz w:val="18"/>
                <w:szCs w:val="18"/>
                <w:lang w:eastAsia="lt-LT"/>
                <w14:ligatures w14:val="none"/>
              </w:rPr>
              <w:t>3</w:t>
            </w:r>
          </w:p>
        </w:tc>
        <w:tc>
          <w:tcPr>
            <w:tcW w:w="1515" w:type="dxa"/>
            <w:tcBorders>
              <w:top w:val="single" w:sz="4" w:space="0" w:color="auto"/>
              <w:left w:val="single" w:sz="4" w:space="0" w:color="auto"/>
              <w:bottom w:val="single" w:sz="4" w:space="0" w:color="auto"/>
              <w:right w:val="single" w:sz="4" w:space="0" w:color="auto"/>
            </w:tcBorders>
            <w:hideMark/>
          </w:tcPr>
          <w:p w14:paraId="6E35DD81"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i/>
                <w:iCs/>
                <w:kern w:val="0"/>
                <w:sz w:val="18"/>
                <w:szCs w:val="18"/>
                <w:lang w:eastAsia="lt-LT"/>
                <w14:ligatures w14:val="none"/>
              </w:rPr>
            </w:pPr>
            <w:r>
              <w:rPr>
                <w:rFonts w:ascii="Times New Roman" w:eastAsia="Arial Unicode MS" w:hAnsi="Times New Roman" w:cs="Times New Roman"/>
                <w:b/>
                <w:i/>
                <w:iCs/>
                <w:kern w:val="0"/>
                <w:sz w:val="18"/>
                <w:szCs w:val="18"/>
                <w:lang w:eastAsia="lt-LT"/>
                <w14:ligatures w14:val="none"/>
              </w:rPr>
              <w:t>4</w:t>
            </w:r>
          </w:p>
        </w:tc>
        <w:tc>
          <w:tcPr>
            <w:tcW w:w="1550" w:type="dxa"/>
            <w:tcBorders>
              <w:top w:val="single" w:sz="4" w:space="0" w:color="auto"/>
              <w:left w:val="single" w:sz="4" w:space="0" w:color="auto"/>
              <w:bottom w:val="single" w:sz="4" w:space="0" w:color="auto"/>
              <w:right w:val="single" w:sz="4" w:space="0" w:color="auto"/>
            </w:tcBorders>
            <w:hideMark/>
          </w:tcPr>
          <w:p w14:paraId="237F9E11"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i/>
                <w:iCs/>
                <w:kern w:val="0"/>
                <w:sz w:val="18"/>
                <w:szCs w:val="18"/>
                <w:lang w:eastAsia="lt-LT"/>
                <w14:ligatures w14:val="none"/>
              </w:rPr>
            </w:pPr>
            <w:r>
              <w:rPr>
                <w:rFonts w:ascii="Times New Roman" w:eastAsia="Arial Unicode MS" w:hAnsi="Times New Roman" w:cs="Times New Roman"/>
                <w:b/>
                <w:i/>
                <w:iCs/>
                <w:kern w:val="0"/>
                <w:sz w:val="18"/>
                <w:szCs w:val="18"/>
                <w:lang w:eastAsia="lt-LT"/>
                <w14:ligatures w14:val="none"/>
              </w:rPr>
              <w:t>5</w:t>
            </w:r>
          </w:p>
        </w:tc>
        <w:tc>
          <w:tcPr>
            <w:tcW w:w="1705" w:type="dxa"/>
            <w:tcBorders>
              <w:top w:val="single" w:sz="4" w:space="0" w:color="auto"/>
              <w:left w:val="single" w:sz="4" w:space="0" w:color="auto"/>
              <w:bottom w:val="single" w:sz="4" w:space="0" w:color="auto"/>
              <w:right w:val="single" w:sz="4" w:space="0" w:color="auto"/>
            </w:tcBorders>
            <w:vAlign w:val="center"/>
            <w:hideMark/>
          </w:tcPr>
          <w:p w14:paraId="71DFC3EB" w14:textId="77777777" w:rsidR="00183AAF" w:rsidRDefault="00183AAF" w:rsidP="00241C98">
            <w:pPr>
              <w:widowControl w:val="0"/>
              <w:suppressAutoHyphens/>
              <w:spacing w:after="0" w:line="240" w:lineRule="auto"/>
              <w:jc w:val="center"/>
              <w:textAlignment w:val="baseline"/>
              <w:rPr>
                <w:rFonts w:ascii="Times New Roman" w:eastAsia="Arial Unicode MS" w:hAnsi="Times New Roman" w:cs="Times New Roman"/>
                <w:b/>
                <w:i/>
                <w:iCs/>
                <w:kern w:val="0"/>
                <w:sz w:val="18"/>
                <w:szCs w:val="18"/>
                <w:lang w:eastAsia="lt-LT"/>
                <w14:ligatures w14:val="none"/>
              </w:rPr>
            </w:pPr>
            <w:r>
              <w:rPr>
                <w:rFonts w:ascii="Times New Roman" w:eastAsia="Arial Unicode MS" w:hAnsi="Times New Roman" w:cs="Times New Roman"/>
                <w:b/>
                <w:i/>
                <w:iCs/>
                <w:kern w:val="0"/>
                <w:sz w:val="18"/>
                <w:szCs w:val="18"/>
                <w:lang w:eastAsia="lt-LT"/>
                <w14:ligatures w14:val="none"/>
              </w:rPr>
              <w:t>6</w:t>
            </w:r>
          </w:p>
        </w:tc>
      </w:tr>
      <w:tr w:rsidR="00183AAF" w14:paraId="4A1E28DF" w14:textId="77777777" w:rsidTr="009B611E">
        <w:trPr>
          <w:trHeight w:val="645"/>
        </w:trPr>
        <w:tc>
          <w:tcPr>
            <w:tcW w:w="1008" w:type="dxa"/>
            <w:tcBorders>
              <w:top w:val="single" w:sz="4" w:space="0" w:color="auto"/>
              <w:left w:val="single" w:sz="4" w:space="0" w:color="auto"/>
              <w:bottom w:val="single" w:sz="4" w:space="0" w:color="auto"/>
              <w:right w:val="single" w:sz="4" w:space="0" w:color="auto"/>
            </w:tcBorders>
            <w:hideMark/>
          </w:tcPr>
          <w:p w14:paraId="3D7203F9" w14:textId="77777777" w:rsidR="00183AAF" w:rsidRDefault="00183AAF" w:rsidP="00241C98">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r>
              <w:rPr>
                <w:rFonts w:ascii="Times New Roman" w:eastAsia="Arial Unicode MS" w:hAnsi="Times New Roman" w:cs="Times New Roman"/>
                <w:bCs/>
                <w:kern w:val="0"/>
                <w:sz w:val="23"/>
                <w:szCs w:val="23"/>
                <w:lang w:eastAsia="lt-LT"/>
                <w14:ligatures w14:val="none"/>
              </w:rPr>
              <w:t>1.</w:t>
            </w:r>
          </w:p>
        </w:tc>
        <w:tc>
          <w:tcPr>
            <w:tcW w:w="2831" w:type="dxa"/>
            <w:tcBorders>
              <w:top w:val="single" w:sz="4" w:space="0" w:color="auto"/>
              <w:left w:val="single" w:sz="4" w:space="0" w:color="auto"/>
              <w:bottom w:val="single" w:sz="4" w:space="0" w:color="auto"/>
              <w:right w:val="single" w:sz="4" w:space="0" w:color="auto"/>
            </w:tcBorders>
            <w:hideMark/>
          </w:tcPr>
          <w:p w14:paraId="5A0F4185" w14:textId="77777777" w:rsidR="00183AAF" w:rsidRDefault="00183AAF" w:rsidP="00241C98">
            <w:pPr>
              <w:widowControl w:val="0"/>
              <w:suppressAutoHyphens/>
              <w:spacing w:after="0" w:line="240" w:lineRule="auto"/>
              <w:textAlignment w:val="baseline"/>
              <w:rPr>
                <w:rFonts w:ascii="Times New Roman" w:eastAsia="Arial Unicode MS" w:hAnsi="Times New Roman" w:cs="Times New Roman"/>
                <w:bCs/>
                <w:kern w:val="0"/>
                <w:sz w:val="23"/>
                <w:szCs w:val="23"/>
                <w:lang w:eastAsia="lt-LT"/>
                <w14:ligatures w14:val="none"/>
              </w:rPr>
            </w:pPr>
            <w:r w:rsidRPr="00E668E0">
              <w:rPr>
                <w:rFonts w:ascii="Times New Roman" w:eastAsia="Times New Roman" w:hAnsi="Times New Roman" w:cs="Times New Roman"/>
                <w:noProof/>
                <w:kern w:val="0"/>
                <w:sz w:val="23"/>
                <w:szCs w:val="23"/>
                <w:lang w:eastAsia="lt-LT"/>
                <w14:ligatures w14:val="none"/>
              </w:rPr>
              <w:t>Seniūnijos vietinės reikšmės kelių (gatvių) dangos lyginimas greideriu (profiliavimas)</w:t>
            </w:r>
          </w:p>
        </w:tc>
        <w:tc>
          <w:tcPr>
            <w:tcW w:w="1204" w:type="dxa"/>
            <w:tcBorders>
              <w:top w:val="single" w:sz="4" w:space="0" w:color="auto"/>
              <w:left w:val="single" w:sz="4" w:space="0" w:color="auto"/>
              <w:bottom w:val="single" w:sz="4" w:space="0" w:color="auto"/>
              <w:right w:val="single" w:sz="4" w:space="0" w:color="auto"/>
            </w:tcBorders>
          </w:tcPr>
          <w:p w14:paraId="165171E5" w14:textId="77777777" w:rsidR="00183AAF" w:rsidRPr="00976098" w:rsidRDefault="00183AAF" w:rsidP="00241C98">
            <w:pPr>
              <w:spacing w:after="0"/>
              <w:jc w:val="center"/>
              <w:rPr>
                <w:rFonts w:ascii="Times New Roman" w:hAnsi="Times New Roman" w:cs="Times New Roman"/>
                <w:sz w:val="23"/>
                <w:szCs w:val="23"/>
                <w:lang w:val="en-US"/>
              </w:rPr>
            </w:pPr>
            <w:r>
              <w:rPr>
                <w:rFonts w:ascii="Times New Roman" w:hAnsi="Times New Roman" w:cs="Times New Roman"/>
                <w:sz w:val="23"/>
                <w:szCs w:val="23"/>
                <w:lang w:val="en-US"/>
              </w:rPr>
              <w:t>km</w:t>
            </w:r>
          </w:p>
          <w:p w14:paraId="4D8B2B38" w14:textId="77777777" w:rsidR="00183AAF" w:rsidRDefault="00183AAF" w:rsidP="00241C98">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p>
        </w:tc>
        <w:tc>
          <w:tcPr>
            <w:tcW w:w="1515" w:type="dxa"/>
            <w:tcBorders>
              <w:top w:val="single" w:sz="4" w:space="0" w:color="auto"/>
              <w:left w:val="single" w:sz="4" w:space="0" w:color="auto"/>
              <w:bottom w:val="single" w:sz="4" w:space="0" w:color="auto"/>
              <w:right w:val="single" w:sz="4" w:space="0" w:color="auto"/>
            </w:tcBorders>
          </w:tcPr>
          <w:p w14:paraId="6F05D2B1" w14:textId="77777777" w:rsidR="00183AAF" w:rsidRDefault="00183AAF" w:rsidP="00241C98">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p>
        </w:tc>
        <w:tc>
          <w:tcPr>
            <w:tcW w:w="1550" w:type="dxa"/>
            <w:tcBorders>
              <w:top w:val="single" w:sz="4" w:space="0" w:color="auto"/>
              <w:left w:val="single" w:sz="4" w:space="0" w:color="auto"/>
              <w:bottom w:val="single" w:sz="4" w:space="0" w:color="auto"/>
              <w:right w:val="single" w:sz="4" w:space="0" w:color="auto"/>
            </w:tcBorders>
          </w:tcPr>
          <w:p w14:paraId="4D70B7DA" w14:textId="77777777" w:rsidR="00183AAF" w:rsidRDefault="00183AAF" w:rsidP="00241C98">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 xml:space="preserve"> 40</w:t>
            </w:r>
          </w:p>
        </w:tc>
        <w:tc>
          <w:tcPr>
            <w:tcW w:w="1705" w:type="dxa"/>
            <w:tcBorders>
              <w:top w:val="single" w:sz="4" w:space="0" w:color="auto"/>
              <w:left w:val="single" w:sz="4" w:space="0" w:color="auto"/>
              <w:bottom w:val="single" w:sz="4" w:space="0" w:color="auto"/>
              <w:right w:val="single" w:sz="4" w:space="0" w:color="auto"/>
            </w:tcBorders>
          </w:tcPr>
          <w:p w14:paraId="784A013B" w14:textId="77777777" w:rsidR="00183AAF" w:rsidRDefault="00183AAF" w:rsidP="00241C98">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p>
        </w:tc>
      </w:tr>
      <w:tr w:rsidR="00183AAF" w14:paraId="05B6CC76" w14:textId="77777777" w:rsidTr="009B611E">
        <w:trPr>
          <w:trHeight w:val="645"/>
        </w:trPr>
        <w:tc>
          <w:tcPr>
            <w:tcW w:w="1008" w:type="dxa"/>
            <w:tcBorders>
              <w:top w:val="single" w:sz="4" w:space="0" w:color="auto"/>
              <w:left w:val="single" w:sz="4" w:space="0" w:color="auto"/>
              <w:bottom w:val="single" w:sz="4" w:space="0" w:color="auto"/>
              <w:right w:val="single" w:sz="4" w:space="0" w:color="auto"/>
            </w:tcBorders>
          </w:tcPr>
          <w:p w14:paraId="0212D758" w14:textId="77777777" w:rsidR="00183AAF" w:rsidRDefault="00183AAF" w:rsidP="00241C98">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r>
              <w:rPr>
                <w:rFonts w:ascii="Times New Roman" w:eastAsia="Arial Unicode MS" w:hAnsi="Times New Roman" w:cs="Times New Roman"/>
                <w:bCs/>
                <w:kern w:val="0"/>
                <w:sz w:val="23"/>
                <w:szCs w:val="23"/>
                <w:lang w:eastAsia="lt-LT"/>
                <w14:ligatures w14:val="none"/>
              </w:rPr>
              <w:t xml:space="preserve">2. </w:t>
            </w:r>
          </w:p>
        </w:tc>
        <w:tc>
          <w:tcPr>
            <w:tcW w:w="2831" w:type="dxa"/>
            <w:tcBorders>
              <w:top w:val="single" w:sz="4" w:space="0" w:color="auto"/>
              <w:left w:val="single" w:sz="4" w:space="0" w:color="auto"/>
              <w:bottom w:val="single" w:sz="4" w:space="0" w:color="auto"/>
              <w:right w:val="single" w:sz="4" w:space="0" w:color="auto"/>
            </w:tcBorders>
          </w:tcPr>
          <w:p w14:paraId="27DC06C3" w14:textId="77777777" w:rsidR="00183AAF" w:rsidRPr="00B25F74" w:rsidRDefault="00183AAF" w:rsidP="00241C98">
            <w:pPr>
              <w:widowControl w:val="0"/>
              <w:suppressAutoHyphens/>
              <w:spacing w:after="0" w:line="240" w:lineRule="auto"/>
              <w:textAlignment w:val="baseline"/>
              <w:rPr>
                <w:rFonts w:ascii="Times New Roman" w:eastAsia="Times New Roman" w:hAnsi="Times New Roman" w:cs="Times New Roman"/>
                <w:iCs/>
                <w:sz w:val="24"/>
                <w:szCs w:val="24"/>
              </w:rPr>
            </w:pPr>
            <w:r w:rsidRPr="00B25F74">
              <w:rPr>
                <w:rFonts w:ascii="Times New Roman" w:hAnsi="Times New Roman" w:cs="Times New Roman"/>
                <w:bCs/>
                <w:noProof/>
                <w:sz w:val="24"/>
                <w:szCs w:val="24"/>
              </w:rPr>
              <w:t>Seniūnijos vietinės reikšmės žvyrkelių laistymas druskos tirpalu</w:t>
            </w:r>
          </w:p>
        </w:tc>
        <w:tc>
          <w:tcPr>
            <w:tcW w:w="1204" w:type="dxa"/>
            <w:tcBorders>
              <w:top w:val="single" w:sz="4" w:space="0" w:color="auto"/>
              <w:left w:val="single" w:sz="4" w:space="0" w:color="auto"/>
              <w:bottom w:val="single" w:sz="4" w:space="0" w:color="auto"/>
              <w:right w:val="single" w:sz="4" w:space="0" w:color="auto"/>
            </w:tcBorders>
          </w:tcPr>
          <w:p w14:paraId="3EFC3EBC" w14:textId="77777777" w:rsidR="00183AAF" w:rsidRPr="0003612A" w:rsidRDefault="00183AAF" w:rsidP="00241C98">
            <w:pPr>
              <w:spacing w:after="0" w:line="240" w:lineRule="auto"/>
              <w:jc w:val="center"/>
              <w:rPr>
                <w:rFonts w:ascii="Times New Roman" w:eastAsia="Times New Roman" w:hAnsi="Times New Roman" w:cs="Times New Roman"/>
                <w:noProof/>
                <w:kern w:val="0"/>
                <w:sz w:val="23"/>
                <w:szCs w:val="23"/>
                <w:lang w:eastAsia="lt-LT"/>
                <w14:ligatures w14:val="none"/>
              </w:rPr>
            </w:pPr>
            <w:r w:rsidRPr="0003612A">
              <w:rPr>
                <w:rFonts w:ascii="Times New Roman" w:eastAsia="Times New Roman" w:hAnsi="Times New Roman" w:cs="Times New Roman"/>
                <w:noProof/>
                <w:kern w:val="0"/>
                <w:sz w:val="23"/>
                <w:szCs w:val="23"/>
                <w:lang w:eastAsia="lt-LT"/>
                <w14:ligatures w14:val="none"/>
              </w:rPr>
              <w:t>1000 m</w:t>
            </w:r>
            <w:r w:rsidRPr="0003612A">
              <w:rPr>
                <w:rFonts w:ascii="Times New Roman" w:eastAsia="Times New Roman" w:hAnsi="Times New Roman" w:cs="Times New Roman"/>
                <w:noProof/>
                <w:kern w:val="0"/>
                <w:sz w:val="23"/>
                <w:szCs w:val="23"/>
                <w:vertAlign w:val="superscript"/>
                <w:lang w:eastAsia="lt-LT"/>
                <w14:ligatures w14:val="none"/>
              </w:rPr>
              <w:t>2</w:t>
            </w:r>
          </w:p>
          <w:p w14:paraId="6DFF7F3F" w14:textId="77777777" w:rsidR="00183AAF" w:rsidRDefault="00183AAF" w:rsidP="00241C98">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p>
        </w:tc>
        <w:tc>
          <w:tcPr>
            <w:tcW w:w="1515" w:type="dxa"/>
            <w:tcBorders>
              <w:top w:val="single" w:sz="4" w:space="0" w:color="auto"/>
              <w:left w:val="single" w:sz="4" w:space="0" w:color="auto"/>
              <w:bottom w:val="single" w:sz="4" w:space="0" w:color="auto"/>
              <w:right w:val="single" w:sz="4" w:space="0" w:color="auto"/>
            </w:tcBorders>
          </w:tcPr>
          <w:p w14:paraId="7DC182A1" w14:textId="77777777" w:rsidR="00183AAF" w:rsidRDefault="00183AAF" w:rsidP="00241C98">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p>
        </w:tc>
        <w:tc>
          <w:tcPr>
            <w:tcW w:w="1550" w:type="dxa"/>
            <w:tcBorders>
              <w:top w:val="single" w:sz="4" w:space="0" w:color="auto"/>
              <w:left w:val="single" w:sz="4" w:space="0" w:color="auto"/>
              <w:bottom w:val="single" w:sz="4" w:space="0" w:color="auto"/>
              <w:right w:val="single" w:sz="4" w:space="0" w:color="auto"/>
            </w:tcBorders>
          </w:tcPr>
          <w:p w14:paraId="03BD4650" w14:textId="77777777" w:rsidR="00183AAF" w:rsidRPr="00DA78D5" w:rsidRDefault="00183AAF" w:rsidP="00241C98">
            <w:pPr>
              <w:widowControl w:val="0"/>
              <w:suppressAutoHyphens/>
              <w:spacing w:after="0" w:line="240" w:lineRule="auto"/>
              <w:jc w:val="both"/>
              <w:textAlignment w:val="baseline"/>
              <w:rPr>
                <w:rFonts w:ascii="Times New Roman" w:eastAsia="Arial Unicode MS" w:hAnsi="Times New Roman" w:cs="Times New Roman"/>
                <w:b/>
                <w:bCs/>
                <w:kern w:val="0"/>
                <w:sz w:val="23"/>
                <w:szCs w:val="23"/>
                <w:lang w:eastAsia="lt-LT"/>
                <w14:ligatures w14:val="none"/>
              </w:rPr>
            </w:pPr>
            <w:r w:rsidRPr="00DA78D5">
              <w:rPr>
                <w:rFonts w:ascii="Times New Roman" w:eastAsia="Times New Roman" w:hAnsi="Times New Roman" w:cs="Times New Roman"/>
                <w:b/>
                <w:bCs/>
                <w:noProof/>
                <w:kern w:val="0"/>
                <w:sz w:val="23"/>
                <w:szCs w:val="23"/>
                <w:lang w:eastAsia="lt-LT"/>
                <w14:ligatures w14:val="none"/>
              </w:rPr>
              <w:t>240</w:t>
            </w:r>
          </w:p>
        </w:tc>
        <w:tc>
          <w:tcPr>
            <w:tcW w:w="1705" w:type="dxa"/>
            <w:tcBorders>
              <w:top w:val="single" w:sz="4" w:space="0" w:color="auto"/>
              <w:left w:val="single" w:sz="4" w:space="0" w:color="auto"/>
              <w:bottom w:val="single" w:sz="4" w:space="0" w:color="auto"/>
              <w:right w:val="single" w:sz="4" w:space="0" w:color="auto"/>
            </w:tcBorders>
          </w:tcPr>
          <w:p w14:paraId="0F3F2D3A" w14:textId="77777777" w:rsidR="00183AAF" w:rsidRDefault="00183AAF" w:rsidP="00241C98">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p>
        </w:tc>
      </w:tr>
      <w:tr w:rsidR="00183AAF" w14:paraId="0F4FCC6E" w14:textId="77777777" w:rsidTr="00241C98">
        <w:trPr>
          <w:trHeight w:val="645"/>
        </w:trPr>
        <w:tc>
          <w:tcPr>
            <w:tcW w:w="1008" w:type="dxa"/>
            <w:tcBorders>
              <w:top w:val="single" w:sz="4" w:space="0" w:color="auto"/>
              <w:left w:val="single" w:sz="4" w:space="0" w:color="auto"/>
              <w:bottom w:val="single" w:sz="4" w:space="0" w:color="auto"/>
              <w:right w:val="single" w:sz="4" w:space="0" w:color="auto"/>
            </w:tcBorders>
          </w:tcPr>
          <w:p w14:paraId="50CE7BCB" w14:textId="50CA999B" w:rsidR="00183AAF" w:rsidRDefault="009B611E" w:rsidP="00241C98">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r>
              <w:rPr>
                <w:rFonts w:ascii="Times New Roman" w:eastAsia="Arial Unicode MS" w:hAnsi="Times New Roman" w:cs="Times New Roman"/>
                <w:bCs/>
                <w:kern w:val="0"/>
                <w:sz w:val="23"/>
                <w:szCs w:val="23"/>
                <w:lang w:eastAsia="lt-LT"/>
                <w14:ligatures w14:val="none"/>
              </w:rPr>
              <w:t>3</w:t>
            </w:r>
            <w:r w:rsidR="00183AAF">
              <w:rPr>
                <w:rFonts w:ascii="Times New Roman" w:eastAsia="Arial Unicode MS" w:hAnsi="Times New Roman" w:cs="Times New Roman"/>
                <w:bCs/>
                <w:kern w:val="0"/>
                <w:sz w:val="23"/>
                <w:szCs w:val="23"/>
                <w:lang w:eastAsia="lt-LT"/>
                <w14:ligatures w14:val="none"/>
              </w:rPr>
              <w:t>.</w:t>
            </w:r>
          </w:p>
        </w:tc>
        <w:tc>
          <w:tcPr>
            <w:tcW w:w="7100" w:type="dxa"/>
            <w:gridSpan w:val="4"/>
            <w:tcBorders>
              <w:top w:val="single" w:sz="4" w:space="0" w:color="auto"/>
              <w:left w:val="single" w:sz="4" w:space="0" w:color="auto"/>
              <w:bottom w:val="single" w:sz="4" w:space="0" w:color="auto"/>
              <w:right w:val="single" w:sz="4" w:space="0" w:color="auto"/>
            </w:tcBorders>
          </w:tcPr>
          <w:p w14:paraId="1C700C0A" w14:textId="77777777" w:rsidR="00183AAF" w:rsidRDefault="00183AAF" w:rsidP="00241C98">
            <w:pPr>
              <w:widowControl w:val="0"/>
              <w:suppressAutoHyphens/>
              <w:spacing w:after="0" w:line="240" w:lineRule="auto"/>
              <w:jc w:val="right"/>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PVM sudaro (</w:t>
            </w:r>
            <w:r>
              <w:rPr>
                <w:rFonts w:ascii="Times New Roman" w:eastAsia="Arial Unicode MS" w:hAnsi="Times New Roman" w:cs="Times New Roman"/>
                <w:b/>
                <w:kern w:val="0"/>
                <w:sz w:val="23"/>
                <w:szCs w:val="23"/>
                <w:lang w:val="en-US" w:eastAsia="lt-LT"/>
                <w14:ligatures w14:val="none"/>
              </w:rPr>
              <w:t xml:space="preserve">…%), </w:t>
            </w:r>
            <w:proofErr w:type="spellStart"/>
            <w:r>
              <w:rPr>
                <w:rFonts w:ascii="Times New Roman" w:eastAsia="Arial Unicode MS" w:hAnsi="Times New Roman" w:cs="Times New Roman"/>
                <w:b/>
                <w:kern w:val="0"/>
                <w:sz w:val="23"/>
                <w:szCs w:val="23"/>
                <w:lang w:val="en-US" w:eastAsia="lt-LT"/>
                <w14:ligatures w14:val="none"/>
              </w:rPr>
              <w:t>Eur</w:t>
            </w:r>
            <w:proofErr w:type="spellEnd"/>
          </w:p>
        </w:tc>
        <w:tc>
          <w:tcPr>
            <w:tcW w:w="1705" w:type="dxa"/>
            <w:tcBorders>
              <w:top w:val="single" w:sz="4" w:space="0" w:color="auto"/>
              <w:left w:val="single" w:sz="4" w:space="0" w:color="auto"/>
              <w:bottom w:val="single" w:sz="4" w:space="0" w:color="auto"/>
              <w:right w:val="single" w:sz="4" w:space="0" w:color="auto"/>
            </w:tcBorders>
          </w:tcPr>
          <w:p w14:paraId="118AA7B0" w14:textId="77777777" w:rsidR="00183AAF" w:rsidRDefault="00183AAF" w:rsidP="00241C98">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p>
        </w:tc>
      </w:tr>
      <w:tr w:rsidR="00183AAF" w14:paraId="7FC8BB4F" w14:textId="77777777" w:rsidTr="00241C98">
        <w:trPr>
          <w:trHeight w:val="645"/>
        </w:trPr>
        <w:tc>
          <w:tcPr>
            <w:tcW w:w="1008" w:type="dxa"/>
            <w:tcBorders>
              <w:top w:val="single" w:sz="4" w:space="0" w:color="auto"/>
              <w:left w:val="single" w:sz="4" w:space="0" w:color="auto"/>
              <w:bottom w:val="single" w:sz="4" w:space="0" w:color="auto"/>
              <w:right w:val="single" w:sz="4" w:space="0" w:color="auto"/>
            </w:tcBorders>
          </w:tcPr>
          <w:p w14:paraId="03624200" w14:textId="0773BF08" w:rsidR="00183AAF" w:rsidRDefault="009B611E" w:rsidP="00241C98">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r>
              <w:rPr>
                <w:rFonts w:ascii="Times New Roman" w:eastAsia="Arial Unicode MS" w:hAnsi="Times New Roman" w:cs="Times New Roman"/>
                <w:bCs/>
                <w:kern w:val="0"/>
                <w:sz w:val="23"/>
                <w:szCs w:val="23"/>
                <w:lang w:eastAsia="lt-LT"/>
                <w14:ligatures w14:val="none"/>
              </w:rPr>
              <w:t>4</w:t>
            </w:r>
            <w:r w:rsidR="00183AAF">
              <w:rPr>
                <w:rFonts w:ascii="Times New Roman" w:eastAsia="Arial Unicode MS" w:hAnsi="Times New Roman" w:cs="Times New Roman"/>
                <w:bCs/>
                <w:kern w:val="0"/>
                <w:sz w:val="23"/>
                <w:szCs w:val="23"/>
                <w:lang w:eastAsia="lt-LT"/>
                <w14:ligatures w14:val="none"/>
              </w:rPr>
              <w:t>.</w:t>
            </w:r>
          </w:p>
        </w:tc>
        <w:tc>
          <w:tcPr>
            <w:tcW w:w="7100" w:type="dxa"/>
            <w:gridSpan w:val="4"/>
            <w:tcBorders>
              <w:top w:val="single" w:sz="4" w:space="0" w:color="auto"/>
              <w:left w:val="single" w:sz="4" w:space="0" w:color="auto"/>
              <w:bottom w:val="single" w:sz="4" w:space="0" w:color="auto"/>
              <w:right w:val="single" w:sz="4" w:space="0" w:color="auto"/>
            </w:tcBorders>
          </w:tcPr>
          <w:p w14:paraId="6B8AA9A7" w14:textId="77777777" w:rsidR="00183AAF" w:rsidRDefault="00183AAF" w:rsidP="00241C98">
            <w:pPr>
              <w:widowControl w:val="0"/>
              <w:suppressAutoHyphens/>
              <w:spacing w:after="0" w:line="240" w:lineRule="auto"/>
              <w:jc w:val="right"/>
              <w:textAlignment w:val="baseline"/>
              <w:rPr>
                <w:rFonts w:ascii="Times New Roman" w:eastAsia="Arial Unicode MS" w:hAnsi="Times New Roman" w:cs="Times New Roman"/>
                <w:b/>
                <w:kern w:val="0"/>
                <w:sz w:val="23"/>
                <w:szCs w:val="23"/>
                <w:lang w:eastAsia="lt-LT"/>
                <w14:ligatures w14:val="none"/>
              </w:rPr>
            </w:pPr>
            <w:proofErr w:type="spellStart"/>
            <w:r>
              <w:rPr>
                <w:rFonts w:ascii="Times New Roman" w:eastAsia="Arial Unicode MS" w:hAnsi="Times New Roman" w:cs="Times New Roman"/>
                <w:b/>
                <w:kern w:val="0"/>
                <w:sz w:val="23"/>
                <w:szCs w:val="23"/>
                <w:lang w:eastAsia="lt-LT"/>
                <w14:ligatures w14:val="none"/>
              </w:rPr>
              <w:t>Pasi</w:t>
            </w:r>
            <w:r>
              <w:rPr>
                <w:rFonts w:ascii="Times New Roman" w:eastAsia="Arial Unicode MS" w:hAnsi="Times New Roman" w:cs="Times New Roman"/>
                <w:b/>
                <w:kern w:val="0"/>
                <w:sz w:val="23"/>
                <w:szCs w:val="23"/>
                <w:lang w:val="en-US" w:eastAsia="lt-LT"/>
                <w14:ligatures w14:val="none"/>
              </w:rPr>
              <w:t>ūlymo</w:t>
            </w:r>
            <w:proofErr w:type="spellEnd"/>
            <w:r>
              <w:rPr>
                <w:rFonts w:ascii="Times New Roman" w:eastAsia="Arial Unicode MS" w:hAnsi="Times New Roman" w:cs="Times New Roman"/>
                <w:b/>
                <w:kern w:val="0"/>
                <w:sz w:val="23"/>
                <w:szCs w:val="23"/>
                <w:lang w:val="en-US" w:eastAsia="lt-LT"/>
                <w14:ligatures w14:val="none"/>
              </w:rPr>
              <w:t xml:space="preserve"> </w:t>
            </w:r>
            <w:proofErr w:type="spellStart"/>
            <w:r>
              <w:rPr>
                <w:rFonts w:ascii="Times New Roman" w:eastAsia="Arial Unicode MS" w:hAnsi="Times New Roman" w:cs="Times New Roman"/>
                <w:b/>
                <w:kern w:val="0"/>
                <w:sz w:val="23"/>
                <w:szCs w:val="23"/>
                <w:lang w:val="en-US" w:eastAsia="lt-LT"/>
                <w14:ligatures w14:val="none"/>
              </w:rPr>
              <w:t>kaina</w:t>
            </w:r>
            <w:proofErr w:type="spellEnd"/>
            <w:r>
              <w:rPr>
                <w:rFonts w:ascii="Times New Roman" w:eastAsia="Arial Unicode MS" w:hAnsi="Times New Roman" w:cs="Times New Roman"/>
                <w:b/>
                <w:kern w:val="0"/>
                <w:sz w:val="23"/>
                <w:szCs w:val="23"/>
                <w:lang w:val="en-US" w:eastAsia="lt-LT"/>
                <w14:ligatures w14:val="none"/>
              </w:rPr>
              <w:t xml:space="preserve">, </w:t>
            </w:r>
            <w:proofErr w:type="spellStart"/>
            <w:r>
              <w:rPr>
                <w:rFonts w:ascii="Times New Roman" w:eastAsia="Arial Unicode MS" w:hAnsi="Times New Roman" w:cs="Times New Roman"/>
                <w:b/>
                <w:kern w:val="0"/>
                <w:sz w:val="23"/>
                <w:szCs w:val="23"/>
                <w:lang w:val="en-US" w:eastAsia="lt-LT"/>
                <w14:ligatures w14:val="none"/>
              </w:rPr>
              <w:t>Eur</w:t>
            </w:r>
            <w:proofErr w:type="spellEnd"/>
            <w:r>
              <w:rPr>
                <w:rFonts w:ascii="Times New Roman" w:eastAsia="Arial Unicode MS" w:hAnsi="Times New Roman" w:cs="Times New Roman"/>
                <w:b/>
                <w:kern w:val="0"/>
                <w:sz w:val="23"/>
                <w:szCs w:val="23"/>
                <w:lang w:val="en-US" w:eastAsia="lt-LT"/>
                <w14:ligatures w14:val="none"/>
              </w:rPr>
              <w:t xml:space="preserve"> </w:t>
            </w:r>
            <w:proofErr w:type="spellStart"/>
            <w:r>
              <w:rPr>
                <w:rFonts w:ascii="Times New Roman" w:eastAsia="Arial Unicode MS" w:hAnsi="Times New Roman" w:cs="Times New Roman"/>
                <w:b/>
                <w:kern w:val="0"/>
                <w:sz w:val="23"/>
                <w:szCs w:val="23"/>
                <w:lang w:val="en-US" w:eastAsia="lt-LT"/>
                <w14:ligatures w14:val="none"/>
              </w:rPr>
              <w:t>su</w:t>
            </w:r>
            <w:proofErr w:type="spellEnd"/>
            <w:r>
              <w:rPr>
                <w:rFonts w:ascii="Times New Roman" w:eastAsia="Arial Unicode MS" w:hAnsi="Times New Roman" w:cs="Times New Roman"/>
                <w:b/>
                <w:kern w:val="0"/>
                <w:sz w:val="23"/>
                <w:szCs w:val="23"/>
                <w:lang w:val="en-US" w:eastAsia="lt-LT"/>
                <w14:ligatures w14:val="none"/>
              </w:rPr>
              <w:t xml:space="preserve"> PVM</w:t>
            </w:r>
          </w:p>
        </w:tc>
        <w:tc>
          <w:tcPr>
            <w:tcW w:w="1705" w:type="dxa"/>
            <w:tcBorders>
              <w:top w:val="single" w:sz="4" w:space="0" w:color="auto"/>
              <w:left w:val="single" w:sz="4" w:space="0" w:color="auto"/>
              <w:bottom w:val="single" w:sz="4" w:space="0" w:color="auto"/>
              <w:right w:val="single" w:sz="4" w:space="0" w:color="auto"/>
            </w:tcBorders>
          </w:tcPr>
          <w:p w14:paraId="419B5997" w14:textId="77777777" w:rsidR="00183AAF" w:rsidRDefault="00183AAF" w:rsidP="00241C98">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p>
        </w:tc>
      </w:tr>
    </w:tbl>
    <w:p w14:paraId="6341B9ED" w14:textId="77777777" w:rsidR="007F43C7" w:rsidRPr="00D71AF5" w:rsidRDefault="007F43C7" w:rsidP="007F43C7">
      <w:pPr>
        <w:spacing w:after="0" w:line="240" w:lineRule="auto"/>
        <w:jc w:val="both"/>
        <w:rPr>
          <w:rFonts w:cstheme="minorHAnsi"/>
          <w:sz w:val="24"/>
          <w:szCs w:val="24"/>
        </w:rPr>
      </w:pPr>
      <w:r w:rsidRPr="00D71AF5">
        <w:rPr>
          <w:rFonts w:cstheme="minorHAnsi"/>
          <w:b/>
          <w:sz w:val="24"/>
          <w:szCs w:val="24"/>
          <w:u w:val="single"/>
        </w:rPr>
        <w:lastRenderedPageBreak/>
        <w:t>Pasiūlymo kaina</w:t>
      </w:r>
      <w:r w:rsidRPr="00D71AF5">
        <w:rPr>
          <w:rFonts w:cstheme="minorHAnsi"/>
          <w:bCs/>
          <w:sz w:val="24"/>
          <w:szCs w:val="24"/>
          <w:u w:val="single"/>
        </w:rPr>
        <w:t xml:space="preserve"> bus naudojama tik pasiūlymams palyginti</w:t>
      </w:r>
      <w:r w:rsidRPr="00D71AF5">
        <w:rPr>
          <w:rFonts w:cstheme="minorHAnsi"/>
          <w:bCs/>
          <w:sz w:val="24"/>
          <w:szCs w:val="24"/>
        </w:rPr>
        <w:t xml:space="preserve">, o už darbus bus atsiskaitoma tiekėjo pasiūlytais darbų įkainiais. Maksimalios pirkimui skirtos lėšos </w:t>
      </w:r>
      <w:r w:rsidRPr="00D71AF5">
        <w:rPr>
          <w:rFonts w:cstheme="minorHAnsi"/>
          <w:sz w:val="24"/>
          <w:szCs w:val="24"/>
        </w:rPr>
        <w:t>(</w:t>
      </w:r>
      <w:r w:rsidRPr="00D71AF5">
        <w:rPr>
          <w:rFonts w:cstheme="minorHAnsi"/>
          <w:b/>
          <w:bCs/>
          <w:sz w:val="24"/>
          <w:szCs w:val="24"/>
        </w:rPr>
        <w:t>pradinės sutarties vertė</w:t>
      </w:r>
      <w:r w:rsidRPr="00D71AF5">
        <w:rPr>
          <w:rFonts w:cstheme="minorHAnsi"/>
          <w:sz w:val="24"/>
          <w:szCs w:val="24"/>
        </w:rPr>
        <w:t>)</w:t>
      </w:r>
      <w:r w:rsidRPr="00D71AF5">
        <w:rPr>
          <w:rFonts w:cstheme="minorHAnsi"/>
          <w:bCs/>
          <w:sz w:val="24"/>
          <w:szCs w:val="24"/>
        </w:rPr>
        <w:t xml:space="preserve"> - </w:t>
      </w:r>
      <w:r w:rsidRPr="00D71AF5">
        <w:rPr>
          <w:rFonts w:cstheme="minorHAnsi"/>
          <w:sz w:val="24"/>
          <w:szCs w:val="24"/>
        </w:rPr>
        <w:t xml:space="preserve">33000,00 Eur (trisdešimt trys tūkstančiai eurų, 00 ct) be PVM, darbai bus perkami pagal Perkančiosios organizacijos poreikį. </w:t>
      </w:r>
    </w:p>
    <w:p w14:paraId="4CC47AF1" w14:textId="72A35737" w:rsidR="00D65ED1" w:rsidRPr="00D444BD" w:rsidRDefault="00D65ED1" w:rsidP="00183AAF">
      <w:pPr>
        <w:widowControl w:val="0"/>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 xml:space="preserve">Pastabos: </w:t>
      </w:r>
    </w:p>
    <w:p w14:paraId="28AD401A" w14:textId="72962394"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 xml:space="preserve">- </w:t>
      </w:r>
      <w:proofErr w:type="spellStart"/>
      <w:r w:rsidR="00183AAF">
        <w:rPr>
          <w:rFonts w:eastAsia="Calibri" w:cstheme="minorHAnsi"/>
          <w:i/>
          <w:iCs/>
          <w:kern w:val="0"/>
          <w:sz w:val="24"/>
          <w:szCs w:val="24"/>
          <w:lang w:val="en-US" w:eastAsia="lt-LT"/>
          <w14:ligatures w14:val="none"/>
        </w:rPr>
        <w:t>įkainiai</w:t>
      </w:r>
      <w:proofErr w:type="spellEnd"/>
      <w:r w:rsidR="00183AAF">
        <w:rPr>
          <w:rFonts w:eastAsia="Calibri" w:cstheme="minorHAnsi"/>
          <w:i/>
          <w:iCs/>
          <w:kern w:val="0"/>
          <w:sz w:val="24"/>
          <w:szCs w:val="24"/>
          <w:lang w:val="en-US" w:eastAsia="lt-LT"/>
          <w14:ligatures w14:val="none"/>
        </w:rPr>
        <w:t xml:space="preserve"> </w:t>
      </w:r>
      <w:r w:rsidRPr="00D444BD">
        <w:rPr>
          <w:rFonts w:eastAsia="Calibri" w:cstheme="minorHAnsi"/>
          <w:i/>
          <w:iCs/>
          <w:kern w:val="0"/>
          <w:sz w:val="24"/>
          <w:szCs w:val="24"/>
          <w:lang w:eastAsia="lt-LT"/>
          <w14:ligatures w14:val="none"/>
        </w:rPr>
        <w:t>pasiūlyme nurodom</w:t>
      </w:r>
      <w:r w:rsidR="00DE2A7C">
        <w:rPr>
          <w:rFonts w:eastAsia="Calibri" w:cstheme="minorHAnsi"/>
          <w:i/>
          <w:iCs/>
          <w:kern w:val="0"/>
          <w:sz w:val="24"/>
          <w:szCs w:val="24"/>
          <w:lang w:eastAsia="lt-LT"/>
          <w14:ligatures w14:val="none"/>
        </w:rPr>
        <w:t>i</w:t>
      </w:r>
      <w:r w:rsidRPr="00D444BD">
        <w:rPr>
          <w:rFonts w:eastAsia="Calibri" w:cstheme="minorHAnsi"/>
          <w:i/>
          <w:iCs/>
          <w:kern w:val="0"/>
          <w:sz w:val="24"/>
          <w:szCs w:val="24"/>
          <w:lang w:eastAsia="lt-LT"/>
          <w14:ligatures w14:val="none"/>
        </w:rPr>
        <w:t>, paliekant du skaitmenis po kablelio;</w:t>
      </w:r>
    </w:p>
    <w:p w14:paraId="1980E30A" w14:textId="74DCB51A" w:rsidR="00D65ED1" w:rsidRPr="00D444BD" w:rsidRDefault="00D65ED1" w:rsidP="00D65ED1">
      <w:pPr>
        <w:tabs>
          <w:tab w:val="left" w:leader="underscore" w:pos="6293"/>
          <w:tab w:val="left" w:leader="underscore" w:pos="8453"/>
        </w:tabs>
        <w:spacing w:after="0" w:line="300" w:lineRule="auto"/>
        <w:ind w:firstLine="697"/>
        <w:jc w:val="both"/>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Teikdami šį pasiūlymą, mes patvirtiname, kad į mūsų siūlom</w:t>
      </w:r>
      <w:r w:rsidR="00B20141">
        <w:rPr>
          <w:rFonts w:eastAsia="Calibri" w:cstheme="minorHAnsi"/>
          <w:b/>
          <w:bCs/>
          <w:kern w:val="0"/>
          <w:sz w:val="24"/>
          <w:szCs w:val="24"/>
          <w:lang w:eastAsia="lt-LT"/>
          <w14:ligatures w14:val="none"/>
        </w:rPr>
        <w:t>ą</w:t>
      </w:r>
      <w:r w:rsidRPr="00D444BD">
        <w:rPr>
          <w:rFonts w:eastAsia="Calibri" w:cstheme="minorHAnsi"/>
          <w:b/>
          <w:bCs/>
          <w:kern w:val="0"/>
          <w:sz w:val="24"/>
          <w:szCs w:val="24"/>
          <w:lang w:eastAsia="lt-LT"/>
          <w14:ligatures w14:val="none"/>
        </w:rPr>
        <w:t xml:space="preserve"> </w:t>
      </w:r>
      <w:r w:rsidR="00B20141">
        <w:rPr>
          <w:rFonts w:eastAsia="Calibri" w:cstheme="minorHAnsi"/>
          <w:b/>
          <w:bCs/>
          <w:kern w:val="0"/>
          <w:sz w:val="24"/>
          <w:szCs w:val="24"/>
          <w:lang w:eastAsia="lt-LT"/>
          <w14:ligatures w14:val="none"/>
        </w:rPr>
        <w:t>į</w:t>
      </w:r>
      <w:r w:rsidRPr="00D444BD">
        <w:rPr>
          <w:rFonts w:eastAsia="Calibri" w:cstheme="minorHAnsi"/>
          <w:b/>
          <w:bCs/>
          <w:kern w:val="0"/>
          <w:sz w:val="24"/>
          <w:szCs w:val="24"/>
          <w:lang w:eastAsia="lt-LT"/>
          <w14:ligatures w14:val="none"/>
        </w:rPr>
        <w:t>kain</w:t>
      </w:r>
      <w:r w:rsidR="00B20141">
        <w:rPr>
          <w:rFonts w:eastAsia="Calibri" w:cstheme="minorHAnsi"/>
          <w:b/>
          <w:bCs/>
          <w:kern w:val="0"/>
          <w:sz w:val="24"/>
          <w:szCs w:val="24"/>
          <w:lang w:eastAsia="lt-LT"/>
          <w14:ligatures w14:val="none"/>
        </w:rPr>
        <w:t>į</w:t>
      </w:r>
      <w:r w:rsidRPr="00D444BD">
        <w:rPr>
          <w:rFonts w:eastAsia="Calibri" w:cstheme="minorHAnsi"/>
          <w:b/>
          <w:bCs/>
          <w:kern w:val="0"/>
          <w:sz w:val="24"/>
          <w:szCs w:val="24"/>
          <w:lang w:eastAsia="lt-LT"/>
          <w14:ligatures w14:val="none"/>
        </w:rPr>
        <w:t xml:space="preserve">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0092B5F4" w14:textId="77777777" w:rsidR="00D65ED1" w:rsidRPr="00D444BD" w:rsidRDefault="00D65ED1" w:rsidP="00D65ED1">
      <w:pPr>
        <w:tabs>
          <w:tab w:val="left" w:leader="underscore" w:pos="6293"/>
          <w:tab w:val="left" w:leader="underscore" w:pos="8453"/>
        </w:tabs>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Taip pat mes patvirtiname, kad visa pasiūlyme pateikta informacija yra teisinga, atitinka tikrovę ir apima viską, ko reikia visiškam ir tinkamam sutarties vykdymui.</w:t>
      </w:r>
    </w:p>
    <w:p w14:paraId="175AF16A" w14:textId="77777777" w:rsidR="00D65ED1" w:rsidRPr="00D444BD" w:rsidRDefault="00D65ED1" w:rsidP="00D65ED1">
      <w:pPr>
        <w:widowControl w:val="0"/>
        <w:spacing w:after="0" w:line="300" w:lineRule="auto"/>
        <w:ind w:firstLine="697"/>
        <w:jc w:val="both"/>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D65ED1" w:rsidRPr="00D444BD" w14:paraId="236DCA7A" w14:textId="77777777" w:rsidTr="00CE3F14">
        <w:trPr>
          <w:trHeight w:val="333"/>
        </w:trPr>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EC2396" w14:textId="77777777" w:rsidR="00D65ED1" w:rsidRPr="00D444BD"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Eil. Nr.</w:t>
            </w: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1DF9AF" w14:textId="77777777" w:rsidR="00D65ED1" w:rsidRPr="00D444BD" w:rsidRDefault="00D65ED1" w:rsidP="00D65ED1">
            <w:pPr>
              <w:widowControl w:val="0"/>
              <w:snapToGrid w:val="0"/>
              <w:spacing w:after="0" w:line="300" w:lineRule="auto"/>
              <w:ind w:firstLine="697"/>
              <w:jc w:val="center"/>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Pavadinimas</w:t>
            </w: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09C02" w14:textId="77777777" w:rsidR="00D65ED1" w:rsidRPr="00D444BD" w:rsidRDefault="00D65ED1" w:rsidP="00D65ED1">
            <w:pPr>
              <w:widowControl w:val="0"/>
              <w:snapToGrid w:val="0"/>
              <w:spacing w:after="0" w:line="300" w:lineRule="auto"/>
              <w:ind w:firstLine="697"/>
              <w:jc w:val="center"/>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Dokumento puslapių skaičius</w:t>
            </w:r>
          </w:p>
        </w:tc>
      </w:tr>
      <w:tr w:rsidR="00D65ED1" w:rsidRPr="00D444BD" w14:paraId="237AB23A"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FD6451" w14:textId="77777777" w:rsidR="00D65ED1" w:rsidRPr="00D444BD"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E4188"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4CA88" w14:textId="77777777" w:rsidR="00D65ED1" w:rsidRPr="00D444BD"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r w:rsidR="00D65ED1" w:rsidRPr="00D444BD" w14:paraId="5BFE9773"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42759" w14:textId="77777777" w:rsidR="00D65ED1" w:rsidRPr="00D444BD"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57B9"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03E9A" w14:textId="77777777" w:rsidR="00D65ED1" w:rsidRPr="00D444BD"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bl>
    <w:p w14:paraId="5104FA35" w14:textId="77777777" w:rsidR="00D65ED1" w:rsidRPr="00D444BD"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p>
    <w:p w14:paraId="46FF9E84" w14:textId="77777777" w:rsidR="00D65ED1" w:rsidRPr="00D444BD"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Ši pasiūlyme nurodyta informacija yra konfidenciali </w:t>
      </w:r>
      <w:r w:rsidRPr="00D444BD">
        <w:rPr>
          <w:rFonts w:eastAsia="Calibri" w:cstheme="minorHAnsi"/>
          <w:i/>
          <w:iCs/>
          <w:kern w:val="0"/>
          <w:sz w:val="24"/>
          <w:szCs w:val="24"/>
          <w:lang w:eastAsia="lt-LT"/>
          <w14:ligatures w14:val="none"/>
        </w:rPr>
        <w:t>/Perkančioji organizacija šios informacijos negali atskleisti tretiesiems asmenims/</w:t>
      </w:r>
      <w:r w:rsidRPr="00D444BD">
        <w:rPr>
          <w:rFonts w:eastAsia="Calibri" w:cstheme="minorHAnsi"/>
          <w:kern w:val="0"/>
          <w:sz w:val="24"/>
          <w:szCs w:val="24"/>
          <w:lang w:eastAsia="lt-LT"/>
          <w14:ligatures w14:val="none"/>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D65ED1" w:rsidRPr="00D444BD" w14:paraId="5C28334D"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7110EF" w14:textId="77777777" w:rsidR="00D65ED1" w:rsidRPr="00D444BD"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proofErr w:type="spellStart"/>
            <w:r w:rsidRPr="00D444BD">
              <w:rPr>
                <w:rFonts w:eastAsia="Lucida Sans Unicode" w:cstheme="minorHAnsi"/>
                <w:color w:val="000000"/>
                <w:kern w:val="3"/>
                <w:sz w:val="24"/>
                <w:szCs w:val="24"/>
                <w:lang w:eastAsia="hi-IN" w:bidi="hi-IN"/>
                <w14:ligatures w14:val="none"/>
              </w:rPr>
              <w:t>Eil.Nr</w:t>
            </w:r>
            <w:proofErr w:type="spellEnd"/>
            <w:r w:rsidRPr="00D444BD">
              <w:rPr>
                <w:rFonts w:eastAsia="Lucida Sans Unicode" w:cstheme="minorHAnsi"/>
                <w:color w:val="000000"/>
                <w:kern w:val="3"/>
                <w:sz w:val="24"/>
                <w:szCs w:val="24"/>
                <w:lang w:eastAsia="hi-IN" w:bidi="hi-IN"/>
                <w14:ligatures w14:val="none"/>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A378A4" w14:textId="77777777" w:rsidR="00D65ED1" w:rsidRPr="00D444BD" w:rsidRDefault="00D65ED1" w:rsidP="00D65ED1">
            <w:pPr>
              <w:widowControl w:val="0"/>
              <w:snapToGrid w:val="0"/>
              <w:spacing w:after="0" w:line="300" w:lineRule="auto"/>
              <w:ind w:firstLine="697"/>
              <w:jc w:val="center"/>
              <w:rPr>
                <w:rFonts w:eastAsia="Calibri" w:cstheme="minorHAnsi"/>
                <w:color w:val="000000"/>
                <w:kern w:val="3"/>
                <w:sz w:val="24"/>
                <w:szCs w:val="24"/>
                <w:lang w:eastAsia="hi-IN" w:bidi="hi-IN"/>
                <w14:ligatures w14:val="none"/>
              </w:rPr>
            </w:pPr>
            <w:r w:rsidRPr="00D444BD">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00EC" w14:textId="77777777" w:rsidR="00D65ED1" w:rsidRPr="00D444BD" w:rsidRDefault="00D65ED1" w:rsidP="00D65ED1">
            <w:pPr>
              <w:widowControl w:val="0"/>
              <w:snapToGrid w:val="0"/>
              <w:spacing w:after="0" w:line="300" w:lineRule="auto"/>
              <w:ind w:firstLine="697"/>
              <w:jc w:val="center"/>
              <w:rPr>
                <w:rFonts w:eastAsia="Calibri" w:cstheme="minorHAnsi"/>
                <w:color w:val="000000"/>
                <w:kern w:val="3"/>
                <w:sz w:val="24"/>
                <w:szCs w:val="24"/>
                <w:lang w:eastAsia="hi-IN" w:bidi="hi-IN"/>
                <w14:ligatures w14:val="none"/>
              </w:rPr>
            </w:pPr>
            <w:r w:rsidRPr="00D444BD">
              <w:rPr>
                <w:rFonts w:eastAsia="Calibri" w:cstheme="minorHAnsi"/>
                <w:color w:val="000000"/>
                <w:kern w:val="3"/>
                <w:sz w:val="24"/>
                <w:szCs w:val="24"/>
                <w:lang w:eastAsia="hi-IN" w:bidi="hi-IN"/>
                <w14:ligatures w14:val="none"/>
              </w:rPr>
              <w:t>Dokumentas yra įkeltas šioje CVP IS pasiūlymo lango eilutėje („Prisegti dokumentai“)</w:t>
            </w:r>
          </w:p>
        </w:tc>
      </w:tr>
      <w:tr w:rsidR="00D65ED1" w:rsidRPr="00D444BD" w14:paraId="1595DEAE"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0D44FB73"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A6F2287"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4DEB"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r>
      <w:tr w:rsidR="00D65ED1" w:rsidRPr="00D444BD" w14:paraId="04A5957A" w14:textId="77777777" w:rsidTr="00CE3F14">
        <w:tc>
          <w:tcPr>
            <w:tcW w:w="900" w:type="dxa"/>
            <w:tcBorders>
              <w:left w:val="single" w:sz="4" w:space="0" w:color="000000"/>
              <w:bottom w:val="single" w:sz="4" w:space="0" w:color="000000"/>
            </w:tcBorders>
            <w:tcMar>
              <w:top w:w="0" w:type="dxa"/>
              <w:left w:w="108" w:type="dxa"/>
              <w:bottom w:w="0" w:type="dxa"/>
              <w:right w:w="108" w:type="dxa"/>
            </w:tcMar>
          </w:tcPr>
          <w:p w14:paraId="318C766E"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74A81CCB"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2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6598D8"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r>
    </w:tbl>
    <w:p w14:paraId="5F64184C" w14:textId="77777777" w:rsidR="00D65ED1" w:rsidRPr="00D444BD" w:rsidRDefault="00D65ED1" w:rsidP="00D65ED1">
      <w:pPr>
        <w:widowControl w:val="0"/>
        <w:spacing w:after="0" w:line="300" w:lineRule="auto"/>
        <w:ind w:firstLine="851"/>
        <w:jc w:val="both"/>
        <w:rPr>
          <w:rFonts w:eastAsia="Calibri" w:cstheme="minorHAnsi"/>
          <w:kern w:val="0"/>
          <w:sz w:val="24"/>
          <w:szCs w:val="24"/>
          <w:lang w:eastAsia="lt-LT"/>
          <w14:ligatures w14:val="none"/>
        </w:rPr>
      </w:pPr>
      <w:r w:rsidRPr="00D444BD">
        <w:rPr>
          <w:rFonts w:eastAsia="Lucida Sans Unicode" w:cstheme="minorHAnsi"/>
          <w:kern w:val="3"/>
          <w:sz w:val="24"/>
          <w:szCs w:val="24"/>
          <w:u w:val="single"/>
          <w:lang w:eastAsia="lt-LT"/>
          <w14:ligatures w14:val="none"/>
        </w:rPr>
        <w:t>Pastaba</w:t>
      </w:r>
      <w:r w:rsidRPr="00D444BD">
        <w:rPr>
          <w:rFonts w:eastAsia="Lucida Sans Unicode" w:cstheme="minorHAnsi"/>
          <w:kern w:val="3"/>
          <w:sz w:val="24"/>
          <w:szCs w:val="24"/>
          <w:lang w:eastAsia="lt-LT"/>
          <w14:ligatures w14:val="none"/>
        </w:rPr>
        <w:t xml:space="preserve">. </w:t>
      </w:r>
      <w:r w:rsidRPr="00D444BD">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1E05178B" w14:textId="77777777"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p>
    <w:p w14:paraId="4464F39B" w14:textId="77777777" w:rsidR="00D65ED1" w:rsidRPr="00D444BD" w:rsidRDefault="00D65ED1" w:rsidP="00D65ED1">
      <w:pPr>
        <w:widowControl w:val="0"/>
        <w:spacing w:line="240" w:lineRule="auto"/>
        <w:rPr>
          <w:rFonts w:cstheme="minorHAnsi"/>
          <w:b/>
          <w:bCs/>
          <w:sz w:val="24"/>
          <w:szCs w:val="24"/>
        </w:rPr>
      </w:pPr>
      <w:r w:rsidRPr="00D444BD">
        <w:rPr>
          <w:rFonts w:cstheme="minorHAnsi"/>
          <w:b/>
          <w:bCs/>
          <w:sz w:val="24"/>
          <w:szCs w:val="24"/>
        </w:rPr>
        <w:t>Pasirašydamas šį pasiūlymą, tvirtintu, kad:</w:t>
      </w:r>
    </w:p>
    <w:p w14:paraId="6FE25F6A" w14:textId="77777777" w:rsidR="00D65ED1" w:rsidRPr="00D444BD" w:rsidRDefault="00D65ED1" w:rsidP="003D2569">
      <w:pPr>
        <w:widowControl w:val="0"/>
        <w:numPr>
          <w:ilvl w:val="0"/>
          <w:numId w:val="14"/>
        </w:numPr>
        <w:spacing w:after="0" w:line="240" w:lineRule="auto"/>
        <w:ind w:left="0" w:firstLine="1057"/>
        <w:contextualSpacing/>
        <w:jc w:val="both"/>
        <w:rPr>
          <w:rFonts w:cstheme="minorHAnsi"/>
          <w:sz w:val="24"/>
          <w:szCs w:val="24"/>
        </w:rPr>
      </w:pPr>
      <w:r w:rsidRPr="00D444BD">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5A736B1B" w14:textId="77777777" w:rsidR="00D65ED1" w:rsidRPr="00D444BD" w:rsidRDefault="00D65ED1" w:rsidP="003D2569">
      <w:pPr>
        <w:widowControl w:val="0"/>
        <w:numPr>
          <w:ilvl w:val="0"/>
          <w:numId w:val="14"/>
        </w:numPr>
        <w:spacing w:after="0" w:line="240" w:lineRule="auto"/>
        <w:ind w:left="0" w:firstLine="1057"/>
        <w:contextualSpacing/>
        <w:jc w:val="both"/>
        <w:rPr>
          <w:rFonts w:cstheme="minorHAnsi"/>
          <w:sz w:val="24"/>
          <w:szCs w:val="24"/>
        </w:rPr>
      </w:pPr>
      <w:r w:rsidRPr="00D444BD">
        <w:rPr>
          <w:rFonts w:cstheme="minorHAnsi"/>
          <w:sz w:val="24"/>
          <w:szCs w:val="24"/>
        </w:rPr>
        <w:t>sutinku su pirkimo dokumentuose nustatytomis sąlygomis ir procedūromis,</w:t>
      </w:r>
    </w:p>
    <w:p w14:paraId="18E0BF8E" w14:textId="77777777" w:rsidR="00D65ED1" w:rsidRDefault="00D65ED1" w:rsidP="003D2569">
      <w:pPr>
        <w:widowControl w:val="0"/>
        <w:numPr>
          <w:ilvl w:val="0"/>
          <w:numId w:val="14"/>
        </w:numPr>
        <w:spacing w:after="0" w:line="240" w:lineRule="auto"/>
        <w:ind w:left="0" w:firstLine="1057"/>
        <w:contextualSpacing/>
        <w:jc w:val="both"/>
        <w:rPr>
          <w:rFonts w:cstheme="minorHAnsi"/>
          <w:sz w:val="24"/>
          <w:szCs w:val="24"/>
        </w:rPr>
      </w:pPr>
      <w:r w:rsidRPr="00D444BD">
        <w:rPr>
          <w:rFonts w:cstheme="minorHAnsi"/>
          <w:sz w:val="24"/>
          <w:szCs w:val="24"/>
        </w:rPr>
        <w:t>pasiūlymo dokumentuose pateikti duomenys ir informacija yra teisinga ir apima viską, ko reikia tinkamam sutarties įvykdymui;</w:t>
      </w:r>
    </w:p>
    <w:p w14:paraId="7DEA564D" w14:textId="4B0D58EA" w:rsidR="003D2569" w:rsidRDefault="003D2569" w:rsidP="003D2569">
      <w:pPr>
        <w:pStyle w:val="Index"/>
        <w:numPr>
          <w:ilvl w:val="0"/>
          <w:numId w:val="14"/>
        </w:numPr>
        <w:ind w:left="0" w:firstLine="1057"/>
        <w:jc w:val="both"/>
        <w:rPr>
          <w:rFonts w:asciiTheme="minorHAnsi" w:eastAsia="Calibri" w:hAnsiTheme="minorHAnsi" w:cstheme="minorHAnsi"/>
          <w:lang w:eastAsia="en-US"/>
        </w:rPr>
      </w:pPr>
      <w:r w:rsidRPr="00A853F7">
        <w:rPr>
          <w:rFonts w:asciiTheme="minorHAnsi" w:eastAsia="Calibri" w:hAnsiTheme="minorHAnsi" w:cstheme="minorHAnsi"/>
          <w:lang w:eastAsia="en-US"/>
        </w:rPr>
        <w:t>neturiu pašalinimo pagrindo pagal VPĮ 46 straipsnio 2</w:t>
      </w:r>
      <w:r w:rsidRPr="005C0136">
        <w:rPr>
          <w:rFonts w:asciiTheme="minorHAnsi" w:eastAsia="Calibri" w:hAnsiTheme="minorHAnsi" w:cstheme="minorHAnsi"/>
          <w:vertAlign w:val="superscript"/>
          <w:lang w:eastAsia="en-US"/>
        </w:rPr>
        <w:t>1</w:t>
      </w:r>
      <w:r w:rsidRPr="00A853F7">
        <w:rPr>
          <w:rFonts w:asciiTheme="minorHAnsi" w:eastAsia="Calibri" w:hAnsiTheme="minorHAnsi" w:cstheme="minorHAnsi"/>
          <w:lang w:eastAsia="en-US"/>
        </w:rPr>
        <w:t xml:space="preserve"> dalį (taikoma, kai tiekėjas yra juridinis asmuo, kita organizacija ar jos struktūrinis padalinys</w:t>
      </w:r>
      <w:r w:rsidR="00F433FA">
        <w:rPr>
          <w:rFonts w:asciiTheme="minorHAnsi" w:eastAsia="Calibri" w:hAnsiTheme="minorHAnsi" w:cstheme="minorHAnsi"/>
          <w:lang w:eastAsia="en-US"/>
        </w:rPr>
        <w:t>)</w:t>
      </w:r>
      <w:r w:rsidRPr="00A853F7">
        <w:rPr>
          <w:rFonts w:asciiTheme="minorHAnsi" w:eastAsia="Calibri" w:hAnsiTheme="minorHAnsi" w:cstheme="minorHAnsi"/>
          <w:lang w:eastAsia="en-US"/>
        </w:rPr>
        <w:t>;</w:t>
      </w:r>
    </w:p>
    <w:p w14:paraId="01216EC6" w14:textId="77777777" w:rsidR="00D65ED1" w:rsidRPr="003D2569" w:rsidRDefault="00D65ED1" w:rsidP="003D2569">
      <w:pPr>
        <w:pStyle w:val="Sraopastraipa"/>
        <w:widowControl w:val="0"/>
        <w:numPr>
          <w:ilvl w:val="0"/>
          <w:numId w:val="14"/>
        </w:numPr>
        <w:spacing w:after="0" w:line="240" w:lineRule="auto"/>
        <w:ind w:left="0" w:firstLine="1057"/>
        <w:jc w:val="both"/>
        <w:rPr>
          <w:rFonts w:cstheme="minorHAnsi"/>
          <w:sz w:val="24"/>
          <w:szCs w:val="24"/>
        </w:rPr>
      </w:pPr>
      <w:r w:rsidRPr="003D2569">
        <w:rPr>
          <w:rFonts w:cstheme="minorHAnsi"/>
          <w:sz w:val="24"/>
          <w:szCs w:val="24"/>
        </w:rPr>
        <w:t>patvirtinu, kad Pasiūlymas galioja ne trumpiau nei 90 dienų nuo pasiūlymų pateikimo.</w:t>
      </w:r>
    </w:p>
    <w:p w14:paraId="7AA360A4" w14:textId="77777777" w:rsidR="00D65ED1" w:rsidRPr="00D444BD" w:rsidRDefault="00D65ED1" w:rsidP="00D65ED1">
      <w:pPr>
        <w:widowControl w:val="0"/>
        <w:spacing w:after="0" w:line="240" w:lineRule="auto"/>
        <w:jc w:val="both"/>
        <w:rPr>
          <w:rFonts w:cstheme="minorHAnsi"/>
          <w:i/>
          <w:sz w:val="24"/>
          <w:szCs w:val="24"/>
          <w:u w:val="single"/>
        </w:rPr>
      </w:pPr>
    </w:p>
    <w:p w14:paraId="68BF750E" w14:textId="77777777" w:rsidR="00D65ED1" w:rsidRPr="00D444BD" w:rsidRDefault="00D65ED1" w:rsidP="00D65ED1">
      <w:pPr>
        <w:widowControl w:val="0"/>
        <w:spacing w:after="0" w:line="240" w:lineRule="auto"/>
        <w:jc w:val="both"/>
        <w:rPr>
          <w:rFonts w:cstheme="minorHAnsi"/>
          <w:sz w:val="24"/>
          <w:szCs w:val="24"/>
        </w:rPr>
      </w:pPr>
      <w:r w:rsidRPr="00D444BD">
        <w:rPr>
          <w:rFonts w:cstheme="minorHAnsi"/>
          <w:i/>
          <w:sz w:val="24"/>
          <w:szCs w:val="24"/>
          <w:u w:val="single"/>
        </w:rPr>
        <w:t>Pastaba</w:t>
      </w:r>
      <w:r w:rsidRPr="00D444BD">
        <w:rPr>
          <w:rFonts w:cstheme="minorHAnsi"/>
          <w:sz w:val="24"/>
          <w:szCs w:val="24"/>
        </w:rPr>
        <w:t xml:space="preserve">. Jeigu pasiūlymas pasirašomas tiekėjo įgalioto asmens, kartu su pasiūlymu </w:t>
      </w:r>
      <w:r w:rsidRPr="00D444BD">
        <w:rPr>
          <w:rFonts w:cstheme="minorHAnsi"/>
          <w:b/>
          <w:sz w:val="24"/>
          <w:szCs w:val="24"/>
          <w:u w:val="single"/>
        </w:rPr>
        <w:t>turi būti pateiktas įgaliojimas</w:t>
      </w:r>
      <w:r w:rsidRPr="00D444BD">
        <w:rPr>
          <w:rFonts w:cstheme="minorHAnsi"/>
          <w:b/>
          <w:sz w:val="24"/>
          <w:szCs w:val="24"/>
        </w:rPr>
        <w:t xml:space="preserve"> (originalas arba tinkamai patvirtinta kopija) </w:t>
      </w:r>
      <w:r w:rsidRPr="00D444BD">
        <w:rPr>
          <w:rFonts w:cstheme="minorHAnsi"/>
          <w:sz w:val="24"/>
          <w:szCs w:val="24"/>
        </w:rPr>
        <w:t>asmeniui pasirašyti pasiūlymą</w:t>
      </w:r>
    </w:p>
    <w:p w14:paraId="13FA7AAC" w14:textId="77777777" w:rsidR="00D65ED1" w:rsidRPr="00D444BD" w:rsidRDefault="00D65ED1" w:rsidP="00D65ED1">
      <w:pPr>
        <w:widowControl w:val="0"/>
        <w:spacing w:after="0" w:line="240" w:lineRule="auto"/>
        <w:jc w:val="both"/>
        <w:rPr>
          <w:rFonts w:cstheme="minorHAnsi"/>
          <w:sz w:val="24"/>
          <w:szCs w:val="24"/>
        </w:rPr>
      </w:pPr>
      <w:r w:rsidRPr="00D444BD">
        <w:rPr>
          <w:rFonts w:cstheme="minorHAnsi"/>
          <w:sz w:val="24"/>
          <w:szCs w:val="24"/>
        </w:rPr>
        <w:t>(ir kitus su pirkimu susijusius dokumentus).</w:t>
      </w:r>
    </w:p>
    <w:p w14:paraId="0B40D122" w14:textId="77777777" w:rsidR="00D65ED1" w:rsidRPr="00D444BD" w:rsidRDefault="00D65ED1" w:rsidP="00D65ED1">
      <w:pPr>
        <w:widowControl w:val="0"/>
        <w:spacing w:after="0" w:line="240" w:lineRule="auto"/>
        <w:jc w:val="both"/>
        <w:rPr>
          <w:rFonts w:cstheme="minorHAnsi"/>
          <w:i/>
          <w:sz w:val="24"/>
          <w:szCs w:val="24"/>
          <w:u w:val="single"/>
        </w:rPr>
      </w:pPr>
    </w:p>
    <w:p w14:paraId="50A3C51D"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65ED1" w:rsidRPr="00D444BD" w14:paraId="616B6E6E" w14:textId="77777777" w:rsidTr="00CE3F14">
        <w:trPr>
          <w:trHeight w:val="73"/>
          <w:jc w:val="right"/>
        </w:trPr>
        <w:tc>
          <w:tcPr>
            <w:tcW w:w="3588" w:type="dxa"/>
            <w:tcBorders>
              <w:top w:val="single" w:sz="4" w:space="0" w:color="auto"/>
              <w:left w:val="nil"/>
              <w:bottom w:val="nil"/>
              <w:right w:val="nil"/>
            </w:tcBorders>
          </w:tcPr>
          <w:p w14:paraId="35CDD97B" w14:textId="77777777" w:rsidR="00D65ED1" w:rsidRPr="00D444BD" w:rsidRDefault="00D65ED1" w:rsidP="00D65ED1">
            <w:pPr>
              <w:snapToGrid w:val="0"/>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position w:val="6"/>
                <w:sz w:val="24"/>
                <w:szCs w:val="24"/>
                <w:lang w:eastAsia="lt-LT"/>
                <w14:ligatures w14:val="none"/>
              </w:rPr>
              <w:t>(</w:t>
            </w:r>
            <w:r w:rsidRPr="00D444BD">
              <w:rPr>
                <w:rFonts w:eastAsia="Calibri" w:cstheme="minorHAnsi"/>
                <w:i/>
                <w:iCs/>
                <w:kern w:val="0"/>
                <w:position w:val="6"/>
                <w:sz w:val="24"/>
                <w:szCs w:val="24"/>
                <w:lang w:eastAsia="lt-LT"/>
                <w14:ligatures w14:val="none"/>
              </w:rPr>
              <w:t>Tiekėjo arba jo įgalioto asmens pareigų pavadinimas)</w:t>
            </w:r>
          </w:p>
        </w:tc>
        <w:tc>
          <w:tcPr>
            <w:tcW w:w="300" w:type="dxa"/>
          </w:tcPr>
          <w:p w14:paraId="351D056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3564D8FF"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position w:val="6"/>
                <w:sz w:val="24"/>
                <w:szCs w:val="24"/>
                <w:lang w:eastAsia="lt-LT"/>
                <w14:ligatures w14:val="none"/>
              </w:rPr>
              <w:t>(Parašas)</w:t>
            </w:r>
          </w:p>
        </w:tc>
        <w:tc>
          <w:tcPr>
            <w:tcW w:w="236" w:type="dxa"/>
          </w:tcPr>
          <w:p w14:paraId="78E5784A"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16449DEE"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position w:val="6"/>
                <w:sz w:val="24"/>
                <w:szCs w:val="24"/>
                <w:lang w:eastAsia="lt-LT"/>
                <w14:ligatures w14:val="none"/>
              </w:rPr>
              <w:t>(Vardas ir pavardė)</w:t>
            </w:r>
          </w:p>
        </w:tc>
      </w:tr>
    </w:tbl>
    <w:p w14:paraId="717849ED" w14:textId="77777777" w:rsidR="00D65ED1" w:rsidRDefault="00D65ED1" w:rsidP="00D65ED1">
      <w:pPr>
        <w:rPr>
          <w:rFonts w:cstheme="minorHAnsi"/>
          <w:sz w:val="24"/>
          <w:szCs w:val="24"/>
        </w:rPr>
      </w:pPr>
    </w:p>
    <w:p w14:paraId="6A7EA6D5" w14:textId="77777777" w:rsidR="003D2569" w:rsidRDefault="003D2569" w:rsidP="00D65ED1">
      <w:pPr>
        <w:rPr>
          <w:rFonts w:cstheme="minorHAnsi"/>
          <w:sz w:val="24"/>
          <w:szCs w:val="24"/>
        </w:rPr>
      </w:pPr>
    </w:p>
    <w:p w14:paraId="18447521" w14:textId="77777777" w:rsidR="003D2569" w:rsidRDefault="003D2569" w:rsidP="00D65ED1">
      <w:pPr>
        <w:rPr>
          <w:rFonts w:cstheme="minorHAnsi"/>
          <w:sz w:val="24"/>
          <w:szCs w:val="24"/>
        </w:rPr>
      </w:pPr>
    </w:p>
    <w:p w14:paraId="74A7780F" w14:textId="77777777" w:rsidR="003D2569" w:rsidRDefault="003D2569" w:rsidP="00D65ED1">
      <w:pPr>
        <w:rPr>
          <w:rFonts w:cstheme="minorHAnsi"/>
          <w:sz w:val="24"/>
          <w:szCs w:val="24"/>
        </w:rPr>
      </w:pPr>
    </w:p>
    <w:p w14:paraId="764FD123" w14:textId="77777777" w:rsidR="003D2569" w:rsidRDefault="003D2569" w:rsidP="00D65ED1">
      <w:pPr>
        <w:rPr>
          <w:rFonts w:cstheme="minorHAnsi"/>
          <w:sz w:val="24"/>
          <w:szCs w:val="24"/>
        </w:rPr>
      </w:pPr>
    </w:p>
    <w:p w14:paraId="67EB3D75" w14:textId="77777777" w:rsidR="003D2569" w:rsidRDefault="003D2569" w:rsidP="00D65ED1">
      <w:pPr>
        <w:rPr>
          <w:rFonts w:cstheme="minorHAnsi"/>
          <w:sz w:val="24"/>
          <w:szCs w:val="24"/>
        </w:rPr>
      </w:pPr>
    </w:p>
    <w:p w14:paraId="40EF63AC" w14:textId="77777777" w:rsidR="003D2569" w:rsidRDefault="003D2569" w:rsidP="00D65ED1">
      <w:pPr>
        <w:rPr>
          <w:rFonts w:cstheme="minorHAnsi"/>
          <w:sz w:val="24"/>
          <w:szCs w:val="24"/>
        </w:rPr>
      </w:pPr>
    </w:p>
    <w:p w14:paraId="487FE1BD" w14:textId="77777777" w:rsidR="003D2569" w:rsidRDefault="003D2569" w:rsidP="00D65ED1">
      <w:pPr>
        <w:rPr>
          <w:rFonts w:cstheme="minorHAnsi"/>
          <w:sz w:val="24"/>
          <w:szCs w:val="24"/>
        </w:rPr>
      </w:pPr>
    </w:p>
    <w:p w14:paraId="4A892084" w14:textId="77777777" w:rsidR="003D2569" w:rsidRDefault="003D2569" w:rsidP="00D65ED1">
      <w:pPr>
        <w:rPr>
          <w:rFonts w:cstheme="minorHAnsi"/>
          <w:sz w:val="24"/>
          <w:szCs w:val="24"/>
        </w:rPr>
      </w:pPr>
    </w:p>
    <w:p w14:paraId="70EDD223" w14:textId="77777777" w:rsidR="003D2569" w:rsidRDefault="003D2569" w:rsidP="00D65ED1">
      <w:pPr>
        <w:rPr>
          <w:rFonts w:cstheme="minorHAnsi"/>
          <w:sz w:val="24"/>
          <w:szCs w:val="24"/>
        </w:rPr>
      </w:pPr>
    </w:p>
    <w:p w14:paraId="136F299F" w14:textId="77777777" w:rsidR="003D2569" w:rsidRDefault="003D2569" w:rsidP="00D65ED1">
      <w:pPr>
        <w:rPr>
          <w:rFonts w:cstheme="minorHAnsi"/>
          <w:sz w:val="24"/>
          <w:szCs w:val="24"/>
        </w:rPr>
      </w:pPr>
    </w:p>
    <w:p w14:paraId="4D9AF5B6" w14:textId="77777777" w:rsidR="003D2569" w:rsidRDefault="003D2569" w:rsidP="00D65ED1">
      <w:pPr>
        <w:rPr>
          <w:rFonts w:cstheme="minorHAnsi"/>
          <w:sz w:val="24"/>
          <w:szCs w:val="24"/>
        </w:rPr>
      </w:pPr>
    </w:p>
    <w:p w14:paraId="0F209AB6" w14:textId="77777777" w:rsidR="003D2569" w:rsidRDefault="003D2569" w:rsidP="00D65ED1">
      <w:pPr>
        <w:rPr>
          <w:rFonts w:cstheme="minorHAnsi"/>
          <w:sz w:val="24"/>
          <w:szCs w:val="24"/>
        </w:rPr>
      </w:pPr>
    </w:p>
    <w:p w14:paraId="42231E49" w14:textId="77777777" w:rsidR="003D2569" w:rsidRDefault="003D2569" w:rsidP="00D65ED1">
      <w:pPr>
        <w:rPr>
          <w:rFonts w:cstheme="minorHAnsi"/>
          <w:sz w:val="24"/>
          <w:szCs w:val="24"/>
        </w:rPr>
      </w:pPr>
    </w:p>
    <w:p w14:paraId="35D59DB8" w14:textId="77777777" w:rsidR="003D2569" w:rsidRDefault="003D2569" w:rsidP="00D65ED1">
      <w:pPr>
        <w:rPr>
          <w:rFonts w:cstheme="minorHAnsi"/>
          <w:sz w:val="24"/>
          <w:szCs w:val="24"/>
        </w:rPr>
      </w:pPr>
    </w:p>
    <w:p w14:paraId="12607034" w14:textId="77777777" w:rsidR="003D2569" w:rsidRDefault="003D2569" w:rsidP="00D65ED1">
      <w:pPr>
        <w:rPr>
          <w:rFonts w:cstheme="minorHAnsi"/>
          <w:sz w:val="24"/>
          <w:szCs w:val="24"/>
        </w:rPr>
      </w:pPr>
    </w:p>
    <w:p w14:paraId="2BCE27A7" w14:textId="77777777" w:rsidR="003D2569" w:rsidRDefault="003D2569" w:rsidP="00D65ED1">
      <w:pPr>
        <w:rPr>
          <w:rFonts w:cstheme="minorHAnsi"/>
          <w:sz w:val="24"/>
          <w:szCs w:val="24"/>
        </w:rPr>
      </w:pPr>
    </w:p>
    <w:p w14:paraId="42EAC407" w14:textId="77777777" w:rsidR="003D2569" w:rsidRDefault="003D2569" w:rsidP="00D65ED1">
      <w:pPr>
        <w:rPr>
          <w:rFonts w:cstheme="minorHAnsi"/>
          <w:sz w:val="24"/>
          <w:szCs w:val="24"/>
        </w:rPr>
      </w:pPr>
    </w:p>
    <w:p w14:paraId="16150D24" w14:textId="77777777" w:rsidR="003D2569" w:rsidRDefault="003D2569" w:rsidP="00D65ED1">
      <w:pPr>
        <w:rPr>
          <w:rFonts w:cstheme="minorHAnsi"/>
          <w:sz w:val="24"/>
          <w:szCs w:val="24"/>
        </w:rPr>
      </w:pPr>
    </w:p>
    <w:p w14:paraId="371CA6F6" w14:textId="77777777" w:rsidR="003D2569" w:rsidRDefault="003D2569" w:rsidP="00D65ED1">
      <w:pPr>
        <w:rPr>
          <w:rFonts w:cstheme="minorHAnsi"/>
          <w:sz w:val="24"/>
          <w:szCs w:val="24"/>
        </w:rPr>
      </w:pPr>
    </w:p>
    <w:p w14:paraId="234F1472" w14:textId="77777777" w:rsidR="003D2569" w:rsidRDefault="003D2569" w:rsidP="00D65ED1">
      <w:pPr>
        <w:rPr>
          <w:rFonts w:cstheme="minorHAnsi"/>
          <w:sz w:val="24"/>
          <w:szCs w:val="24"/>
        </w:rPr>
      </w:pPr>
    </w:p>
    <w:p w14:paraId="69F27CD2" w14:textId="77777777" w:rsidR="003D2569" w:rsidRDefault="003D2569" w:rsidP="00D65ED1">
      <w:pPr>
        <w:rPr>
          <w:rFonts w:cstheme="minorHAnsi"/>
          <w:sz w:val="24"/>
          <w:szCs w:val="24"/>
        </w:rPr>
      </w:pPr>
    </w:p>
    <w:p w14:paraId="4D06A772" w14:textId="77777777" w:rsidR="003D2569" w:rsidRPr="00D444BD" w:rsidRDefault="003D2569" w:rsidP="00D65ED1">
      <w:pPr>
        <w:rPr>
          <w:rFonts w:cstheme="minorHAnsi"/>
          <w:sz w:val="24"/>
          <w:szCs w:val="24"/>
        </w:rPr>
      </w:pPr>
    </w:p>
    <w:p w14:paraId="2EB8EC61" w14:textId="77777777" w:rsidR="00D65ED1" w:rsidRPr="00D444BD" w:rsidRDefault="00D65ED1" w:rsidP="00D65ED1">
      <w:pPr>
        <w:rPr>
          <w:rFonts w:cstheme="minorHAnsi"/>
          <w:sz w:val="24"/>
          <w:szCs w:val="24"/>
        </w:rPr>
      </w:pPr>
    </w:p>
    <w:p w14:paraId="69A46185" w14:textId="14EC8275"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7" w:name="_Toc214973207"/>
      <w:bookmarkStart w:id="48" w:name="_Toc220594173"/>
      <w:r w:rsidRPr="006E1D66">
        <w:rPr>
          <w:rFonts w:eastAsia="Calibri Light" w:cstheme="minorHAnsi"/>
          <w:color w:val="262626"/>
          <w:kern w:val="0"/>
          <w:sz w:val="24"/>
          <w:szCs w:val="24"/>
          <w:lang w:eastAsia="lt-LT"/>
          <w14:ligatures w14:val="none"/>
        </w:rPr>
        <w:lastRenderedPageBreak/>
        <w:t xml:space="preserve">Pirkimo sąlygų </w:t>
      </w:r>
      <w:r>
        <w:rPr>
          <w:rFonts w:eastAsia="Calibri Light" w:cstheme="minorHAnsi"/>
          <w:color w:val="262626"/>
          <w:kern w:val="0"/>
          <w:sz w:val="24"/>
          <w:szCs w:val="24"/>
          <w:lang w:eastAsia="lt-LT"/>
          <w14:ligatures w14:val="none"/>
        </w:rPr>
        <w:t>4</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Pasiūlymų vertinimo kriterijai ir sąlygos</w:t>
      </w:r>
      <w:r w:rsidRPr="006E1D66">
        <w:rPr>
          <w:rFonts w:eastAsia="Calibri Light" w:cstheme="minorHAnsi"/>
          <w:color w:val="262626"/>
          <w:kern w:val="0"/>
          <w:sz w:val="24"/>
          <w:szCs w:val="24"/>
          <w:lang w:eastAsia="lt-LT"/>
          <w14:ligatures w14:val="none"/>
        </w:rPr>
        <w:t xml:space="preserve"> ”</w:t>
      </w:r>
      <w:bookmarkEnd w:id="47"/>
      <w:bookmarkEnd w:id="48"/>
    </w:p>
    <w:p w14:paraId="4C44E968" w14:textId="77777777" w:rsidR="00D65ED1" w:rsidRPr="00D444BD" w:rsidRDefault="00D65ED1" w:rsidP="00D65ED1">
      <w:pPr>
        <w:spacing w:after="0" w:line="240" w:lineRule="auto"/>
        <w:ind w:left="7314"/>
        <w:jc w:val="both"/>
        <w:rPr>
          <w:rFonts w:eastAsia="Calibri" w:cstheme="minorHAnsi"/>
          <w:kern w:val="0"/>
          <w:sz w:val="24"/>
          <w:szCs w:val="24"/>
          <w:lang w:eastAsia="lt-LT"/>
          <w14:ligatures w14:val="none"/>
        </w:rPr>
      </w:pPr>
    </w:p>
    <w:p w14:paraId="0ABB0DBB" w14:textId="77777777" w:rsidR="00D65ED1" w:rsidRPr="00D444BD" w:rsidRDefault="00D65ED1" w:rsidP="00D65ED1">
      <w:pPr>
        <w:spacing w:after="0" w:line="300" w:lineRule="auto"/>
        <w:ind w:firstLine="697"/>
        <w:jc w:val="center"/>
        <w:rPr>
          <w:rFonts w:eastAsia="Calibri" w:cstheme="minorHAnsi"/>
          <w:b/>
          <w:kern w:val="0"/>
          <w:sz w:val="24"/>
          <w:szCs w:val="24"/>
          <w:lang w:eastAsia="lt-LT"/>
          <w14:ligatures w14:val="none"/>
        </w:rPr>
      </w:pPr>
    </w:p>
    <w:p w14:paraId="450A7555" w14:textId="77777777" w:rsidR="00D65ED1" w:rsidRPr="00D444BD" w:rsidRDefault="00D65ED1" w:rsidP="00D65ED1">
      <w:pPr>
        <w:numPr>
          <w:ilvl w:val="1"/>
          <w:numId w:val="0"/>
        </w:numPr>
        <w:spacing w:after="240" w:line="300" w:lineRule="auto"/>
        <w:ind w:left="1004" w:hanging="437"/>
        <w:jc w:val="center"/>
        <w:rPr>
          <w:rFonts w:eastAsia="Calibri" w:cstheme="minorHAnsi"/>
          <w:bCs/>
          <w:caps/>
          <w:smallCaps/>
          <w:color w:val="404040"/>
          <w:spacing w:val="20"/>
          <w:kern w:val="0"/>
          <w:sz w:val="24"/>
          <w:szCs w:val="24"/>
          <w:lang w:eastAsia="lt-LT"/>
          <w14:ligatures w14:val="none"/>
        </w:rPr>
      </w:pPr>
      <w:r w:rsidRPr="00D444BD">
        <w:rPr>
          <w:rFonts w:eastAsia="Calibri" w:cstheme="minorHAnsi"/>
          <w:caps/>
          <w:color w:val="404040"/>
          <w:spacing w:val="20"/>
          <w:kern w:val="0"/>
          <w:sz w:val="24"/>
          <w:szCs w:val="24"/>
          <w:lang w:eastAsia="lt-LT"/>
          <w14:ligatures w14:val="none"/>
        </w:rPr>
        <w:t>PASIŪLYMŲ VERTINIMO KRITERIJAI ir Sąlygos</w:t>
      </w:r>
    </w:p>
    <w:p w14:paraId="3D4412C6" w14:textId="77777777" w:rsidR="00D65ED1" w:rsidRPr="00D444BD" w:rsidRDefault="00D65ED1" w:rsidP="00D65ED1">
      <w:pPr>
        <w:spacing w:after="0" w:line="240" w:lineRule="auto"/>
        <w:ind w:left="7314"/>
        <w:jc w:val="both"/>
        <w:rPr>
          <w:rFonts w:eastAsia="Calibri" w:cstheme="minorHAnsi"/>
          <w:kern w:val="0"/>
          <w:sz w:val="24"/>
          <w:szCs w:val="24"/>
          <w:lang w:eastAsia="lt-LT"/>
          <w14:ligatures w14:val="none"/>
        </w:rPr>
      </w:pPr>
    </w:p>
    <w:p w14:paraId="7791080C" w14:textId="77777777" w:rsidR="00D65ED1" w:rsidRPr="00D444BD" w:rsidRDefault="00D65ED1" w:rsidP="00D65ED1">
      <w:pPr>
        <w:widowControl w:val="0"/>
        <w:spacing w:after="0" w:line="240" w:lineRule="auto"/>
        <w:ind w:firstLine="397"/>
        <w:rPr>
          <w:rFonts w:eastAsia="Times New Roman" w:cstheme="minorHAnsi"/>
          <w:kern w:val="0"/>
          <w:sz w:val="24"/>
          <w:szCs w:val="24"/>
          <w14:ligatures w14:val="none"/>
        </w:rPr>
      </w:pPr>
      <w:bookmarkStart w:id="49" w:name="_Hlk128411469"/>
      <w:r w:rsidRPr="00D444BD">
        <w:rPr>
          <w:rFonts w:eastAsia="Times New Roman" w:cstheme="minorHAnsi"/>
          <w:kern w:val="0"/>
          <w:sz w:val="24"/>
          <w:szCs w:val="24"/>
          <w14:ligatures w14:val="none"/>
        </w:rPr>
        <w:t xml:space="preserve">Komisija </w:t>
      </w:r>
      <w:r w:rsidRPr="00D444BD">
        <w:rPr>
          <w:rFonts w:eastAsia="Calibri" w:cstheme="minorHAnsi"/>
          <w:kern w:val="0"/>
          <w:sz w:val="24"/>
          <w:szCs w:val="24"/>
          <w14:ligatures w14:val="none"/>
        </w:rPr>
        <w:t xml:space="preserve">ekonomiškai naudingiausią pasiūlymą išrenka </w:t>
      </w:r>
      <w:r w:rsidRPr="00D444BD">
        <w:rPr>
          <w:rFonts w:eastAsia="Calibri" w:cstheme="minorHAnsi"/>
          <w:b/>
          <w:kern w:val="0"/>
          <w:sz w:val="24"/>
          <w:szCs w:val="24"/>
          <w14:ligatures w14:val="none"/>
        </w:rPr>
        <w:t>pagal</w:t>
      </w:r>
      <w:r w:rsidRPr="00D444BD">
        <w:rPr>
          <w:rFonts w:eastAsia="Times New Roman" w:cstheme="minorHAnsi"/>
          <w:b/>
          <w:kern w:val="0"/>
          <w:sz w:val="24"/>
          <w:szCs w:val="24"/>
          <w14:ligatures w14:val="none"/>
        </w:rPr>
        <w:t xml:space="preserve"> kainos kriterijų</w:t>
      </w:r>
      <w:bookmarkEnd w:id="49"/>
      <w:r w:rsidRPr="00D444BD">
        <w:rPr>
          <w:rFonts w:eastAsia="Times New Roman" w:cstheme="minorHAnsi"/>
          <w:kern w:val="0"/>
          <w:sz w:val="24"/>
          <w:szCs w:val="24"/>
          <w14:ligatures w14:val="none"/>
        </w:rPr>
        <w:t xml:space="preserve"> </w:t>
      </w:r>
    </w:p>
    <w:p w14:paraId="03CE1D14" w14:textId="77777777" w:rsidR="006E1D66" w:rsidRDefault="006E1D66" w:rsidP="006E1D66">
      <w:pPr>
        <w:rPr>
          <w:lang w:eastAsia="lt-LT"/>
        </w:rPr>
      </w:pPr>
    </w:p>
    <w:p w14:paraId="11C59FD5" w14:textId="77777777" w:rsidR="006E1D66" w:rsidRDefault="006E1D66" w:rsidP="006E1D66">
      <w:pPr>
        <w:rPr>
          <w:lang w:eastAsia="lt-LT"/>
        </w:rPr>
      </w:pPr>
    </w:p>
    <w:p w14:paraId="18497EDE" w14:textId="77777777" w:rsidR="006E1D66" w:rsidRDefault="006E1D66" w:rsidP="006E1D66">
      <w:pPr>
        <w:rPr>
          <w:lang w:eastAsia="lt-LT"/>
        </w:rPr>
      </w:pPr>
    </w:p>
    <w:p w14:paraId="24E11131" w14:textId="77777777" w:rsidR="006E1D66" w:rsidRDefault="006E1D66" w:rsidP="006E1D66">
      <w:pPr>
        <w:rPr>
          <w:lang w:eastAsia="lt-LT"/>
        </w:rPr>
      </w:pPr>
    </w:p>
    <w:p w14:paraId="3DB9CE9D" w14:textId="77777777" w:rsidR="006E1D66" w:rsidRDefault="006E1D66" w:rsidP="006E1D66">
      <w:pPr>
        <w:rPr>
          <w:lang w:eastAsia="lt-LT"/>
        </w:rPr>
      </w:pPr>
    </w:p>
    <w:p w14:paraId="325C0F88" w14:textId="77777777" w:rsidR="006E1D66" w:rsidRDefault="006E1D66" w:rsidP="006E1D66">
      <w:pPr>
        <w:rPr>
          <w:lang w:eastAsia="lt-LT"/>
        </w:rPr>
      </w:pPr>
    </w:p>
    <w:p w14:paraId="17623745" w14:textId="77777777" w:rsidR="006E1D66" w:rsidRDefault="006E1D66" w:rsidP="006E1D66">
      <w:pPr>
        <w:rPr>
          <w:lang w:eastAsia="lt-LT"/>
        </w:rPr>
      </w:pPr>
    </w:p>
    <w:p w14:paraId="4535FCDC" w14:textId="77777777" w:rsidR="006E1D66" w:rsidRDefault="006E1D66" w:rsidP="006E1D66">
      <w:pPr>
        <w:rPr>
          <w:lang w:eastAsia="lt-LT"/>
        </w:rPr>
      </w:pPr>
    </w:p>
    <w:p w14:paraId="7CA02664" w14:textId="77777777" w:rsidR="006E1D66" w:rsidRDefault="006E1D66" w:rsidP="006E1D66">
      <w:pPr>
        <w:rPr>
          <w:lang w:eastAsia="lt-LT"/>
        </w:rPr>
      </w:pPr>
    </w:p>
    <w:p w14:paraId="099CAAE2" w14:textId="77777777" w:rsidR="006E1D66" w:rsidRDefault="006E1D66" w:rsidP="006E1D66">
      <w:pPr>
        <w:rPr>
          <w:lang w:eastAsia="lt-LT"/>
        </w:rPr>
      </w:pPr>
    </w:p>
    <w:p w14:paraId="71563814" w14:textId="77777777" w:rsidR="006E1D66" w:rsidRDefault="006E1D66" w:rsidP="006E1D66">
      <w:pPr>
        <w:rPr>
          <w:lang w:eastAsia="lt-LT"/>
        </w:rPr>
      </w:pPr>
    </w:p>
    <w:p w14:paraId="3C314400" w14:textId="77777777" w:rsidR="006E1D66" w:rsidRDefault="006E1D66" w:rsidP="006E1D66">
      <w:pPr>
        <w:rPr>
          <w:lang w:eastAsia="lt-LT"/>
        </w:rPr>
      </w:pPr>
    </w:p>
    <w:p w14:paraId="31BD07A3" w14:textId="77777777" w:rsidR="006E1D66" w:rsidRDefault="006E1D66" w:rsidP="006E1D66">
      <w:pPr>
        <w:rPr>
          <w:lang w:eastAsia="lt-LT"/>
        </w:rPr>
      </w:pPr>
    </w:p>
    <w:p w14:paraId="5271AF03" w14:textId="77777777" w:rsidR="006E1D66" w:rsidRDefault="006E1D66" w:rsidP="006E1D66">
      <w:pPr>
        <w:rPr>
          <w:lang w:eastAsia="lt-LT"/>
        </w:rPr>
      </w:pPr>
    </w:p>
    <w:p w14:paraId="2194ACB7" w14:textId="77777777" w:rsidR="006E1D66" w:rsidRDefault="006E1D66" w:rsidP="006E1D66">
      <w:pPr>
        <w:rPr>
          <w:lang w:eastAsia="lt-LT"/>
        </w:rPr>
      </w:pPr>
    </w:p>
    <w:p w14:paraId="63A285D4" w14:textId="77777777" w:rsidR="006E1D66" w:rsidRDefault="006E1D66" w:rsidP="006E1D66">
      <w:pPr>
        <w:rPr>
          <w:lang w:eastAsia="lt-LT"/>
        </w:rPr>
      </w:pPr>
    </w:p>
    <w:p w14:paraId="0C93EB5F" w14:textId="77777777" w:rsidR="006E1D66" w:rsidRDefault="006E1D66" w:rsidP="006E1D66">
      <w:pPr>
        <w:rPr>
          <w:lang w:eastAsia="lt-LT"/>
        </w:rPr>
      </w:pPr>
    </w:p>
    <w:p w14:paraId="5CEA13A6" w14:textId="77777777" w:rsidR="006E1D66" w:rsidRDefault="006E1D66" w:rsidP="006E1D66">
      <w:pPr>
        <w:rPr>
          <w:lang w:eastAsia="lt-LT"/>
        </w:rPr>
      </w:pPr>
    </w:p>
    <w:p w14:paraId="06436B4D" w14:textId="77777777" w:rsidR="006E1D66" w:rsidRDefault="006E1D66" w:rsidP="006E1D66">
      <w:pPr>
        <w:rPr>
          <w:lang w:eastAsia="lt-LT"/>
        </w:rPr>
      </w:pPr>
    </w:p>
    <w:p w14:paraId="127DB2BA" w14:textId="77777777" w:rsidR="006E1D66" w:rsidRDefault="006E1D66" w:rsidP="006E1D66">
      <w:pPr>
        <w:rPr>
          <w:lang w:eastAsia="lt-LT"/>
        </w:rPr>
      </w:pPr>
    </w:p>
    <w:p w14:paraId="2008EC64" w14:textId="77777777" w:rsidR="006E1D66" w:rsidRDefault="006E1D66" w:rsidP="006E1D66">
      <w:pPr>
        <w:rPr>
          <w:lang w:eastAsia="lt-LT"/>
        </w:rPr>
      </w:pPr>
    </w:p>
    <w:p w14:paraId="0BBBDB11" w14:textId="77777777" w:rsidR="00236496" w:rsidRDefault="00236496" w:rsidP="006E1D66">
      <w:pPr>
        <w:rPr>
          <w:lang w:eastAsia="lt-LT"/>
        </w:rPr>
      </w:pPr>
    </w:p>
    <w:p w14:paraId="00BE9CC1" w14:textId="77777777" w:rsidR="00236496" w:rsidRDefault="00236496" w:rsidP="006E1D66">
      <w:pPr>
        <w:rPr>
          <w:lang w:eastAsia="lt-LT"/>
        </w:rPr>
      </w:pPr>
    </w:p>
    <w:p w14:paraId="5BDE5870" w14:textId="77777777" w:rsidR="00236496" w:rsidRDefault="00236496" w:rsidP="006E1D66">
      <w:pPr>
        <w:rPr>
          <w:lang w:eastAsia="lt-LT"/>
        </w:rPr>
      </w:pPr>
    </w:p>
    <w:p w14:paraId="6662569A" w14:textId="77777777" w:rsidR="006E1D66" w:rsidRDefault="006E1D66" w:rsidP="006E1D66">
      <w:pPr>
        <w:rPr>
          <w:lang w:eastAsia="lt-LT"/>
        </w:rPr>
      </w:pPr>
    </w:p>
    <w:p w14:paraId="77411FD6" w14:textId="77777777" w:rsidR="006E1D66" w:rsidRDefault="006E1D66" w:rsidP="006E1D66">
      <w:pPr>
        <w:rPr>
          <w:lang w:eastAsia="lt-LT"/>
        </w:rPr>
      </w:pPr>
    </w:p>
    <w:p w14:paraId="0E84FF74" w14:textId="5498235E"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0" w:name="_Toc214973208"/>
      <w:bookmarkStart w:id="51" w:name="_Toc220594174"/>
      <w:r w:rsidRPr="006E1D66">
        <w:rPr>
          <w:rFonts w:eastAsia="Calibri Light" w:cstheme="minorHAnsi"/>
          <w:color w:val="262626"/>
          <w:kern w:val="0"/>
          <w:sz w:val="24"/>
          <w:szCs w:val="24"/>
          <w:lang w:eastAsia="lt-LT"/>
          <w14:ligatures w14:val="none"/>
        </w:rPr>
        <w:lastRenderedPageBreak/>
        <w:t xml:space="preserve">Pirkimo sąlygų </w:t>
      </w:r>
      <w:r>
        <w:rPr>
          <w:rFonts w:eastAsia="Calibri Light" w:cstheme="minorHAnsi"/>
          <w:color w:val="262626"/>
          <w:kern w:val="0"/>
          <w:sz w:val="24"/>
          <w:szCs w:val="24"/>
          <w:lang w:eastAsia="lt-LT"/>
          <w14:ligatures w14:val="none"/>
        </w:rPr>
        <w:t>5</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Sutarties projektas</w:t>
      </w:r>
      <w:r w:rsidRPr="006E1D66">
        <w:rPr>
          <w:rFonts w:eastAsia="Calibri Light" w:cstheme="minorHAnsi"/>
          <w:color w:val="262626"/>
          <w:kern w:val="0"/>
          <w:sz w:val="24"/>
          <w:szCs w:val="24"/>
          <w:lang w:eastAsia="lt-LT"/>
          <w14:ligatures w14:val="none"/>
        </w:rPr>
        <w:t xml:space="preserve"> ”</w:t>
      </w:r>
      <w:bookmarkEnd w:id="50"/>
      <w:bookmarkEnd w:id="51"/>
    </w:p>
    <w:p w14:paraId="24982883" w14:textId="77777777" w:rsidR="00D65ED1" w:rsidRPr="00D444BD" w:rsidRDefault="00D65ED1" w:rsidP="00D65ED1">
      <w:pPr>
        <w:jc w:val="center"/>
        <w:rPr>
          <w:rFonts w:cstheme="minorHAnsi"/>
          <w:sz w:val="24"/>
          <w:szCs w:val="24"/>
        </w:rPr>
      </w:pPr>
      <w:bookmarkStart w:id="52" w:name="_Toc205819682"/>
    </w:p>
    <w:bookmarkEnd w:id="52"/>
    <w:p w14:paraId="08F86C46" w14:textId="77777777" w:rsidR="00645FF1" w:rsidRPr="00AC2EB0" w:rsidRDefault="00645FF1" w:rsidP="00645FF1">
      <w:pPr>
        <w:jc w:val="center"/>
        <w:rPr>
          <w:rFonts w:ascii="Times New Roman" w:hAnsi="Times New Roman" w:cs="Times New Roman"/>
          <w:b/>
          <w:noProof/>
        </w:rPr>
      </w:pPr>
    </w:p>
    <w:p w14:paraId="3D5E7D8A" w14:textId="77777777" w:rsidR="00645FF1" w:rsidRPr="00AC2EB0" w:rsidRDefault="00645FF1" w:rsidP="00645FF1">
      <w:pPr>
        <w:jc w:val="center"/>
        <w:rPr>
          <w:rFonts w:ascii="Times New Roman" w:hAnsi="Times New Roman" w:cs="Times New Roman"/>
          <w:b/>
          <w:sz w:val="24"/>
        </w:rPr>
      </w:pPr>
      <w:r w:rsidRPr="00AC2EB0">
        <w:rPr>
          <w:rFonts w:ascii="Times New Roman" w:hAnsi="Times New Roman" w:cs="Times New Roman"/>
          <w:b/>
          <w:sz w:val="24"/>
        </w:rPr>
        <w:t xml:space="preserve">RANGOS DARBŲ </w:t>
      </w:r>
      <w:r w:rsidRPr="00AC2EB0">
        <w:rPr>
          <w:rFonts w:ascii="Times New Roman" w:hAnsi="Times New Roman" w:cs="Times New Roman"/>
          <w:b/>
          <w:noProof/>
          <w:sz w:val="24"/>
          <w:szCs w:val="24"/>
        </w:rPr>
        <w:t>SUTARTIS</w:t>
      </w:r>
    </w:p>
    <w:p w14:paraId="6D02F53E" w14:textId="77777777" w:rsidR="00645FF1" w:rsidRPr="00AC2EB0" w:rsidRDefault="00645FF1" w:rsidP="00645FF1">
      <w:pPr>
        <w:jc w:val="center"/>
        <w:rPr>
          <w:rFonts w:ascii="Times New Roman" w:hAnsi="Times New Roman" w:cs="Times New Roman"/>
          <w:sz w:val="24"/>
        </w:rPr>
      </w:pPr>
      <w:r>
        <w:rPr>
          <w:rFonts w:ascii="Times New Roman" w:hAnsi="Times New Roman" w:cs="Times New Roman"/>
          <w:noProof/>
          <w:sz w:val="24"/>
          <w:szCs w:val="24"/>
          <w:lang w:eastAsia="ar-SA"/>
        </w:rPr>
        <w:t>2026</w:t>
      </w:r>
      <w:r w:rsidRPr="00AC2EB0">
        <w:rPr>
          <w:rFonts w:ascii="Times New Roman" w:hAnsi="Times New Roman" w:cs="Times New Roman"/>
          <w:sz w:val="24"/>
        </w:rPr>
        <w:t xml:space="preserve"> m. …........……….    d.</w:t>
      </w:r>
    </w:p>
    <w:p w14:paraId="25872AC2" w14:textId="77777777" w:rsidR="00645FF1" w:rsidRPr="00AC2EB0" w:rsidRDefault="00645FF1" w:rsidP="00645FF1">
      <w:pPr>
        <w:jc w:val="center"/>
        <w:rPr>
          <w:rFonts w:ascii="Times New Roman" w:hAnsi="Times New Roman" w:cs="Times New Roman"/>
          <w:sz w:val="24"/>
          <w:szCs w:val="24"/>
        </w:rPr>
      </w:pPr>
      <w:r w:rsidRPr="00AC2EB0">
        <w:rPr>
          <w:rFonts w:ascii="Times New Roman" w:hAnsi="Times New Roman" w:cs="Times New Roman"/>
          <w:sz w:val="24"/>
          <w:szCs w:val="24"/>
        </w:rPr>
        <w:t>Utena</w:t>
      </w:r>
    </w:p>
    <w:p w14:paraId="4D802938" w14:textId="77777777" w:rsidR="00645FF1" w:rsidRPr="00AC2EB0" w:rsidRDefault="00645FF1" w:rsidP="00645FF1">
      <w:pPr>
        <w:shd w:val="clear" w:color="auto" w:fill="FFFFFF" w:themeFill="background1"/>
        <w:tabs>
          <w:tab w:val="left" w:pos="3600"/>
        </w:tabs>
        <w:jc w:val="both"/>
        <w:rPr>
          <w:rFonts w:ascii="Times New Roman" w:hAnsi="Times New Roman" w:cs="Times New Roman"/>
          <w:sz w:val="24"/>
          <w:szCs w:val="24"/>
          <w:lang w:val="en-US"/>
        </w:rPr>
      </w:pPr>
      <w:r w:rsidRPr="00AC2EB0">
        <w:rPr>
          <w:rFonts w:ascii="Times New Roman" w:hAnsi="Times New Roman" w:cs="Times New Roman"/>
          <w:sz w:val="24"/>
          <w:szCs w:val="24"/>
        </w:rPr>
        <w:t xml:space="preserve">Utenos rajono savivaldybės administracija, įstaigos kodas 188710442, atstovaujama administracijos direktoriaus </w:t>
      </w:r>
      <w:r w:rsidRPr="00AC2EB0">
        <w:rPr>
          <w:rFonts w:ascii="Times New Roman" w:hAnsi="Times New Roman" w:cs="Times New Roman"/>
          <w:noProof/>
          <w:sz w:val="24"/>
          <w:szCs w:val="24"/>
        </w:rPr>
        <w:t>Pauliaus Čyvo,</w:t>
      </w:r>
      <w:r w:rsidRPr="00AC2EB0">
        <w:rPr>
          <w:rFonts w:ascii="Times New Roman" w:hAnsi="Times New Roman" w:cs="Times New Roman"/>
          <w:sz w:val="24"/>
          <w:szCs w:val="24"/>
        </w:rPr>
        <w:t xml:space="preserve"> veikiančio pagal administracijos nuostatus, toliau vadinama </w:t>
      </w:r>
      <w:r w:rsidRPr="00AC2EB0">
        <w:rPr>
          <w:rFonts w:ascii="Times New Roman" w:hAnsi="Times New Roman" w:cs="Times New Roman"/>
          <w:b/>
          <w:sz w:val="24"/>
          <w:szCs w:val="24"/>
        </w:rPr>
        <w:t>„Užsakovu“</w:t>
      </w:r>
      <w:r w:rsidRPr="00AC2EB0">
        <w:rPr>
          <w:rFonts w:ascii="Times New Roman" w:hAnsi="Times New Roman" w:cs="Times New Roman"/>
          <w:sz w:val="24"/>
          <w:szCs w:val="24"/>
        </w:rPr>
        <w:t xml:space="preserve">, ir  </w:t>
      </w:r>
      <w:r w:rsidRPr="00AC2EB0">
        <w:rPr>
          <w:rFonts w:ascii="Times New Roman" w:hAnsi="Times New Roman" w:cs="Times New Roman"/>
          <w:noProof/>
          <w:sz w:val="24"/>
          <w:szCs w:val="24"/>
        </w:rPr>
        <w:t>.....................,</w:t>
      </w:r>
      <w:r w:rsidRPr="00AC2EB0">
        <w:rPr>
          <w:rFonts w:ascii="Times New Roman" w:hAnsi="Times New Roman" w:cs="Times New Roman"/>
          <w:sz w:val="24"/>
          <w:szCs w:val="24"/>
        </w:rPr>
        <w:t xml:space="preserve">  įmonės kodas </w:t>
      </w:r>
      <w:r w:rsidRPr="00AC2EB0">
        <w:rPr>
          <w:rFonts w:ascii="Times New Roman" w:hAnsi="Times New Roman" w:cs="Times New Roman"/>
          <w:noProof/>
          <w:sz w:val="24"/>
          <w:szCs w:val="24"/>
        </w:rPr>
        <w:t>.................,</w:t>
      </w:r>
      <w:r w:rsidRPr="00AC2EB0">
        <w:rPr>
          <w:rFonts w:ascii="Times New Roman" w:hAnsi="Times New Roman" w:cs="Times New Roman"/>
          <w:sz w:val="24"/>
          <w:szCs w:val="24"/>
        </w:rPr>
        <w:t xml:space="preserve"> atstovaujama  </w:t>
      </w:r>
      <w:r w:rsidRPr="00AC2EB0">
        <w:rPr>
          <w:rFonts w:ascii="Times New Roman" w:hAnsi="Times New Roman" w:cs="Times New Roman"/>
          <w:noProof/>
          <w:sz w:val="24"/>
          <w:szCs w:val="24"/>
        </w:rPr>
        <w:t>................ ...........................,  veikiančio</w:t>
      </w:r>
      <w:r w:rsidRPr="00AC2EB0">
        <w:rPr>
          <w:rFonts w:ascii="Times New Roman" w:hAnsi="Times New Roman" w:cs="Times New Roman"/>
          <w:sz w:val="24"/>
          <w:szCs w:val="24"/>
        </w:rPr>
        <w:t xml:space="preserve"> pagal </w:t>
      </w:r>
      <w:r w:rsidRPr="00AC2EB0">
        <w:rPr>
          <w:rFonts w:ascii="Times New Roman" w:hAnsi="Times New Roman" w:cs="Times New Roman"/>
          <w:noProof/>
          <w:sz w:val="24"/>
          <w:szCs w:val="24"/>
        </w:rPr>
        <w:t>...............,</w:t>
      </w:r>
      <w:r w:rsidRPr="00AC2EB0">
        <w:rPr>
          <w:rFonts w:ascii="Times New Roman" w:hAnsi="Times New Roman" w:cs="Times New Roman"/>
          <w:sz w:val="24"/>
          <w:szCs w:val="24"/>
        </w:rPr>
        <w:t xml:space="preserve"> toliau vadinama </w:t>
      </w:r>
      <w:r w:rsidRPr="00AC2EB0">
        <w:rPr>
          <w:rFonts w:ascii="Times New Roman" w:hAnsi="Times New Roman" w:cs="Times New Roman"/>
          <w:b/>
          <w:sz w:val="24"/>
          <w:szCs w:val="24"/>
        </w:rPr>
        <w:t>„Rangovu“</w:t>
      </w:r>
      <w:r w:rsidRPr="00AC2EB0">
        <w:rPr>
          <w:rFonts w:ascii="Times New Roman" w:hAnsi="Times New Roman" w:cs="Times New Roman"/>
          <w:sz w:val="24"/>
          <w:szCs w:val="24"/>
        </w:rPr>
        <w:t xml:space="preserve">, o kiekvienas atskirai - </w:t>
      </w:r>
      <w:r w:rsidRPr="00AC2EB0">
        <w:rPr>
          <w:rFonts w:ascii="Times New Roman" w:hAnsi="Times New Roman" w:cs="Times New Roman"/>
          <w:b/>
          <w:sz w:val="24"/>
          <w:szCs w:val="24"/>
        </w:rPr>
        <w:t xml:space="preserve">„Šalimi“, </w:t>
      </w:r>
      <w:r w:rsidRPr="00AC2EB0">
        <w:rPr>
          <w:rFonts w:ascii="Times New Roman" w:hAnsi="Times New Roman" w:cs="Times New Roman"/>
          <w:sz w:val="24"/>
          <w:szCs w:val="24"/>
        </w:rPr>
        <w:t>sudarė šią Rangos darbų sutartį (toliau - Sutartis):</w:t>
      </w:r>
    </w:p>
    <w:p w14:paraId="48BA33E4" w14:textId="77777777" w:rsidR="00645FF1" w:rsidRPr="00AC2EB0" w:rsidRDefault="00645FF1" w:rsidP="00645FF1">
      <w:pPr>
        <w:shd w:val="clear" w:color="auto" w:fill="FFFFFF"/>
        <w:tabs>
          <w:tab w:val="left" w:pos="701"/>
          <w:tab w:val="left" w:pos="3600"/>
        </w:tabs>
        <w:jc w:val="both"/>
        <w:rPr>
          <w:rFonts w:ascii="Times New Roman" w:hAnsi="Times New Roman" w:cs="Times New Roman"/>
          <w:sz w:val="24"/>
        </w:rPr>
      </w:pPr>
    </w:p>
    <w:p w14:paraId="2A6596E8" w14:textId="77777777" w:rsidR="00645FF1" w:rsidRPr="00AC2EB0" w:rsidRDefault="00645FF1" w:rsidP="00645FF1">
      <w:pPr>
        <w:shd w:val="clear" w:color="auto" w:fill="FFFFFF"/>
        <w:tabs>
          <w:tab w:val="left" w:pos="701"/>
          <w:tab w:val="left" w:pos="3600"/>
        </w:tabs>
        <w:jc w:val="center"/>
        <w:rPr>
          <w:rFonts w:ascii="Times New Roman" w:hAnsi="Times New Roman" w:cs="Times New Roman"/>
          <w:b/>
          <w:sz w:val="24"/>
        </w:rPr>
      </w:pPr>
      <w:r w:rsidRPr="00AC2EB0">
        <w:rPr>
          <w:rFonts w:ascii="Times New Roman" w:hAnsi="Times New Roman" w:cs="Times New Roman"/>
          <w:b/>
          <w:sz w:val="24"/>
        </w:rPr>
        <w:t>SUTARTIES SĄVOKOS</w:t>
      </w:r>
    </w:p>
    <w:p w14:paraId="165B1D66" w14:textId="77777777" w:rsidR="00645FF1" w:rsidRPr="00AC2EB0" w:rsidRDefault="00645FF1" w:rsidP="00645FF1">
      <w:pPr>
        <w:widowControl w:val="0"/>
        <w:jc w:val="both"/>
        <w:rPr>
          <w:rFonts w:ascii="Times New Roman" w:hAnsi="Times New Roman" w:cs="Times New Roman"/>
          <w:b/>
          <w:kern w:val="1"/>
          <w:sz w:val="24"/>
        </w:rPr>
      </w:pPr>
      <w:r w:rsidRPr="00AC2EB0">
        <w:rPr>
          <w:rFonts w:ascii="Times New Roman" w:hAnsi="Times New Roman" w:cs="Times New Roman"/>
          <w:b/>
          <w:sz w:val="24"/>
        </w:rPr>
        <w:t>Darbai</w:t>
      </w:r>
      <w:r w:rsidRPr="00AC2EB0">
        <w:rPr>
          <w:rFonts w:ascii="Times New Roman" w:hAnsi="Times New Roman" w:cs="Times New Roman"/>
          <w:sz w:val="24"/>
        </w:rPr>
        <w:t xml:space="preserve"> – darbai, kuriuos pagal Sutartį privalo atlikti Rangovas arba Subrangovai. Darbų vykdymą, įskaitant visus mokesčius ir kitas Rangovo patiriamas su Sutarties vykdymu susijusias išlaidas, įskaitant išlaidas dėl elektroninių sąskaitų faktūrų ir kitų atsiskaitymo dokumentų pateikimo. </w:t>
      </w:r>
    </w:p>
    <w:p w14:paraId="408380BC" w14:textId="77777777" w:rsidR="00645FF1" w:rsidRPr="00AC2EB0" w:rsidRDefault="00645FF1" w:rsidP="00645FF1">
      <w:pPr>
        <w:widowControl w:val="0"/>
        <w:jc w:val="both"/>
        <w:rPr>
          <w:rFonts w:ascii="Times New Roman" w:hAnsi="Times New Roman" w:cs="Times New Roman"/>
          <w:sz w:val="24"/>
        </w:rPr>
      </w:pPr>
      <w:r w:rsidRPr="00AC2EB0">
        <w:rPr>
          <w:rFonts w:ascii="Times New Roman" w:hAnsi="Times New Roman" w:cs="Times New Roman"/>
          <w:b/>
          <w:sz w:val="24"/>
        </w:rPr>
        <w:t xml:space="preserve">Paslaugos – </w:t>
      </w:r>
      <w:r w:rsidRPr="00AC2EB0">
        <w:rPr>
          <w:rFonts w:ascii="Times New Roman" w:hAnsi="Times New Roman" w:cs="Times New Roman"/>
          <w:sz w:val="24"/>
        </w:rPr>
        <w:t xml:space="preserve">visos paslaugos nurodytos techninėje specifikacijoje – užduotyje kurios būtinos Sutarčiai atlikti.  </w:t>
      </w:r>
    </w:p>
    <w:p w14:paraId="0FEE8C5C" w14:textId="77777777" w:rsidR="00645FF1" w:rsidRPr="00AC2EB0" w:rsidRDefault="00645FF1" w:rsidP="00645FF1">
      <w:pPr>
        <w:widowControl w:val="0"/>
        <w:jc w:val="both"/>
        <w:rPr>
          <w:rFonts w:ascii="Times New Roman" w:hAnsi="Times New Roman" w:cs="Times New Roman"/>
          <w:sz w:val="24"/>
        </w:rPr>
      </w:pPr>
      <w:r w:rsidRPr="00AC2EB0">
        <w:rPr>
          <w:rFonts w:ascii="Times New Roman" w:hAnsi="Times New Roman" w:cs="Times New Roman"/>
          <w:b/>
          <w:sz w:val="24"/>
        </w:rPr>
        <w:t>Atliktų darbų aktas</w:t>
      </w:r>
      <w:r w:rsidRPr="00AC2EB0">
        <w:rPr>
          <w:rFonts w:ascii="Times New Roman" w:hAnsi="Times New Roman" w:cs="Times New Roman"/>
          <w:sz w:val="24"/>
        </w:rPr>
        <w:t xml:space="preserve"> – dokumentas, įforminantis Darbų perdavimą - priėmimą, juos užbaigus.</w:t>
      </w:r>
    </w:p>
    <w:p w14:paraId="4D8B53A7"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b/>
          <w:sz w:val="24"/>
        </w:rPr>
        <w:t>Užsakovo darbo diena</w:t>
      </w:r>
      <w:r w:rsidRPr="00AC2EB0">
        <w:rPr>
          <w:rFonts w:ascii="Times New Roman" w:hAnsi="Times New Roman" w:cs="Times New Roman"/>
          <w:sz w:val="24"/>
        </w:rPr>
        <w:t xml:space="preserve"> - bet kuri savaitės diena nuo pirmadienio iki penktadienio imtinai, išskyrus tuos atvejus, kai pagal Lietuvos Respublikos teisės aktus tokia savaitės diena yra pripažįstama švenčių diena. </w:t>
      </w:r>
    </w:p>
    <w:p w14:paraId="75150A47" w14:textId="77777777" w:rsidR="00645FF1" w:rsidRPr="00AC2EB0" w:rsidRDefault="00645FF1" w:rsidP="00645FF1">
      <w:pPr>
        <w:jc w:val="both"/>
        <w:rPr>
          <w:rFonts w:ascii="Times New Roman" w:hAnsi="Times New Roman" w:cs="Times New Roman"/>
          <w:kern w:val="1"/>
          <w:sz w:val="24"/>
        </w:rPr>
      </w:pPr>
      <w:r w:rsidRPr="00AC2EB0">
        <w:rPr>
          <w:rFonts w:ascii="Times New Roman" w:hAnsi="Times New Roman" w:cs="Times New Roman"/>
          <w:b/>
          <w:kern w:val="1"/>
          <w:sz w:val="24"/>
        </w:rPr>
        <w:t>Užsakovo darbo valandos</w:t>
      </w:r>
      <w:r w:rsidRPr="00AC2EB0">
        <w:rPr>
          <w:rFonts w:ascii="Times New Roman" w:hAnsi="Times New Roman" w:cs="Times New Roman"/>
          <w:kern w:val="1"/>
          <w:sz w:val="24"/>
        </w:rPr>
        <w:t xml:space="preserve"> – darbo dienomis pirmadienį–ketvirtadienį nuo 8.00 val. iki 17.00 val., penktadienį nuo 8.00 val. iki 15.45 val. Šioje Sutartyje numatyti Darbai vykdomi darbo valandomis, išskyrus tuos atvejus, kai Sutartyje numatyta kitaip. </w:t>
      </w:r>
    </w:p>
    <w:p w14:paraId="4338331D"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b/>
          <w:sz w:val="24"/>
        </w:rPr>
        <w:t>Įgaliotieji asmenys</w:t>
      </w:r>
      <w:r w:rsidRPr="00AC2EB0">
        <w:rPr>
          <w:rFonts w:ascii="Times New Roman" w:hAnsi="Times New Roman" w:cs="Times New Roman"/>
          <w:sz w:val="24"/>
        </w:rPr>
        <w:t xml:space="preserve"> – Šalių atstovų, įgaliotų užsakyti, perduoti ir priimti darbus bei pateikti pretenzijas, sąrašas.</w:t>
      </w:r>
    </w:p>
    <w:p w14:paraId="5E0DB9F9" w14:textId="77777777" w:rsidR="00645FF1" w:rsidRPr="00AC2EB0" w:rsidRDefault="00645FF1" w:rsidP="00645FF1">
      <w:pPr>
        <w:autoSpaceDE w:val="0"/>
        <w:adjustRightInd w:val="0"/>
        <w:jc w:val="both"/>
        <w:rPr>
          <w:rFonts w:ascii="Times New Roman" w:hAnsi="Times New Roman" w:cs="Times New Roman"/>
          <w:sz w:val="24"/>
        </w:rPr>
      </w:pPr>
      <w:r w:rsidRPr="00AC2EB0">
        <w:rPr>
          <w:rFonts w:ascii="Times New Roman" w:hAnsi="Times New Roman" w:cs="Times New Roman"/>
          <w:b/>
          <w:sz w:val="24"/>
        </w:rPr>
        <w:t xml:space="preserve">Rangovas </w:t>
      </w:r>
      <w:r w:rsidRPr="00AC2EB0">
        <w:rPr>
          <w:rFonts w:ascii="Times New Roman" w:hAnsi="Times New Roman" w:cs="Times New Roman"/>
          <w:sz w:val="24"/>
        </w:rPr>
        <w:t>– ūkio subjektas, kuriuo gali būti fizinis asmuo, privatus ar viešasis juridinis asmuo ar tokių asmenų grupė, atliekanti pagal šią Sutartį darbus.</w:t>
      </w:r>
    </w:p>
    <w:p w14:paraId="4FA46883"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b/>
          <w:sz w:val="24"/>
        </w:rPr>
        <w:t>Raštu</w:t>
      </w:r>
      <w:r w:rsidRPr="00AC2EB0">
        <w:rPr>
          <w:rFonts w:ascii="Times New Roman" w:hAnsi="Times New Roman" w:cs="Times New Roman"/>
          <w:sz w:val="24"/>
        </w:rPr>
        <w:t xml:space="preserve"> reiškia bet kokią informacijos išraišką žodžiais arba skaičiais, kurią galima perskaityti, atgaminti ir perduoti. Šis terminas apima ir elektroninėmis priemonėmis perduotą ir saugomą informaciją.</w:t>
      </w:r>
    </w:p>
    <w:p w14:paraId="714A485F"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b/>
          <w:sz w:val="24"/>
        </w:rPr>
        <w:t>Subrangovas</w:t>
      </w:r>
      <w:r w:rsidRPr="00AC2EB0">
        <w:rPr>
          <w:rFonts w:ascii="Times New Roman" w:hAnsi="Times New Roman" w:cs="Times New Roman"/>
          <w:sz w:val="24"/>
        </w:rPr>
        <w:t xml:space="preserve"> - ūkio subjektas, Rangovo nurodytas pasiūlyme viešajam pirkimui  ir/ar Sutartyje kaip Subrangovas, kuriam paskirta vykdyti dalį Darbų.</w:t>
      </w:r>
    </w:p>
    <w:p w14:paraId="49C75C19" w14:textId="77777777" w:rsidR="00645FF1" w:rsidRPr="00AC2EB0" w:rsidRDefault="00645FF1" w:rsidP="00645FF1">
      <w:pPr>
        <w:widowControl w:val="0"/>
        <w:jc w:val="both"/>
        <w:rPr>
          <w:rFonts w:ascii="Times New Roman" w:hAnsi="Times New Roman" w:cs="Times New Roman"/>
          <w:sz w:val="24"/>
        </w:rPr>
      </w:pPr>
      <w:r w:rsidRPr="00AC2EB0">
        <w:rPr>
          <w:rFonts w:ascii="Times New Roman" w:hAnsi="Times New Roman" w:cs="Times New Roman"/>
          <w:b/>
          <w:sz w:val="24"/>
        </w:rPr>
        <w:t>Pradinės sutarties vertė</w:t>
      </w:r>
      <w:r w:rsidRPr="00AC2EB0">
        <w:rPr>
          <w:rFonts w:ascii="Times New Roman" w:hAnsi="Times New Roman" w:cs="Times New Roman"/>
          <w:sz w:val="24"/>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00250107" w14:textId="77777777" w:rsidR="00645FF1" w:rsidRPr="00AC2EB0" w:rsidRDefault="00645FF1" w:rsidP="00645FF1">
      <w:pPr>
        <w:widowControl w:val="0"/>
        <w:jc w:val="both"/>
        <w:rPr>
          <w:rFonts w:ascii="Times New Roman" w:hAnsi="Times New Roman" w:cs="Times New Roman"/>
          <w:b/>
          <w:bCs/>
          <w:kern w:val="1"/>
          <w:sz w:val="24"/>
          <w:szCs w:val="24"/>
        </w:rPr>
      </w:pPr>
      <w:r w:rsidRPr="0425F254">
        <w:rPr>
          <w:rFonts w:ascii="Times New Roman" w:hAnsi="Times New Roman" w:cs="Times New Roman"/>
          <w:b/>
          <w:bCs/>
          <w:sz w:val="24"/>
          <w:szCs w:val="24"/>
        </w:rPr>
        <w:lastRenderedPageBreak/>
        <w:t>Sutarties kaina</w:t>
      </w:r>
      <w:r w:rsidRPr="0425F254">
        <w:rPr>
          <w:rFonts w:ascii="Times New Roman" w:hAnsi="Times New Roman" w:cs="Times New Roman"/>
          <w:sz w:val="24"/>
          <w:szCs w:val="24"/>
        </w:rPr>
        <w:t xml:space="preserve"> – suma, kuri turi būti sumokėta Rangovui už laiku, tinkamą bei pagal Sutartį atliktą darbą.</w:t>
      </w:r>
    </w:p>
    <w:p w14:paraId="26A52A22" w14:textId="77777777" w:rsidR="00645FF1" w:rsidRPr="00AC2EB0" w:rsidRDefault="00645FF1" w:rsidP="00645FF1">
      <w:pPr>
        <w:shd w:val="clear" w:color="auto" w:fill="FFFFFF"/>
        <w:tabs>
          <w:tab w:val="left" w:pos="701"/>
          <w:tab w:val="left" w:pos="3600"/>
        </w:tabs>
        <w:jc w:val="both"/>
        <w:rPr>
          <w:rFonts w:ascii="Times New Roman" w:hAnsi="Times New Roman" w:cs="Times New Roman"/>
          <w:sz w:val="24"/>
        </w:rPr>
      </w:pPr>
      <w:r w:rsidRPr="00AC2EB0">
        <w:rPr>
          <w:rFonts w:ascii="Times New Roman" w:hAnsi="Times New Roman" w:cs="Times New Roman"/>
          <w:sz w:val="24"/>
        </w:rPr>
        <w:t>Kitos vartojamos sąvokos atitinka sąvokas vartojamas Lietuvos Respublikos civiliniame kodekse, Lietuvos Respublikos statybos įstatyme ir Lietuvos Respublikos viešųjų pirkimų įstatyme.</w:t>
      </w:r>
    </w:p>
    <w:p w14:paraId="294E23DC" w14:textId="77777777" w:rsidR="00645FF1" w:rsidRPr="00AC2EB0" w:rsidRDefault="00645FF1" w:rsidP="00645FF1">
      <w:pPr>
        <w:shd w:val="clear" w:color="auto" w:fill="FFFFFF"/>
        <w:tabs>
          <w:tab w:val="left" w:pos="701"/>
          <w:tab w:val="left" w:pos="3600"/>
        </w:tabs>
        <w:jc w:val="both"/>
        <w:rPr>
          <w:rFonts w:ascii="Times New Roman" w:hAnsi="Times New Roman" w:cs="Times New Roman"/>
          <w:sz w:val="24"/>
        </w:rPr>
      </w:pPr>
    </w:p>
    <w:p w14:paraId="35C2780E" w14:textId="77777777" w:rsidR="00645FF1" w:rsidRPr="00AC2EB0" w:rsidRDefault="00645FF1" w:rsidP="00645FF1">
      <w:pPr>
        <w:numPr>
          <w:ilvl w:val="0"/>
          <w:numId w:val="50"/>
        </w:numPr>
        <w:shd w:val="clear" w:color="auto" w:fill="FFFFFF"/>
        <w:tabs>
          <w:tab w:val="left" w:pos="701"/>
          <w:tab w:val="left" w:pos="3600"/>
        </w:tabs>
        <w:spacing w:after="0" w:line="240" w:lineRule="auto"/>
        <w:ind w:left="0"/>
        <w:jc w:val="center"/>
        <w:rPr>
          <w:rFonts w:ascii="Times New Roman" w:hAnsi="Times New Roman" w:cs="Times New Roman"/>
          <w:b/>
          <w:sz w:val="24"/>
        </w:rPr>
      </w:pPr>
      <w:r w:rsidRPr="00AC2EB0">
        <w:rPr>
          <w:rFonts w:ascii="Times New Roman" w:hAnsi="Times New Roman" w:cs="Times New Roman"/>
          <w:b/>
          <w:sz w:val="24"/>
        </w:rPr>
        <w:t>SUTARTIES OBJEKTAS, DALYKAS IR TERMINAI</w:t>
      </w:r>
    </w:p>
    <w:p w14:paraId="00846F5B" w14:textId="77777777" w:rsidR="00645FF1" w:rsidRPr="00AC2EB0" w:rsidRDefault="00645FF1" w:rsidP="00645FF1">
      <w:pPr>
        <w:shd w:val="clear" w:color="auto" w:fill="FFFFFF"/>
        <w:tabs>
          <w:tab w:val="left" w:pos="701"/>
          <w:tab w:val="left" w:pos="3600"/>
        </w:tabs>
        <w:spacing w:after="0" w:line="240" w:lineRule="auto"/>
        <w:rPr>
          <w:rFonts w:ascii="Times New Roman" w:hAnsi="Times New Roman" w:cs="Times New Roman"/>
          <w:b/>
          <w:noProof/>
          <w:sz w:val="24"/>
          <w:szCs w:val="24"/>
        </w:rPr>
      </w:pPr>
    </w:p>
    <w:p w14:paraId="73B0A75C" w14:textId="77777777" w:rsidR="00645FF1" w:rsidRPr="00AC2EB0" w:rsidRDefault="00645FF1" w:rsidP="00645FF1">
      <w:pPr>
        <w:jc w:val="both"/>
        <w:rPr>
          <w:rFonts w:ascii="Times New Roman" w:hAnsi="Times New Roman" w:cs="Times New Roman"/>
          <w:color w:val="555555"/>
          <w:sz w:val="24"/>
          <w:shd w:val="clear" w:color="auto" w:fill="FFFFFF"/>
        </w:rPr>
      </w:pPr>
      <w:r w:rsidRPr="00AC2EB0">
        <w:rPr>
          <w:rFonts w:ascii="Times New Roman" w:hAnsi="Times New Roman" w:cs="Times New Roman"/>
          <w:sz w:val="24"/>
        </w:rPr>
        <w:t xml:space="preserve">1.1. Sutarties pavadinimas – </w:t>
      </w:r>
      <w:r w:rsidRPr="00AC2EB0">
        <w:rPr>
          <w:rFonts w:ascii="Times New Roman" w:hAnsi="Times New Roman" w:cs="Times New Roman"/>
          <w:b/>
          <w:sz w:val="24"/>
          <w:shd w:val="clear" w:color="auto" w:fill="FFFFFF"/>
        </w:rPr>
        <w:t xml:space="preserve">Kelių su žvyro danga </w:t>
      </w:r>
      <w:proofErr w:type="spellStart"/>
      <w:r w:rsidRPr="00AC2EB0">
        <w:rPr>
          <w:rFonts w:ascii="Times New Roman" w:hAnsi="Times New Roman" w:cs="Times New Roman"/>
          <w:b/>
          <w:sz w:val="24"/>
          <w:shd w:val="clear" w:color="auto" w:fill="FFFFFF"/>
        </w:rPr>
        <w:t>greideriavimo</w:t>
      </w:r>
      <w:proofErr w:type="spellEnd"/>
      <w:r w:rsidRPr="00AC2EB0">
        <w:rPr>
          <w:rFonts w:ascii="Times New Roman" w:hAnsi="Times New Roman" w:cs="Times New Roman"/>
          <w:b/>
          <w:sz w:val="24"/>
          <w:shd w:val="clear" w:color="auto" w:fill="FFFFFF"/>
        </w:rPr>
        <w:t xml:space="preserve"> ir dangos laistymo druskos tirpalu darbai.</w:t>
      </w:r>
      <w:r w:rsidRPr="00AC2EB0">
        <w:rPr>
          <w:rFonts w:ascii="Times New Roman" w:hAnsi="Times New Roman" w:cs="Times New Roman"/>
          <w:sz w:val="24"/>
          <w:shd w:val="clear" w:color="auto" w:fill="FFFFFF"/>
        </w:rPr>
        <w:t xml:space="preserve"> </w:t>
      </w:r>
    </w:p>
    <w:p w14:paraId="5B116231"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1.2. Sutarties dalykas – Rangovas per Sutartyje nustatytą terminą turi atlikti</w:t>
      </w:r>
      <w:r w:rsidRPr="00AC2EB0">
        <w:rPr>
          <w:rFonts w:ascii="Times New Roman" w:hAnsi="Times New Roman" w:cs="Times New Roman"/>
          <w:b/>
          <w:sz w:val="24"/>
        </w:rPr>
        <w:t xml:space="preserve"> </w:t>
      </w:r>
      <w:r w:rsidRPr="00AC2EB0">
        <w:rPr>
          <w:rFonts w:ascii="Times New Roman" w:hAnsi="Times New Roman" w:cs="Times New Roman"/>
          <w:sz w:val="24"/>
        </w:rPr>
        <w:t xml:space="preserve">Utenos rajono vietinės reikšmės kelių (gatvių) su žvyro danga priežiūros darbus dulkėtumui mažinti </w:t>
      </w:r>
      <w:r w:rsidRPr="00AC2EB0">
        <w:rPr>
          <w:rFonts w:ascii="Times New Roman" w:hAnsi="Times New Roman" w:cs="Times New Roman"/>
          <w:b/>
          <w:sz w:val="24"/>
        </w:rPr>
        <w:t>(</w:t>
      </w:r>
      <w:r w:rsidRPr="00AC2EB0">
        <w:rPr>
          <w:rFonts w:ascii="Times New Roman" w:hAnsi="Times New Roman" w:cs="Times New Roman"/>
          <w:sz w:val="24"/>
        </w:rPr>
        <w:t xml:space="preserve">toliau - Darbai), o Užsakovas – už tinkamai atliktus Darbus sumokėti. </w:t>
      </w:r>
    </w:p>
    <w:p w14:paraId="44F0DB3A" w14:textId="77777777" w:rsidR="00645FF1" w:rsidRPr="00AC2EB0" w:rsidRDefault="00645FF1" w:rsidP="00645FF1">
      <w:pPr>
        <w:tabs>
          <w:tab w:val="left" w:pos="0"/>
          <w:tab w:val="left" w:pos="284"/>
          <w:tab w:val="left" w:pos="426"/>
        </w:tabs>
        <w:jc w:val="both"/>
        <w:rPr>
          <w:rFonts w:ascii="Times New Roman" w:hAnsi="Times New Roman" w:cs="Times New Roman"/>
          <w:sz w:val="24"/>
        </w:rPr>
      </w:pPr>
      <w:r w:rsidRPr="00AC2EB0">
        <w:rPr>
          <w:rFonts w:ascii="Times New Roman" w:hAnsi="Times New Roman" w:cs="Times New Roman"/>
          <w:sz w:val="24"/>
        </w:rPr>
        <w:t>1.3. Sutarties pradžia – Sutarties įsigaliojimo diena.</w:t>
      </w:r>
    </w:p>
    <w:p w14:paraId="67170959" w14:textId="77777777" w:rsidR="00645FF1" w:rsidRPr="00AC2EB0" w:rsidRDefault="00645FF1" w:rsidP="00645FF1">
      <w:pPr>
        <w:tabs>
          <w:tab w:val="left" w:pos="426"/>
          <w:tab w:val="left" w:pos="567"/>
          <w:tab w:val="left" w:pos="851"/>
        </w:tabs>
        <w:jc w:val="both"/>
        <w:rPr>
          <w:rFonts w:ascii="Times New Roman" w:hAnsi="Times New Roman" w:cs="Times New Roman"/>
          <w:sz w:val="24"/>
        </w:rPr>
      </w:pPr>
      <w:r w:rsidRPr="00AC2EB0">
        <w:rPr>
          <w:rFonts w:ascii="Times New Roman" w:hAnsi="Times New Roman" w:cs="Times New Roman"/>
          <w:sz w:val="24"/>
        </w:rPr>
        <w:t xml:space="preserve">1.4. </w:t>
      </w:r>
      <w:r w:rsidRPr="00AC2EB0">
        <w:rPr>
          <w:rFonts w:ascii="Times New Roman" w:hAnsi="Times New Roman" w:cs="Times New Roman"/>
          <w:color w:val="000000"/>
          <w:sz w:val="24"/>
        </w:rPr>
        <w:t>Sutartis įsigalioja nuo Sutarties Šalių pasirašymo ir užregistravimo Užsakovo dokumentų valdymo sistemoje dienos ir galioja iki visiškų sutartinių įsipareigojimų įvykdymo, bet ne ilgiau kaip 14 mėnesių.</w:t>
      </w:r>
    </w:p>
    <w:p w14:paraId="79CE8DE5" w14:textId="77777777" w:rsidR="00645FF1" w:rsidRPr="00AC2EB0" w:rsidRDefault="00645FF1" w:rsidP="00645FF1">
      <w:pPr>
        <w:autoSpaceDE w:val="0"/>
        <w:adjustRightInd w:val="0"/>
        <w:jc w:val="both"/>
        <w:rPr>
          <w:rFonts w:ascii="Times New Roman" w:hAnsi="Times New Roman" w:cs="Times New Roman"/>
          <w:sz w:val="24"/>
        </w:rPr>
      </w:pPr>
      <w:r w:rsidRPr="00AC2EB0">
        <w:rPr>
          <w:rFonts w:ascii="Times New Roman" w:hAnsi="Times New Roman" w:cs="Times New Roman"/>
          <w:sz w:val="24"/>
        </w:rPr>
        <w:t xml:space="preserve">1.5. Darbų atlikimo terminas: 12 mėnesių nuo Sutarties įsigaliojimo dienos pagal faktinį Užsakovo poreikį. Konkretus darbų užsakymo įvykdymo terminas ir užsakymo tvarka nurodyta Sutarties priede Nr. 1 ,,Techninė specifikacija-užduotis“, kuris yra neatskiriama šios Sutarties dalis. </w:t>
      </w:r>
    </w:p>
    <w:p w14:paraId="04267FFC" w14:textId="77777777" w:rsidR="00645FF1" w:rsidRPr="00AC2EB0" w:rsidRDefault="00645FF1" w:rsidP="00645FF1">
      <w:pPr>
        <w:tabs>
          <w:tab w:val="left" w:pos="0"/>
          <w:tab w:val="left" w:pos="426"/>
          <w:tab w:val="left" w:pos="567"/>
          <w:tab w:val="left" w:pos="851"/>
        </w:tabs>
        <w:jc w:val="both"/>
        <w:rPr>
          <w:rFonts w:ascii="Times New Roman" w:hAnsi="Times New Roman" w:cs="Times New Roman"/>
          <w:sz w:val="24"/>
        </w:rPr>
      </w:pPr>
      <w:r w:rsidRPr="00AC2EB0">
        <w:rPr>
          <w:rFonts w:ascii="Times New Roman" w:hAnsi="Times New Roman" w:cs="Times New Roman"/>
          <w:sz w:val="24"/>
        </w:rPr>
        <w:t xml:space="preserve">1.6.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54088857" w14:textId="77777777" w:rsidR="00645FF1" w:rsidRPr="00AC2EB0" w:rsidRDefault="00645FF1" w:rsidP="00645FF1">
      <w:pPr>
        <w:shd w:val="clear" w:color="auto" w:fill="FFFFFF"/>
        <w:tabs>
          <w:tab w:val="left" w:pos="701"/>
          <w:tab w:val="left" w:pos="3600"/>
        </w:tabs>
        <w:jc w:val="both"/>
        <w:rPr>
          <w:rFonts w:ascii="Times New Roman" w:hAnsi="Times New Roman" w:cs="Times New Roman"/>
          <w:sz w:val="24"/>
        </w:rPr>
      </w:pPr>
    </w:p>
    <w:p w14:paraId="6663485F" w14:textId="77777777" w:rsidR="00645FF1" w:rsidRPr="00AC2EB0" w:rsidRDefault="00645FF1" w:rsidP="00645FF1">
      <w:pPr>
        <w:shd w:val="clear" w:color="auto" w:fill="FFFFFF"/>
        <w:tabs>
          <w:tab w:val="left" w:pos="284"/>
          <w:tab w:val="left" w:pos="3600"/>
        </w:tabs>
        <w:jc w:val="center"/>
        <w:rPr>
          <w:rFonts w:ascii="Times New Roman" w:hAnsi="Times New Roman" w:cs="Times New Roman"/>
          <w:b/>
          <w:sz w:val="24"/>
          <w:szCs w:val="24"/>
        </w:rPr>
      </w:pPr>
      <w:r w:rsidRPr="00AC2EB0">
        <w:rPr>
          <w:rFonts w:ascii="Times New Roman" w:hAnsi="Times New Roman" w:cs="Times New Roman"/>
          <w:b/>
          <w:sz w:val="24"/>
          <w:szCs w:val="24"/>
        </w:rPr>
        <w:t>2. SUTARTIES ĮKAINIAI IR KAINA. ATSISKAITYMO TVARKA</w:t>
      </w:r>
    </w:p>
    <w:p w14:paraId="09DC4B64"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t>2.1. Pradinė</w:t>
      </w:r>
      <w:r>
        <w:rPr>
          <w:rFonts w:ascii="Times New Roman" w:hAnsi="Times New Roman" w:cs="Times New Roman"/>
          <w:sz w:val="24"/>
          <w:szCs w:val="24"/>
        </w:rPr>
        <w:t>s</w:t>
      </w:r>
      <w:r w:rsidRPr="00AC2EB0">
        <w:rPr>
          <w:rFonts w:ascii="Times New Roman" w:hAnsi="Times New Roman" w:cs="Times New Roman"/>
          <w:sz w:val="24"/>
          <w:szCs w:val="24"/>
        </w:rPr>
        <w:t xml:space="preserve"> sutarties vertė - 33</w:t>
      </w:r>
      <w:r w:rsidRPr="00AC2EB0">
        <w:rPr>
          <w:rFonts w:ascii="Times New Roman" w:hAnsi="Times New Roman" w:cs="Times New Roman"/>
          <w:sz w:val="24"/>
          <w:szCs w:val="24"/>
          <w:shd w:val="clear" w:color="auto" w:fill="FFFFFF"/>
        </w:rPr>
        <w:t> 000,00 Eur (trisdešimt trys tūkstančiai eurų, 00 ct) be PVM.</w:t>
      </w:r>
    </w:p>
    <w:p w14:paraId="6344FDDD"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t xml:space="preserve">2.2. </w:t>
      </w:r>
      <w:r w:rsidRPr="00AC2EB0">
        <w:rPr>
          <w:rFonts w:ascii="Times New Roman" w:hAnsi="Times New Roman" w:cs="Times New Roman"/>
          <w:kern w:val="1"/>
          <w:sz w:val="24"/>
          <w:szCs w:val="24"/>
        </w:rPr>
        <w:t>Šiai Sutarčiai taikoma fiksuoto įkainio kainodara.</w:t>
      </w:r>
      <w:r w:rsidRPr="00AC2EB0">
        <w:rPr>
          <w:rFonts w:ascii="Times New Roman" w:hAnsi="Times New Roman" w:cs="Times New Roman"/>
          <w:spacing w:val="-4"/>
          <w:sz w:val="24"/>
          <w:szCs w:val="24"/>
        </w:rPr>
        <w:t xml:space="preserve"> </w:t>
      </w:r>
      <w:r w:rsidRPr="00AC2EB0">
        <w:rPr>
          <w:rFonts w:ascii="Times New Roman" w:hAnsi="Times New Roman" w:cs="Times New Roman"/>
          <w:sz w:val="24"/>
          <w:szCs w:val="24"/>
        </w:rPr>
        <w:t>Užsakovas už faktiškai ir tinkamai atliktus, Sutarties priede Nr. 1 nurodytus darbus (paslaugas), apmokės pagal lentelėje nurodytus fiksuotus įkainius (toliau - Darbų įkainiai):</w:t>
      </w:r>
    </w:p>
    <w:tbl>
      <w:tblPr>
        <w:tblW w:w="9666" w:type="dxa"/>
        <w:tblInd w:w="81" w:type="dxa"/>
        <w:tblLayout w:type="fixed"/>
        <w:tblLook w:val="0000" w:firstRow="0" w:lastRow="0" w:firstColumn="0" w:lastColumn="0" w:noHBand="0" w:noVBand="0"/>
      </w:tblPr>
      <w:tblGrid>
        <w:gridCol w:w="594"/>
        <w:gridCol w:w="4536"/>
        <w:gridCol w:w="1134"/>
        <w:gridCol w:w="1701"/>
        <w:gridCol w:w="1701"/>
      </w:tblGrid>
      <w:tr w:rsidR="00645FF1" w:rsidRPr="00AC2EB0" w14:paraId="2A2D034D" w14:textId="77777777" w:rsidTr="00241C98">
        <w:tc>
          <w:tcPr>
            <w:tcW w:w="594" w:type="dxa"/>
            <w:tcBorders>
              <w:top w:val="single" w:sz="4" w:space="0" w:color="000000" w:themeColor="text1"/>
              <w:left w:val="single" w:sz="4" w:space="0" w:color="000000" w:themeColor="text1"/>
              <w:bottom w:val="single" w:sz="4" w:space="0" w:color="000000" w:themeColor="text1"/>
            </w:tcBorders>
            <w:vAlign w:val="center"/>
          </w:tcPr>
          <w:p w14:paraId="68CBEC83" w14:textId="77777777" w:rsidR="00645FF1" w:rsidRPr="00AC2EB0" w:rsidRDefault="00645FF1" w:rsidP="00241C98">
            <w:pPr>
              <w:pStyle w:val="Betarp1"/>
              <w:jc w:val="both"/>
              <w:rPr>
                <w:noProof/>
              </w:rPr>
            </w:pPr>
            <w:r w:rsidRPr="00AC2EB0">
              <w:rPr>
                <w:noProof/>
              </w:rPr>
              <w:t>Eil. Nr.</w:t>
            </w:r>
          </w:p>
        </w:tc>
        <w:tc>
          <w:tcPr>
            <w:tcW w:w="4536" w:type="dxa"/>
            <w:tcBorders>
              <w:top w:val="single" w:sz="4" w:space="0" w:color="000000" w:themeColor="text1"/>
              <w:left w:val="single" w:sz="4" w:space="0" w:color="000000" w:themeColor="text1"/>
              <w:bottom w:val="single" w:sz="4" w:space="0" w:color="auto"/>
            </w:tcBorders>
            <w:vAlign w:val="center"/>
          </w:tcPr>
          <w:p w14:paraId="723D46A3" w14:textId="77777777" w:rsidR="00645FF1" w:rsidRPr="00AC2EB0" w:rsidRDefault="00645FF1" w:rsidP="00241C98">
            <w:pPr>
              <w:pStyle w:val="Betarp1"/>
              <w:jc w:val="both"/>
              <w:rPr>
                <w:noProof/>
              </w:rPr>
            </w:pPr>
            <w:r w:rsidRPr="00AC2EB0">
              <w:rPr>
                <w:noProof/>
              </w:rPr>
              <w:t>Darbo pavadinimas</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3CBCE61" w14:textId="77777777" w:rsidR="00645FF1" w:rsidRPr="00AC2EB0" w:rsidRDefault="00645FF1" w:rsidP="00241C98">
            <w:pPr>
              <w:pStyle w:val="Betarp1"/>
              <w:jc w:val="both"/>
              <w:rPr>
                <w:noProof/>
              </w:rPr>
            </w:pPr>
            <w:r w:rsidRPr="00AC2EB0">
              <w:rPr>
                <w:noProof/>
              </w:rPr>
              <w:t>Mato vnt.</w:t>
            </w:r>
          </w:p>
        </w:tc>
        <w:tc>
          <w:tcPr>
            <w:tcW w:w="1701" w:type="dxa"/>
            <w:tcBorders>
              <w:top w:val="single" w:sz="4" w:space="0" w:color="000000" w:themeColor="text1"/>
              <w:left w:val="single" w:sz="4" w:space="0" w:color="000000" w:themeColor="text1"/>
              <w:bottom w:val="single" w:sz="4" w:space="0" w:color="auto"/>
            </w:tcBorders>
            <w:vAlign w:val="center"/>
          </w:tcPr>
          <w:p w14:paraId="2CB9401F" w14:textId="77777777" w:rsidR="00645FF1" w:rsidRPr="00AC2EB0" w:rsidRDefault="00645FF1" w:rsidP="00241C98">
            <w:pPr>
              <w:pStyle w:val="Betarp1"/>
              <w:jc w:val="both"/>
              <w:rPr>
                <w:noProof/>
              </w:rPr>
            </w:pPr>
            <w:r w:rsidRPr="00AC2EB0">
              <w:rPr>
                <w:noProof/>
              </w:rPr>
              <w:t>Įkainis už mato vnt., Eur be PVM</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9DDB9C8" w14:textId="77777777" w:rsidR="00645FF1" w:rsidRPr="00AC2EB0" w:rsidRDefault="00645FF1" w:rsidP="00241C98">
            <w:pPr>
              <w:pStyle w:val="Betarp1"/>
              <w:jc w:val="both"/>
              <w:rPr>
                <w:noProof/>
              </w:rPr>
            </w:pPr>
            <w:r w:rsidRPr="00AC2EB0">
              <w:rPr>
                <w:noProof/>
              </w:rPr>
              <w:t>Įkainis už mato vnt., Eur su PVM</w:t>
            </w:r>
          </w:p>
        </w:tc>
      </w:tr>
      <w:tr w:rsidR="00645FF1" w:rsidRPr="00AC2EB0" w14:paraId="60042834" w14:textId="77777777" w:rsidTr="00241C98">
        <w:trPr>
          <w:trHeight w:val="283"/>
        </w:trPr>
        <w:tc>
          <w:tcPr>
            <w:tcW w:w="594" w:type="dxa"/>
            <w:tcBorders>
              <w:left w:val="single" w:sz="4" w:space="0" w:color="000000" w:themeColor="text1"/>
              <w:bottom w:val="single" w:sz="4" w:space="0" w:color="000000" w:themeColor="text1"/>
              <w:right w:val="single" w:sz="4" w:space="0" w:color="auto"/>
            </w:tcBorders>
          </w:tcPr>
          <w:p w14:paraId="1BE46C0E" w14:textId="77777777" w:rsidR="00645FF1" w:rsidRPr="00AC2EB0" w:rsidRDefault="00645FF1" w:rsidP="00645FF1">
            <w:pPr>
              <w:pStyle w:val="Betarp1"/>
              <w:numPr>
                <w:ilvl w:val="0"/>
                <w:numId w:val="51"/>
              </w:numPr>
              <w:ind w:left="61" w:right="317" w:firstLine="0"/>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251208B7" w14:textId="77777777" w:rsidR="00645FF1" w:rsidRPr="00AC2EB0" w:rsidRDefault="00645FF1" w:rsidP="00241C98">
            <w:pPr>
              <w:pStyle w:val="Betarp1"/>
              <w:jc w:val="both"/>
              <w:rPr>
                <w:noProof/>
              </w:rPr>
            </w:pPr>
            <w:r w:rsidRPr="00AC2EB0">
              <w:t>Seniūnijos vietinės reikšmės kelių (gatvių) dangos lyginimas greideriu (profiliavimas)</w:t>
            </w:r>
          </w:p>
        </w:tc>
        <w:tc>
          <w:tcPr>
            <w:tcW w:w="1134" w:type="dxa"/>
            <w:tcBorders>
              <w:top w:val="single" w:sz="4" w:space="0" w:color="auto"/>
              <w:left w:val="single" w:sz="4" w:space="0" w:color="auto"/>
              <w:bottom w:val="single" w:sz="4" w:space="0" w:color="auto"/>
              <w:right w:val="single" w:sz="4" w:space="0" w:color="auto"/>
            </w:tcBorders>
          </w:tcPr>
          <w:p w14:paraId="3FE50DBA" w14:textId="77777777" w:rsidR="00645FF1" w:rsidRPr="00AC2EB0" w:rsidRDefault="00645FF1" w:rsidP="00241C98">
            <w:pPr>
              <w:jc w:val="both"/>
              <w:rPr>
                <w:rFonts w:ascii="Times New Roman" w:hAnsi="Times New Roman" w:cs="Times New Roman"/>
                <w:sz w:val="24"/>
                <w:szCs w:val="24"/>
              </w:rPr>
            </w:pPr>
            <w:r w:rsidRPr="00AC2EB0">
              <w:rPr>
                <w:rFonts w:ascii="Times New Roman" w:hAnsi="Times New Roman" w:cs="Times New Roman"/>
                <w:sz w:val="24"/>
                <w:szCs w:val="24"/>
              </w:rPr>
              <w:t>km</w:t>
            </w:r>
          </w:p>
          <w:p w14:paraId="514C69B8" w14:textId="77777777" w:rsidR="00645FF1" w:rsidRPr="00AC2EB0" w:rsidRDefault="00645FF1" w:rsidP="00241C98">
            <w:pPr>
              <w:pStyle w:val="Betarp1"/>
              <w:jc w:val="both"/>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7B8086D1" w14:textId="77777777" w:rsidR="00645FF1" w:rsidRPr="00AC2EB0" w:rsidRDefault="00645FF1" w:rsidP="00241C98">
            <w:pPr>
              <w:pStyle w:val="Betarp1"/>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0CC0EB00" w14:textId="77777777" w:rsidR="00645FF1" w:rsidRPr="00AC2EB0" w:rsidRDefault="00645FF1" w:rsidP="00241C98">
            <w:pPr>
              <w:pStyle w:val="Betarp1"/>
              <w:jc w:val="center"/>
              <w:rPr>
                <w:noProof/>
              </w:rPr>
            </w:pPr>
          </w:p>
        </w:tc>
      </w:tr>
      <w:tr w:rsidR="00645FF1" w:rsidRPr="00AC2EB0" w14:paraId="4ABB3B1D" w14:textId="77777777" w:rsidTr="00241C98">
        <w:trPr>
          <w:trHeight w:val="283"/>
        </w:trPr>
        <w:tc>
          <w:tcPr>
            <w:tcW w:w="594" w:type="dxa"/>
            <w:tcBorders>
              <w:left w:val="single" w:sz="4" w:space="0" w:color="000000" w:themeColor="text1"/>
              <w:bottom w:val="single" w:sz="4" w:space="0" w:color="000000" w:themeColor="text1"/>
              <w:right w:val="single" w:sz="4" w:space="0" w:color="auto"/>
            </w:tcBorders>
          </w:tcPr>
          <w:p w14:paraId="1A873E7E" w14:textId="77777777" w:rsidR="00645FF1" w:rsidRPr="00AC2EB0" w:rsidRDefault="00645FF1" w:rsidP="00645FF1">
            <w:pPr>
              <w:pStyle w:val="Betarp1"/>
              <w:numPr>
                <w:ilvl w:val="0"/>
                <w:numId w:val="51"/>
              </w:numPr>
              <w:ind w:left="61" w:right="317" w:firstLine="0"/>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517514F4" w14:textId="77777777" w:rsidR="00645FF1" w:rsidRPr="00AC2EB0" w:rsidRDefault="00645FF1" w:rsidP="00241C98">
            <w:pPr>
              <w:pStyle w:val="Betarp1"/>
              <w:jc w:val="both"/>
              <w:rPr>
                <w:noProof/>
              </w:rPr>
            </w:pPr>
            <w:r w:rsidRPr="00AC2EB0">
              <w:t>Seniūnijos vietinės reikšmės žvyrkelių laistymas druskos tirpalu</w:t>
            </w:r>
          </w:p>
        </w:tc>
        <w:tc>
          <w:tcPr>
            <w:tcW w:w="1134" w:type="dxa"/>
            <w:tcBorders>
              <w:top w:val="single" w:sz="4" w:space="0" w:color="auto"/>
              <w:left w:val="single" w:sz="4" w:space="0" w:color="auto"/>
              <w:bottom w:val="single" w:sz="4" w:space="0" w:color="auto"/>
              <w:right w:val="single" w:sz="4" w:space="0" w:color="auto"/>
            </w:tcBorders>
          </w:tcPr>
          <w:p w14:paraId="13B1C2CA" w14:textId="77777777" w:rsidR="00645FF1" w:rsidRPr="00AC2EB0" w:rsidRDefault="00645FF1" w:rsidP="00241C98">
            <w:pPr>
              <w:jc w:val="both"/>
              <w:rPr>
                <w:rFonts w:ascii="Times New Roman" w:hAnsi="Times New Roman" w:cs="Times New Roman"/>
                <w:sz w:val="24"/>
                <w:szCs w:val="24"/>
              </w:rPr>
            </w:pPr>
            <w:r w:rsidRPr="00AC2EB0">
              <w:rPr>
                <w:rFonts w:ascii="Times New Roman" w:hAnsi="Times New Roman" w:cs="Times New Roman"/>
                <w:sz w:val="24"/>
                <w:szCs w:val="24"/>
              </w:rPr>
              <w:t>1000 m</w:t>
            </w:r>
            <w:r w:rsidRPr="00AC2EB0">
              <w:rPr>
                <w:rFonts w:ascii="Times New Roman" w:hAnsi="Times New Roman" w:cs="Times New Roman"/>
                <w:sz w:val="24"/>
                <w:szCs w:val="24"/>
                <w:vertAlign w:val="superscript"/>
              </w:rPr>
              <w:t>2</w:t>
            </w:r>
          </w:p>
          <w:p w14:paraId="258A734F" w14:textId="77777777" w:rsidR="00645FF1" w:rsidRPr="00AC2EB0" w:rsidRDefault="00645FF1" w:rsidP="00241C98">
            <w:pPr>
              <w:pStyle w:val="Betarp1"/>
              <w:jc w:val="both"/>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4B7672D1" w14:textId="77777777" w:rsidR="00645FF1" w:rsidRPr="00AC2EB0" w:rsidRDefault="00645FF1" w:rsidP="00241C98">
            <w:pPr>
              <w:pStyle w:val="Betarp1"/>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1A1FA2F4" w14:textId="77777777" w:rsidR="00645FF1" w:rsidRPr="00AC2EB0" w:rsidRDefault="00645FF1" w:rsidP="00241C98">
            <w:pPr>
              <w:pStyle w:val="Betarp1"/>
              <w:jc w:val="center"/>
              <w:rPr>
                <w:noProof/>
              </w:rPr>
            </w:pPr>
          </w:p>
        </w:tc>
      </w:tr>
    </w:tbl>
    <w:p w14:paraId="0BD7A486"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t xml:space="preserve">Sutarties vykdymo metu bus apmokama už faktiškai atliktus darbus. </w:t>
      </w:r>
    </w:p>
    <w:p w14:paraId="6ACF6C1D" w14:textId="77777777" w:rsidR="00645FF1" w:rsidRPr="00AC2EB0" w:rsidRDefault="00645FF1" w:rsidP="00645FF1">
      <w:pPr>
        <w:shd w:val="clear" w:color="auto" w:fill="FFFFFF"/>
        <w:tabs>
          <w:tab w:val="left" w:pos="284"/>
          <w:tab w:val="left" w:pos="426"/>
          <w:tab w:val="left" w:pos="1126"/>
          <w:tab w:val="left" w:pos="3600"/>
        </w:tabs>
        <w:contextualSpacing/>
        <w:jc w:val="both"/>
        <w:rPr>
          <w:rFonts w:ascii="Times New Roman" w:hAnsi="Times New Roman" w:cs="Times New Roman"/>
          <w:sz w:val="24"/>
          <w:szCs w:val="24"/>
        </w:rPr>
      </w:pPr>
      <w:r w:rsidRPr="00AC2EB0">
        <w:rPr>
          <w:rFonts w:ascii="Times New Roman" w:hAnsi="Times New Roman" w:cs="Times New Roman"/>
          <w:sz w:val="24"/>
          <w:szCs w:val="24"/>
        </w:rPr>
        <w:t>2.3. Į Darbų įkainį įeina darbo jėgos, mechanizmų, darbo ir medžiagų kaina, mokesčiai, draudimo, transportavimo ir visos kitos išlaidos, kurios Rangovui priklauso pagal Lietuvos Respublikos įstatymus ir kitus teisės aktus bei šios Sutarties nuostatas.</w:t>
      </w:r>
    </w:p>
    <w:p w14:paraId="327380A8"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lastRenderedPageBreak/>
        <w:t xml:space="preserve">2.4. Sutarties kaina, kurią Užsakovas turės sumokėti Rangovui, priklauso nuo vykdant Sutartį užsakytų atlikti ir tinkamai atliktų Darbų apimties, bet neturi viršyti </w:t>
      </w:r>
      <w:r w:rsidRPr="00AC2EB0">
        <w:rPr>
          <w:rFonts w:ascii="Times New Roman" w:hAnsi="Times New Roman" w:cs="Times New Roman"/>
          <w:noProof/>
          <w:sz w:val="24"/>
          <w:szCs w:val="24"/>
        </w:rPr>
        <w:t xml:space="preserve"> </w:t>
      </w:r>
      <w:r w:rsidRPr="00AC2EB0">
        <w:rPr>
          <w:rFonts w:ascii="Times New Roman" w:hAnsi="Times New Roman" w:cs="Times New Roman"/>
          <w:sz w:val="24"/>
          <w:szCs w:val="24"/>
        </w:rPr>
        <w:t>33</w:t>
      </w:r>
      <w:r w:rsidRPr="00AC2EB0">
        <w:rPr>
          <w:rFonts w:ascii="Times New Roman" w:hAnsi="Times New Roman" w:cs="Times New Roman"/>
          <w:sz w:val="24"/>
          <w:szCs w:val="24"/>
          <w:shd w:val="clear" w:color="auto" w:fill="FFFFFF"/>
        </w:rPr>
        <w:t> 000,00 Eur (trisdešimt trijų tūkstančių eurų, 00 ct) be PVM.</w:t>
      </w:r>
      <w:r w:rsidRPr="00AC2EB0">
        <w:rPr>
          <w:rFonts w:ascii="Times New Roman" w:hAnsi="Times New Roman" w:cs="Times New Roman"/>
          <w:sz w:val="24"/>
          <w:szCs w:val="24"/>
        </w:rPr>
        <w:t xml:space="preserve"> Užsakovas neįsipareigoja įsigyti darbų už visą nurodytą Sutarties</w:t>
      </w:r>
      <w:r w:rsidRPr="00AC2EB0">
        <w:rPr>
          <w:rFonts w:ascii="Times New Roman" w:hAnsi="Times New Roman" w:cs="Times New Roman"/>
          <w:sz w:val="24"/>
        </w:rPr>
        <w:t xml:space="preserve"> </w:t>
      </w:r>
      <w:r w:rsidRPr="00AC2EB0">
        <w:rPr>
          <w:rFonts w:ascii="Times New Roman" w:hAnsi="Times New Roman" w:cs="Times New Roman"/>
          <w:sz w:val="24"/>
          <w:szCs w:val="24"/>
        </w:rPr>
        <w:t>kainą. Sutarties kaina yra maksimali suma, už kurią Užsakovas gali įsigyti darbų</w:t>
      </w:r>
      <w:r>
        <w:rPr>
          <w:rFonts w:ascii="Times New Roman" w:hAnsi="Times New Roman" w:cs="Times New Roman"/>
          <w:sz w:val="24"/>
          <w:szCs w:val="24"/>
        </w:rPr>
        <w:t xml:space="preserve"> (paslaugų)</w:t>
      </w:r>
      <w:r w:rsidRPr="00AC2EB0">
        <w:rPr>
          <w:rFonts w:ascii="Times New Roman" w:hAnsi="Times New Roman" w:cs="Times New Roman"/>
          <w:sz w:val="24"/>
          <w:szCs w:val="24"/>
        </w:rPr>
        <w:t xml:space="preserve"> Sutarties 2.2 punkte nustatytais Darbų įkainiais. Išankstinis mokėjimas už atliktus darbus nenumatomas. </w:t>
      </w:r>
    </w:p>
    <w:p w14:paraId="141B8B12" w14:textId="77777777" w:rsidR="00645FF1" w:rsidRPr="00AC2EB0" w:rsidRDefault="00645FF1" w:rsidP="00645FF1">
      <w:pPr>
        <w:shd w:val="clear" w:color="auto" w:fill="FFFFFF"/>
        <w:tabs>
          <w:tab w:val="left" w:pos="432"/>
          <w:tab w:val="left" w:pos="1126"/>
          <w:tab w:val="left" w:pos="3600"/>
        </w:tabs>
        <w:jc w:val="both"/>
        <w:rPr>
          <w:rFonts w:ascii="Times New Roman" w:hAnsi="Times New Roman" w:cs="Times New Roman"/>
          <w:sz w:val="24"/>
          <w:szCs w:val="24"/>
        </w:rPr>
      </w:pPr>
      <w:r w:rsidRPr="00AC2EB0">
        <w:rPr>
          <w:rFonts w:ascii="Times New Roman" w:hAnsi="Times New Roman" w:cs="Times New Roman"/>
          <w:sz w:val="24"/>
          <w:szCs w:val="24"/>
        </w:rPr>
        <w:t>2.5. Sutarties 2.2 punkte nurodyti Darbų įkainiai Sutarties galiojimo laikotarpiu gali būti peržiūrimi nustatytais atvejais:</w:t>
      </w:r>
    </w:p>
    <w:p w14:paraId="7FB2E370"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t>2.5.1. kai teisės aktais pakeičiamas Darbams taikomas PVM tarifo dydis, Darbų įkainio (-</w:t>
      </w:r>
      <w:proofErr w:type="spellStart"/>
      <w:r w:rsidRPr="00AC2EB0">
        <w:rPr>
          <w:rFonts w:ascii="Times New Roman" w:hAnsi="Times New Roman" w:cs="Times New Roman"/>
          <w:sz w:val="24"/>
          <w:szCs w:val="24"/>
        </w:rPr>
        <w:t>ių</w:t>
      </w:r>
      <w:proofErr w:type="spellEnd"/>
      <w:r w:rsidRPr="00AC2EB0">
        <w:rPr>
          <w:rFonts w:ascii="Times New Roman" w:hAnsi="Times New Roman" w:cs="Times New Roman"/>
          <w:sz w:val="24"/>
          <w:szCs w:val="24"/>
        </w:rPr>
        <w:t>) perskaičiavimas vykdomas po Lietuvos Respublikos pridėtinės vertės mokesčio įstatymo, kuriuo keičiasi mokesčio tarifas, įsigaliojimo dienos. Darbų įkainio (-</w:t>
      </w:r>
      <w:proofErr w:type="spellStart"/>
      <w:r w:rsidRPr="00AC2EB0">
        <w:rPr>
          <w:rFonts w:ascii="Times New Roman" w:hAnsi="Times New Roman" w:cs="Times New Roman"/>
          <w:sz w:val="24"/>
          <w:szCs w:val="24"/>
        </w:rPr>
        <w:t>ių</w:t>
      </w:r>
      <w:proofErr w:type="spellEnd"/>
      <w:r w:rsidRPr="00AC2EB0">
        <w:rPr>
          <w:rFonts w:ascii="Times New Roman" w:hAnsi="Times New Roman" w:cs="Times New Roman"/>
          <w:sz w:val="24"/>
          <w:szCs w:val="24"/>
        </w:rPr>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0CCC3ED8"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t>2.5.2.  dėl kainų lygio pokyčio. Sutarties galiojimo metu Sutarties Šalis turi teisę inicijuoti Sutartyje numatyto Darbų įkainio (-</w:t>
      </w:r>
      <w:proofErr w:type="spellStart"/>
      <w:r w:rsidRPr="00AC2EB0">
        <w:rPr>
          <w:rFonts w:ascii="Times New Roman" w:hAnsi="Times New Roman" w:cs="Times New Roman"/>
          <w:sz w:val="24"/>
          <w:szCs w:val="24"/>
        </w:rPr>
        <w:t>ių</w:t>
      </w:r>
      <w:proofErr w:type="spellEnd"/>
      <w:r w:rsidRPr="00AC2EB0">
        <w:rPr>
          <w:rFonts w:ascii="Times New Roman" w:hAnsi="Times New Roman" w:cs="Times New Roman"/>
          <w:sz w:val="24"/>
          <w:szCs w:val="24"/>
        </w:rPr>
        <w:t>) perskaičiavimą (keitimą). Peržiūros momentas yra Šalies prašymo kitai Šaliai peržiūrėti Darbų įkainį (-</w:t>
      </w:r>
      <w:proofErr w:type="spellStart"/>
      <w:r w:rsidRPr="00AC2EB0">
        <w:rPr>
          <w:rFonts w:ascii="Times New Roman" w:hAnsi="Times New Roman" w:cs="Times New Roman"/>
          <w:sz w:val="24"/>
          <w:szCs w:val="24"/>
        </w:rPr>
        <w:t>ius</w:t>
      </w:r>
      <w:proofErr w:type="spellEnd"/>
      <w:r w:rsidRPr="00AC2EB0">
        <w:rPr>
          <w:rFonts w:ascii="Times New Roman" w:hAnsi="Times New Roman" w:cs="Times New Roman"/>
          <w:sz w:val="24"/>
          <w:szCs w:val="24"/>
        </w:rPr>
        <w:t xml:space="preserve">) gavimo diena. Rangovui mokėtinos sumos už Statybos darbus gali būti perskaičiuojamos, jeigu </w:t>
      </w:r>
      <w:r w:rsidRPr="001043F6">
        <w:rPr>
          <w:rFonts w:ascii="Times New Roman" w:hAnsi="Times New Roman" w:cs="Times New Roman"/>
          <w:sz w:val="24"/>
          <w:szCs w:val="24"/>
        </w:rPr>
        <w:t>Valstybės duomenų agentūros (https://vda.lrv.lt/lt/) kas mėnesį</w:t>
      </w:r>
      <w:r w:rsidRPr="001043F6">
        <w:rPr>
          <w:rFonts w:ascii="Times New Roman" w:hAnsi="Times New Roman" w:cs="Times New Roman"/>
          <w:sz w:val="24"/>
          <w:szCs w:val="24"/>
        </w:rPr>
        <w:br/>
        <w:t>skelbiamo statybos sąnaudų elementų kainų indekso (statinių grupė – Keliai ir gatvės), toliau –</w:t>
      </w:r>
      <w:r w:rsidRPr="001043F6">
        <w:rPr>
          <w:rFonts w:ascii="Times New Roman" w:hAnsi="Times New Roman" w:cs="Times New Roman"/>
          <w:sz w:val="24"/>
          <w:szCs w:val="24"/>
        </w:rPr>
        <w:br/>
        <w:t>Indeksas</w:t>
      </w:r>
      <w:r>
        <w:rPr>
          <w:rFonts w:ascii="Times New Roman" w:hAnsi="Times New Roman" w:cs="Times New Roman"/>
          <w:sz w:val="24"/>
          <w:szCs w:val="24"/>
        </w:rPr>
        <w:t xml:space="preserve">, </w:t>
      </w:r>
      <w:r w:rsidRPr="00AC2EB0">
        <w:rPr>
          <w:rFonts w:ascii="Times New Roman" w:hAnsi="Times New Roman" w:cs="Times New Roman"/>
          <w:sz w:val="24"/>
          <w:szCs w:val="24"/>
        </w:rPr>
        <w:t>reikšmė pakinta daugiau kaip 0,05, t. y. kai Indekso pokyčio koeficientas yra didesnis nei 1,05.</w:t>
      </w:r>
    </w:p>
    <w:p w14:paraId="1293A163" w14:textId="77777777" w:rsidR="00645FF1" w:rsidRPr="00AC2EB0" w:rsidRDefault="00645FF1" w:rsidP="00645FF1">
      <w:pPr>
        <w:tabs>
          <w:tab w:val="left" w:pos="851"/>
        </w:tabs>
        <w:jc w:val="both"/>
        <w:rPr>
          <w:rFonts w:ascii="Times New Roman" w:hAnsi="Times New Roman" w:cs="Times New Roman"/>
          <w:sz w:val="24"/>
          <w:szCs w:val="24"/>
        </w:rPr>
      </w:pPr>
      <w:r w:rsidRPr="00AC2EB0">
        <w:rPr>
          <w:rFonts w:ascii="Times New Roman" w:hAnsi="Times New Roman" w:cs="Times New Roman"/>
          <w:sz w:val="24"/>
          <w:szCs w:val="24"/>
        </w:rPr>
        <w:t>2.5.2.1. Darbų įkainis perskaičiuojamas dėl Indekso pokyčio, Darbų įkainį padauginant iš Indekso pokyčio koeficiento, kuris apskaičiuojamas pagal toliau nurodytą formulę:</w:t>
      </w:r>
    </w:p>
    <w:p w14:paraId="44A3204A"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t xml:space="preserve">K = </w:t>
      </w:r>
      <w:proofErr w:type="spellStart"/>
      <w:r w:rsidRPr="00AC2EB0">
        <w:rPr>
          <w:rFonts w:ascii="Times New Roman" w:hAnsi="Times New Roman" w:cs="Times New Roman"/>
          <w:sz w:val="24"/>
          <w:szCs w:val="24"/>
        </w:rPr>
        <w:t>IPb</w:t>
      </w:r>
      <w:proofErr w:type="spellEnd"/>
      <w:r w:rsidRPr="00AC2EB0">
        <w:rPr>
          <w:rFonts w:ascii="Times New Roman" w:hAnsi="Times New Roman" w:cs="Times New Roman"/>
          <w:sz w:val="24"/>
          <w:szCs w:val="24"/>
        </w:rPr>
        <w:t xml:space="preserve"> / </w:t>
      </w:r>
      <w:proofErr w:type="spellStart"/>
      <w:r w:rsidRPr="00AC2EB0">
        <w:rPr>
          <w:rFonts w:ascii="Times New Roman" w:hAnsi="Times New Roman" w:cs="Times New Roman"/>
          <w:sz w:val="24"/>
          <w:szCs w:val="24"/>
        </w:rPr>
        <w:t>IPr</w:t>
      </w:r>
      <w:proofErr w:type="spellEnd"/>
    </w:p>
    <w:p w14:paraId="411AA21B"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t>Kur:</w:t>
      </w:r>
      <w:r w:rsidRPr="00AC2EB0">
        <w:rPr>
          <w:rFonts w:ascii="Times New Roman" w:hAnsi="Times New Roman" w:cs="Times New Roman"/>
          <w:sz w:val="24"/>
          <w:szCs w:val="24"/>
        </w:rPr>
        <w:t> </w:t>
      </w:r>
      <w:r w:rsidRPr="00AC2EB0">
        <w:rPr>
          <w:rFonts w:ascii="Times New Roman" w:hAnsi="Times New Roman" w:cs="Times New Roman"/>
          <w:sz w:val="24"/>
          <w:szCs w:val="24"/>
        </w:rPr>
        <w:t> </w:t>
      </w:r>
    </w:p>
    <w:p w14:paraId="35C9BCE0"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t>K – Indekso pokyčio koeficientas;</w:t>
      </w:r>
    </w:p>
    <w:p w14:paraId="175FB9C4" w14:textId="77777777" w:rsidR="00645FF1" w:rsidRPr="00AC2EB0" w:rsidRDefault="00645FF1" w:rsidP="00645FF1">
      <w:pPr>
        <w:jc w:val="both"/>
        <w:rPr>
          <w:rFonts w:ascii="Times New Roman" w:hAnsi="Times New Roman" w:cs="Times New Roman"/>
          <w:sz w:val="24"/>
          <w:szCs w:val="24"/>
        </w:rPr>
      </w:pPr>
      <w:proofErr w:type="spellStart"/>
      <w:r w:rsidRPr="00AC2EB0">
        <w:rPr>
          <w:rFonts w:ascii="Times New Roman" w:hAnsi="Times New Roman" w:cs="Times New Roman"/>
          <w:sz w:val="24"/>
          <w:szCs w:val="24"/>
        </w:rPr>
        <w:t>IPr</w:t>
      </w:r>
      <w:proofErr w:type="spellEnd"/>
      <w:r w:rsidRPr="00AC2EB0">
        <w:rPr>
          <w:rFonts w:ascii="Times New Roman" w:hAnsi="Times New Roman" w:cs="Times New Roman"/>
          <w:sz w:val="24"/>
          <w:szCs w:val="24"/>
        </w:rPr>
        <w:t xml:space="preserve"> – Indekso reikšmė laikotarpio pradžioje;</w:t>
      </w:r>
    </w:p>
    <w:p w14:paraId="4E664641" w14:textId="77777777" w:rsidR="00645FF1" w:rsidRPr="00AC2EB0" w:rsidRDefault="00645FF1" w:rsidP="00645FF1">
      <w:pPr>
        <w:jc w:val="both"/>
        <w:rPr>
          <w:rFonts w:ascii="Times New Roman" w:hAnsi="Times New Roman" w:cs="Times New Roman"/>
          <w:sz w:val="24"/>
          <w:szCs w:val="24"/>
        </w:rPr>
      </w:pPr>
      <w:proofErr w:type="spellStart"/>
      <w:r w:rsidRPr="00AC2EB0">
        <w:rPr>
          <w:rFonts w:ascii="Times New Roman" w:hAnsi="Times New Roman" w:cs="Times New Roman"/>
          <w:sz w:val="24"/>
          <w:szCs w:val="24"/>
        </w:rPr>
        <w:t>IPb</w:t>
      </w:r>
      <w:proofErr w:type="spellEnd"/>
      <w:r w:rsidRPr="00AC2EB0">
        <w:rPr>
          <w:rFonts w:ascii="Times New Roman" w:hAnsi="Times New Roman" w:cs="Times New Roman"/>
          <w:sz w:val="24"/>
          <w:szCs w:val="24"/>
        </w:rPr>
        <w:t xml:space="preserve"> – Indekso reikšmė laikotarpio pabaigoje;</w:t>
      </w:r>
    </w:p>
    <w:p w14:paraId="44A21257"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t>Laikotarpis yra bet koks laikotarpis, kurio pradžia yra ne ankstesnė, negu Sutarties įsigaliojimo diena, pabaiga - ne vėlesnė, negu paskutiniojo Atliktų darbų akto pagal Sutartį sudarymo diena.</w:t>
      </w:r>
    </w:p>
    <w:p w14:paraId="18A66E92" w14:textId="77777777" w:rsidR="00645FF1" w:rsidRPr="00AC2EB0" w:rsidRDefault="00645FF1" w:rsidP="00645FF1">
      <w:pPr>
        <w:tabs>
          <w:tab w:val="left" w:pos="851"/>
        </w:tabs>
        <w:jc w:val="both"/>
        <w:rPr>
          <w:rFonts w:ascii="Times New Roman" w:hAnsi="Times New Roman" w:cs="Times New Roman"/>
          <w:sz w:val="24"/>
          <w:szCs w:val="24"/>
        </w:rPr>
      </w:pPr>
      <w:r w:rsidRPr="00AC2EB0">
        <w:rPr>
          <w:rFonts w:ascii="Times New Roman" w:hAnsi="Times New Roman" w:cs="Times New Roman"/>
          <w:sz w:val="24"/>
          <w:szCs w:val="24"/>
        </w:rPr>
        <w:t>2.5.2.2.</w:t>
      </w:r>
      <w:r w:rsidRPr="00AC2EB0">
        <w:rPr>
          <w:rFonts w:ascii="Times New Roman" w:hAnsi="Times New Roman" w:cs="Times New Roman"/>
          <w:sz w:val="24"/>
          <w:szCs w:val="24"/>
        </w:rPr>
        <w:t> </w:t>
      </w:r>
      <w:r w:rsidRPr="00AC2EB0">
        <w:rPr>
          <w:rFonts w:ascii="Times New Roman" w:hAnsi="Times New Roman" w:cs="Times New Roman"/>
          <w:sz w:val="24"/>
          <w:szCs w:val="24"/>
        </w:rPr>
        <w:t>Šalys sudaro Susitarimą dėl Darbų įkainio (-</w:t>
      </w:r>
      <w:proofErr w:type="spellStart"/>
      <w:r w:rsidRPr="00AC2EB0">
        <w:rPr>
          <w:rFonts w:ascii="Times New Roman" w:hAnsi="Times New Roman" w:cs="Times New Roman"/>
          <w:sz w:val="24"/>
          <w:szCs w:val="24"/>
        </w:rPr>
        <w:t>ių</w:t>
      </w:r>
      <w:proofErr w:type="spellEnd"/>
      <w:r w:rsidRPr="00AC2EB0">
        <w:rPr>
          <w:rFonts w:ascii="Times New Roman" w:hAnsi="Times New Roman" w:cs="Times New Roman"/>
          <w:sz w:val="24"/>
          <w:szCs w:val="24"/>
        </w:rPr>
        <w:t>) perskaičiavimo per 10 darbo dienų nuo Šalies prašymo kitai Šaliai perskaičiuoti Darbų įkainį (-</w:t>
      </w:r>
      <w:proofErr w:type="spellStart"/>
      <w:r w:rsidRPr="00AC2EB0">
        <w:rPr>
          <w:rFonts w:ascii="Times New Roman" w:hAnsi="Times New Roman" w:cs="Times New Roman"/>
          <w:sz w:val="24"/>
          <w:szCs w:val="24"/>
        </w:rPr>
        <w:t>ius</w:t>
      </w:r>
      <w:proofErr w:type="spellEnd"/>
      <w:r w:rsidRPr="00AC2EB0">
        <w:rPr>
          <w:rFonts w:ascii="Times New Roman" w:hAnsi="Times New Roman" w:cs="Times New Roman"/>
          <w:sz w:val="24"/>
          <w:szCs w:val="24"/>
        </w:rPr>
        <w:t>)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43EC9E25"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t>2.5.2.3.</w:t>
      </w:r>
      <w:r w:rsidRPr="00AC2EB0">
        <w:rPr>
          <w:rFonts w:ascii="Times New Roman" w:hAnsi="Times New Roman" w:cs="Times New Roman"/>
          <w:sz w:val="24"/>
          <w:szCs w:val="24"/>
        </w:rPr>
        <w:t> </w:t>
      </w:r>
      <w:r w:rsidRPr="00AC2EB0">
        <w:rPr>
          <w:rFonts w:ascii="Times New Roman" w:hAnsi="Times New Roman" w:cs="Times New Roman"/>
          <w:sz w:val="24"/>
          <w:szCs w:val="24"/>
        </w:rPr>
        <w:t>Po to, kai Šalys sudaro Susitarimą dėl Darbų įkainio (-</w:t>
      </w:r>
      <w:proofErr w:type="spellStart"/>
      <w:r w:rsidRPr="00AC2EB0">
        <w:rPr>
          <w:rFonts w:ascii="Times New Roman" w:hAnsi="Times New Roman" w:cs="Times New Roman"/>
          <w:sz w:val="24"/>
          <w:szCs w:val="24"/>
        </w:rPr>
        <w:t>ių</w:t>
      </w:r>
      <w:proofErr w:type="spellEnd"/>
      <w:r w:rsidRPr="00AC2EB0">
        <w:rPr>
          <w:rFonts w:ascii="Times New Roman" w:hAnsi="Times New Roman" w:cs="Times New Roman"/>
          <w:sz w:val="24"/>
          <w:szCs w:val="24"/>
        </w:rPr>
        <w:t>) perskaičiavimo, perskaičiuotas Darbų įkainis (-</w:t>
      </w:r>
      <w:proofErr w:type="spellStart"/>
      <w:r w:rsidRPr="00AC2EB0">
        <w:rPr>
          <w:rFonts w:ascii="Times New Roman" w:hAnsi="Times New Roman" w:cs="Times New Roman"/>
          <w:sz w:val="24"/>
          <w:szCs w:val="24"/>
        </w:rPr>
        <w:t>iai</w:t>
      </w:r>
      <w:proofErr w:type="spellEnd"/>
      <w:r w:rsidRPr="00AC2EB0">
        <w:rPr>
          <w:rFonts w:ascii="Times New Roman" w:hAnsi="Times New Roman" w:cs="Times New Roman"/>
          <w:sz w:val="24"/>
          <w:szCs w:val="24"/>
        </w:rPr>
        <w:t>) taikomas (-i) darbams, kurie yra įtraukiami į Atliktų darbų aktus (kaip per ataskaitinį laikotarpį atlikti Darbai), Rangovo pateikiamus po Šalies prašymo kitai Šaliai perskaičiuoti Darbų įkainį (-</w:t>
      </w:r>
      <w:proofErr w:type="spellStart"/>
      <w:r w:rsidRPr="00AC2EB0">
        <w:rPr>
          <w:rFonts w:ascii="Times New Roman" w:hAnsi="Times New Roman" w:cs="Times New Roman"/>
          <w:sz w:val="24"/>
          <w:szCs w:val="24"/>
        </w:rPr>
        <w:t>ius</w:t>
      </w:r>
      <w:proofErr w:type="spellEnd"/>
      <w:r w:rsidRPr="00AC2EB0">
        <w:rPr>
          <w:rFonts w:ascii="Times New Roman" w:hAnsi="Times New Roman" w:cs="Times New Roman"/>
          <w:sz w:val="24"/>
          <w:szCs w:val="24"/>
        </w:rPr>
        <w:t xml:space="preserve">) pateikimo. Jeigu dėl Susitarimo sudarymui reikalingo laiko gali vėluoti Atliktų darbų aktų pateikimas, Rangovas turi teisę arba (a) pateikti Atliktų darbų aktą su neperskaičiuotu </w:t>
      </w:r>
      <w:r w:rsidRPr="00AC2EB0">
        <w:rPr>
          <w:rFonts w:ascii="Times New Roman" w:hAnsi="Times New Roman" w:cs="Times New Roman"/>
          <w:sz w:val="24"/>
          <w:szCs w:val="24"/>
        </w:rPr>
        <w:lastRenderedPageBreak/>
        <w:t>Darbų įkainiu (-</w:t>
      </w:r>
      <w:proofErr w:type="spellStart"/>
      <w:r w:rsidRPr="00AC2EB0">
        <w:rPr>
          <w:rFonts w:ascii="Times New Roman" w:hAnsi="Times New Roman" w:cs="Times New Roman"/>
          <w:sz w:val="24"/>
          <w:szCs w:val="24"/>
        </w:rPr>
        <w:t>iais</w:t>
      </w:r>
      <w:proofErr w:type="spellEnd"/>
      <w:r w:rsidRPr="00AC2EB0">
        <w:rPr>
          <w:rFonts w:ascii="Times New Roman" w:hAnsi="Times New Roman" w:cs="Times New Roman"/>
          <w:sz w:val="24"/>
          <w:szCs w:val="24"/>
        </w:rPr>
        <w:t>) ir perskaičiavimą atlikti kitame Atliktų darbų akte, arba (b) sustabdyti Atliktų darbų akto pateikimą iki bus perskaičiuotas Darbų įkainis (-</w:t>
      </w:r>
      <w:proofErr w:type="spellStart"/>
      <w:r w:rsidRPr="00AC2EB0">
        <w:rPr>
          <w:rFonts w:ascii="Times New Roman" w:hAnsi="Times New Roman" w:cs="Times New Roman"/>
          <w:sz w:val="24"/>
          <w:szCs w:val="24"/>
        </w:rPr>
        <w:t>iai</w:t>
      </w:r>
      <w:proofErr w:type="spellEnd"/>
      <w:r w:rsidRPr="00AC2EB0">
        <w:rPr>
          <w:rFonts w:ascii="Times New Roman" w:hAnsi="Times New Roman" w:cs="Times New Roman"/>
          <w:sz w:val="24"/>
          <w:szCs w:val="24"/>
        </w:rPr>
        <w:t>).</w:t>
      </w:r>
    </w:p>
    <w:p w14:paraId="677BD9BD"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t>2.5.2.4.</w:t>
      </w:r>
      <w:r w:rsidRPr="00AC2EB0">
        <w:rPr>
          <w:rFonts w:ascii="Times New Roman" w:hAnsi="Times New Roman" w:cs="Times New Roman"/>
          <w:sz w:val="24"/>
          <w:szCs w:val="24"/>
        </w:rPr>
        <w:t> </w:t>
      </w:r>
      <w:r w:rsidRPr="00AC2EB0">
        <w:rPr>
          <w:rFonts w:ascii="Times New Roman" w:hAnsi="Times New Roman" w:cs="Times New Roman"/>
          <w:sz w:val="24"/>
          <w:szCs w:val="24"/>
        </w:rPr>
        <w:t>Darbų įkainio (-</w:t>
      </w:r>
      <w:proofErr w:type="spellStart"/>
      <w:r w:rsidRPr="00AC2EB0">
        <w:rPr>
          <w:rFonts w:ascii="Times New Roman" w:hAnsi="Times New Roman" w:cs="Times New Roman"/>
          <w:sz w:val="24"/>
          <w:szCs w:val="24"/>
        </w:rPr>
        <w:t>ių</w:t>
      </w:r>
      <w:proofErr w:type="spellEnd"/>
      <w:r w:rsidRPr="00AC2EB0">
        <w:rPr>
          <w:rFonts w:ascii="Times New Roman" w:hAnsi="Times New Roman" w:cs="Times New Roman"/>
          <w:sz w:val="24"/>
          <w:szCs w:val="24"/>
        </w:rPr>
        <w:t>) peržiūra gali būti atliekama ne anksčiau nei po 6 (šešių) mėnesių po Sutarties įsigaliojimo dienos ir po to Sutarties kaina gali būti peržiūrima ne dažniau negu kas 6 mėnesius. Vėlesnis įkainių perskaičiavimas negali apimti laikotarpio, už kurį jau buvo atliktas perskaičiavimas.</w:t>
      </w:r>
    </w:p>
    <w:p w14:paraId="155D21DF"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t>2.5.2.5.</w:t>
      </w:r>
      <w:r w:rsidRPr="00AC2EB0">
        <w:rPr>
          <w:rFonts w:ascii="Times New Roman" w:hAnsi="Times New Roman" w:cs="Times New Roman"/>
          <w:sz w:val="24"/>
          <w:szCs w:val="24"/>
        </w:rPr>
        <w:t> </w:t>
      </w:r>
      <w:r w:rsidRPr="00AC2EB0">
        <w:rPr>
          <w:rFonts w:ascii="Times New Roman" w:hAnsi="Times New Roman" w:cs="Times New Roman"/>
          <w:sz w:val="24"/>
          <w:szCs w:val="24"/>
        </w:rPr>
        <w:t>Jeigu Darbai vėluoja dėl priežasčių, dėl kurių Rangovas neįgyja teisės į Darbų terminų pratęsimą, uždelstiems darbams Darbų įkainis (-</w:t>
      </w:r>
      <w:proofErr w:type="spellStart"/>
      <w:r w:rsidRPr="00AC2EB0">
        <w:rPr>
          <w:rFonts w:ascii="Times New Roman" w:hAnsi="Times New Roman" w:cs="Times New Roman"/>
          <w:sz w:val="24"/>
          <w:szCs w:val="24"/>
        </w:rPr>
        <w:t>iai</w:t>
      </w:r>
      <w:proofErr w:type="spellEnd"/>
      <w:r w:rsidRPr="00AC2EB0">
        <w:rPr>
          <w:rFonts w:ascii="Times New Roman" w:hAnsi="Times New Roman" w:cs="Times New Roman"/>
          <w:sz w:val="24"/>
          <w:szCs w:val="24"/>
        </w:rPr>
        <w:t>) neperskaičiuojamas (-i) dėl kainų lygio kilimo (</w:t>
      </w:r>
      <w:bookmarkStart w:id="53" w:name="_Hlk183769951"/>
      <w:r w:rsidRPr="00AC2EB0">
        <w:rPr>
          <w:rFonts w:ascii="Times New Roman" w:hAnsi="Times New Roman" w:cs="Times New Roman"/>
          <w:sz w:val="24"/>
          <w:szCs w:val="24"/>
        </w:rPr>
        <w:t>kai Indekso pokyčio koeficientas yra didesnis nei 1,05</w:t>
      </w:r>
      <w:bookmarkEnd w:id="53"/>
      <w:r w:rsidRPr="00AC2EB0">
        <w:rPr>
          <w:rFonts w:ascii="Times New Roman" w:hAnsi="Times New Roman" w:cs="Times New Roman"/>
          <w:sz w:val="24"/>
          <w:szCs w:val="24"/>
        </w:rPr>
        <w:t>), bet turi būti perskaičiuojamas (-i) dėl kainų lygio kritimo (kai Indekso pokyčio koeficientas yra mažesnis nei 0,95).</w:t>
      </w:r>
    </w:p>
    <w:p w14:paraId="30E9254E" w14:textId="77777777" w:rsidR="00645FF1" w:rsidRPr="00AC2EB0" w:rsidRDefault="00645FF1" w:rsidP="00645FF1">
      <w:pPr>
        <w:shd w:val="clear" w:color="auto" w:fill="FFFFFF"/>
        <w:tabs>
          <w:tab w:val="left" w:pos="432"/>
          <w:tab w:val="left" w:pos="1126"/>
          <w:tab w:val="left" w:pos="3600"/>
        </w:tabs>
        <w:jc w:val="both"/>
        <w:rPr>
          <w:rFonts w:ascii="Times New Roman" w:hAnsi="Times New Roman" w:cs="Times New Roman"/>
          <w:sz w:val="24"/>
          <w:szCs w:val="24"/>
        </w:rPr>
      </w:pPr>
      <w:r w:rsidRPr="00AC2EB0">
        <w:rPr>
          <w:rFonts w:ascii="Times New Roman" w:hAnsi="Times New Roman" w:cs="Times New Roman"/>
          <w:sz w:val="24"/>
          <w:szCs w:val="24"/>
        </w:rPr>
        <w:t xml:space="preserve">2.6. </w:t>
      </w:r>
      <w:r w:rsidRPr="00A22885">
        <w:rPr>
          <w:rFonts w:ascii="Times New Roman" w:hAnsi="Times New Roman" w:cs="Times New Roman"/>
          <w:sz w:val="24"/>
          <w:szCs w:val="24"/>
        </w:rPr>
        <w:t>Užsakovas už faktiškai ir tinkamai atliktus Darbus (ar jų dalį) atsiskaito pagal pateiktus ir Užsakovo patikrintus atsiskaitymo dokumentus – atliktų darbų aktą (2 egz.), darbų ir išlaidų apmokėjimo pažymą (F-3 forma (2 egz.), kurie pasirašyti (vizuoti) Utenos rajono savivaldybės atitinkamos seniūnijos seniūno ar jo atstovo ir pagal Sutartį už Sutarties vykdymą atsakingo specialisto, arba po 1 egz., jeigu pasirašoma kvalifikuotu elektroniniu parašu ir PVM sąskaitą faktūrą. Minėti dokumentai Užsakovui perduodami ne vėliau kaip iki einamojo mėnesio 20 dienos. Užsakovas pateiktus dokumentus tikrina ir pasirašo per 5 (penkias) darbo dienas. Atsiskaitymas vykdomas kiekvieną mėnesį, ne vėliau kaip per 30 (trisdešimt) kalendorinių dienų nuo Atliktų darbų akto pasirašymo ir PVM sąskaitos faktūros (ar kitų Sutartyje numatytų atsiskaitymo dokumentų) gavimo dienos.</w:t>
      </w:r>
      <w:r>
        <w:rPr>
          <w:rFonts w:ascii="Times New Roman" w:hAnsi="Times New Roman" w:cs="Times New Roman"/>
          <w:sz w:val="24"/>
          <w:szCs w:val="24"/>
        </w:rPr>
        <w:t xml:space="preserve"> </w:t>
      </w:r>
      <w:r w:rsidRPr="00AC2EB0">
        <w:rPr>
          <w:rFonts w:ascii="Times New Roman" w:hAnsi="Times New Roman" w:cs="Times New Roman"/>
          <w:sz w:val="24"/>
          <w:szCs w:val="24"/>
        </w:rPr>
        <w:t>Elektroninėje sąskaitoje faktūroje arba kituose atsiskaitymo dokumentuose turi būti nurodyta Darbų pavadinimas, jų apimtis, įkainis, atliktų Darbų kaina su PVM, Sutarties data, numeris:</w:t>
      </w:r>
    </w:p>
    <w:p w14:paraId="7B48EB23" w14:textId="77777777" w:rsidR="00645FF1" w:rsidRPr="00AC2EB0" w:rsidRDefault="00645FF1" w:rsidP="00645FF1">
      <w:pPr>
        <w:pStyle w:val="Stilius3"/>
        <w:autoSpaceDN/>
        <w:spacing w:before="0"/>
      </w:pPr>
      <w:r w:rsidRPr="00AC2EB0">
        <w:t>2.6.1.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„SABIS“;</w:t>
      </w:r>
    </w:p>
    <w:p w14:paraId="37719AB2" w14:textId="77777777" w:rsidR="00645FF1" w:rsidRPr="00AC2EB0" w:rsidRDefault="00645FF1" w:rsidP="00645FF1">
      <w:pPr>
        <w:pStyle w:val="Stilius3"/>
        <w:autoSpaceDN/>
        <w:spacing w:before="0"/>
      </w:pPr>
      <w:r w:rsidRPr="00AC2EB0">
        <w:t>2.6.2. Europos elektroninių sąskaitų faktūrų standarto neatitinkanti elektroninė sąskaita faktūra Rangovo privalo būti pateikiama, naudojantis informacinės sistemos „SABIS“ priemonėmis;</w:t>
      </w:r>
    </w:p>
    <w:p w14:paraId="1C48779B" w14:textId="77777777" w:rsidR="00645FF1" w:rsidRDefault="00645FF1" w:rsidP="00645FF1">
      <w:pPr>
        <w:shd w:val="clear" w:color="auto" w:fill="FFFFFF"/>
        <w:tabs>
          <w:tab w:val="left" w:pos="432"/>
          <w:tab w:val="left" w:pos="1126"/>
          <w:tab w:val="left" w:pos="3600"/>
        </w:tabs>
        <w:jc w:val="both"/>
        <w:rPr>
          <w:rFonts w:ascii="Times New Roman" w:hAnsi="Times New Roman" w:cs="Times New Roman"/>
          <w:sz w:val="24"/>
          <w:szCs w:val="24"/>
        </w:rPr>
      </w:pPr>
      <w:r w:rsidRPr="00AC2EB0">
        <w:rPr>
          <w:rFonts w:ascii="Times New Roman" w:hAnsi="Times New Roman" w:cs="Times New Roman"/>
          <w:sz w:val="24"/>
          <w:szCs w:val="24"/>
        </w:rPr>
        <w:t>2.6.3. Užsakovas elektronines sąskaitas faktūras p</w:t>
      </w:r>
      <w:bookmarkStart w:id="54" w:name="_Hlk158116764"/>
      <w:r w:rsidRPr="00AC2EB0">
        <w:rPr>
          <w:rFonts w:ascii="Times New Roman" w:hAnsi="Times New Roman" w:cs="Times New Roman"/>
          <w:sz w:val="24"/>
          <w:szCs w:val="24"/>
        </w:rPr>
        <w:t>riima ir apdoroja naudodamasis informacinės sistemos „SABIS“ priemonėmis</w:t>
      </w:r>
      <w:bookmarkEnd w:id="54"/>
      <w:r w:rsidRPr="00AC2EB0">
        <w:rPr>
          <w:rFonts w:ascii="Times New Roman" w:hAnsi="Times New Roman" w:cs="Times New Roman"/>
          <w:sz w:val="24"/>
          <w:szCs w:val="24"/>
        </w:rPr>
        <w:t>.</w:t>
      </w:r>
    </w:p>
    <w:p w14:paraId="23214017" w14:textId="77777777" w:rsidR="00645FF1" w:rsidRPr="00AC2EB0" w:rsidRDefault="00645FF1" w:rsidP="00645FF1">
      <w:pPr>
        <w:shd w:val="clear" w:color="auto" w:fill="FFFFFF"/>
        <w:tabs>
          <w:tab w:val="left" w:pos="432"/>
          <w:tab w:val="left" w:pos="1126"/>
          <w:tab w:val="left" w:pos="3600"/>
        </w:tabs>
        <w:jc w:val="both"/>
        <w:rPr>
          <w:rFonts w:ascii="Times New Roman" w:hAnsi="Times New Roman" w:cs="Times New Roman"/>
          <w:sz w:val="24"/>
          <w:szCs w:val="24"/>
        </w:rPr>
      </w:pPr>
      <w:r w:rsidRPr="00AC2EB0">
        <w:rPr>
          <w:rFonts w:ascii="Times New Roman" w:hAnsi="Times New Roman" w:cs="Times New Roman"/>
          <w:sz w:val="24"/>
          <w:szCs w:val="24"/>
        </w:rPr>
        <w:t>2.7. Užsakovas turi teisę sulaikyti apmokėjimą arba gražinti elektroninę sąskaitą  faktūrą ar kitą atsiskaitymo dokumentą, jei elektroninėje sąskaitoje faktūroje ar kitame atsiskaitymo dokumente nurodyta neteisinga Darbų kaina, įkainis, Darbų sudėtis, Sutarties data ar numeris, jei sąskaitos faktūros ar kito atsiskaitymo dokumento Užsakovas negali priimti ir apdoroti naudojantis informacinės sistemos „SABIS“ priemonėmis (kol bus išsiaiškinta su Rangovu).</w:t>
      </w:r>
    </w:p>
    <w:p w14:paraId="4DA47078" w14:textId="77777777" w:rsidR="00645FF1" w:rsidRPr="00AC2EB0" w:rsidRDefault="00645FF1" w:rsidP="00645FF1">
      <w:pPr>
        <w:shd w:val="clear" w:color="auto" w:fill="FFFFFF"/>
        <w:tabs>
          <w:tab w:val="left" w:pos="432"/>
          <w:tab w:val="left" w:pos="1126"/>
          <w:tab w:val="left" w:pos="3600"/>
        </w:tabs>
        <w:jc w:val="both"/>
        <w:rPr>
          <w:rFonts w:ascii="Times New Roman" w:hAnsi="Times New Roman" w:cs="Times New Roman"/>
          <w:sz w:val="24"/>
          <w:szCs w:val="24"/>
        </w:rPr>
      </w:pPr>
      <w:r w:rsidRPr="00AC2EB0">
        <w:rPr>
          <w:rFonts w:ascii="Times New Roman" w:hAnsi="Times New Roman" w:cs="Times New Roman"/>
          <w:sz w:val="24"/>
          <w:szCs w:val="24"/>
        </w:rPr>
        <w:t>2.8. Užsakovas už atliktų Darbų dalį Rangovui atsiskaito mokėjimo pavedimu į Rangovo nurodytą atsiskaitomąją sąskaitą.</w:t>
      </w:r>
    </w:p>
    <w:p w14:paraId="387B9BB0" w14:textId="77777777" w:rsidR="00645FF1" w:rsidRPr="00AC2EB0" w:rsidRDefault="00645FF1" w:rsidP="00645FF1">
      <w:pPr>
        <w:jc w:val="both"/>
        <w:rPr>
          <w:rFonts w:ascii="Times New Roman" w:hAnsi="Times New Roman" w:cs="Times New Roman"/>
          <w:sz w:val="24"/>
        </w:rPr>
      </w:pPr>
    </w:p>
    <w:p w14:paraId="79107E95" w14:textId="77777777" w:rsidR="00645FF1" w:rsidRPr="00AC2EB0" w:rsidRDefault="00645FF1" w:rsidP="00645FF1">
      <w:pPr>
        <w:shd w:val="clear" w:color="auto" w:fill="FFFFFF"/>
        <w:tabs>
          <w:tab w:val="left" w:pos="3600"/>
        </w:tabs>
        <w:jc w:val="center"/>
        <w:rPr>
          <w:rFonts w:ascii="Times New Roman" w:hAnsi="Times New Roman" w:cs="Times New Roman"/>
          <w:b/>
          <w:sz w:val="24"/>
        </w:rPr>
      </w:pPr>
      <w:r w:rsidRPr="00AC2EB0">
        <w:rPr>
          <w:rFonts w:ascii="Times New Roman" w:hAnsi="Times New Roman" w:cs="Times New Roman"/>
          <w:b/>
          <w:sz w:val="24"/>
        </w:rPr>
        <w:t>3. ŠALIŲ TEISĖS IR PAREIGOS</w:t>
      </w:r>
    </w:p>
    <w:p w14:paraId="08D51D8F" w14:textId="77777777" w:rsidR="00645FF1" w:rsidRPr="00AC2EB0" w:rsidRDefault="00645FF1" w:rsidP="00645FF1">
      <w:pPr>
        <w:shd w:val="clear" w:color="auto" w:fill="FFFFFF"/>
        <w:tabs>
          <w:tab w:val="left" w:pos="1121"/>
          <w:tab w:val="left" w:pos="3600"/>
        </w:tabs>
        <w:jc w:val="both"/>
        <w:rPr>
          <w:rFonts w:ascii="Times New Roman" w:hAnsi="Times New Roman" w:cs="Times New Roman"/>
          <w:sz w:val="24"/>
        </w:rPr>
      </w:pPr>
      <w:r w:rsidRPr="00AC2EB0">
        <w:rPr>
          <w:rFonts w:ascii="Times New Roman" w:hAnsi="Times New Roman" w:cs="Times New Roman"/>
          <w:sz w:val="24"/>
        </w:rPr>
        <w:t xml:space="preserve">3.1. </w:t>
      </w:r>
      <w:r w:rsidRPr="00AC2EB0">
        <w:rPr>
          <w:rFonts w:ascii="Times New Roman" w:hAnsi="Times New Roman" w:cs="Times New Roman"/>
          <w:b/>
          <w:sz w:val="24"/>
        </w:rPr>
        <w:t>Užsakovas turi teisę</w:t>
      </w:r>
      <w:r w:rsidRPr="00AC2EB0">
        <w:rPr>
          <w:rFonts w:ascii="Times New Roman" w:hAnsi="Times New Roman" w:cs="Times New Roman"/>
          <w:sz w:val="24"/>
        </w:rPr>
        <w:t>:</w:t>
      </w:r>
    </w:p>
    <w:p w14:paraId="72DB9B23" w14:textId="77777777" w:rsidR="00645FF1" w:rsidRPr="00AC2EB0" w:rsidRDefault="00645FF1" w:rsidP="00645FF1">
      <w:pPr>
        <w:widowControl w:val="0"/>
        <w:shd w:val="clear" w:color="auto" w:fill="FFFFFF"/>
        <w:tabs>
          <w:tab w:val="left" w:pos="0"/>
          <w:tab w:val="num" w:pos="561"/>
          <w:tab w:val="left" w:pos="598"/>
          <w:tab w:val="left" w:pos="3600"/>
        </w:tabs>
        <w:autoSpaceDE w:val="0"/>
        <w:jc w:val="both"/>
        <w:rPr>
          <w:rFonts w:ascii="Times New Roman" w:hAnsi="Times New Roman" w:cs="Times New Roman"/>
          <w:sz w:val="24"/>
        </w:rPr>
      </w:pPr>
      <w:r w:rsidRPr="00AC2EB0">
        <w:rPr>
          <w:rFonts w:ascii="Times New Roman" w:hAnsi="Times New Roman" w:cs="Times New Roman"/>
          <w:sz w:val="24"/>
        </w:rPr>
        <w:t>3.1.1. Tikrinti atliekamų Darbų atlikimo eigą, kiekį ir kokybę;</w:t>
      </w:r>
    </w:p>
    <w:p w14:paraId="6DDB83A6" w14:textId="77777777" w:rsidR="00645FF1" w:rsidRPr="00AC2EB0" w:rsidRDefault="00645FF1" w:rsidP="00645FF1">
      <w:pPr>
        <w:widowControl w:val="0"/>
        <w:shd w:val="clear" w:color="auto" w:fill="FFFFFF"/>
        <w:tabs>
          <w:tab w:val="left" w:pos="0"/>
          <w:tab w:val="left" w:pos="720"/>
          <w:tab w:val="num" w:pos="748"/>
          <w:tab w:val="left" w:pos="3600"/>
        </w:tabs>
        <w:autoSpaceDE w:val="0"/>
        <w:jc w:val="both"/>
        <w:rPr>
          <w:rFonts w:ascii="Times New Roman" w:hAnsi="Times New Roman" w:cs="Times New Roman"/>
          <w:sz w:val="24"/>
        </w:rPr>
      </w:pPr>
      <w:r w:rsidRPr="00AC2EB0">
        <w:rPr>
          <w:rFonts w:ascii="Times New Roman" w:hAnsi="Times New Roman" w:cs="Times New Roman"/>
          <w:sz w:val="24"/>
        </w:rPr>
        <w:t xml:space="preserve">3.1.2. Reikalauti, kad Rangovas Darbus vykdytų laikydamasis norminių statybos dokumentų reikalavimų; </w:t>
      </w:r>
    </w:p>
    <w:p w14:paraId="195673EA"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lastRenderedPageBreak/>
        <w:t>3.1.3. Tikrinti, ar Rangovas Darbus vykdo pagal pirkimo dokumentuose/</w:t>
      </w:r>
      <w:r w:rsidRPr="00AC2EB0">
        <w:rPr>
          <w:rFonts w:ascii="Times New Roman" w:hAnsi="Times New Roman" w:cs="Times New Roman"/>
          <w:sz w:val="24"/>
          <w:szCs w:val="24"/>
        </w:rPr>
        <w:t>Sutarties 3.4.12 punkte  nustatytus aplinkos apsaugos kriterijus</w:t>
      </w:r>
      <w:r w:rsidRPr="00AC2EB0">
        <w:rPr>
          <w:rFonts w:ascii="Times New Roman" w:hAnsi="Times New Roman" w:cs="Times New Roman"/>
          <w:sz w:val="24"/>
        </w:rPr>
        <w:t>:</w:t>
      </w:r>
      <w:bookmarkStart w:id="55" w:name="_Hlk164928664"/>
    </w:p>
    <w:p w14:paraId="24A98E2F"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1) Užsakovo asmuo, atsakingas už Sutarties vykdymą, priimdamas darbus, darbų vykdymo vietoje apžiūri ir įvertina, ar Rangovas laikosi įsipareigojimų pagal Sutarties 3.4.12 punkto nuostatas (ar dirbama su tvarkinga technika ir priemonėmis, ar nėra mechanizmų kuro ar tepalų nutekėjimo į aplinką, ar nėra technikos pažeistų plotų ir pan.);</w:t>
      </w:r>
    </w:p>
    <w:p w14:paraId="17C06111"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2) Nustačius, kad Rangovas nesilaiko Sutarties 3.4.12 punkto nuostatų, skiriama Sutarties 4.2 punkte nustatyto dydžio bauda.</w:t>
      </w:r>
      <w:r w:rsidRPr="00AC2EB0">
        <w:rPr>
          <w:rStyle w:val="Puslapioinaosnuoroda"/>
          <w:sz w:val="24"/>
        </w:rPr>
        <w:t xml:space="preserve"> </w:t>
      </w:r>
    </w:p>
    <w:bookmarkEnd w:id="55"/>
    <w:p w14:paraId="4A58814C" w14:textId="77777777" w:rsidR="00645FF1" w:rsidRPr="00AC2EB0" w:rsidRDefault="00645FF1" w:rsidP="00645FF1">
      <w:pPr>
        <w:shd w:val="clear" w:color="auto" w:fill="FFFFFF"/>
        <w:tabs>
          <w:tab w:val="left" w:pos="1121"/>
          <w:tab w:val="left" w:pos="3600"/>
        </w:tabs>
        <w:jc w:val="both"/>
        <w:rPr>
          <w:rFonts w:ascii="Times New Roman" w:hAnsi="Times New Roman" w:cs="Times New Roman"/>
          <w:sz w:val="24"/>
          <w:szCs w:val="24"/>
        </w:rPr>
      </w:pPr>
      <w:r w:rsidRPr="00AC2EB0">
        <w:rPr>
          <w:rFonts w:ascii="Times New Roman" w:hAnsi="Times New Roman" w:cs="Times New Roman"/>
          <w:sz w:val="24"/>
          <w:szCs w:val="24"/>
        </w:rPr>
        <w:t>3.2</w:t>
      </w:r>
      <w:r w:rsidRPr="001043F6">
        <w:rPr>
          <w:rFonts w:ascii="Times New Roman" w:hAnsi="Times New Roman" w:cs="Times New Roman"/>
          <w:bCs/>
          <w:sz w:val="24"/>
          <w:szCs w:val="24"/>
        </w:rPr>
        <w:t>.</w:t>
      </w:r>
      <w:r w:rsidRPr="00AC2EB0">
        <w:rPr>
          <w:rFonts w:ascii="Times New Roman" w:hAnsi="Times New Roman" w:cs="Times New Roman"/>
          <w:b/>
          <w:sz w:val="24"/>
          <w:szCs w:val="24"/>
        </w:rPr>
        <w:t xml:space="preserve"> Užsakovas įsipareigoja:</w:t>
      </w:r>
    </w:p>
    <w:p w14:paraId="40651C52" w14:textId="77777777" w:rsidR="00645FF1" w:rsidRPr="00AC2EB0" w:rsidRDefault="00645FF1" w:rsidP="00645FF1">
      <w:pPr>
        <w:widowControl w:val="0"/>
        <w:shd w:val="clear" w:color="auto" w:fill="FFFFFF" w:themeFill="background1"/>
        <w:tabs>
          <w:tab w:val="left" w:pos="1118"/>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3.2.1. priimti tinkamai ir laiku atliktus ir priduotus Darbus ir sumokėti Rangovui sutartyje sulygtą užmokestį;</w:t>
      </w:r>
    </w:p>
    <w:p w14:paraId="01FC5C38" w14:textId="77777777" w:rsidR="00645FF1" w:rsidRPr="00AC2EB0" w:rsidRDefault="00645FF1" w:rsidP="00645FF1">
      <w:pPr>
        <w:shd w:val="clear" w:color="auto" w:fill="FFFFFF"/>
        <w:tabs>
          <w:tab w:val="left" w:pos="595"/>
          <w:tab w:val="left" w:pos="3600"/>
        </w:tabs>
        <w:jc w:val="both"/>
        <w:rPr>
          <w:rFonts w:ascii="Times New Roman" w:hAnsi="Times New Roman" w:cs="Times New Roman"/>
          <w:sz w:val="24"/>
          <w:szCs w:val="24"/>
        </w:rPr>
      </w:pPr>
      <w:r w:rsidRPr="00AC2EB0">
        <w:rPr>
          <w:rFonts w:ascii="Times New Roman" w:hAnsi="Times New Roman" w:cs="Times New Roman"/>
          <w:sz w:val="24"/>
          <w:szCs w:val="24"/>
        </w:rPr>
        <w:t>3.2.2. Užsakovo atsakingas atstovas Atliktų darbų aktą per 5 darbo dienas nuo Atliktų darbų akto gavimo dienos patikrina, suderina su Rangovu ir pasirašo jį, išskyrus atvejus, jeigu:</w:t>
      </w:r>
    </w:p>
    <w:p w14:paraId="496A8F6F" w14:textId="77777777" w:rsidR="00645FF1" w:rsidRPr="00AC2EB0" w:rsidRDefault="00645FF1" w:rsidP="00645FF1">
      <w:pPr>
        <w:shd w:val="clear" w:color="auto" w:fill="FFFFFF"/>
        <w:tabs>
          <w:tab w:val="left" w:pos="595"/>
          <w:tab w:val="left" w:pos="3600"/>
        </w:tabs>
        <w:jc w:val="both"/>
        <w:rPr>
          <w:rFonts w:ascii="Times New Roman" w:hAnsi="Times New Roman" w:cs="Times New Roman"/>
          <w:sz w:val="24"/>
          <w:szCs w:val="24"/>
        </w:rPr>
      </w:pPr>
      <w:r w:rsidRPr="00AC2EB0">
        <w:rPr>
          <w:rFonts w:ascii="Times New Roman" w:hAnsi="Times New Roman" w:cs="Times New Roman"/>
          <w:sz w:val="24"/>
          <w:szCs w:val="24"/>
        </w:rPr>
        <w:t>3.2.2.1. kokie nors Rangovo atlikti Darbai neatitinka Sutarties 1.2 punkto nuostatų. Tokiu atveju Užsakovas turi reikalauti Rangovo pateikti pakoreguotą Atliktų darbų  aktą atitinkamai sumažinant arba padidinant suteikiamų Darbų dalies sudėtį; ir (arba)</w:t>
      </w:r>
    </w:p>
    <w:p w14:paraId="180D6CEC" w14:textId="77777777" w:rsidR="00645FF1" w:rsidRPr="00AC2EB0" w:rsidRDefault="00645FF1" w:rsidP="00645FF1">
      <w:pPr>
        <w:shd w:val="clear" w:color="auto" w:fill="FFFFFF"/>
        <w:tabs>
          <w:tab w:val="left" w:pos="595"/>
          <w:tab w:val="left" w:pos="3600"/>
        </w:tabs>
        <w:jc w:val="both"/>
        <w:rPr>
          <w:rFonts w:ascii="Times New Roman" w:hAnsi="Times New Roman" w:cs="Times New Roman"/>
          <w:sz w:val="24"/>
          <w:szCs w:val="24"/>
        </w:rPr>
      </w:pPr>
      <w:r w:rsidRPr="00AC2EB0">
        <w:rPr>
          <w:rFonts w:ascii="Times New Roman" w:hAnsi="Times New Roman" w:cs="Times New Roman"/>
          <w:sz w:val="24"/>
          <w:szCs w:val="24"/>
        </w:rPr>
        <w:t xml:space="preserve">3.2.2.2.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56184AD0" w14:textId="77777777" w:rsidR="00645FF1" w:rsidRPr="00AC2EB0" w:rsidRDefault="00645FF1" w:rsidP="00645FF1">
      <w:pPr>
        <w:shd w:val="clear" w:color="auto" w:fill="FFFFFF"/>
        <w:tabs>
          <w:tab w:val="left" w:pos="595"/>
          <w:tab w:val="left" w:pos="3600"/>
        </w:tabs>
        <w:jc w:val="both"/>
        <w:rPr>
          <w:rFonts w:ascii="Times New Roman" w:hAnsi="Times New Roman" w:cs="Times New Roman"/>
          <w:sz w:val="24"/>
          <w:szCs w:val="24"/>
        </w:rPr>
      </w:pPr>
      <w:r w:rsidRPr="00AC2EB0">
        <w:rPr>
          <w:rFonts w:ascii="Times New Roman" w:hAnsi="Times New Roman" w:cs="Times New Roman"/>
          <w:sz w:val="24"/>
          <w:szCs w:val="24"/>
        </w:rPr>
        <w:t>3.2.2.3. Užsakovas motyvuotai raštu atmeta pateiktą Atliktų darbų aktą.</w:t>
      </w:r>
    </w:p>
    <w:p w14:paraId="7CFAE66D" w14:textId="77777777" w:rsidR="00645FF1" w:rsidRPr="00AC2EB0" w:rsidRDefault="00645FF1" w:rsidP="00645FF1">
      <w:pPr>
        <w:shd w:val="clear" w:color="auto" w:fill="FFFFFF"/>
        <w:tabs>
          <w:tab w:val="left" w:pos="595"/>
          <w:tab w:val="left" w:pos="3600"/>
        </w:tabs>
        <w:jc w:val="both"/>
        <w:rPr>
          <w:rFonts w:ascii="Times New Roman" w:hAnsi="Times New Roman" w:cs="Times New Roman"/>
          <w:sz w:val="24"/>
          <w:szCs w:val="24"/>
        </w:rPr>
      </w:pPr>
      <w:r w:rsidRPr="00AC2EB0">
        <w:rPr>
          <w:rFonts w:ascii="Times New Roman" w:hAnsi="Times New Roman" w:cs="Times New Roman"/>
          <w:sz w:val="24"/>
          <w:szCs w:val="24"/>
        </w:rPr>
        <w:t>3.2.3. Jeigu Užsakovas per Sutarties 3.2.2. punkte nustatytą terminą Rangovo pateikto Atliktų darbų akto nepatvirtina ir nepateikia jo nepatvirtinimo priežasčių, laikoma, kad Rangovas pateiktame Atliktų darbų akte nurodytą konkrečią Darbų dalį atliko tinkamai;</w:t>
      </w:r>
    </w:p>
    <w:p w14:paraId="4066CDC5" w14:textId="77777777" w:rsidR="00645FF1" w:rsidRPr="00AC2EB0" w:rsidRDefault="00645FF1" w:rsidP="00645FF1">
      <w:pPr>
        <w:widowControl w:val="0"/>
        <w:shd w:val="clear" w:color="auto" w:fill="FFFFFF"/>
        <w:tabs>
          <w:tab w:val="left" w:pos="14"/>
          <w:tab w:val="left" w:pos="595"/>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3.2.4. Rangovui pabaigus Darbus, pagal aktą priimti Darbus iš Rangovo;</w:t>
      </w:r>
    </w:p>
    <w:p w14:paraId="42F0E73E" w14:textId="77777777" w:rsidR="00645FF1" w:rsidRPr="00AC2EB0" w:rsidRDefault="00645FF1" w:rsidP="00645FF1">
      <w:pPr>
        <w:widowControl w:val="0"/>
        <w:shd w:val="clear" w:color="auto" w:fill="FFFFFF"/>
        <w:tabs>
          <w:tab w:val="left" w:pos="14"/>
          <w:tab w:val="left" w:pos="595"/>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3.2.5. Suteikti Rangovui visą turimą informaciją ir duomenis, reikalingus Darbams atlikti.</w:t>
      </w:r>
    </w:p>
    <w:p w14:paraId="2EE405D9" w14:textId="77777777" w:rsidR="00645FF1" w:rsidRPr="00AC2EB0" w:rsidRDefault="00645FF1" w:rsidP="00645FF1">
      <w:pPr>
        <w:widowControl w:val="0"/>
        <w:shd w:val="clear" w:color="auto" w:fill="FFFFFF"/>
        <w:tabs>
          <w:tab w:val="left" w:pos="374"/>
          <w:tab w:val="left" w:pos="3600"/>
        </w:tabs>
        <w:autoSpaceDE w:val="0"/>
        <w:jc w:val="both"/>
        <w:rPr>
          <w:rFonts w:ascii="Times New Roman" w:hAnsi="Times New Roman" w:cs="Times New Roman"/>
          <w:b/>
          <w:sz w:val="24"/>
          <w:szCs w:val="24"/>
        </w:rPr>
      </w:pPr>
      <w:r w:rsidRPr="00AC2EB0">
        <w:rPr>
          <w:rFonts w:ascii="Times New Roman" w:hAnsi="Times New Roman" w:cs="Times New Roman"/>
          <w:sz w:val="24"/>
          <w:szCs w:val="24"/>
        </w:rPr>
        <w:t xml:space="preserve">3.3. </w:t>
      </w:r>
      <w:r w:rsidRPr="00AC2EB0">
        <w:rPr>
          <w:rFonts w:ascii="Times New Roman" w:hAnsi="Times New Roman" w:cs="Times New Roman"/>
          <w:b/>
          <w:sz w:val="24"/>
          <w:szCs w:val="24"/>
        </w:rPr>
        <w:t>Rangovas turi teisę:</w:t>
      </w:r>
    </w:p>
    <w:p w14:paraId="7CC124E1" w14:textId="77777777" w:rsidR="00645FF1" w:rsidRPr="00AC2EB0" w:rsidRDefault="00645FF1" w:rsidP="00645FF1">
      <w:pPr>
        <w:widowControl w:val="0"/>
        <w:shd w:val="clear" w:color="auto" w:fill="FFFFFF" w:themeFill="background1"/>
        <w:tabs>
          <w:tab w:val="left" w:pos="5"/>
          <w:tab w:val="left" w:pos="605"/>
          <w:tab w:val="left" w:pos="3600"/>
        </w:tabs>
        <w:autoSpaceDE w:val="0"/>
        <w:jc w:val="both"/>
        <w:rPr>
          <w:rFonts w:ascii="Times New Roman" w:hAnsi="Times New Roman" w:cs="Times New Roman"/>
          <w:sz w:val="24"/>
          <w:szCs w:val="24"/>
        </w:rPr>
      </w:pPr>
      <w:r w:rsidRPr="0425F254">
        <w:rPr>
          <w:rFonts w:ascii="Times New Roman" w:hAnsi="Times New Roman" w:cs="Times New Roman"/>
          <w:sz w:val="24"/>
          <w:szCs w:val="24"/>
        </w:rPr>
        <w:t>3.3.1. Naudotis Lietuvos Respublikos statybos įstatymo 18 straipsnyje numatytomis Rangovo teisėmis.</w:t>
      </w:r>
    </w:p>
    <w:p w14:paraId="18B0BDC8" w14:textId="77777777" w:rsidR="00645FF1" w:rsidRPr="00AC2EB0" w:rsidRDefault="00645FF1" w:rsidP="00645FF1">
      <w:pPr>
        <w:widowControl w:val="0"/>
        <w:shd w:val="clear" w:color="auto" w:fill="FFFFFF"/>
        <w:tabs>
          <w:tab w:val="left" w:pos="5"/>
          <w:tab w:val="left" w:pos="605"/>
          <w:tab w:val="left" w:pos="3600"/>
        </w:tabs>
        <w:autoSpaceDE w:val="0"/>
        <w:jc w:val="both"/>
        <w:rPr>
          <w:rFonts w:ascii="Times New Roman" w:hAnsi="Times New Roman" w:cs="Times New Roman"/>
          <w:b/>
          <w:sz w:val="24"/>
          <w:szCs w:val="24"/>
        </w:rPr>
      </w:pPr>
      <w:r w:rsidRPr="00AC2EB0">
        <w:rPr>
          <w:rFonts w:ascii="Times New Roman" w:hAnsi="Times New Roman" w:cs="Times New Roman"/>
          <w:sz w:val="24"/>
          <w:szCs w:val="24"/>
        </w:rPr>
        <w:t xml:space="preserve">3.4. </w:t>
      </w:r>
      <w:r w:rsidRPr="00AC2EB0">
        <w:rPr>
          <w:rFonts w:ascii="Times New Roman" w:hAnsi="Times New Roman" w:cs="Times New Roman"/>
          <w:b/>
          <w:sz w:val="24"/>
          <w:szCs w:val="24"/>
        </w:rPr>
        <w:t>Rangovas įsipareigoja:</w:t>
      </w:r>
    </w:p>
    <w:p w14:paraId="4F6D66D0" w14:textId="77777777" w:rsidR="00645FF1" w:rsidRPr="00AC2EB0" w:rsidRDefault="00645FF1" w:rsidP="00645FF1">
      <w:pPr>
        <w:widowControl w:val="0"/>
        <w:tabs>
          <w:tab w:val="num" w:pos="0"/>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 xml:space="preserve">3.4.1. Savo jėgomis ir rizika kokybiškai atlikti Darbus ir perduoti Darbų rezultatą Užsakovui šioje Sutartyje nustatytomis sąlygomis, terminais ir tvarka; </w:t>
      </w:r>
    </w:p>
    <w:p w14:paraId="330E2C81" w14:textId="77777777" w:rsidR="00645FF1" w:rsidRDefault="00645FF1" w:rsidP="00645FF1">
      <w:pPr>
        <w:widowControl w:val="0"/>
        <w:tabs>
          <w:tab w:val="left" w:pos="709"/>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 xml:space="preserve">3.4.2. </w:t>
      </w:r>
      <w:r w:rsidRPr="00FB6DE7">
        <w:rPr>
          <w:rFonts w:ascii="Times New Roman" w:hAnsi="Times New Roman" w:cs="Times New Roman"/>
          <w:sz w:val="24"/>
          <w:szCs w:val="24"/>
        </w:rPr>
        <w:t>Pradėti Darbus ne vėliau kaip per 5 (penkias) darbo dienas nuo Užsakovo pateikto raštiško Darbų užsakymo gavimo dienos</w:t>
      </w:r>
      <w:r>
        <w:rPr>
          <w:rFonts w:ascii="Times New Roman" w:hAnsi="Times New Roman" w:cs="Times New Roman"/>
          <w:sz w:val="24"/>
          <w:szCs w:val="24"/>
        </w:rPr>
        <w:t xml:space="preserve"> </w:t>
      </w:r>
      <w:r w:rsidRPr="00AC2EB0">
        <w:rPr>
          <w:rFonts w:ascii="Times New Roman" w:hAnsi="Times New Roman" w:cs="Times New Roman"/>
          <w:sz w:val="24"/>
          <w:szCs w:val="24"/>
        </w:rPr>
        <w:t xml:space="preserve">arba </w:t>
      </w:r>
      <w:r>
        <w:rPr>
          <w:rFonts w:ascii="Times New Roman" w:hAnsi="Times New Roman" w:cs="Times New Roman"/>
          <w:sz w:val="24"/>
          <w:szCs w:val="24"/>
        </w:rPr>
        <w:t xml:space="preserve">kitu </w:t>
      </w:r>
      <w:r w:rsidRPr="00FC0C34">
        <w:rPr>
          <w:rFonts w:ascii="Times New Roman" w:hAnsi="Times New Roman" w:cs="Times New Roman"/>
          <w:sz w:val="24"/>
          <w:szCs w:val="24"/>
        </w:rPr>
        <w:t>abiem Šalims suderintu ir priimtinu terminu</w:t>
      </w:r>
      <w:r>
        <w:rPr>
          <w:rFonts w:ascii="Times New Roman" w:hAnsi="Times New Roman" w:cs="Times New Roman"/>
          <w:sz w:val="24"/>
          <w:szCs w:val="24"/>
        </w:rPr>
        <w:t xml:space="preserve">. </w:t>
      </w:r>
      <w:r w:rsidRPr="00FB6DE7">
        <w:rPr>
          <w:rFonts w:ascii="Times New Roman" w:hAnsi="Times New Roman" w:cs="Times New Roman"/>
          <w:sz w:val="24"/>
          <w:szCs w:val="24"/>
        </w:rPr>
        <w:t>Darbų užsakyme nurodoma Darbų atlikimo vieta ir apimtis. Rangovas įsipareigoja vykdyti Darbus nepertraukiamai iki užsakyme nurodytų Darbų visiško atlikimo ir jų perdavimo Užsakovui. Darbai turi būti atlikti ne vėliau kaip per 7 (septynias) darbo dienas nuo Darbų pradžios</w:t>
      </w:r>
      <w:r>
        <w:rPr>
          <w:rFonts w:ascii="Times New Roman" w:hAnsi="Times New Roman" w:cs="Times New Roman"/>
          <w:sz w:val="24"/>
          <w:szCs w:val="24"/>
        </w:rPr>
        <w:t>.</w:t>
      </w:r>
    </w:p>
    <w:p w14:paraId="41CE1CC4" w14:textId="77777777" w:rsidR="00645FF1" w:rsidRPr="00AC2EB0" w:rsidRDefault="00645FF1" w:rsidP="00645FF1">
      <w:pPr>
        <w:widowControl w:val="0"/>
        <w:tabs>
          <w:tab w:val="left" w:pos="1134"/>
          <w:tab w:val="left" w:pos="1418"/>
          <w:tab w:val="left" w:pos="1560"/>
          <w:tab w:val="left" w:pos="1701"/>
        </w:tabs>
        <w:jc w:val="both"/>
        <w:rPr>
          <w:rFonts w:ascii="Times New Roman" w:hAnsi="Times New Roman" w:cs="Times New Roman"/>
          <w:sz w:val="24"/>
          <w:szCs w:val="24"/>
        </w:rPr>
      </w:pPr>
      <w:r w:rsidRPr="00AC2EB0">
        <w:rPr>
          <w:rFonts w:ascii="Times New Roman" w:hAnsi="Times New Roman" w:cs="Times New Roman"/>
          <w:sz w:val="24"/>
          <w:szCs w:val="24"/>
        </w:rPr>
        <w:t xml:space="preserve">3.4.3. 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w:t>
      </w:r>
      <w:r w:rsidRPr="00AC2EB0">
        <w:rPr>
          <w:rFonts w:ascii="Times New Roman" w:hAnsi="Times New Roman" w:cs="Times New Roman"/>
          <w:sz w:val="24"/>
          <w:szCs w:val="24"/>
        </w:rPr>
        <w:lastRenderedPageBreak/>
        <w:t>atlikti be klaidų, kurios panaikintų arba sumažintų jų vertę;</w:t>
      </w:r>
    </w:p>
    <w:p w14:paraId="1B32651F" w14:textId="77777777" w:rsidR="00645FF1" w:rsidRPr="00AC2EB0" w:rsidRDefault="00645FF1" w:rsidP="00645FF1">
      <w:pPr>
        <w:widowControl w:val="0"/>
        <w:shd w:val="clear" w:color="auto" w:fill="FFFFFF" w:themeFill="background1"/>
        <w:tabs>
          <w:tab w:val="left" w:pos="5"/>
          <w:tab w:val="left" w:pos="583"/>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3.4.4. Deramai laikytis darbų saugos, aplinkos saugos reikalavimų, gaisrinės saugos taisyklių, neteršti aplinkos, atsakyti už objekto bei inžinerinės infrastruktūros apsaugą bei išsaugojimą. Savo lėšomis įrengti laikinus aptvėrimus (jei reikalinga), o baigus darbus juos išardyti;</w:t>
      </w:r>
    </w:p>
    <w:p w14:paraId="775E0889" w14:textId="77777777" w:rsidR="00645FF1" w:rsidRPr="00AC2EB0" w:rsidRDefault="00645FF1" w:rsidP="00645FF1">
      <w:pPr>
        <w:widowControl w:val="0"/>
        <w:shd w:val="clear" w:color="auto" w:fill="FFFFFF" w:themeFill="background1"/>
        <w:tabs>
          <w:tab w:val="left" w:pos="5"/>
          <w:tab w:val="left" w:pos="583"/>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 xml:space="preserve">3.4.5. Iki Darbų pradžios, bet ne vėliau kaip per 5 (penkias) darbo dienas nuo Sutarties įsigaliojimo dienos paskirti darbų vadovą ir apie tai raštu informuoti Užsakovą; </w:t>
      </w:r>
    </w:p>
    <w:p w14:paraId="6D7A6B66" w14:textId="77777777" w:rsidR="00645FF1" w:rsidRPr="00AC2EB0" w:rsidRDefault="00645FF1" w:rsidP="00645FF1">
      <w:pPr>
        <w:widowControl w:val="0"/>
        <w:shd w:val="clear" w:color="auto" w:fill="FFFFFF"/>
        <w:tabs>
          <w:tab w:val="left" w:pos="5"/>
          <w:tab w:val="left" w:pos="600"/>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3.4.6. Darbų vykdymui naudoti Lietuvos Respublikos įstatymais nustatyta tvarka sertifikuotas medžiagas;</w:t>
      </w:r>
    </w:p>
    <w:p w14:paraId="0C771D2C" w14:textId="77777777" w:rsidR="00645FF1" w:rsidRPr="00AC2EB0" w:rsidRDefault="00645FF1" w:rsidP="00645FF1">
      <w:pPr>
        <w:widowControl w:val="0"/>
        <w:shd w:val="clear" w:color="auto" w:fill="FFFFFF"/>
        <w:tabs>
          <w:tab w:val="left" w:pos="600"/>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3.4.7. Nuolat palaikyti tvarką Darbų vykdymo teritorijoje. Atliekant Darbus medžiagas tinkamai sandėliuoti;</w:t>
      </w:r>
    </w:p>
    <w:p w14:paraId="50A6D0DD" w14:textId="77777777" w:rsidR="00645FF1" w:rsidRPr="00AC2EB0" w:rsidRDefault="00645FF1" w:rsidP="00645FF1">
      <w:pPr>
        <w:widowControl w:val="0"/>
        <w:shd w:val="clear" w:color="auto" w:fill="FFFFFF"/>
        <w:tabs>
          <w:tab w:val="left" w:pos="761"/>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3.4.8. Nedelsiant, bet ne vėliau kaip per 3 darbo dienas informuoti Užsakovą apie pasikeitusias aplinkybes, susijusias su Sutarties vykdymu;</w:t>
      </w:r>
    </w:p>
    <w:p w14:paraId="2AA78AC0" w14:textId="77777777" w:rsidR="00645FF1" w:rsidRPr="00AC2EB0" w:rsidRDefault="00645FF1" w:rsidP="00645FF1">
      <w:pPr>
        <w:widowControl w:val="0"/>
        <w:shd w:val="clear" w:color="auto" w:fill="FFFFFF"/>
        <w:tabs>
          <w:tab w:val="left" w:pos="761"/>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3.4.9. Be atskiro raštiško Užsakovo sutikimo neperleisti tretiesiems asmenims savo teisių ir pareigų, atsiradusių iš šios Sutarties bei susietų su Darbų atlikimu;</w:t>
      </w:r>
    </w:p>
    <w:p w14:paraId="7882A0C4" w14:textId="77777777" w:rsidR="00645FF1" w:rsidRPr="00AC2EB0" w:rsidRDefault="00645FF1" w:rsidP="00645FF1">
      <w:pPr>
        <w:shd w:val="clear" w:color="auto" w:fill="FFFFFF" w:themeFill="background1"/>
        <w:tabs>
          <w:tab w:val="left" w:pos="595"/>
          <w:tab w:val="left" w:pos="3600"/>
        </w:tabs>
        <w:jc w:val="both"/>
        <w:rPr>
          <w:rFonts w:ascii="Times New Roman" w:hAnsi="Times New Roman" w:cs="Times New Roman"/>
          <w:sz w:val="24"/>
          <w:szCs w:val="24"/>
        </w:rPr>
      </w:pPr>
      <w:r w:rsidRPr="00AC2EB0">
        <w:rPr>
          <w:rFonts w:ascii="Times New Roman" w:hAnsi="Times New Roman" w:cs="Times New Roman"/>
          <w:sz w:val="24"/>
          <w:szCs w:val="24"/>
        </w:rPr>
        <w:t xml:space="preserve">3.4.10. Atlikus einamojo mėnesio Darbų dalį, Rangovas pateikia Užsakovui Atliktų darbų aktą, kuriame nurodo atliktų Darbų kiekius; </w:t>
      </w:r>
    </w:p>
    <w:p w14:paraId="465E882C" w14:textId="77777777" w:rsidR="00645FF1" w:rsidRPr="00AC2EB0" w:rsidRDefault="00645FF1" w:rsidP="00645FF1">
      <w:pPr>
        <w:widowControl w:val="0"/>
        <w:shd w:val="clear" w:color="auto" w:fill="FFFFFF"/>
        <w:tabs>
          <w:tab w:val="left" w:pos="761"/>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3.4.11. Vykdyti visus teisėtus ir neprieštaraujančius Sutarties nuostatoms raštiškus Užsakovo nurodymus;</w:t>
      </w:r>
    </w:p>
    <w:p w14:paraId="339ADB53" w14:textId="77777777" w:rsidR="00645FF1" w:rsidRPr="00AC2EB0" w:rsidRDefault="00645FF1" w:rsidP="00645FF1">
      <w:pPr>
        <w:widowControl w:val="0"/>
        <w:shd w:val="clear" w:color="auto" w:fill="FFFFFF"/>
        <w:tabs>
          <w:tab w:val="left" w:pos="761"/>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 xml:space="preserve">3.4.12. Užtikrinti, kad bus laikomasi pirkimo dokumentuose/Sutartyje, vadovaujantis </w:t>
      </w:r>
      <w:r w:rsidRPr="00050C9B">
        <w:rPr>
          <w:rFonts w:ascii="Times New Roman" w:hAnsi="Times New Roman" w:cs="Times New Roman"/>
          <w:sz w:val="24"/>
          <w:szCs w:val="24"/>
        </w:rPr>
        <w:t>Aplinkos apsaugos kriterijų taikymo, vykdant žaliuosius pirkimus, tvarkos aprašo</w:t>
      </w:r>
      <w:r>
        <w:rPr>
          <w:rFonts w:ascii="Times New Roman" w:hAnsi="Times New Roman" w:cs="Times New Roman"/>
          <w:sz w:val="24"/>
          <w:szCs w:val="24"/>
        </w:rPr>
        <w:t xml:space="preserve">, patvirtinto </w:t>
      </w:r>
      <w:r w:rsidRPr="00AC2EB0">
        <w:rPr>
          <w:rFonts w:ascii="Times New Roman" w:hAnsi="Times New Roman" w:cs="Times New Roman"/>
          <w:sz w:val="24"/>
          <w:szCs w:val="24"/>
        </w:rPr>
        <w:t>Lietuvos Respublikos aplinkos ministro 2011 m. birželio 28 d. įsakym</w:t>
      </w:r>
      <w:r>
        <w:rPr>
          <w:rFonts w:ascii="Times New Roman" w:hAnsi="Times New Roman" w:cs="Times New Roman"/>
          <w:sz w:val="24"/>
          <w:szCs w:val="24"/>
        </w:rPr>
        <w:t>u</w:t>
      </w:r>
      <w:r w:rsidRPr="00AC2EB0">
        <w:rPr>
          <w:rFonts w:ascii="Times New Roman" w:hAnsi="Times New Roman" w:cs="Times New Roman"/>
          <w:sz w:val="24"/>
          <w:szCs w:val="24"/>
        </w:rPr>
        <w:t xml:space="preserve"> Nr. D1-508</w:t>
      </w:r>
      <w:r>
        <w:rPr>
          <w:rFonts w:ascii="Times New Roman" w:hAnsi="Times New Roman" w:cs="Times New Roman"/>
          <w:sz w:val="24"/>
          <w:szCs w:val="24"/>
        </w:rPr>
        <w:t xml:space="preserve"> </w:t>
      </w:r>
      <w:r w:rsidRPr="00AC2EB0">
        <w:rPr>
          <w:rFonts w:ascii="Times New Roman" w:hAnsi="Times New Roman" w:cs="Times New Roman"/>
          <w:sz w:val="24"/>
          <w:szCs w:val="24"/>
        </w:rPr>
        <w:t xml:space="preserve"> „</w:t>
      </w:r>
      <w:r>
        <w:rPr>
          <w:rFonts w:ascii="Times New Roman" w:hAnsi="Times New Roman" w:cs="Times New Roman"/>
          <w:sz w:val="24"/>
          <w:szCs w:val="24"/>
        </w:rPr>
        <w:t xml:space="preserve">Dėl </w:t>
      </w:r>
      <w:r w:rsidRPr="00AC2EB0">
        <w:rPr>
          <w:rFonts w:ascii="Times New Roman" w:hAnsi="Times New Roman" w:cs="Times New Roman"/>
          <w:sz w:val="24"/>
          <w:szCs w:val="24"/>
        </w:rPr>
        <w:t>Aplinkos apsaugos kriterijų taikymo, vykdant žaliuosius pirkimus, tvarkos aprašo</w:t>
      </w:r>
      <w:r>
        <w:rPr>
          <w:rFonts w:ascii="Times New Roman" w:hAnsi="Times New Roman" w:cs="Times New Roman"/>
          <w:sz w:val="24"/>
          <w:szCs w:val="24"/>
        </w:rPr>
        <w:t xml:space="preserve"> patvirtinimo</w:t>
      </w:r>
      <w:r w:rsidRPr="00AC2EB0">
        <w:rPr>
          <w:rFonts w:ascii="Times New Roman" w:hAnsi="Times New Roman" w:cs="Times New Roman"/>
          <w:sz w:val="24"/>
          <w:szCs w:val="24"/>
        </w:rPr>
        <w:t xml:space="preserve">“ (toliau – aprašas) 4.4.4 punktu, Užsakovo savarankiškai nustatyto aplinkos apsaugos kriterijaus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 jeigu nustatoma, kad keliai ar gatvės palaistytos užterštu vandeniu, nedelsiant pakeisti užterštą žvyrą gamtiniu žvyru keliams, kuris turi atitikti LST EN 13242:2003+A1:2008, LST EN 13242:2003+A1:2008/P:2009 „Kelių mineralinės medžiagos nesurištiems ir </w:t>
      </w:r>
      <w:proofErr w:type="spellStart"/>
      <w:r w:rsidRPr="00AC2EB0">
        <w:rPr>
          <w:rFonts w:ascii="Times New Roman" w:hAnsi="Times New Roman" w:cs="Times New Roman"/>
          <w:sz w:val="24"/>
          <w:szCs w:val="24"/>
        </w:rPr>
        <w:t>hidrauliškai</w:t>
      </w:r>
      <w:proofErr w:type="spellEnd"/>
      <w:r w:rsidRPr="00AC2EB0">
        <w:rPr>
          <w:rFonts w:ascii="Times New Roman" w:hAnsi="Times New Roman" w:cs="Times New Roman"/>
          <w:sz w:val="24"/>
          <w:szCs w:val="24"/>
        </w:rPr>
        <w:t xml:space="preserve"> surištiems mišiniams, naudojamiems inžineriniams statiniams ir keliams tiesti“ reikalavimus;</w:t>
      </w:r>
    </w:p>
    <w:p w14:paraId="56DCC2BD" w14:textId="04DFE8B8" w:rsidR="00645FF1" w:rsidRPr="00AC2EB0" w:rsidRDefault="00645FF1" w:rsidP="00645FF1">
      <w:pPr>
        <w:widowControl w:val="0"/>
        <w:tabs>
          <w:tab w:val="left" w:pos="761"/>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3.4.13. Kad Sutartį vykdys tik tokią teisę turintys asmenys, jeigu Rangovo kvalifikacija dėl teisės verstis atitinkama veikla nebuvo tikrinama arba buvo tikrinta ne visa apimtimi;</w:t>
      </w:r>
    </w:p>
    <w:p w14:paraId="6E27A05A" w14:textId="77777777" w:rsidR="00645FF1" w:rsidRPr="00AC2EB0" w:rsidRDefault="00645FF1" w:rsidP="00645FF1">
      <w:pPr>
        <w:widowControl w:val="0"/>
        <w:tabs>
          <w:tab w:val="left" w:pos="761"/>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3.4.14.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013F98C8" w14:textId="77777777" w:rsidR="00645FF1" w:rsidRPr="00AC2EB0" w:rsidRDefault="00645FF1" w:rsidP="00645FF1">
      <w:pPr>
        <w:widowControl w:val="0"/>
        <w:tabs>
          <w:tab w:val="left" w:pos="761"/>
          <w:tab w:val="left" w:pos="3600"/>
        </w:tabs>
        <w:autoSpaceDE w:val="0"/>
        <w:jc w:val="both"/>
        <w:rPr>
          <w:rFonts w:ascii="Times New Roman" w:hAnsi="Times New Roman" w:cs="Times New Roman"/>
          <w:sz w:val="24"/>
          <w:szCs w:val="24"/>
        </w:rPr>
      </w:pPr>
      <w:r w:rsidRPr="00AC2EB0">
        <w:rPr>
          <w:rFonts w:ascii="Times New Roman" w:hAnsi="Times New Roman" w:cs="Times New Roman"/>
          <w:sz w:val="24"/>
          <w:szCs w:val="24"/>
        </w:rPr>
        <w:t>3.5. Rangovas, dalį Darbų perduodamas Subrangovams, yra atsakingas už Subrangovo, jo įgaliotų atstovų ir darbuotojų veiksmus arba neveikimą taip, kaip atsakytų už savo paties veiksmus ar neveikimą.</w:t>
      </w:r>
    </w:p>
    <w:p w14:paraId="7FD4DC56" w14:textId="77777777" w:rsidR="00645FF1" w:rsidRPr="00C10592" w:rsidRDefault="00645FF1" w:rsidP="00645FF1">
      <w:pPr>
        <w:widowControl w:val="0"/>
        <w:tabs>
          <w:tab w:val="left" w:pos="761"/>
          <w:tab w:val="left" w:pos="3600"/>
        </w:tabs>
        <w:autoSpaceDE w:val="0"/>
        <w:jc w:val="both"/>
        <w:rPr>
          <w:rFonts w:ascii="Times New Roman" w:hAnsi="Times New Roman" w:cs="Times New Roman"/>
          <w:sz w:val="24"/>
          <w:szCs w:val="24"/>
        </w:rPr>
      </w:pPr>
      <w:r w:rsidRPr="0425F254">
        <w:rPr>
          <w:rFonts w:ascii="Times New Roman" w:hAnsi="Times New Roman" w:cs="Times New Roman"/>
          <w:sz w:val="24"/>
          <w:szCs w:val="24"/>
        </w:rPr>
        <w:lastRenderedPageBreak/>
        <w:t xml:space="preserve">3.6. Užsakovas gali tiesiogiai atsiskaityti su Subrangovais už jų atliktus darbus. Užsakovas, gavęs informacijos iš Rangovo apie pasitelkiamus subrangovus, apie tiesioginio atsiskaitymo galimybę  raštu informuoja Subrangovus per 3 (tris) darbo dienas po Sutarties įsigaliojimo arba naujų Subrangovų pakeitimo (pasitelkimo) dienos. </w:t>
      </w:r>
    </w:p>
    <w:p w14:paraId="2415CB7A" w14:textId="77777777" w:rsidR="00645FF1" w:rsidRPr="00AC2EB0" w:rsidRDefault="00645FF1" w:rsidP="00645FF1">
      <w:pPr>
        <w:widowControl w:val="0"/>
        <w:tabs>
          <w:tab w:val="left" w:pos="761"/>
          <w:tab w:val="left" w:pos="3600"/>
        </w:tabs>
        <w:autoSpaceDE w:val="0"/>
        <w:jc w:val="both"/>
        <w:rPr>
          <w:rFonts w:ascii="Times New Roman" w:hAnsi="Times New Roman" w:cs="Times New Roman"/>
          <w:sz w:val="24"/>
          <w:szCs w:val="24"/>
        </w:rPr>
      </w:pPr>
      <w:r>
        <w:rPr>
          <w:rFonts w:ascii="Times New Roman" w:hAnsi="Times New Roman" w:cs="Times New Roman"/>
          <w:sz w:val="24"/>
          <w:szCs w:val="24"/>
        </w:rPr>
        <w:t xml:space="preserve">3.7. </w:t>
      </w:r>
      <w:r w:rsidRPr="00C10592">
        <w:rPr>
          <w:rFonts w:ascii="Times New Roman" w:hAnsi="Times New Roman" w:cs="Times New Roman"/>
          <w:sz w:val="24"/>
          <w:szCs w:val="24"/>
        </w:rPr>
        <w:t>Rangovo subrangovas, norėdamas pasinaudoti tiesioginio atsiskaitymo galimybe, 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subrangovu tvarka, atsižvelgiant į pirkimo dokumentuose ir subrangos sutartyje nustatytus reikalavimus, taip pat nustatyta teisė Rangovui prieštarauti nepagrįstiems mokėjimams.</w:t>
      </w:r>
    </w:p>
    <w:p w14:paraId="732BCC7A" w14:textId="77777777" w:rsidR="00645FF1" w:rsidRPr="00AC2EB0" w:rsidRDefault="00645FF1" w:rsidP="00645FF1">
      <w:pPr>
        <w:tabs>
          <w:tab w:val="left" w:pos="3600"/>
        </w:tabs>
        <w:jc w:val="both"/>
        <w:rPr>
          <w:rFonts w:ascii="Times New Roman" w:hAnsi="Times New Roman" w:cs="Times New Roman"/>
          <w:b/>
          <w:sz w:val="24"/>
        </w:rPr>
      </w:pPr>
    </w:p>
    <w:p w14:paraId="72505742" w14:textId="77777777" w:rsidR="00645FF1" w:rsidRPr="00AC2EB0" w:rsidRDefault="00645FF1" w:rsidP="00645FF1">
      <w:pPr>
        <w:tabs>
          <w:tab w:val="left" w:pos="3600"/>
        </w:tabs>
        <w:jc w:val="center"/>
        <w:rPr>
          <w:rFonts w:ascii="Times New Roman" w:hAnsi="Times New Roman" w:cs="Times New Roman"/>
          <w:b/>
          <w:sz w:val="24"/>
        </w:rPr>
      </w:pPr>
      <w:r w:rsidRPr="00AC2EB0">
        <w:rPr>
          <w:rFonts w:ascii="Times New Roman" w:hAnsi="Times New Roman" w:cs="Times New Roman"/>
          <w:b/>
          <w:sz w:val="24"/>
        </w:rPr>
        <w:t>4. ŠALIŲ ATSAKOMYBĖ</w:t>
      </w:r>
    </w:p>
    <w:p w14:paraId="0F307165"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 xml:space="preserve">4.1. Jeigu Rangovas dėl savo kaltės vėluoja pradėti Darbus Sutarties 3.4.2. punkte nurodytu terminu, Užsakovas surašo vienašalį Darbų atlikimo vėlavimo aktą, o Rangovas moka baudą, lygią </w:t>
      </w:r>
      <w:r>
        <w:rPr>
          <w:rFonts w:ascii="Times New Roman" w:hAnsi="Times New Roman" w:cs="Times New Roman"/>
          <w:sz w:val="24"/>
          <w:lang w:val="en-CA"/>
        </w:rPr>
        <w:t>3</w:t>
      </w:r>
      <w:r w:rsidRPr="00AC2EB0">
        <w:rPr>
          <w:rFonts w:ascii="Times New Roman" w:hAnsi="Times New Roman" w:cs="Times New Roman"/>
          <w:sz w:val="24"/>
        </w:rPr>
        <w:t>00 Eur</w:t>
      </w:r>
      <w:r>
        <w:rPr>
          <w:rFonts w:ascii="Times New Roman" w:hAnsi="Times New Roman" w:cs="Times New Roman"/>
          <w:sz w:val="24"/>
        </w:rPr>
        <w:t>,</w:t>
      </w:r>
      <w:r w:rsidRPr="0040365D">
        <w:rPr>
          <w:rFonts w:ascii="Times New Roman" w:hAnsi="Times New Roman" w:cs="Times New Roman"/>
          <w:sz w:val="24"/>
        </w:rPr>
        <w:t xml:space="preserve"> </w:t>
      </w:r>
      <w:r w:rsidRPr="00AC2EB0">
        <w:rPr>
          <w:rFonts w:ascii="Times New Roman" w:hAnsi="Times New Roman" w:cs="Times New Roman"/>
          <w:sz w:val="24"/>
        </w:rPr>
        <w:t xml:space="preserve">už kiekvieną atvejį. Jeigu Rangovas pažeidžia šį punktą daugiau nei 3 (tris) kartus ir jam už kiekvieną pažeidimą yra pritaikyta bauda, tai laikoma esminiu Sutarties pažeidimu, dėl kurio </w:t>
      </w:r>
      <w:bookmarkStart w:id="56" w:name="_Hlk163478254"/>
      <w:r w:rsidRPr="00AC2EB0">
        <w:rPr>
          <w:rFonts w:ascii="Times New Roman" w:hAnsi="Times New Roman" w:cs="Times New Roman"/>
          <w:sz w:val="24"/>
        </w:rPr>
        <w:t>Užsakovas įgyja teisę vienašališkai nutraukti Sutartį Sutarties 6.1 punkto nuostatų pagrindu.</w:t>
      </w:r>
      <w:r w:rsidRPr="00AC2EB0">
        <w:rPr>
          <w:rFonts w:ascii="Times New Roman" w:hAnsi="Times New Roman" w:cs="Times New Roman"/>
          <w:sz w:val="24"/>
          <w:shd w:val="clear" w:color="auto" w:fill="FFFFFF"/>
        </w:rPr>
        <w:t xml:space="preserve"> </w:t>
      </w:r>
    </w:p>
    <w:p w14:paraId="507AF141"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4.2. Jeigu Rangovas nesilaiko Sutarties 3.4.12 punkte nustatyto aplinkos apsaugos kriterijaus, Užsakovas surašo vienašalį aktą, o Rangovas moka baudą, lygią 200 Eur, už kiekvieną atvejį. Jeigu Rangovas pažeidžia šį punktą daugiau nei du kartus ir jam už kiekvieną atvejį yra pritaikyta bauda, tai laikoma esminiu Sutarties pažeidimu, dėl kurio Užsakovas įgyja teisę vienašališkai nutraukti Sutartį Sutarties 6.1 punkto nuostatų pagrindu.</w:t>
      </w:r>
    </w:p>
    <w:p w14:paraId="178621FC" w14:textId="77777777" w:rsidR="00645FF1" w:rsidRPr="00B611ED" w:rsidRDefault="00645FF1" w:rsidP="00645FF1">
      <w:pPr>
        <w:jc w:val="both"/>
        <w:rPr>
          <w:rFonts w:ascii="Times New Roman" w:hAnsi="Times New Roman" w:cs="Times New Roman"/>
          <w:sz w:val="24"/>
        </w:rPr>
      </w:pPr>
      <w:r w:rsidRPr="00B611ED">
        <w:rPr>
          <w:rFonts w:ascii="Times New Roman" w:hAnsi="Times New Roman" w:cs="Times New Roman"/>
          <w:sz w:val="24"/>
          <w:shd w:val="clear" w:color="auto" w:fill="FFFFFF"/>
        </w:rPr>
        <w:t>4.3. Jei Rangovas ne dėl Užsakovo kaltės vėluoja atlikti Darbus ar jų dalį Sutartyje nustatytais terminais, išskyrus vėlavimą pradėti Darbus, už kurį atsakomybė nustatyta Sutarties 4.1 punkte, Užsakovas turi teisę be oficialaus įspėjimo ir neapribodamas kitų savo teisių gynimo būdų pradėti skaičiuoti 0,03 procento dydžio delspinigius už kiekvieną uždelstą dieną nuo neįvykdytų ir (ar) netinkamai įvykdytų sutartinių įsipareigojimų ar jų dalies, neviršydamas 10 (dešimt) procentų bendros Sutarties kainos be PVM. Delspinigiai skaičiuojami nuo Sutartyje nustatyto atitinkamo įsipareigojimo termino pasibaigimo dienos (ši diena neįskaitoma) iki dienos, kurią Užsakovas pasirašo Atliktų darbų aktą (ši diena neįskaitoma).</w:t>
      </w:r>
    </w:p>
    <w:p w14:paraId="0FD26C15"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4.4. Jeigu Rangovui nesumokama Sutarties 2.6. punkte nurodytu terminu, tai Rangovui Užsakovas moka delspinigius, kurių dydis – 0,03 % nuo laiku neapmokėtos sumos per dieną. Delspinigiai pradedami skaičiuoti kitą dieną nuo Sutarties 2.6. punkte nurodyto termino pabaigos ir skaičiuojami iki visiško mokėjimo įsipareigojimų įvykdymo dienos.</w:t>
      </w:r>
    </w:p>
    <w:p w14:paraId="16892990"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4.5. Jeigu Rangovui pagal šią Sutartį yra paskaičiuota bauda/delspinigiai ir Rangovas per 14 dienų nuo reikalavimo išsiuntimo dienos jų nesumoka, Užsakovas turi baudą/delspinigius atskaityti iš sumų už atliktą Darbų dalį.</w:t>
      </w:r>
    </w:p>
    <w:p w14:paraId="270C3B2D"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 xml:space="preserve">4.6. Sutarties Šalys sutarė, kad visi mokėjimai pagal šią Sutartį užskaitomi tokia tvarka: </w:t>
      </w:r>
    </w:p>
    <w:p w14:paraId="1B46FA3A"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1) Bauda, delspinigiai; 2) mokėjimai už atliktą Darbą.</w:t>
      </w:r>
    </w:p>
    <w:p w14:paraId="0CFA447C"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4.7. Delspinigių ar baudos pagal šios Sutarties numatytas sankcijas sumokėjimas neatleidžia Šalių nuo Sutarties įsipareigojimų vykdymo arba Sutarties pažeidimų pašalinimo.</w:t>
      </w:r>
    </w:p>
    <w:p w14:paraId="78221279"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lastRenderedPageBreak/>
        <w:t>4.8. Šalių atleidimas nuo šioje Sutartyje numatytų įsipareigojimų atsakomybės taikomas tik esant nenugalimos jėgos (force majeure) aplinkybėms, kurios nustatomos pagal Lietuvos Respublikoje galiojančius norminius aktus.</w:t>
      </w:r>
    </w:p>
    <w:bookmarkEnd w:id="56"/>
    <w:p w14:paraId="4E2BAC75" w14:textId="77777777" w:rsidR="00645FF1" w:rsidRPr="00AC2EB0" w:rsidRDefault="00645FF1" w:rsidP="00645FF1">
      <w:pPr>
        <w:jc w:val="both"/>
        <w:rPr>
          <w:rFonts w:ascii="Times New Roman" w:hAnsi="Times New Roman" w:cs="Times New Roman"/>
          <w:sz w:val="24"/>
        </w:rPr>
      </w:pPr>
    </w:p>
    <w:p w14:paraId="7C83F21F" w14:textId="77777777" w:rsidR="00645FF1" w:rsidRPr="00AC2EB0" w:rsidRDefault="00645FF1" w:rsidP="00645FF1">
      <w:pPr>
        <w:shd w:val="clear" w:color="auto" w:fill="FFFFFF"/>
        <w:tabs>
          <w:tab w:val="left" w:pos="284"/>
          <w:tab w:val="left" w:pos="3600"/>
        </w:tabs>
        <w:jc w:val="center"/>
        <w:rPr>
          <w:rFonts w:ascii="Times New Roman" w:hAnsi="Times New Roman" w:cs="Times New Roman"/>
          <w:b/>
          <w:sz w:val="24"/>
        </w:rPr>
      </w:pPr>
      <w:r w:rsidRPr="00AC2EB0">
        <w:rPr>
          <w:rFonts w:ascii="Times New Roman" w:hAnsi="Times New Roman" w:cs="Times New Roman"/>
          <w:b/>
          <w:sz w:val="24"/>
        </w:rPr>
        <w:t>5.</w:t>
      </w:r>
      <w:r w:rsidRPr="00AC2EB0">
        <w:rPr>
          <w:rFonts w:ascii="Times New Roman" w:hAnsi="Times New Roman" w:cs="Times New Roman"/>
          <w:b/>
          <w:sz w:val="24"/>
        </w:rPr>
        <w:tab/>
        <w:t>KITOS SĄLYGOS</w:t>
      </w:r>
    </w:p>
    <w:p w14:paraId="6CEC857F" w14:textId="77777777" w:rsidR="00645FF1" w:rsidRPr="00AC2EB0" w:rsidRDefault="00645FF1" w:rsidP="00645FF1">
      <w:pPr>
        <w:widowControl w:val="0"/>
        <w:shd w:val="clear" w:color="auto" w:fill="FFFFFF"/>
        <w:tabs>
          <w:tab w:val="left" w:pos="0"/>
        </w:tabs>
        <w:autoSpaceDE w:val="0"/>
        <w:jc w:val="both"/>
        <w:rPr>
          <w:rFonts w:ascii="Times New Roman" w:hAnsi="Times New Roman" w:cs="Times New Roman"/>
          <w:sz w:val="24"/>
        </w:rPr>
      </w:pPr>
      <w:r w:rsidRPr="00AC2EB0">
        <w:rPr>
          <w:rFonts w:ascii="Times New Roman" w:hAnsi="Times New Roman" w:cs="Times New Roman"/>
          <w:sz w:val="24"/>
        </w:rPr>
        <w:t>5.1. Sutartis (Darbai) laikoma tinkamai įvykdyta, kai Rangovas pateikia Užsakovui tinkamai ir laiku atliktus Darbus ir visus su Darbais susietus duomenis bei dokumentaciją, o Užsakovas juos priima ir pasirašo Darbų ir su jais susietų duomenų bei dokumentacijos perdavimo ir priėmimo aktą.</w:t>
      </w:r>
    </w:p>
    <w:p w14:paraId="48CA4B41" w14:textId="77777777" w:rsidR="00645FF1" w:rsidRPr="00AC2EB0" w:rsidRDefault="00645FF1" w:rsidP="00645FF1">
      <w:pPr>
        <w:widowControl w:val="0"/>
        <w:shd w:val="clear" w:color="auto" w:fill="FFFFFF"/>
        <w:tabs>
          <w:tab w:val="num" w:pos="360"/>
          <w:tab w:val="left" w:pos="710"/>
          <w:tab w:val="left" w:pos="1118"/>
          <w:tab w:val="left" w:pos="3600"/>
        </w:tabs>
        <w:autoSpaceDE w:val="0"/>
        <w:jc w:val="both"/>
        <w:rPr>
          <w:rFonts w:ascii="Times New Roman" w:hAnsi="Times New Roman" w:cs="Times New Roman"/>
          <w:sz w:val="24"/>
        </w:rPr>
      </w:pPr>
      <w:r w:rsidRPr="00AC2EB0">
        <w:rPr>
          <w:rFonts w:ascii="Times New Roman" w:hAnsi="Times New Roman" w:cs="Times New Roman"/>
          <w:sz w:val="24"/>
        </w:rPr>
        <w:t>5.2. Už darbus, kuriuos Rangovas atliko savavališkai, nukrypdamas nuo Sutarties, neatlyginama.</w:t>
      </w:r>
    </w:p>
    <w:p w14:paraId="13B5C8AB" w14:textId="77777777" w:rsidR="00645FF1" w:rsidRDefault="00645FF1" w:rsidP="00645FF1">
      <w:pPr>
        <w:widowControl w:val="0"/>
        <w:shd w:val="clear" w:color="auto" w:fill="FFFFFF"/>
        <w:tabs>
          <w:tab w:val="left" w:pos="0"/>
        </w:tabs>
        <w:autoSpaceDE w:val="0"/>
        <w:jc w:val="both"/>
        <w:rPr>
          <w:rFonts w:ascii="Times New Roman" w:hAnsi="Times New Roman" w:cs="Times New Roman"/>
          <w:sz w:val="24"/>
        </w:rPr>
      </w:pPr>
      <w:r w:rsidRPr="00AC2EB0">
        <w:rPr>
          <w:rFonts w:ascii="Times New Roman" w:hAnsi="Times New Roman" w:cs="Times New Roman"/>
          <w:sz w:val="24"/>
        </w:rPr>
        <w:t xml:space="preserve">5.3. Visi pranešimai, ataskaitos ir kitas susirašinėjimas, vykdant šią Sutartį, </w:t>
      </w:r>
      <w:r w:rsidRPr="00B611ED">
        <w:rPr>
          <w:rFonts w:ascii="Times New Roman" w:hAnsi="Times New Roman" w:cs="Times New Roman"/>
          <w:sz w:val="24"/>
        </w:rPr>
        <w:t>siunčiami elektroniniu</w:t>
      </w:r>
      <w:r w:rsidRPr="00B611ED">
        <w:rPr>
          <w:rFonts w:ascii="Times New Roman" w:hAnsi="Times New Roman" w:cs="Times New Roman"/>
          <w:sz w:val="24"/>
        </w:rPr>
        <w:br/>
        <w:t>paštu.</w:t>
      </w:r>
    </w:p>
    <w:p w14:paraId="3FE0099C" w14:textId="77777777" w:rsidR="00645FF1" w:rsidRPr="00AC2EB0" w:rsidRDefault="00645FF1" w:rsidP="00645FF1">
      <w:pPr>
        <w:widowControl w:val="0"/>
        <w:shd w:val="clear" w:color="auto" w:fill="FFFFFF"/>
        <w:tabs>
          <w:tab w:val="left" w:pos="0"/>
        </w:tabs>
        <w:autoSpaceDE w:val="0"/>
        <w:jc w:val="both"/>
        <w:rPr>
          <w:rFonts w:ascii="Times New Roman" w:hAnsi="Times New Roman" w:cs="Times New Roman"/>
          <w:sz w:val="24"/>
        </w:rPr>
      </w:pPr>
      <w:r w:rsidRPr="00AC2EB0">
        <w:rPr>
          <w:rFonts w:ascii="Times New Roman" w:hAnsi="Times New Roman" w:cs="Times New Roman"/>
          <w:sz w:val="24"/>
        </w:rPr>
        <w:t>5.4.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10DD7613" w14:textId="77777777" w:rsidR="00645FF1" w:rsidRPr="00AC2EB0" w:rsidRDefault="00645FF1" w:rsidP="00645FF1">
      <w:pPr>
        <w:widowControl w:val="0"/>
        <w:shd w:val="clear" w:color="auto" w:fill="FFFFFF"/>
        <w:tabs>
          <w:tab w:val="left" w:pos="718"/>
          <w:tab w:val="left" w:pos="1142"/>
          <w:tab w:val="left" w:pos="3600"/>
        </w:tabs>
        <w:autoSpaceDE w:val="0"/>
        <w:jc w:val="both"/>
        <w:rPr>
          <w:rFonts w:ascii="Times New Roman" w:hAnsi="Times New Roman" w:cs="Times New Roman"/>
          <w:sz w:val="24"/>
        </w:rPr>
      </w:pPr>
      <w:r w:rsidRPr="00AC2EB0">
        <w:rPr>
          <w:rFonts w:ascii="Times New Roman" w:hAnsi="Times New Roman" w:cs="Times New Roman"/>
          <w:sz w:val="24"/>
        </w:rPr>
        <w:t xml:space="preserve">5.5. Šalis, negalinti tinkamai ir nustatytais terminais vykdyti Sutarties, nedelsdama raštu praneša kitai Šaliai, o prireikus </w:t>
      </w:r>
      <w:r w:rsidRPr="00AC2EB0">
        <w:rPr>
          <w:rFonts w:ascii="Times New Roman" w:hAnsi="Times New Roman" w:cs="Times New Roman"/>
          <w:b/>
          <w:sz w:val="24"/>
        </w:rPr>
        <w:t>-</w:t>
      </w:r>
      <w:r w:rsidRPr="00AC2EB0">
        <w:rPr>
          <w:rFonts w:ascii="Times New Roman" w:hAnsi="Times New Roman" w:cs="Times New Roman"/>
          <w:sz w:val="24"/>
        </w:rPr>
        <w:t xml:space="preserve"> ir kitiems suinteresuotiems subjektams.</w:t>
      </w:r>
    </w:p>
    <w:p w14:paraId="1B07668F" w14:textId="77777777" w:rsidR="00645FF1" w:rsidRPr="00AC2EB0" w:rsidRDefault="00645FF1" w:rsidP="00645FF1">
      <w:pPr>
        <w:widowControl w:val="0"/>
        <w:shd w:val="clear" w:color="auto" w:fill="FFFFFF"/>
        <w:tabs>
          <w:tab w:val="left" w:pos="718"/>
          <w:tab w:val="left" w:pos="1142"/>
          <w:tab w:val="left" w:pos="3600"/>
        </w:tabs>
        <w:autoSpaceDE w:val="0"/>
        <w:jc w:val="both"/>
        <w:rPr>
          <w:rFonts w:ascii="Times New Roman" w:hAnsi="Times New Roman" w:cs="Times New Roman"/>
          <w:sz w:val="24"/>
        </w:rPr>
      </w:pPr>
      <w:r w:rsidRPr="00AC2EB0">
        <w:rPr>
          <w:rFonts w:ascii="Times New Roman" w:hAnsi="Times New Roman" w:cs="Times New Roman"/>
          <w:sz w:val="24"/>
        </w:rPr>
        <w:t>5.6. Visi ginčai, kilę dėl šios sutarties</w:t>
      </w:r>
      <w:r w:rsidRPr="00AC2EB0">
        <w:rPr>
          <w:rFonts w:ascii="Times New Roman" w:hAnsi="Times New Roman" w:cs="Times New Roman"/>
          <w:b/>
          <w:sz w:val="24"/>
        </w:rPr>
        <w:t>,</w:t>
      </w:r>
      <w:r w:rsidRPr="00AC2EB0">
        <w:rPr>
          <w:rFonts w:ascii="Times New Roman" w:hAnsi="Times New Roman" w:cs="Times New Roman"/>
          <w:sz w:val="24"/>
        </w:rPr>
        <w:t xml:space="preserve"> sprendžiami Šalių tarpusavio derybomis, remiantis sąžiningumo, protingumo, teisingumo principais.</w:t>
      </w:r>
    </w:p>
    <w:p w14:paraId="05F64382" w14:textId="77777777" w:rsidR="00645FF1" w:rsidRPr="00AC2EB0" w:rsidRDefault="00645FF1" w:rsidP="00645FF1">
      <w:pPr>
        <w:shd w:val="clear" w:color="auto" w:fill="FFFFFF"/>
        <w:tabs>
          <w:tab w:val="left" w:pos="386"/>
          <w:tab w:val="left" w:pos="1248"/>
          <w:tab w:val="left" w:pos="3600"/>
        </w:tabs>
        <w:jc w:val="both"/>
        <w:rPr>
          <w:rFonts w:ascii="Times New Roman" w:hAnsi="Times New Roman" w:cs="Times New Roman"/>
          <w:sz w:val="24"/>
        </w:rPr>
      </w:pPr>
      <w:r w:rsidRPr="00AC2EB0">
        <w:rPr>
          <w:rFonts w:ascii="Times New Roman" w:hAnsi="Times New Roman" w:cs="Times New Roman"/>
          <w:sz w:val="24"/>
        </w:rPr>
        <w:t>5.7. Nepavykus pasiekti susitarimo derybų keliu, ginčai sprendžiami Lietuvos Respublikos įstatymų nustatyta tvarka.</w:t>
      </w:r>
    </w:p>
    <w:p w14:paraId="5388979C" w14:textId="77777777" w:rsidR="00645FF1" w:rsidRPr="00AC2EB0" w:rsidRDefault="00645FF1" w:rsidP="00645FF1">
      <w:pPr>
        <w:shd w:val="clear" w:color="auto" w:fill="FFFFFF"/>
        <w:tabs>
          <w:tab w:val="left" w:pos="386"/>
          <w:tab w:val="left" w:pos="1248"/>
          <w:tab w:val="left" w:pos="3600"/>
        </w:tabs>
        <w:jc w:val="both"/>
        <w:rPr>
          <w:rFonts w:ascii="Times New Roman" w:hAnsi="Times New Roman" w:cs="Times New Roman"/>
          <w:sz w:val="24"/>
          <w:szCs w:val="24"/>
        </w:rPr>
      </w:pPr>
      <w:r w:rsidRPr="00AC2EB0">
        <w:rPr>
          <w:rFonts w:ascii="Times New Roman" w:hAnsi="Times New Roman" w:cs="Times New Roman"/>
          <w:sz w:val="24"/>
        </w:rPr>
        <w:t>5.</w:t>
      </w:r>
      <w:r w:rsidRPr="00AC2EB0">
        <w:rPr>
          <w:rFonts w:ascii="Times New Roman" w:hAnsi="Times New Roman" w:cs="Times New Roman"/>
          <w:sz w:val="24"/>
          <w:szCs w:val="24"/>
        </w:rPr>
        <w:t>8. Visoms pretenzijoms ar nesutarimams, kylantiems tarp šalių iš Sutarties arba kitų su ja susijusių teisinių santykių, taikoma Lietuvos Respublikos teisė.</w:t>
      </w:r>
    </w:p>
    <w:p w14:paraId="3A2D1D27" w14:textId="77777777" w:rsidR="00645FF1" w:rsidRPr="00AC2EB0" w:rsidRDefault="00645FF1" w:rsidP="00645FF1">
      <w:pPr>
        <w:tabs>
          <w:tab w:val="left" w:pos="386"/>
          <w:tab w:val="left" w:pos="1248"/>
          <w:tab w:val="left" w:pos="3600"/>
        </w:tabs>
        <w:jc w:val="both"/>
        <w:rPr>
          <w:rFonts w:ascii="Times New Roman" w:hAnsi="Times New Roman" w:cs="Times New Roman"/>
          <w:sz w:val="24"/>
          <w:szCs w:val="24"/>
        </w:rPr>
      </w:pPr>
      <w:r w:rsidRPr="00AC2EB0">
        <w:rPr>
          <w:rFonts w:ascii="Times New Roman" w:hAnsi="Times New Roman" w:cs="Times New Roman"/>
          <w:sz w:val="24"/>
          <w:szCs w:val="24"/>
        </w:rPr>
        <w:t xml:space="preserve">5.9. Užsakovo asmuo, atsakingas už Sutarties vykdymą – Agnė </w:t>
      </w:r>
      <w:proofErr w:type="spellStart"/>
      <w:r w:rsidRPr="00AC2EB0">
        <w:rPr>
          <w:rFonts w:ascii="Times New Roman" w:hAnsi="Times New Roman" w:cs="Times New Roman"/>
          <w:sz w:val="24"/>
          <w:szCs w:val="24"/>
        </w:rPr>
        <w:t>Lazauskienė</w:t>
      </w:r>
      <w:proofErr w:type="spellEnd"/>
      <w:r w:rsidRPr="00AC2EB0">
        <w:rPr>
          <w:rFonts w:ascii="Times New Roman" w:hAnsi="Times New Roman" w:cs="Times New Roman"/>
          <w:sz w:val="24"/>
          <w:szCs w:val="24"/>
        </w:rPr>
        <w:t xml:space="preserve"> tel. +370 650 95008.</w:t>
      </w:r>
    </w:p>
    <w:p w14:paraId="6FC44711" w14:textId="77777777" w:rsidR="00645FF1" w:rsidRPr="00AC2EB0" w:rsidRDefault="00645FF1" w:rsidP="00645FF1">
      <w:pPr>
        <w:tabs>
          <w:tab w:val="left" w:pos="386"/>
          <w:tab w:val="left" w:pos="1248"/>
          <w:tab w:val="left" w:pos="3600"/>
        </w:tabs>
        <w:jc w:val="both"/>
        <w:rPr>
          <w:rFonts w:ascii="Times New Roman" w:hAnsi="Times New Roman" w:cs="Times New Roman"/>
          <w:sz w:val="24"/>
          <w:szCs w:val="24"/>
          <w:shd w:val="clear" w:color="auto" w:fill="FFFFFF"/>
        </w:rPr>
      </w:pPr>
      <w:r w:rsidRPr="00AC2EB0">
        <w:rPr>
          <w:rFonts w:ascii="Times New Roman" w:hAnsi="Times New Roman" w:cs="Times New Roman"/>
          <w:sz w:val="24"/>
          <w:szCs w:val="24"/>
        </w:rPr>
        <w:t xml:space="preserve">5.10. Rangovo atstovas, atsakingas už Sutarties vykdymą – </w:t>
      </w:r>
      <w:r w:rsidRPr="00AC2EB0">
        <w:rPr>
          <w:rFonts w:ascii="Times New Roman" w:hAnsi="Times New Roman" w:cs="Times New Roman"/>
          <w:noProof/>
          <w:sz w:val="24"/>
          <w:szCs w:val="24"/>
        </w:rPr>
        <w:t>......................,</w:t>
      </w:r>
      <w:r w:rsidRPr="00AC2EB0">
        <w:rPr>
          <w:rFonts w:ascii="Times New Roman" w:hAnsi="Times New Roman" w:cs="Times New Roman"/>
          <w:sz w:val="24"/>
          <w:szCs w:val="24"/>
        </w:rPr>
        <w:t xml:space="preserve"> tel. </w:t>
      </w:r>
      <w:r w:rsidRPr="00AC2EB0">
        <w:rPr>
          <w:rFonts w:ascii="Times New Roman" w:hAnsi="Times New Roman" w:cs="Times New Roman"/>
          <w:sz w:val="24"/>
          <w:szCs w:val="24"/>
          <w:shd w:val="clear" w:color="auto" w:fill="FFFFFF"/>
        </w:rPr>
        <w:t xml:space="preserve">+370 </w:t>
      </w:r>
      <w:r w:rsidRPr="00AC2EB0">
        <w:rPr>
          <w:rFonts w:ascii="Times New Roman" w:hAnsi="Times New Roman" w:cs="Times New Roman"/>
          <w:noProof/>
          <w:sz w:val="24"/>
          <w:szCs w:val="24"/>
          <w:shd w:val="clear" w:color="auto" w:fill="FFFFFF"/>
        </w:rPr>
        <w:t>..................</w:t>
      </w:r>
    </w:p>
    <w:p w14:paraId="57E75893" w14:textId="77777777" w:rsidR="00645FF1" w:rsidRPr="00AC2EB0" w:rsidRDefault="00645FF1" w:rsidP="00645FF1">
      <w:pPr>
        <w:tabs>
          <w:tab w:val="left" w:pos="386"/>
          <w:tab w:val="left" w:pos="1248"/>
          <w:tab w:val="left" w:pos="3600"/>
        </w:tabs>
        <w:jc w:val="both"/>
        <w:rPr>
          <w:rFonts w:ascii="Times New Roman" w:hAnsi="Times New Roman" w:cs="Times New Roman"/>
          <w:sz w:val="24"/>
          <w:szCs w:val="24"/>
        </w:rPr>
      </w:pPr>
      <w:r w:rsidRPr="00AC2EB0">
        <w:rPr>
          <w:rFonts w:ascii="Times New Roman" w:hAnsi="Times New Roman" w:cs="Times New Roman"/>
          <w:sz w:val="24"/>
          <w:szCs w:val="24"/>
          <w:shd w:val="clear" w:color="auto" w:fill="FFFFFF"/>
        </w:rPr>
        <w:t xml:space="preserve">5.11. Rangovo atstovas, atsakingas už elektroninės PVM sąskaitos faktūros arba kito atsiskaitymo dokumento pateikimą - </w:t>
      </w:r>
      <w:r w:rsidRPr="00AC2EB0">
        <w:rPr>
          <w:rFonts w:ascii="Times New Roman" w:hAnsi="Times New Roman" w:cs="Times New Roman"/>
          <w:noProof/>
          <w:sz w:val="24"/>
          <w:szCs w:val="24"/>
          <w:shd w:val="clear" w:color="auto" w:fill="FFFFFF"/>
        </w:rPr>
        <w:t>- [pareigos, vardas, pavardė, tel. Nr., el. paštas].</w:t>
      </w:r>
    </w:p>
    <w:p w14:paraId="613DF3EA" w14:textId="77777777" w:rsidR="00645FF1" w:rsidRPr="00AC2EB0" w:rsidRDefault="00645FF1" w:rsidP="00645FF1">
      <w:pPr>
        <w:jc w:val="both"/>
        <w:rPr>
          <w:rFonts w:ascii="Times New Roman" w:hAnsi="Times New Roman" w:cs="Times New Roman"/>
          <w:sz w:val="24"/>
          <w:szCs w:val="24"/>
        </w:rPr>
      </w:pPr>
      <w:r w:rsidRPr="00AC2EB0">
        <w:rPr>
          <w:rFonts w:ascii="Times New Roman" w:hAnsi="Times New Roman" w:cs="Times New Roman"/>
          <w:sz w:val="24"/>
          <w:szCs w:val="24"/>
        </w:rPr>
        <w:t>5.12.</w:t>
      </w:r>
      <w:r>
        <w:rPr>
          <w:rFonts w:ascii="Times New Roman" w:hAnsi="Times New Roman" w:cs="Times New Roman"/>
          <w:sz w:val="24"/>
          <w:szCs w:val="24"/>
        </w:rPr>
        <w:t>*</w:t>
      </w:r>
      <w:r w:rsidRPr="00AC2EB0">
        <w:rPr>
          <w:rFonts w:ascii="Times New Roman" w:hAnsi="Times New Roman" w:cs="Times New Roman"/>
          <w:sz w:val="24"/>
          <w:szCs w:val="24"/>
        </w:rPr>
        <w:t xml:space="preserve"> ................[subrangovo pavadinimas ir adresas].</w:t>
      </w:r>
    </w:p>
    <w:p w14:paraId="20C34328" w14:textId="77777777" w:rsidR="00645FF1" w:rsidRPr="00AC2EB0" w:rsidRDefault="00645FF1" w:rsidP="00645FF1">
      <w:pPr>
        <w:tabs>
          <w:tab w:val="left" w:pos="709"/>
        </w:tabs>
        <w:jc w:val="both"/>
        <w:rPr>
          <w:rFonts w:ascii="Times New Roman" w:hAnsi="Times New Roman" w:cs="Times New Roman"/>
          <w:sz w:val="24"/>
        </w:rPr>
      </w:pPr>
      <w:r w:rsidRPr="00AC2EB0">
        <w:rPr>
          <w:rFonts w:ascii="Times New Roman" w:hAnsi="Times New Roman" w:cs="Times New Roman"/>
          <w:sz w:val="24"/>
        </w:rPr>
        <w:t>*</w:t>
      </w:r>
      <w:r w:rsidRPr="00AC2EB0">
        <w:rPr>
          <w:rFonts w:ascii="Times New Roman" w:hAnsi="Times New Roman" w:cs="Times New Roman"/>
          <w:b/>
          <w:sz w:val="24"/>
        </w:rPr>
        <w:t>Pastaba: 5.12 punktas pildomas, jei pirkime dalyvauja subrangovai.</w:t>
      </w:r>
    </w:p>
    <w:p w14:paraId="7DF425A0" w14:textId="77777777" w:rsidR="00645FF1" w:rsidRPr="00A07C6C" w:rsidRDefault="00645FF1" w:rsidP="00645FF1">
      <w:pPr>
        <w:tabs>
          <w:tab w:val="left" w:pos="709"/>
        </w:tabs>
        <w:jc w:val="both"/>
        <w:rPr>
          <w:rFonts w:ascii="Times New Roman" w:hAnsi="Times New Roman" w:cs="Times New Roman"/>
          <w:sz w:val="24"/>
        </w:rPr>
      </w:pPr>
      <w:r w:rsidRPr="00AC2EB0">
        <w:rPr>
          <w:rFonts w:ascii="Times New Roman" w:hAnsi="Times New Roman" w:cs="Times New Roman"/>
          <w:sz w:val="24"/>
        </w:rPr>
        <w:t xml:space="preserve">5.13. </w:t>
      </w:r>
      <w:r w:rsidRPr="00A07C6C">
        <w:rPr>
          <w:rFonts w:ascii="Times New Roman" w:hAnsi="Times New Roman" w:cs="Times New Roman"/>
          <w:sz w:val="24"/>
        </w:rPr>
        <w:t>Rangovas įsipareigoja užtikrinti, kad Sutartį vykdys pirkime pasiūlyti ir kvalifikacijos bei kitus pirkimo dokumentuose nustatytus reikalavimus (jeigu tokie buvo keliami) atitinkantys subrangovai. Šių asmenų veiksmai vykdant Sutartį Rangovui sukelia tokias pačias pasekmes ir atsakomybę, kaip jo paties veiksmai. Rangovas atsako už savo subrangovų veiksmus ar neveikimą.</w:t>
      </w:r>
    </w:p>
    <w:p w14:paraId="1A547200"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.1.</w:t>
      </w:r>
      <w:r w:rsidRPr="00A07C6C">
        <w:rPr>
          <w:rFonts w:ascii="Times New Roman" w:hAnsi="Times New Roman" w:cs="Times New Roman"/>
          <w:sz w:val="24"/>
        </w:rPr>
        <w:tab/>
        <w:t xml:space="preserve">Sutarties vykdymui pasitelkiami subrangovai (jeigu tokie pasitelkiami) nurodomi </w:t>
      </w:r>
      <w:r>
        <w:rPr>
          <w:rFonts w:ascii="Times New Roman" w:hAnsi="Times New Roman" w:cs="Times New Roman"/>
          <w:sz w:val="24"/>
        </w:rPr>
        <w:t>Sutarties 5.12 punkte.</w:t>
      </w:r>
    </w:p>
    <w:p w14:paraId="34A61BAE"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.2.</w:t>
      </w:r>
      <w:r w:rsidRPr="00A07C6C">
        <w:rPr>
          <w:rFonts w:ascii="Times New Roman" w:hAnsi="Times New Roman" w:cs="Times New Roman"/>
          <w:sz w:val="24"/>
        </w:rPr>
        <w:tab/>
        <w:t xml:space="preserve">Rangovas gali keisti ir (ar) pasitelkti subrangovus Sutartyje nustatytais atvejais ir tvarka. </w:t>
      </w:r>
    </w:p>
    <w:p w14:paraId="6380A618"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lastRenderedPageBreak/>
        <w:t>5.1</w:t>
      </w:r>
      <w:r>
        <w:rPr>
          <w:rFonts w:ascii="Times New Roman" w:hAnsi="Times New Roman" w:cs="Times New Roman"/>
          <w:sz w:val="24"/>
        </w:rPr>
        <w:t>3</w:t>
      </w:r>
      <w:r w:rsidRPr="00A07C6C">
        <w:rPr>
          <w:rFonts w:ascii="Times New Roman" w:hAnsi="Times New Roman" w:cs="Times New Roman"/>
          <w:sz w:val="24"/>
        </w:rPr>
        <w:t>.3.</w:t>
      </w:r>
      <w:r w:rsidRPr="00A07C6C">
        <w:rPr>
          <w:rFonts w:ascii="Times New Roman" w:hAnsi="Times New Roman" w:cs="Times New Roman"/>
          <w:sz w:val="24"/>
        </w:rPr>
        <w:tab/>
        <w:t>Naujas subrangovas gali pradėti vykdyti jam Rangovo pavestus įsipareigojimus pagal Sutartį ne anksčiau, nei bus pasirašytas papildomas susitarimas.</w:t>
      </w:r>
    </w:p>
    <w:p w14:paraId="5970D649"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.4.</w:t>
      </w:r>
      <w:r w:rsidRPr="00A07C6C">
        <w:rPr>
          <w:rFonts w:ascii="Times New Roman" w:hAnsi="Times New Roman" w:cs="Times New Roman"/>
          <w:sz w:val="24"/>
        </w:rPr>
        <w:tab/>
        <w:t>Rangovas turi teisę Sutarties vykdymui pasitelkti naujus, Subrangovų sąraše nenurodytus subrangovus, kurių pajėgumais Rangovas nesirėmė pirkimo dokumentuose numatytiems kvalifikacijos reikalavimams pagrįsti (jei tokie buvo nustatyti).</w:t>
      </w:r>
    </w:p>
    <w:p w14:paraId="58D99A1E"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.5.</w:t>
      </w:r>
      <w:r w:rsidRPr="00A07C6C">
        <w:rPr>
          <w:rFonts w:ascii="Times New Roman" w:hAnsi="Times New Roman" w:cs="Times New Roman"/>
          <w:sz w:val="24"/>
        </w:rPr>
        <w:tab/>
        <w:t xml:space="preserve">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 </w:t>
      </w:r>
    </w:p>
    <w:p w14:paraId="2EFA4472"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.6.</w:t>
      </w:r>
      <w:r w:rsidRPr="00A07C6C">
        <w:rPr>
          <w:rFonts w:ascii="Times New Roman" w:hAnsi="Times New Roman" w:cs="Times New Roman"/>
          <w:sz w:val="24"/>
        </w:rPr>
        <w:tab/>
        <w:t>Rangovas, bet kuriuo Sutarties vykdymo metu, subrangovus, kurių pajėgumais Rangovas nesirėmė pirkimo dokumentuose numatytiems kvalifikacijos reikalavimams pagrįsti, gali keisti savo nuožiūra.</w:t>
      </w:r>
    </w:p>
    <w:p w14:paraId="52209132"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.7.</w:t>
      </w:r>
      <w:r w:rsidRPr="00A07C6C">
        <w:rPr>
          <w:rFonts w:ascii="Times New Roman" w:hAnsi="Times New Roman" w:cs="Times New Roman"/>
          <w:sz w:val="24"/>
        </w:rPr>
        <w:tab/>
        <w:t>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Jeigu subrangovo padėtis neatitinka bent vieno iš nurodytų reikalavimų, Užsakovas reikalauja pakeisti šį subrangovą reikalavimus atitinkančiu subrangovu. Užsakovas per 5 (penkias) darbo dienas raštu informuoja Rangovą apie sutikimą pasitelkti ir (ar) keisti naują subrangovą, kurio pajėgumais Rangovas nesirėmė pirkimo dokumentuose numatytiems kvalifikacijos reikalavimams pagrįsti. Užsakovui sutikus, Šalys pasirašo papildomą susitarimą dėl Subrangovų sąrašo papildymo, kuris laikomas neatsiejama Sutarties dalimi.</w:t>
      </w:r>
    </w:p>
    <w:p w14:paraId="466F0574"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.8.</w:t>
      </w:r>
      <w:r w:rsidRPr="00A07C6C">
        <w:rPr>
          <w:rFonts w:ascii="Times New Roman" w:hAnsi="Times New Roman" w:cs="Times New Roman"/>
          <w:sz w:val="24"/>
        </w:rPr>
        <w:tab/>
        <w:t xml:space="preserve">Subrangovai, kurių pajėgumais Rangovas rėmėsi, kad atitiktų pirkimo dokumentuose nustatytus kvalifikacijos reikalavimus, gali būti keičiami tik šiais atvejais: </w:t>
      </w:r>
    </w:p>
    <w:p w14:paraId="2C310843"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.8.1.</w:t>
      </w:r>
      <w:r w:rsidRPr="00A07C6C">
        <w:rPr>
          <w:rFonts w:ascii="Times New Roman" w:hAnsi="Times New Roman" w:cs="Times New Roman"/>
          <w:sz w:val="24"/>
        </w:rPr>
        <w:tab/>
        <w:t xml:space="preserve"> kai subrangovui iškelta bankroto byla, pradėtas bankroto procesas ne teismo tvarka, jis tampa nemokus arba yra nemokumo tikimybė, sustabdo ūkinę veiklą ar kai įstatymuose ir kituose teisės aktuose nustatyta tvarka susidaro analogiška situacija;</w:t>
      </w:r>
    </w:p>
    <w:p w14:paraId="7016B300"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.8.2.</w:t>
      </w:r>
      <w:r w:rsidRPr="00A07C6C">
        <w:rPr>
          <w:rFonts w:ascii="Times New Roman" w:hAnsi="Times New Roman" w:cs="Times New Roman"/>
          <w:sz w:val="24"/>
        </w:rPr>
        <w:tab/>
        <w:t>kai subrangovas dėl objektyvių priežasčių (pavyzdžiui, subrangovui atsisakius dalyvauti Sutarties vykdyme, nutrūkus teisiniams santykiams su Rangovu ir pan.) nebegali vykdyti visų ar dalies Sutartyje numatytų įsipareigojimų;</w:t>
      </w:r>
    </w:p>
    <w:p w14:paraId="31DDFDD6"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.8.3.</w:t>
      </w:r>
      <w:r w:rsidRPr="00A07C6C">
        <w:rPr>
          <w:rFonts w:ascii="Times New Roman" w:hAnsi="Times New Roman" w:cs="Times New Roman"/>
          <w:sz w:val="24"/>
        </w:rPr>
        <w:tab/>
        <w:t>Rangovas ar subrangovas privalo pakeisti subrangovą, jei paaiškėja, kad jis neatitinka jam pirkimo dokumentuose keliamų reikalavimų.</w:t>
      </w:r>
    </w:p>
    <w:p w14:paraId="2C5FD7E1"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.9.</w:t>
      </w:r>
      <w:r w:rsidRPr="00A07C6C">
        <w:rPr>
          <w:rFonts w:ascii="Times New Roman" w:hAnsi="Times New Roman" w:cs="Times New Roman"/>
          <w:sz w:val="24"/>
        </w:rPr>
        <w:tab/>
        <w:t xml:space="preserve">Rangovo subrangovas Rangovo prašymo pakeisti subrangovą pateikimo metu turi atitikti pirkimo dokumentuose subrangovui keliamus reikalavimus. </w:t>
      </w:r>
    </w:p>
    <w:p w14:paraId="73E9A41C"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.10.</w:t>
      </w:r>
      <w:r w:rsidRPr="00A07C6C">
        <w:rPr>
          <w:rFonts w:ascii="Times New Roman" w:hAnsi="Times New Roman" w:cs="Times New Roman"/>
          <w:sz w:val="24"/>
        </w:rPr>
        <w:tab/>
        <w:t xml:space="preserve"> Rangovas privalo ne vėliau nei prieš 5 (penkias) darbo dienas iki numatomo subrangovo, kurio pajėgumais Rangovas rėmėsi, kad atitiktų pirkimo dokumentuose nustatytus kvalifikacijos reikalavimus, pateikti Užsakovui šiuos dokumentus:</w:t>
      </w:r>
    </w:p>
    <w:p w14:paraId="6549AA0D"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.10.1</w:t>
      </w:r>
      <w:r w:rsidRPr="00A07C6C">
        <w:rPr>
          <w:rFonts w:ascii="Times New Roman" w:hAnsi="Times New Roman" w:cs="Times New Roman"/>
          <w:sz w:val="24"/>
        </w:rPr>
        <w:tab/>
        <w:t>argumentuotą rašytinį prašymą pakeisti subrangovą, paaiškinant keitimo aplinkybę. Užsakovas pasilieka teisę paprašyti įrodymų, pagrindžiančių keitimo aplinkybę;</w:t>
      </w:r>
    </w:p>
    <w:p w14:paraId="560D9382"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.10.2</w:t>
      </w:r>
      <w:r w:rsidRPr="00A07C6C">
        <w:rPr>
          <w:rFonts w:ascii="Times New Roman" w:hAnsi="Times New Roman" w:cs="Times New Roman"/>
          <w:sz w:val="24"/>
        </w:rPr>
        <w:tab/>
        <w:t>naujo subrangovo kvalifikacij</w:t>
      </w:r>
      <w:r>
        <w:rPr>
          <w:rFonts w:ascii="Times New Roman" w:hAnsi="Times New Roman" w:cs="Times New Roman"/>
          <w:sz w:val="24"/>
        </w:rPr>
        <w:t xml:space="preserve">os </w:t>
      </w:r>
      <w:r w:rsidRPr="00A07C6C">
        <w:rPr>
          <w:rFonts w:ascii="Times New Roman" w:hAnsi="Times New Roman" w:cs="Times New Roman"/>
          <w:sz w:val="24"/>
        </w:rPr>
        <w:t xml:space="preserve">atitiktį, pašalinimo pagrindų nebuvimą (jeigu buvo taikoma pirkimo dokumentuose) įrodančius dokumentus pagal Sutarties reikalavimus. </w:t>
      </w:r>
    </w:p>
    <w:p w14:paraId="61E0B372" w14:textId="77777777" w:rsidR="00645FF1" w:rsidRPr="00A07C6C"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lastRenderedPageBreak/>
        <w:t>5.1</w:t>
      </w:r>
      <w:r>
        <w:rPr>
          <w:rFonts w:ascii="Times New Roman" w:hAnsi="Times New Roman" w:cs="Times New Roman"/>
          <w:sz w:val="24"/>
        </w:rPr>
        <w:t>3</w:t>
      </w:r>
      <w:r w:rsidRPr="00A07C6C">
        <w:rPr>
          <w:rFonts w:ascii="Times New Roman" w:hAnsi="Times New Roman" w:cs="Times New Roman"/>
          <w:sz w:val="24"/>
        </w:rPr>
        <w:t>.11. Užsakovas, gavęs Rangovo prašymą su kitais Sutartyje nurodytais dokumentais, per 5 (penkias) darbo dienas įvertina keitimo galimybę ir raštu informuoja Rangovą apie sutikimą pakeisti subrangovą, kurio pajėgumais Rangovas rėmėsi, kad atitiktų pirkimo dokumentuose nustatytus kvalifikacijos reikalavimus. Užsakovui sutikus, Šalys pasirašo papildomą susitarimą, kuris laikomas neatsiejama Sutarties dalimi.</w:t>
      </w:r>
    </w:p>
    <w:p w14:paraId="045118B9" w14:textId="77777777" w:rsidR="00645FF1" w:rsidRPr="00AC2EB0" w:rsidRDefault="00645FF1" w:rsidP="00645FF1">
      <w:pPr>
        <w:tabs>
          <w:tab w:val="left" w:pos="709"/>
        </w:tabs>
        <w:jc w:val="both"/>
        <w:rPr>
          <w:rFonts w:ascii="Times New Roman" w:hAnsi="Times New Roman" w:cs="Times New Roman"/>
          <w:sz w:val="24"/>
        </w:rPr>
      </w:pPr>
      <w:r w:rsidRPr="00A07C6C">
        <w:rPr>
          <w:rFonts w:ascii="Times New Roman" w:hAnsi="Times New Roman" w:cs="Times New Roman"/>
          <w:sz w:val="24"/>
        </w:rPr>
        <w:t>5.1</w:t>
      </w:r>
      <w:r>
        <w:rPr>
          <w:rFonts w:ascii="Times New Roman" w:hAnsi="Times New Roman" w:cs="Times New Roman"/>
          <w:sz w:val="24"/>
        </w:rPr>
        <w:t>3</w:t>
      </w:r>
      <w:r w:rsidRPr="00A07C6C">
        <w:rPr>
          <w:rFonts w:ascii="Times New Roman" w:hAnsi="Times New Roman" w:cs="Times New Roman"/>
          <w:sz w:val="24"/>
        </w:rPr>
        <w:t>.12. Jeigu Rangovo (įskaitant ir subrangovus) kvalifikacija dėl teisės verstis atitinkama veikla nebuvo tikrinama arba tikrinama ne visa apimtimi, Rangovas įsipareigoja Užsakovui, kad Sutartį vykdys tik tokią teisę turintys asmenys.</w:t>
      </w:r>
    </w:p>
    <w:p w14:paraId="362E31CC" w14:textId="77777777" w:rsidR="00645FF1" w:rsidRPr="00AC2EB0" w:rsidRDefault="00645FF1" w:rsidP="00645FF1">
      <w:pPr>
        <w:tabs>
          <w:tab w:val="left" w:pos="709"/>
        </w:tabs>
        <w:jc w:val="both"/>
        <w:rPr>
          <w:rFonts w:ascii="Times New Roman" w:hAnsi="Times New Roman" w:cs="Times New Roman"/>
          <w:sz w:val="24"/>
        </w:rPr>
      </w:pPr>
      <w:r w:rsidRPr="00AC2EB0">
        <w:rPr>
          <w:rFonts w:ascii="Times New Roman" w:hAnsi="Times New Roman" w:cs="Times New Roman"/>
          <w:sz w:val="24"/>
        </w:rPr>
        <w:t>5.14. Šalių viena kitai pagal šią Sutartį suteikta informacija laikoma komercine paslaptimi, jei tai nurodoma ją perduodant.</w:t>
      </w:r>
    </w:p>
    <w:p w14:paraId="2539289E" w14:textId="77777777" w:rsidR="00645FF1" w:rsidRPr="00AC2EB0" w:rsidRDefault="00645FF1" w:rsidP="00645FF1">
      <w:pPr>
        <w:tabs>
          <w:tab w:val="left" w:pos="709"/>
        </w:tabs>
        <w:jc w:val="both"/>
        <w:rPr>
          <w:rFonts w:ascii="Times New Roman" w:hAnsi="Times New Roman" w:cs="Times New Roman"/>
          <w:sz w:val="24"/>
        </w:rPr>
      </w:pPr>
      <w:r w:rsidRPr="00AC2EB0">
        <w:rPr>
          <w:rFonts w:ascii="Times New Roman" w:hAnsi="Times New Roman" w:cs="Times New Roman"/>
          <w:sz w:val="24"/>
        </w:rPr>
        <w:t>5.15.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1CD7F025" w14:textId="77777777" w:rsidR="00645FF1" w:rsidRPr="00AC2EB0" w:rsidRDefault="00645FF1" w:rsidP="00645FF1">
      <w:pPr>
        <w:tabs>
          <w:tab w:val="left" w:pos="709"/>
        </w:tabs>
        <w:jc w:val="both"/>
        <w:rPr>
          <w:rFonts w:ascii="Times New Roman" w:hAnsi="Times New Roman" w:cs="Times New Roman"/>
          <w:sz w:val="24"/>
        </w:rPr>
      </w:pPr>
      <w:r w:rsidRPr="00AC2EB0">
        <w:rPr>
          <w:rFonts w:ascii="Times New Roman" w:hAnsi="Times New Roman" w:cs="Times New Roman"/>
          <w:sz w:val="24"/>
        </w:rPr>
        <w:t>5.16. 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23247E81" w14:textId="77777777" w:rsidR="00645FF1" w:rsidRPr="00AC2EB0" w:rsidRDefault="00645FF1" w:rsidP="00645FF1">
      <w:pPr>
        <w:tabs>
          <w:tab w:val="left" w:pos="709"/>
        </w:tabs>
        <w:jc w:val="both"/>
        <w:rPr>
          <w:rFonts w:ascii="Times New Roman" w:hAnsi="Times New Roman" w:cs="Times New Roman"/>
          <w:sz w:val="24"/>
        </w:rPr>
      </w:pPr>
      <w:r w:rsidRPr="00AC2EB0">
        <w:rPr>
          <w:rFonts w:ascii="Times New Roman" w:hAnsi="Times New Roman" w:cs="Times New Roman"/>
          <w:sz w:val="24"/>
        </w:rPr>
        <w:t>5.17. Šiuo Šalys patvirtina, kad Sutartį perskaitė, suprato jos turinį ir pasekmes, Sutarties nuostatos atitinka Sutarties Šalių valią ir tikslus bei pasirašė Sutartį nurodyta data.</w:t>
      </w:r>
    </w:p>
    <w:p w14:paraId="4A15E425" w14:textId="77777777" w:rsidR="00645FF1" w:rsidRPr="00AC2EB0" w:rsidRDefault="00645FF1" w:rsidP="00645FF1">
      <w:pPr>
        <w:tabs>
          <w:tab w:val="left" w:pos="709"/>
        </w:tabs>
        <w:jc w:val="both"/>
        <w:rPr>
          <w:rFonts w:ascii="Times New Roman" w:hAnsi="Times New Roman" w:cs="Times New Roman"/>
          <w:sz w:val="24"/>
        </w:rPr>
      </w:pPr>
      <w:r w:rsidRPr="00AC2EB0">
        <w:rPr>
          <w:rFonts w:ascii="Times New Roman" w:hAnsi="Times New Roman" w:cs="Times New Roman"/>
          <w:sz w:val="24"/>
        </w:rPr>
        <w:t>5.18. Sutarties Šalys susitarė, kad ši Sutartis yra vieša.</w:t>
      </w:r>
    </w:p>
    <w:p w14:paraId="44DE2BA5" w14:textId="77777777" w:rsidR="00645FF1" w:rsidRPr="00AC2EB0" w:rsidRDefault="00645FF1" w:rsidP="00645FF1">
      <w:pPr>
        <w:tabs>
          <w:tab w:val="left" w:pos="709"/>
        </w:tabs>
        <w:jc w:val="both"/>
        <w:rPr>
          <w:rFonts w:ascii="Times New Roman" w:hAnsi="Times New Roman" w:cs="Times New Roman"/>
          <w:sz w:val="24"/>
        </w:rPr>
      </w:pPr>
      <w:r w:rsidRPr="00AC2EB0">
        <w:rPr>
          <w:rFonts w:ascii="Times New Roman" w:hAnsi="Times New Roman" w:cs="Times New Roman"/>
          <w:sz w:val="24"/>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1A3D285E" w14:textId="77777777" w:rsidR="00645FF1" w:rsidRPr="00AC2EB0" w:rsidRDefault="00645FF1" w:rsidP="00645FF1">
      <w:pPr>
        <w:jc w:val="center"/>
        <w:rPr>
          <w:rFonts w:ascii="Times New Roman" w:hAnsi="Times New Roman" w:cs="Times New Roman"/>
          <w:b/>
          <w:sz w:val="24"/>
        </w:rPr>
      </w:pPr>
      <w:r w:rsidRPr="00AC2EB0">
        <w:rPr>
          <w:rFonts w:ascii="Times New Roman" w:hAnsi="Times New Roman" w:cs="Times New Roman"/>
          <w:b/>
          <w:sz w:val="24"/>
        </w:rPr>
        <w:t>6. SUTARTIES PAŽEIDIMAS IR NUTRAUKIMAS</w:t>
      </w:r>
    </w:p>
    <w:p w14:paraId="3742664E"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6.1. Užsakovas turi teisę vienašališkai nutraukti Sutartį, Sutartyje ir Lietuvos Respublikos viešųjų pirkimų įstatymo 90 straipsnio nustatyta tvarka ir pagrindais, apie tokį Sutarties nutraukimą pranešdamas Rangovui prieš 14 (keturiolika) dienų.</w:t>
      </w:r>
    </w:p>
    <w:p w14:paraId="095B951B"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6.2. Sutarties šalys gali nutraukti Sutartį šalių raštišku susitarimu arba LR Civilinio kodekso nustatyta tvarka.</w:t>
      </w:r>
    </w:p>
    <w:p w14:paraId="1973ED53"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6.3. Rangovas turi teisę vienašališkai nutraukti Sutartį, apie tai įspėdamas Užsakovą raštu prieš 30 dienų, jeigu Užsakovas visiškai nevykdo savo įsipareigojimų, numatytų Sutarties 3.2.1 punkte.</w:t>
      </w:r>
    </w:p>
    <w:p w14:paraId="0F644BB1" w14:textId="77777777" w:rsidR="00645FF1" w:rsidRPr="00AC2EB0" w:rsidRDefault="00645FF1" w:rsidP="00645FF1">
      <w:pPr>
        <w:jc w:val="center"/>
        <w:rPr>
          <w:rFonts w:ascii="Times New Roman" w:hAnsi="Times New Roman" w:cs="Times New Roman"/>
          <w:b/>
          <w:sz w:val="24"/>
        </w:rPr>
      </w:pPr>
      <w:r w:rsidRPr="00AC2EB0">
        <w:rPr>
          <w:rFonts w:ascii="Times New Roman" w:hAnsi="Times New Roman" w:cs="Times New Roman"/>
          <w:b/>
          <w:sz w:val="24"/>
        </w:rPr>
        <w:t>7. GINČAI</w:t>
      </w:r>
    </w:p>
    <w:p w14:paraId="15B8842B"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 xml:space="preserve">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w:t>
      </w:r>
      <w:r w:rsidRPr="00AC2EB0">
        <w:rPr>
          <w:rFonts w:ascii="Times New Roman" w:hAnsi="Times New Roman" w:cs="Times New Roman"/>
          <w:sz w:val="24"/>
        </w:rPr>
        <w:lastRenderedPageBreak/>
        <w:t>jų išspręsti derybų būdu, sprendžiami Lietuvos Respublikos civilinio proceso kodekso nustatyta tvarka.</w:t>
      </w:r>
    </w:p>
    <w:p w14:paraId="62B3284E" w14:textId="77777777" w:rsidR="00645FF1" w:rsidRPr="00AC2EB0" w:rsidRDefault="00645FF1" w:rsidP="00645FF1">
      <w:pPr>
        <w:jc w:val="center"/>
        <w:rPr>
          <w:rFonts w:ascii="Times New Roman" w:hAnsi="Times New Roman" w:cs="Times New Roman"/>
          <w:b/>
          <w:sz w:val="24"/>
        </w:rPr>
      </w:pPr>
      <w:r w:rsidRPr="00AC2EB0">
        <w:rPr>
          <w:rFonts w:ascii="Times New Roman" w:hAnsi="Times New Roman" w:cs="Times New Roman"/>
          <w:b/>
          <w:sz w:val="24"/>
        </w:rPr>
        <w:t>8. NENUGALIMA JĖGA (force majeure)</w:t>
      </w:r>
    </w:p>
    <w:p w14:paraId="0E1E2B81" w14:textId="77777777" w:rsidR="00645FF1" w:rsidRPr="001043F6" w:rsidRDefault="00645FF1" w:rsidP="00645FF1">
      <w:pPr>
        <w:widowControl w:val="0"/>
        <w:numPr>
          <w:ilvl w:val="1"/>
          <w:numId w:val="0"/>
        </w:numPr>
        <w:tabs>
          <w:tab w:val="left" w:pos="567"/>
          <w:tab w:val="left" w:pos="851"/>
          <w:tab w:val="left" w:pos="992"/>
          <w:tab w:val="left" w:pos="1134"/>
        </w:tabs>
        <w:spacing w:before="96" w:after="96" w:line="240" w:lineRule="auto"/>
        <w:jc w:val="both"/>
        <w:rPr>
          <w:rFonts w:ascii="Times New Roman" w:hAnsi="Times New Roman"/>
          <w:sz w:val="24"/>
          <w:szCs w:val="24"/>
        </w:rPr>
      </w:pPr>
      <w:r w:rsidRPr="000F3990">
        <w:rPr>
          <w:rFonts w:ascii="Times New Roman" w:hAnsi="Times New Roman" w:cs="Times New Roman"/>
          <w:sz w:val="24"/>
          <w:szCs w:val="24"/>
        </w:rPr>
        <w:t xml:space="preserve">8.1. </w:t>
      </w:r>
      <w:r w:rsidRPr="001043F6">
        <w:rPr>
          <w:rFonts w:ascii="Times New Roman" w:hAnsi="Times New Roman"/>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677AE4F" w14:textId="77777777" w:rsidR="00645FF1" w:rsidRPr="001043F6" w:rsidRDefault="00645FF1" w:rsidP="00645FF1">
      <w:pPr>
        <w:widowControl w:val="0"/>
        <w:numPr>
          <w:ilvl w:val="1"/>
          <w:numId w:val="0"/>
        </w:numPr>
        <w:tabs>
          <w:tab w:val="left" w:pos="567"/>
          <w:tab w:val="left" w:pos="851"/>
          <w:tab w:val="left" w:pos="992"/>
          <w:tab w:val="left" w:pos="1134"/>
        </w:tabs>
        <w:spacing w:before="96" w:after="96" w:line="240" w:lineRule="auto"/>
        <w:jc w:val="both"/>
        <w:rPr>
          <w:rFonts w:ascii="Times New Roman" w:hAnsi="Times New Roman"/>
          <w:sz w:val="24"/>
          <w:szCs w:val="24"/>
        </w:rPr>
      </w:pPr>
      <w:r w:rsidRPr="001043F6">
        <w:rPr>
          <w:rFonts w:ascii="Times New Roman" w:hAnsi="Times New Roman"/>
          <w:sz w:val="24"/>
          <w:szCs w:val="24"/>
        </w:rPr>
        <w:t>8.2.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2866DA40" w14:textId="77777777" w:rsidR="00645FF1" w:rsidRPr="001043F6" w:rsidRDefault="00645FF1" w:rsidP="00645FF1">
      <w:pPr>
        <w:widowControl w:val="0"/>
        <w:numPr>
          <w:ilvl w:val="1"/>
          <w:numId w:val="0"/>
        </w:numPr>
        <w:tabs>
          <w:tab w:val="left" w:pos="567"/>
          <w:tab w:val="left" w:pos="851"/>
          <w:tab w:val="left" w:pos="992"/>
          <w:tab w:val="left" w:pos="1134"/>
        </w:tabs>
        <w:spacing w:before="96" w:after="96" w:line="240" w:lineRule="auto"/>
        <w:jc w:val="both"/>
        <w:rPr>
          <w:rFonts w:ascii="Times New Roman" w:hAnsi="Times New Roman"/>
          <w:sz w:val="24"/>
          <w:szCs w:val="24"/>
        </w:rPr>
      </w:pPr>
      <w:r w:rsidRPr="001043F6">
        <w:rPr>
          <w:rFonts w:ascii="Times New Roman" w:hAnsi="Times New Roman"/>
          <w:sz w:val="24"/>
          <w:szCs w:val="24"/>
        </w:rPr>
        <w:t>8.3.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CFA304" w14:textId="77777777" w:rsidR="00645FF1" w:rsidRPr="001043F6" w:rsidRDefault="00645FF1" w:rsidP="00645FF1">
      <w:pPr>
        <w:widowControl w:val="0"/>
        <w:tabs>
          <w:tab w:val="left" w:pos="567"/>
          <w:tab w:val="left" w:pos="851"/>
          <w:tab w:val="left" w:pos="992"/>
          <w:tab w:val="left" w:pos="1134"/>
        </w:tabs>
        <w:spacing w:before="96" w:after="96" w:line="240" w:lineRule="auto"/>
        <w:jc w:val="both"/>
        <w:rPr>
          <w:rFonts w:ascii="Times New Roman" w:hAnsi="Times New Roman"/>
          <w:sz w:val="24"/>
          <w:szCs w:val="24"/>
        </w:rPr>
      </w:pPr>
      <w:r w:rsidRPr="001043F6">
        <w:rPr>
          <w:rFonts w:ascii="Times New Roman" w:hAnsi="Times New Roman"/>
          <w:sz w:val="24"/>
          <w:szCs w:val="24"/>
        </w:rPr>
        <w:t>8.4.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AD9B29" w14:textId="77777777" w:rsidR="00645FF1" w:rsidRPr="001043F6" w:rsidRDefault="00645FF1" w:rsidP="00645FF1">
      <w:pPr>
        <w:pStyle w:val="Stilius3"/>
      </w:pPr>
    </w:p>
    <w:p w14:paraId="63262B0A" w14:textId="77777777" w:rsidR="00645FF1" w:rsidRPr="00AC2EB0" w:rsidRDefault="00645FF1" w:rsidP="00645FF1">
      <w:pPr>
        <w:jc w:val="center"/>
        <w:rPr>
          <w:rFonts w:ascii="Times New Roman" w:hAnsi="Times New Roman" w:cs="Times New Roman"/>
          <w:b/>
          <w:sz w:val="24"/>
        </w:rPr>
      </w:pPr>
      <w:r w:rsidRPr="00AC2EB0">
        <w:rPr>
          <w:rFonts w:ascii="Times New Roman" w:hAnsi="Times New Roman" w:cs="Times New Roman"/>
          <w:b/>
          <w:sz w:val="24"/>
        </w:rPr>
        <w:t>9. SUTARTIES PRIEDAI</w:t>
      </w:r>
    </w:p>
    <w:p w14:paraId="4A4E12D9"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 xml:space="preserve">9.1. Priedas yra neatskiriama šios Sutarties dalis. </w:t>
      </w:r>
    </w:p>
    <w:p w14:paraId="3035DE1C"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Šios Sutarties priedai:</w:t>
      </w:r>
    </w:p>
    <w:p w14:paraId="1D969265" w14:textId="77777777" w:rsidR="00645FF1" w:rsidRPr="00AC2EB0" w:rsidRDefault="00645FF1" w:rsidP="00645FF1">
      <w:pPr>
        <w:jc w:val="both"/>
        <w:rPr>
          <w:rFonts w:ascii="Times New Roman" w:hAnsi="Times New Roman" w:cs="Times New Roman"/>
          <w:b/>
          <w:sz w:val="24"/>
        </w:rPr>
      </w:pPr>
      <w:r w:rsidRPr="00AC2EB0">
        <w:rPr>
          <w:rFonts w:ascii="Times New Roman" w:hAnsi="Times New Roman" w:cs="Times New Roman"/>
          <w:kern w:val="3"/>
          <w:sz w:val="24"/>
        </w:rPr>
        <w:t>9.1.1. priedas Nr. 1 –</w:t>
      </w:r>
      <w:r w:rsidRPr="00AC2EB0">
        <w:rPr>
          <w:rFonts w:ascii="Times New Roman" w:hAnsi="Times New Roman" w:cs="Times New Roman"/>
          <w:sz w:val="24"/>
        </w:rPr>
        <w:t xml:space="preserve"> Techninė specifikacija - užduotis „</w:t>
      </w:r>
      <w:r w:rsidRPr="00AC2EB0">
        <w:rPr>
          <w:rFonts w:ascii="Times New Roman" w:hAnsi="Times New Roman" w:cs="Times New Roman"/>
          <w:sz w:val="24"/>
          <w:shd w:val="clear" w:color="auto" w:fill="FFFFFF"/>
        </w:rPr>
        <w:t xml:space="preserve">Kelių su žvyro danga </w:t>
      </w:r>
      <w:proofErr w:type="spellStart"/>
      <w:r w:rsidRPr="00AC2EB0">
        <w:rPr>
          <w:rFonts w:ascii="Times New Roman" w:hAnsi="Times New Roman" w:cs="Times New Roman"/>
          <w:sz w:val="24"/>
          <w:shd w:val="clear" w:color="auto" w:fill="FFFFFF"/>
        </w:rPr>
        <w:t>greideriavimo</w:t>
      </w:r>
      <w:proofErr w:type="spellEnd"/>
      <w:r w:rsidRPr="00AC2EB0">
        <w:rPr>
          <w:rFonts w:ascii="Times New Roman" w:hAnsi="Times New Roman" w:cs="Times New Roman"/>
          <w:sz w:val="24"/>
          <w:shd w:val="clear" w:color="auto" w:fill="FFFFFF"/>
        </w:rPr>
        <w:t xml:space="preserve"> ir dangos laistymo druskos tirpalu darbai“, 3</w:t>
      </w:r>
      <w:r w:rsidRPr="00AC2EB0">
        <w:rPr>
          <w:rFonts w:ascii="Times New Roman" w:hAnsi="Times New Roman" w:cs="Times New Roman"/>
          <w:sz w:val="24"/>
        </w:rPr>
        <w:t xml:space="preserve"> lapai;</w:t>
      </w:r>
    </w:p>
    <w:p w14:paraId="347AE557"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9.1.2. priedas Nr. 2 – Atliktų darbų aktas, 1 lapas;</w:t>
      </w:r>
    </w:p>
    <w:p w14:paraId="69BCFA5E" w14:textId="77777777" w:rsidR="00645FF1" w:rsidRDefault="00645FF1" w:rsidP="00645FF1">
      <w:pPr>
        <w:jc w:val="both"/>
        <w:rPr>
          <w:rFonts w:ascii="Times New Roman" w:hAnsi="Times New Roman" w:cs="Times New Roman"/>
          <w:sz w:val="24"/>
        </w:rPr>
      </w:pPr>
      <w:r w:rsidRPr="00AC2EB0">
        <w:rPr>
          <w:rFonts w:ascii="Times New Roman" w:hAnsi="Times New Roman" w:cs="Times New Roman"/>
          <w:sz w:val="24"/>
        </w:rPr>
        <w:t>9.1.3. priedas Nr. 3 – Atliktų darbų ir išlaidų apmokėjimo pažyma, 1 lapas</w:t>
      </w:r>
      <w:r>
        <w:rPr>
          <w:rFonts w:ascii="Times New Roman" w:hAnsi="Times New Roman" w:cs="Times New Roman"/>
          <w:sz w:val="24"/>
        </w:rPr>
        <w:t>.</w:t>
      </w:r>
    </w:p>
    <w:p w14:paraId="11DDD818" w14:textId="77777777" w:rsidR="00645FF1" w:rsidRPr="00AC2EB0" w:rsidRDefault="00645FF1" w:rsidP="00645FF1">
      <w:pPr>
        <w:jc w:val="center"/>
        <w:rPr>
          <w:rFonts w:ascii="Times New Roman" w:hAnsi="Times New Roman" w:cs="Times New Roman"/>
          <w:sz w:val="24"/>
        </w:rPr>
      </w:pPr>
    </w:p>
    <w:p w14:paraId="06B7D26F" w14:textId="77777777" w:rsidR="00645FF1" w:rsidRPr="00AC2EB0" w:rsidRDefault="00645FF1" w:rsidP="00645FF1">
      <w:pPr>
        <w:jc w:val="center"/>
        <w:rPr>
          <w:rFonts w:ascii="Times New Roman" w:hAnsi="Times New Roman" w:cs="Times New Roman"/>
          <w:b/>
          <w:sz w:val="24"/>
        </w:rPr>
      </w:pPr>
      <w:r w:rsidRPr="00AC2EB0">
        <w:rPr>
          <w:rFonts w:ascii="Times New Roman" w:hAnsi="Times New Roman" w:cs="Times New Roman"/>
          <w:b/>
          <w:sz w:val="24"/>
        </w:rPr>
        <w:t>1</w:t>
      </w:r>
      <w:r>
        <w:rPr>
          <w:rFonts w:ascii="Times New Roman" w:hAnsi="Times New Roman" w:cs="Times New Roman"/>
          <w:b/>
          <w:sz w:val="24"/>
        </w:rPr>
        <w:t>0</w:t>
      </w:r>
      <w:r w:rsidRPr="00AC2EB0">
        <w:rPr>
          <w:rFonts w:ascii="Times New Roman" w:hAnsi="Times New Roman" w:cs="Times New Roman"/>
          <w:b/>
          <w:sz w:val="24"/>
        </w:rPr>
        <w:t>. ŠALIŲ REKVIZITAI</w:t>
      </w:r>
    </w:p>
    <w:p w14:paraId="5510AB43" w14:textId="77777777" w:rsidR="00645FF1" w:rsidRPr="00AC2EB0" w:rsidRDefault="00645FF1" w:rsidP="00645FF1">
      <w:pPr>
        <w:shd w:val="clear" w:color="auto" w:fill="FFFFFF"/>
        <w:tabs>
          <w:tab w:val="left" w:pos="3600"/>
        </w:tabs>
        <w:jc w:val="both"/>
        <w:rPr>
          <w:rFonts w:ascii="Times New Roman" w:hAnsi="Times New Roman" w:cs="Times New Roman"/>
          <w:b/>
          <w:sz w:val="24"/>
        </w:rPr>
      </w:pPr>
    </w:p>
    <w:p w14:paraId="7B87195B" w14:textId="77777777" w:rsidR="00645FF1" w:rsidRPr="00AC2EB0" w:rsidRDefault="00645FF1" w:rsidP="00645FF1">
      <w:pPr>
        <w:jc w:val="both"/>
        <w:rPr>
          <w:rFonts w:ascii="Times New Roman" w:hAnsi="Times New Roman" w:cs="Times New Roman"/>
          <w:b/>
          <w:sz w:val="24"/>
          <w:szCs w:val="24"/>
        </w:rPr>
      </w:pPr>
      <w:r w:rsidRPr="00AC2EB0">
        <w:rPr>
          <w:rFonts w:ascii="Times New Roman" w:hAnsi="Times New Roman" w:cs="Times New Roman"/>
          <w:b/>
          <w:sz w:val="24"/>
          <w:szCs w:val="24"/>
        </w:rPr>
        <w:t>Užsakovas</w:t>
      </w:r>
      <w:r w:rsidRPr="00AC2EB0">
        <w:rPr>
          <w:rFonts w:ascii="Times New Roman" w:hAnsi="Times New Roman" w:cs="Times New Roman"/>
          <w:b/>
          <w:sz w:val="24"/>
          <w:szCs w:val="24"/>
        </w:rPr>
        <w:tab/>
        <w:t xml:space="preserve">                                                                  </w:t>
      </w:r>
      <w:r w:rsidRPr="00AC2EB0">
        <w:rPr>
          <w:rFonts w:ascii="Times New Roman" w:hAnsi="Times New Roman" w:cs="Times New Roman"/>
          <w:b/>
          <w:noProof/>
          <w:sz w:val="24"/>
          <w:szCs w:val="24"/>
        </w:rPr>
        <w:t xml:space="preserve">    </w:t>
      </w:r>
      <w:r w:rsidRPr="00AC2EB0">
        <w:rPr>
          <w:rFonts w:ascii="Times New Roman" w:hAnsi="Times New Roman" w:cs="Times New Roman"/>
          <w:b/>
          <w:sz w:val="24"/>
          <w:szCs w:val="24"/>
        </w:rPr>
        <w:t>Rangovas</w:t>
      </w:r>
    </w:p>
    <w:p w14:paraId="08E4A71B" w14:textId="77777777" w:rsidR="00645FF1" w:rsidRPr="00AC2EB0" w:rsidRDefault="00645FF1" w:rsidP="00645FF1">
      <w:pPr>
        <w:widowControl w:val="0"/>
        <w:autoSpaceDE w:val="0"/>
        <w:adjustRightInd w:val="0"/>
        <w:spacing w:after="0" w:line="240" w:lineRule="auto"/>
        <w:jc w:val="both"/>
        <w:rPr>
          <w:rFonts w:ascii="Times New Roman" w:hAnsi="Times New Roman" w:cs="Times New Roman"/>
          <w:sz w:val="24"/>
          <w:szCs w:val="24"/>
        </w:rPr>
      </w:pPr>
      <w:r w:rsidRPr="00AC2EB0">
        <w:rPr>
          <w:rFonts w:ascii="Times New Roman" w:hAnsi="Times New Roman" w:cs="Times New Roman"/>
          <w:sz w:val="24"/>
          <w:szCs w:val="24"/>
        </w:rPr>
        <w:t>Utenos rajono savivaldybės administracija</w:t>
      </w:r>
    </w:p>
    <w:p w14:paraId="46EB71C7" w14:textId="77777777" w:rsidR="00645FF1" w:rsidRPr="00AC2EB0" w:rsidRDefault="00645FF1" w:rsidP="00645FF1">
      <w:pPr>
        <w:widowControl w:val="0"/>
        <w:autoSpaceDE w:val="0"/>
        <w:adjustRightInd w:val="0"/>
        <w:spacing w:after="0" w:line="240" w:lineRule="auto"/>
        <w:jc w:val="both"/>
        <w:rPr>
          <w:rFonts w:ascii="Times New Roman" w:hAnsi="Times New Roman" w:cs="Times New Roman"/>
          <w:sz w:val="24"/>
          <w:szCs w:val="24"/>
        </w:rPr>
      </w:pPr>
      <w:r w:rsidRPr="00AC2EB0">
        <w:rPr>
          <w:rFonts w:ascii="Times New Roman" w:hAnsi="Times New Roman" w:cs="Times New Roman"/>
          <w:sz w:val="24"/>
          <w:szCs w:val="24"/>
        </w:rPr>
        <w:t>Utenio a. 4, 28503 Utena</w:t>
      </w:r>
    </w:p>
    <w:p w14:paraId="5178B742" w14:textId="77777777" w:rsidR="00645FF1" w:rsidRPr="00AC2EB0" w:rsidRDefault="00645FF1" w:rsidP="00645FF1">
      <w:pPr>
        <w:widowControl w:val="0"/>
        <w:autoSpaceDE w:val="0"/>
        <w:adjustRightInd w:val="0"/>
        <w:spacing w:after="0" w:line="240" w:lineRule="auto"/>
        <w:jc w:val="both"/>
        <w:rPr>
          <w:rFonts w:ascii="Times New Roman" w:hAnsi="Times New Roman" w:cs="Times New Roman"/>
          <w:sz w:val="24"/>
          <w:szCs w:val="24"/>
        </w:rPr>
      </w:pPr>
      <w:r w:rsidRPr="00AC2EB0">
        <w:rPr>
          <w:rFonts w:ascii="Times New Roman" w:hAnsi="Times New Roman" w:cs="Times New Roman"/>
          <w:sz w:val="24"/>
          <w:szCs w:val="24"/>
        </w:rPr>
        <w:t>Įstaigos kodas: 188710442</w:t>
      </w:r>
    </w:p>
    <w:p w14:paraId="1F1B4242" w14:textId="77777777" w:rsidR="00645FF1" w:rsidRPr="00AC2EB0" w:rsidRDefault="00645FF1" w:rsidP="00645FF1">
      <w:pPr>
        <w:widowControl w:val="0"/>
        <w:autoSpaceDE w:val="0"/>
        <w:adjustRightInd w:val="0"/>
        <w:spacing w:after="0" w:line="240" w:lineRule="auto"/>
        <w:jc w:val="both"/>
        <w:rPr>
          <w:rFonts w:ascii="Times New Roman" w:hAnsi="Times New Roman" w:cs="Times New Roman"/>
          <w:sz w:val="24"/>
          <w:szCs w:val="24"/>
        </w:rPr>
      </w:pPr>
      <w:r w:rsidRPr="00AC2EB0">
        <w:rPr>
          <w:rFonts w:ascii="Times New Roman" w:hAnsi="Times New Roman" w:cs="Times New Roman"/>
          <w:sz w:val="24"/>
          <w:szCs w:val="24"/>
        </w:rPr>
        <w:t>Ne PVM mokėtoja</w:t>
      </w:r>
    </w:p>
    <w:p w14:paraId="73C9AB4D" w14:textId="77777777" w:rsidR="00645FF1" w:rsidRPr="00AC2EB0" w:rsidRDefault="00645FF1" w:rsidP="00645FF1">
      <w:pPr>
        <w:widowControl w:val="0"/>
        <w:autoSpaceDE w:val="0"/>
        <w:adjustRightInd w:val="0"/>
        <w:spacing w:after="0" w:line="240" w:lineRule="auto"/>
        <w:jc w:val="both"/>
        <w:rPr>
          <w:rFonts w:ascii="Times New Roman" w:hAnsi="Times New Roman" w:cs="Times New Roman"/>
          <w:sz w:val="24"/>
          <w:szCs w:val="24"/>
        </w:rPr>
      </w:pPr>
      <w:r w:rsidRPr="00AC2EB0">
        <w:rPr>
          <w:rFonts w:ascii="Times New Roman" w:hAnsi="Times New Roman" w:cs="Times New Roman"/>
          <w:sz w:val="24"/>
          <w:szCs w:val="24"/>
        </w:rPr>
        <w:t>A. s. LT95 4010 0510 0560 0727</w:t>
      </w:r>
    </w:p>
    <w:p w14:paraId="1ABD9433" w14:textId="77777777" w:rsidR="00645FF1" w:rsidRPr="00AC2EB0" w:rsidRDefault="00645FF1" w:rsidP="00645FF1">
      <w:pPr>
        <w:widowControl w:val="0"/>
        <w:autoSpaceDE w:val="0"/>
        <w:adjustRightInd w:val="0"/>
        <w:spacing w:after="0" w:line="240" w:lineRule="auto"/>
        <w:jc w:val="both"/>
        <w:rPr>
          <w:rFonts w:ascii="Times New Roman" w:hAnsi="Times New Roman" w:cs="Times New Roman"/>
          <w:sz w:val="24"/>
          <w:szCs w:val="24"/>
        </w:rPr>
      </w:pPr>
      <w:r w:rsidRPr="00AC2EB0">
        <w:rPr>
          <w:rFonts w:ascii="Times New Roman" w:hAnsi="Times New Roman" w:cs="Times New Roman"/>
          <w:sz w:val="24"/>
          <w:szCs w:val="24"/>
        </w:rPr>
        <w:t>Luminor Bank AS Lietuvos skyrius</w:t>
      </w:r>
    </w:p>
    <w:p w14:paraId="75EB194D" w14:textId="77777777" w:rsidR="00645FF1" w:rsidRPr="00AC2EB0" w:rsidRDefault="00645FF1" w:rsidP="00645FF1">
      <w:pPr>
        <w:widowControl w:val="0"/>
        <w:autoSpaceDE w:val="0"/>
        <w:adjustRightInd w:val="0"/>
        <w:spacing w:after="0" w:line="240" w:lineRule="auto"/>
        <w:jc w:val="both"/>
        <w:rPr>
          <w:rFonts w:ascii="Times New Roman" w:hAnsi="Times New Roman" w:cs="Times New Roman"/>
          <w:sz w:val="24"/>
          <w:szCs w:val="24"/>
        </w:rPr>
      </w:pPr>
      <w:r w:rsidRPr="00AC2EB0">
        <w:rPr>
          <w:rFonts w:ascii="Times New Roman" w:hAnsi="Times New Roman" w:cs="Times New Roman"/>
          <w:sz w:val="24"/>
          <w:szCs w:val="24"/>
        </w:rPr>
        <w:t>Banko kodas 40100</w:t>
      </w:r>
    </w:p>
    <w:p w14:paraId="5736A8B1" w14:textId="77777777" w:rsidR="00645FF1" w:rsidRPr="00AC2EB0" w:rsidRDefault="00645FF1" w:rsidP="00645FF1">
      <w:pPr>
        <w:widowControl w:val="0"/>
        <w:autoSpaceDE w:val="0"/>
        <w:adjustRightInd w:val="0"/>
        <w:spacing w:after="0" w:line="240" w:lineRule="auto"/>
        <w:jc w:val="both"/>
        <w:rPr>
          <w:rFonts w:ascii="Times New Roman" w:hAnsi="Times New Roman" w:cs="Times New Roman"/>
          <w:sz w:val="24"/>
          <w:szCs w:val="24"/>
        </w:rPr>
      </w:pPr>
      <w:r w:rsidRPr="00AC2EB0">
        <w:rPr>
          <w:rFonts w:ascii="Times New Roman" w:hAnsi="Times New Roman" w:cs="Times New Roman"/>
          <w:sz w:val="24"/>
          <w:szCs w:val="24"/>
        </w:rPr>
        <w:t>Tel. Nr. +370 389 61620</w:t>
      </w:r>
    </w:p>
    <w:p w14:paraId="66F262BE" w14:textId="77777777" w:rsidR="00645FF1" w:rsidRPr="00AC2EB0" w:rsidRDefault="00645FF1" w:rsidP="00645FF1">
      <w:pPr>
        <w:widowControl w:val="0"/>
        <w:autoSpaceDE w:val="0"/>
        <w:adjustRightInd w:val="0"/>
        <w:spacing w:after="0" w:line="240" w:lineRule="auto"/>
        <w:jc w:val="both"/>
        <w:rPr>
          <w:rFonts w:ascii="Times New Roman" w:hAnsi="Times New Roman" w:cs="Times New Roman"/>
          <w:sz w:val="24"/>
          <w:szCs w:val="24"/>
        </w:rPr>
      </w:pPr>
      <w:r w:rsidRPr="00AC2EB0">
        <w:rPr>
          <w:rFonts w:ascii="Times New Roman" w:hAnsi="Times New Roman" w:cs="Times New Roman"/>
          <w:sz w:val="24"/>
          <w:szCs w:val="24"/>
        </w:rPr>
        <w:t xml:space="preserve">El. p. </w:t>
      </w:r>
      <w:hyperlink r:id="rId9" w:history="1">
        <w:r w:rsidRPr="00AC2EB0">
          <w:rPr>
            <w:rStyle w:val="Hipersaitas"/>
            <w:rFonts w:ascii="Times New Roman" w:hAnsi="Times New Roman" w:cs="Times New Roman"/>
            <w:sz w:val="24"/>
            <w:szCs w:val="24"/>
          </w:rPr>
          <w:t>info@utena.lt</w:t>
        </w:r>
      </w:hyperlink>
      <w:r w:rsidRPr="00AC2EB0">
        <w:rPr>
          <w:rFonts w:ascii="Times New Roman" w:hAnsi="Times New Roman" w:cs="Times New Roman"/>
          <w:sz w:val="24"/>
          <w:szCs w:val="24"/>
        </w:rPr>
        <w:t xml:space="preserve"> </w:t>
      </w:r>
    </w:p>
    <w:p w14:paraId="7BC3080F" w14:textId="77777777" w:rsidR="00645FF1" w:rsidRPr="00AC2EB0" w:rsidRDefault="00645FF1" w:rsidP="00645FF1">
      <w:pPr>
        <w:widowControl w:val="0"/>
        <w:autoSpaceDE w:val="0"/>
        <w:adjustRightInd w:val="0"/>
        <w:jc w:val="both"/>
        <w:rPr>
          <w:rFonts w:ascii="Times New Roman" w:hAnsi="Times New Roman" w:cs="Times New Roman"/>
          <w:sz w:val="24"/>
          <w:szCs w:val="24"/>
        </w:rPr>
      </w:pPr>
    </w:p>
    <w:p w14:paraId="04191D04" w14:textId="77777777" w:rsidR="00645FF1" w:rsidRPr="00AC2EB0" w:rsidRDefault="00645FF1" w:rsidP="00645FF1">
      <w:pPr>
        <w:widowControl w:val="0"/>
        <w:autoSpaceDE w:val="0"/>
        <w:adjustRightInd w:val="0"/>
        <w:jc w:val="both"/>
        <w:rPr>
          <w:rFonts w:ascii="Times New Roman" w:hAnsi="Times New Roman" w:cs="Times New Roman"/>
          <w:sz w:val="24"/>
          <w:szCs w:val="24"/>
        </w:rPr>
      </w:pPr>
      <w:r w:rsidRPr="00AC2EB0">
        <w:rPr>
          <w:rFonts w:ascii="Times New Roman" w:hAnsi="Times New Roman" w:cs="Times New Roman"/>
          <w:sz w:val="24"/>
          <w:szCs w:val="24"/>
        </w:rPr>
        <w:lastRenderedPageBreak/>
        <w:t>Administracijos direktorius</w:t>
      </w:r>
    </w:p>
    <w:p w14:paraId="527AD5C7" w14:textId="77777777" w:rsidR="00645FF1" w:rsidRPr="00AC2EB0" w:rsidRDefault="00645FF1" w:rsidP="00645FF1">
      <w:pPr>
        <w:widowControl w:val="0"/>
        <w:autoSpaceDE w:val="0"/>
        <w:adjustRightInd w:val="0"/>
        <w:jc w:val="both"/>
        <w:rPr>
          <w:rFonts w:ascii="Times New Roman" w:hAnsi="Times New Roman" w:cs="Times New Roman"/>
          <w:noProof/>
          <w:sz w:val="24"/>
          <w:szCs w:val="24"/>
        </w:rPr>
      </w:pPr>
      <w:r w:rsidRPr="00AC2EB0">
        <w:rPr>
          <w:rFonts w:ascii="Times New Roman" w:eastAsia="Times New Roman" w:hAnsi="Times New Roman" w:cs="Times New Roman"/>
          <w:kern w:val="0"/>
          <w:sz w:val="24"/>
          <w:szCs w:val="24"/>
          <w:lang w:val="en-US"/>
          <w14:ligatures w14:val="none"/>
        </w:rPr>
        <w:t xml:space="preserve">Paulius Čyvas                                                                </w:t>
      </w:r>
    </w:p>
    <w:p w14:paraId="4D681D64" w14:textId="77777777" w:rsidR="00645FF1" w:rsidRPr="00AC2EB0" w:rsidRDefault="00645FF1" w:rsidP="00645FF1">
      <w:pPr>
        <w:widowControl w:val="0"/>
        <w:autoSpaceDE w:val="0"/>
        <w:adjustRightInd w:val="0"/>
        <w:jc w:val="both"/>
        <w:rPr>
          <w:rFonts w:ascii="Times New Roman" w:hAnsi="Times New Roman" w:cs="Times New Roman"/>
          <w:sz w:val="24"/>
          <w:szCs w:val="24"/>
        </w:rPr>
      </w:pPr>
      <w:r w:rsidRPr="00AC2EB0">
        <w:rPr>
          <w:rFonts w:ascii="Times New Roman" w:hAnsi="Times New Roman" w:cs="Times New Roman"/>
          <w:noProof/>
          <w:sz w:val="24"/>
          <w:szCs w:val="24"/>
        </w:rPr>
        <w:t>___________________</w:t>
      </w:r>
      <w:r w:rsidRPr="00AC2EB0">
        <w:rPr>
          <w:rFonts w:ascii="Times New Roman" w:hAnsi="Times New Roman" w:cs="Times New Roman"/>
          <w:noProof/>
          <w:sz w:val="24"/>
          <w:szCs w:val="24"/>
        </w:rPr>
        <w:tab/>
      </w:r>
      <w:r w:rsidRPr="00AC2EB0">
        <w:rPr>
          <w:rFonts w:ascii="Times New Roman" w:hAnsi="Times New Roman" w:cs="Times New Roman"/>
          <w:noProof/>
          <w:sz w:val="24"/>
          <w:szCs w:val="24"/>
        </w:rPr>
        <w:tab/>
      </w:r>
      <w:r w:rsidRPr="00AC2EB0">
        <w:rPr>
          <w:rFonts w:ascii="Times New Roman" w:hAnsi="Times New Roman" w:cs="Times New Roman"/>
          <w:noProof/>
          <w:sz w:val="24"/>
          <w:szCs w:val="24"/>
        </w:rPr>
        <w:tab/>
        <w:t xml:space="preserve">   </w:t>
      </w:r>
      <w:r w:rsidRPr="00AC2EB0">
        <w:rPr>
          <w:rFonts w:ascii="Times New Roman" w:hAnsi="Times New Roman" w:cs="Times New Roman"/>
          <w:sz w:val="24"/>
          <w:szCs w:val="24"/>
        </w:rPr>
        <w:t>___________________</w:t>
      </w:r>
    </w:p>
    <w:p w14:paraId="2E3C66F6" w14:textId="77777777" w:rsidR="00645FF1" w:rsidRPr="00AC2EB0" w:rsidRDefault="00645FF1" w:rsidP="00645FF1">
      <w:pPr>
        <w:widowControl w:val="0"/>
        <w:autoSpaceDE w:val="0"/>
        <w:adjustRightInd w:val="0"/>
        <w:jc w:val="both"/>
        <w:rPr>
          <w:rFonts w:ascii="Times New Roman" w:hAnsi="Times New Roman" w:cs="Times New Roman"/>
          <w:sz w:val="24"/>
          <w:szCs w:val="24"/>
        </w:rPr>
      </w:pPr>
      <w:r w:rsidRPr="00AC2EB0">
        <w:rPr>
          <w:rFonts w:ascii="Times New Roman" w:hAnsi="Times New Roman" w:cs="Times New Roman"/>
          <w:sz w:val="24"/>
          <w:szCs w:val="24"/>
        </w:rPr>
        <w:t xml:space="preserve">(parašas, data)                 A.V.     </w:t>
      </w:r>
      <w:r w:rsidRPr="00AC2EB0">
        <w:rPr>
          <w:rFonts w:ascii="Times New Roman" w:hAnsi="Times New Roman" w:cs="Times New Roman"/>
          <w:sz w:val="24"/>
          <w:szCs w:val="24"/>
        </w:rPr>
        <w:tab/>
      </w:r>
      <w:r w:rsidRPr="00AC2EB0">
        <w:rPr>
          <w:rFonts w:ascii="Times New Roman" w:hAnsi="Times New Roman" w:cs="Times New Roman"/>
          <w:sz w:val="24"/>
          <w:szCs w:val="24"/>
        </w:rPr>
        <w:tab/>
      </w:r>
      <w:r w:rsidRPr="00AC2EB0">
        <w:rPr>
          <w:rFonts w:ascii="Times New Roman" w:hAnsi="Times New Roman" w:cs="Times New Roman"/>
          <w:noProof/>
          <w:sz w:val="24"/>
          <w:szCs w:val="24"/>
        </w:rPr>
        <w:t xml:space="preserve">    </w:t>
      </w:r>
      <w:r w:rsidRPr="00AC2EB0">
        <w:rPr>
          <w:rFonts w:ascii="Times New Roman" w:hAnsi="Times New Roman" w:cs="Times New Roman"/>
          <w:sz w:val="24"/>
          <w:szCs w:val="24"/>
        </w:rPr>
        <w:t>(parašas, data)         A.V.</w:t>
      </w:r>
      <w:r w:rsidRPr="00AC2EB0">
        <w:rPr>
          <w:rFonts w:ascii="Times New Roman" w:hAnsi="Times New Roman" w:cs="Times New Roman"/>
          <w:sz w:val="24"/>
          <w:szCs w:val="24"/>
        </w:rPr>
        <w:tab/>
      </w:r>
      <w:r w:rsidRPr="00AC2EB0">
        <w:rPr>
          <w:rFonts w:ascii="Times New Roman" w:hAnsi="Times New Roman" w:cs="Times New Roman"/>
          <w:sz w:val="24"/>
          <w:szCs w:val="24"/>
        </w:rPr>
        <w:br w:type="page"/>
      </w:r>
    </w:p>
    <w:p w14:paraId="4FA8724B" w14:textId="4AAD7A97" w:rsidR="00645FF1" w:rsidRPr="00AC2EB0" w:rsidRDefault="00645FF1" w:rsidP="00645FF1">
      <w:pPr>
        <w:spacing w:after="0"/>
        <w:jc w:val="right"/>
        <w:rPr>
          <w:rFonts w:ascii="Times New Roman" w:hAnsi="Times New Roman" w:cs="Times New Roman"/>
          <w:sz w:val="23"/>
          <w:szCs w:val="23"/>
        </w:rPr>
      </w:pPr>
    </w:p>
    <w:p w14:paraId="0C358F2D" w14:textId="77777777" w:rsidR="00645FF1" w:rsidRPr="00AC2EB0" w:rsidRDefault="00645FF1" w:rsidP="00645FF1">
      <w:pPr>
        <w:jc w:val="right"/>
        <w:rPr>
          <w:rFonts w:ascii="Times New Roman" w:hAnsi="Times New Roman" w:cs="Times New Roman"/>
          <w:noProof/>
        </w:rPr>
      </w:pPr>
      <w:r w:rsidRPr="00AC2EB0">
        <w:rPr>
          <w:rFonts w:ascii="Times New Roman" w:hAnsi="Times New Roman" w:cs="Times New Roman"/>
        </w:rPr>
        <w:t>Priedas Nr. 2</w:t>
      </w:r>
    </w:p>
    <w:p w14:paraId="7DC26259" w14:textId="77777777" w:rsidR="00645FF1" w:rsidRPr="00AC2EB0" w:rsidRDefault="00645FF1" w:rsidP="00645FF1">
      <w:pPr>
        <w:widowControl w:val="0"/>
        <w:tabs>
          <w:tab w:val="left" w:pos="9640"/>
        </w:tabs>
        <w:suppressAutoHyphens/>
        <w:spacing w:after="0" w:line="240" w:lineRule="auto"/>
        <w:ind w:left="4820"/>
        <w:jc w:val="both"/>
        <w:textAlignment w:val="baseline"/>
        <w:rPr>
          <w:rFonts w:ascii="Times New Roman" w:hAnsi="Times New Roman" w:cs="Times New Roman"/>
          <w:kern w:val="0"/>
          <w:sz w:val="24"/>
          <w14:ligatures w14:val="none"/>
        </w:rPr>
      </w:pPr>
    </w:p>
    <w:p w14:paraId="2543E898" w14:textId="77777777" w:rsidR="00645FF1" w:rsidRPr="00AC2EB0" w:rsidRDefault="00645FF1" w:rsidP="00645FF1">
      <w:pPr>
        <w:widowControl w:val="0"/>
        <w:tabs>
          <w:tab w:val="left" w:pos="553"/>
        </w:tabs>
        <w:suppressAutoHyphens/>
        <w:snapToGrid w:val="0"/>
        <w:spacing w:after="0" w:line="240" w:lineRule="auto"/>
        <w:ind w:firstLine="7797"/>
        <w:jc w:val="center"/>
        <w:textAlignment w:val="baseline"/>
        <w:rPr>
          <w:rFonts w:ascii="Times New Roman" w:hAnsi="Times New Roman" w:cs="Times New Roman"/>
          <w:kern w:val="0"/>
          <w:sz w:val="24"/>
          <w14:ligatures w14:val="none"/>
        </w:rPr>
      </w:pPr>
    </w:p>
    <w:p w14:paraId="393ED73A" w14:textId="77777777" w:rsidR="00645FF1" w:rsidRPr="00AC2EB0" w:rsidRDefault="00645FF1" w:rsidP="00645FF1">
      <w:pPr>
        <w:spacing w:after="0" w:line="240" w:lineRule="auto"/>
        <w:ind w:left="426" w:hanging="284"/>
        <w:jc w:val="both"/>
        <w:rPr>
          <w:rFonts w:ascii="Times New Roman" w:hAnsi="Times New Roman" w:cs="Times New Roman"/>
          <w:kern w:val="0"/>
          <w:sz w:val="24"/>
          <w14:ligatures w14:val="none"/>
        </w:rPr>
      </w:pPr>
      <w:r w:rsidRPr="00AC2EB0">
        <w:rPr>
          <w:rFonts w:ascii="Times New Roman" w:hAnsi="Times New Roman" w:cs="Times New Roman"/>
          <w:b/>
          <w:kern w:val="0"/>
          <w:sz w:val="24"/>
          <w14:ligatures w14:val="none"/>
        </w:rPr>
        <w:t>Užsakovas:</w:t>
      </w:r>
      <w:r w:rsidRPr="00AC2EB0">
        <w:rPr>
          <w:rFonts w:ascii="Times New Roman" w:hAnsi="Times New Roman" w:cs="Times New Roman"/>
          <w:kern w:val="0"/>
          <w:sz w:val="24"/>
          <w14:ligatures w14:val="none"/>
        </w:rPr>
        <w:t xml:space="preserve">   Utenos rajono savivaldybės administracija</w:t>
      </w:r>
    </w:p>
    <w:p w14:paraId="3AD394E7" w14:textId="77777777" w:rsidR="00645FF1" w:rsidRPr="00AC2EB0" w:rsidRDefault="00645FF1" w:rsidP="00645FF1">
      <w:pPr>
        <w:tabs>
          <w:tab w:val="left" w:pos="1134"/>
        </w:tabs>
        <w:spacing w:after="0" w:line="240" w:lineRule="auto"/>
        <w:ind w:left="1418" w:hanging="1276"/>
        <w:jc w:val="both"/>
        <w:rPr>
          <w:rFonts w:ascii="Times New Roman" w:hAnsi="Times New Roman" w:cs="Times New Roman"/>
          <w:kern w:val="0"/>
          <w:sz w:val="24"/>
          <w14:ligatures w14:val="none"/>
        </w:rPr>
      </w:pPr>
      <w:r w:rsidRPr="00AC2EB0">
        <w:rPr>
          <w:rFonts w:ascii="Times New Roman" w:hAnsi="Times New Roman" w:cs="Times New Roman"/>
          <w:b/>
          <w:kern w:val="0"/>
          <w:sz w:val="24"/>
          <w14:ligatures w14:val="none"/>
        </w:rPr>
        <w:t xml:space="preserve">Objektas:   </w:t>
      </w:r>
      <w:r w:rsidRPr="00AC2EB0">
        <w:rPr>
          <w:rFonts w:ascii="Times New Roman" w:hAnsi="Times New Roman" w:cs="Times New Roman"/>
          <w:kern w:val="0"/>
          <w:sz w:val="24"/>
          <w:shd w:val="clear" w:color="auto" w:fill="FFFFFF"/>
          <w14:ligatures w14:val="none"/>
        </w:rPr>
        <w:t xml:space="preserve">Kelių su žvyro danga </w:t>
      </w:r>
      <w:proofErr w:type="spellStart"/>
      <w:r w:rsidRPr="00AC2EB0">
        <w:rPr>
          <w:rFonts w:ascii="Times New Roman" w:hAnsi="Times New Roman" w:cs="Times New Roman"/>
          <w:kern w:val="0"/>
          <w:sz w:val="24"/>
          <w:shd w:val="clear" w:color="auto" w:fill="FFFFFF"/>
          <w14:ligatures w14:val="none"/>
        </w:rPr>
        <w:t>greideriavimo</w:t>
      </w:r>
      <w:proofErr w:type="spellEnd"/>
      <w:r w:rsidRPr="00AC2EB0">
        <w:rPr>
          <w:rFonts w:ascii="Times New Roman" w:hAnsi="Times New Roman" w:cs="Times New Roman"/>
          <w:kern w:val="0"/>
          <w:sz w:val="24"/>
          <w:shd w:val="clear" w:color="auto" w:fill="FFFFFF"/>
          <w14:ligatures w14:val="none"/>
        </w:rPr>
        <w:t xml:space="preserve"> ir dangos laistymo druskos tirpalu darbai</w:t>
      </w:r>
    </w:p>
    <w:p w14:paraId="62042AAC" w14:textId="77777777" w:rsidR="00645FF1" w:rsidRPr="00AC2EB0" w:rsidRDefault="00645FF1" w:rsidP="00645FF1">
      <w:pPr>
        <w:spacing w:after="0" w:line="240" w:lineRule="auto"/>
        <w:ind w:left="426" w:hanging="284"/>
        <w:jc w:val="both"/>
        <w:rPr>
          <w:rFonts w:ascii="Times New Roman" w:hAnsi="Times New Roman" w:cs="Times New Roman"/>
          <w:kern w:val="0"/>
          <w:sz w:val="24"/>
          <w14:ligatures w14:val="none"/>
        </w:rPr>
      </w:pPr>
      <w:r w:rsidRPr="00AC2EB0">
        <w:rPr>
          <w:rFonts w:ascii="Times New Roman" w:hAnsi="Times New Roman" w:cs="Times New Roman"/>
          <w:b/>
          <w:kern w:val="0"/>
          <w:sz w:val="24"/>
          <w14:ligatures w14:val="none"/>
        </w:rPr>
        <w:t>Sutarties Nr</w:t>
      </w:r>
      <w:r w:rsidRPr="00AC2EB0">
        <w:rPr>
          <w:rFonts w:ascii="Times New Roman" w:hAnsi="Times New Roman" w:cs="Times New Roman"/>
          <w:kern w:val="0"/>
          <w:sz w:val="24"/>
          <w14:ligatures w14:val="none"/>
        </w:rPr>
        <w:t>.: ……………………………………………………</w:t>
      </w:r>
    </w:p>
    <w:p w14:paraId="4A745773" w14:textId="77777777" w:rsidR="00BA7C1A" w:rsidRDefault="00645FF1" w:rsidP="00BA7C1A">
      <w:pPr>
        <w:spacing w:after="0" w:line="240" w:lineRule="auto"/>
        <w:ind w:left="426" w:hanging="284"/>
        <w:jc w:val="both"/>
        <w:rPr>
          <w:rFonts w:ascii="Times New Roman" w:hAnsi="Times New Roman" w:cs="Times New Roman"/>
          <w:kern w:val="0"/>
          <w:sz w:val="24"/>
          <w14:ligatures w14:val="none"/>
        </w:rPr>
      </w:pPr>
      <w:r w:rsidRPr="00AC2EB0">
        <w:rPr>
          <w:rFonts w:ascii="Times New Roman" w:hAnsi="Times New Roman" w:cs="Times New Roman"/>
          <w:b/>
          <w:kern w:val="0"/>
          <w:sz w:val="24"/>
          <w14:ligatures w14:val="none"/>
        </w:rPr>
        <w:t>Rangovas:</w:t>
      </w:r>
      <w:r w:rsidRPr="00AC2EB0">
        <w:rPr>
          <w:rFonts w:ascii="Times New Roman" w:hAnsi="Times New Roman" w:cs="Times New Roman"/>
          <w:kern w:val="0"/>
          <w:sz w:val="24"/>
          <w14:ligatures w14:val="none"/>
        </w:rPr>
        <w:t xml:space="preserve">     ……………………………………………………</w:t>
      </w:r>
    </w:p>
    <w:p w14:paraId="2FC9034E" w14:textId="77777777" w:rsidR="00BA7C1A" w:rsidRDefault="00BA7C1A" w:rsidP="00BA7C1A">
      <w:pPr>
        <w:spacing w:after="0" w:line="240" w:lineRule="auto"/>
        <w:ind w:left="426" w:hanging="284"/>
        <w:jc w:val="center"/>
        <w:rPr>
          <w:rFonts w:ascii="Times New Roman" w:hAnsi="Times New Roman" w:cs="Times New Roman"/>
          <w:kern w:val="0"/>
          <w:sz w:val="24"/>
          <w14:ligatures w14:val="none"/>
        </w:rPr>
      </w:pPr>
    </w:p>
    <w:p w14:paraId="77E08828" w14:textId="6C4BB76F" w:rsidR="00645FF1" w:rsidRPr="00BA7C1A" w:rsidRDefault="00645FF1" w:rsidP="00BA7C1A">
      <w:pPr>
        <w:spacing w:after="0" w:line="240" w:lineRule="auto"/>
        <w:ind w:left="426" w:hanging="284"/>
        <w:jc w:val="center"/>
        <w:rPr>
          <w:rFonts w:ascii="Times New Roman" w:hAnsi="Times New Roman" w:cs="Times New Roman"/>
          <w:kern w:val="0"/>
          <w:sz w:val="24"/>
          <w14:ligatures w14:val="none"/>
        </w:rPr>
      </w:pPr>
      <w:r w:rsidRPr="00AC2EB0">
        <w:rPr>
          <w:rFonts w:ascii="Times New Roman" w:hAnsi="Times New Roman" w:cs="Times New Roman"/>
          <w:b/>
          <w:kern w:val="0"/>
          <w:sz w:val="24"/>
          <w14:ligatures w14:val="none"/>
        </w:rPr>
        <w:t>ATLIKTŲ DARBŲ AKTAS  NR.</w:t>
      </w:r>
    </w:p>
    <w:p w14:paraId="7BD455F2" w14:textId="77777777" w:rsidR="00645FF1" w:rsidRPr="00AC2EB0" w:rsidRDefault="00645FF1" w:rsidP="00645FF1">
      <w:pPr>
        <w:spacing w:after="0" w:line="240" w:lineRule="auto"/>
        <w:rPr>
          <w:rFonts w:ascii="Times New Roman" w:hAnsi="Times New Roman" w:cs="Times New Roman"/>
          <w:kern w:val="0"/>
          <w:sz w:val="24"/>
          <w14:ligatures w14:val="none"/>
        </w:rPr>
      </w:pPr>
    </w:p>
    <w:p w14:paraId="1BF22904" w14:textId="77777777" w:rsidR="00645FF1" w:rsidRPr="00AC2EB0" w:rsidRDefault="00645FF1" w:rsidP="00645FF1">
      <w:pPr>
        <w:spacing w:after="0" w:line="240" w:lineRule="auto"/>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 xml:space="preserve">Už </w:t>
      </w:r>
      <w:r>
        <w:rPr>
          <w:rFonts w:ascii="Times New Roman" w:eastAsia="Times New Roman" w:hAnsi="Times New Roman" w:cs="Times New Roman"/>
          <w:noProof/>
          <w:kern w:val="0"/>
          <w:sz w:val="24"/>
          <w:szCs w:val="24"/>
          <w:lang w:eastAsia="lt-LT"/>
          <w14:ligatures w14:val="none"/>
        </w:rPr>
        <w:t>2026</w:t>
      </w:r>
      <w:r w:rsidRPr="00AC2EB0">
        <w:rPr>
          <w:rFonts w:ascii="Times New Roman" w:hAnsi="Times New Roman" w:cs="Times New Roman"/>
          <w:kern w:val="0"/>
          <w:sz w:val="24"/>
          <w14:ligatures w14:val="none"/>
        </w:rPr>
        <w:t xml:space="preserve"> m. ...........  mėn.</w:t>
      </w:r>
    </w:p>
    <w:p w14:paraId="341C3AEC" w14:textId="77777777" w:rsidR="00645FF1" w:rsidRPr="00AC2EB0" w:rsidRDefault="00645FF1" w:rsidP="00645FF1">
      <w:pPr>
        <w:spacing w:after="0" w:line="240" w:lineRule="auto"/>
        <w:ind w:left="426" w:hanging="284"/>
        <w:jc w:val="both"/>
        <w:rPr>
          <w:rFonts w:ascii="Times New Roman" w:hAnsi="Times New Roman" w:cs="Times New Roman"/>
          <w:b/>
          <w:kern w:val="0"/>
          <w:sz w:val="24"/>
          <w14:ligatures w14:val="none"/>
        </w:rPr>
      </w:pPr>
    </w:p>
    <w:tbl>
      <w:tblPr>
        <w:tblW w:w="5000" w:type="pct"/>
        <w:tblLook w:val="04A0" w:firstRow="1" w:lastRow="0" w:firstColumn="1" w:lastColumn="0" w:noHBand="0" w:noVBand="1"/>
      </w:tblPr>
      <w:tblGrid>
        <w:gridCol w:w="994"/>
        <w:gridCol w:w="3478"/>
        <w:gridCol w:w="1109"/>
        <w:gridCol w:w="985"/>
        <w:gridCol w:w="1388"/>
        <w:gridCol w:w="1675"/>
      </w:tblGrid>
      <w:tr w:rsidR="00645FF1" w:rsidRPr="00AC2EB0" w14:paraId="011F4606" w14:textId="77777777" w:rsidTr="00241C98">
        <w:tc>
          <w:tcPr>
            <w:tcW w:w="517" w:type="pct"/>
            <w:tcBorders>
              <w:top w:val="single" w:sz="4" w:space="0" w:color="000000"/>
              <w:left w:val="single" w:sz="4" w:space="0" w:color="000000"/>
              <w:bottom w:val="single" w:sz="4" w:space="0" w:color="000000"/>
              <w:right w:val="single" w:sz="4" w:space="0" w:color="000000"/>
            </w:tcBorders>
            <w:vAlign w:val="center"/>
            <w:hideMark/>
          </w:tcPr>
          <w:p w14:paraId="3A0D399D" w14:textId="77777777" w:rsidR="00645FF1" w:rsidRPr="00AC2EB0" w:rsidRDefault="00645FF1" w:rsidP="00241C98">
            <w:pPr>
              <w:widowControl w:val="0"/>
              <w:spacing w:after="0" w:line="240" w:lineRule="auto"/>
              <w:ind w:left="426" w:hanging="284"/>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Eil.</w:t>
            </w:r>
          </w:p>
          <w:p w14:paraId="2868199F" w14:textId="77777777" w:rsidR="00645FF1" w:rsidRPr="00AC2EB0" w:rsidRDefault="00645FF1" w:rsidP="00241C98">
            <w:pPr>
              <w:widowControl w:val="0"/>
              <w:spacing w:after="0" w:line="240" w:lineRule="auto"/>
              <w:ind w:left="426" w:hanging="284"/>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Nr.</w:t>
            </w:r>
          </w:p>
        </w:tc>
        <w:tc>
          <w:tcPr>
            <w:tcW w:w="1807" w:type="pct"/>
            <w:tcBorders>
              <w:top w:val="single" w:sz="4" w:space="0" w:color="000000"/>
              <w:left w:val="single" w:sz="4" w:space="0" w:color="000000"/>
              <w:bottom w:val="single" w:sz="4" w:space="0" w:color="000000"/>
              <w:right w:val="single" w:sz="4" w:space="0" w:color="000000"/>
            </w:tcBorders>
            <w:vAlign w:val="center"/>
            <w:hideMark/>
          </w:tcPr>
          <w:p w14:paraId="3CABBD95" w14:textId="77777777" w:rsidR="00645FF1" w:rsidRPr="00AC2EB0" w:rsidRDefault="00645FF1" w:rsidP="00241C98">
            <w:pPr>
              <w:widowControl w:val="0"/>
              <w:spacing w:after="0" w:line="240" w:lineRule="auto"/>
              <w:ind w:left="426" w:hanging="284"/>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Darbų pavadinimas</w:t>
            </w:r>
          </w:p>
        </w:tc>
        <w:tc>
          <w:tcPr>
            <w:tcW w:w="577" w:type="pct"/>
            <w:tcBorders>
              <w:top w:val="single" w:sz="4" w:space="0" w:color="000000"/>
              <w:left w:val="single" w:sz="4" w:space="0" w:color="000000"/>
              <w:bottom w:val="single" w:sz="4" w:space="0" w:color="000000"/>
              <w:right w:val="single" w:sz="4" w:space="0" w:color="000000"/>
            </w:tcBorders>
            <w:vAlign w:val="center"/>
            <w:hideMark/>
          </w:tcPr>
          <w:p w14:paraId="2394C849" w14:textId="77777777" w:rsidR="00645FF1" w:rsidRPr="00AC2EB0" w:rsidRDefault="00645FF1" w:rsidP="00241C98">
            <w:pPr>
              <w:widowControl w:val="0"/>
              <w:spacing w:after="0" w:line="240" w:lineRule="auto"/>
              <w:ind w:left="426" w:hanging="284"/>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Mato</w:t>
            </w:r>
          </w:p>
          <w:p w14:paraId="1DD4531E" w14:textId="77777777" w:rsidR="00645FF1" w:rsidRPr="00AC2EB0" w:rsidRDefault="00645FF1" w:rsidP="00241C98">
            <w:pPr>
              <w:widowControl w:val="0"/>
              <w:spacing w:after="0" w:line="240" w:lineRule="auto"/>
              <w:ind w:left="426" w:hanging="284"/>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vnt.</w:t>
            </w:r>
          </w:p>
        </w:tc>
        <w:tc>
          <w:tcPr>
            <w:tcW w:w="506" w:type="pct"/>
            <w:tcBorders>
              <w:top w:val="single" w:sz="4" w:space="0" w:color="000000"/>
              <w:left w:val="single" w:sz="4" w:space="0" w:color="000000"/>
              <w:bottom w:val="single" w:sz="4" w:space="0" w:color="000000"/>
              <w:right w:val="single" w:sz="4" w:space="0" w:color="000000"/>
            </w:tcBorders>
            <w:vAlign w:val="center"/>
            <w:hideMark/>
          </w:tcPr>
          <w:p w14:paraId="75855B05" w14:textId="77777777" w:rsidR="00645FF1" w:rsidRPr="00AC2EB0" w:rsidRDefault="00645FF1" w:rsidP="00241C98">
            <w:pPr>
              <w:widowControl w:val="0"/>
              <w:spacing w:after="0" w:line="240" w:lineRule="auto"/>
              <w:ind w:left="426" w:hanging="284"/>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Kiekis</w:t>
            </w:r>
          </w:p>
        </w:tc>
        <w:tc>
          <w:tcPr>
            <w:tcW w:w="722" w:type="pct"/>
            <w:tcBorders>
              <w:top w:val="single" w:sz="4" w:space="0" w:color="000000"/>
              <w:left w:val="single" w:sz="4" w:space="0" w:color="000000"/>
              <w:bottom w:val="single" w:sz="4" w:space="0" w:color="000000"/>
              <w:right w:val="single" w:sz="4" w:space="0" w:color="000000"/>
            </w:tcBorders>
            <w:vAlign w:val="center"/>
            <w:hideMark/>
          </w:tcPr>
          <w:p w14:paraId="1801C6B4" w14:textId="77777777" w:rsidR="00645FF1" w:rsidRPr="00AC2EB0" w:rsidRDefault="00645FF1" w:rsidP="00241C98">
            <w:pPr>
              <w:widowControl w:val="0"/>
              <w:spacing w:after="0" w:line="240" w:lineRule="auto"/>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Įkainis, Eur</w:t>
            </w:r>
          </w:p>
          <w:p w14:paraId="1730B2D9" w14:textId="77777777" w:rsidR="00645FF1" w:rsidRPr="00AC2EB0" w:rsidRDefault="00645FF1" w:rsidP="00241C98">
            <w:pPr>
              <w:widowControl w:val="0"/>
              <w:spacing w:after="0" w:line="240" w:lineRule="auto"/>
              <w:ind w:left="426" w:hanging="284"/>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be PVM</w:t>
            </w:r>
          </w:p>
        </w:tc>
        <w:tc>
          <w:tcPr>
            <w:tcW w:w="871" w:type="pct"/>
            <w:tcBorders>
              <w:top w:val="single" w:sz="4" w:space="0" w:color="000000"/>
              <w:left w:val="single" w:sz="4" w:space="0" w:color="000000"/>
              <w:bottom w:val="single" w:sz="4" w:space="0" w:color="000000"/>
              <w:right w:val="single" w:sz="4" w:space="0" w:color="000000"/>
            </w:tcBorders>
            <w:vAlign w:val="center"/>
            <w:hideMark/>
          </w:tcPr>
          <w:p w14:paraId="4249DEF0" w14:textId="77777777" w:rsidR="00645FF1" w:rsidRPr="00AC2EB0" w:rsidRDefault="00645FF1" w:rsidP="00241C98">
            <w:pPr>
              <w:widowControl w:val="0"/>
              <w:spacing w:after="0" w:line="240" w:lineRule="auto"/>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 xml:space="preserve">Kaina, Eur  </w:t>
            </w:r>
          </w:p>
          <w:p w14:paraId="26FA6831" w14:textId="77777777" w:rsidR="00645FF1" w:rsidRPr="00AC2EB0" w:rsidRDefault="00645FF1" w:rsidP="00241C98">
            <w:pPr>
              <w:widowControl w:val="0"/>
              <w:spacing w:after="0" w:line="240" w:lineRule="auto"/>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be</w:t>
            </w:r>
          </w:p>
          <w:p w14:paraId="6F7BF2D2" w14:textId="77777777" w:rsidR="00645FF1" w:rsidRPr="00AC2EB0" w:rsidRDefault="00645FF1" w:rsidP="00241C98">
            <w:pPr>
              <w:widowControl w:val="0"/>
              <w:spacing w:after="0" w:line="240" w:lineRule="auto"/>
              <w:ind w:left="426" w:hanging="284"/>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PVM</w:t>
            </w:r>
          </w:p>
        </w:tc>
      </w:tr>
      <w:tr w:rsidR="00645FF1" w:rsidRPr="00AC2EB0" w14:paraId="69D1DDA7" w14:textId="77777777" w:rsidTr="00241C98">
        <w:trPr>
          <w:trHeight w:val="497"/>
        </w:trPr>
        <w:tc>
          <w:tcPr>
            <w:tcW w:w="517" w:type="pct"/>
            <w:tcBorders>
              <w:top w:val="single" w:sz="4" w:space="0" w:color="000000"/>
              <w:left w:val="single" w:sz="4" w:space="0" w:color="000000"/>
              <w:bottom w:val="single" w:sz="4" w:space="0" w:color="000000"/>
              <w:right w:val="single" w:sz="4" w:space="0" w:color="000000"/>
            </w:tcBorders>
            <w:hideMark/>
          </w:tcPr>
          <w:p w14:paraId="27CDFEAA" w14:textId="77777777" w:rsidR="00645FF1" w:rsidRPr="00AC2EB0" w:rsidRDefault="00645FF1" w:rsidP="00241C98">
            <w:pPr>
              <w:widowControl w:val="0"/>
              <w:spacing w:after="0" w:line="240" w:lineRule="auto"/>
              <w:ind w:left="426" w:hanging="284"/>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1.</w:t>
            </w:r>
          </w:p>
        </w:tc>
        <w:tc>
          <w:tcPr>
            <w:tcW w:w="1807" w:type="pct"/>
            <w:tcBorders>
              <w:top w:val="single" w:sz="4" w:space="0" w:color="000000"/>
              <w:left w:val="single" w:sz="4" w:space="0" w:color="000000"/>
              <w:bottom w:val="single" w:sz="4" w:space="0" w:color="000000"/>
              <w:right w:val="single" w:sz="4" w:space="0" w:color="000000"/>
            </w:tcBorders>
          </w:tcPr>
          <w:p w14:paraId="24AF993A"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p w14:paraId="7F960066"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tc>
        <w:tc>
          <w:tcPr>
            <w:tcW w:w="577" w:type="pct"/>
            <w:tcBorders>
              <w:top w:val="single" w:sz="4" w:space="0" w:color="000000"/>
              <w:left w:val="single" w:sz="4" w:space="0" w:color="000000"/>
              <w:bottom w:val="single" w:sz="4" w:space="0" w:color="000000"/>
              <w:right w:val="single" w:sz="4" w:space="0" w:color="000000"/>
            </w:tcBorders>
          </w:tcPr>
          <w:p w14:paraId="389A45B3"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tc>
        <w:tc>
          <w:tcPr>
            <w:tcW w:w="506" w:type="pct"/>
            <w:tcBorders>
              <w:top w:val="single" w:sz="4" w:space="0" w:color="000000"/>
              <w:left w:val="single" w:sz="4" w:space="0" w:color="000000"/>
              <w:bottom w:val="single" w:sz="4" w:space="0" w:color="000000"/>
              <w:right w:val="single" w:sz="4" w:space="0" w:color="000000"/>
            </w:tcBorders>
          </w:tcPr>
          <w:p w14:paraId="1170B0D5"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tc>
        <w:tc>
          <w:tcPr>
            <w:tcW w:w="722" w:type="pct"/>
            <w:tcBorders>
              <w:top w:val="single" w:sz="4" w:space="0" w:color="000000"/>
              <w:left w:val="single" w:sz="4" w:space="0" w:color="000000"/>
              <w:bottom w:val="single" w:sz="4" w:space="0" w:color="000000"/>
              <w:right w:val="single" w:sz="4" w:space="0" w:color="000000"/>
            </w:tcBorders>
          </w:tcPr>
          <w:p w14:paraId="2B3C95D3"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tc>
        <w:tc>
          <w:tcPr>
            <w:tcW w:w="871" w:type="pct"/>
            <w:tcBorders>
              <w:top w:val="single" w:sz="4" w:space="0" w:color="000000"/>
              <w:left w:val="single" w:sz="4" w:space="0" w:color="000000"/>
              <w:bottom w:val="single" w:sz="4" w:space="0" w:color="000000"/>
              <w:right w:val="single" w:sz="4" w:space="0" w:color="000000"/>
            </w:tcBorders>
          </w:tcPr>
          <w:p w14:paraId="4E4C8D34"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tc>
      </w:tr>
      <w:tr w:rsidR="00645FF1" w:rsidRPr="00AC2EB0" w14:paraId="30C3193C" w14:textId="77777777" w:rsidTr="00241C98">
        <w:tc>
          <w:tcPr>
            <w:tcW w:w="517" w:type="pct"/>
            <w:tcBorders>
              <w:top w:val="single" w:sz="4" w:space="0" w:color="000000"/>
              <w:left w:val="single" w:sz="4" w:space="0" w:color="000000"/>
              <w:bottom w:val="single" w:sz="4" w:space="0" w:color="000000"/>
              <w:right w:val="single" w:sz="4" w:space="0" w:color="000000"/>
            </w:tcBorders>
            <w:hideMark/>
          </w:tcPr>
          <w:p w14:paraId="333140BC" w14:textId="77777777" w:rsidR="00645FF1" w:rsidRPr="00AC2EB0" w:rsidRDefault="00645FF1" w:rsidP="00241C98">
            <w:pPr>
              <w:widowControl w:val="0"/>
              <w:spacing w:after="0" w:line="240" w:lineRule="auto"/>
              <w:ind w:left="426" w:hanging="284"/>
              <w:jc w:val="center"/>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2.</w:t>
            </w:r>
          </w:p>
        </w:tc>
        <w:tc>
          <w:tcPr>
            <w:tcW w:w="1807" w:type="pct"/>
            <w:tcBorders>
              <w:top w:val="single" w:sz="4" w:space="0" w:color="000000"/>
              <w:left w:val="single" w:sz="4" w:space="0" w:color="000000"/>
              <w:bottom w:val="single" w:sz="4" w:space="0" w:color="000000"/>
              <w:right w:val="single" w:sz="4" w:space="0" w:color="000000"/>
            </w:tcBorders>
          </w:tcPr>
          <w:p w14:paraId="038D49D0"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p w14:paraId="5E55580C"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tc>
        <w:tc>
          <w:tcPr>
            <w:tcW w:w="577" w:type="pct"/>
            <w:tcBorders>
              <w:top w:val="single" w:sz="4" w:space="0" w:color="000000"/>
              <w:left w:val="single" w:sz="4" w:space="0" w:color="000000"/>
              <w:bottom w:val="single" w:sz="4" w:space="0" w:color="000000"/>
              <w:right w:val="single" w:sz="4" w:space="0" w:color="000000"/>
            </w:tcBorders>
          </w:tcPr>
          <w:p w14:paraId="0B1FBA00"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tc>
        <w:tc>
          <w:tcPr>
            <w:tcW w:w="506" w:type="pct"/>
            <w:tcBorders>
              <w:top w:val="single" w:sz="4" w:space="0" w:color="000000"/>
              <w:left w:val="single" w:sz="4" w:space="0" w:color="000000"/>
              <w:bottom w:val="single" w:sz="4" w:space="0" w:color="000000"/>
              <w:right w:val="single" w:sz="4" w:space="0" w:color="000000"/>
            </w:tcBorders>
          </w:tcPr>
          <w:p w14:paraId="5B2F4C38"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tc>
        <w:tc>
          <w:tcPr>
            <w:tcW w:w="722" w:type="pct"/>
            <w:tcBorders>
              <w:top w:val="single" w:sz="4" w:space="0" w:color="000000"/>
              <w:left w:val="single" w:sz="4" w:space="0" w:color="000000"/>
              <w:bottom w:val="single" w:sz="4" w:space="0" w:color="000000"/>
              <w:right w:val="single" w:sz="4" w:space="0" w:color="000000"/>
            </w:tcBorders>
          </w:tcPr>
          <w:p w14:paraId="408BDF5A"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tc>
        <w:tc>
          <w:tcPr>
            <w:tcW w:w="871" w:type="pct"/>
            <w:tcBorders>
              <w:top w:val="single" w:sz="4" w:space="0" w:color="000000"/>
              <w:left w:val="single" w:sz="4" w:space="0" w:color="000000"/>
              <w:bottom w:val="single" w:sz="4" w:space="0" w:color="000000"/>
              <w:right w:val="single" w:sz="4" w:space="0" w:color="000000"/>
            </w:tcBorders>
          </w:tcPr>
          <w:p w14:paraId="510465D2"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tc>
      </w:tr>
      <w:tr w:rsidR="00645FF1" w:rsidRPr="00AC2EB0" w14:paraId="11917F10" w14:textId="77777777" w:rsidTr="00241C98">
        <w:trPr>
          <w:cantSplit/>
        </w:trPr>
        <w:tc>
          <w:tcPr>
            <w:tcW w:w="4129" w:type="pct"/>
            <w:gridSpan w:val="5"/>
            <w:tcBorders>
              <w:top w:val="single" w:sz="4" w:space="0" w:color="000000"/>
              <w:left w:val="single" w:sz="4" w:space="0" w:color="000000"/>
              <w:bottom w:val="single" w:sz="4" w:space="0" w:color="000000"/>
              <w:right w:val="single" w:sz="4" w:space="0" w:color="000000"/>
            </w:tcBorders>
            <w:hideMark/>
          </w:tcPr>
          <w:p w14:paraId="47ABD482" w14:textId="77777777" w:rsidR="00645FF1" w:rsidRPr="00AC2EB0" w:rsidRDefault="00645FF1" w:rsidP="00241C98">
            <w:pPr>
              <w:widowControl w:val="0"/>
              <w:spacing w:after="0" w:line="240" w:lineRule="auto"/>
              <w:ind w:left="426" w:hanging="284"/>
              <w:jc w:val="right"/>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Iš viso, Eur be PVM</w:t>
            </w:r>
          </w:p>
        </w:tc>
        <w:tc>
          <w:tcPr>
            <w:tcW w:w="871" w:type="pct"/>
            <w:tcBorders>
              <w:top w:val="single" w:sz="4" w:space="0" w:color="000000"/>
              <w:left w:val="single" w:sz="4" w:space="0" w:color="000000"/>
              <w:bottom w:val="single" w:sz="4" w:space="0" w:color="000000"/>
              <w:right w:val="single" w:sz="4" w:space="0" w:color="000000"/>
            </w:tcBorders>
          </w:tcPr>
          <w:p w14:paraId="26046488"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tc>
      </w:tr>
      <w:tr w:rsidR="00645FF1" w:rsidRPr="00AC2EB0" w14:paraId="22779409" w14:textId="77777777" w:rsidTr="00241C98">
        <w:trPr>
          <w:cantSplit/>
        </w:trPr>
        <w:tc>
          <w:tcPr>
            <w:tcW w:w="4129" w:type="pct"/>
            <w:gridSpan w:val="5"/>
            <w:tcBorders>
              <w:top w:val="single" w:sz="4" w:space="0" w:color="000000"/>
              <w:left w:val="single" w:sz="4" w:space="0" w:color="000000"/>
              <w:bottom w:val="single" w:sz="4" w:space="0" w:color="000000"/>
              <w:right w:val="single" w:sz="4" w:space="0" w:color="000000"/>
            </w:tcBorders>
            <w:hideMark/>
          </w:tcPr>
          <w:p w14:paraId="15C4517F" w14:textId="77777777" w:rsidR="00645FF1" w:rsidRPr="00AC2EB0" w:rsidRDefault="00645FF1" w:rsidP="00241C98">
            <w:pPr>
              <w:widowControl w:val="0"/>
              <w:spacing w:after="0" w:line="240" w:lineRule="auto"/>
              <w:ind w:left="426" w:hanging="284"/>
              <w:jc w:val="right"/>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PVM ( 21%), Eur</w:t>
            </w:r>
          </w:p>
        </w:tc>
        <w:tc>
          <w:tcPr>
            <w:tcW w:w="871" w:type="pct"/>
            <w:tcBorders>
              <w:top w:val="single" w:sz="4" w:space="0" w:color="000000"/>
              <w:left w:val="single" w:sz="4" w:space="0" w:color="000000"/>
              <w:bottom w:val="single" w:sz="4" w:space="0" w:color="000000"/>
              <w:right w:val="single" w:sz="4" w:space="0" w:color="000000"/>
            </w:tcBorders>
          </w:tcPr>
          <w:p w14:paraId="27772FF5"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tc>
      </w:tr>
      <w:tr w:rsidR="00645FF1" w:rsidRPr="00AC2EB0" w14:paraId="6DA61408" w14:textId="77777777" w:rsidTr="00241C98">
        <w:trPr>
          <w:cantSplit/>
        </w:trPr>
        <w:tc>
          <w:tcPr>
            <w:tcW w:w="4129" w:type="pct"/>
            <w:gridSpan w:val="5"/>
            <w:tcBorders>
              <w:top w:val="single" w:sz="4" w:space="0" w:color="000000"/>
              <w:left w:val="single" w:sz="4" w:space="0" w:color="000000"/>
              <w:bottom w:val="single" w:sz="4" w:space="0" w:color="000000"/>
              <w:right w:val="single" w:sz="4" w:space="0" w:color="000000"/>
            </w:tcBorders>
            <w:hideMark/>
          </w:tcPr>
          <w:p w14:paraId="6076E26D" w14:textId="77777777" w:rsidR="00645FF1" w:rsidRPr="00AC2EB0" w:rsidRDefault="00645FF1" w:rsidP="00241C98">
            <w:pPr>
              <w:widowControl w:val="0"/>
              <w:spacing w:after="0" w:line="240" w:lineRule="auto"/>
              <w:ind w:left="426" w:hanging="284"/>
              <w:jc w:val="right"/>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Iš viso, Eur su PVM</w:t>
            </w:r>
          </w:p>
        </w:tc>
        <w:tc>
          <w:tcPr>
            <w:tcW w:w="871" w:type="pct"/>
            <w:tcBorders>
              <w:top w:val="single" w:sz="4" w:space="0" w:color="000000"/>
              <w:left w:val="single" w:sz="4" w:space="0" w:color="000000"/>
              <w:bottom w:val="single" w:sz="4" w:space="0" w:color="000000"/>
              <w:right w:val="single" w:sz="4" w:space="0" w:color="000000"/>
            </w:tcBorders>
          </w:tcPr>
          <w:p w14:paraId="4BD9628A" w14:textId="77777777" w:rsidR="00645FF1" w:rsidRPr="00AC2EB0" w:rsidRDefault="00645FF1" w:rsidP="00241C98">
            <w:pPr>
              <w:widowControl w:val="0"/>
              <w:spacing w:after="0" w:line="240" w:lineRule="auto"/>
              <w:ind w:left="426" w:hanging="284"/>
              <w:jc w:val="both"/>
              <w:rPr>
                <w:rFonts w:ascii="Times New Roman" w:hAnsi="Times New Roman" w:cs="Times New Roman"/>
                <w:kern w:val="0"/>
                <w:sz w:val="24"/>
                <w14:ligatures w14:val="none"/>
              </w:rPr>
            </w:pPr>
          </w:p>
        </w:tc>
      </w:tr>
    </w:tbl>
    <w:p w14:paraId="175B7730" w14:textId="77777777" w:rsidR="00645FF1" w:rsidRPr="00AC2EB0" w:rsidRDefault="00645FF1" w:rsidP="00645FF1">
      <w:pPr>
        <w:spacing w:after="0" w:line="240" w:lineRule="auto"/>
        <w:ind w:left="426" w:hanging="284"/>
        <w:jc w:val="both"/>
        <w:rPr>
          <w:rFonts w:ascii="Times New Roman" w:hAnsi="Times New Roman" w:cs="Times New Roman"/>
          <w:b/>
          <w:kern w:val="0"/>
          <w:sz w:val="24"/>
          <w14:ligatures w14:val="none"/>
        </w:rPr>
      </w:pPr>
    </w:p>
    <w:p w14:paraId="2AF81EB7" w14:textId="77777777" w:rsidR="00645FF1" w:rsidRPr="00AC2EB0" w:rsidRDefault="00645FF1" w:rsidP="00645FF1">
      <w:pPr>
        <w:spacing w:after="0" w:line="240" w:lineRule="auto"/>
        <w:ind w:left="426" w:hanging="284"/>
        <w:jc w:val="both"/>
        <w:rPr>
          <w:rFonts w:ascii="Times New Roman" w:hAnsi="Times New Roman" w:cs="Times New Roman"/>
          <w:kern w:val="0"/>
          <w:sz w:val="24"/>
          <w14:ligatures w14:val="none"/>
        </w:rPr>
      </w:pPr>
      <w:r w:rsidRPr="00AC2EB0">
        <w:rPr>
          <w:rFonts w:ascii="Times New Roman" w:hAnsi="Times New Roman" w:cs="Times New Roman"/>
          <w:b/>
          <w:kern w:val="0"/>
          <w:sz w:val="24"/>
          <w14:ligatures w14:val="none"/>
        </w:rPr>
        <w:t>Užsakovas:</w:t>
      </w:r>
      <w:r w:rsidRPr="00AC2EB0">
        <w:rPr>
          <w:rFonts w:ascii="Times New Roman" w:hAnsi="Times New Roman" w:cs="Times New Roman"/>
          <w:kern w:val="0"/>
          <w:sz w:val="24"/>
          <w14:ligatures w14:val="none"/>
        </w:rPr>
        <w:tab/>
        <w:t xml:space="preserve">                                     </w:t>
      </w:r>
      <w:r w:rsidRPr="00AC2EB0">
        <w:rPr>
          <w:rFonts w:ascii="Times New Roman" w:hAnsi="Times New Roman" w:cs="Times New Roman"/>
          <w:b/>
          <w:kern w:val="0"/>
          <w:sz w:val="24"/>
          <w14:ligatures w14:val="none"/>
        </w:rPr>
        <w:t>Rangovas:</w:t>
      </w:r>
    </w:p>
    <w:p w14:paraId="0BBF27C1" w14:textId="77777777" w:rsidR="00645FF1" w:rsidRPr="00AC2EB0" w:rsidRDefault="00645FF1" w:rsidP="00645FF1">
      <w:pPr>
        <w:spacing w:after="0" w:line="240" w:lineRule="auto"/>
        <w:ind w:left="426" w:hanging="284"/>
        <w:jc w:val="both"/>
        <w:rPr>
          <w:rFonts w:ascii="Times New Roman" w:hAnsi="Times New Roman" w:cs="Times New Roman"/>
          <w:kern w:val="0"/>
          <w:sz w:val="24"/>
          <w14:ligatures w14:val="none"/>
        </w:rPr>
      </w:pPr>
      <w:r w:rsidRPr="00AC2EB0">
        <w:rPr>
          <w:rFonts w:ascii="Times New Roman" w:hAnsi="Times New Roman" w:cs="Times New Roman"/>
          <w:kern w:val="0"/>
          <w:sz w:val="24"/>
          <w14:ligatures w14:val="none"/>
        </w:rPr>
        <w:t>Utenos rajono savivaldybės administracija          ……………………………………</w:t>
      </w:r>
    </w:p>
    <w:p w14:paraId="3F64BF5A" w14:textId="77777777" w:rsidR="00645FF1" w:rsidRPr="00AC2EB0" w:rsidRDefault="00645FF1" w:rsidP="00645FF1">
      <w:pPr>
        <w:spacing w:after="0" w:line="240" w:lineRule="auto"/>
        <w:ind w:left="426" w:hanging="284"/>
        <w:jc w:val="both"/>
        <w:rPr>
          <w:rFonts w:ascii="Times New Roman" w:hAnsi="Times New Roman" w:cs="Times New Roman"/>
          <w:kern w:val="0"/>
          <w:sz w:val="24"/>
          <w14:ligatures w14:val="none"/>
        </w:rPr>
      </w:pPr>
    </w:p>
    <w:p w14:paraId="170DA7EE" w14:textId="77777777" w:rsidR="00645FF1" w:rsidRPr="00AC2EB0" w:rsidRDefault="00645FF1" w:rsidP="00645FF1">
      <w:pPr>
        <w:spacing w:after="0" w:line="240" w:lineRule="auto"/>
        <w:ind w:left="426" w:hanging="284"/>
        <w:jc w:val="both"/>
        <w:rPr>
          <w:rFonts w:ascii="Times New Roman" w:hAnsi="Times New Roman" w:cs="Times New Roman"/>
          <w:kern w:val="0"/>
          <w:sz w:val="24"/>
          <w14:ligatures w14:val="none"/>
        </w:rPr>
      </w:pPr>
    </w:p>
    <w:p w14:paraId="01F00CD6" w14:textId="77777777" w:rsidR="00645FF1" w:rsidRPr="00AC2EB0" w:rsidRDefault="00645FF1" w:rsidP="00645FF1">
      <w:pPr>
        <w:spacing w:after="0" w:line="240" w:lineRule="auto"/>
        <w:ind w:left="426" w:hanging="284"/>
        <w:jc w:val="both"/>
        <w:rPr>
          <w:rFonts w:ascii="Times New Roman" w:hAnsi="Times New Roman" w:cs="Times New Roman"/>
          <w:kern w:val="0"/>
          <w:sz w:val="24"/>
          <w14:ligatures w14:val="none"/>
        </w:rPr>
      </w:pPr>
      <w:r>
        <w:rPr>
          <w:rFonts w:ascii="Times New Roman" w:eastAsia="Times New Roman" w:hAnsi="Times New Roman" w:cs="Times New Roman"/>
          <w:noProof/>
          <w:kern w:val="0"/>
          <w:sz w:val="24"/>
          <w:szCs w:val="24"/>
          <w:lang w:eastAsia="lt-LT"/>
          <w14:ligatures w14:val="none"/>
        </w:rPr>
        <w:t>2026</w:t>
      </w:r>
      <w:r w:rsidRPr="00AC2EB0">
        <w:rPr>
          <w:rFonts w:ascii="Times New Roman" w:hAnsi="Times New Roman" w:cs="Times New Roman"/>
          <w:kern w:val="0"/>
          <w:sz w:val="24"/>
          <w14:ligatures w14:val="none"/>
        </w:rPr>
        <w:t xml:space="preserve"> m. ……………. mėn. … d.                             </w:t>
      </w:r>
      <w:r>
        <w:rPr>
          <w:rFonts w:ascii="Times New Roman" w:eastAsia="Times New Roman" w:hAnsi="Times New Roman" w:cs="Times New Roman"/>
          <w:noProof/>
          <w:kern w:val="0"/>
          <w:sz w:val="24"/>
          <w:szCs w:val="24"/>
          <w:lang w:eastAsia="lt-LT"/>
          <w14:ligatures w14:val="none"/>
        </w:rPr>
        <w:t>2026</w:t>
      </w:r>
      <w:r w:rsidRPr="00AC2EB0">
        <w:rPr>
          <w:rFonts w:ascii="Times New Roman" w:hAnsi="Times New Roman" w:cs="Times New Roman"/>
          <w:kern w:val="0"/>
          <w:sz w:val="24"/>
          <w14:ligatures w14:val="none"/>
        </w:rPr>
        <w:t xml:space="preserve"> m. ……………. mėn. … d</w:t>
      </w:r>
    </w:p>
    <w:p w14:paraId="71292A22" w14:textId="77777777" w:rsidR="00645FF1" w:rsidRPr="00AC2EB0" w:rsidRDefault="00645FF1" w:rsidP="00645FF1">
      <w:pPr>
        <w:spacing w:after="0" w:line="240" w:lineRule="auto"/>
        <w:ind w:left="426" w:hanging="284"/>
        <w:jc w:val="both"/>
        <w:rPr>
          <w:rFonts w:ascii="Times New Roman" w:eastAsia="Times New Roman" w:hAnsi="Times New Roman" w:cs="Times New Roman"/>
          <w:noProof/>
          <w:kern w:val="0"/>
          <w:sz w:val="24"/>
          <w:szCs w:val="24"/>
          <w:lang w:eastAsia="lt-LT"/>
          <w14:ligatures w14:val="none"/>
        </w:rPr>
        <w:sectPr w:rsidR="00645FF1" w:rsidRPr="00AC2EB0" w:rsidSect="00311C29">
          <w:footerReference w:type="default" r:id="rId10"/>
          <w:pgSz w:w="11906" w:h="16838"/>
          <w:pgMar w:top="1134" w:right="566" w:bottom="1134" w:left="1701" w:header="567" w:footer="567" w:gutter="0"/>
          <w:cols w:space="1296"/>
          <w:titlePg/>
          <w:docGrid w:linePitch="360"/>
        </w:sectPr>
      </w:pPr>
      <w:r w:rsidRPr="00AC2EB0">
        <w:rPr>
          <w:rFonts w:ascii="Times New Roman" w:eastAsia="Times New Roman" w:hAnsi="Times New Roman" w:cs="Times New Roman"/>
          <w:noProof/>
          <w:kern w:val="0"/>
          <w:sz w:val="24"/>
          <w:szCs w:val="24"/>
          <w:lang w:eastAsia="lt-LT"/>
          <w14:ligatures w14:val="none"/>
        </w:rPr>
        <w:t>.</w:t>
      </w:r>
    </w:p>
    <w:p w14:paraId="534243A1" w14:textId="77777777" w:rsidR="00645FF1" w:rsidRPr="00AC2EB0" w:rsidRDefault="00645FF1" w:rsidP="00645FF1">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302949D6" w14:textId="77777777" w:rsidR="00645FF1" w:rsidRPr="00AC2EB0" w:rsidRDefault="00645FF1" w:rsidP="00645FF1">
      <w:pPr>
        <w:jc w:val="right"/>
        <w:rPr>
          <w:rFonts w:ascii="Times New Roman" w:hAnsi="Times New Roman" w:cs="Times New Roman"/>
        </w:rPr>
      </w:pPr>
      <w:r w:rsidRPr="00AC2EB0">
        <w:rPr>
          <w:rFonts w:ascii="Times New Roman" w:hAnsi="Times New Roman" w:cs="Times New Roman"/>
        </w:rPr>
        <w:t>Priedas Nr. 3</w:t>
      </w:r>
    </w:p>
    <w:p w14:paraId="3B02621F" w14:textId="77777777" w:rsidR="00645FF1" w:rsidRPr="00AC2EB0" w:rsidRDefault="00645FF1" w:rsidP="00645FF1">
      <w:pPr>
        <w:widowControl w:val="0"/>
        <w:tabs>
          <w:tab w:val="left" w:pos="9640"/>
        </w:tabs>
        <w:suppressAutoHyphens/>
        <w:spacing w:after="0" w:line="240" w:lineRule="auto"/>
        <w:ind w:left="4820"/>
        <w:jc w:val="both"/>
        <w:textAlignment w:val="baseline"/>
        <w:rPr>
          <w:rFonts w:ascii="Times New Roman" w:hAnsi="Times New Roman" w:cs="Times New Roman"/>
          <w:kern w:val="0"/>
          <w:sz w:val="24"/>
          <w14:ligatures w14:val="none"/>
        </w:rPr>
      </w:pPr>
    </w:p>
    <w:p w14:paraId="657B0EC2"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Užsakovas:</w:t>
      </w:r>
      <w:r w:rsidRPr="00AC2EB0">
        <w:rPr>
          <w:rFonts w:ascii="Times New Roman" w:hAnsi="Times New Roman" w:cs="Times New Roman"/>
          <w:sz w:val="24"/>
        </w:rPr>
        <w:tab/>
        <w:t>…………………………………………………….</w:t>
      </w:r>
    </w:p>
    <w:p w14:paraId="3CF21DF7"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Rangovas:     …………………………………………………….</w:t>
      </w:r>
    </w:p>
    <w:p w14:paraId="2F745F61" w14:textId="77777777" w:rsidR="00645FF1" w:rsidRPr="00AC2EB0" w:rsidRDefault="00645FF1" w:rsidP="00645FF1">
      <w:pPr>
        <w:jc w:val="both"/>
        <w:rPr>
          <w:rFonts w:ascii="Times New Roman" w:hAnsi="Times New Roman" w:cs="Times New Roman"/>
          <w:sz w:val="24"/>
        </w:rPr>
      </w:pPr>
    </w:p>
    <w:p w14:paraId="1E7BCD21" w14:textId="77777777" w:rsidR="00645FF1" w:rsidRPr="00BA7C1A" w:rsidRDefault="00645FF1" w:rsidP="00BA7C1A">
      <w:pPr>
        <w:jc w:val="center"/>
        <w:rPr>
          <w:rFonts w:ascii="Times New Roman" w:hAnsi="Times New Roman" w:cs="Times New Roman"/>
          <w:b/>
          <w:sz w:val="24"/>
          <w:szCs w:val="24"/>
        </w:rPr>
      </w:pPr>
      <w:r w:rsidRPr="00BA7C1A">
        <w:rPr>
          <w:rFonts w:ascii="Times New Roman" w:hAnsi="Times New Roman" w:cs="Times New Roman"/>
          <w:sz w:val="24"/>
          <w:szCs w:val="24"/>
        </w:rPr>
        <w:t>Atliktų darbų ir išlaidų apmokėjimo</w:t>
      </w:r>
    </w:p>
    <w:p w14:paraId="0E792A02" w14:textId="78343D98" w:rsidR="00645FF1" w:rsidRPr="00BA7C1A" w:rsidRDefault="00645FF1" w:rsidP="00BA7C1A">
      <w:pPr>
        <w:jc w:val="center"/>
        <w:rPr>
          <w:rFonts w:ascii="Times New Roman" w:hAnsi="Times New Roman" w:cs="Times New Roman"/>
          <w:b/>
          <w:sz w:val="24"/>
          <w:szCs w:val="24"/>
        </w:rPr>
      </w:pPr>
      <w:r w:rsidRPr="00BA7C1A">
        <w:rPr>
          <w:rFonts w:ascii="Times New Roman" w:hAnsi="Times New Roman" w:cs="Times New Roman"/>
          <w:sz w:val="24"/>
          <w:szCs w:val="24"/>
        </w:rPr>
        <w:t>P A Ž Y M A  Nr.</w:t>
      </w:r>
    </w:p>
    <w:p w14:paraId="594D38FC" w14:textId="77777777" w:rsidR="00645FF1" w:rsidRPr="00AC2EB0" w:rsidRDefault="00645FF1" w:rsidP="00645FF1">
      <w:pPr>
        <w:jc w:val="center"/>
        <w:rPr>
          <w:rFonts w:ascii="Times New Roman" w:hAnsi="Times New Roman" w:cs="Times New Roman"/>
          <w:sz w:val="24"/>
        </w:rPr>
      </w:pPr>
      <w:r>
        <w:rPr>
          <w:rFonts w:ascii="Times New Roman" w:hAnsi="Times New Roman" w:cs="Times New Roman"/>
          <w:noProof/>
          <w:sz w:val="24"/>
          <w:szCs w:val="24"/>
        </w:rPr>
        <w:t>2026</w:t>
      </w:r>
      <w:r w:rsidRPr="00AC2EB0">
        <w:rPr>
          <w:rFonts w:ascii="Times New Roman" w:hAnsi="Times New Roman" w:cs="Times New Roman"/>
          <w:sz w:val="24"/>
        </w:rPr>
        <w:t xml:space="preserve"> m.  ……………………………  mėn.</w:t>
      </w:r>
    </w:p>
    <w:p w14:paraId="02900679" w14:textId="77777777" w:rsidR="00645FF1" w:rsidRPr="00AC2EB0" w:rsidRDefault="00645FF1" w:rsidP="00645FF1">
      <w:pPr>
        <w:jc w:val="right"/>
        <w:rPr>
          <w:rFonts w:ascii="Times New Roman" w:hAnsi="Times New Roman" w:cs="Times New Roman"/>
          <w:sz w:val="24"/>
        </w:rPr>
      </w:pPr>
      <w:r w:rsidRPr="00AC2EB0">
        <w:rPr>
          <w:rFonts w:ascii="Times New Roman" w:hAnsi="Times New Roman" w:cs="Times New Roman"/>
          <w:sz w:val="24"/>
        </w:rPr>
        <w:t xml:space="preserve"> </w:t>
      </w:r>
      <w:r w:rsidRPr="00AC2EB0">
        <w:rPr>
          <w:rFonts w:ascii="Times New Roman" w:hAnsi="Times New Roman" w:cs="Times New Roman"/>
          <w:sz w:val="24"/>
        </w:rPr>
        <w:tab/>
      </w:r>
      <w:r w:rsidRPr="00AC2EB0">
        <w:rPr>
          <w:rFonts w:ascii="Times New Roman" w:hAnsi="Times New Roman" w:cs="Times New Roman"/>
          <w:sz w:val="24"/>
        </w:rPr>
        <w:tab/>
      </w:r>
      <w:r w:rsidRPr="00AC2EB0">
        <w:rPr>
          <w:rFonts w:ascii="Times New Roman" w:hAnsi="Times New Roman" w:cs="Times New Roman"/>
          <w:sz w:val="24"/>
        </w:rPr>
        <w:tab/>
      </w:r>
      <w:r w:rsidRPr="00AC2EB0">
        <w:rPr>
          <w:rFonts w:ascii="Times New Roman" w:hAnsi="Times New Roman" w:cs="Times New Roman"/>
          <w:sz w:val="24"/>
        </w:rPr>
        <w:tab/>
      </w:r>
      <w:r w:rsidRPr="00AC2EB0">
        <w:rPr>
          <w:rFonts w:ascii="Times New Roman" w:hAnsi="Times New Roman" w:cs="Times New Roman"/>
          <w:sz w:val="24"/>
        </w:rPr>
        <w:tab/>
        <w:t>(eurais, ct.)</w:t>
      </w:r>
    </w:p>
    <w:tbl>
      <w:tblPr>
        <w:tblW w:w="5000" w:type="pct"/>
        <w:tblLook w:val="01E0" w:firstRow="1" w:lastRow="1" w:firstColumn="1" w:lastColumn="1" w:noHBand="0" w:noVBand="0"/>
      </w:tblPr>
      <w:tblGrid>
        <w:gridCol w:w="556"/>
        <w:gridCol w:w="2005"/>
        <w:gridCol w:w="1016"/>
        <w:gridCol w:w="990"/>
        <w:gridCol w:w="1163"/>
        <w:gridCol w:w="816"/>
        <w:gridCol w:w="737"/>
        <w:gridCol w:w="617"/>
        <w:gridCol w:w="816"/>
        <w:gridCol w:w="737"/>
        <w:gridCol w:w="617"/>
      </w:tblGrid>
      <w:tr w:rsidR="00645FF1" w:rsidRPr="00AC2EB0" w14:paraId="56B0C061" w14:textId="77777777" w:rsidTr="00241C98">
        <w:trPr>
          <w:cantSplit/>
          <w:trHeight w:val="375"/>
        </w:trPr>
        <w:tc>
          <w:tcPr>
            <w:tcW w:w="254" w:type="pct"/>
            <w:vMerge w:val="restart"/>
            <w:tcBorders>
              <w:top w:val="single" w:sz="4" w:space="0" w:color="000000"/>
              <w:left w:val="single" w:sz="4" w:space="0" w:color="000000"/>
              <w:bottom w:val="single" w:sz="4" w:space="0" w:color="000000"/>
              <w:right w:val="single" w:sz="4" w:space="0" w:color="000000"/>
            </w:tcBorders>
            <w:vAlign w:val="center"/>
            <w:hideMark/>
          </w:tcPr>
          <w:p w14:paraId="6A550B26"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Eil. Nr.</w:t>
            </w:r>
          </w:p>
        </w:tc>
        <w:tc>
          <w:tcPr>
            <w:tcW w:w="1271" w:type="pct"/>
            <w:vMerge w:val="restart"/>
            <w:tcBorders>
              <w:top w:val="single" w:sz="4" w:space="0" w:color="000000"/>
              <w:left w:val="single" w:sz="4" w:space="0" w:color="000000"/>
              <w:bottom w:val="single" w:sz="4" w:space="0" w:color="000000"/>
              <w:right w:val="single" w:sz="4" w:space="0" w:color="000000"/>
            </w:tcBorders>
            <w:vAlign w:val="center"/>
            <w:hideMark/>
          </w:tcPr>
          <w:p w14:paraId="5B999DAD"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Objekto pavadinimas</w:t>
            </w:r>
          </w:p>
        </w:tc>
        <w:tc>
          <w:tcPr>
            <w:tcW w:w="344" w:type="pct"/>
            <w:vMerge w:val="restart"/>
            <w:tcBorders>
              <w:top w:val="single" w:sz="4" w:space="0" w:color="000000"/>
              <w:left w:val="single" w:sz="4" w:space="0" w:color="000000"/>
              <w:bottom w:val="single" w:sz="4" w:space="0" w:color="000000"/>
              <w:right w:val="single" w:sz="4" w:space="0" w:color="000000"/>
            </w:tcBorders>
            <w:vAlign w:val="center"/>
            <w:hideMark/>
          </w:tcPr>
          <w:p w14:paraId="2F42E3C5"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Rangos sutarties Nr.</w:t>
            </w:r>
          </w:p>
        </w:tc>
        <w:tc>
          <w:tcPr>
            <w:tcW w:w="347" w:type="pct"/>
            <w:vMerge w:val="restart"/>
            <w:tcBorders>
              <w:top w:val="single" w:sz="4" w:space="0" w:color="000000"/>
              <w:left w:val="single" w:sz="4" w:space="0" w:color="000000"/>
              <w:bottom w:val="single" w:sz="4" w:space="0" w:color="000000"/>
              <w:right w:val="single" w:sz="4" w:space="0" w:color="000000"/>
            </w:tcBorders>
            <w:vAlign w:val="center"/>
            <w:hideMark/>
          </w:tcPr>
          <w:p w14:paraId="3428C1F3"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Objekto kaina</w:t>
            </w:r>
          </w:p>
        </w:tc>
        <w:tc>
          <w:tcPr>
            <w:tcW w:w="2785" w:type="pct"/>
            <w:gridSpan w:val="7"/>
            <w:tcBorders>
              <w:top w:val="single" w:sz="4" w:space="0" w:color="000000"/>
              <w:left w:val="single" w:sz="4" w:space="0" w:color="000000"/>
              <w:bottom w:val="single" w:sz="4" w:space="0" w:color="000000"/>
              <w:right w:val="single" w:sz="4" w:space="0" w:color="000000"/>
            </w:tcBorders>
            <w:vAlign w:val="center"/>
            <w:hideMark/>
          </w:tcPr>
          <w:p w14:paraId="1AA568C3" w14:textId="77777777" w:rsidR="00645FF1" w:rsidRPr="00AC2EB0" w:rsidRDefault="00645FF1" w:rsidP="00241C98">
            <w:pPr>
              <w:widowControl w:val="0"/>
              <w:jc w:val="center"/>
              <w:rPr>
                <w:rFonts w:ascii="Times New Roman" w:hAnsi="Times New Roman" w:cs="Times New Roman"/>
                <w:sz w:val="24"/>
              </w:rPr>
            </w:pPr>
            <w:r w:rsidRPr="00AC2EB0">
              <w:rPr>
                <w:rFonts w:ascii="Times New Roman" w:hAnsi="Times New Roman" w:cs="Times New Roman"/>
                <w:sz w:val="24"/>
              </w:rPr>
              <w:t>Atlikta darbų</w:t>
            </w:r>
          </w:p>
        </w:tc>
      </w:tr>
      <w:tr w:rsidR="00645FF1" w:rsidRPr="00AC2EB0" w14:paraId="4B2C72B5" w14:textId="77777777" w:rsidTr="00241C98">
        <w:trPr>
          <w:cantSplit/>
          <w:trHeight w:val="510"/>
        </w:trPr>
        <w:tc>
          <w:tcPr>
            <w:tcW w:w="254" w:type="pct"/>
            <w:vMerge/>
            <w:tcBorders>
              <w:top w:val="single" w:sz="4" w:space="0" w:color="000000"/>
              <w:left w:val="single" w:sz="4" w:space="0" w:color="000000"/>
              <w:bottom w:val="single" w:sz="4" w:space="0" w:color="000000"/>
              <w:right w:val="single" w:sz="4" w:space="0" w:color="000000"/>
            </w:tcBorders>
            <w:vAlign w:val="center"/>
            <w:hideMark/>
          </w:tcPr>
          <w:p w14:paraId="55D12446" w14:textId="77777777" w:rsidR="00645FF1" w:rsidRPr="00AC2EB0" w:rsidRDefault="00645FF1" w:rsidP="00241C98">
            <w:pPr>
              <w:rPr>
                <w:rFonts w:ascii="Times New Roman" w:hAnsi="Times New Roman" w:cs="Times New Roman"/>
                <w:sz w:val="24"/>
              </w:rPr>
            </w:pPr>
          </w:p>
        </w:tc>
        <w:tc>
          <w:tcPr>
            <w:tcW w:w="1271" w:type="pct"/>
            <w:vMerge/>
            <w:tcBorders>
              <w:top w:val="single" w:sz="4" w:space="0" w:color="000000"/>
              <w:left w:val="single" w:sz="4" w:space="0" w:color="000000"/>
              <w:bottom w:val="single" w:sz="4" w:space="0" w:color="000000"/>
              <w:right w:val="single" w:sz="4" w:space="0" w:color="000000"/>
            </w:tcBorders>
            <w:vAlign w:val="center"/>
            <w:hideMark/>
          </w:tcPr>
          <w:p w14:paraId="536985DE" w14:textId="77777777" w:rsidR="00645FF1" w:rsidRPr="00AC2EB0" w:rsidRDefault="00645FF1" w:rsidP="00241C98">
            <w:pPr>
              <w:rPr>
                <w:rFonts w:ascii="Times New Roman" w:hAnsi="Times New Roman" w:cs="Times New Roman"/>
                <w:sz w:val="24"/>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14:paraId="124179D5" w14:textId="77777777" w:rsidR="00645FF1" w:rsidRPr="00AC2EB0" w:rsidRDefault="00645FF1" w:rsidP="00241C98">
            <w:pPr>
              <w:rPr>
                <w:rFonts w:ascii="Times New Roman" w:hAnsi="Times New Roman" w:cs="Times New Roman"/>
                <w:sz w:val="24"/>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14:paraId="74EB8E3B" w14:textId="77777777" w:rsidR="00645FF1" w:rsidRPr="00AC2EB0" w:rsidRDefault="00645FF1" w:rsidP="00241C98">
            <w:pPr>
              <w:rPr>
                <w:rFonts w:ascii="Times New Roman" w:hAnsi="Times New Roman" w:cs="Times New Roman"/>
                <w:sz w:val="24"/>
              </w:rPr>
            </w:pPr>
          </w:p>
        </w:tc>
        <w:tc>
          <w:tcPr>
            <w:tcW w:w="502" w:type="pct"/>
            <w:vMerge w:val="restart"/>
            <w:tcBorders>
              <w:top w:val="single" w:sz="4" w:space="0" w:color="000000"/>
              <w:left w:val="single" w:sz="4" w:space="0" w:color="000000"/>
              <w:bottom w:val="single" w:sz="4" w:space="0" w:color="000000"/>
              <w:right w:val="single" w:sz="4" w:space="0" w:color="000000"/>
            </w:tcBorders>
            <w:vAlign w:val="center"/>
            <w:hideMark/>
          </w:tcPr>
          <w:p w14:paraId="0BBC73EF"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 xml:space="preserve">Nuo darbų suteikimo pradžios </w:t>
            </w:r>
          </w:p>
        </w:tc>
        <w:tc>
          <w:tcPr>
            <w:tcW w:w="1141" w:type="pct"/>
            <w:gridSpan w:val="3"/>
            <w:tcBorders>
              <w:top w:val="single" w:sz="4" w:space="0" w:color="000000"/>
              <w:left w:val="single" w:sz="4" w:space="0" w:color="000000"/>
              <w:bottom w:val="single" w:sz="4" w:space="0" w:color="000000"/>
              <w:right w:val="single" w:sz="4" w:space="0" w:color="000000"/>
            </w:tcBorders>
            <w:vAlign w:val="center"/>
            <w:hideMark/>
          </w:tcPr>
          <w:p w14:paraId="57B84D19"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Nuo metų pradžios</w:t>
            </w:r>
          </w:p>
        </w:tc>
        <w:tc>
          <w:tcPr>
            <w:tcW w:w="1141" w:type="pct"/>
            <w:gridSpan w:val="3"/>
            <w:tcBorders>
              <w:top w:val="single" w:sz="4" w:space="0" w:color="000000"/>
              <w:left w:val="single" w:sz="4" w:space="0" w:color="000000"/>
              <w:bottom w:val="single" w:sz="4" w:space="0" w:color="000000"/>
              <w:right w:val="single" w:sz="4" w:space="0" w:color="000000"/>
            </w:tcBorders>
            <w:vAlign w:val="center"/>
            <w:hideMark/>
          </w:tcPr>
          <w:p w14:paraId="5472978A"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Per ataskaitinį laikotarpį</w:t>
            </w:r>
          </w:p>
        </w:tc>
      </w:tr>
      <w:tr w:rsidR="00645FF1" w:rsidRPr="00AC2EB0" w14:paraId="3B38B936" w14:textId="77777777" w:rsidTr="00241C98">
        <w:trPr>
          <w:cantSplit/>
          <w:trHeight w:val="510"/>
        </w:trPr>
        <w:tc>
          <w:tcPr>
            <w:tcW w:w="254" w:type="pct"/>
            <w:vMerge/>
            <w:tcBorders>
              <w:top w:val="single" w:sz="4" w:space="0" w:color="000000"/>
              <w:left w:val="single" w:sz="4" w:space="0" w:color="000000"/>
              <w:bottom w:val="single" w:sz="4" w:space="0" w:color="000000"/>
              <w:right w:val="single" w:sz="4" w:space="0" w:color="000000"/>
            </w:tcBorders>
            <w:vAlign w:val="center"/>
            <w:hideMark/>
          </w:tcPr>
          <w:p w14:paraId="033960F9" w14:textId="77777777" w:rsidR="00645FF1" w:rsidRPr="00AC2EB0" w:rsidRDefault="00645FF1" w:rsidP="00241C98">
            <w:pPr>
              <w:rPr>
                <w:rFonts w:ascii="Times New Roman" w:hAnsi="Times New Roman" w:cs="Times New Roman"/>
                <w:sz w:val="24"/>
              </w:rPr>
            </w:pPr>
          </w:p>
        </w:tc>
        <w:tc>
          <w:tcPr>
            <w:tcW w:w="1271" w:type="pct"/>
            <w:vMerge/>
            <w:tcBorders>
              <w:top w:val="single" w:sz="4" w:space="0" w:color="000000"/>
              <w:left w:val="single" w:sz="4" w:space="0" w:color="000000"/>
              <w:bottom w:val="single" w:sz="4" w:space="0" w:color="000000"/>
              <w:right w:val="single" w:sz="4" w:space="0" w:color="000000"/>
            </w:tcBorders>
            <w:vAlign w:val="center"/>
            <w:hideMark/>
          </w:tcPr>
          <w:p w14:paraId="4B49F46B" w14:textId="77777777" w:rsidR="00645FF1" w:rsidRPr="00AC2EB0" w:rsidRDefault="00645FF1" w:rsidP="00241C98">
            <w:pPr>
              <w:rPr>
                <w:rFonts w:ascii="Times New Roman" w:hAnsi="Times New Roman" w:cs="Times New Roman"/>
                <w:sz w:val="24"/>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14:paraId="6F327D0B" w14:textId="77777777" w:rsidR="00645FF1" w:rsidRPr="00AC2EB0" w:rsidRDefault="00645FF1" w:rsidP="00241C98">
            <w:pPr>
              <w:rPr>
                <w:rFonts w:ascii="Times New Roman" w:hAnsi="Times New Roman" w:cs="Times New Roman"/>
                <w:sz w:val="24"/>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14:paraId="7EF40D79" w14:textId="77777777" w:rsidR="00645FF1" w:rsidRPr="00AC2EB0" w:rsidRDefault="00645FF1" w:rsidP="00241C98">
            <w:pPr>
              <w:rPr>
                <w:rFonts w:ascii="Times New Roman" w:hAnsi="Times New Roman" w:cs="Times New Roman"/>
                <w:sz w:val="24"/>
              </w:rPr>
            </w:pPr>
          </w:p>
        </w:tc>
        <w:tc>
          <w:tcPr>
            <w:tcW w:w="502" w:type="pct"/>
            <w:vMerge/>
            <w:tcBorders>
              <w:top w:val="single" w:sz="4" w:space="0" w:color="000000"/>
              <w:left w:val="single" w:sz="4" w:space="0" w:color="000000"/>
              <w:bottom w:val="single" w:sz="4" w:space="0" w:color="000000"/>
              <w:right w:val="single" w:sz="4" w:space="0" w:color="000000"/>
            </w:tcBorders>
            <w:vAlign w:val="center"/>
            <w:hideMark/>
          </w:tcPr>
          <w:p w14:paraId="73B5CC2C" w14:textId="77777777" w:rsidR="00645FF1" w:rsidRPr="00AC2EB0" w:rsidRDefault="00645FF1" w:rsidP="00241C98">
            <w:pPr>
              <w:rPr>
                <w:rFonts w:ascii="Times New Roman" w:hAnsi="Times New Roman" w:cs="Times New Roman"/>
                <w:sz w:val="24"/>
              </w:rPr>
            </w:pP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20669F82"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Darbų vertė</w:t>
            </w:r>
          </w:p>
        </w:tc>
        <w:tc>
          <w:tcPr>
            <w:tcW w:w="380" w:type="pct"/>
            <w:tcBorders>
              <w:top w:val="single" w:sz="4" w:space="0" w:color="000000"/>
              <w:left w:val="single" w:sz="4" w:space="0" w:color="000000"/>
              <w:bottom w:val="single" w:sz="4" w:space="0" w:color="000000"/>
              <w:right w:val="single" w:sz="4" w:space="0" w:color="000000"/>
            </w:tcBorders>
            <w:vAlign w:val="center"/>
            <w:hideMark/>
          </w:tcPr>
          <w:p w14:paraId="1C020AE1"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PVM</w:t>
            </w:r>
          </w:p>
        </w:tc>
        <w:tc>
          <w:tcPr>
            <w:tcW w:w="380" w:type="pct"/>
            <w:tcBorders>
              <w:top w:val="single" w:sz="4" w:space="0" w:color="000000"/>
              <w:left w:val="single" w:sz="4" w:space="0" w:color="000000"/>
              <w:bottom w:val="single" w:sz="4" w:space="0" w:color="000000"/>
              <w:right w:val="single" w:sz="4" w:space="0" w:color="000000"/>
            </w:tcBorders>
            <w:vAlign w:val="center"/>
            <w:hideMark/>
          </w:tcPr>
          <w:p w14:paraId="15682C9D"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Iš viso</w:t>
            </w: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58843277"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Darbų vertė</w:t>
            </w: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6290D83E"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PVM</w:t>
            </w:r>
          </w:p>
        </w:tc>
        <w:tc>
          <w:tcPr>
            <w:tcW w:w="379" w:type="pct"/>
            <w:tcBorders>
              <w:top w:val="single" w:sz="4" w:space="0" w:color="000000"/>
              <w:left w:val="single" w:sz="4" w:space="0" w:color="000000"/>
              <w:bottom w:val="single" w:sz="4" w:space="0" w:color="000000"/>
              <w:right w:val="single" w:sz="4" w:space="0" w:color="000000"/>
            </w:tcBorders>
            <w:vAlign w:val="center"/>
            <w:hideMark/>
          </w:tcPr>
          <w:p w14:paraId="69C4BAA2"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Iš viso</w:t>
            </w:r>
          </w:p>
        </w:tc>
      </w:tr>
      <w:tr w:rsidR="00645FF1" w:rsidRPr="00AC2EB0" w14:paraId="7A771F5A" w14:textId="77777777" w:rsidTr="00241C98">
        <w:tc>
          <w:tcPr>
            <w:tcW w:w="254" w:type="pct"/>
            <w:tcBorders>
              <w:top w:val="single" w:sz="4" w:space="0" w:color="000000"/>
              <w:left w:val="single" w:sz="4" w:space="0" w:color="000000"/>
              <w:bottom w:val="single" w:sz="4" w:space="0" w:color="000000"/>
              <w:right w:val="single" w:sz="4" w:space="0" w:color="000000"/>
            </w:tcBorders>
          </w:tcPr>
          <w:p w14:paraId="0A2616BA" w14:textId="77777777" w:rsidR="00645FF1" w:rsidRPr="00AC2EB0" w:rsidRDefault="00645FF1" w:rsidP="00241C98">
            <w:pPr>
              <w:widowControl w:val="0"/>
              <w:jc w:val="both"/>
              <w:rPr>
                <w:rFonts w:ascii="Times New Roman" w:hAnsi="Times New Roman" w:cs="Times New Roman"/>
                <w:sz w:val="24"/>
              </w:rPr>
            </w:pPr>
            <w:r w:rsidRPr="00AC2EB0">
              <w:rPr>
                <w:rFonts w:ascii="Times New Roman" w:hAnsi="Times New Roman" w:cs="Times New Roman"/>
                <w:sz w:val="24"/>
              </w:rPr>
              <w:t>1.</w:t>
            </w:r>
          </w:p>
        </w:tc>
        <w:tc>
          <w:tcPr>
            <w:tcW w:w="1271" w:type="pct"/>
            <w:tcBorders>
              <w:top w:val="single" w:sz="4" w:space="0" w:color="000000"/>
              <w:left w:val="single" w:sz="4" w:space="0" w:color="000000"/>
              <w:bottom w:val="single" w:sz="4" w:space="0" w:color="000000"/>
              <w:right w:val="single" w:sz="4" w:space="0" w:color="000000"/>
            </w:tcBorders>
          </w:tcPr>
          <w:p w14:paraId="72428355" w14:textId="77777777" w:rsidR="00645FF1" w:rsidRPr="00AC2EB0" w:rsidRDefault="00645FF1" w:rsidP="00241C98">
            <w:pPr>
              <w:widowControl w:val="0"/>
              <w:jc w:val="both"/>
              <w:rPr>
                <w:rFonts w:ascii="Times New Roman" w:hAnsi="Times New Roman" w:cs="Times New Roman"/>
                <w:sz w:val="24"/>
              </w:rPr>
            </w:pPr>
          </w:p>
        </w:tc>
        <w:tc>
          <w:tcPr>
            <w:tcW w:w="344" w:type="pct"/>
            <w:tcBorders>
              <w:top w:val="single" w:sz="4" w:space="0" w:color="000000"/>
              <w:left w:val="single" w:sz="4" w:space="0" w:color="000000"/>
              <w:bottom w:val="single" w:sz="4" w:space="0" w:color="000000"/>
              <w:right w:val="single" w:sz="4" w:space="0" w:color="000000"/>
            </w:tcBorders>
          </w:tcPr>
          <w:p w14:paraId="7CB542B2" w14:textId="77777777" w:rsidR="00645FF1" w:rsidRPr="00AC2EB0" w:rsidRDefault="00645FF1" w:rsidP="00241C98">
            <w:pPr>
              <w:widowControl w:val="0"/>
              <w:jc w:val="both"/>
              <w:rPr>
                <w:rFonts w:ascii="Times New Roman" w:hAnsi="Times New Roman" w:cs="Times New Roman"/>
                <w:sz w:val="24"/>
              </w:rPr>
            </w:pPr>
          </w:p>
        </w:tc>
        <w:tc>
          <w:tcPr>
            <w:tcW w:w="347" w:type="pct"/>
            <w:tcBorders>
              <w:top w:val="single" w:sz="4" w:space="0" w:color="000000"/>
              <w:left w:val="single" w:sz="4" w:space="0" w:color="000000"/>
              <w:bottom w:val="single" w:sz="4" w:space="0" w:color="000000"/>
              <w:right w:val="single" w:sz="4" w:space="0" w:color="000000"/>
            </w:tcBorders>
          </w:tcPr>
          <w:p w14:paraId="50CC9961" w14:textId="77777777" w:rsidR="00645FF1" w:rsidRPr="00AC2EB0" w:rsidRDefault="00645FF1" w:rsidP="00241C98">
            <w:pPr>
              <w:widowControl w:val="0"/>
              <w:jc w:val="both"/>
              <w:rPr>
                <w:rFonts w:ascii="Times New Roman" w:hAnsi="Times New Roman" w:cs="Times New Roman"/>
                <w:sz w:val="24"/>
              </w:rPr>
            </w:pPr>
          </w:p>
        </w:tc>
        <w:tc>
          <w:tcPr>
            <w:tcW w:w="502" w:type="pct"/>
            <w:tcBorders>
              <w:top w:val="single" w:sz="4" w:space="0" w:color="000000"/>
              <w:left w:val="single" w:sz="4" w:space="0" w:color="000000"/>
              <w:bottom w:val="single" w:sz="4" w:space="0" w:color="000000"/>
              <w:right w:val="single" w:sz="4" w:space="0" w:color="000000"/>
            </w:tcBorders>
          </w:tcPr>
          <w:p w14:paraId="5424FBAC" w14:textId="77777777" w:rsidR="00645FF1" w:rsidRPr="00AC2EB0" w:rsidRDefault="00645FF1" w:rsidP="00241C98">
            <w:pPr>
              <w:widowControl w:val="0"/>
              <w:jc w:val="both"/>
              <w:rPr>
                <w:rFonts w:ascii="Times New Roman" w:hAnsi="Times New Roman" w:cs="Times New Roman"/>
                <w:sz w:val="24"/>
              </w:rPr>
            </w:pPr>
          </w:p>
        </w:tc>
        <w:tc>
          <w:tcPr>
            <w:tcW w:w="381" w:type="pct"/>
            <w:tcBorders>
              <w:top w:val="single" w:sz="4" w:space="0" w:color="000000"/>
              <w:left w:val="single" w:sz="4" w:space="0" w:color="000000"/>
              <w:bottom w:val="single" w:sz="4" w:space="0" w:color="000000"/>
              <w:right w:val="single" w:sz="4" w:space="0" w:color="000000"/>
            </w:tcBorders>
          </w:tcPr>
          <w:p w14:paraId="29D7E2BB" w14:textId="77777777" w:rsidR="00645FF1" w:rsidRPr="00AC2EB0" w:rsidRDefault="00645FF1" w:rsidP="00241C98">
            <w:pPr>
              <w:widowControl w:val="0"/>
              <w:jc w:val="both"/>
              <w:rPr>
                <w:rFonts w:ascii="Times New Roman" w:hAnsi="Times New Roman" w:cs="Times New Roman"/>
                <w:sz w:val="24"/>
              </w:rPr>
            </w:pPr>
          </w:p>
        </w:tc>
        <w:tc>
          <w:tcPr>
            <w:tcW w:w="380" w:type="pct"/>
            <w:tcBorders>
              <w:top w:val="single" w:sz="4" w:space="0" w:color="000000"/>
              <w:left w:val="single" w:sz="4" w:space="0" w:color="000000"/>
              <w:bottom w:val="single" w:sz="4" w:space="0" w:color="000000"/>
              <w:right w:val="single" w:sz="4" w:space="0" w:color="000000"/>
            </w:tcBorders>
          </w:tcPr>
          <w:p w14:paraId="5A21F354" w14:textId="77777777" w:rsidR="00645FF1" w:rsidRPr="00AC2EB0" w:rsidRDefault="00645FF1" w:rsidP="00241C98">
            <w:pPr>
              <w:widowControl w:val="0"/>
              <w:jc w:val="both"/>
              <w:rPr>
                <w:rFonts w:ascii="Times New Roman" w:hAnsi="Times New Roman" w:cs="Times New Roman"/>
                <w:sz w:val="24"/>
              </w:rPr>
            </w:pPr>
          </w:p>
        </w:tc>
        <w:tc>
          <w:tcPr>
            <w:tcW w:w="380" w:type="pct"/>
            <w:tcBorders>
              <w:top w:val="single" w:sz="4" w:space="0" w:color="000000"/>
              <w:left w:val="single" w:sz="4" w:space="0" w:color="000000"/>
              <w:bottom w:val="single" w:sz="4" w:space="0" w:color="000000"/>
              <w:right w:val="single" w:sz="4" w:space="0" w:color="000000"/>
            </w:tcBorders>
          </w:tcPr>
          <w:p w14:paraId="6380BDB9" w14:textId="77777777" w:rsidR="00645FF1" w:rsidRPr="00AC2EB0" w:rsidRDefault="00645FF1" w:rsidP="00241C98">
            <w:pPr>
              <w:widowControl w:val="0"/>
              <w:jc w:val="both"/>
              <w:rPr>
                <w:rFonts w:ascii="Times New Roman" w:hAnsi="Times New Roman" w:cs="Times New Roman"/>
                <w:sz w:val="24"/>
              </w:rPr>
            </w:pPr>
          </w:p>
        </w:tc>
        <w:tc>
          <w:tcPr>
            <w:tcW w:w="381" w:type="pct"/>
            <w:tcBorders>
              <w:top w:val="single" w:sz="4" w:space="0" w:color="000000"/>
              <w:left w:val="single" w:sz="4" w:space="0" w:color="000000"/>
              <w:bottom w:val="single" w:sz="4" w:space="0" w:color="000000"/>
              <w:right w:val="single" w:sz="4" w:space="0" w:color="000000"/>
            </w:tcBorders>
          </w:tcPr>
          <w:p w14:paraId="5CFB44BC" w14:textId="77777777" w:rsidR="00645FF1" w:rsidRPr="00AC2EB0" w:rsidRDefault="00645FF1" w:rsidP="00241C98">
            <w:pPr>
              <w:widowControl w:val="0"/>
              <w:jc w:val="both"/>
              <w:rPr>
                <w:rFonts w:ascii="Times New Roman" w:hAnsi="Times New Roman" w:cs="Times New Roman"/>
                <w:sz w:val="24"/>
              </w:rPr>
            </w:pPr>
          </w:p>
        </w:tc>
        <w:tc>
          <w:tcPr>
            <w:tcW w:w="381" w:type="pct"/>
            <w:tcBorders>
              <w:top w:val="single" w:sz="4" w:space="0" w:color="000000"/>
              <w:left w:val="single" w:sz="4" w:space="0" w:color="000000"/>
              <w:bottom w:val="single" w:sz="4" w:space="0" w:color="000000"/>
              <w:right w:val="single" w:sz="4" w:space="0" w:color="000000"/>
            </w:tcBorders>
          </w:tcPr>
          <w:p w14:paraId="2E88DB08" w14:textId="77777777" w:rsidR="00645FF1" w:rsidRPr="00AC2EB0" w:rsidRDefault="00645FF1" w:rsidP="00241C98">
            <w:pPr>
              <w:widowControl w:val="0"/>
              <w:jc w:val="both"/>
              <w:rPr>
                <w:rFonts w:ascii="Times New Roman" w:hAnsi="Times New Roman" w:cs="Times New Roman"/>
                <w:sz w:val="24"/>
              </w:rPr>
            </w:pPr>
          </w:p>
        </w:tc>
        <w:tc>
          <w:tcPr>
            <w:tcW w:w="379" w:type="pct"/>
            <w:tcBorders>
              <w:top w:val="single" w:sz="4" w:space="0" w:color="000000"/>
              <w:left w:val="single" w:sz="4" w:space="0" w:color="000000"/>
              <w:bottom w:val="single" w:sz="4" w:space="0" w:color="000000"/>
              <w:right w:val="single" w:sz="4" w:space="0" w:color="000000"/>
            </w:tcBorders>
          </w:tcPr>
          <w:p w14:paraId="5347899D" w14:textId="77777777" w:rsidR="00645FF1" w:rsidRPr="00AC2EB0" w:rsidRDefault="00645FF1" w:rsidP="00241C98">
            <w:pPr>
              <w:widowControl w:val="0"/>
              <w:jc w:val="both"/>
              <w:rPr>
                <w:rFonts w:ascii="Times New Roman" w:hAnsi="Times New Roman" w:cs="Times New Roman"/>
                <w:sz w:val="24"/>
              </w:rPr>
            </w:pPr>
          </w:p>
        </w:tc>
      </w:tr>
      <w:tr w:rsidR="00645FF1" w:rsidRPr="00AC2EB0" w14:paraId="042B1011" w14:textId="77777777" w:rsidTr="00241C98">
        <w:tc>
          <w:tcPr>
            <w:tcW w:w="254" w:type="pct"/>
            <w:tcBorders>
              <w:top w:val="single" w:sz="4" w:space="0" w:color="000000"/>
              <w:left w:val="single" w:sz="4" w:space="0" w:color="000000"/>
              <w:bottom w:val="single" w:sz="4" w:space="0" w:color="000000"/>
              <w:right w:val="single" w:sz="4" w:space="0" w:color="000000"/>
            </w:tcBorders>
          </w:tcPr>
          <w:p w14:paraId="46FABF4C" w14:textId="77777777" w:rsidR="00645FF1" w:rsidRPr="00AC2EB0" w:rsidRDefault="00645FF1" w:rsidP="00241C98">
            <w:pPr>
              <w:widowControl w:val="0"/>
              <w:jc w:val="both"/>
              <w:rPr>
                <w:rFonts w:ascii="Times New Roman" w:hAnsi="Times New Roman" w:cs="Times New Roman"/>
                <w:sz w:val="24"/>
              </w:rPr>
            </w:pPr>
          </w:p>
        </w:tc>
        <w:tc>
          <w:tcPr>
            <w:tcW w:w="1271" w:type="pct"/>
            <w:tcBorders>
              <w:top w:val="single" w:sz="4" w:space="0" w:color="000000"/>
              <w:left w:val="single" w:sz="4" w:space="0" w:color="000000"/>
              <w:bottom w:val="single" w:sz="4" w:space="0" w:color="000000"/>
              <w:right w:val="single" w:sz="4" w:space="0" w:color="000000"/>
            </w:tcBorders>
          </w:tcPr>
          <w:p w14:paraId="1C89AD57" w14:textId="77777777" w:rsidR="00645FF1" w:rsidRPr="00AC2EB0" w:rsidRDefault="00645FF1" w:rsidP="00241C98">
            <w:pPr>
              <w:widowControl w:val="0"/>
              <w:jc w:val="right"/>
              <w:rPr>
                <w:rFonts w:ascii="Times New Roman" w:hAnsi="Times New Roman" w:cs="Times New Roman"/>
                <w:sz w:val="24"/>
              </w:rPr>
            </w:pPr>
            <w:r w:rsidRPr="00AC2EB0">
              <w:rPr>
                <w:rFonts w:ascii="Times New Roman" w:hAnsi="Times New Roman" w:cs="Times New Roman"/>
                <w:sz w:val="24"/>
              </w:rPr>
              <w:t>Iš viso:</w:t>
            </w:r>
          </w:p>
        </w:tc>
        <w:tc>
          <w:tcPr>
            <w:tcW w:w="344" w:type="pct"/>
            <w:tcBorders>
              <w:top w:val="single" w:sz="4" w:space="0" w:color="000000"/>
              <w:left w:val="single" w:sz="4" w:space="0" w:color="000000"/>
              <w:bottom w:val="single" w:sz="4" w:space="0" w:color="000000"/>
              <w:right w:val="single" w:sz="4" w:space="0" w:color="000000"/>
            </w:tcBorders>
          </w:tcPr>
          <w:p w14:paraId="68CB9734" w14:textId="77777777" w:rsidR="00645FF1" w:rsidRPr="00AC2EB0" w:rsidRDefault="00645FF1" w:rsidP="00241C98">
            <w:pPr>
              <w:widowControl w:val="0"/>
              <w:jc w:val="both"/>
              <w:rPr>
                <w:rFonts w:ascii="Times New Roman" w:hAnsi="Times New Roman" w:cs="Times New Roman"/>
                <w:sz w:val="24"/>
              </w:rPr>
            </w:pPr>
          </w:p>
        </w:tc>
        <w:tc>
          <w:tcPr>
            <w:tcW w:w="347" w:type="pct"/>
            <w:tcBorders>
              <w:top w:val="single" w:sz="4" w:space="0" w:color="000000"/>
              <w:left w:val="single" w:sz="4" w:space="0" w:color="000000"/>
              <w:bottom w:val="single" w:sz="4" w:space="0" w:color="000000"/>
              <w:right w:val="single" w:sz="4" w:space="0" w:color="000000"/>
            </w:tcBorders>
          </w:tcPr>
          <w:p w14:paraId="6574935C" w14:textId="77777777" w:rsidR="00645FF1" w:rsidRPr="00AC2EB0" w:rsidRDefault="00645FF1" w:rsidP="00241C98">
            <w:pPr>
              <w:widowControl w:val="0"/>
              <w:jc w:val="both"/>
              <w:rPr>
                <w:rFonts w:ascii="Times New Roman" w:hAnsi="Times New Roman" w:cs="Times New Roman"/>
                <w:sz w:val="24"/>
              </w:rPr>
            </w:pPr>
          </w:p>
        </w:tc>
        <w:tc>
          <w:tcPr>
            <w:tcW w:w="502" w:type="pct"/>
            <w:tcBorders>
              <w:top w:val="single" w:sz="4" w:space="0" w:color="000000"/>
              <w:left w:val="single" w:sz="4" w:space="0" w:color="000000"/>
              <w:bottom w:val="single" w:sz="4" w:space="0" w:color="000000"/>
              <w:right w:val="single" w:sz="4" w:space="0" w:color="000000"/>
            </w:tcBorders>
          </w:tcPr>
          <w:p w14:paraId="444618B9" w14:textId="77777777" w:rsidR="00645FF1" w:rsidRPr="00AC2EB0" w:rsidRDefault="00645FF1" w:rsidP="00241C98">
            <w:pPr>
              <w:widowControl w:val="0"/>
              <w:jc w:val="both"/>
              <w:rPr>
                <w:rFonts w:ascii="Times New Roman" w:hAnsi="Times New Roman" w:cs="Times New Roman"/>
                <w:sz w:val="24"/>
              </w:rPr>
            </w:pPr>
          </w:p>
        </w:tc>
        <w:tc>
          <w:tcPr>
            <w:tcW w:w="381" w:type="pct"/>
            <w:tcBorders>
              <w:top w:val="single" w:sz="4" w:space="0" w:color="000000"/>
              <w:left w:val="single" w:sz="4" w:space="0" w:color="000000"/>
              <w:bottom w:val="single" w:sz="4" w:space="0" w:color="000000"/>
              <w:right w:val="single" w:sz="4" w:space="0" w:color="000000"/>
            </w:tcBorders>
          </w:tcPr>
          <w:p w14:paraId="502F450D" w14:textId="77777777" w:rsidR="00645FF1" w:rsidRPr="00AC2EB0" w:rsidRDefault="00645FF1" w:rsidP="00241C98">
            <w:pPr>
              <w:widowControl w:val="0"/>
              <w:jc w:val="both"/>
              <w:rPr>
                <w:rFonts w:ascii="Times New Roman" w:hAnsi="Times New Roman" w:cs="Times New Roman"/>
                <w:sz w:val="24"/>
              </w:rPr>
            </w:pPr>
          </w:p>
        </w:tc>
        <w:tc>
          <w:tcPr>
            <w:tcW w:w="380" w:type="pct"/>
            <w:tcBorders>
              <w:top w:val="single" w:sz="4" w:space="0" w:color="000000"/>
              <w:left w:val="single" w:sz="4" w:space="0" w:color="000000"/>
              <w:bottom w:val="single" w:sz="4" w:space="0" w:color="000000"/>
              <w:right w:val="single" w:sz="4" w:space="0" w:color="000000"/>
            </w:tcBorders>
          </w:tcPr>
          <w:p w14:paraId="4078E761" w14:textId="77777777" w:rsidR="00645FF1" w:rsidRPr="00AC2EB0" w:rsidRDefault="00645FF1" w:rsidP="00241C98">
            <w:pPr>
              <w:widowControl w:val="0"/>
              <w:jc w:val="both"/>
              <w:rPr>
                <w:rFonts w:ascii="Times New Roman" w:hAnsi="Times New Roman" w:cs="Times New Roman"/>
                <w:sz w:val="24"/>
              </w:rPr>
            </w:pPr>
          </w:p>
        </w:tc>
        <w:tc>
          <w:tcPr>
            <w:tcW w:w="380" w:type="pct"/>
            <w:tcBorders>
              <w:top w:val="single" w:sz="4" w:space="0" w:color="000000"/>
              <w:left w:val="single" w:sz="4" w:space="0" w:color="000000"/>
              <w:bottom w:val="single" w:sz="4" w:space="0" w:color="000000"/>
              <w:right w:val="single" w:sz="4" w:space="0" w:color="000000"/>
            </w:tcBorders>
          </w:tcPr>
          <w:p w14:paraId="79513E0A" w14:textId="77777777" w:rsidR="00645FF1" w:rsidRPr="00AC2EB0" w:rsidRDefault="00645FF1" w:rsidP="00241C98">
            <w:pPr>
              <w:widowControl w:val="0"/>
              <w:jc w:val="both"/>
              <w:rPr>
                <w:rFonts w:ascii="Times New Roman" w:hAnsi="Times New Roman" w:cs="Times New Roman"/>
                <w:sz w:val="24"/>
              </w:rPr>
            </w:pPr>
          </w:p>
        </w:tc>
        <w:tc>
          <w:tcPr>
            <w:tcW w:w="381" w:type="pct"/>
            <w:tcBorders>
              <w:top w:val="single" w:sz="4" w:space="0" w:color="000000"/>
              <w:left w:val="single" w:sz="4" w:space="0" w:color="000000"/>
              <w:bottom w:val="single" w:sz="4" w:space="0" w:color="000000"/>
              <w:right w:val="single" w:sz="4" w:space="0" w:color="000000"/>
            </w:tcBorders>
          </w:tcPr>
          <w:p w14:paraId="3CC6029D" w14:textId="77777777" w:rsidR="00645FF1" w:rsidRPr="00AC2EB0" w:rsidRDefault="00645FF1" w:rsidP="00241C98">
            <w:pPr>
              <w:widowControl w:val="0"/>
              <w:jc w:val="both"/>
              <w:rPr>
                <w:rFonts w:ascii="Times New Roman" w:hAnsi="Times New Roman" w:cs="Times New Roman"/>
                <w:sz w:val="24"/>
              </w:rPr>
            </w:pPr>
          </w:p>
        </w:tc>
        <w:tc>
          <w:tcPr>
            <w:tcW w:w="381" w:type="pct"/>
            <w:tcBorders>
              <w:top w:val="single" w:sz="4" w:space="0" w:color="000000"/>
              <w:left w:val="single" w:sz="4" w:space="0" w:color="000000"/>
              <w:bottom w:val="single" w:sz="4" w:space="0" w:color="000000"/>
              <w:right w:val="single" w:sz="4" w:space="0" w:color="000000"/>
            </w:tcBorders>
          </w:tcPr>
          <w:p w14:paraId="135F19FA" w14:textId="77777777" w:rsidR="00645FF1" w:rsidRPr="00AC2EB0" w:rsidRDefault="00645FF1" w:rsidP="00241C98">
            <w:pPr>
              <w:widowControl w:val="0"/>
              <w:jc w:val="both"/>
              <w:rPr>
                <w:rFonts w:ascii="Times New Roman" w:hAnsi="Times New Roman" w:cs="Times New Roman"/>
                <w:sz w:val="24"/>
              </w:rPr>
            </w:pPr>
          </w:p>
        </w:tc>
        <w:tc>
          <w:tcPr>
            <w:tcW w:w="379" w:type="pct"/>
            <w:tcBorders>
              <w:top w:val="single" w:sz="4" w:space="0" w:color="000000"/>
              <w:left w:val="single" w:sz="4" w:space="0" w:color="000000"/>
              <w:bottom w:val="single" w:sz="4" w:space="0" w:color="000000"/>
              <w:right w:val="single" w:sz="4" w:space="0" w:color="000000"/>
            </w:tcBorders>
          </w:tcPr>
          <w:p w14:paraId="42745699" w14:textId="77777777" w:rsidR="00645FF1" w:rsidRPr="00AC2EB0" w:rsidRDefault="00645FF1" w:rsidP="00241C98">
            <w:pPr>
              <w:widowControl w:val="0"/>
              <w:jc w:val="both"/>
              <w:rPr>
                <w:rFonts w:ascii="Times New Roman" w:hAnsi="Times New Roman" w:cs="Times New Roman"/>
                <w:sz w:val="24"/>
              </w:rPr>
            </w:pPr>
          </w:p>
        </w:tc>
      </w:tr>
    </w:tbl>
    <w:p w14:paraId="0313FF8C"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Užsakovas:</w:t>
      </w:r>
      <w:r w:rsidRPr="00AC2EB0">
        <w:rPr>
          <w:rFonts w:ascii="Times New Roman" w:hAnsi="Times New Roman" w:cs="Times New Roman"/>
          <w:sz w:val="24"/>
        </w:rPr>
        <w:tab/>
        <w:t>………………………………..</w:t>
      </w:r>
      <w:r w:rsidRPr="00AC2EB0">
        <w:rPr>
          <w:rFonts w:ascii="Times New Roman" w:hAnsi="Times New Roman" w:cs="Times New Roman"/>
          <w:sz w:val="24"/>
        </w:rPr>
        <w:tab/>
      </w:r>
      <w:r w:rsidRPr="00AC2EB0">
        <w:rPr>
          <w:rFonts w:ascii="Times New Roman" w:hAnsi="Times New Roman" w:cs="Times New Roman"/>
          <w:sz w:val="24"/>
        </w:rPr>
        <w:tab/>
      </w:r>
      <w:r w:rsidRPr="00AC2EB0">
        <w:rPr>
          <w:rFonts w:ascii="Times New Roman" w:hAnsi="Times New Roman" w:cs="Times New Roman"/>
          <w:sz w:val="24"/>
        </w:rPr>
        <w:tab/>
      </w:r>
      <w:r w:rsidRPr="00AC2EB0">
        <w:rPr>
          <w:rFonts w:ascii="Times New Roman" w:hAnsi="Times New Roman" w:cs="Times New Roman"/>
          <w:sz w:val="24"/>
        </w:rPr>
        <w:tab/>
        <w:t>Rangovas:</w:t>
      </w:r>
      <w:r w:rsidRPr="00AC2EB0">
        <w:rPr>
          <w:rFonts w:ascii="Times New Roman" w:hAnsi="Times New Roman" w:cs="Times New Roman"/>
          <w:sz w:val="24"/>
        </w:rPr>
        <w:tab/>
        <w:t>…………………………………….</w:t>
      </w:r>
    </w:p>
    <w:p w14:paraId="313F4725" w14:textId="77777777" w:rsidR="00645FF1" w:rsidRPr="00AC2EB0" w:rsidRDefault="00645FF1" w:rsidP="00645FF1">
      <w:pPr>
        <w:jc w:val="both"/>
        <w:rPr>
          <w:rFonts w:ascii="Times New Roman" w:hAnsi="Times New Roman" w:cs="Times New Roman"/>
          <w:sz w:val="24"/>
        </w:rPr>
      </w:pPr>
      <w:r w:rsidRPr="00AC2EB0">
        <w:rPr>
          <w:rFonts w:ascii="Times New Roman" w:hAnsi="Times New Roman" w:cs="Times New Roman"/>
          <w:sz w:val="24"/>
        </w:rPr>
        <w:t>A.V.</w:t>
      </w:r>
      <w:r w:rsidRPr="00AC2EB0">
        <w:rPr>
          <w:rFonts w:ascii="Times New Roman" w:hAnsi="Times New Roman" w:cs="Times New Roman"/>
          <w:sz w:val="24"/>
        </w:rPr>
        <w:tab/>
      </w:r>
      <w:r w:rsidRPr="00AC2EB0">
        <w:rPr>
          <w:rFonts w:ascii="Times New Roman" w:hAnsi="Times New Roman" w:cs="Times New Roman"/>
          <w:sz w:val="24"/>
        </w:rPr>
        <w:tab/>
      </w:r>
      <w:r w:rsidRPr="00AC2EB0">
        <w:rPr>
          <w:rFonts w:ascii="Times New Roman" w:hAnsi="Times New Roman" w:cs="Times New Roman"/>
          <w:sz w:val="24"/>
        </w:rPr>
        <w:tab/>
      </w:r>
      <w:r w:rsidRPr="00AC2EB0">
        <w:rPr>
          <w:rFonts w:ascii="Times New Roman" w:hAnsi="Times New Roman" w:cs="Times New Roman"/>
          <w:sz w:val="24"/>
        </w:rPr>
        <w:tab/>
      </w:r>
      <w:r w:rsidRPr="00AC2EB0">
        <w:rPr>
          <w:rFonts w:ascii="Times New Roman" w:hAnsi="Times New Roman" w:cs="Times New Roman"/>
          <w:sz w:val="24"/>
        </w:rPr>
        <w:tab/>
      </w:r>
      <w:r w:rsidRPr="00AC2EB0">
        <w:rPr>
          <w:rFonts w:ascii="Times New Roman" w:hAnsi="Times New Roman" w:cs="Times New Roman"/>
          <w:sz w:val="24"/>
        </w:rPr>
        <w:tab/>
      </w:r>
      <w:r w:rsidRPr="00AC2EB0">
        <w:rPr>
          <w:rFonts w:ascii="Times New Roman" w:hAnsi="Times New Roman" w:cs="Times New Roman"/>
          <w:sz w:val="24"/>
        </w:rPr>
        <w:tab/>
        <w:t>A.V.</w:t>
      </w:r>
    </w:p>
    <w:p w14:paraId="63993381" w14:textId="77777777" w:rsidR="00645FF1" w:rsidRPr="00AC2EB0" w:rsidRDefault="00645FF1" w:rsidP="00645FF1">
      <w:pPr>
        <w:jc w:val="both"/>
        <w:rPr>
          <w:rFonts w:ascii="Times New Roman" w:hAnsi="Times New Roman" w:cs="Times New Roman"/>
          <w:sz w:val="24"/>
        </w:rPr>
      </w:pPr>
      <w:r>
        <w:rPr>
          <w:rFonts w:ascii="Times New Roman" w:hAnsi="Times New Roman" w:cs="Times New Roman"/>
          <w:noProof/>
          <w:sz w:val="24"/>
          <w:szCs w:val="24"/>
        </w:rPr>
        <w:t>2026</w:t>
      </w:r>
      <w:r w:rsidRPr="00AC2EB0">
        <w:rPr>
          <w:rFonts w:ascii="Times New Roman" w:hAnsi="Times New Roman" w:cs="Times New Roman"/>
          <w:sz w:val="24"/>
        </w:rPr>
        <w:t xml:space="preserve"> m. ………………….. mėn. ……. d.</w:t>
      </w:r>
      <w:r w:rsidRPr="00AC2EB0">
        <w:rPr>
          <w:rFonts w:ascii="Times New Roman" w:hAnsi="Times New Roman" w:cs="Times New Roman"/>
          <w:sz w:val="24"/>
        </w:rPr>
        <w:tab/>
      </w:r>
      <w:r w:rsidRPr="00AC2EB0">
        <w:rPr>
          <w:rFonts w:ascii="Times New Roman" w:hAnsi="Times New Roman" w:cs="Times New Roman"/>
          <w:sz w:val="24"/>
        </w:rPr>
        <w:tab/>
      </w:r>
      <w:r w:rsidRPr="00AC2EB0">
        <w:rPr>
          <w:rFonts w:ascii="Times New Roman" w:hAnsi="Times New Roman" w:cs="Times New Roman"/>
          <w:sz w:val="24"/>
        </w:rPr>
        <w:tab/>
      </w:r>
      <w:r w:rsidRPr="00AC2EB0">
        <w:rPr>
          <w:rFonts w:ascii="Times New Roman" w:hAnsi="Times New Roman" w:cs="Times New Roman"/>
          <w:sz w:val="24"/>
        </w:rPr>
        <w:tab/>
      </w:r>
      <w:r>
        <w:rPr>
          <w:rFonts w:ascii="Times New Roman" w:hAnsi="Times New Roman" w:cs="Times New Roman"/>
          <w:noProof/>
          <w:sz w:val="24"/>
          <w:szCs w:val="24"/>
        </w:rPr>
        <w:t>2026</w:t>
      </w:r>
      <w:r w:rsidRPr="00AC2EB0">
        <w:rPr>
          <w:rFonts w:ascii="Times New Roman" w:hAnsi="Times New Roman" w:cs="Times New Roman"/>
          <w:sz w:val="24"/>
        </w:rPr>
        <w:t xml:space="preserve"> m. ………………….. mėn. ……. d</w:t>
      </w:r>
    </w:p>
    <w:p w14:paraId="0759BD46" w14:textId="77777777" w:rsidR="00645FF1" w:rsidRPr="00AC2EB0" w:rsidRDefault="00645FF1" w:rsidP="00645FF1">
      <w:pPr>
        <w:jc w:val="both"/>
        <w:rPr>
          <w:rFonts w:ascii="Times New Roman" w:hAnsi="Times New Roman" w:cs="Times New Roman"/>
          <w:noProof/>
          <w:sz w:val="24"/>
          <w:szCs w:val="24"/>
        </w:rPr>
      </w:pPr>
    </w:p>
    <w:p w14:paraId="18BEDF01" w14:textId="77777777" w:rsidR="00645FF1" w:rsidRPr="00AC2EB0" w:rsidRDefault="00645FF1" w:rsidP="00645FF1">
      <w:pPr>
        <w:widowControl w:val="0"/>
        <w:tabs>
          <w:tab w:val="left" w:pos="9640"/>
        </w:tabs>
        <w:suppressAutoHyphens/>
        <w:spacing w:after="0" w:line="240" w:lineRule="auto"/>
        <w:jc w:val="both"/>
        <w:textAlignment w:val="baseline"/>
        <w:rPr>
          <w:rFonts w:ascii="Times New Roman" w:hAnsi="Times New Roman" w:cs="Times New Roman"/>
        </w:rPr>
      </w:pPr>
    </w:p>
    <w:p w14:paraId="4A06CA0C" w14:textId="77777777" w:rsidR="00D65ED1" w:rsidRPr="00D444BD" w:rsidRDefault="00D65ED1" w:rsidP="00D65ED1">
      <w:pPr>
        <w:spacing w:after="0" w:line="240" w:lineRule="auto"/>
        <w:jc w:val="center"/>
        <w:rPr>
          <w:rFonts w:cstheme="minorHAnsi"/>
          <w:color w:val="FF0000"/>
          <w:sz w:val="24"/>
          <w:szCs w:val="24"/>
        </w:rPr>
      </w:pPr>
    </w:p>
    <w:p w14:paraId="01821397" w14:textId="77777777" w:rsidR="00D65ED1" w:rsidRPr="00D444BD" w:rsidRDefault="00D65ED1" w:rsidP="00D65ED1">
      <w:pPr>
        <w:spacing w:after="0" w:line="240" w:lineRule="auto"/>
        <w:jc w:val="center"/>
        <w:rPr>
          <w:rFonts w:cstheme="minorHAnsi"/>
          <w:color w:val="FF0000"/>
          <w:sz w:val="24"/>
          <w:szCs w:val="24"/>
        </w:rPr>
      </w:pPr>
    </w:p>
    <w:p w14:paraId="76364A8A" w14:textId="77777777" w:rsidR="00D65ED1" w:rsidRPr="00D444BD" w:rsidRDefault="00D65ED1" w:rsidP="00D65ED1">
      <w:pPr>
        <w:spacing w:after="0" w:line="240" w:lineRule="auto"/>
        <w:jc w:val="center"/>
        <w:rPr>
          <w:rFonts w:cstheme="minorHAnsi"/>
          <w:color w:val="FF0000"/>
          <w:sz w:val="24"/>
          <w:szCs w:val="24"/>
        </w:rPr>
      </w:pPr>
    </w:p>
    <w:p w14:paraId="1BD6834D" w14:textId="77777777" w:rsidR="00D65ED1" w:rsidRPr="00D444BD" w:rsidRDefault="00D65ED1" w:rsidP="00D65ED1">
      <w:pPr>
        <w:spacing w:after="0" w:line="240" w:lineRule="auto"/>
        <w:jc w:val="center"/>
        <w:rPr>
          <w:rFonts w:cstheme="minorHAnsi"/>
          <w:color w:val="FF0000"/>
          <w:sz w:val="24"/>
          <w:szCs w:val="24"/>
        </w:rPr>
      </w:pPr>
    </w:p>
    <w:p w14:paraId="0F77E709" w14:textId="77777777" w:rsidR="00D65ED1" w:rsidRPr="00D444BD" w:rsidRDefault="00D65ED1" w:rsidP="00D65ED1">
      <w:pPr>
        <w:spacing w:after="0" w:line="240" w:lineRule="auto"/>
        <w:rPr>
          <w:rFonts w:cstheme="minorHAnsi"/>
        </w:rPr>
      </w:pPr>
    </w:p>
    <w:p w14:paraId="05E6F161" w14:textId="77777777" w:rsidR="00D65ED1" w:rsidRPr="00D444BD" w:rsidRDefault="00D65ED1" w:rsidP="00D65ED1">
      <w:pPr>
        <w:spacing w:after="0" w:line="240" w:lineRule="auto"/>
        <w:rPr>
          <w:rFonts w:cstheme="minorHAnsi"/>
        </w:rPr>
      </w:pPr>
    </w:p>
    <w:p w14:paraId="07C6D70E" w14:textId="77777777" w:rsidR="00D65ED1" w:rsidRPr="00D444BD" w:rsidRDefault="00D65ED1" w:rsidP="00D65ED1">
      <w:pPr>
        <w:spacing w:after="0" w:line="240" w:lineRule="auto"/>
        <w:rPr>
          <w:rFonts w:cstheme="minorHAnsi"/>
        </w:rPr>
      </w:pPr>
    </w:p>
    <w:p w14:paraId="7234EC21" w14:textId="77777777" w:rsidR="00D65ED1" w:rsidRPr="00D444BD" w:rsidRDefault="00D65ED1" w:rsidP="00D65ED1">
      <w:pPr>
        <w:spacing w:after="0" w:line="240" w:lineRule="auto"/>
        <w:rPr>
          <w:rFonts w:cstheme="minorHAnsi"/>
        </w:rPr>
      </w:pPr>
    </w:p>
    <w:p w14:paraId="7353A918" w14:textId="77777777" w:rsidR="00D65ED1" w:rsidRDefault="00D65ED1" w:rsidP="00D65ED1">
      <w:pPr>
        <w:spacing w:after="0" w:line="240" w:lineRule="auto"/>
        <w:rPr>
          <w:rFonts w:cstheme="minorHAnsi"/>
        </w:rPr>
      </w:pPr>
    </w:p>
    <w:p w14:paraId="1D833D76" w14:textId="77777777" w:rsidR="00D62489" w:rsidRDefault="00D62489" w:rsidP="00D65ED1">
      <w:pPr>
        <w:spacing w:after="0" w:line="240" w:lineRule="auto"/>
        <w:rPr>
          <w:rFonts w:cstheme="minorHAnsi"/>
        </w:rPr>
      </w:pPr>
    </w:p>
    <w:p w14:paraId="0C337017" w14:textId="77777777" w:rsidR="00D62489" w:rsidRDefault="00D62489" w:rsidP="00D65ED1">
      <w:pPr>
        <w:spacing w:after="0" w:line="240" w:lineRule="auto"/>
        <w:rPr>
          <w:rFonts w:cstheme="minorHAnsi"/>
        </w:rPr>
      </w:pPr>
    </w:p>
    <w:p w14:paraId="136D80A1" w14:textId="77777777" w:rsidR="00D62489" w:rsidRPr="00D444BD" w:rsidRDefault="00D62489" w:rsidP="00D65ED1">
      <w:pPr>
        <w:spacing w:after="0" w:line="240" w:lineRule="auto"/>
        <w:rPr>
          <w:rFonts w:cstheme="minorHAnsi"/>
        </w:rPr>
      </w:pPr>
    </w:p>
    <w:p w14:paraId="097A60BA" w14:textId="62C143B8"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7" w:name="_Toc214973209"/>
      <w:bookmarkStart w:id="58" w:name="_Toc220594175"/>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6</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Terminai</w:t>
      </w:r>
      <w:r w:rsidRPr="006E1D66">
        <w:rPr>
          <w:rFonts w:eastAsia="Calibri Light" w:cstheme="minorHAnsi"/>
          <w:color w:val="262626"/>
          <w:kern w:val="0"/>
          <w:sz w:val="24"/>
          <w:szCs w:val="24"/>
          <w:lang w:eastAsia="lt-LT"/>
          <w14:ligatures w14:val="none"/>
        </w:rPr>
        <w:t xml:space="preserve"> ”</w:t>
      </w:r>
      <w:bookmarkEnd w:id="57"/>
      <w:bookmarkEnd w:id="58"/>
    </w:p>
    <w:p w14:paraId="6E008215" w14:textId="77777777" w:rsidR="00D65ED1" w:rsidRPr="00D444BD" w:rsidRDefault="00D65ED1" w:rsidP="00D65ED1">
      <w:pPr>
        <w:spacing w:after="0" w:line="300" w:lineRule="auto"/>
        <w:ind w:firstLine="697"/>
        <w:jc w:val="both"/>
        <w:rPr>
          <w:rFonts w:eastAsia="Calibri" w:cstheme="minorHAnsi"/>
          <w:bCs/>
          <w:iCs/>
          <w:kern w:val="0"/>
          <w:sz w:val="24"/>
          <w:szCs w:val="24"/>
          <w:lang w:eastAsia="lt-LT"/>
          <w14:ligatures w14:val="none"/>
        </w:rPr>
      </w:pPr>
    </w:p>
    <w:tbl>
      <w:tblPr>
        <w:tblStyle w:val="TableGrid2"/>
        <w:tblW w:w="9497" w:type="dxa"/>
        <w:tblInd w:w="279" w:type="dxa"/>
        <w:tblLayout w:type="fixed"/>
        <w:tblLook w:val="04A0" w:firstRow="1" w:lastRow="0" w:firstColumn="1" w:lastColumn="0" w:noHBand="0" w:noVBand="1"/>
      </w:tblPr>
      <w:tblGrid>
        <w:gridCol w:w="742"/>
        <w:gridCol w:w="3114"/>
        <w:gridCol w:w="3870"/>
        <w:gridCol w:w="1771"/>
      </w:tblGrid>
      <w:tr w:rsidR="00D65ED1" w:rsidRPr="00D444BD" w14:paraId="2FEAF9FC" w14:textId="77777777" w:rsidTr="006E1D66">
        <w:trPr>
          <w:trHeight w:val="20"/>
        </w:trPr>
        <w:tc>
          <w:tcPr>
            <w:tcW w:w="742" w:type="dxa"/>
          </w:tcPr>
          <w:p w14:paraId="248B4EF9" w14:textId="77777777" w:rsidR="00D65ED1" w:rsidRPr="00D444BD" w:rsidRDefault="00D65ED1" w:rsidP="00D65ED1">
            <w:pPr>
              <w:rPr>
                <w:rFonts w:asciiTheme="minorHAnsi" w:hAnsiTheme="minorHAnsi" w:cstheme="minorHAnsi"/>
                <w:sz w:val="24"/>
                <w:szCs w:val="24"/>
              </w:rPr>
            </w:pPr>
            <w:proofErr w:type="spellStart"/>
            <w:r w:rsidRPr="00D444BD">
              <w:rPr>
                <w:rFonts w:asciiTheme="minorHAnsi" w:hAnsiTheme="minorHAnsi" w:cstheme="minorHAnsi"/>
                <w:sz w:val="24"/>
                <w:szCs w:val="24"/>
              </w:rPr>
              <w:t>EEil</w:t>
            </w:r>
            <w:proofErr w:type="spellEnd"/>
            <w:r w:rsidRPr="00D444BD">
              <w:rPr>
                <w:rFonts w:asciiTheme="minorHAnsi" w:hAnsiTheme="minorHAnsi" w:cstheme="minorHAnsi"/>
                <w:sz w:val="24"/>
                <w:szCs w:val="24"/>
              </w:rPr>
              <w:t xml:space="preserve">. Nr. </w:t>
            </w:r>
          </w:p>
        </w:tc>
        <w:tc>
          <w:tcPr>
            <w:tcW w:w="3114" w:type="dxa"/>
          </w:tcPr>
          <w:p w14:paraId="0F617D4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b/>
                <w:sz w:val="24"/>
                <w:szCs w:val="24"/>
              </w:rPr>
              <w:t xml:space="preserve">VEIKSMAS </w:t>
            </w:r>
          </w:p>
        </w:tc>
        <w:tc>
          <w:tcPr>
            <w:tcW w:w="3870" w:type="dxa"/>
            <w:hideMark/>
          </w:tcPr>
          <w:p w14:paraId="2A10BA75" w14:textId="77777777" w:rsidR="00D65ED1" w:rsidRPr="00D444BD" w:rsidRDefault="00D65ED1" w:rsidP="00D65ED1">
            <w:pPr>
              <w:ind w:firstLine="34"/>
              <w:rPr>
                <w:rFonts w:asciiTheme="minorHAnsi" w:hAnsiTheme="minorHAnsi" w:cstheme="minorHAnsi"/>
                <w:b/>
                <w:sz w:val="24"/>
                <w:szCs w:val="24"/>
              </w:rPr>
            </w:pPr>
            <w:r w:rsidRPr="00D444BD">
              <w:rPr>
                <w:rFonts w:asciiTheme="minorHAnsi" w:hAnsiTheme="minorHAnsi" w:cstheme="minorHAnsi"/>
                <w:b/>
                <w:sz w:val="24"/>
                <w:szCs w:val="24"/>
              </w:rPr>
              <w:t>DATA/DIENŲ SKAIČIUS/ LAIKAS</w:t>
            </w:r>
          </w:p>
          <w:p w14:paraId="5ECDD8EB"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(Lietuvos laiku)</w:t>
            </w:r>
          </w:p>
        </w:tc>
        <w:tc>
          <w:tcPr>
            <w:tcW w:w="1771" w:type="dxa"/>
            <w:hideMark/>
          </w:tcPr>
          <w:p w14:paraId="1A0794FA" w14:textId="77777777" w:rsidR="00D65ED1" w:rsidRPr="00D444BD" w:rsidRDefault="00D65ED1" w:rsidP="006E1D66">
            <w:pPr>
              <w:ind w:firstLine="34"/>
              <w:rPr>
                <w:rFonts w:asciiTheme="minorHAnsi" w:hAnsiTheme="minorHAnsi" w:cstheme="minorHAnsi"/>
                <w:b/>
                <w:sz w:val="24"/>
                <w:szCs w:val="24"/>
              </w:rPr>
            </w:pPr>
            <w:r w:rsidRPr="00D444BD">
              <w:rPr>
                <w:rFonts w:asciiTheme="minorHAnsi" w:hAnsiTheme="minorHAnsi" w:cstheme="minorHAnsi"/>
                <w:b/>
                <w:sz w:val="24"/>
                <w:szCs w:val="24"/>
              </w:rPr>
              <w:t>PASTABOS</w:t>
            </w:r>
          </w:p>
        </w:tc>
      </w:tr>
      <w:tr w:rsidR="00D65ED1" w:rsidRPr="00D444BD" w14:paraId="198325C4" w14:textId="77777777" w:rsidTr="006E1D66">
        <w:trPr>
          <w:trHeight w:val="20"/>
        </w:trPr>
        <w:tc>
          <w:tcPr>
            <w:tcW w:w="742" w:type="dxa"/>
          </w:tcPr>
          <w:p w14:paraId="6485171B"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w:t>
            </w:r>
          </w:p>
        </w:tc>
        <w:tc>
          <w:tcPr>
            <w:tcW w:w="3114" w:type="dxa"/>
          </w:tcPr>
          <w:p w14:paraId="60D4497D"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Pasiūlymų pateikimo terminas</w:t>
            </w:r>
          </w:p>
        </w:tc>
        <w:tc>
          <w:tcPr>
            <w:tcW w:w="3870" w:type="dxa"/>
          </w:tcPr>
          <w:p w14:paraId="4B1422B7"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Bus nurodytas skelbime apie pirkimą. </w:t>
            </w:r>
          </w:p>
        </w:tc>
        <w:tc>
          <w:tcPr>
            <w:tcW w:w="1771" w:type="dxa"/>
          </w:tcPr>
          <w:p w14:paraId="5E84AC4E"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Perkančioji organizacija turi teisę pratęsti pasiūlymų pateikimo terminą.</w:t>
            </w:r>
          </w:p>
          <w:p w14:paraId="22D326C5"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607718C7" w14:textId="77777777" w:rsidTr="006E1D66">
        <w:trPr>
          <w:trHeight w:val="20"/>
        </w:trPr>
        <w:tc>
          <w:tcPr>
            <w:tcW w:w="742" w:type="dxa"/>
          </w:tcPr>
          <w:p w14:paraId="574C8DA5"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22.</w:t>
            </w:r>
          </w:p>
        </w:tc>
        <w:tc>
          <w:tcPr>
            <w:tcW w:w="3114" w:type="dxa"/>
          </w:tcPr>
          <w:p w14:paraId="2EE2CAA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sz w:val="24"/>
                <w:szCs w:val="24"/>
              </w:rPr>
              <w:t>Pasiūlymą patikslinti pirkimo dokumentus arba prašymus dėl pirkimo dokumentų paaiškinimų tiekėjas turi pateikti ne vėliau kaip:</w:t>
            </w:r>
          </w:p>
        </w:tc>
        <w:tc>
          <w:tcPr>
            <w:tcW w:w="3870" w:type="dxa"/>
          </w:tcPr>
          <w:p w14:paraId="4D8669F3"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 xml:space="preserve">Likus </w:t>
            </w:r>
            <w:r w:rsidRPr="00D444BD">
              <w:rPr>
                <w:rFonts w:asciiTheme="minorHAnsi" w:hAnsiTheme="minorHAnsi" w:cstheme="minorHAnsi"/>
                <w:b/>
                <w:sz w:val="24"/>
                <w:szCs w:val="24"/>
              </w:rPr>
              <w:t>2 darbo dienoms</w:t>
            </w:r>
            <w:r w:rsidRPr="00D444BD">
              <w:rPr>
                <w:rFonts w:asciiTheme="minorHAnsi" w:hAnsiTheme="minorHAnsi" w:cstheme="minorHAnsi"/>
                <w:sz w:val="24"/>
                <w:szCs w:val="24"/>
              </w:rPr>
              <w:t xml:space="preserve"> iki pasiūlymų pateikimo termino pabaigos.</w:t>
            </w:r>
          </w:p>
        </w:tc>
        <w:tc>
          <w:tcPr>
            <w:tcW w:w="1771" w:type="dxa"/>
          </w:tcPr>
          <w:p w14:paraId="389B68F8" w14:textId="77777777" w:rsidR="00D65ED1" w:rsidRPr="00D444BD" w:rsidRDefault="00D65ED1" w:rsidP="00D65ED1">
            <w:pPr>
              <w:ind w:firstLine="34"/>
              <w:rPr>
                <w:rFonts w:asciiTheme="minorHAnsi" w:hAnsiTheme="minorHAnsi" w:cstheme="minorHAnsi"/>
                <w:color w:val="7030A0"/>
                <w:sz w:val="24"/>
                <w:szCs w:val="24"/>
              </w:rPr>
            </w:pPr>
          </w:p>
          <w:p w14:paraId="3D16B5D4" w14:textId="77777777" w:rsidR="00D65ED1" w:rsidRPr="00D444BD" w:rsidRDefault="00D65ED1" w:rsidP="00D65ED1">
            <w:pPr>
              <w:ind w:firstLine="34"/>
              <w:rPr>
                <w:rFonts w:asciiTheme="minorHAnsi" w:hAnsiTheme="minorHAnsi" w:cstheme="minorHAnsi"/>
                <w:color w:val="7030A0"/>
                <w:sz w:val="24"/>
                <w:szCs w:val="24"/>
              </w:rPr>
            </w:pPr>
          </w:p>
          <w:p w14:paraId="2B4A67A6"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597CDF5F" w14:textId="77777777" w:rsidTr="006E1D66">
        <w:trPr>
          <w:trHeight w:val="20"/>
        </w:trPr>
        <w:tc>
          <w:tcPr>
            <w:tcW w:w="742" w:type="dxa"/>
          </w:tcPr>
          <w:p w14:paraId="53FE8373"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33.</w:t>
            </w:r>
          </w:p>
        </w:tc>
        <w:tc>
          <w:tcPr>
            <w:tcW w:w="3114" w:type="dxa"/>
          </w:tcPr>
          <w:p w14:paraId="6605C7F7"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 xml:space="preserve">Perkančioji organizacija </w:t>
            </w:r>
            <w:r w:rsidRPr="00D444BD">
              <w:rPr>
                <w:rFonts w:asciiTheme="minorHAnsi" w:hAnsiTheme="minorHAnsi" w:cstheme="minorHAnsi"/>
                <w:sz w:val="24"/>
                <w:szCs w:val="24"/>
              </w:rPr>
              <w:t>pirkimo dokumentų paaiškinimą, patikslinimą pateikia visiems dalyviams:</w:t>
            </w:r>
          </w:p>
        </w:tc>
        <w:tc>
          <w:tcPr>
            <w:tcW w:w="3870" w:type="dxa"/>
          </w:tcPr>
          <w:p w14:paraId="06D52BDF"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bCs/>
                <w:sz w:val="24"/>
                <w:szCs w:val="24"/>
              </w:rPr>
              <w:t>Likus ne mažiau kaip</w:t>
            </w:r>
            <w:r w:rsidRPr="00D444BD">
              <w:rPr>
                <w:rFonts w:asciiTheme="minorHAnsi" w:hAnsiTheme="minorHAnsi" w:cstheme="minorHAnsi"/>
                <w:b/>
                <w:sz w:val="24"/>
                <w:szCs w:val="24"/>
              </w:rPr>
              <w:t xml:space="preserve"> 1 darbo dienai</w:t>
            </w:r>
            <w:r w:rsidRPr="00D444BD">
              <w:rPr>
                <w:rFonts w:asciiTheme="minorHAnsi" w:hAnsiTheme="minorHAnsi" w:cstheme="minorHAnsi"/>
                <w:sz w:val="24"/>
                <w:szCs w:val="24"/>
              </w:rPr>
              <w:t xml:space="preserve"> iki pasiūlymų pateikimo termino pabaigos.</w:t>
            </w:r>
          </w:p>
        </w:tc>
        <w:tc>
          <w:tcPr>
            <w:tcW w:w="1771" w:type="dxa"/>
          </w:tcPr>
          <w:p w14:paraId="3B00B505" w14:textId="77777777" w:rsidR="00D65ED1" w:rsidRPr="00D444BD" w:rsidRDefault="00D65ED1" w:rsidP="00D65ED1">
            <w:pPr>
              <w:rPr>
                <w:rFonts w:asciiTheme="minorHAnsi" w:hAnsiTheme="minorHAnsi" w:cstheme="minorHAnsi"/>
                <w:color w:val="7030A0"/>
                <w:sz w:val="24"/>
                <w:szCs w:val="24"/>
              </w:rPr>
            </w:pPr>
            <w:r w:rsidRPr="00D444BD">
              <w:rPr>
                <w:rFonts w:asciiTheme="minorHAnsi" w:hAnsiTheme="minorHAnsi" w:cstheme="minorHAnsi"/>
                <w:color w:val="000000"/>
                <w:sz w:val="24"/>
                <w:szCs w:val="24"/>
              </w:rPr>
              <w:t xml:space="preserve">Jei paaiškinimai ar patikslinimai teikiami perkančiosios organizacijos iniciatyva, jų pateikimo terminas nesikeičia. </w:t>
            </w:r>
          </w:p>
          <w:p w14:paraId="252D64B3"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0D0DF75A" w14:textId="77777777" w:rsidTr="006E1D66">
        <w:trPr>
          <w:trHeight w:val="1055"/>
        </w:trPr>
        <w:tc>
          <w:tcPr>
            <w:tcW w:w="742" w:type="dxa"/>
          </w:tcPr>
          <w:p w14:paraId="26923021"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44.</w:t>
            </w:r>
          </w:p>
        </w:tc>
        <w:tc>
          <w:tcPr>
            <w:tcW w:w="3114" w:type="dxa"/>
            <w:hideMark/>
          </w:tcPr>
          <w:p w14:paraId="514D3C0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Pradinis susipažinimas su CVP IS priemonėmis gautais pasiūlymais</w:t>
            </w:r>
          </w:p>
        </w:tc>
        <w:tc>
          <w:tcPr>
            <w:tcW w:w="3870" w:type="dxa"/>
            <w:hideMark/>
          </w:tcPr>
          <w:p w14:paraId="1B05A54D"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Pradedamas ne anksčiau nei </w:t>
            </w:r>
            <w:r w:rsidRPr="00D444BD">
              <w:rPr>
                <w:rFonts w:asciiTheme="minorHAnsi" w:hAnsiTheme="minorHAnsi" w:cstheme="minorHAnsi"/>
                <w:color w:val="000000"/>
                <w:sz w:val="24"/>
                <w:szCs w:val="24"/>
              </w:rPr>
              <w:t>po 30 minučių</w:t>
            </w:r>
            <w:r w:rsidRPr="00D444BD">
              <w:rPr>
                <w:rFonts w:asciiTheme="minorHAnsi" w:hAnsiTheme="minorHAnsi" w:cstheme="minorHAnsi"/>
                <w:sz w:val="24"/>
                <w:szCs w:val="24"/>
              </w:rPr>
              <w:t xml:space="preserve"> po galutinių pasiūlymų pateikimo termino pabaigos</w:t>
            </w:r>
          </w:p>
        </w:tc>
        <w:tc>
          <w:tcPr>
            <w:tcW w:w="1771" w:type="dxa"/>
            <w:hideMark/>
          </w:tcPr>
          <w:p w14:paraId="42A34800" w14:textId="77777777" w:rsidR="00D65ED1" w:rsidRPr="00D444BD" w:rsidRDefault="00D65ED1" w:rsidP="00D65ED1">
            <w:pPr>
              <w:ind w:firstLine="34"/>
              <w:rPr>
                <w:rFonts w:asciiTheme="minorHAnsi" w:hAnsiTheme="minorHAnsi" w:cstheme="minorHAnsi"/>
                <w:iCs/>
                <w:sz w:val="24"/>
                <w:szCs w:val="24"/>
              </w:rPr>
            </w:pPr>
          </w:p>
        </w:tc>
      </w:tr>
      <w:tr w:rsidR="00D65ED1" w:rsidRPr="00D444BD" w14:paraId="6A296009" w14:textId="77777777" w:rsidTr="006E1D66">
        <w:trPr>
          <w:trHeight w:val="20"/>
        </w:trPr>
        <w:tc>
          <w:tcPr>
            <w:tcW w:w="742" w:type="dxa"/>
          </w:tcPr>
          <w:p w14:paraId="6BD6F8E1"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55.</w:t>
            </w:r>
          </w:p>
        </w:tc>
        <w:tc>
          <w:tcPr>
            <w:tcW w:w="3114" w:type="dxa"/>
          </w:tcPr>
          <w:p w14:paraId="3116D0FE"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bCs/>
                <w:sz w:val="24"/>
                <w:szCs w:val="24"/>
              </w:rPr>
              <w:t>Pasiūlymo galiojimo ir pasiūlymo galiojimo užtikrinimo (jei taikoma) terminas ne trumpesnis kaip</w:t>
            </w:r>
          </w:p>
        </w:tc>
        <w:tc>
          <w:tcPr>
            <w:tcW w:w="3870" w:type="dxa"/>
          </w:tcPr>
          <w:p w14:paraId="535C607C"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90 (devyniasdešimt) dienų nuo pasiūlymų pateikimo galutinio termino pabaigos. </w:t>
            </w:r>
          </w:p>
        </w:tc>
        <w:tc>
          <w:tcPr>
            <w:tcW w:w="1771" w:type="dxa"/>
          </w:tcPr>
          <w:p w14:paraId="19EE6870" w14:textId="77777777" w:rsidR="00D65ED1" w:rsidRPr="00D444BD" w:rsidRDefault="00D65ED1" w:rsidP="00D65ED1">
            <w:pPr>
              <w:ind w:firstLine="34"/>
              <w:rPr>
                <w:rFonts w:asciiTheme="minorHAnsi" w:hAnsiTheme="minorHAnsi" w:cstheme="minorHAnsi"/>
                <w:sz w:val="24"/>
                <w:szCs w:val="24"/>
              </w:rPr>
            </w:pPr>
          </w:p>
        </w:tc>
      </w:tr>
      <w:tr w:rsidR="00D65ED1" w:rsidRPr="00D444BD" w14:paraId="4D3609CE" w14:textId="77777777" w:rsidTr="006E1D66">
        <w:trPr>
          <w:trHeight w:val="20"/>
        </w:trPr>
        <w:tc>
          <w:tcPr>
            <w:tcW w:w="742" w:type="dxa"/>
          </w:tcPr>
          <w:p w14:paraId="505620D2"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66.</w:t>
            </w:r>
          </w:p>
        </w:tc>
        <w:tc>
          <w:tcPr>
            <w:tcW w:w="3114" w:type="dxa"/>
          </w:tcPr>
          <w:p w14:paraId="1335F32E"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Perkančioji organizacija</w:t>
            </w:r>
            <w:r w:rsidRPr="00D444BD">
              <w:rPr>
                <w:rFonts w:asciiTheme="minorHAnsi" w:hAnsiTheme="minorHAnsi" w:cstheme="minorHAnsi"/>
                <w:sz w:val="24"/>
                <w:szCs w:val="24"/>
              </w:rPr>
              <w:t xml:space="preserve"> atsako dalyviui, ar jis sutinka priimti dalyvio siūlomą pasiūlymo galiojimo </w:t>
            </w:r>
            <w:r w:rsidRPr="00D444BD">
              <w:rPr>
                <w:rFonts w:asciiTheme="minorHAnsi" w:hAnsiTheme="minorHAnsi" w:cstheme="minorHAnsi"/>
                <w:sz w:val="24"/>
                <w:szCs w:val="24"/>
              </w:rPr>
              <w:lastRenderedPageBreak/>
              <w:t>užtikrinimą patvirtinantį dokumentą ne vėliau kaip per</w:t>
            </w:r>
          </w:p>
        </w:tc>
        <w:tc>
          <w:tcPr>
            <w:tcW w:w="3870" w:type="dxa"/>
          </w:tcPr>
          <w:p w14:paraId="17BEEBDA"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iCs/>
                <w:sz w:val="24"/>
                <w:szCs w:val="24"/>
              </w:rPr>
              <w:lastRenderedPageBreak/>
              <w:t>Netaikoma</w:t>
            </w:r>
          </w:p>
          <w:p w14:paraId="126AD042" w14:textId="77777777" w:rsidR="00D65ED1" w:rsidRPr="00D444BD" w:rsidRDefault="00D65ED1" w:rsidP="00D65ED1">
            <w:pPr>
              <w:ind w:firstLine="34"/>
              <w:rPr>
                <w:rFonts w:asciiTheme="minorHAnsi" w:hAnsiTheme="minorHAnsi" w:cstheme="minorHAnsi"/>
                <w:sz w:val="24"/>
                <w:szCs w:val="24"/>
              </w:rPr>
            </w:pPr>
          </w:p>
        </w:tc>
        <w:tc>
          <w:tcPr>
            <w:tcW w:w="1771" w:type="dxa"/>
          </w:tcPr>
          <w:p w14:paraId="26C42116" w14:textId="77777777" w:rsidR="00D65ED1" w:rsidRPr="00D444BD" w:rsidRDefault="00D65ED1" w:rsidP="00D65ED1">
            <w:pPr>
              <w:ind w:firstLine="34"/>
              <w:rPr>
                <w:rFonts w:asciiTheme="minorHAnsi" w:hAnsiTheme="minorHAnsi" w:cstheme="minorHAnsi"/>
                <w:sz w:val="24"/>
                <w:szCs w:val="24"/>
              </w:rPr>
            </w:pPr>
          </w:p>
        </w:tc>
      </w:tr>
      <w:tr w:rsidR="00D65ED1" w:rsidRPr="00D444BD" w14:paraId="71FFCB74" w14:textId="77777777" w:rsidTr="006E1D66">
        <w:trPr>
          <w:trHeight w:val="20"/>
        </w:trPr>
        <w:tc>
          <w:tcPr>
            <w:tcW w:w="742" w:type="dxa"/>
          </w:tcPr>
          <w:p w14:paraId="2D23023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77.</w:t>
            </w:r>
          </w:p>
        </w:tc>
        <w:tc>
          <w:tcPr>
            <w:tcW w:w="3114" w:type="dxa"/>
          </w:tcPr>
          <w:p w14:paraId="3319FFA2"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Pasiūlymo galiojimo užtikrinimas pirkimo dalyviui grąžinamas (arba atsisakoma teisių į jį) per</w:t>
            </w:r>
          </w:p>
        </w:tc>
        <w:tc>
          <w:tcPr>
            <w:tcW w:w="3870" w:type="dxa"/>
          </w:tcPr>
          <w:p w14:paraId="0770AE0A"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iCs/>
                <w:sz w:val="24"/>
                <w:szCs w:val="24"/>
              </w:rPr>
              <w:t>Netaikoma</w:t>
            </w:r>
          </w:p>
          <w:p w14:paraId="08D1745A" w14:textId="77777777" w:rsidR="00D65ED1" w:rsidRPr="00D444BD" w:rsidRDefault="00D65ED1" w:rsidP="00D65ED1">
            <w:pPr>
              <w:ind w:firstLine="34"/>
              <w:rPr>
                <w:rFonts w:asciiTheme="minorHAnsi" w:hAnsiTheme="minorHAnsi" w:cstheme="minorHAnsi"/>
                <w:sz w:val="24"/>
                <w:szCs w:val="24"/>
              </w:rPr>
            </w:pPr>
          </w:p>
        </w:tc>
        <w:tc>
          <w:tcPr>
            <w:tcW w:w="1771" w:type="dxa"/>
          </w:tcPr>
          <w:p w14:paraId="66695571" w14:textId="77777777" w:rsidR="00D65ED1" w:rsidRPr="00D444BD" w:rsidRDefault="00D65ED1" w:rsidP="00D65ED1">
            <w:pPr>
              <w:ind w:firstLine="34"/>
              <w:rPr>
                <w:rFonts w:asciiTheme="minorHAnsi" w:hAnsiTheme="minorHAnsi" w:cstheme="minorHAnsi"/>
                <w:sz w:val="24"/>
                <w:szCs w:val="24"/>
              </w:rPr>
            </w:pPr>
          </w:p>
        </w:tc>
      </w:tr>
      <w:tr w:rsidR="00D65ED1" w:rsidRPr="00D444BD" w14:paraId="702623A5" w14:textId="77777777" w:rsidTr="006E1D66">
        <w:trPr>
          <w:trHeight w:val="20"/>
        </w:trPr>
        <w:tc>
          <w:tcPr>
            <w:tcW w:w="742" w:type="dxa"/>
          </w:tcPr>
          <w:p w14:paraId="7D2D278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88.</w:t>
            </w:r>
          </w:p>
        </w:tc>
        <w:tc>
          <w:tcPr>
            <w:tcW w:w="3114" w:type="dxa"/>
          </w:tcPr>
          <w:p w14:paraId="4853940E"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Perkančioji organizacija</w:t>
            </w:r>
            <w:r w:rsidRPr="00D444BD">
              <w:rPr>
                <w:rFonts w:asciiTheme="minorHAnsi" w:hAnsiTheme="minorHAnsi" w:cstheme="minorHAnsi"/>
                <w:sz w:val="24"/>
                <w:szCs w:val="24"/>
              </w:rPr>
              <w:t xml:space="preserve"> informuoja dalyvius apie EBVPD vertinimo rezultatus, jeigu taikoma, ne vėliau kaip per</w:t>
            </w:r>
          </w:p>
        </w:tc>
        <w:tc>
          <w:tcPr>
            <w:tcW w:w="3870" w:type="dxa"/>
          </w:tcPr>
          <w:p w14:paraId="4963C7B5"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bCs/>
                <w:sz w:val="24"/>
                <w:szCs w:val="24"/>
              </w:rPr>
              <w:t>3 (tris) darbo dienas nuo sprendimo priėmimo dienos</w:t>
            </w:r>
          </w:p>
        </w:tc>
        <w:tc>
          <w:tcPr>
            <w:tcW w:w="1771" w:type="dxa"/>
          </w:tcPr>
          <w:p w14:paraId="13F156CE" w14:textId="77777777" w:rsidR="00D65ED1" w:rsidRPr="00D444BD" w:rsidRDefault="00D65ED1" w:rsidP="00D65ED1">
            <w:pPr>
              <w:ind w:firstLine="34"/>
              <w:rPr>
                <w:rFonts w:asciiTheme="minorHAnsi" w:hAnsiTheme="minorHAnsi" w:cstheme="minorHAnsi"/>
                <w:sz w:val="24"/>
                <w:szCs w:val="24"/>
              </w:rPr>
            </w:pPr>
          </w:p>
          <w:p w14:paraId="2C9BCD77" w14:textId="77777777" w:rsidR="00D65ED1" w:rsidRPr="00D444BD" w:rsidRDefault="00D65ED1" w:rsidP="00D65ED1">
            <w:pPr>
              <w:rPr>
                <w:rFonts w:asciiTheme="minorHAnsi" w:hAnsiTheme="minorHAnsi" w:cstheme="minorHAnsi"/>
                <w:sz w:val="24"/>
                <w:szCs w:val="24"/>
              </w:rPr>
            </w:pPr>
          </w:p>
        </w:tc>
      </w:tr>
      <w:tr w:rsidR="00D65ED1" w:rsidRPr="00D444BD" w14:paraId="5B85A2B0" w14:textId="77777777" w:rsidTr="006E1D66">
        <w:trPr>
          <w:trHeight w:val="20"/>
        </w:trPr>
        <w:tc>
          <w:tcPr>
            <w:tcW w:w="742" w:type="dxa"/>
          </w:tcPr>
          <w:p w14:paraId="023273D8"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99.</w:t>
            </w:r>
          </w:p>
        </w:tc>
        <w:tc>
          <w:tcPr>
            <w:tcW w:w="3114" w:type="dxa"/>
            <w:hideMark/>
          </w:tcPr>
          <w:p w14:paraId="6492E588"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Perkančioji organizacija</w:t>
            </w:r>
            <w:r w:rsidRPr="00D444BD">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3870" w:type="dxa"/>
            <w:hideMark/>
          </w:tcPr>
          <w:p w14:paraId="727C77DC" w14:textId="77777777" w:rsidR="00D65ED1" w:rsidRPr="00D444BD" w:rsidRDefault="00D65ED1" w:rsidP="00D65ED1">
            <w:pPr>
              <w:ind w:firstLine="34"/>
              <w:rPr>
                <w:rFonts w:asciiTheme="minorHAnsi" w:hAnsiTheme="minorHAnsi" w:cstheme="minorHAnsi"/>
                <w:bCs/>
                <w:sz w:val="24"/>
                <w:szCs w:val="24"/>
              </w:rPr>
            </w:pPr>
            <w:r w:rsidRPr="00D444BD">
              <w:rPr>
                <w:rFonts w:asciiTheme="minorHAnsi" w:hAnsiTheme="minorHAnsi" w:cstheme="minorHAnsi"/>
                <w:bCs/>
                <w:sz w:val="24"/>
                <w:szCs w:val="24"/>
              </w:rPr>
              <w:t>3 (tris) darbo dienas nuo sprendimo priėmimo dienos</w:t>
            </w:r>
          </w:p>
        </w:tc>
        <w:tc>
          <w:tcPr>
            <w:tcW w:w="1771" w:type="dxa"/>
            <w:hideMark/>
          </w:tcPr>
          <w:p w14:paraId="2C0F2184" w14:textId="77777777" w:rsidR="00D65ED1" w:rsidRPr="00D444BD" w:rsidRDefault="00D65ED1" w:rsidP="00D65ED1">
            <w:pPr>
              <w:ind w:firstLine="34"/>
              <w:rPr>
                <w:rFonts w:asciiTheme="minorHAnsi" w:hAnsiTheme="minorHAnsi" w:cstheme="minorHAnsi"/>
                <w:sz w:val="24"/>
                <w:szCs w:val="24"/>
              </w:rPr>
            </w:pPr>
          </w:p>
        </w:tc>
      </w:tr>
      <w:tr w:rsidR="00D65ED1" w:rsidRPr="00D444BD" w14:paraId="18223192" w14:textId="77777777" w:rsidTr="006E1D66">
        <w:trPr>
          <w:trHeight w:val="20"/>
        </w:trPr>
        <w:tc>
          <w:tcPr>
            <w:tcW w:w="742" w:type="dxa"/>
          </w:tcPr>
          <w:p w14:paraId="30BF1CB2"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110.</w:t>
            </w:r>
          </w:p>
        </w:tc>
        <w:tc>
          <w:tcPr>
            <w:tcW w:w="3114" w:type="dxa"/>
            <w:hideMark/>
          </w:tcPr>
          <w:p w14:paraId="2EBC9B94" w14:textId="77777777" w:rsidR="00D65ED1" w:rsidRPr="00D444BD" w:rsidRDefault="00D65ED1" w:rsidP="00D65ED1">
            <w:pPr>
              <w:rPr>
                <w:rFonts w:asciiTheme="minorHAnsi" w:hAnsiTheme="minorHAnsi" w:cstheme="minorHAnsi"/>
                <w:color w:val="000000"/>
                <w:sz w:val="24"/>
                <w:szCs w:val="24"/>
                <w:shd w:val="clear" w:color="auto" w:fill="FFFFFF"/>
              </w:rPr>
            </w:pPr>
            <w:r w:rsidRPr="00D444BD">
              <w:rPr>
                <w:rFonts w:asciiTheme="minorHAnsi" w:hAnsiTheme="minorHAnsi" w:cstheme="minorHAnsi"/>
                <w:color w:val="000000"/>
                <w:sz w:val="24"/>
                <w:szCs w:val="24"/>
                <w:shd w:val="clear" w:color="auto" w:fill="FFFFFF"/>
              </w:rPr>
              <w:t xml:space="preserve">Dalyvis turi teisę pateikti pretenziją </w:t>
            </w:r>
            <w:r w:rsidRPr="00D444BD">
              <w:rPr>
                <w:rFonts w:asciiTheme="minorHAnsi" w:eastAsia="Arial" w:hAnsiTheme="minorHAnsi" w:cstheme="minorHAnsi"/>
                <w:sz w:val="24"/>
                <w:szCs w:val="24"/>
              </w:rPr>
              <w:t xml:space="preserve">perkančiajai organizacijai </w:t>
            </w:r>
            <w:r w:rsidRPr="00D444BD">
              <w:rPr>
                <w:rFonts w:asciiTheme="minorHAnsi" w:hAnsiTheme="minorHAnsi" w:cstheme="minorHAnsi"/>
                <w:sz w:val="24"/>
                <w:szCs w:val="24"/>
                <w:shd w:val="clear" w:color="auto" w:fill="FFFFFF"/>
              </w:rPr>
              <w:t xml:space="preserve">pateikti prašymą ar </w:t>
            </w:r>
            <w:r w:rsidRPr="00D444BD">
              <w:rPr>
                <w:rFonts w:asciiTheme="minorHAnsi" w:hAnsiTheme="minorHAnsi" w:cstheme="minorHAnsi"/>
                <w:color w:val="000000"/>
                <w:sz w:val="24"/>
                <w:szCs w:val="24"/>
                <w:shd w:val="clear" w:color="auto" w:fill="FFFFFF"/>
              </w:rPr>
              <w:t xml:space="preserve">pareikšti ieškinį teismui </w:t>
            </w:r>
            <w:r w:rsidRPr="00D444BD">
              <w:rPr>
                <w:rFonts w:asciiTheme="minorHAnsi" w:hAnsiTheme="minorHAnsi" w:cstheme="minorHAnsi"/>
                <w:sz w:val="24"/>
                <w:szCs w:val="24"/>
              </w:rPr>
              <w:t>ne vėliau kaip per</w:t>
            </w:r>
          </w:p>
        </w:tc>
        <w:tc>
          <w:tcPr>
            <w:tcW w:w="3870" w:type="dxa"/>
            <w:hideMark/>
          </w:tcPr>
          <w:p w14:paraId="14A9381D"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5 (penkias) darbo dienas</w:t>
            </w:r>
          </w:p>
          <w:p w14:paraId="3ADA5E9E" w14:textId="77777777" w:rsidR="00D65ED1" w:rsidRPr="00D444BD" w:rsidRDefault="00D65ED1" w:rsidP="00D65ED1">
            <w:pPr>
              <w:ind w:firstLine="34"/>
              <w:rPr>
                <w:rFonts w:asciiTheme="minorHAnsi" w:hAnsiTheme="minorHAnsi" w:cstheme="minorHAnsi"/>
                <w:sz w:val="24"/>
                <w:szCs w:val="24"/>
              </w:rPr>
            </w:pPr>
          </w:p>
          <w:p w14:paraId="666CA212"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nuo </w:t>
            </w:r>
            <w:r w:rsidRPr="00D444BD">
              <w:rPr>
                <w:rFonts w:asciiTheme="minorHAnsi" w:eastAsia="Arial" w:hAnsiTheme="minorHAnsi" w:cstheme="minorHAnsi"/>
                <w:sz w:val="24"/>
                <w:szCs w:val="24"/>
              </w:rPr>
              <w:t xml:space="preserve">perkančiosios organizacijos </w:t>
            </w:r>
            <w:r w:rsidRPr="00D444BD">
              <w:rPr>
                <w:rFonts w:asciiTheme="minorHAnsi" w:hAnsiTheme="minorHAnsi" w:cstheme="minorHAnsi"/>
                <w:sz w:val="24"/>
                <w:szCs w:val="24"/>
              </w:rPr>
              <w:t xml:space="preserve">pranešimo raštu apie jos priimtą sprendimą išsiuntimo tiekėjams dienos arba nuo paskelbimo apie </w:t>
            </w:r>
            <w:r w:rsidRPr="00D444BD">
              <w:rPr>
                <w:rFonts w:asciiTheme="minorHAnsi" w:eastAsia="Arial" w:hAnsiTheme="minorHAnsi" w:cstheme="minorHAnsi"/>
                <w:sz w:val="24"/>
                <w:szCs w:val="24"/>
              </w:rPr>
              <w:t xml:space="preserve"> perkančiosios organizacijos </w:t>
            </w:r>
            <w:r w:rsidRPr="00D444BD">
              <w:rPr>
                <w:rFonts w:asciiTheme="minorHAnsi" w:hAnsiTheme="minorHAnsi" w:cstheme="minorHAnsi"/>
                <w:sz w:val="24"/>
                <w:szCs w:val="24"/>
              </w:rPr>
              <w:t xml:space="preserve">priimtus sprendimus dienos, jei VPĮ nenumato reikalavimo raštu informuoti tiekėjus apie </w:t>
            </w:r>
            <w:r w:rsidRPr="00D444BD">
              <w:rPr>
                <w:rFonts w:asciiTheme="minorHAnsi" w:eastAsia="Arial" w:hAnsiTheme="minorHAnsi" w:cstheme="minorHAnsi"/>
                <w:sz w:val="24"/>
                <w:szCs w:val="24"/>
              </w:rPr>
              <w:t xml:space="preserve"> perkančiosios organizacijos </w:t>
            </w:r>
            <w:r w:rsidRPr="00D444BD">
              <w:rPr>
                <w:rFonts w:asciiTheme="minorHAnsi" w:hAnsiTheme="minorHAnsi" w:cstheme="minorHAnsi"/>
                <w:sz w:val="24"/>
                <w:szCs w:val="24"/>
              </w:rPr>
              <w:t>priimtus sprendimus;</w:t>
            </w:r>
          </w:p>
          <w:p w14:paraId="70928219" w14:textId="77777777" w:rsidR="00D65ED1" w:rsidRPr="00D444BD" w:rsidRDefault="00D65ED1" w:rsidP="00D65ED1">
            <w:pPr>
              <w:ind w:firstLine="34"/>
              <w:rPr>
                <w:rFonts w:asciiTheme="minorHAnsi" w:hAnsiTheme="minorHAnsi" w:cstheme="minorHAnsi"/>
                <w:sz w:val="24"/>
                <w:szCs w:val="24"/>
              </w:rPr>
            </w:pPr>
          </w:p>
          <w:p w14:paraId="3F95F90F"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7809794" w14:textId="77777777" w:rsidR="00D65ED1" w:rsidRPr="00D444BD" w:rsidRDefault="00D65ED1" w:rsidP="00D65ED1">
            <w:pPr>
              <w:ind w:firstLine="34"/>
              <w:rPr>
                <w:rFonts w:asciiTheme="minorHAnsi" w:hAnsiTheme="minorHAnsi" w:cstheme="minorHAnsi"/>
                <w:sz w:val="24"/>
                <w:szCs w:val="24"/>
              </w:rPr>
            </w:pPr>
          </w:p>
        </w:tc>
        <w:tc>
          <w:tcPr>
            <w:tcW w:w="1771" w:type="dxa"/>
            <w:hideMark/>
          </w:tcPr>
          <w:p w14:paraId="1B43EE85" w14:textId="77777777" w:rsidR="00D65ED1" w:rsidRPr="00D444BD" w:rsidRDefault="00D65ED1" w:rsidP="00D65ED1">
            <w:pPr>
              <w:ind w:firstLine="34"/>
              <w:rPr>
                <w:rFonts w:asciiTheme="minorHAnsi" w:hAnsiTheme="minorHAnsi" w:cstheme="minorHAnsi"/>
                <w:bCs/>
                <w:color w:val="7030A0"/>
                <w:sz w:val="24"/>
                <w:szCs w:val="24"/>
              </w:rPr>
            </w:pPr>
          </w:p>
        </w:tc>
      </w:tr>
      <w:tr w:rsidR="00D65ED1" w:rsidRPr="00D444BD" w14:paraId="2D0F61A6" w14:textId="77777777" w:rsidTr="006E1D66">
        <w:trPr>
          <w:trHeight w:val="20"/>
        </w:trPr>
        <w:tc>
          <w:tcPr>
            <w:tcW w:w="742" w:type="dxa"/>
          </w:tcPr>
          <w:p w14:paraId="72D46BE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111.</w:t>
            </w:r>
          </w:p>
        </w:tc>
        <w:tc>
          <w:tcPr>
            <w:tcW w:w="3114" w:type="dxa"/>
            <w:hideMark/>
          </w:tcPr>
          <w:p w14:paraId="5A3D64A6"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color w:val="0078D4"/>
                <w:sz w:val="24"/>
                <w:szCs w:val="24"/>
              </w:rPr>
              <w:t xml:space="preserve"> </w:t>
            </w:r>
            <w:r w:rsidRPr="00D444BD">
              <w:rPr>
                <w:rFonts w:asciiTheme="minorHAnsi" w:eastAsia="Arial" w:hAnsiTheme="minorHAnsi" w:cstheme="minorHAnsi"/>
                <w:sz w:val="24"/>
                <w:szCs w:val="24"/>
              </w:rPr>
              <w:t xml:space="preserve">Perkančioji organizacija </w:t>
            </w:r>
            <w:r w:rsidRPr="00D444BD">
              <w:rPr>
                <w:rFonts w:asciiTheme="minorHAnsi" w:hAnsiTheme="minorHAnsi" w:cstheme="minorHAnsi"/>
                <w:sz w:val="24"/>
                <w:szCs w:val="24"/>
              </w:rPr>
              <w:t xml:space="preserve">privalo išnagrinėti dalyvio pretenziją, priimti motyvuotą sprendimą ir apie jį, taip pat apie anksčiau praneštų pirkimo procedūros terminų pasikeitimą raštu pranešti pretenziją pateikusiam </w:t>
            </w:r>
            <w:r w:rsidRPr="00D444BD">
              <w:rPr>
                <w:rFonts w:asciiTheme="minorHAnsi" w:hAnsiTheme="minorHAnsi" w:cstheme="minorHAnsi"/>
                <w:sz w:val="24"/>
                <w:szCs w:val="24"/>
              </w:rPr>
              <w:lastRenderedPageBreak/>
              <w:t>dalyviui ir suinteresuotiems dalyviams ne vėliau kaip per</w:t>
            </w:r>
          </w:p>
        </w:tc>
        <w:tc>
          <w:tcPr>
            <w:tcW w:w="3870" w:type="dxa"/>
            <w:hideMark/>
          </w:tcPr>
          <w:p w14:paraId="004B1065"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lastRenderedPageBreak/>
              <w:t>6 (šešias) darbo dienas nuo pretenzijos gavimo dienos</w:t>
            </w:r>
          </w:p>
        </w:tc>
        <w:tc>
          <w:tcPr>
            <w:tcW w:w="1771" w:type="dxa"/>
            <w:hideMark/>
          </w:tcPr>
          <w:p w14:paraId="5AC0AF3B" w14:textId="77777777" w:rsidR="00D65ED1" w:rsidRPr="00D444BD" w:rsidRDefault="00D65ED1" w:rsidP="00D65ED1">
            <w:pPr>
              <w:ind w:firstLine="34"/>
              <w:rPr>
                <w:rFonts w:asciiTheme="minorHAnsi" w:hAnsiTheme="minorHAnsi" w:cstheme="minorHAnsi"/>
                <w:sz w:val="24"/>
                <w:szCs w:val="24"/>
              </w:rPr>
            </w:pPr>
          </w:p>
        </w:tc>
      </w:tr>
      <w:tr w:rsidR="00D65ED1" w:rsidRPr="00D444BD" w14:paraId="4D6D8C0E" w14:textId="77777777" w:rsidTr="006E1D66">
        <w:trPr>
          <w:trHeight w:val="416"/>
        </w:trPr>
        <w:tc>
          <w:tcPr>
            <w:tcW w:w="742" w:type="dxa"/>
          </w:tcPr>
          <w:p w14:paraId="4221DECB"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112.</w:t>
            </w:r>
          </w:p>
        </w:tc>
        <w:tc>
          <w:tcPr>
            <w:tcW w:w="3114" w:type="dxa"/>
            <w:hideMark/>
          </w:tcPr>
          <w:p w14:paraId="286CE225"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 xml:space="preserve">Jeigu </w:t>
            </w:r>
            <w:r w:rsidRPr="00D444BD">
              <w:rPr>
                <w:rFonts w:asciiTheme="minorHAnsi" w:eastAsia="Arial" w:hAnsiTheme="minorHAnsi" w:cstheme="minorHAnsi"/>
                <w:sz w:val="24"/>
                <w:szCs w:val="24"/>
              </w:rPr>
              <w:t xml:space="preserve"> perkančioji organizacija </w:t>
            </w:r>
            <w:r w:rsidRPr="00D444BD">
              <w:rPr>
                <w:rFonts w:asciiTheme="minorHAnsi" w:hAnsiTheme="minorHAnsi" w:cstheme="minorHAnsi"/>
                <w:sz w:val="24"/>
                <w:szCs w:val="24"/>
              </w:rPr>
              <w:t xml:space="preserve">per nustatytą terminą neišnagrinėja jai pateiktos pretenzijos, dalyvis turi teisę pateikti prašymą ar pareikšti ieškinį teismui per (išskyrus VPĮ numatytas išimtis) </w:t>
            </w:r>
          </w:p>
        </w:tc>
        <w:tc>
          <w:tcPr>
            <w:tcW w:w="3870" w:type="dxa"/>
            <w:hideMark/>
          </w:tcPr>
          <w:p w14:paraId="742C7B75" w14:textId="77777777" w:rsidR="00D65ED1" w:rsidRPr="00D444BD" w:rsidRDefault="00D65ED1" w:rsidP="00D65ED1">
            <w:pPr>
              <w:ind w:firstLine="34"/>
              <w:rPr>
                <w:rFonts w:asciiTheme="minorHAnsi" w:hAnsiTheme="minorHAnsi" w:cstheme="minorHAnsi"/>
                <w:sz w:val="24"/>
                <w:szCs w:val="24"/>
                <w:highlight w:val="yellow"/>
              </w:rPr>
            </w:pPr>
            <w:r w:rsidRPr="00D444BD">
              <w:rPr>
                <w:rFonts w:asciiTheme="minorHAnsi" w:hAnsiTheme="minorHAnsi" w:cstheme="minorHAnsi"/>
                <w:sz w:val="24"/>
                <w:szCs w:val="24"/>
              </w:rPr>
              <w:t xml:space="preserve">per 15 (penkiolika) dienų nuo dienos, kurią </w:t>
            </w:r>
            <w:r w:rsidRPr="00D444BD">
              <w:rPr>
                <w:rFonts w:asciiTheme="minorHAnsi" w:eastAsia="Arial" w:hAnsiTheme="minorHAnsi" w:cstheme="minorHAnsi"/>
                <w:sz w:val="24"/>
                <w:szCs w:val="24"/>
              </w:rPr>
              <w:t xml:space="preserve">perkančioji organizacija </w:t>
            </w:r>
            <w:r w:rsidRPr="00D444BD">
              <w:rPr>
                <w:rFonts w:asciiTheme="minorHAnsi" w:hAnsiTheme="minorHAnsi" w:cstheme="minorHAnsi"/>
                <w:sz w:val="24"/>
                <w:szCs w:val="24"/>
              </w:rPr>
              <w:t xml:space="preserve">turėjo raštu pranešti apie priimtą sprendimą </w:t>
            </w:r>
          </w:p>
        </w:tc>
        <w:tc>
          <w:tcPr>
            <w:tcW w:w="1771" w:type="dxa"/>
            <w:hideMark/>
          </w:tcPr>
          <w:p w14:paraId="6989256C" w14:textId="77777777" w:rsidR="00D65ED1" w:rsidRPr="00D444BD" w:rsidRDefault="00D65ED1" w:rsidP="00D65ED1">
            <w:pPr>
              <w:ind w:firstLine="34"/>
              <w:rPr>
                <w:rFonts w:asciiTheme="minorHAnsi" w:hAnsiTheme="minorHAnsi" w:cstheme="minorHAnsi"/>
                <w:sz w:val="24"/>
                <w:szCs w:val="24"/>
              </w:rPr>
            </w:pPr>
          </w:p>
        </w:tc>
      </w:tr>
      <w:bookmarkEnd w:id="46"/>
    </w:tbl>
    <w:p w14:paraId="7EA2DD88" w14:textId="77777777" w:rsidR="00D65ED1" w:rsidRDefault="00D65ED1" w:rsidP="00D65ED1">
      <w:pPr>
        <w:spacing w:after="0" w:line="240" w:lineRule="auto"/>
        <w:jc w:val="both"/>
        <w:rPr>
          <w:rFonts w:eastAsia="Calibri" w:cstheme="minorHAnsi"/>
          <w:kern w:val="0"/>
          <w:sz w:val="24"/>
          <w:szCs w:val="24"/>
          <w:lang w:eastAsia="lt-LT"/>
          <w14:ligatures w14:val="none"/>
        </w:rPr>
      </w:pPr>
    </w:p>
    <w:p w14:paraId="75AA1DD3"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EF90761"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7704E25A"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C871715"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6AA0F40"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9ED84B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905DFCF"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9BC06C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F797865"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4A96439"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28CE4CB"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27795EE"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22718CD"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17812B0C"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278187A"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4ED1A06"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CB93B0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26FC09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90B8927"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5C3E3472"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6E26437"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30C2296"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19C34A30"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60B95B7"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1C85E6A"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A4299F0"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338989C"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051B146"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7C1E945F"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10A843EC" w14:textId="77777777" w:rsidR="0053086D" w:rsidRPr="00D444BD" w:rsidRDefault="0053086D" w:rsidP="00D65ED1">
      <w:pPr>
        <w:spacing w:after="0" w:line="240" w:lineRule="auto"/>
        <w:jc w:val="both"/>
        <w:rPr>
          <w:rFonts w:eastAsia="Calibri" w:cstheme="minorHAnsi"/>
          <w:kern w:val="0"/>
          <w:sz w:val="24"/>
          <w:szCs w:val="24"/>
          <w:lang w:eastAsia="lt-LT"/>
          <w14:ligatures w14:val="none"/>
        </w:rPr>
      </w:pPr>
    </w:p>
    <w:p w14:paraId="4919B28D" w14:textId="77777777" w:rsidR="00D65ED1" w:rsidRPr="00D444BD" w:rsidRDefault="00D65ED1" w:rsidP="00D65ED1">
      <w:pPr>
        <w:spacing w:after="0" w:line="240" w:lineRule="auto"/>
        <w:jc w:val="both"/>
        <w:rPr>
          <w:rFonts w:eastAsia="Calibri" w:cstheme="minorHAnsi"/>
          <w:kern w:val="0"/>
          <w:sz w:val="24"/>
          <w:szCs w:val="24"/>
          <w:lang w:eastAsia="lt-LT"/>
          <w14:ligatures w14:val="none"/>
        </w:rPr>
      </w:pPr>
    </w:p>
    <w:p w14:paraId="30FFA00A" w14:textId="67F089B2" w:rsidR="00D65ED1"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9" w:name="_Ref39673589"/>
      <w:bookmarkStart w:id="60" w:name="_Toc183764811"/>
      <w:bookmarkStart w:id="61" w:name="_Toc188252864"/>
      <w:bookmarkStart w:id="62" w:name="_Toc214973210"/>
      <w:bookmarkStart w:id="63" w:name="_Toc220594176"/>
      <w:r w:rsidRPr="006E1D66">
        <w:rPr>
          <w:rFonts w:eastAsia="Calibri Light" w:cstheme="minorHAnsi"/>
          <w:color w:val="262626"/>
          <w:kern w:val="0"/>
          <w:sz w:val="24"/>
          <w:szCs w:val="24"/>
          <w:lang w:eastAsia="lt-LT"/>
          <w14:ligatures w14:val="none"/>
        </w:rPr>
        <w:lastRenderedPageBreak/>
        <w:t xml:space="preserve">Pirkimo sąlygų </w:t>
      </w:r>
      <w:r>
        <w:rPr>
          <w:rFonts w:eastAsia="Calibri Light" w:cstheme="minorHAnsi"/>
          <w:color w:val="262626"/>
          <w:kern w:val="0"/>
          <w:sz w:val="24"/>
          <w:szCs w:val="24"/>
          <w:lang w:eastAsia="lt-LT"/>
          <w14:ligatures w14:val="none"/>
        </w:rPr>
        <w:t>7</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Pažyma apie pasitelkiamus subrangovus</w:t>
      </w:r>
      <w:r w:rsidR="00896C78">
        <w:rPr>
          <w:rFonts w:eastAsiaTheme="majorEastAsia" w:cstheme="minorHAnsi"/>
          <w:color w:val="262626"/>
          <w:kern w:val="0"/>
          <w:sz w:val="24"/>
          <w:szCs w:val="24"/>
          <w:lang w:eastAsia="lt-LT"/>
          <w14:ligatures w14:val="none"/>
        </w:rPr>
        <w:t>/ūkio subjektus, kurių pajėgumais bus remiamasi</w:t>
      </w:r>
      <w:r w:rsidRPr="006E1D66">
        <w:rPr>
          <w:rFonts w:eastAsia="Calibri Light" w:cstheme="minorHAnsi"/>
          <w:color w:val="262626"/>
          <w:kern w:val="0"/>
          <w:sz w:val="24"/>
          <w:szCs w:val="24"/>
          <w:lang w:eastAsia="lt-LT"/>
          <w14:ligatures w14:val="none"/>
        </w:rPr>
        <w:t xml:space="preserve"> ”</w:t>
      </w:r>
      <w:bookmarkEnd w:id="59"/>
      <w:bookmarkEnd w:id="60"/>
      <w:bookmarkEnd w:id="61"/>
      <w:bookmarkEnd w:id="62"/>
      <w:bookmarkEnd w:id="63"/>
    </w:p>
    <w:p w14:paraId="59AB6DB5" w14:textId="77777777" w:rsidR="00D65ED1" w:rsidRPr="00D444BD" w:rsidRDefault="00D65ED1" w:rsidP="00D65ED1">
      <w:pPr>
        <w:widowControl w:val="0"/>
        <w:spacing w:after="0" w:line="240" w:lineRule="auto"/>
        <w:ind w:firstLine="697"/>
        <w:jc w:val="center"/>
        <w:rPr>
          <w:rFonts w:eastAsia="Calibri" w:cstheme="minorHAnsi"/>
          <w:b/>
          <w:kern w:val="0"/>
          <w:sz w:val="24"/>
          <w:szCs w:val="24"/>
          <w:lang w:eastAsia="lt-LT"/>
          <w14:ligatures w14:val="none"/>
        </w:rPr>
      </w:pPr>
    </w:p>
    <w:p w14:paraId="209C9CEF" w14:textId="77777777" w:rsidR="00D65ED1" w:rsidRPr="00D444BD" w:rsidRDefault="00D65ED1" w:rsidP="00D65ED1">
      <w:pPr>
        <w:widowControl w:val="0"/>
        <w:spacing w:after="0" w:line="30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 xml:space="preserve">PAŽYMA </w:t>
      </w:r>
    </w:p>
    <w:p w14:paraId="333D510B" w14:textId="4EEE3B2D" w:rsidR="00D65ED1" w:rsidRPr="00D444BD" w:rsidRDefault="00D65ED1" w:rsidP="00D65ED1">
      <w:pPr>
        <w:widowControl w:val="0"/>
        <w:spacing w:after="0" w:line="30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APIE PASITELKIAMUS SUBRANGOVUS</w:t>
      </w:r>
      <w:r w:rsidR="009B611E">
        <w:rPr>
          <w:rFonts w:eastAsia="Calibri" w:cstheme="minorHAnsi"/>
          <w:b/>
          <w:bCs/>
          <w:kern w:val="0"/>
          <w:sz w:val="24"/>
          <w:szCs w:val="24"/>
          <w:lang w:eastAsia="lt-LT"/>
          <w14:ligatures w14:val="none"/>
        </w:rPr>
        <w:t>/ŪKO SUBJEKTUS, KURIŲ PAJĖGUMAIS</w:t>
      </w:r>
      <w:r w:rsidR="00311C29">
        <w:rPr>
          <w:rFonts w:eastAsia="Calibri" w:cstheme="minorHAnsi"/>
          <w:b/>
          <w:bCs/>
          <w:kern w:val="0"/>
          <w:sz w:val="24"/>
          <w:szCs w:val="24"/>
          <w:lang w:eastAsia="lt-LT"/>
          <w14:ligatures w14:val="none"/>
        </w:rPr>
        <w:t xml:space="preserve"> BUS</w:t>
      </w:r>
      <w:r w:rsidR="009B611E">
        <w:rPr>
          <w:rFonts w:eastAsia="Calibri" w:cstheme="minorHAnsi"/>
          <w:b/>
          <w:bCs/>
          <w:kern w:val="0"/>
          <w:sz w:val="24"/>
          <w:szCs w:val="24"/>
          <w:lang w:eastAsia="lt-LT"/>
          <w14:ligatures w14:val="none"/>
        </w:rPr>
        <w:t xml:space="preserve"> REMIAMASI</w:t>
      </w:r>
    </w:p>
    <w:p w14:paraId="525AF321" w14:textId="77777777" w:rsidR="00D65ED1" w:rsidRPr="00D444BD" w:rsidRDefault="00D65ED1" w:rsidP="00D65ED1">
      <w:pPr>
        <w:widowControl w:val="0"/>
        <w:spacing w:after="0" w:line="300" w:lineRule="auto"/>
        <w:ind w:firstLine="697"/>
        <w:jc w:val="center"/>
        <w:rPr>
          <w:rFonts w:eastAsia="Calibri" w:cstheme="minorHAnsi"/>
          <w:kern w:val="0"/>
          <w:sz w:val="24"/>
          <w:szCs w:val="24"/>
          <w:lang w:eastAsia="lt-LT"/>
          <w14:ligatures w14:val="none"/>
        </w:rPr>
      </w:pPr>
    </w:p>
    <w:p w14:paraId="062E148E" w14:textId="77777777" w:rsidR="00D65ED1" w:rsidRPr="00D444BD" w:rsidRDefault="00D65ED1" w:rsidP="00311C29">
      <w:pPr>
        <w:widowControl w:val="0"/>
        <w:numPr>
          <w:ilvl w:val="3"/>
          <w:numId w:val="9"/>
        </w:numPr>
        <w:tabs>
          <w:tab w:val="left" w:pos="426"/>
        </w:tabs>
        <w:spacing w:after="0" w:line="276" w:lineRule="auto"/>
        <w:ind w:left="142" w:firstLine="142"/>
        <w:jc w:val="both"/>
        <w:rPr>
          <w:rFonts w:eastAsia="Calibri" w:cstheme="minorHAnsi"/>
          <w:kern w:val="0"/>
          <w:sz w:val="24"/>
          <w:szCs w:val="24"/>
          <w:lang w:eastAsia="lt-LT"/>
          <w14:ligatures w14:val="none"/>
        </w:rPr>
      </w:pPr>
      <w:r w:rsidRPr="00D444BD">
        <w:rPr>
          <w:rFonts w:eastAsia="Calibri" w:cstheme="minorHAnsi"/>
          <w:b/>
          <w:bCs/>
          <w:kern w:val="0"/>
          <w:sz w:val="24"/>
          <w:szCs w:val="24"/>
          <w:lang w:eastAsia="lt-LT"/>
          <w14:ligatures w14:val="none"/>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661"/>
        <w:gridCol w:w="1452"/>
        <w:gridCol w:w="2004"/>
      </w:tblGrid>
      <w:tr w:rsidR="00D65ED1" w:rsidRPr="00D444BD" w14:paraId="2FF28DE6" w14:textId="77777777" w:rsidTr="00CE3F14">
        <w:trPr>
          <w:jc w:val="center"/>
        </w:trPr>
        <w:tc>
          <w:tcPr>
            <w:tcW w:w="1094" w:type="dxa"/>
            <w:vAlign w:val="center"/>
          </w:tcPr>
          <w:p w14:paraId="30D73DB7"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Eil. Nr.</w:t>
            </w:r>
          </w:p>
        </w:tc>
        <w:tc>
          <w:tcPr>
            <w:tcW w:w="4661" w:type="dxa"/>
            <w:vAlign w:val="center"/>
          </w:tcPr>
          <w:p w14:paraId="4C675CD0" w14:textId="1693AF02"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Darbų paskirstymas</w:t>
            </w:r>
          </w:p>
        </w:tc>
        <w:tc>
          <w:tcPr>
            <w:tcW w:w="1452" w:type="dxa"/>
            <w:vAlign w:val="center"/>
          </w:tcPr>
          <w:p w14:paraId="34606E68" w14:textId="0B52A8F4" w:rsidR="00D65ED1" w:rsidRPr="00D444BD" w:rsidRDefault="00D65ED1" w:rsidP="00D65ED1">
            <w:pPr>
              <w:widowControl w:val="0"/>
              <w:spacing w:after="0" w:line="24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Darbų</w:t>
            </w:r>
          </w:p>
          <w:p w14:paraId="72785343"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aprašymas</w:t>
            </w:r>
          </w:p>
        </w:tc>
        <w:tc>
          <w:tcPr>
            <w:tcW w:w="2004" w:type="dxa"/>
            <w:vAlign w:val="center"/>
          </w:tcPr>
          <w:p w14:paraId="0D1F161F" w14:textId="77777777" w:rsidR="00D65ED1" w:rsidRPr="00D444BD" w:rsidRDefault="00D65ED1" w:rsidP="00D65ED1">
            <w:pPr>
              <w:widowControl w:val="0"/>
              <w:spacing w:after="0" w:line="24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Procentinė atliekamų </w:t>
            </w:r>
          </w:p>
          <w:p w14:paraId="7CA06293" w14:textId="7D283D4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darbų vertė nuo pasiūlymo kainos, %</w:t>
            </w:r>
          </w:p>
        </w:tc>
      </w:tr>
      <w:tr w:rsidR="00D65ED1" w:rsidRPr="00D444BD" w14:paraId="40F788FA" w14:textId="77777777" w:rsidTr="00CE3F14">
        <w:trPr>
          <w:jc w:val="center"/>
        </w:trPr>
        <w:tc>
          <w:tcPr>
            <w:tcW w:w="1094" w:type="dxa"/>
          </w:tcPr>
          <w:p w14:paraId="073A8AFF" w14:textId="77777777" w:rsidR="00D65ED1" w:rsidRPr="00D444BD" w:rsidRDefault="00D65ED1" w:rsidP="00D65ED1">
            <w:pPr>
              <w:widowControl w:val="0"/>
              <w:spacing w:after="0" w:line="300" w:lineRule="auto"/>
              <w:ind w:firstLine="427"/>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w:t>
            </w:r>
          </w:p>
        </w:tc>
        <w:tc>
          <w:tcPr>
            <w:tcW w:w="4661" w:type="dxa"/>
            <w:vAlign w:val="center"/>
          </w:tcPr>
          <w:p w14:paraId="6BF31554" w14:textId="0BC3C62E" w:rsidR="00D65ED1" w:rsidRPr="00D444BD" w:rsidRDefault="00D65ED1"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Darbai pagal pirkimo sutartį, kuriuos vykdysiu savo jėgomis</w:t>
            </w:r>
          </w:p>
        </w:tc>
        <w:tc>
          <w:tcPr>
            <w:tcW w:w="1452" w:type="dxa"/>
            <w:vAlign w:val="center"/>
          </w:tcPr>
          <w:p w14:paraId="6786164C"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c>
          <w:tcPr>
            <w:tcW w:w="2004" w:type="dxa"/>
            <w:vAlign w:val="center"/>
          </w:tcPr>
          <w:p w14:paraId="1E125946"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976D7BC" w14:textId="77777777" w:rsidTr="00CE3F14">
        <w:trPr>
          <w:jc w:val="center"/>
        </w:trPr>
        <w:tc>
          <w:tcPr>
            <w:tcW w:w="1094" w:type="dxa"/>
          </w:tcPr>
          <w:p w14:paraId="734EC1A6" w14:textId="77777777" w:rsidR="00D65ED1" w:rsidRPr="00D444BD" w:rsidRDefault="00D65ED1" w:rsidP="00D65ED1">
            <w:pPr>
              <w:widowControl w:val="0"/>
              <w:spacing w:after="0" w:line="300" w:lineRule="auto"/>
              <w:ind w:firstLine="427"/>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2.</w:t>
            </w:r>
          </w:p>
        </w:tc>
        <w:tc>
          <w:tcPr>
            <w:tcW w:w="4661" w:type="dxa"/>
          </w:tcPr>
          <w:p w14:paraId="2F67ED8C" w14:textId="14652327" w:rsidR="00D65ED1" w:rsidRPr="00D444BD" w:rsidRDefault="004657C2"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Darbai pagal pirkimo sutartį, kuri</w:t>
            </w:r>
            <w:r>
              <w:rPr>
                <w:rFonts w:eastAsia="Calibri" w:cstheme="minorHAnsi"/>
                <w:kern w:val="0"/>
                <w:sz w:val="24"/>
                <w:szCs w:val="24"/>
                <w:lang w:eastAsia="lt-LT"/>
                <w14:ligatures w14:val="none"/>
              </w:rPr>
              <w:t>uos vykdys</w:t>
            </w:r>
            <w:r w:rsidRPr="00D444BD">
              <w:rPr>
                <w:rFonts w:eastAsia="Calibri" w:cstheme="minorHAnsi"/>
                <w:kern w:val="0"/>
                <w:sz w:val="24"/>
                <w:szCs w:val="24"/>
                <w:lang w:eastAsia="lt-LT"/>
                <w14:ligatures w14:val="none"/>
              </w:rPr>
              <w:t xml:space="preserve"> </w:t>
            </w:r>
            <w:r>
              <w:rPr>
                <w:rFonts w:eastAsia="Calibri" w:cstheme="minorHAnsi"/>
                <w:kern w:val="0"/>
                <w:sz w:val="24"/>
                <w:szCs w:val="24"/>
                <w:lang w:eastAsia="lt-LT"/>
                <w14:ligatures w14:val="none"/>
              </w:rPr>
              <w:t>ūkio subjektai, kurių pajėgumais bus remiamasi dėl atitikimo kvalifikacijos reikalavimams</w:t>
            </w:r>
            <w:r w:rsidRPr="00D444BD">
              <w:rPr>
                <w:rFonts w:eastAsia="Calibri" w:cstheme="minorHAnsi"/>
                <w:kern w:val="0"/>
                <w:sz w:val="24"/>
                <w:szCs w:val="24"/>
                <w:lang w:eastAsia="lt-LT"/>
                <w14:ligatures w14:val="none"/>
              </w:rPr>
              <w:t xml:space="preserve"> </w:t>
            </w:r>
            <w:r w:rsidRPr="00D444BD">
              <w:rPr>
                <w:rFonts w:eastAsia="Calibri" w:cstheme="minorHAnsi"/>
                <w:i/>
                <w:kern w:val="0"/>
                <w:sz w:val="24"/>
                <w:szCs w:val="24"/>
                <w:lang w:eastAsia="lt-LT"/>
                <w14:ligatures w14:val="none"/>
              </w:rPr>
              <w:t>[informacija pateikiama 2 lentelėje]</w:t>
            </w:r>
          </w:p>
        </w:tc>
        <w:tc>
          <w:tcPr>
            <w:tcW w:w="1452" w:type="dxa"/>
          </w:tcPr>
          <w:p w14:paraId="4110F198"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c>
          <w:tcPr>
            <w:tcW w:w="2004" w:type="dxa"/>
          </w:tcPr>
          <w:p w14:paraId="421136F9"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D5D0A18" w14:textId="77777777" w:rsidTr="00CE3F14">
        <w:trPr>
          <w:jc w:val="center"/>
        </w:trPr>
        <w:tc>
          <w:tcPr>
            <w:tcW w:w="1094" w:type="dxa"/>
          </w:tcPr>
          <w:p w14:paraId="4F3F02A4" w14:textId="77777777" w:rsidR="00D65ED1" w:rsidRPr="00D444BD" w:rsidDel="005571B8" w:rsidRDefault="00D65ED1" w:rsidP="00D65ED1">
            <w:pPr>
              <w:widowControl w:val="0"/>
              <w:spacing w:after="0" w:line="300" w:lineRule="auto"/>
              <w:ind w:firstLine="427"/>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3.</w:t>
            </w:r>
          </w:p>
        </w:tc>
        <w:tc>
          <w:tcPr>
            <w:tcW w:w="4661" w:type="dxa"/>
          </w:tcPr>
          <w:p w14:paraId="3F552206" w14:textId="241E3874" w:rsidR="00D65ED1" w:rsidRPr="00D444BD" w:rsidRDefault="00357B21" w:rsidP="00D65ED1">
            <w:pPr>
              <w:widowControl w:val="0"/>
              <w:spacing w:after="0" w:line="300" w:lineRule="auto"/>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Darbai</w:t>
            </w:r>
            <w:r w:rsidRPr="00D444BD">
              <w:rPr>
                <w:rFonts w:eastAsia="Calibri" w:cstheme="minorHAnsi"/>
                <w:kern w:val="0"/>
                <w:sz w:val="24"/>
                <w:szCs w:val="24"/>
                <w:lang w:eastAsia="lt-LT"/>
                <w14:ligatures w14:val="none"/>
              </w:rPr>
              <w:t xml:space="preserve"> pagal pirkimo sutartį, kuri</w:t>
            </w:r>
            <w:r>
              <w:rPr>
                <w:rFonts w:eastAsia="Calibri" w:cstheme="minorHAnsi"/>
                <w:kern w:val="0"/>
                <w:sz w:val="24"/>
                <w:szCs w:val="24"/>
                <w:lang w:eastAsia="lt-LT"/>
                <w14:ligatures w14:val="none"/>
              </w:rPr>
              <w:t>uo</w:t>
            </w:r>
            <w:r w:rsidRPr="00D444BD">
              <w:rPr>
                <w:rFonts w:eastAsia="Calibri" w:cstheme="minorHAnsi"/>
                <w:kern w:val="0"/>
                <w:sz w:val="24"/>
                <w:szCs w:val="24"/>
                <w:lang w:eastAsia="lt-LT"/>
                <w14:ligatures w14:val="none"/>
              </w:rPr>
              <w:t xml:space="preserve">s </w:t>
            </w:r>
            <w:r>
              <w:rPr>
                <w:rFonts w:eastAsia="Calibri" w:cstheme="minorHAnsi"/>
                <w:kern w:val="0"/>
                <w:sz w:val="24"/>
                <w:szCs w:val="24"/>
                <w:lang w:eastAsia="lt-LT"/>
                <w14:ligatures w14:val="none"/>
              </w:rPr>
              <w:t>vykdys</w:t>
            </w:r>
            <w:r w:rsidRPr="00D444BD">
              <w:rPr>
                <w:rFonts w:eastAsia="Calibri" w:cstheme="minorHAnsi"/>
                <w:kern w:val="0"/>
                <w:sz w:val="24"/>
                <w:szCs w:val="24"/>
                <w:lang w:eastAsia="lt-LT"/>
                <w14:ligatures w14:val="none"/>
              </w:rPr>
              <w:t xml:space="preserve"> žinomi </w:t>
            </w:r>
            <w:r>
              <w:rPr>
                <w:rFonts w:eastAsia="Calibri" w:cstheme="minorHAnsi"/>
                <w:kern w:val="0"/>
                <w:sz w:val="24"/>
                <w:szCs w:val="24"/>
                <w:lang w:eastAsia="lt-LT"/>
                <w14:ligatures w14:val="none"/>
              </w:rPr>
              <w:t>s</w:t>
            </w:r>
            <w:r w:rsidR="00D85646">
              <w:rPr>
                <w:rFonts w:eastAsia="Calibri" w:cstheme="minorHAnsi"/>
                <w:kern w:val="0"/>
                <w:sz w:val="24"/>
                <w:szCs w:val="24"/>
                <w:lang w:eastAsia="lt-LT"/>
                <w14:ligatures w14:val="none"/>
              </w:rPr>
              <w:t>ubrangovai</w:t>
            </w:r>
            <w:r w:rsidRPr="00D444BD" w:rsidDel="0019266E">
              <w:rPr>
                <w:rFonts w:eastAsia="Calibri" w:cstheme="minorHAnsi"/>
                <w:kern w:val="0"/>
                <w:sz w:val="24"/>
                <w:szCs w:val="24"/>
                <w:lang w:eastAsia="lt-LT"/>
                <w14:ligatures w14:val="none"/>
              </w:rPr>
              <w:t xml:space="preserve"> </w:t>
            </w:r>
            <w:r w:rsidRPr="00D444BD">
              <w:rPr>
                <w:rFonts w:eastAsia="Calibri" w:cstheme="minorHAnsi"/>
                <w:i/>
                <w:kern w:val="0"/>
                <w:sz w:val="24"/>
                <w:szCs w:val="24"/>
                <w:lang w:eastAsia="lt-LT"/>
                <w14:ligatures w14:val="none"/>
              </w:rPr>
              <w:t>[informacija pateikiama 2 lentelėje]</w:t>
            </w:r>
          </w:p>
        </w:tc>
        <w:tc>
          <w:tcPr>
            <w:tcW w:w="1452" w:type="dxa"/>
          </w:tcPr>
          <w:p w14:paraId="40070EDB"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c>
          <w:tcPr>
            <w:tcW w:w="2004" w:type="dxa"/>
          </w:tcPr>
          <w:p w14:paraId="69D1B6C1"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357B21" w:rsidRPr="00D444BD" w14:paraId="1CCA51CA" w14:textId="77777777" w:rsidTr="00CE3F14">
        <w:trPr>
          <w:jc w:val="center"/>
        </w:trPr>
        <w:tc>
          <w:tcPr>
            <w:tcW w:w="1094" w:type="dxa"/>
          </w:tcPr>
          <w:p w14:paraId="5676CA35" w14:textId="7261E861" w:rsidR="00357B21" w:rsidRPr="00357B21" w:rsidRDefault="00357B21" w:rsidP="00D65ED1">
            <w:pPr>
              <w:widowControl w:val="0"/>
              <w:spacing w:after="0" w:line="300" w:lineRule="auto"/>
              <w:ind w:firstLine="427"/>
              <w:rPr>
                <w:rFonts w:eastAsia="Calibri" w:cstheme="minorHAnsi"/>
                <w:kern w:val="0"/>
                <w:sz w:val="24"/>
                <w:szCs w:val="24"/>
                <w:lang w:val="en-US" w:eastAsia="lt-LT"/>
                <w14:ligatures w14:val="none"/>
              </w:rPr>
            </w:pPr>
            <w:r>
              <w:rPr>
                <w:rFonts w:eastAsia="Calibri" w:cstheme="minorHAnsi"/>
                <w:kern w:val="0"/>
                <w:sz w:val="24"/>
                <w:szCs w:val="24"/>
                <w:lang w:val="en-US" w:eastAsia="lt-LT"/>
                <w14:ligatures w14:val="none"/>
              </w:rPr>
              <w:t>4.</w:t>
            </w:r>
          </w:p>
        </w:tc>
        <w:tc>
          <w:tcPr>
            <w:tcW w:w="4661" w:type="dxa"/>
          </w:tcPr>
          <w:p w14:paraId="26384094" w14:textId="0CA9C453" w:rsidR="00357B21" w:rsidRDefault="00D85646" w:rsidP="00D65ED1">
            <w:pPr>
              <w:widowControl w:val="0"/>
              <w:spacing w:after="0" w:line="300" w:lineRule="auto"/>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Darbai</w:t>
            </w:r>
            <w:r w:rsidRPr="00D444BD">
              <w:rPr>
                <w:rFonts w:eastAsia="Calibri" w:cstheme="minorHAnsi"/>
                <w:kern w:val="0"/>
                <w:sz w:val="24"/>
                <w:szCs w:val="24"/>
                <w:lang w:eastAsia="lt-LT"/>
                <w14:ligatures w14:val="none"/>
              </w:rPr>
              <w:t xml:space="preserve"> pagal pirkimo sutartį, kuri</w:t>
            </w:r>
            <w:r>
              <w:rPr>
                <w:rFonts w:eastAsia="Calibri" w:cstheme="minorHAnsi"/>
                <w:kern w:val="0"/>
                <w:sz w:val="24"/>
                <w:szCs w:val="24"/>
                <w:lang w:eastAsia="lt-LT"/>
                <w14:ligatures w14:val="none"/>
              </w:rPr>
              <w:t>uos</w:t>
            </w:r>
            <w:r w:rsidRPr="00D444BD">
              <w:rPr>
                <w:rFonts w:eastAsia="Calibri" w:cstheme="minorHAnsi"/>
                <w:kern w:val="0"/>
                <w:sz w:val="24"/>
                <w:szCs w:val="24"/>
                <w:lang w:eastAsia="lt-LT"/>
                <w14:ligatures w14:val="none"/>
              </w:rPr>
              <w:t xml:space="preserve"> </w:t>
            </w:r>
            <w:r>
              <w:rPr>
                <w:rFonts w:eastAsia="Calibri" w:cstheme="minorHAnsi"/>
                <w:kern w:val="0"/>
                <w:sz w:val="24"/>
                <w:szCs w:val="24"/>
                <w:lang w:eastAsia="lt-LT"/>
                <w14:ligatures w14:val="none"/>
              </w:rPr>
              <w:t>vykdys</w:t>
            </w:r>
            <w:r w:rsidRPr="00D444BD">
              <w:rPr>
                <w:rFonts w:eastAsia="Calibri" w:cstheme="minorHAnsi"/>
                <w:kern w:val="0"/>
                <w:sz w:val="24"/>
                <w:szCs w:val="24"/>
                <w:lang w:eastAsia="lt-LT"/>
                <w14:ligatures w14:val="none"/>
              </w:rPr>
              <w:t xml:space="preserve"> </w:t>
            </w:r>
            <w:r>
              <w:rPr>
                <w:rFonts w:eastAsia="Calibri" w:cstheme="minorHAnsi"/>
                <w:kern w:val="0"/>
                <w:sz w:val="24"/>
                <w:szCs w:val="24"/>
                <w:lang w:eastAsia="lt-LT"/>
                <w14:ligatures w14:val="none"/>
              </w:rPr>
              <w:t>ne</w:t>
            </w:r>
            <w:r w:rsidRPr="00D444BD">
              <w:rPr>
                <w:rFonts w:eastAsia="Calibri" w:cstheme="minorHAnsi"/>
                <w:kern w:val="0"/>
                <w:sz w:val="24"/>
                <w:szCs w:val="24"/>
                <w:lang w:eastAsia="lt-LT"/>
                <w14:ligatures w14:val="none"/>
              </w:rPr>
              <w:t xml:space="preserve">žinomi </w:t>
            </w:r>
            <w:r>
              <w:rPr>
                <w:rFonts w:eastAsia="Calibri" w:cstheme="minorHAnsi"/>
                <w:kern w:val="0"/>
                <w:sz w:val="24"/>
                <w:szCs w:val="24"/>
                <w:lang w:eastAsia="lt-LT"/>
                <w14:ligatures w14:val="none"/>
              </w:rPr>
              <w:t>s</w:t>
            </w:r>
            <w:r w:rsidRPr="00D444BD">
              <w:rPr>
                <w:rFonts w:eastAsia="Calibri" w:cstheme="minorHAnsi"/>
                <w:kern w:val="0"/>
                <w:sz w:val="24"/>
                <w:szCs w:val="24"/>
                <w:lang w:eastAsia="lt-LT"/>
                <w14:ligatures w14:val="none"/>
              </w:rPr>
              <w:t>ub</w:t>
            </w:r>
            <w:r>
              <w:rPr>
                <w:rFonts w:eastAsia="Calibri" w:cstheme="minorHAnsi"/>
                <w:kern w:val="0"/>
                <w:sz w:val="24"/>
                <w:szCs w:val="24"/>
                <w:lang w:eastAsia="lt-LT"/>
                <w14:ligatures w14:val="none"/>
              </w:rPr>
              <w:t>rangovai</w:t>
            </w:r>
          </w:p>
        </w:tc>
        <w:tc>
          <w:tcPr>
            <w:tcW w:w="1452" w:type="dxa"/>
          </w:tcPr>
          <w:p w14:paraId="571221C4" w14:textId="77777777" w:rsidR="00357B21" w:rsidRPr="00D444BD" w:rsidRDefault="00357B21" w:rsidP="00D65ED1">
            <w:pPr>
              <w:widowControl w:val="0"/>
              <w:spacing w:after="0" w:line="300" w:lineRule="auto"/>
              <w:ind w:firstLine="697"/>
              <w:jc w:val="both"/>
              <w:rPr>
                <w:rFonts w:eastAsia="Calibri" w:cstheme="minorHAnsi"/>
                <w:kern w:val="0"/>
                <w:sz w:val="24"/>
                <w:szCs w:val="24"/>
                <w:lang w:eastAsia="lt-LT"/>
                <w14:ligatures w14:val="none"/>
              </w:rPr>
            </w:pPr>
          </w:p>
        </w:tc>
        <w:tc>
          <w:tcPr>
            <w:tcW w:w="2004" w:type="dxa"/>
          </w:tcPr>
          <w:p w14:paraId="6DA6384A" w14:textId="77777777" w:rsidR="00357B21" w:rsidRPr="00D444BD" w:rsidRDefault="00357B21"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BEBC693" w14:textId="77777777" w:rsidTr="00CE3F14">
        <w:trPr>
          <w:jc w:val="center"/>
        </w:trPr>
        <w:tc>
          <w:tcPr>
            <w:tcW w:w="7207" w:type="dxa"/>
            <w:gridSpan w:val="3"/>
          </w:tcPr>
          <w:p w14:paraId="6558F77C" w14:textId="47A18F45" w:rsidR="00D65ED1" w:rsidRPr="00D444BD" w:rsidRDefault="00D65ED1" w:rsidP="00D65ED1">
            <w:pPr>
              <w:widowControl w:val="0"/>
              <w:spacing w:after="0" w:line="300" w:lineRule="auto"/>
              <w:ind w:firstLine="697"/>
              <w:jc w:val="right"/>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Viso: </w:t>
            </w:r>
            <w:r w:rsidRPr="00D444BD">
              <w:rPr>
                <w:rFonts w:eastAsia="Calibri" w:cstheme="minorHAnsi"/>
                <w:i/>
                <w:kern w:val="0"/>
                <w:sz w:val="24"/>
                <w:szCs w:val="24"/>
                <w:lang w:eastAsia="lt-LT"/>
                <w14:ligatures w14:val="none"/>
              </w:rPr>
              <w:t>[1-</w:t>
            </w:r>
            <w:r w:rsidR="003A7A5C">
              <w:rPr>
                <w:rFonts w:eastAsia="Calibri" w:cstheme="minorHAnsi"/>
                <w:i/>
                <w:kern w:val="0"/>
                <w:sz w:val="24"/>
                <w:szCs w:val="24"/>
                <w:lang w:eastAsia="lt-LT"/>
                <w14:ligatures w14:val="none"/>
              </w:rPr>
              <w:t>4</w:t>
            </w:r>
            <w:r w:rsidRPr="00D444BD">
              <w:rPr>
                <w:rFonts w:eastAsia="Calibri" w:cstheme="minorHAnsi"/>
                <w:i/>
                <w:kern w:val="0"/>
                <w:sz w:val="24"/>
                <w:szCs w:val="24"/>
                <w:lang w:eastAsia="lt-LT"/>
                <w14:ligatures w14:val="none"/>
              </w:rPr>
              <w:t xml:space="preserve"> eilučių suma]</w:t>
            </w:r>
          </w:p>
        </w:tc>
        <w:tc>
          <w:tcPr>
            <w:tcW w:w="2004" w:type="dxa"/>
          </w:tcPr>
          <w:p w14:paraId="211B35CD" w14:textId="77777777" w:rsidR="00D65ED1" w:rsidRPr="00D444BD" w:rsidRDefault="00D65ED1" w:rsidP="00D65ED1">
            <w:pPr>
              <w:widowControl w:val="0"/>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100 %</w:t>
            </w:r>
          </w:p>
        </w:tc>
      </w:tr>
    </w:tbl>
    <w:p w14:paraId="0F2DCBB9" w14:textId="77777777" w:rsidR="00D65ED1" w:rsidRPr="00D444BD" w:rsidRDefault="00D65ED1" w:rsidP="00D65ED1">
      <w:pPr>
        <w:widowControl w:val="0"/>
        <w:tabs>
          <w:tab w:val="left" w:pos="567"/>
        </w:tabs>
        <w:spacing w:after="0" w:line="300" w:lineRule="auto"/>
        <w:ind w:firstLine="697"/>
        <w:contextualSpacing/>
        <w:jc w:val="both"/>
        <w:rPr>
          <w:rFonts w:eastAsia="Calibri" w:cstheme="minorHAnsi"/>
          <w:kern w:val="0"/>
          <w:sz w:val="24"/>
          <w:szCs w:val="24"/>
          <w:lang w:eastAsia="lt-LT"/>
          <w14:ligatures w14:val="none"/>
        </w:rPr>
      </w:pPr>
    </w:p>
    <w:p w14:paraId="6AED3545" w14:textId="10F040B8" w:rsidR="00D65ED1" w:rsidRPr="00D444BD" w:rsidRDefault="00D65ED1" w:rsidP="00311C29">
      <w:pPr>
        <w:widowControl w:val="0"/>
        <w:numPr>
          <w:ilvl w:val="3"/>
          <w:numId w:val="9"/>
        </w:numPr>
        <w:tabs>
          <w:tab w:val="left" w:pos="567"/>
        </w:tabs>
        <w:spacing w:after="0" w:line="276" w:lineRule="auto"/>
        <w:ind w:left="142" w:firstLine="284"/>
        <w:contextualSpacing/>
        <w:jc w:val="both"/>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INFORMACIJA APIE ŽINOMUS SUBRANGOVUS</w:t>
      </w:r>
      <w:r w:rsidR="009B611E">
        <w:rPr>
          <w:rFonts w:eastAsia="Calibri" w:cstheme="minorHAnsi"/>
          <w:b/>
          <w:bCs/>
          <w:kern w:val="0"/>
          <w:sz w:val="24"/>
          <w:szCs w:val="24"/>
          <w:lang w:eastAsia="lt-LT"/>
          <w14:ligatures w14:val="none"/>
        </w:rPr>
        <w:t>/</w:t>
      </w:r>
      <w:r w:rsidR="009B611E" w:rsidRPr="009B611E">
        <w:rPr>
          <w:rFonts w:eastAsia="Calibri" w:cstheme="minorHAnsi"/>
          <w:b/>
          <w:bCs/>
          <w:kern w:val="0"/>
          <w:sz w:val="24"/>
          <w:szCs w:val="24"/>
          <w:lang w:eastAsia="lt-LT"/>
          <w14:ligatures w14:val="none"/>
        </w:rPr>
        <w:t xml:space="preserve"> </w:t>
      </w:r>
      <w:r w:rsidR="009B611E">
        <w:rPr>
          <w:rFonts w:eastAsia="Calibri" w:cstheme="minorHAnsi"/>
          <w:b/>
          <w:bCs/>
          <w:kern w:val="0"/>
          <w:sz w:val="24"/>
          <w:szCs w:val="24"/>
          <w:lang w:eastAsia="lt-LT"/>
          <w14:ligatures w14:val="none"/>
        </w:rPr>
        <w:t>ŪKO SUBJEKTUS, KURIŲ PAJĖGUMAIS</w:t>
      </w:r>
      <w:r w:rsidR="00311C29">
        <w:rPr>
          <w:rFonts w:eastAsia="Calibri" w:cstheme="minorHAnsi"/>
          <w:b/>
          <w:bCs/>
          <w:kern w:val="0"/>
          <w:sz w:val="24"/>
          <w:szCs w:val="24"/>
          <w:lang w:eastAsia="lt-LT"/>
          <w14:ligatures w14:val="none"/>
        </w:rPr>
        <w:t xml:space="preserve"> BUS</w:t>
      </w:r>
      <w:r w:rsidR="009B611E">
        <w:rPr>
          <w:rFonts w:eastAsia="Calibri" w:cstheme="minorHAnsi"/>
          <w:b/>
          <w:bCs/>
          <w:kern w:val="0"/>
          <w:sz w:val="24"/>
          <w:szCs w:val="24"/>
          <w:lang w:eastAsia="lt-LT"/>
          <w14:ligatures w14:val="none"/>
        </w:rPr>
        <w:t xml:space="preserve"> REMIAMASI</w:t>
      </w:r>
      <w:r w:rsidRPr="00D444BD">
        <w:rPr>
          <w:rFonts w:eastAsia="Calibri" w:cstheme="minorHAnsi"/>
          <w:b/>
          <w:bCs/>
          <w:kern w:val="0"/>
          <w:sz w:val="24"/>
          <w:szCs w:val="24"/>
          <w:lang w:eastAsia="lt-LT"/>
          <w14:ligatures w14:val="none"/>
        </w:rPr>
        <w:t xml:space="preserve"> IR JIEMS PERDUODAMA VYKDYTI DARBŲ DALIS</w:t>
      </w:r>
    </w:p>
    <w:p w14:paraId="292199B2" w14:textId="77777777" w:rsidR="00D65ED1" w:rsidRPr="00D444BD" w:rsidRDefault="00D65ED1" w:rsidP="007040F1">
      <w:pPr>
        <w:widowControl w:val="0"/>
        <w:spacing w:after="0" w:line="300" w:lineRule="auto"/>
        <w:ind w:left="142" w:firstLine="697"/>
        <w:jc w:val="center"/>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(pildoma, jei tiekėjas pasitelkia subrangovus)</w:t>
      </w:r>
    </w:p>
    <w:tbl>
      <w:tblPr>
        <w:tblStyle w:val="Lentelstinklelis"/>
        <w:tblW w:w="0" w:type="auto"/>
        <w:tblInd w:w="288" w:type="dxa"/>
        <w:tblLook w:val="04A0" w:firstRow="1" w:lastRow="0" w:firstColumn="1" w:lastColumn="0" w:noHBand="0" w:noVBand="1"/>
      </w:tblPr>
      <w:tblGrid>
        <w:gridCol w:w="1408"/>
        <w:gridCol w:w="2400"/>
        <w:gridCol w:w="2273"/>
        <w:gridCol w:w="3407"/>
      </w:tblGrid>
      <w:tr w:rsidR="008228DE" w:rsidRPr="00D444BD" w14:paraId="54A727D3" w14:textId="77777777" w:rsidTr="007040F1">
        <w:tc>
          <w:tcPr>
            <w:tcW w:w="1408" w:type="dxa"/>
          </w:tcPr>
          <w:p w14:paraId="0911FE6F" w14:textId="77777777" w:rsidR="008228DE" w:rsidRPr="00D444BD" w:rsidRDefault="008228DE" w:rsidP="00721F50">
            <w:pPr>
              <w:widowControl w:val="0"/>
              <w:ind w:right="-25" w:firstLine="0"/>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400" w:type="dxa"/>
          </w:tcPr>
          <w:p w14:paraId="125AA7B7" w14:textId="6EC4F119" w:rsidR="008228DE" w:rsidRPr="00D444BD" w:rsidRDefault="008228DE" w:rsidP="007040F1">
            <w:pPr>
              <w:widowControl w:val="0"/>
              <w:ind w:firstLine="0"/>
              <w:contextualSpacing/>
              <w:jc w:val="center"/>
              <w:rPr>
                <w:rFonts w:asciiTheme="minorHAnsi" w:cstheme="minorHAnsi"/>
                <w:sz w:val="24"/>
                <w:szCs w:val="24"/>
              </w:rPr>
            </w:pPr>
            <w:r w:rsidRPr="00D444BD">
              <w:rPr>
                <w:rFonts w:asciiTheme="minorHAnsi" w:cstheme="minorHAnsi"/>
                <w:sz w:val="24"/>
                <w:szCs w:val="24"/>
              </w:rPr>
              <w:t>Subrangovo</w:t>
            </w:r>
            <w:r>
              <w:rPr>
                <w:rFonts w:asciiTheme="minorHAnsi" w:cstheme="minorHAnsi"/>
                <w:sz w:val="24"/>
                <w:szCs w:val="24"/>
              </w:rPr>
              <w:t>/</w:t>
            </w:r>
            <w:r w:rsidRPr="008D77DF">
              <w:rPr>
                <w:rFonts w:asciiTheme="minorHAnsi" w:cstheme="minorHAnsi"/>
                <w:sz w:val="24"/>
                <w:szCs w:val="24"/>
                <w:lang w:eastAsia="lt-LT"/>
              </w:rPr>
              <w:t xml:space="preserve"> ūkio subjekto</w:t>
            </w:r>
            <w:r>
              <w:rPr>
                <w:rFonts w:asciiTheme="minorHAnsi" w:cstheme="minorHAnsi"/>
                <w:sz w:val="24"/>
                <w:szCs w:val="24"/>
                <w:lang w:eastAsia="lt-LT"/>
              </w:rPr>
              <w:t>,</w:t>
            </w:r>
            <w:r w:rsidRPr="008D77DF">
              <w:rPr>
                <w:rFonts w:asciiTheme="minorHAnsi" w:cstheme="minorHAnsi"/>
                <w:sz w:val="24"/>
                <w:szCs w:val="24"/>
                <w:lang w:eastAsia="lt-LT"/>
              </w:rPr>
              <w:t xml:space="preserve"> kurio pajėgumais bus remiamasi</w:t>
            </w:r>
            <w:r w:rsidRPr="00D444BD">
              <w:rPr>
                <w:rFonts w:asciiTheme="minorHAnsi" w:cstheme="minorHAnsi"/>
                <w:sz w:val="24"/>
                <w:szCs w:val="24"/>
              </w:rPr>
              <w:t xml:space="preserve"> pavadinimas, juridinio asmens kodas, adresas</w:t>
            </w:r>
          </w:p>
        </w:tc>
        <w:tc>
          <w:tcPr>
            <w:tcW w:w="2273" w:type="dxa"/>
          </w:tcPr>
          <w:p w14:paraId="3AE0E495" w14:textId="459E2773" w:rsidR="008228DE" w:rsidRPr="00D444BD" w:rsidRDefault="008228DE" w:rsidP="007040F1">
            <w:pPr>
              <w:widowControl w:val="0"/>
              <w:ind w:firstLine="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3407" w:type="dxa"/>
          </w:tcPr>
          <w:p w14:paraId="4702BFBB" w14:textId="5C7EB3E5" w:rsidR="008228DE" w:rsidRPr="00D444BD" w:rsidRDefault="008228DE" w:rsidP="007040F1">
            <w:pPr>
              <w:widowControl w:val="0"/>
              <w:ind w:firstLine="0"/>
              <w:contextualSpacing/>
              <w:jc w:val="center"/>
              <w:rPr>
                <w:rFonts w:asciiTheme="minorHAnsi" w:cstheme="minorHAnsi"/>
                <w:sz w:val="24"/>
                <w:szCs w:val="24"/>
                <w:lang w:eastAsia="lt-LT"/>
              </w:rPr>
            </w:pPr>
            <w:r w:rsidRPr="00D444BD">
              <w:rPr>
                <w:rFonts w:asciiTheme="minorHAnsi" w:cstheme="minorHAnsi"/>
                <w:sz w:val="24"/>
                <w:szCs w:val="24"/>
                <w:lang w:eastAsia="lt-LT"/>
              </w:rPr>
              <w:t>Procentinė darbų</w:t>
            </w:r>
          </w:p>
          <w:p w14:paraId="4F824BEA" w14:textId="112C792A" w:rsidR="008228DE" w:rsidRPr="00D444BD" w:rsidRDefault="008228DE" w:rsidP="00D65ED1">
            <w:pPr>
              <w:widowControl w:val="0"/>
              <w:ind w:firstLine="35"/>
              <w:contextualSpacing/>
              <w:jc w:val="center"/>
              <w:rPr>
                <w:rFonts w:asciiTheme="minorHAnsi" w:cstheme="minorHAnsi"/>
                <w:sz w:val="24"/>
                <w:szCs w:val="24"/>
              </w:rPr>
            </w:pPr>
            <w:r w:rsidRPr="00D444BD">
              <w:rPr>
                <w:rFonts w:asciiTheme="minorHAnsi" w:cstheme="minorHAnsi"/>
                <w:sz w:val="24"/>
                <w:szCs w:val="24"/>
                <w:lang w:eastAsia="lt-LT"/>
              </w:rPr>
              <w:t xml:space="preserve"> vertė nuo pasiūlymo kainos, %</w:t>
            </w:r>
          </w:p>
        </w:tc>
      </w:tr>
      <w:tr w:rsidR="008228DE" w:rsidRPr="00D444BD" w14:paraId="70B32A44" w14:textId="77777777" w:rsidTr="007040F1">
        <w:tc>
          <w:tcPr>
            <w:tcW w:w="1408" w:type="dxa"/>
          </w:tcPr>
          <w:p w14:paraId="2BAF9EFF" w14:textId="77777777" w:rsidR="008228DE" w:rsidRPr="00D444BD" w:rsidRDefault="008228DE" w:rsidP="00D65ED1">
            <w:pPr>
              <w:widowControl w:val="0"/>
              <w:ind w:firstLine="229"/>
              <w:contextualSpacing/>
              <w:jc w:val="center"/>
              <w:rPr>
                <w:rFonts w:asciiTheme="minorHAnsi" w:cstheme="minorHAnsi"/>
                <w:i/>
                <w:iCs/>
                <w:sz w:val="24"/>
                <w:szCs w:val="24"/>
              </w:rPr>
            </w:pPr>
            <w:r w:rsidRPr="00D444BD">
              <w:rPr>
                <w:rFonts w:asciiTheme="minorHAnsi" w:cstheme="minorHAnsi"/>
                <w:i/>
                <w:iCs/>
                <w:sz w:val="24"/>
                <w:szCs w:val="24"/>
              </w:rPr>
              <w:t>1.</w:t>
            </w:r>
          </w:p>
        </w:tc>
        <w:tc>
          <w:tcPr>
            <w:tcW w:w="2400" w:type="dxa"/>
          </w:tcPr>
          <w:p w14:paraId="0B737235" w14:textId="77777777" w:rsidR="008228DE" w:rsidRPr="00D444BD" w:rsidRDefault="008228DE" w:rsidP="00D65ED1">
            <w:pPr>
              <w:widowControl w:val="0"/>
              <w:contextualSpacing/>
              <w:jc w:val="center"/>
              <w:rPr>
                <w:rFonts w:asciiTheme="minorHAnsi" w:cstheme="minorHAnsi"/>
                <w:i/>
                <w:iCs/>
                <w:sz w:val="24"/>
                <w:szCs w:val="24"/>
              </w:rPr>
            </w:pPr>
          </w:p>
        </w:tc>
        <w:tc>
          <w:tcPr>
            <w:tcW w:w="2273" w:type="dxa"/>
          </w:tcPr>
          <w:p w14:paraId="66F11F5D" w14:textId="77777777" w:rsidR="008228DE" w:rsidRPr="00D444BD" w:rsidRDefault="008228DE" w:rsidP="00D65ED1">
            <w:pPr>
              <w:widowControl w:val="0"/>
              <w:contextualSpacing/>
              <w:jc w:val="center"/>
              <w:rPr>
                <w:rFonts w:asciiTheme="minorHAnsi" w:cstheme="minorHAnsi"/>
                <w:i/>
                <w:iCs/>
                <w:sz w:val="24"/>
                <w:szCs w:val="24"/>
              </w:rPr>
            </w:pPr>
          </w:p>
        </w:tc>
        <w:tc>
          <w:tcPr>
            <w:tcW w:w="3407" w:type="dxa"/>
          </w:tcPr>
          <w:p w14:paraId="668E006C" w14:textId="77777777" w:rsidR="008228DE" w:rsidRPr="00D444BD" w:rsidRDefault="008228DE" w:rsidP="00D65ED1">
            <w:pPr>
              <w:widowControl w:val="0"/>
              <w:contextualSpacing/>
              <w:jc w:val="center"/>
              <w:rPr>
                <w:rFonts w:asciiTheme="minorHAnsi" w:cstheme="minorHAnsi"/>
                <w:i/>
                <w:iCs/>
                <w:sz w:val="24"/>
                <w:szCs w:val="24"/>
              </w:rPr>
            </w:pPr>
          </w:p>
        </w:tc>
      </w:tr>
      <w:tr w:rsidR="008228DE" w:rsidRPr="00D444BD" w14:paraId="031996C5" w14:textId="77777777" w:rsidTr="007040F1">
        <w:tc>
          <w:tcPr>
            <w:tcW w:w="1408" w:type="dxa"/>
          </w:tcPr>
          <w:p w14:paraId="24695649" w14:textId="77777777" w:rsidR="008228DE" w:rsidRPr="00D444BD" w:rsidRDefault="008228DE" w:rsidP="00D65ED1">
            <w:pPr>
              <w:widowControl w:val="0"/>
              <w:ind w:firstLine="319"/>
              <w:contextualSpacing/>
              <w:jc w:val="center"/>
              <w:rPr>
                <w:rFonts w:asciiTheme="minorHAnsi" w:cstheme="minorHAnsi"/>
                <w:i/>
                <w:iCs/>
                <w:sz w:val="24"/>
                <w:szCs w:val="24"/>
              </w:rPr>
            </w:pPr>
            <w:r w:rsidRPr="00D444BD">
              <w:rPr>
                <w:rFonts w:asciiTheme="minorHAnsi" w:cstheme="minorHAnsi"/>
                <w:i/>
                <w:iCs/>
                <w:sz w:val="24"/>
                <w:szCs w:val="24"/>
              </w:rPr>
              <w:lastRenderedPageBreak/>
              <w:t>2.</w:t>
            </w:r>
          </w:p>
        </w:tc>
        <w:tc>
          <w:tcPr>
            <w:tcW w:w="2400" w:type="dxa"/>
          </w:tcPr>
          <w:p w14:paraId="781FF16D" w14:textId="77777777" w:rsidR="008228DE" w:rsidRPr="00D444BD" w:rsidRDefault="008228DE" w:rsidP="00D65ED1">
            <w:pPr>
              <w:widowControl w:val="0"/>
              <w:contextualSpacing/>
              <w:jc w:val="center"/>
              <w:rPr>
                <w:rFonts w:asciiTheme="minorHAnsi" w:cstheme="minorHAnsi"/>
                <w:i/>
                <w:iCs/>
                <w:sz w:val="24"/>
                <w:szCs w:val="24"/>
              </w:rPr>
            </w:pPr>
          </w:p>
        </w:tc>
        <w:tc>
          <w:tcPr>
            <w:tcW w:w="2273" w:type="dxa"/>
          </w:tcPr>
          <w:p w14:paraId="7C7DEAAA" w14:textId="77777777" w:rsidR="008228DE" w:rsidRPr="00D444BD" w:rsidRDefault="008228DE" w:rsidP="00D65ED1">
            <w:pPr>
              <w:widowControl w:val="0"/>
              <w:contextualSpacing/>
              <w:jc w:val="center"/>
              <w:rPr>
                <w:rFonts w:asciiTheme="minorHAnsi" w:cstheme="minorHAnsi"/>
                <w:i/>
                <w:iCs/>
                <w:sz w:val="24"/>
                <w:szCs w:val="24"/>
              </w:rPr>
            </w:pPr>
          </w:p>
        </w:tc>
        <w:tc>
          <w:tcPr>
            <w:tcW w:w="3407" w:type="dxa"/>
          </w:tcPr>
          <w:p w14:paraId="77F1676C" w14:textId="77777777" w:rsidR="008228DE" w:rsidRPr="00D444BD" w:rsidRDefault="008228DE" w:rsidP="00D65ED1">
            <w:pPr>
              <w:widowControl w:val="0"/>
              <w:contextualSpacing/>
              <w:jc w:val="center"/>
              <w:rPr>
                <w:rFonts w:asciiTheme="minorHAnsi" w:cstheme="minorHAnsi"/>
                <w:i/>
                <w:iCs/>
                <w:sz w:val="24"/>
                <w:szCs w:val="24"/>
              </w:rPr>
            </w:pPr>
          </w:p>
        </w:tc>
      </w:tr>
    </w:tbl>
    <w:p w14:paraId="7A0EF9E9" w14:textId="77777777" w:rsidR="00D65ED1" w:rsidRPr="00D444BD" w:rsidRDefault="00D65ED1" w:rsidP="00D65ED1">
      <w:pPr>
        <w:widowControl w:val="0"/>
        <w:spacing w:after="0" w:line="300" w:lineRule="auto"/>
        <w:ind w:firstLine="697"/>
        <w:contextualSpacing/>
        <w:jc w:val="center"/>
        <w:rPr>
          <w:rFonts w:eastAsia="Calibri" w:cstheme="minorHAnsi"/>
          <w:i/>
          <w:iCs/>
          <w:kern w:val="0"/>
          <w:sz w:val="24"/>
          <w:szCs w:val="24"/>
          <w:lang w:eastAsia="lt-LT"/>
          <w14:ligatures w14:val="none"/>
        </w:rPr>
      </w:pPr>
    </w:p>
    <w:p w14:paraId="409FF7E5" w14:textId="57F19D36" w:rsidR="00D65ED1" w:rsidRPr="00D444BD" w:rsidRDefault="00D65ED1" w:rsidP="007040F1">
      <w:pPr>
        <w:widowControl w:val="0"/>
        <w:tabs>
          <w:tab w:val="left" w:pos="567"/>
        </w:tabs>
        <w:spacing w:after="0" w:line="276" w:lineRule="auto"/>
        <w:contextualSpacing/>
        <w:jc w:val="both"/>
        <w:rPr>
          <w:rFonts w:eastAsia="Calibri" w:cstheme="minorHAnsi"/>
          <w:b/>
          <w:bCs/>
          <w:kern w:val="0"/>
          <w:sz w:val="24"/>
          <w:szCs w:val="24"/>
          <w:lang w:eastAsia="lt-LT"/>
          <w14:ligatures w14:val="none"/>
        </w:rPr>
      </w:pPr>
    </w:p>
    <w:p w14:paraId="57DF860B" w14:textId="77777777" w:rsidR="00D65ED1" w:rsidRPr="00D444BD" w:rsidRDefault="00D65ED1" w:rsidP="00D65ED1">
      <w:pPr>
        <w:widowControl w:val="0"/>
        <w:spacing w:after="0" w:line="300" w:lineRule="auto"/>
        <w:ind w:firstLine="720"/>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___________________________</w:t>
      </w:r>
    </w:p>
    <w:p w14:paraId="35262E49" w14:textId="77777777" w:rsidR="00D65ED1" w:rsidRPr="00D444BD" w:rsidRDefault="00D65ED1" w:rsidP="00D65ED1">
      <w:pPr>
        <w:widowControl w:val="0"/>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įgalioto asmens pareigos vardas, pavardė, parašas)</w:t>
      </w:r>
    </w:p>
    <w:p w14:paraId="14CA7BA4"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p w14:paraId="36F6033E" w14:textId="77777777" w:rsidR="00D65ED1" w:rsidRPr="00D444BD" w:rsidRDefault="00D65ED1" w:rsidP="00D65ED1">
      <w:pPr>
        <w:widowControl w:val="0"/>
        <w:spacing w:after="0" w:line="240" w:lineRule="auto"/>
        <w:ind w:firstLine="697"/>
        <w:jc w:val="both"/>
        <w:rPr>
          <w:rFonts w:eastAsia="Calibri" w:cstheme="minorHAnsi"/>
          <w:kern w:val="0"/>
          <w:sz w:val="24"/>
          <w:szCs w:val="24"/>
          <w:lang w:eastAsia="lt-LT"/>
          <w14:ligatures w14:val="none"/>
        </w:rPr>
      </w:pPr>
    </w:p>
    <w:p w14:paraId="16E73200"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3E75E0A0"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4B371D8F"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1C75E313"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7195077F"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7D4D8ACB"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22D29119"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03152F99"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5ECFA6F2"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5F446BC1"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5EE6B3C9" w14:textId="77777777" w:rsidR="00D65ED1"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3E0B16BD" w14:textId="77777777" w:rsidR="00D3443A" w:rsidRDefault="00D3443A" w:rsidP="00D65ED1">
      <w:pPr>
        <w:widowControl w:val="0"/>
        <w:spacing w:after="0" w:line="240" w:lineRule="auto"/>
        <w:ind w:firstLine="697"/>
        <w:jc w:val="center"/>
        <w:rPr>
          <w:rFonts w:eastAsia="Calibri" w:cstheme="minorHAnsi"/>
          <w:kern w:val="0"/>
          <w:sz w:val="24"/>
          <w:szCs w:val="24"/>
          <w:lang w:eastAsia="lt-LT"/>
          <w14:ligatures w14:val="none"/>
        </w:rPr>
      </w:pPr>
    </w:p>
    <w:p w14:paraId="6655B040" w14:textId="77777777" w:rsidR="00D3443A" w:rsidRDefault="00D3443A" w:rsidP="00D65ED1">
      <w:pPr>
        <w:widowControl w:val="0"/>
        <w:spacing w:after="0" w:line="240" w:lineRule="auto"/>
        <w:ind w:firstLine="697"/>
        <w:jc w:val="center"/>
        <w:rPr>
          <w:rFonts w:eastAsia="Calibri" w:cstheme="minorHAnsi"/>
          <w:kern w:val="0"/>
          <w:sz w:val="24"/>
          <w:szCs w:val="24"/>
          <w:lang w:eastAsia="lt-LT"/>
          <w14:ligatures w14:val="none"/>
        </w:rPr>
      </w:pPr>
    </w:p>
    <w:p w14:paraId="3528AA87" w14:textId="77777777" w:rsidR="00D3443A" w:rsidRPr="00D444BD" w:rsidRDefault="00D3443A" w:rsidP="00D65ED1">
      <w:pPr>
        <w:widowControl w:val="0"/>
        <w:spacing w:after="0" w:line="240" w:lineRule="auto"/>
        <w:ind w:firstLine="697"/>
        <w:jc w:val="center"/>
        <w:rPr>
          <w:rFonts w:eastAsia="Calibri" w:cstheme="minorHAnsi"/>
          <w:kern w:val="0"/>
          <w:sz w:val="24"/>
          <w:szCs w:val="24"/>
          <w:lang w:eastAsia="lt-LT"/>
          <w14:ligatures w14:val="none"/>
        </w:rPr>
      </w:pPr>
    </w:p>
    <w:p w14:paraId="538C1CB4"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41361ACE" w14:textId="77777777" w:rsidR="00D65ED1"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7EF6FDD7"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561B0803"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09B35946"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33A4FEDD"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5B4FBC01"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3FDC8402"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67FAA54D"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214A4C4A"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1CFBBEE7"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73C64138"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274D8C46"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0534462E" w14:textId="77777777" w:rsidR="0053086D" w:rsidRPr="00D444B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53AF1C83"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7FE5B8F5" w14:textId="77777777" w:rsidR="00D65ED1"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42E9B931" w14:textId="77777777" w:rsidR="00721F50" w:rsidRPr="00D444BD" w:rsidRDefault="00721F50" w:rsidP="00D65ED1">
      <w:pPr>
        <w:widowControl w:val="0"/>
        <w:spacing w:after="0" w:line="240" w:lineRule="auto"/>
        <w:ind w:firstLine="697"/>
        <w:jc w:val="center"/>
        <w:rPr>
          <w:rFonts w:eastAsia="Calibri" w:cstheme="minorHAnsi"/>
          <w:kern w:val="0"/>
          <w:sz w:val="24"/>
          <w:szCs w:val="24"/>
          <w:lang w:eastAsia="lt-LT"/>
          <w14:ligatures w14:val="none"/>
        </w:rPr>
      </w:pPr>
    </w:p>
    <w:p w14:paraId="2AF59A5F" w14:textId="77777777" w:rsidR="00D65ED1"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55258A7B" w14:textId="77777777" w:rsidR="003A7A5C" w:rsidRDefault="003A7A5C" w:rsidP="00D65ED1">
      <w:pPr>
        <w:widowControl w:val="0"/>
        <w:spacing w:after="0" w:line="240" w:lineRule="auto"/>
        <w:ind w:firstLine="697"/>
        <w:jc w:val="center"/>
        <w:rPr>
          <w:rFonts w:eastAsia="Calibri" w:cstheme="minorHAnsi"/>
          <w:kern w:val="0"/>
          <w:sz w:val="24"/>
          <w:szCs w:val="24"/>
          <w:lang w:eastAsia="lt-LT"/>
          <w14:ligatures w14:val="none"/>
        </w:rPr>
      </w:pPr>
    </w:p>
    <w:p w14:paraId="25CDC2AC" w14:textId="77777777" w:rsidR="003A7A5C" w:rsidRDefault="003A7A5C" w:rsidP="00D65ED1">
      <w:pPr>
        <w:widowControl w:val="0"/>
        <w:spacing w:after="0" w:line="240" w:lineRule="auto"/>
        <w:ind w:firstLine="697"/>
        <w:jc w:val="center"/>
        <w:rPr>
          <w:rFonts w:eastAsia="Calibri" w:cstheme="minorHAnsi"/>
          <w:kern w:val="0"/>
          <w:sz w:val="24"/>
          <w:szCs w:val="24"/>
          <w:lang w:eastAsia="lt-LT"/>
          <w14:ligatures w14:val="none"/>
        </w:rPr>
      </w:pPr>
    </w:p>
    <w:p w14:paraId="1FE2C3D5" w14:textId="77777777" w:rsidR="003A7A5C" w:rsidRDefault="003A7A5C" w:rsidP="00D65ED1">
      <w:pPr>
        <w:widowControl w:val="0"/>
        <w:spacing w:after="0" w:line="240" w:lineRule="auto"/>
        <w:ind w:firstLine="697"/>
        <w:jc w:val="center"/>
        <w:rPr>
          <w:rFonts w:eastAsia="Calibri" w:cstheme="minorHAnsi"/>
          <w:kern w:val="0"/>
          <w:sz w:val="24"/>
          <w:szCs w:val="24"/>
          <w:lang w:eastAsia="lt-LT"/>
          <w14:ligatures w14:val="none"/>
        </w:rPr>
      </w:pPr>
    </w:p>
    <w:p w14:paraId="7DD36CB7" w14:textId="77777777" w:rsidR="003A7A5C" w:rsidRDefault="003A7A5C" w:rsidP="00D65ED1">
      <w:pPr>
        <w:widowControl w:val="0"/>
        <w:spacing w:after="0" w:line="240" w:lineRule="auto"/>
        <w:ind w:firstLine="697"/>
        <w:jc w:val="center"/>
        <w:rPr>
          <w:rFonts w:eastAsia="Calibri" w:cstheme="minorHAnsi"/>
          <w:kern w:val="0"/>
          <w:sz w:val="24"/>
          <w:szCs w:val="24"/>
          <w:lang w:eastAsia="lt-LT"/>
          <w14:ligatures w14:val="none"/>
        </w:rPr>
      </w:pPr>
    </w:p>
    <w:p w14:paraId="135519B7" w14:textId="77777777" w:rsidR="003A7A5C" w:rsidRPr="00D444BD" w:rsidRDefault="003A7A5C" w:rsidP="00D65ED1">
      <w:pPr>
        <w:widowControl w:val="0"/>
        <w:spacing w:after="0" w:line="240" w:lineRule="auto"/>
        <w:ind w:firstLine="697"/>
        <w:jc w:val="center"/>
        <w:rPr>
          <w:rFonts w:eastAsia="Calibri" w:cstheme="minorHAnsi"/>
          <w:kern w:val="0"/>
          <w:sz w:val="24"/>
          <w:szCs w:val="24"/>
          <w:lang w:eastAsia="lt-LT"/>
          <w14:ligatures w14:val="none"/>
        </w:rPr>
      </w:pPr>
    </w:p>
    <w:p w14:paraId="5D73A05F" w14:textId="6EACD4C9" w:rsidR="00D65ED1" w:rsidRPr="00D444BD" w:rsidRDefault="006E1D66" w:rsidP="00721F50">
      <w:pPr>
        <w:keepNext/>
        <w:keepLines/>
        <w:pBdr>
          <w:bottom w:val="single" w:sz="4" w:space="2" w:color="ED7D31"/>
        </w:pBdr>
        <w:tabs>
          <w:tab w:val="left" w:pos="567"/>
        </w:tabs>
        <w:spacing w:before="360" w:after="120" w:line="20" w:lineRule="atLeast"/>
        <w:ind w:right="-552"/>
        <w:contextualSpacing/>
        <w:jc w:val="right"/>
        <w:outlineLvl w:val="0"/>
        <w:rPr>
          <w:rFonts w:eastAsia="Calibri" w:cstheme="minorHAnsi"/>
          <w:b/>
          <w:sz w:val="24"/>
          <w:szCs w:val="24"/>
        </w:rPr>
      </w:pPr>
      <w:bookmarkStart w:id="64" w:name="_Toc214973211"/>
      <w:bookmarkStart w:id="65" w:name="_Toc220594177"/>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8</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Tiekėjo deklaracija</w:t>
      </w:r>
      <w:r w:rsidRPr="006E1D66">
        <w:rPr>
          <w:rFonts w:eastAsia="Calibri Light" w:cstheme="minorHAnsi"/>
          <w:color w:val="262626"/>
          <w:kern w:val="0"/>
          <w:sz w:val="24"/>
          <w:szCs w:val="24"/>
          <w:lang w:eastAsia="lt-LT"/>
          <w14:ligatures w14:val="none"/>
        </w:rPr>
        <w:t xml:space="preserve"> ”</w:t>
      </w:r>
      <w:bookmarkEnd w:id="64"/>
      <w:bookmarkEnd w:id="65"/>
    </w:p>
    <w:p w14:paraId="61AB24DA" w14:textId="77777777" w:rsidR="00721F50" w:rsidRDefault="00721F50" w:rsidP="00D65ED1">
      <w:pPr>
        <w:widowControl w:val="0"/>
        <w:shd w:val="clear" w:color="auto" w:fill="FFFFFF"/>
        <w:autoSpaceDN w:val="0"/>
        <w:spacing w:line="256" w:lineRule="auto"/>
        <w:jc w:val="center"/>
        <w:textAlignment w:val="baseline"/>
        <w:rPr>
          <w:rFonts w:eastAsia="Calibri" w:cstheme="minorHAnsi"/>
          <w:b/>
          <w:sz w:val="24"/>
          <w:szCs w:val="24"/>
        </w:rPr>
      </w:pPr>
    </w:p>
    <w:p w14:paraId="37DC3A2C" w14:textId="4FA0AA1E" w:rsidR="00D65ED1" w:rsidRPr="00D444BD" w:rsidRDefault="00D65ED1" w:rsidP="00D65ED1">
      <w:pPr>
        <w:widowControl w:val="0"/>
        <w:shd w:val="clear" w:color="auto" w:fill="FFFFFF"/>
        <w:autoSpaceDN w:val="0"/>
        <w:spacing w:line="256" w:lineRule="auto"/>
        <w:jc w:val="center"/>
        <w:textAlignment w:val="baseline"/>
        <w:rPr>
          <w:rFonts w:eastAsia="Calibri" w:cstheme="minorHAnsi"/>
          <w:b/>
          <w:sz w:val="24"/>
          <w:szCs w:val="24"/>
        </w:rPr>
      </w:pPr>
      <w:r w:rsidRPr="00D444BD">
        <w:rPr>
          <w:rFonts w:eastAsia="Calibri" w:cstheme="minorHAnsi"/>
          <w:b/>
          <w:sz w:val="24"/>
          <w:szCs w:val="24"/>
        </w:rPr>
        <w:t>(</w:t>
      </w:r>
      <w:r w:rsidRPr="00D444BD">
        <w:rPr>
          <w:rFonts w:eastAsia="Calibri" w:cstheme="minorHAnsi"/>
          <w:b/>
          <w:bCs/>
          <w:sz w:val="24"/>
          <w:szCs w:val="24"/>
        </w:rPr>
        <w:t xml:space="preserve">Tiekėjo deklaracijos </w:t>
      </w:r>
      <w:r w:rsidRPr="00D444BD">
        <w:rPr>
          <w:rFonts w:eastAsia="Calibri" w:cstheme="minorHAnsi"/>
          <w:b/>
          <w:sz w:val="24"/>
          <w:szCs w:val="24"/>
        </w:rPr>
        <w:t>formos pavyzdys)</w:t>
      </w:r>
    </w:p>
    <w:p w14:paraId="16B085C6" w14:textId="77777777" w:rsidR="00D65ED1" w:rsidRPr="00D444BD" w:rsidRDefault="00D65ED1" w:rsidP="00D65ED1">
      <w:pPr>
        <w:widowControl w:val="0"/>
        <w:autoSpaceDN w:val="0"/>
        <w:spacing w:line="256" w:lineRule="auto"/>
        <w:jc w:val="center"/>
        <w:textAlignment w:val="baseline"/>
        <w:rPr>
          <w:rFonts w:eastAsia="Calibri" w:cstheme="minorHAnsi"/>
          <w:sz w:val="24"/>
          <w:szCs w:val="24"/>
        </w:rPr>
      </w:pPr>
      <w:r w:rsidRPr="00D444BD">
        <w:rPr>
          <w:rFonts w:eastAsia="Calibri" w:cstheme="minorHAnsi"/>
          <w:sz w:val="24"/>
          <w:szCs w:val="24"/>
        </w:rPr>
        <w:t>Herbas arba prekių ženklas</w:t>
      </w:r>
    </w:p>
    <w:p w14:paraId="0D08C3F7" w14:textId="77777777" w:rsidR="00D65ED1" w:rsidRPr="00D444BD" w:rsidRDefault="00D65ED1" w:rsidP="00D65ED1">
      <w:pPr>
        <w:widowControl w:val="0"/>
        <w:autoSpaceDN w:val="0"/>
        <w:spacing w:line="256" w:lineRule="auto"/>
        <w:jc w:val="center"/>
        <w:textAlignment w:val="baseline"/>
        <w:rPr>
          <w:rFonts w:eastAsia="Calibri" w:cstheme="minorHAnsi"/>
          <w:sz w:val="24"/>
          <w:szCs w:val="24"/>
        </w:rPr>
      </w:pPr>
      <w:r w:rsidRPr="00D444BD">
        <w:rPr>
          <w:rFonts w:eastAsia="Calibri" w:cstheme="minorHAnsi"/>
          <w:sz w:val="24"/>
          <w:szCs w:val="24"/>
        </w:rPr>
        <w:t>(Tiekėjo pavadinimas)</w:t>
      </w:r>
    </w:p>
    <w:p w14:paraId="245295B3" w14:textId="77777777" w:rsidR="00D65ED1" w:rsidRPr="00D444BD" w:rsidRDefault="00D65ED1" w:rsidP="00D65ED1">
      <w:pPr>
        <w:widowControl w:val="0"/>
        <w:autoSpaceDN w:val="0"/>
        <w:spacing w:line="256" w:lineRule="auto"/>
        <w:jc w:val="center"/>
        <w:textAlignment w:val="baseline"/>
        <w:rPr>
          <w:rFonts w:eastAsia="Calibri" w:cstheme="minorHAnsi"/>
          <w:sz w:val="24"/>
          <w:szCs w:val="24"/>
        </w:rPr>
      </w:pPr>
      <w:r w:rsidRPr="00D444BD">
        <w:rPr>
          <w:rFonts w:eastAsia="Calibri"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45CBFF" w14:textId="77777777" w:rsidR="00D65ED1" w:rsidRPr="00D444BD" w:rsidRDefault="00D65ED1" w:rsidP="00721F50">
      <w:pPr>
        <w:widowControl w:val="0"/>
        <w:autoSpaceDN w:val="0"/>
        <w:spacing w:after="0" w:line="240" w:lineRule="auto"/>
        <w:jc w:val="center"/>
        <w:textAlignment w:val="baseline"/>
        <w:rPr>
          <w:rFonts w:eastAsia="Calibri" w:cstheme="minorHAnsi"/>
          <w:sz w:val="24"/>
          <w:szCs w:val="24"/>
        </w:rPr>
      </w:pPr>
      <w:r w:rsidRPr="00D444BD">
        <w:rPr>
          <w:rFonts w:eastAsia="Calibri" w:cstheme="minorHAnsi"/>
          <w:sz w:val="24"/>
          <w:szCs w:val="24"/>
        </w:rPr>
        <w:t>__________________________</w:t>
      </w:r>
    </w:p>
    <w:p w14:paraId="03AFB28F" w14:textId="77777777" w:rsidR="00D65ED1" w:rsidRPr="00D444BD" w:rsidRDefault="00D65ED1" w:rsidP="00721F50">
      <w:pPr>
        <w:widowControl w:val="0"/>
        <w:tabs>
          <w:tab w:val="center" w:pos="2520"/>
        </w:tabs>
        <w:autoSpaceDN w:val="0"/>
        <w:spacing w:after="0" w:line="240" w:lineRule="auto"/>
        <w:jc w:val="center"/>
        <w:textAlignment w:val="baseline"/>
        <w:rPr>
          <w:rFonts w:eastAsia="Calibri" w:cstheme="minorHAnsi"/>
          <w:sz w:val="24"/>
          <w:szCs w:val="24"/>
        </w:rPr>
      </w:pPr>
      <w:r w:rsidRPr="00D444BD">
        <w:rPr>
          <w:rFonts w:eastAsia="Calibri" w:cstheme="minorHAnsi"/>
          <w:sz w:val="24"/>
          <w:szCs w:val="24"/>
        </w:rPr>
        <w:t>(Adresatas (Perkančioji organizacija))</w:t>
      </w:r>
    </w:p>
    <w:p w14:paraId="0661BEEA" w14:textId="77777777" w:rsidR="00D65ED1" w:rsidRPr="00D444BD" w:rsidRDefault="00D65ED1" w:rsidP="00721F50">
      <w:pPr>
        <w:widowControl w:val="0"/>
        <w:autoSpaceDE w:val="0"/>
        <w:spacing w:after="0" w:line="240" w:lineRule="auto"/>
        <w:jc w:val="center"/>
        <w:textAlignment w:val="baseline"/>
        <w:rPr>
          <w:rFonts w:cstheme="minorHAnsi"/>
          <w:b/>
          <w:bCs/>
          <w:sz w:val="24"/>
          <w:szCs w:val="24"/>
        </w:rPr>
      </w:pPr>
      <w:r w:rsidRPr="00D444BD">
        <w:rPr>
          <w:rFonts w:cstheme="minorHAnsi"/>
          <w:b/>
          <w:bCs/>
          <w:sz w:val="24"/>
          <w:szCs w:val="24"/>
        </w:rPr>
        <w:t>TIEKĖJO DEKLARACIJA</w:t>
      </w:r>
    </w:p>
    <w:p w14:paraId="6EE5DBDD" w14:textId="77777777" w:rsidR="00D65ED1" w:rsidRPr="00D444BD" w:rsidRDefault="00D65ED1" w:rsidP="00721F50">
      <w:pPr>
        <w:widowControl w:val="0"/>
        <w:shd w:val="clear" w:color="auto" w:fill="FFFFFF"/>
        <w:spacing w:after="0" w:line="240" w:lineRule="auto"/>
        <w:jc w:val="center"/>
        <w:textAlignment w:val="baseline"/>
        <w:rPr>
          <w:rFonts w:cstheme="minorHAnsi"/>
          <w:sz w:val="24"/>
          <w:szCs w:val="24"/>
        </w:rPr>
      </w:pPr>
      <w:r w:rsidRPr="00D444BD">
        <w:rPr>
          <w:rFonts w:cstheme="minorHAnsi"/>
          <w:sz w:val="24"/>
          <w:szCs w:val="24"/>
        </w:rPr>
        <w:t>_____________</w:t>
      </w:r>
      <w:r w:rsidRPr="00D444BD">
        <w:rPr>
          <w:rFonts w:cstheme="minorHAnsi"/>
          <w:b/>
          <w:bCs/>
          <w:sz w:val="24"/>
          <w:szCs w:val="24"/>
        </w:rPr>
        <w:t xml:space="preserve"> </w:t>
      </w:r>
      <w:r w:rsidRPr="00D444BD">
        <w:rPr>
          <w:rFonts w:cstheme="minorHAnsi"/>
          <w:sz w:val="24"/>
          <w:szCs w:val="24"/>
        </w:rPr>
        <w:t>Nr.______</w:t>
      </w:r>
    </w:p>
    <w:p w14:paraId="0330AAB8" w14:textId="77777777" w:rsidR="00D65ED1" w:rsidRPr="00D444BD" w:rsidRDefault="00D65ED1" w:rsidP="00721F50">
      <w:pPr>
        <w:widowControl w:val="0"/>
        <w:shd w:val="clear" w:color="auto" w:fill="FFFFFF"/>
        <w:spacing w:after="0" w:line="240" w:lineRule="auto"/>
        <w:ind w:firstLine="1296"/>
        <w:textAlignment w:val="baseline"/>
        <w:rPr>
          <w:rFonts w:cstheme="minorHAnsi"/>
          <w:bCs/>
          <w:sz w:val="24"/>
          <w:szCs w:val="24"/>
        </w:rPr>
      </w:pPr>
      <w:r w:rsidRPr="00D444BD">
        <w:rPr>
          <w:rFonts w:cstheme="minorHAnsi"/>
          <w:bCs/>
          <w:sz w:val="24"/>
          <w:szCs w:val="24"/>
        </w:rPr>
        <w:t xml:space="preserve">                                                                  (Data)</w:t>
      </w:r>
    </w:p>
    <w:p w14:paraId="7D120B03" w14:textId="535EA708" w:rsidR="00D65ED1" w:rsidRPr="00D444BD" w:rsidRDefault="00D65ED1" w:rsidP="00721F50">
      <w:pPr>
        <w:widowControl w:val="0"/>
        <w:shd w:val="clear" w:color="auto" w:fill="FFFFFF"/>
        <w:spacing w:after="0" w:line="240" w:lineRule="auto"/>
        <w:jc w:val="center"/>
        <w:textAlignment w:val="baseline"/>
        <w:rPr>
          <w:rFonts w:cstheme="minorHAnsi"/>
          <w:bCs/>
          <w:sz w:val="24"/>
          <w:szCs w:val="24"/>
        </w:rPr>
      </w:pPr>
      <w:r w:rsidRPr="00D444BD">
        <w:rPr>
          <w:rFonts w:cstheme="minorHAnsi"/>
          <w:bCs/>
          <w:sz w:val="24"/>
          <w:szCs w:val="24"/>
        </w:rPr>
        <w:t>____________</w:t>
      </w:r>
    </w:p>
    <w:p w14:paraId="383D7ECF" w14:textId="77777777" w:rsidR="00D65ED1" w:rsidRPr="00D444BD" w:rsidRDefault="00D65ED1" w:rsidP="00721F50">
      <w:pPr>
        <w:widowControl w:val="0"/>
        <w:shd w:val="clear" w:color="auto" w:fill="FFFFFF"/>
        <w:spacing w:after="0" w:line="240" w:lineRule="auto"/>
        <w:jc w:val="center"/>
        <w:textAlignment w:val="baseline"/>
        <w:rPr>
          <w:rFonts w:cstheme="minorHAnsi"/>
          <w:bCs/>
          <w:sz w:val="24"/>
          <w:szCs w:val="24"/>
        </w:rPr>
      </w:pPr>
      <w:r w:rsidRPr="00D444BD">
        <w:rPr>
          <w:rFonts w:cstheme="minorHAnsi"/>
          <w:bCs/>
          <w:sz w:val="24"/>
          <w:szCs w:val="24"/>
        </w:rPr>
        <w:t>(Sudarymo vieta)</w:t>
      </w:r>
    </w:p>
    <w:tbl>
      <w:tblPr>
        <w:tblW w:w="9828" w:type="dxa"/>
        <w:tblLayout w:type="fixed"/>
        <w:tblLook w:val="0000" w:firstRow="0" w:lastRow="0" w:firstColumn="0" w:lastColumn="0" w:noHBand="0" w:noVBand="0"/>
      </w:tblPr>
      <w:tblGrid>
        <w:gridCol w:w="9828"/>
      </w:tblGrid>
      <w:tr w:rsidR="00D65ED1" w:rsidRPr="00D444BD" w14:paraId="0BCE14AC" w14:textId="77777777" w:rsidTr="00CE3F14">
        <w:tc>
          <w:tcPr>
            <w:tcW w:w="9828" w:type="dxa"/>
          </w:tcPr>
          <w:p w14:paraId="2A369A66" w14:textId="77777777" w:rsidR="00D65ED1" w:rsidRPr="00D444BD" w:rsidRDefault="00D65ED1" w:rsidP="00721F50">
            <w:pPr>
              <w:widowControl w:val="0"/>
              <w:autoSpaceDE w:val="0"/>
              <w:snapToGrid w:val="0"/>
              <w:spacing w:after="0" w:line="240" w:lineRule="auto"/>
              <w:ind w:firstLine="900"/>
              <w:jc w:val="center"/>
              <w:textAlignment w:val="baseline"/>
              <w:rPr>
                <w:rFonts w:cstheme="minorHAnsi"/>
                <w:sz w:val="24"/>
                <w:szCs w:val="24"/>
              </w:rPr>
            </w:pPr>
            <w:r w:rsidRPr="00D444BD">
              <w:rPr>
                <w:rFonts w:cstheme="minorHAnsi"/>
                <w:sz w:val="24"/>
                <w:szCs w:val="24"/>
              </w:rPr>
              <w:t>Aš, ______________________________________________________________ ,</w:t>
            </w:r>
          </w:p>
        </w:tc>
      </w:tr>
      <w:tr w:rsidR="00D65ED1" w:rsidRPr="00D444BD" w14:paraId="0517C802" w14:textId="77777777" w:rsidTr="00CE3F14">
        <w:tc>
          <w:tcPr>
            <w:tcW w:w="9828" w:type="dxa"/>
          </w:tcPr>
          <w:p w14:paraId="7BFBC73F"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(Tiekėjo vadovo ar jo įgalioto asmens pareigų pavadinimas, vardas ir pavardė)</w:t>
            </w:r>
          </w:p>
        </w:tc>
      </w:tr>
      <w:tr w:rsidR="00D65ED1" w:rsidRPr="00D444BD" w14:paraId="213EBA4B" w14:textId="77777777" w:rsidTr="00CE3F14">
        <w:tc>
          <w:tcPr>
            <w:tcW w:w="9828" w:type="dxa"/>
          </w:tcPr>
          <w:p w14:paraId="7C609B9C"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tvirtinu, kad mano vadovaujamas (-a) (atstovaujamas (-a))_____________________________ ,</w:t>
            </w:r>
          </w:p>
        </w:tc>
      </w:tr>
      <w:tr w:rsidR="00D65ED1" w:rsidRPr="00D444BD" w14:paraId="3046424B" w14:textId="77777777" w:rsidTr="00CE3F14">
        <w:tc>
          <w:tcPr>
            <w:tcW w:w="9828" w:type="dxa"/>
          </w:tcPr>
          <w:p w14:paraId="7E7D8438" w14:textId="77777777" w:rsidR="00D65ED1" w:rsidRPr="00D444BD" w:rsidRDefault="00D65ED1" w:rsidP="00721F50">
            <w:pPr>
              <w:widowControl w:val="0"/>
              <w:autoSpaceDE w:val="0"/>
              <w:snapToGrid w:val="0"/>
              <w:spacing w:after="0" w:line="240" w:lineRule="auto"/>
              <w:jc w:val="center"/>
              <w:textAlignment w:val="baseline"/>
              <w:rPr>
                <w:rFonts w:cstheme="minorHAnsi"/>
                <w:position w:val="4"/>
                <w:sz w:val="24"/>
                <w:szCs w:val="24"/>
              </w:rPr>
            </w:pPr>
            <w:r w:rsidRPr="00D444BD">
              <w:rPr>
                <w:rFonts w:cstheme="minorHAnsi"/>
                <w:position w:val="4"/>
                <w:sz w:val="24"/>
                <w:szCs w:val="24"/>
              </w:rPr>
              <w:t>(Tiekėjo pavadinimas)</w:t>
            </w:r>
          </w:p>
        </w:tc>
      </w:tr>
      <w:tr w:rsidR="00D65ED1" w:rsidRPr="00D444BD" w14:paraId="09385504" w14:textId="77777777" w:rsidTr="00CE3F14">
        <w:tc>
          <w:tcPr>
            <w:tcW w:w="9828" w:type="dxa"/>
          </w:tcPr>
          <w:p w14:paraId="126A0B18"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dalyvaujantis (-i) ______________________________________________________________</w:t>
            </w:r>
          </w:p>
        </w:tc>
      </w:tr>
      <w:tr w:rsidR="00D65ED1" w:rsidRPr="00D444BD" w14:paraId="24E1B0CF" w14:textId="77777777" w:rsidTr="00CE3F14">
        <w:tc>
          <w:tcPr>
            <w:tcW w:w="9828" w:type="dxa"/>
          </w:tcPr>
          <w:p w14:paraId="51221DE5"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(Perkančiosios organizacijos pavadinimas)</w:t>
            </w:r>
          </w:p>
        </w:tc>
      </w:tr>
      <w:tr w:rsidR="00D65ED1" w:rsidRPr="00D444BD" w14:paraId="611905DB" w14:textId="77777777" w:rsidTr="00CE3F14">
        <w:tc>
          <w:tcPr>
            <w:tcW w:w="9828" w:type="dxa"/>
          </w:tcPr>
          <w:p w14:paraId="0148CE25"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atliekamame _________________________________________________________________</w:t>
            </w:r>
          </w:p>
        </w:tc>
      </w:tr>
      <w:tr w:rsidR="00D65ED1" w:rsidRPr="00D444BD" w14:paraId="34035FD4" w14:textId="77777777" w:rsidTr="00CE3F14">
        <w:tc>
          <w:tcPr>
            <w:tcW w:w="9828" w:type="dxa"/>
          </w:tcPr>
          <w:p w14:paraId="1802870B"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(Pirkimo objekto pavadinimas, pirkimo numeris, pirkimo būdas)</w:t>
            </w:r>
          </w:p>
        </w:tc>
      </w:tr>
      <w:tr w:rsidR="00D65ED1" w:rsidRPr="00D444BD" w14:paraId="4BE51FA8" w14:textId="77777777" w:rsidTr="00CE3F14">
        <w:tc>
          <w:tcPr>
            <w:tcW w:w="9828" w:type="dxa"/>
          </w:tcPr>
          <w:p w14:paraId="00800FA7"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___________________________________________________________________________ ,</w:t>
            </w:r>
          </w:p>
        </w:tc>
      </w:tr>
      <w:tr w:rsidR="00D65ED1" w:rsidRPr="00D444BD" w14:paraId="7D31E711" w14:textId="77777777" w:rsidTr="00CE3F14">
        <w:tc>
          <w:tcPr>
            <w:tcW w:w="9828" w:type="dxa"/>
          </w:tcPr>
          <w:p w14:paraId="2FFC4D65"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skelbtame ___________________________________________________________________ ,</w:t>
            </w:r>
          </w:p>
        </w:tc>
      </w:tr>
      <w:tr w:rsidR="00D65ED1" w:rsidRPr="00D444BD" w14:paraId="530A1BEF" w14:textId="77777777" w:rsidTr="00CE3F14">
        <w:trPr>
          <w:trHeight w:val="282"/>
        </w:trPr>
        <w:tc>
          <w:tcPr>
            <w:tcW w:w="9828" w:type="dxa"/>
          </w:tcPr>
          <w:p w14:paraId="7E7A6D09"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(skelbimo data, pranešimo Nr.)</w:t>
            </w:r>
          </w:p>
          <w:p w14:paraId="128BB012" w14:textId="1F85FC24" w:rsidR="00D65ED1" w:rsidRPr="00D444BD" w:rsidRDefault="00D65ED1" w:rsidP="00721F50">
            <w:pPr>
              <w:widowControl w:val="0"/>
              <w:autoSpaceDE w:val="0"/>
              <w:spacing w:after="0" w:line="240" w:lineRule="auto"/>
              <w:jc w:val="center"/>
              <w:textAlignment w:val="baseline"/>
              <w:rPr>
                <w:rFonts w:cstheme="minorHAnsi"/>
                <w:b/>
                <w:sz w:val="24"/>
                <w:szCs w:val="24"/>
                <w:lang w:eastAsia="ar-SA"/>
              </w:rPr>
            </w:pPr>
            <w:r w:rsidRPr="00D444BD">
              <w:rPr>
                <w:rFonts w:cstheme="minorHAnsi"/>
                <w:b/>
                <w:sz w:val="24"/>
                <w:szCs w:val="24"/>
                <w:lang w:eastAsia="ar-SA"/>
              </w:rPr>
              <w:t>Atitinka/neatitinka šį</w:t>
            </w:r>
            <w:r w:rsidR="00E90103">
              <w:rPr>
                <w:rFonts w:cstheme="minorHAnsi"/>
                <w:b/>
                <w:sz w:val="24"/>
                <w:szCs w:val="24"/>
                <w:lang w:eastAsia="ar-SA"/>
              </w:rPr>
              <w:t xml:space="preserve"> (-</w:t>
            </w:r>
            <w:proofErr w:type="spellStart"/>
            <w:r w:rsidR="00E90103">
              <w:rPr>
                <w:rFonts w:cstheme="minorHAnsi"/>
                <w:b/>
                <w:sz w:val="24"/>
                <w:szCs w:val="24"/>
                <w:lang w:eastAsia="ar-SA"/>
              </w:rPr>
              <w:t>io</w:t>
            </w:r>
            <w:proofErr w:type="spellEnd"/>
            <w:r w:rsidR="00E90103">
              <w:rPr>
                <w:rFonts w:cstheme="minorHAnsi"/>
                <w:b/>
                <w:sz w:val="24"/>
                <w:szCs w:val="24"/>
                <w:lang w:eastAsia="ar-SA"/>
              </w:rPr>
              <w:t>)</w:t>
            </w:r>
            <w:r w:rsidRPr="00D444BD">
              <w:rPr>
                <w:rFonts w:cstheme="minorHAnsi"/>
                <w:b/>
                <w:sz w:val="24"/>
                <w:szCs w:val="24"/>
                <w:lang w:eastAsia="ar-SA"/>
              </w:rPr>
              <w:t xml:space="preserve"> reikalavimą</w:t>
            </w:r>
            <w:r w:rsidR="00E90103">
              <w:rPr>
                <w:rFonts w:cstheme="minorHAnsi"/>
                <w:b/>
                <w:sz w:val="24"/>
                <w:szCs w:val="24"/>
                <w:lang w:eastAsia="ar-SA"/>
              </w:rPr>
              <w:t xml:space="preserve"> (-o)</w:t>
            </w:r>
            <w:r w:rsidRPr="00D444BD">
              <w:rPr>
                <w:rFonts w:cstheme="minorHAnsi"/>
                <w:b/>
                <w:sz w:val="24"/>
                <w:szCs w:val="24"/>
                <w:lang w:eastAsia="ar-SA"/>
              </w:rPr>
              <w:t>:</w:t>
            </w:r>
          </w:p>
          <w:p w14:paraId="13EE6647" w14:textId="77777777" w:rsidR="00D65ED1" w:rsidRPr="00D444BD" w:rsidRDefault="00D65ED1" w:rsidP="00721F50">
            <w:pPr>
              <w:widowControl w:val="0"/>
              <w:autoSpaceDE w:val="0"/>
              <w:spacing w:after="0" w:line="240" w:lineRule="auto"/>
              <w:jc w:val="center"/>
              <w:textAlignment w:val="baseline"/>
              <w:rPr>
                <w:rFonts w:cstheme="minorHAnsi"/>
                <w:i/>
                <w:sz w:val="24"/>
                <w:szCs w:val="24"/>
                <w:lang w:eastAsia="ar-SA"/>
              </w:rPr>
            </w:pPr>
            <w:r w:rsidRPr="00D444BD">
              <w:rPr>
                <w:rFonts w:cstheme="minorHAnsi"/>
                <w:i/>
                <w:sz w:val="24"/>
                <w:szCs w:val="24"/>
                <w:lang w:eastAsia="ar-SA"/>
              </w:rPr>
              <w:t>(palikti tinkamą)</w:t>
            </w:r>
          </w:p>
          <w:tbl>
            <w:tblPr>
              <w:tblW w:w="9243" w:type="dxa"/>
              <w:tblInd w:w="108" w:type="dxa"/>
              <w:tblLayout w:type="fixed"/>
              <w:tblCellMar>
                <w:left w:w="10" w:type="dxa"/>
                <w:right w:w="10" w:type="dxa"/>
              </w:tblCellMar>
              <w:tblLook w:val="0000" w:firstRow="0" w:lastRow="0" w:firstColumn="0" w:lastColumn="0" w:noHBand="0" w:noVBand="0"/>
            </w:tblPr>
            <w:tblGrid>
              <w:gridCol w:w="697"/>
              <w:gridCol w:w="3868"/>
              <w:gridCol w:w="4678"/>
            </w:tblGrid>
            <w:tr w:rsidR="00211555" w:rsidRPr="00D444BD" w14:paraId="1DC25E6C" w14:textId="77777777" w:rsidTr="009A059D">
              <w:trPr>
                <w:trHeight w:val="638"/>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98DC9" w14:textId="77777777" w:rsidR="00211555" w:rsidRPr="00D444BD" w:rsidRDefault="00211555" w:rsidP="00211555">
                  <w:pPr>
                    <w:widowControl w:val="0"/>
                    <w:snapToGrid w:val="0"/>
                    <w:spacing w:after="0" w:line="240" w:lineRule="auto"/>
                    <w:ind w:left="-710"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 xml:space="preserve">Eil. </w:t>
                  </w:r>
                </w:p>
                <w:p w14:paraId="19813D8D" w14:textId="77777777" w:rsidR="00211555" w:rsidRPr="00D444BD" w:rsidRDefault="00211555" w:rsidP="00211555">
                  <w:pPr>
                    <w:widowControl w:val="0"/>
                    <w:snapToGrid w:val="0"/>
                    <w:spacing w:after="0" w:line="240" w:lineRule="auto"/>
                    <w:ind w:left="-766"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Nr.</w:t>
                  </w:r>
                </w:p>
              </w:tc>
              <w:tc>
                <w:tcPr>
                  <w:tcW w:w="3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3027F" w14:textId="77777777" w:rsidR="00211555" w:rsidRPr="00D444BD" w:rsidRDefault="00211555" w:rsidP="00211555">
                  <w:pPr>
                    <w:widowControl w:val="0"/>
                    <w:snapToGrid w:val="0"/>
                    <w:spacing w:after="0" w:line="24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Kvalifikacijos reikalavimai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3856B" w14:textId="77777777" w:rsidR="00211555" w:rsidRPr="00D444BD" w:rsidRDefault="00211555" w:rsidP="00211555">
                  <w:pPr>
                    <w:widowControl w:val="0"/>
                    <w:snapToGrid w:val="0"/>
                    <w:spacing w:after="0" w:line="24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Kvalifikacijos reikalavimus įrodantys dokumentai</w:t>
                  </w:r>
                </w:p>
              </w:tc>
            </w:tr>
            <w:tr w:rsidR="00211555" w:rsidRPr="00D444BD" w14:paraId="783C5680" w14:textId="77777777" w:rsidTr="009A05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7" w:type="dxa"/>
                  <w:tcBorders>
                    <w:top w:val="single" w:sz="4" w:space="0" w:color="000000"/>
                    <w:left w:val="single" w:sz="4" w:space="0" w:color="000000"/>
                    <w:bottom w:val="single" w:sz="4" w:space="0" w:color="000000"/>
                    <w:right w:val="single" w:sz="4" w:space="0" w:color="000000"/>
                  </w:tcBorders>
                </w:tcPr>
                <w:p w14:paraId="44AD1526" w14:textId="77777777" w:rsidR="00211555" w:rsidRPr="00D444BD" w:rsidRDefault="00211555" w:rsidP="00211555">
                  <w:pPr>
                    <w:widowControl w:val="0"/>
                    <w:spacing w:after="0" w:line="240" w:lineRule="auto"/>
                    <w:ind w:firstLine="697"/>
                    <w:jc w:val="both"/>
                    <w:rPr>
                      <w:rFonts w:eastAsia="Calibri" w:cstheme="minorHAnsi"/>
                      <w:kern w:val="0"/>
                      <w:sz w:val="24"/>
                      <w:szCs w:val="24"/>
                      <w:lang w:val="en-GB" w:eastAsia="lt-LT"/>
                      <w14:ligatures w14:val="none"/>
                    </w:rPr>
                  </w:pPr>
                  <w:r w:rsidRPr="00D444BD">
                    <w:rPr>
                      <w:rFonts w:eastAsia="Calibri" w:cstheme="minorHAnsi"/>
                      <w:kern w:val="0"/>
                      <w:sz w:val="24"/>
                      <w:szCs w:val="24"/>
                      <w:lang w:val="en-GB" w:eastAsia="lt-LT"/>
                      <w14:ligatures w14:val="none"/>
                    </w:rPr>
                    <w:t>11.</w:t>
                  </w:r>
                </w:p>
                <w:p w14:paraId="3F112A52" w14:textId="77777777" w:rsidR="00211555" w:rsidRPr="00D444BD" w:rsidRDefault="00211555" w:rsidP="00211555">
                  <w:pPr>
                    <w:widowControl w:val="0"/>
                    <w:spacing w:after="0" w:line="240" w:lineRule="auto"/>
                    <w:ind w:firstLine="697"/>
                    <w:jc w:val="both"/>
                    <w:rPr>
                      <w:rFonts w:eastAsia="Calibri" w:cstheme="minorHAnsi"/>
                      <w:kern w:val="0"/>
                      <w:sz w:val="24"/>
                      <w:szCs w:val="24"/>
                      <w:lang w:val="en-GB" w:eastAsia="lt-LT"/>
                      <w14:ligatures w14:val="none"/>
                    </w:rPr>
                  </w:pPr>
                </w:p>
              </w:tc>
              <w:tc>
                <w:tcPr>
                  <w:tcW w:w="3868" w:type="dxa"/>
                  <w:tcBorders>
                    <w:top w:val="single" w:sz="4" w:space="0" w:color="000000"/>
                    <w:left w:val="single" w:sz="4" w:space="0" w:color="000000"/>
                    <w:bottom w:val="single" w:sz="4" w:space="0" w:color="000000"/>
                    <w:right w:val="single" w:sz="4" w:space="0" w:color="000000"/>
                  </w:tcBorders>
                </w:tcPr>
                <w:p w14:paraId="10916BA0" w14:textId="77777777" w:rsidR="00211555" w:rsidRDefault="00211555" w:rsidP="00211555">
                  <w:pPr>
                    <w:widowControl w:val="0"/>
                    <w:spacing w:after="0" w:line="240" w:lineRule="auto"/>
                    <w:jc w:val="both"/>
                    <w:rPr>
                      <w:rFonts w:eastAsia="Calibri" w:cstheme="minorHAnsi"/>
                      <w:kern w:val="0"/>
                      <w:sz w:val="24"/>
                      <w:szCs w:val="24"/>
                      <w:highlight w:val="yellow"/>
                      <w:lang w:val="pt-BR" w:eastAsia="lt-LT"/>
                      <w14:ligatures w14:val="none"/>
                    </w:rPr>
                  </w:pPr>
                  <w:r w:rsidRPr="00C61801">
                    <w:rPr>
                      <w:rFonts w:cstheme="minorHAnsi"/>
                      <w:sz w:val="24"/>
                      <w:szCs w:val="24"/>
                      <w:lang w:eastAsia="lt-LT"/>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w:t>
                  </w:r>
                  <w:r>
                    <w:rPr>
                      <w:rFonts w:cstheme="minorHAnsi"/>
                      <w:sz w:val="24"/>
                      <w:szCs w:val="24"/>
                      <w:lang w:eastAsia="lt-LT"/>
                    </w:rPr>
                    <w:t>yra tinkamai įvykdęs</w:t>
                  </w:r>
                  <w:r>
                    <w:rPr>
                      <w:rFonts w:cstheme="minorHAnsi"/>
                      <w:sz w:val="24"/>
                      <w:szCs w:val="24"/>
                      <w:lang w:eastAsia="lt-LT"/>
                    </w:rPr>
                    <w:t xml:space="preserve"> </w:t>
                  </w:r>
                  <w:r w:rsidRPr="00C61801">
                    <w:rPr>
                      <w:rFonts w:cstheme="minorHAnsi"/>
                      <w:sz w:val="24"/>
                      <w:szCs w:val="24"/>
                      <w:lang w:eastAsia="lt-LT"/>
                    </w:rPr>
                    <w:lastRenderedPageBreak/>
                    <w:t xml:space="preserve">žvyruotų kelių (gatvių) dangų laistymo kambro periodo požeminiu vandeniu ar druskos tirpalu darbų, </w:t>
                  </w:r>
                  <w:r>
                    <w:rPr>
                      <w:rFonts w:cstheme="minorHAnsi"/>
                      <w:sz w:val="24"/>
                      <w:szCs w:val="24"/>
                      <w:lang w:eastAsia="lt-LT"/>
                    </w:rPr>
                    <w:t>už ne mažiau</w:t>
                  </w:r>
                  <w:r w:rsidRPr="00C61801">
                    <w:rPr>
                      <w:rFonts w:cstheme="minorHAnsi"/>
                      <w:sz w:val="24"/>
                      <w:szCs w:val="24"/>
                      <w:lang w:eastAsia="lt-LT"/>
                    </w:rPr>
                    <w:t xml:space="preserve"> kaip 16 000,00 Eur be PVM</w:t>
                  </w:r>
                  <w:r w:rsidRPr="00D444BD">
                    <w:rPr>
                      <w:rFonts w:cstheme="minorHAnsi"/>
                      <w:sz w:val="24"/>
                      <w:szCs w:val="24"/>
                      <w:lang w:eastAsia="lt-LT"/>
                    </w:rPr>
                    <w:t>.</w:t>
                  </w:r>
                  <w:r w:rsidRPr="00D444BD">
                    <w:rPr>
                      <w:rFonts w:eastAsia="Calibri" w:cstheme="minorHAnsi"/>
                      <w:kern w:val="0"/>
                      <w:sz w:val="24"/>
                      <w:szCs w:val="24"/>
                      <w:highlight w:val="yellow"/>
                      <w:lang w:val="pt-BR" w:eastAsia="lt-LT"/>
                      <w14:ligatures w14:val="none"/>
                    </w:rPr>
                    <w:t xml:space="preserve"> </w:t>
                  </w:r>
                </w:p>
                <w:p w14:paraId="35DA98D1" w14:textId="77777777" w:rsidR="00211555" w:rsidRDefault="00211555" w:rsidP="00211555">
                  <w:pPr>
                    <w:widowControl w:val="0"/>
                    <w:spacing w:after="0" w:line="240" w:lineRule="auto"/>
                    <w:jc w:val="both"/>
                    <w:rPr>
                      <w:rFonts w:eastAsia="Calibri" w:cstheme="minorHAnsi"/>
                      <w:kern w:val="0"/>
                      <w:sz w:val="24"/>
                      <w:szCs w:val="24"/>
                      <w:highlight w:val="yellow"/>
                      <w:lang w:val="pt-BR" w:eastAsia="lt-LT"/>
                      <w14:ligatures w14:val="none"/>
                    </w:rPr>
                  </w:pPr>
                </w:p>
                <w:p w14:paraId="1E254C8A" w14:textId="77777777" w:rsidR="00211555" w:rsidRDefault="00211555" w:rsidP="00211555">
                  <w:pPr>
                    <w:widowControl w:val="0"/>
                    <w:spacing w:after="0" w:line="240" w:lineRule="auto"/>
                    <w:jc w:val="both"/>
                    <w:rPr>
                      <w:rFonts w:eastAsia="Calibri" w:cstheme="minorHAnsi"/>
                      <w:kern w:val="0"/>
                      <w:sz w:val="24"/>
                      <w:szCs w:val="24"/>
                      <w:lang w:eastAsia="lt-LT"/>
                      <w14:ligatures w14:val="none"/>
                    </w:rPr>
                  </w:pPr>
                  <w:r w:rsidRPr="00311C29">
                    <w:rPr>
                      <w:rFonts w:eastAsia="Calibri" w:cstheme="minorHAnsi"/>
                      <w:kern w:val="0"/>
                      <w:sz w:val="24"/>
                      <w:szCs w:val="24"/>
                      <w:lang w:eastAsia="lt-LT"/>
                      <w14:ligatures w14:val="none"/>
                    </w:rPr>
                    <w:t>Tiekėjai patirtį gali įrodinėti tiek baigtomis sutartimis, tiek nebaigtų vykdyti sutarčių jau įvykdytomis dalimis.</w:t>
                  </w:r>
                  <w:r>
                    <w:rPr>
                      <w:rFonts w:eastAsia="Calibri" w:cstheme="minorHAnsi"/>
                      <w:kern w:val="0"/>
                      <w:sz w:val="24"/>
                      <w:szCs w:val="24"/>
                      <w:lang w:eastAsia="lt-LT"/>
                      <w14:ligatures w14:val="none"/>
                    </w:rPr>
                    <w:t xml:space="preserve"> </w:t>
                  </w:r>
                  <w:r w:rsidRPr="00211555">
                    <w:rPr>
                      <w:rFonts w:eastAsia="Calibri" w:cstheme="minorHAnsi"/>
                      <w:kern w:val="0"/>
                      <w:sz w:val="24"/>
                      <w:szCs w:val="24"/>
                      <w:lang w:eastAsia="lt-LT"/>
                      <w14:ligatures w14:val="none"/>
                    </w:rPr>
                    <w:t>Taip pat prašome nurodyti, kad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17F60FF8" w14:textId="77777777" w:rsidR="00211555" w:rsidRPr="00311C29" w:rsidRDefault="00211555" w:rsidP="00211555">
                  <w:pPr>
                    <w:widowControl w:val="0"/>
                    <w:spacing w:after="0" w:line="240" w:lineRule="auto"/>
                    <w:jc w:val="both"/>
                    <w:rPr>
                      <w:rFonts w:eastAsia="Calibri" w:cstheme="minorHAnsi"/>
                      <w:kern w:val="0"/>
                      <w:sz w:val="24"/>
                      <w:szCs w:val="24"/>
                      <w:lang w:val="pt-BR" w:eastAsia="lt-LT"/>
                      <w14:ligatures w14:val="none"/>
                    </w:rPr>
                  </w:pPr>
                </w:p>
                <w:p w14:paraId="55CF5BA8" w14:textId="77777777" w:rsidR="00211555" w:rsidRDefault="00211555" w:rsidP="00211555">
                  <w:pPr>
                    <w:widowControl w:val="0"/>
                    <w:spacing w:after="0" w:line="240" w:lineRule="auto"/>
                    <w:jc w:val="both"/>
                    <w:rPr>
                      <w:rFonts w:eastAsia="Calibri" w:cstheme="minorHAnsi"/>
                      <w:kern w:val="0"/>
                      <w:sz w:val="24"/>
                      <w:szCs w:val="24"/>
                      <w:highlight w:val="yellow"/>
                      <w:lang w:val="pt-BR" w:eastAsia="lt-LT"/>
                      <w14:ligatures w14:val="none"/>
                    </w:rPr>
                  </w:pPr>
                </w:p>
                <w:p w14:paraId="0EFC2F93" w14:textId="77777777" w:rsidR="00211555" w:rsidRDefault="00211555" w:rsidP="00211555">
                  <w:pPr>
                    <w:widowControl w:val="0"/>
                    <w:spacing w:after="0" w:line="240" w:lineRule="auto"/>
                    <w:jc w:val="both"/>
                    <w:rPr>
                      <w:rFonts w:eastAsia="Calibri" w:cstheme="minorHAnsi"/>
                      <w:kern w:val="0"/>
                      <w:sz w:val="24"/>
                      <w:szCs w:val="24"/>
                      <w:highlight w:val="yellow"/>
                      <w:lang w:val="pt-BR" w:eastAsia="lt-LT"/>
                      <w14:ligatures w14:val="none"/>
                    </w:rPr>
                  </w:pPr>
                </w:p>
                <w:p w14:paraId="7BB9D152" w14:textId="77777777" w:rsidR="00211555" w:rsidRPr="00D444BD" w:rsidRDefault="00211555" w:rsidP="00211555">
                  <w:pPr>
                    <w:widowControl w:val="0"/>
                    <w:spacing w:after="0" w:line="240" w:lineRule="auto"/>
                    <w:jc w:val="both"/>
                    <w:rPr>
                      <w:rFonts w:eastAsia="Calibri" w:cstheme="minorHAnsi"/>
                      <w:kern w:val="0"/>
                      <w:sz w:val="24"/>
                      <w:szCs w:val="24"/>
                      <w:highlight w:val="yellow"/>
                      <w:lang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tcPr>
                <w:p w14:paraId="22A03C77" w14:textId="77777777" w:rsidR="00211555" w:rsidRPr="00D444BD" w:rsidRDefault="00211555" w:rsidP="00211555">
                  <w:pPr>
                    <w:jc w:val="both"/>
                    <w:rPr>
                      <w:rFonts w:eastAsia="Calibri" w:cstheme="minorHAnsi"/>
                      <w:kern w:val="0"/>
                      <w:sz w:val="24"/>
                      <w:szCs w:val="24"/>
                      <w:highlight w:val="yellow"/>
                      <w:lang w:eastAsia="lt-LT"/>
                      <w14:ligatures w14:val="none"/>
                    </w:rPr>
                  </w:pPr>
                  <w:r w:rsidRPr="00D444BD">
                    <w:rPr>
                      <w:rFonts w:eastAsia="Calibri" w:cstheme="minorHAnsi"/>
                      <w:bCs/>
                      <w:kern w:val="0"/>
                      <w:sz w:val="24"/>
                      <w:szCs w:val="24"/>
                      <w:lang w:eastAsia="lt-LT"/>
                      <w14:ligatures w14:val="none"/>
                    </w:rPr>
                    <w:lastRenderedPageBreak/>
                    <w:t xml:space="preserve">Pateikiama: </w:t>
                  </w:r>
                  <w:r>
                    <w:rPr>
                      <w:rFonts w:eastAsia="Calibri" w:cstheme="minorHAnsi"/>
                      <w:bCs/>
                      <w:kern w:val="0"/>
                      <w:sz w:val="24"/>
                      <w:szCs w:val="24"/>
                      <w:lang w:eastAsia="lt-LT"/>
                      <w14:ligatures w14:val="none"/>
                    </w:rPr>
                    <w:t>p</w:t>
                  </w:r>
                  <w:r w:rsidRPr="00C61801">
                    <w:rPr>
                      <w:rFonts w:eastAsia="Calibri" w:cstheme="minorHAnsi"/>
                      <w:bCs/>
                      <w:kern w:val="0"/>
                      <w:sz w:val="24"/>
                      <w:szCs w:val="24"/>
                      <w:lang w:eastAsia="lt-LT"/>
                      <w14:ligatures w14:val="none"/>
                    </w:rPr>
                    <w:t xml:space="preserve">er paskutinius 5 metus arba per laiką nuo tiekėjo įregistravimo dienos (jei tiekėjas vykdė veiklą mažiau nei 5 metus) atliktų darbų sąrašas kartu su užsakovų (tiek viešųjų, tiek privačiųjų) pažymomis, apie tai, kad svarbiausi darbai atlikti tinkamai. Perkančioji organizacija svarbiausiais darbais laiko: dangų laistymo kambro periodo </w:t>
                  </w:r>
                  <w:r w:rsidRPr="00C61801">
                    <w:rPr>
                      <w:rFonts w:eastAsia="Calibri" w:cstheme="minorHAnsi"/>
                      <w:bCs/>
                      <w:kern w:val="0"/>
                      <w:sz w:val="24"/>
                      <w:szCs w:val="24"/>
                      <w:lang w:eastAsia="lt-LT"/>
                      <w14:ligatures w14:val="none"/>
                    </w:rPr>
                    <w:lastRenderedPageBreak/>
                    <w:t>požeminiu vandeniu ar druskos tirpalu darbus. Pažymose turi būti nurodyta darbų atlikimo vertė, data ir vieta, ar darbai buvo atlikti ir užbaigti pagal darbų atlikimą reglamentuojančių teisės aktų bei pirkimo sutarties reikalavimus</w:t>
                  </w:r>
                  <w:r w:rsidRPr="00D444BD">
                    <w:rPr>
                      <w:rFonts w:cstheme="minorHAnsi"/>
                      <w:sz w:val="24"/>
                      <w:szCs w:val="24"/>
                      <w:lang w:eastAsia="lt-LT"/>
                    </w:rPr>
                    <w:t>.</w:t>
                  </w:r>
                </w:p>
              </w:tc>
            </w:tr>
          </w:tbl>
          <w:p w14:paraId="5148058F" w14:textId="77777777" w:rsidR="00D65ED1" w:rsidRPr="00D444BD" w:rsidRDefault="00D65ED1" w:rsidP="00721F50">
            <w:pPr>
              <w:widowControl w:val="0"/>
              <w:autoSpaceDE w:val="0"/>
              <w:spacing w:after="0" w:line="240" w:lineRule="auto"/>
              <w:jc w:val="center"/>
              <w:textAlignment w:val="baseline"/>
              <w:rPr>
                <w:rFonts w:cstheme="minorHAnsi"/>
                <w:sz w:val="24"/>
                <w:szCs w:val="24"/>
              </w:rPr>
            </w:pPr>
          </w:p>
        </w:tc>
      </w:tr>
    </w:tbl>
    <w:p w14:paraId="2704893A" w14:textId="3B0A1196" w:rsidR="004109CA" w:rsidRPr="00D444BD" w:rsidRDefault="004109CA" w:rsidP="003A7A5C"/>
    <w:sectPr w:rsidR="004109CA" w:rsidRPr="00D444BD" w:rsidSect="00D65ED1">
      <w:headerReference w:type="default"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A50B" w14:textId="77777777" w:rsidR="00053DCB" w:rsidRDefault="00053DCB" w:rsidP="00D65ED1">
      <w:pPr>
        <w:spacing w:after="0" w:line="240" w:lineRule="auto"/>
      </w:pPr>
      <w:r>
        <w:separator/>
      </w:r>
    </w:p>
  </w:endnote>
  <w:endnote w:type="continuationSeparator" w:id="0">
    <w:p w14:paraId="277649D9" w14:textId="77777777" w:rsidR="00053DCB" w:rsidRDefault="00053DCB" w:rsidP="00D6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ohit Devanagar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279669"/>
      <w:docPartObj>
        <w:docPartGallery w:val="Page Numbers (Bottom of Page)"/>
        <w:docPartUnique/>
      </w:docPartObj>
    </w:sdtPr>
    <w:sdtContent>
      <w:p w14:paraId="2CF061E2" w14:textId="1A394112" w:rsidR="00D3443A" w:rsidRDefault="00D3443A">
        <w:pPr>
          <w:pStyle w:val="Porat"/>
          <w:jc w:val="right"/>
        </w:pPr>
        <w:r>
          <w:fldChar w:fldCharType="begin"/>
        </w:r>
        <w:r>
          <w:instrText>PAGE   \* MERGEFORMAT</w:instrText>
        </w:r>
        <w:r>
          <w:fldChar w:fldCharType="separate"/>
        </w:r>
        <w:r>
          <w:t>2</w:t>
        </w:r>
        <w:r>
          <w:fldChar w:fldCharType="end"/>
        </w:r>
      </w:p>
    </w:sdtContent>
  </w:sdt>
  <w:p w14:paraId="72D284C9" w14:textId="77777777" w:rsidR="00D65ED1" w:rsidRDefault="00D65E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84461"/>
      <w:docPartObj>
        <w:docPartGallery w:val="Page Numbers (Bottom of Page)"/>
        <w:docPartUnique/>
      </w:docPartObj>
    </w:sdtPr>
    <w:sdtContent>
      <w:p w14:paraId="6D7DE228" w14:textId="77777777" w:rsidR="00645FF1" w:rsidRDefault="00645FF1">
        <w:pPr>
          <w:pStyle w:val="Porat"/>
          <w:jc w:val="right"/>
        </w:pPr>
        <w:r>
          <w:fldChar w:fldCharType="begin"/>
        </w:r>
        <w:r>
          <w:instrText>PAGE   \* MERGEFORMAT</w:instrText>
        </w:r>
        <w:r>
          <w:fldChar w:fldCharType="separate"/>
        </w:r>
        <w:r>
          <w:t>2</w:t>
        </w:r>
        <w:r>
          <w:fldChar w:fldCharType="end"/>
        </w:r>
      </w:p>
    </w:sdtContent>
  </w:sdt>
  <w:p w14:paraId="115A0C99" w14:textId="77777777" w:rsidR="00645FF1" w:rsidRDefault="00645F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04861"/>
      <w:docPartObj>
        <w:docPartGallery w:val="Page Numbers (Bottom of Page)"/>
        <w:docPartUnique/>
      </w:docPartObj>
    </w:sdtPr>
    <w:sdtContent>
      <w:p w14:paraId="601000C4" w14:textId="101442A8" w:rsidR="00D3443A" w:rsidRDefault="00D3443A">
        <w:pPr>
          <w:pStyle w:val="Porat"/>
          <w:jc w:val="right"/>
        </w:pPr>
        <w:r>
          <w:fldChar w:fldCharType="begin"/>
        </w:r>
        <w:r>
          <w:instrText>PAGE   \* MERGEFORMAT</w:instrText>
        </w:r>
        <w:r>
          <w:fldChar w:fldCharType="separate"/>
        </w:r>
        <w:r>
          <w:t>2</w:t>
        </w:r>
        <w:r>
          <w:fldChar w:fldCharType="end"/>
        </w:r>
      </w:p>
    </w:sdtContent>
  </w:sdt>
  <w:p w14:paraId="1DD4A45D" w14:textId="77777777" w:rsidR="00D65ED1" w:rsidRDefault="00D65ED1"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415C" w14:textId="351A69F2" w:rsidR="00D65ED1" w:rsidRDefault="00D65ED1">
    <w:pPr>
      <w:pStyle w:val="Porat"/>
      <w:jc w:val="right"/>
    </w:pPr>
    <w:r>
      <w:fldChar w:fldCharType="begin"/>
    </w:r>
    <w:r>
      <w:instrText>PAGE   \* MERGEFORMAT</w:instrText>
    </w:r>
    <w:r>
      <w:fldChar w:fldCharType="separate"/>
    </w:r>
    <w:r>
      <w:t>2</w:t>
    </w:r>
    <w:r>
      <w:fldChar w:fldCharType="end"/>
    </w:r>
  </w:p>
  <w:p w14:paraId="678E686C" w14:textId="77777777" w:rsidR="00D65ED1" w:rsidRDefault="00D65ED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8C6A" w14:textId="77777777" w:rsidR="00053DCB" w:rsidRDefault="00053DCB" w:rsidP="00D65ED1">
      <w:pPr>
        <w:spacing w:after="0" w:line="240" w:lineRule="auto"/>
      </w:pPr>
      <w:r>
        <w:separator/>
      </w:r>
    </w:p>
  </w:footnote>
  <w:footnote w:type="continuationSeparator" w:id="0">
    <w:p w14:paraId="174E9B18" w14:textId="77777777" w:rsidR="00053DCB" w:rsidRDefault="00053DCB" w:rsidP="00D6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593A" w14:textId="77777777" w:rsidR="00D65ED1" w:rsidRDefault="00D65ED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B3F" w14:textId="77777777" w:rsidR="00D65ED1" w:rsidRDefault="00D65ED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B520827"/>
    <w:multiLevelType w:val="multilevel"/>
    <w:tmpl w:val="A4BEBE08"/>
    <w:lvl w:ilvl="0">
      <w:start w:val="1"/>
      <w:numFmt w:val="decimal"/>
      <w:lvlText w:val="%1."/>
      <w:lvlJc w:val="left"/>
      <w:pPr>
        <w:ind w:left="720" w:hanging="360"/>
      </w:pPr>
    </w:lvl>
    <w:lvl w:ilvl="1">
      <w:start w:val="1"/>
      <w:numFmt w:val="decimal"/>
      <w:lvlText w:val="%1.%2."/>
      <w:lvlJc w:val="left"/>
      <w:pPr>
        <w:ind w:left="1130" w:hanging="42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8"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467B9F"/>
    <w:multiLevelType w:val="hybridMultilevel"/>
    <w:tmpl w:val="411C45B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3"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C474DB3"/>
    <w:multiLevelType w:val="hybridMultilevel"/>
    <w:tmpl w:val="7BECA61C"/>
    <w:lvl w:ilvl="0" w:tplc="F2DA407C">
      <w:start w:val="1"/>
      <w:numFmt w:val="decimal"/>
      <w:lvlText w:val="1.%1."/>
      <w:lvlJc w:val="left"/>
      <w:pPr>
        <w:ind w:left="720" w:hanging="360"/>
      </w:pPr>
      <w:rPr>
        <w:rFonts w:asciiTheme="minorHAnsi" w:hAnsiTheme="minorHAnsi" w:cstheme="minorHAnsi"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B47619"/>
    <w:multiLevelType w:val="hybridMultilevel"/>
    <w:tmpl w:val="B9383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A270243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3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00F28A0"/>
    <w:multiLevelType w:val="hybridMultilevel"/>
    <w:tmpl w:val="5B949A0E"/>
    <w:lvl w:ilvl="0" w:tplc="04270001">
      <w:start w:val="1"/>
      <w:numFmt w:val="bullet"/>
      <w:lvlText w:val=""/>
      <w:lvlJc w:val="left"/>
      <w:pPr>
        <w:ind w:left="4188"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3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2841573"/>
    <w:multiLevelType w:val="multilevel"/>
    <w:tmpl w:val="4EF0C8DC"/>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107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4"/>
  </w:num>
  <w:num w:numId="2" w16cid:durableId="1490172141">
    <w:abstractNumId w:val="38"/>
  </w:num>
  <w:num w:numId="3" w16cid:durableId="138770985">
    <w:abstractNumId w:val="23"/>
  </w:num>
  <w:num w:numId="4" w16cid:durableId="219707255">
    <w:abstractNumId w:val="49"/>
  </w:num>
  <w:num w:numId="5" w16cid:durableId="1652252092">
    <w:abstractNumId w:val="11"/>
  </w:num>
  <w:num w:numId="6" w16cid:durableId="963148996">
    <w:abstractNumId w:val="3"/>
  </w:num>
  <w:num w:numId="7" w16cid:durableId="817724215">
    <w:abstractNumId w:val="24"/>
  </w:num>
  <w:num w:numId="8" w16cid:durableId="384793412">
    <w:abstractNumId w:val="31"/>
  </w:num>
  <w:num w:numId="9" w16cid:durableId="392700324">
    <w:abstractNumId w:val="43"/>
    <w:lvlOverride w:ilvl="3">
      <w:lvl w:ilvl="3">
        <w:start w:val="1"/>
        <w:numFmt w:val="decimal"/>
        <w:pStyle w:val="Stilius1"/>
        <w:lvlText w:val="%4."/>
        <w:lvlJc w:val="left"/>
        <w:pPr>
          <w:ind w:left="1070" w:hanging="360"/>
        </w:pPr>
        <w:rPr>
          <w:b/>
          <w:bCs/>
        </w:rPr>
      </w:lvl>
    </w:lvlOverride>
  </w:num>
  <w:num w:numId="10" w16cid:durableId="736785806">
    <w:abstractNumId w:val="17"/>
  </w:num>
  <w:num w:numId="11" w16cid:durableId="1975215496">
    <w:abstractNumId w:val="20"/>
  </w:num>
  <w:num w:numId="12" w16cid:durableId="14717066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7003221">
    <w:abstractNumId w:val="46"/>
  </w:num>
  <w:num w:numId="14" w16cid:durableId="313534490">
    <w:abstractNumId w:val="12"/>
  </w:num>
  <w:num w:numId="15" w16cid:durableId="373041325">
    <w:abstractNumId w:val="2"/>
  </w:num>
  <w:num w:numId="16" w16cid:durableId="1729299537">
    <w:abstractNumId w:val="9"/>
  </w:num>
  <w:num w:numId="17" w16cid:durableId="1990018905">
    <w:abstractNumId w:val="27"/>
  </w:num>
  <w:num w:numId="18" w16cid:durableId="337083040">
    <w:abstractNumId w:val="19"/>
  </w:num>
  <w:num w:numId="19" w16cid:durableId="1901868737">
    <w:abstractNumId w:val="5"/>
  </w:num>
  <w:num w:numId="20" w16cid:durableId="302009461">
    <w:abstractNumId w:val="30"/>
  </w:num>
  <w:num w:numId="21" w16cid:durableId="1297251853">
    <w:abstractNumId w:val="40"/>
  </w:num>
  <w:num w:numId="22" w16cid:durableId="923220822">
    <w:abstractNumId w:val="26"/>
  </w:num>
  <w:num w:numId="23" w16cid:durableId="285164098">
    <w:abstractNumId w:val="37"/>
  </w:num>
  <w:num w:numId="24" w16cid:durableId="766197576">
    <w:abstractNumId w:val="42"/>
  </w:num>
  <w:num w:numId="25" w16cid:durableId="914902215">
    <w:abstractNumId w:val="48"/>
  </w:num>
  <w:num w:numId="26" w16cid:durableId="285475255">
    <w:abstractNumId w:val="13"/>
  </w:num>
  <w:num w:numId="27" w16cid:durableId="1178041229">
    <w:abstractNumId w:val="45"/>
  </w:num>
  <w:num w:numId="28" w16cid:durableId="1053040086">
    <w:abstractNumId w:val="25"/>
  </w:num>
  <w:num w:numId="29" w16cid:durableId="544604403">
    <w:abstractNumId w:val="1"/>
  </w:num>
  <w:num w:numId="30" w16cid:durableId="190194303">
    <w:abstractNumId w:val="33"/>
  </w:num>
  <w:num w:numId="31" w16cid:durableId="635641071">
    <w:abstractNumId w:val="10"/>
  </w:num>
  <w:num w:numId="32" w16cid:durableId="529683055">
    <w:abstractNumId w:val="6"/>
  </w:num>
  <w:num w:numId="33" w16cid:durableId="1923831718">
    <w:abstractNumId w:val="47"/>
  </w:num>
  <w:num w:numId="34" w16cid:durableId="1877041252">
    <w:abstractNumId w:val="0"/>
  </w:num>
  <w:num w:numId="35" w16cid:durableId="181864913">
    <w:abstractNumId w:val="50"/>
  </w:num>
  <w:num w:numId="36" w16cid:durableId="1114907627">
    <w:abstractNumId w:val="34"/>
  </w:num>
  <w:num w:numId="37" w16cid:durableId="2064405052">
    <w:abstractNumId w:val="28"/>
  </w:num>
  <w:num w:numId="38" w16cid:durableId="683442159">
    <w:abstractNumId w:val="41"/>
  </w:num>
  <w:num w:numId="39" w16cid:durableId="1537353307">
    <w:abstractNumId w:val="35"/>
  </w:num>
  <w:num w:numId="40" w16cid:durableId="1839496332">
    <w:abstractNumId w:val="8"/>
  </w:num>
  <w:num w:numId="41" w16cid:durableId="1170561504">
    <w:abstractNumId w:val="16"/>
  </w:num>
  <w:num w:numId="42" w16cid:durableId="946739700">
    <w:abstractNumId w:val="44"/>
  </w:num>
  <w:num w:numId="43" w16cid:durableId="592053782">
    <w:abstractNumId w:val="32"/>
  </w:num>
  <w:num w:numId="44" w16cid:durableId="1704398501">
    <w:abstractNumId w:val="14"/>
  </w:num>
  <w:num w:numId="45" w16cid:durableId="499582201">
    <w:abstractNumId w:val="21"/>
  </w:num>
  <w:num w:numId="46" w16cid:durableId="1133449588">
    <w:abstractNumId w:val="15"/>
  </w:num>
  <w:num w:numId="47" w16cid:durableId="1008487998">
    <w:abstractNumId w:val="39"/>
  </w:num>
  <w:num w:numId="48" w16cid:durableId="188376081">
    <w:abstractNumId w:val="29"/>
  </w:num>
  <w:num w:numId="49" w16cid:durableId="1873298603">
    <w:abstractNumId w:val="7"/>
  </w:num>
  <w:num w:numId="50" w16cid:durableId="526675732">
    <w:abstractNumId w:val="22"/>
  </w:num>
  <w:num w:numId="51" w16cid:durableId="368602334">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47"/>
    <w:rsid w:val="0002210F"/>
    <w:rsid w:val="00053DCB"/>
    <w:rsid w:val="00071810"/>
    <w:rsid w:val="00076871"/>
    <w:rsid w:val="000A0821"/>
    <w:rsid w:val="000C1939"/>
    <w:rsid w:val="000C6197"/>
    <w:rsid w:val="000E24DA"/>
    <w:rsid w:val="00105347"/>
    <w:rsid w:val="001115DE"/>
    <w:rsid w:val="001236B8"/>
    <w:rsid w:val="00183AAF"/>
    <w:rsid w:val="001976DD"/>
    <w:rsid w:val="001D45EC"/>
    <w:rsid w:val="00211555"/>
    <w:rsid w:val="002120D8"/>
    <w:rsid w:val="00236496"/>
    <w:rsid w:val="00273878"/>
    <w:rsid w:val="00275B0E"/>
    <w:rsid w:val="002D4A0C"/>
    <w:rsid w:val="003001FE"/>
    <w:rsid w:val="00310A91"/>
    <w:rsid w:val="00311C29"/>
    <w:rsid w:val="00324D77"/>
    <w:rsid w:val="00350076"/>
    <w:rsid w:val="00357B21"/>
    <w:rsid w:val="003A7A5C"/>
    <w:rsid w:val="003B20ED"/>
    <w:rsid w:val="003D105C"/>
    <w:rsid w:val="003D2569"/>
    <w:rsid w:val="004109CA"/>
    <w:rsid w:val="004657C2"/>
    <w:rsid w:val="00467B08"/>
    <w:rsid w:val="004746D2"/>
    <w:rsid w:val="00477BF3"/>
    <w:rsid w:val="00495B5F"/>
    <w:rsid w:val="004A534C"/>
    <w:rsid w:val="004A548D"/>
    <w:rsid w:val="004B116C"/>
    <w:rsid w:val="00507D58"/>
    <w:rsid w:val="0053086D"/>
    <w:rsid w:val="005418C6"/>
    <w:rsid w:val="00544B9C"/>
    <w:rsid w:val="00550BF9"/>
    <w:rsid w:val="0058174E"/>
    <w:rsid w:val="005E34D8"/>
    <w:rsid w:val="006130BF"/>
    <w:rsid w:val="006275DA"/>
    <w:rsid w:val="00645FF1"/>
    <w:rsid w:val="00650D81"/>
    <w:rsid w:val="0067265B"/>
    <w:rsid w:val="006737E0"/>
    <w:rsid w:val="006C4D01"/>
    <w:rsid w:val="006E1D66"/>
    <w:rsid w:val="007040F1"/>
    <w:rsid w:val="00721F50"/>
    <w:rsid w:val="00741E48"/>
    <w:rsid w:val="0076009C"/>
    <w:rsid w:val="0077364C"/>
    <w:rsid w:val="00785667"/>
    <w:rsid w:val="0079561B"/>
    <w:rsid w:val="007A2ACC"/>
    <w:rsid w:val="007F43C7"/>
    <w:rsid w:val="00814A97"/>
    <w:rsid w:val="00820B6D"/>
    <w:rsid w:val="008228DE"/>
    <w:rsid w:val="00827A9D"/>
    <w:rsid w:val="00854656"/>
    <w:rsid w:val="00857A67"/>
    <w:rsid w:val="00866B89"/>
    <w:rsid w:val="00896C78"/>
    <w:rsid w:val="008B0992"/>
    <w:rsid w:val="008B62A5"/>
    <w:rsid w:val="008E679A"/>
    <w:rsid w:val="00902CA2"/>
    <w:rsid w:val="00937464"/>
    <w:rsid w:val="009855ED"/>
    <w:rsid w:val="00986056"/>
    <w:rsid w:val="009B611E"/>
    <w:rsid w:val="009D11CE"/>
    <w:rsid w:val="009F12A9"/>
    <w:rsid w:val="00A11D38"/>
    <w:rsid w:val="00A26632"/>
    <w:rsid w:val="00A75FB8"/>
    <w:rsid w:val="00A83730"/>
    <w:rsid w:val="00AD138C"/>
    <w:rsid w:val="00AD673F"/>
    <w:rsid w:val="00B057F1"/>
    <w:rsid w:val="00B20141"/>
    <w:rsid w:val="00B62C04"/>
    <w:rsid w:val="00BA0177"/>
    <w:rsid w:val="00BA5656"/>
    <w:rsid w:val="00BA7C1A"/>
    <w:rsid w:val="00BC55E9"/>
    <w:rsid w:val="00BC6318"/>
    <w:rsid w:val="00BE54C1"/>
    <w:rsid w:val="00C36D70"/>
    <w:rsid w:val="00C423E6"/>
    <w:rsid w:val="00C61801"/>
    <w:rsid w:val="00C756CD"/>
    <w:rsid w:val="00C81551"/>
    <w:rsid w:val="00C87639"/>
    <w:rsid w:val="00CD4C56"/>
    <w:rsid w:val="00CD7BFC"/>
    <w:rsid w:val="00CF3409"/>
    <w:rsid w:val="00D3443A"/>
    <w:rsid w:val="00D444BD"/>
    <w:rsid w:val="00D44C45"/>
    <w:rsid w:val="00D62489"/>
    <w:rsid w:val="00D65ED1"/>
    <w:rsid w:val="00D71AF5"/>
    <w:rsid w:val="00D85646"/>
    <w:rsid w:val="00DB79AB"/>
    <w:rsid w:val="00DC5474"/>
    <w:rsid w:val="00DE2A7C"/>
    <w:rsid w:val="00DE59BD"/>
    <w:rsid w:val="00E00172"/>
    <w:rsid w:val="00E57939"/>
    <w:rsid w:val="00E90103"/>
    <w:rsid w:val="00EB0B8C"/>
    <w:rsid w:val="00ED0AFB"/>
    <w:rsid w:val="00EF519F"/>
    <w:rsid w:val="00EF52A4"/>
    <w:rsid w:val="00F02268"/>
    <w:rsid w:val="00F21FAA"/>
    <w:rsid w:val="00F433FA"/>
    <w:rsid w:val="00F54878"/>
    <w:rsid w:val="00F60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66F3"/>
  <w15:chartTrackingRefBased/>
  <w15:docId w15:val="{6127AC41-7276-49D1-900D-BA48CA6E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105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05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1053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Sub-Clause Sub-paragraph"/>
    <w:basedOn w:val="prastasis"/>
    <w:next w:val="prastasis"/>
    <w:link w:val="Antrat4Diagrama"/>
    <w:uiPriority w:val="9"/>
    <w:unhideWhenUsed/>
    <w:qFormat/>
    <w:rsid w:val="001053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053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053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1053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1053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1053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1053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053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105347"/>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Sub-Clause Sub-paragraph Diagrama"/>
    <w:basedOn w:val="Numatytasispastraiposriftas"/>
    <w:link w:val="Antrat4"/>
    <w:uiPriority w:val="9"/>
    <w:rsid w:val="001053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053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053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1053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1053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1053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3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3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3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3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3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5347"/>
    <w:pPr>
      <w:ind w:left="720"/>
      <w:contextualSpacing/>
    </w:pPr>
  </w:style>
  <w:style w:type="character" w:styleId="Rykuspabraukimas">
    <w:name w:val="Intense Emphasis"/>
    <w:basedOn w:val="Numatytasispastraiposriftas"/>
    <w:uiPriority w:val="21"/>
    <w:qFormat/>
    <w:rsid w:val="00105347"/>
    <w:rPr>
      <w:i/>
      <w:iCs/>
      <w:color w:val="2F5496" w:themeColor="accent1" w:themeShade="BF"/>
    </w:rPr>
  </w:style>
  <w:style w:type="paragraph" w:styleId="Iskirtacitata">
    <w:name w:val="Intense Quote"/>
    <w:basedOn w:val="prastasis"/>
    <w:next w:val="prastasis"/>
    <w:link w:val="IskirtacitataDiagrama"/>
    <w:uiPriority w:val="30"/>
    <w:qFormat/>
    <w:rsid w:val="00105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5347"/>
    <w:rPr>
      <w:i/>
      <w:iCs/>
      <w:color w:val="2F5496" w:themeColor="accent1" w:themeShade="BF"/>
    </w:rPr>
  </w:style>
  <w:style w:type="character" w:styleId="Rykinuoroda">
    <w:name w:val="Intense Reference"/>
    <w:basedOn w:val="Numatytasispastraiposriftas"/>
    <w:uiPriority w:val="32"/>
    <w:qFormat/>
    <w:rsid w:val="00105347"/>
    <w:rPr>
      <w:b/>
      <w:bCs/>
      <w:smallCaps/>
      <w:color w:val="2F5496" w:themeColor="accent1" w:themeShade="BF"/>
      <w:spacing w:val="5"/>
    </w:rPr>
  </w:style>
  <w:style w:type="numbering" w:customStyle="1" w:styleId="Sraonra1">
    <w:name w:val="Sąrašo nėra1"/>
    <w:next w:val="Sraonra"/>
    <w:uiPriority w:val="99"/>
    <w:semiHidden/>
    <w:unhideWhenUsed/>
    <w:rsid w:val="00D65ED1"/>
  </w:style>
  <w:style w:type="character" w:styleId="Hipersaitas">
    <w:name w:val="Hyperlink"/>
    <w:aliases w:val="Alna"/>
    <w:basedOn w:val="Numatytasispastraiposriftas"/>
    <w:uiPriority w:val="99"/>
    <w:unhideWhenUsed/>
    <w:rsid w:val="00D65ED1"/>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qFormat/>
    <w:rsid w:val="00D65ED1"/>
    <w:rPr>
      <w:rFonts w:eastAsia="Calibri"/>
      <w:kern w:val="0"/>
      <w:sz w:val="20"/>
      <w:szCs w:val="20"/>
      <w:lang w:eastAsia="lt-LT"/>
      <w14:ligatures w14:val="none"/>
    </w:rPr>
  </w:style>
  <w:style w:type="paragraph" w:styleId="Komentarotekstas">
    <w:name w:val="annotation text"/>
    <w:basedOn w:val="prastasis"/>
    <w:link w:val="KomentarotekstasDiagrama"/>
    <w:unhideWhenUsed/>
    <w:rsid w:val="00D65ED1"/>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rsid w:val="00D65ED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5ED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65ED1"/>
    <w:rPr>
      <w:vertAlign w:val="superscript"/>
    </w:rPr>
  </w:style>
  <w:style w:type="character" w:styleId="Komentaronuoroda">
    <w:name w:val="annotation reference"/>
    <w:basedOn w:val="Numatytasispastraiposriftas"/>
    <w:unhideWhenUsed/>
    <w:rsid w:val="00D65ED1"/>
    <w:rPr>
      <w:sz w:val="16"/>
      <w:szCs w:val="16"/>
    </w:rPr>
  </w:style>
  <w:style w:type="table" w:styleId="Lentelstinklelis">
    <w:name w:val="Table Grid"/>
    <w:basedOn w:val="prastojilentel"/>
    <w:uiPriority w:val="39"/>
    <w:rsid w:val="00D65ED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65ED1"/>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D65ED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65ED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65ED1"/>
    <w:rPr>
      <w:b/>
      <w:bCs/>
    </w:rPr>
  </w:style>
  <w:style w:type="character" w:customStyle="1" w:styleId="KomentarotemaDiagrama">
    <w:name w:val="Komentaro tema Diagrama"/>
    <w:basedOn w:val="KomentarotekstasDiagrama"/>
    <w:link w:val="Komentarotema"/>
    <w:uiPriority w:val="99"/>
    <w:semiHidden/>
    <w:rsid w:val="00D65ED1"/>
    <w:rPr>
      <w:rFonts w:eastAsia="Calibri"/>
      <w:b/>
      <w:bCs/>
      <w:kern w:val="0"/>
      <w:sz w:val="20"/>
      <w:szCs w:val="20"/>
      <w:lang w:eastAsia="lt-LT"/>
      <w14:ligatures w14:val="none"/>
    </w:rPr>
  </w:style>
  <w:style w:type="paragraph" w:styleId="prastasiniatinklio">
    <w:name w:val="Normal (Web)"/>
    <w:basedOn w:val="prastasis"/>
    <w:uiPriority w:val="99"/>
    <w:unhideWhenUsed/>
    <w:rsid w:val="00D65ED1"/>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D65ED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D65ED1"/>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65ED1"/>
    <w:rPr>
      <w:rFonts w:eastAsia="Calibri"/>
      <w:kern w:val="0"/>
      <w:sz w:val="21"/>
      <w:szCs w:val="20"/>
      <w:lang w:eastAsia="lt-LT"/>
      <w14:ligatures w14:val="none"/>
    </w:rPr>
  </w:style>
  <w:style w:type="character" w:customStyle="1" w:styleId="Internetlink">
    <w:name w:val="Internet link"/>
    <w:rsid w:val="00D65ED1"/>
    <w:rPr>
      <w:color w:val="000080"/>
      <w:u w:val="single"/>
    </w:rPr>
  </w:style>
  <w:style w:type="paragraph" w:styleId="Antrats">
    <w:name w:val="header"/>
    <w:basedOn w:val="prastasis"/>
    <w:link w:val="Antrats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D65ED1"/>
    <w:rPr>
      <w:rFonts w:eastAsia="Calibri"/>
      <w:kern w:val="0"/>
      <w:sz w:val="21"/>
      <w:szCs w:val="21"/>
      <w:lang w:eastAsia="lt-LT"/>
      <w14:ligatures w14:val="none"/>
    </w:rPr>
  </w:style>
  <w:style w:type="paragraph" w:styleId="Porat">
    <w:name w:val="footer"/>
    <w:basedOn w:val="prastasis"/>
    <w:link w:val="Porat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rsid w:val="00D65ED1"/>
    <w:rPr>
      <w:rFonts w:eastAsia="Calibri"/>
      <w:kern w:val="0"/>
      <w:sz w:val="21"/>
      <w:szCs w:val="21"/>
      <w:lang w:eastAsia="lt-LT"/>
      <w14:ligatures w14:val="none"/>
    </w:rPr>
  </w:style>
  <w:style w:type="paragraph" w:styleId="Pataisymai">
    <w:name w:val="Revision"/>
    <w:hidden/>
    <w:uiPriority w:val="99"/>
    <w:semiHidden/>
    <w:rsid w:val="00D65ED1"/>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D65ED1"/>
    <w:rPr>
      <w:i/>
      <w:iCs/>
      <w:color w:val="595959"/>
    </w:rPr>
  </w:style>
  <w:style w:type="paragraph" w:customStyle="1" w:styleId="Antrat10">
    <w:name w:val="Antraštė1"/>
    <w:basedOn w:val="prastasis"/>
    <w:next w:val="prastasis"/>
    <w:uiPriority w:val="35"/>
    <w:unhideWhenUsed/>
    <w:qFormat/>
    <w:rsid w:val="00D65ED1"/>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D65ED1"/>
    <w:rPr>
      <w:b/>
      <w:bCs/>
    </w:rPr>
  </w:style>
  <w:style w:type="character" w:customStyle="1" w:styleId="Emfaz1">
    <w:name w:val="Emfazė1"/>
    <w:basedOn w:val="Numatytasispastraiposriftas"/>
    <w:uiPriority w:val="20"/>
    <w:qFormat/>
    <w:rsid w:val="00D65ED1"/>
    <w:rPr>
      <w:i/>
      <w:iCs/>
      <w:color w:val="000000"/>
    </w:rPr>
  </w:style>
  <w:style w:type="paragraph" w:styleId="Betarp">
    <w:name w:val="No Spacing"/>
    <w:link w:val="BetarpDiagrama"/>
    <w:uiPriority w:val="1"/>
    <w:qFormat/>
    <w:rsid w:val="00D65ED1"/>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D65ED1"/>
    <w:rPr>
      <w:caps w:val="0"/>
      <w:smallCaps/>
      <w:color w:val="404040"/>
      <w:spacing w:val="0"/>
      <w:u w:val="single" w:color="7F7F7F"/>
    </w:rPr>
  </w:style>
  <w:style w:type="character" w:styleId="Knygospavadinimas">
    <w:name w:val="Book Title"/>
    <w:basedOn w:val="Numatytasispastraiposriftas"/>
    <w:uiPriority w:val="33"/>
    <w:qFormat/>
    <w:rsid w:val="00D65ED1"/>
    <w:rPr>
      <w:b/>
      <w:bCs/>
      <w:caps w:val="0"/>
      <w:smallCaps/>
      <w:spacing w:val="0"/>
    </w:rPr>
  </w:style>
  <w:style w:type="paragraph" w:styleId="Turinioantrat">
    <w:name w:val="TOC Heading"/>
    <w:basedOn w:val="Antrat1"/>
    <w:next w:val="prastasis"/>
    <w:uiPriority w:val="39"/>
    <w:unhideWhenUsed/>
    <w:qFormat/>
    <w:rsid w:val="00D65ED1"/>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D65ED1"/>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D65ED1"/>
    <w:rPr>
      <w:color w:val="808080"/>
    </w:rPr>
  </w:style>
  <w:style w:type="paragraph" w:styleId="Turinys1">
    <w:name w:val="toc 1"/>
    <w:basedOn w:val="prastasis"/>
    <w:next w:val="prastasis"/>
    <w:autoRedefine/>
    <w:uiPriority w:val="39"/>
    <w:unhideWhenUsed/>
    <w:rsid w:val="00D65ED1"/>
    <w:pPr>
      <w:tabs>
        <w:tab w:val="left" w:pos="426"/>
        <w:tab w:val="left" w:pos="1134"/>
        <w:tab w:val="right" w:leader="dot" w:pos="9962"/>
      </w:tabs>
      <w:spacing w:after="0" w:line="300" w:lineRule="auto"/>
      <w:ind w:left="709" w:right="188"/>
      <w:jc w:val="both"/>
    </w:pPr>
    <w:rPr>
      <w:rFonts w:eastAsia="Calibri"/>
      <w:kern w:val="0"/>
      <w:sz w:val="21"/>
      <w:szCs w:val="21"/>
      <w:lang w:eastAsia="lt-LT"/>
      <w14:ligatures w14:val="none"/>
    </w:rPr>
  </w:style>
  <w:style w:type="paragraph" w:customStyle="1" w:styleId="tajtip">
    <w:name w:val="tajtip"/>
    <w:basedOn w:val="prastasis"/>
    <w:rsid w:val="00D65ED1"/>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D65ED1"/>
    <w:rPr>
      <w:color w:val="954F72"/>
      <w:u w:val="single"/>
    </w:rPr>
  </w:style>
  <w:style w:type="paragraph" w:customStyle="1" w:styleId="Body2">
    <w:name w:val="Body 2"/>
    <w:rsid w:val="00D65ED1"/>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65ED1"/>
    <w:pPr>
      <w:numPr>
        <w:numId w:val="1"/>
      </w:numPr>
    </w:pPr>
  </w:style>
  <w:style w:type="paragraph" w:styleId="Turinys2">
    <w:name w:val="toc 2"/>
    <w:basedOn w:val="prastasis"/>
    <w:next w:val="prastasis"/>
    <w:autoRedefine/>
    <w:uiPriority w:val="39"/>
    <w:unhideWhenUsed/>
    <w:rsid w:val="00D65ED1"/>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65ED1"/>
    <w:pPr>
      <w:numPr>
        <w:numId w:val="2"/>
      </w:numPr>
      <w:tabs>
        <w:tab w:val="clear" w:pos="709"/>
      </w:tabs>
      <w:spacing w:before="240" w:after="240" w:line="240" w:lineRule="auto"/>
      <w:ind w:left="0" w:firstLine="0"/>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D65ED1"/>
    <w:pPr>
      <w:numPr>
        <w:ilvl w:val="1"/>
        <w:numId w:val="2"/>
      </w:numPr>
      <w:tabs>
        <w:tab w:val="clear" w:pos="709"/>
      </w:tabs>
      <w:spacing w:before="120" w:after="120" w:line="240" w:lineRule="auto"/>
      <w:ind w:left="0" w:firstLine="0"/>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D65ED1"/>
    <w:pPr>
      <w:numPr>
        <w:ilvl w:val="2"/>
      </w:numPr>
      <w:tabs>
        <w:tab w:val="clear" w:pos="992"/>
      </w:tabs>
      <w:ind w:left="0" w:firstLine="0"/>
    </w:pPr>
  </w:style>
  <w:style w:type="paragraph" w:customStyle="1" w:styleId="Heading">
    <w:name w:val="Heading"/>
    <w:next w:val="Body2"/>
    <w:rsid w:val="00D65ED1"/>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65ED1"/>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D65ED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D65ED1"/>
    <w:rPr>
      <w:vertAlign w:val="superscript"/>
    </w:rPr>
  </w:style>
  <w:style w:type="character" w:customStyle="1" w:styleId="Normal12ptChar">
    <w:name w:val="Normal + 12 pt Char"/>
    <w:basedOn w:val="Numatytasispastraiposriftas"/>
    <w:link w:val="Normal12pt"/>
    <w:locked/>
    <w:rsid w:val="00D65ED1"/>
  </w:style>
  <w:style w:type="paragraph" w:customStyle="1" w:styleId="Normal12pt">
    <w:name w:val="Normal + 12 pt"/>
    <w:basedOn w:val="prastasis"/>
    <w:link w:val="Normal12ptChar"/>
    <w:rsid w:val="00D65ED1"/>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D65ED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65ED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65ED1"/>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D65ED1"/>
    <w:rPr>
      <w:rFonts w:eastAsia="Calibri"/>
      <w:kern w:val="0"/>
      <w:sz w:val="21"/>
      <w:szCs w:val="21"/>
      <w:lang w:eastAsia="lt-LT"/>
      <w14:ligatures w14:val="none"/>
    </w:rPr>
  </w:style>
  <w:style w:type="numbering" w:customStyle="1" w:styleId="CurrentList1">
    <w:name w:val="Current List1"/>
    <w:uiPriority w:val="99"/>
    <w:rsid w:val="00D65ED1"/>
    <w:pPr>
      <w:numPr>
        <w:numId w:val="4"/>
      </w:numPr>
    </w:pPr>
  </w:style>
  <w:style w:type="numbering" w:customStyle="1" w:styleId="Style1">
    <w:name w:val="Style1"/>
    <w:uiPriority w:val="99"/>
    <w:rsid w:val="00D65ED1"/>
    <w:pPr>
      <w:numPr>
        <w:numId w:val="3"/>
      </w:numPr>
    </w:pPr>
  </w:style>
  <w:style w:type="table" w:customStyle="1" w:styleId="3">
    <w:name w:val="3"/>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D65ED1"/>
    <w:pPr>
      <w:spacing w:after="0" w:line="240" w:lineRule="auto"/>
      <w:ind w:left="-142"/>
      <w:jc w:val="center"/>
    </w:pPr>
    <w:rPr>
      <w:rFonts w:ascii="Times New Roman" w:eastAsia="Times New Roman" w:hAnsi="Times New Roman" w:cs="Times New Roman"/>
      <w:b/>
      <w:kern w:val="0"/>
      <w:sz w:val="24"/>
      <w:szCs w:val="24"/>
      <w14:ligatures w14:val="none"/>
    </w:rPr>
  </w:style>
  <w:style w:type="character" w:customStyle="1" w:styleId="cf01">
    <w:name w:val="cf01"/>
    <w:basedOn w:val="Numatytasispastraiposriftas"/>
    <w:rsid w:val="00D65ED1"/>
    <w:rPr>
      <w:rFonts w:ascii="Segoe UI" w:hAnsi="Segoe UI" w:cs="Segoe UI" w:hint="default"/>
      <w:sz w:val="18"/>
      <w:szCs w:val="18"/>
    </w:rPr>
  </w:style>
  <w:style w:type="character" w:customStyle="1" w:styleId="normaltextrun">
    <w:name w:val="normaltextrun"/>
    <w:basedOn w:val="Numatytasispastraiposriftas"/>
    <w:rsid w:val="00D65ED1"/>
  </w:style>
  <w:style w:type="table" w:customStyle="1" w:styleId="TableGrid1">
    <w:name w:val="Table Grid1"/>
    <w:basedOn w:val="prastojilentel"/>
    <w:uiPriority w:val="99"/>
    <w:rsid w:val="00D65ED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65ED1"/>
    <w:rPr>
      <w:rFonts w:ascii="Segoe UI" w:hAnsi="Segoe UI" w:cs="Segoe UI" w:hint="default"/>
      <w:sz w:val="18"/>
      <w:szCs w:val="18"/>
    </w:rPr>
  </w:style>
  <w:style w:type="paragraph" w:customStyle="1" w:styleId="Stilius3">
    <w:name w:val="Stilius3"/>
    <w:basedOn w:val="prastasis"/>
    <w:link w:val="Stilius3Diagrama"/>
    <w:qFormat/>
    <w:rsid w:val="00D65ED1"/>
    <w:pPr>
      <w:widowControl w:val="0"/>
      <w:suppressAutoHyphens/>
      <w:autoSpaceDN w:val="0"/>
      <w:spacing w:before="200" w:after="0" w:line="240" w:lineRule="auto"/>
      <w:jc w:val="both"/>
      <w:textAlignment w:val="baseline"/>
    </w:pPr>
    <w:rPr>
      <w:rFonts w:ascii="Times New Roman" w:eastAsia="Lucida Sans Unicode" w:hAnsi="Times New Roman" w:cs="Times New Roman"/>
      <w:kern w:val="0"/>
      <w:sz w:val="24"/>
      <w:szCs w:val="24"/>
      <w:lang w:eastAsia="ar-SA"/>
      <w14:ligatures w14:val="none"/>
    </w:rPr>
  </w:style>
  <w:style w:type="character" w:customStyle="1" w:styleId="Stilius3Diagrama">
    <w:name w:val="Stilius3 Diagrama"/>
    <w:link w:val="Stilius3"/>
    <w:qFormat/>
    <w:locked/>
    <w:rsid w:val="00D65ED1"/>
    <w:rPr>
      <w:rFonts w:ascii="Times New Roman" w:eastAsia="Lucida Sans Unicode" w:hAnsi="Times New Roman" w:cs="Times New Roman"/>
      <w:kern w:val="0"/>
      <w:sz w:val="24"/>
      <w:szCs w:val="24"/>
      <w:lang w:eastAsia="ar-SA"/>
      <w14:ligatures w14:val="none"/>
    </w:rPr>
  </w:style>
  <w:style w:type="character" w:customStyle="1" w:styleId="highlight">
    <w:name w:val="highlight"/>
    <w:basedOn w:val="Numatytasispastraiposriftas"/>
    <w:rsid w:val="00D65ED1"/>
  </w:style>
  <w:style w:type="numbering" w:customStyle="1" w:styleId="LFO52">
    <w:name w:val="LFO52"/>
    <w:basedOn w:val="Sraonra"/>
    <w:rsid w:val="00D65ED1"/>
    <w:pPr>
      <w:numPr>
        <w:numId w:val="9"/>
      </w:numPr>
    </w:pPr>
  </w:style>
  <w:style w:type="paragraph" w:customStyle="1" w:styleId="Stilius1">
    <w:name w:val="Stilius1"/>
    <w:basedOn w:val="prastasis"/>
    <w:link w:val="Stilius1Diagrama"/>
    <w:autoRedefine/>
    <w:qFormat/>
    <w:rsid w:val="00D65ED1"/>
    <w:pPr>
      <w:numPr>
        <w:ilvl w:val="3"/>
        <w:numId w:val="9"/>
      </w:numPr>
      <w:spacing w:before="240" w:after="240" w:line="240" w:lineRule="auto"/>
      <w:ind w:left="0" w:firstLine="0"/>
      <w:jc w:val="center"/>
    </w:pPr>
    <w:rPr>
      <w:rFonts w:ascii="Times New Roman" w:eastAsia="Times New Roman" w:hAnsi="Times New Roman" w:cs="Times New Roman"/>
      <w:b/>
      <w:kern w:val="0"/>
      <w14:ligatures w14:val="none"/>
    </w:rPr>
  </w:style>
  <w:style w:type="character" w:customStyle="1" w:styleId="Lentelsuraas2">
    <w:name w:val="Lentelės u˛raas (2)"/>
    <w:basedOn w:val="Numatytasispastraiposriftas"/>
    <w:rsid w:val="00D65ED1"/>
    <w:rPr>
      <w:rFonts w:ascii="Times New Roman" w:hAnsi="Times New Roman" w:cs="Times New Roman"/>
      <w:spacing w:val="0"/>
      <w:sz w:val="22"/>
      <w:szCs w:val="22"/>
    </w:rPr>
  </w:style>
  <w:style w:type="character" w:customStyle="1" w:styleId="Numatytasispastraiposriftas1">
    <w:name w:val="Numatytasis pastraipos šriftas1"/>
    <w:rsid w:val="00D65ED1"/>
  </w:style>
  <w:style w:type="paragraph" w:customStyle="1" w:styleId="prastasis1">
    <w:name w:val="Įprastasis1"/>
    <w:rsid w:val="00D65ED1"/>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paragraph" w:customStyle="1" w:styleId="Sraopastraipa1">
    <w:name w:val="Sąrašo pastraipa1"/>
    <w:basedOn w:val="prastasis"/>
    <w:qFormat/>
    <w:rsid w:val="00D65ED1"/>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D65ED1"/>
    <w:pPr>
      <w:spacing w:before="100" w:beforeAutospacing="1" w:after="100" w:afterAutospacing="1" w:line="276" w:lineRule="auto"/>
    </w:pPr>
    <w:rPr>
      <w:rFonts w:ascii="Calibri" w:eastAsia="Times New Roman" w:hAnsi="Calibri" w:cs="Times New Roman"/>
      <w:kern w:val="0"/>
      <w:lang w:eastAsia="lt-LT"/>
      <w14:ligatures w14:val="none"/>
    </w:rPr>
  </w:style>
  <w:style w:type="paragraph" w:styleId="Sraas">
    <w:name w:val="List"/>
    <w:basedOn w:val="prastasis"/>
    <w:uiPriority w:val="99"/>
    <w:unhideWhenUsed/>
    <w:rsid w:val="00D65ED1"/>
    <w:pPr>
      <w:spacing w:after="200" w:line="276" w:lineRule="auto"/>
      <w:ind w:left="283" w:hanging="283"/>
      <w:contextualSpacing/>
    </w:pPr>
    <w:rPr>
      <w:rFonts w:ascii="Calibri" w:eastAsia="Times New Roman" w:hAnsi="Calibri" w:cs="Times New Roman"/>
      <w:kern w:val="0"/>
      <w14:ligatures w14:val="none"/>
    </w:rPr>
  </w:style>
  <w:style w:type="character" w:customStyle="1" w:styleId="Stilius1Diagrama">
    <w:name w:val="Stilius1 Diagrama"/>
    <w:link w:val="Stilius1"/>
    <w:locked/>
    <w:rsid w:val="00D65ED1"/>
    <w:rPr>
      <w:rFonts w:ascii="Times New Roman" w:eastAsia="Times New Roman" w:hAnsi="Times New Roman" w:cs="Times New Roman"/>
      <w:b/>
      <w:kern w:val="0"/>
      <w14:ligatures w14:val="none"/>
    </w:rPr>
  </w:style>
  <w:style w:type="paragraph" w:customStyle="1" w:styleId="Stilius2">
    <w:name w:val="Stilius2"/>
    <w:basedOn w:val="prastasis"/>
    <w:link w:val="Stilius2Diagrama"/>
    <w:qFormat/>
    <w:rsid w:val="00D65ED1"/>
    <w:pPr>
      <w:spacing w:after="200" w:line="276" w:lineRule="auto"/>
    </w:pPr>
    <w:rPr>
      <w:rFonts w:ascii="Calibri" w:eastAsia="Times New Roman" w:hAnsi="Calibri" w:cs="Times New Roman"/>
      <w:kern w:val="0"/>
      <w14:ligatures w14:val="none"/>
    </w:rPr>
  </w:style>
  <w:style w:type="character" w:customStyle="1" w:styleId="Stilius2Diagrama">
    <w:name w:val="Stilius2 Diagrama"/>
    <w:link w:val="Stilius2"/>
    <w:locked/>
    <w:rsid w:val="00D65ED1"/>
    <w:rPr>
      <w:rFonts w:ascii="Calibri" w:eastAsia="Times New Roman" w:hAnsi="Calibri" w:cs="Times New Roman"/>
      <w:kern w:val="0"/>
      <w14:ligatures w14:val="none"/>
    </w:rPr>
  </w:style>
  <w:style w:type="paragraph" w:customStyle="1" w:styleId="Stilius4">
    <w:name w:val="Stilius4"/>
    <w:basedOn w:val="prastasis"/>
    <w:link w:val="Stilius4Diagrama"/>
    <w:rsid w:val="00D65ED1"/>
    <w:pPr>
      <w:numPr>
        <w:numId w:val="11"/>
      </w:numPr>
      <w:spacing w:before="200" w:after="0" w:line="276" w:lineRule="auto"/>
      <w:ind w:left="0" w:firstLine="0"/>
    </w:pPr>
    <w:rPr>
      <w:rFonts w:ascii="Times New Roman" w:eastAsia="Times New Roman" w:hAnsi="Times New Roman" w:cs="Times New Roman"/>
      <w:kern w:val="0"/>
      <w14:ligatures w14:val="none"/>
    </w:rPr>
  </w:style>
  <w:style w:type="paragraph" w:customStyle="1" w:styleId="Stilius5">
    <w:name w:val="Stilius5"/>
    <w:basedOn w:val="Stilius2"/>
    <w:link w:val="Stilius5Diagrama"/>
    <w:qFormat/>
    <w:rsid w:val="00D65ED1"/>
    <w:pPr>
      <w:jc w:val="center"/>
    </w:pPr>
    <w:rPr>
      <w:rFonts w:ascii="Times New Roman" w:hAnsi="Times New Roman"/>
      <w:b/>
      <w:sz w:val="28"/>
      <w:szCs w:val="28"/>
    </w:rPr>
  </w:style>
  <w:style w:type="character" w:customStyle="1" w:styleId="Stilius4Diagrama">
    <w:name w:val="Stilius4 Diagrama"/>
    <w:link w:val="Stilius4"/>
    <w:locked/>
    <w:rsid w:val="00D65ED1"/>
    <w:rPr>
      <w:rFonts w:ascii="Times New Roman" w:eastAsia="Times New Roman" w:hAnsi="Times New Roman" w:cs="Times New Roman"/>
      <w:kern w:val="0"/>
      <w14:ligatures w14:val="none"/>
    </w:rPr>
  </w:style>
  <w:style w:type="character" w:customStyle="1" w:styleId="Stilius5Diagrama">
    <w:name w:val="Stilius5 Diagrama"/>
    <w:link w:val="Stilius5"/>
    <w:locked/>
    <w:rsid w:val="00D65ED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D65ED1"/>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D65ED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D65ED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uiPriority w:val="99"/>
    <w:unhideWhenUsed/>
    <w:rsid w:val="00D65ED1"/>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D65ED1"/>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rsid w:val="00D65ED1"/>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D65ED1"/>
    <w:rPr>
      <w:rFonts w:ascii="Tahoma" w:eastAsia="Times New Roman" w:hAnsi="Tahoma" w:cs="Tahoma"/>
      <w:kern w:val="0"/>
      <w:sz w:val="20"/>
      <w:szCs w:val="20"/>
      <w:shd w:val="clear" w:color="auto" w:fill="000080"/>
      <w14:ligatures w14:val="none"/>
    </w:rPr>
  </w:style>
  <w:style w:type="paragraph" w:styleId="Pagrindiniotekstotrauka">
    <w:name w:val="Body Text Indent"/>
    <w:basedOn w:val="prastasis"/>
    <w:link w:val="PagrindiniotekstotraukaDiagrama"/>
    <w:uiPriority w:val="99"/>
    <w:semiHidden/>
    <w:unhideWhenUsed/>
    <w:rsid w:val="00D65ED1"/>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D65ED1"/>
    <w:rPr>
      <w:rFonts w:ascii="Calibri" w:eastAsia="Times New Roman" w:hAnsi="Calibri" w:cs="Times New Roman"/>
      <w:kern w:val="0"/>
      <w14:ligatures w14:val="none"/>
    </w:rPr>
  </w:style>
  <w:style w:type="character" w:customStyle="1" w:styleId="CommentTextChar1">
    <w:name w:val="Comment Text Char1"/>
    <w:semiHidden/>
    <w:rsid w:val="00D65ED1"/>
    <w:rPr>
      <w:lang w:val="lt-LT" w:eastAsia="en-US" w:bidi="ar-SA"/>
    </w:rPr>
  </w:style>
  <w:style w:type="paragraph" w:customStyle="1" w:styleId="Default">
    <w:name w:val="Default"/>
    <w:rsid w:val="00D65ED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FontStyle28">
    <w:name w:val="Font Style28"/>
    <w:uiPriority w:val="99"/>
    <w:qFormat/>
    <w:rsid w:val="00D65ED1"/>
    <w:rPr>
      <w:rFonts w:ascii="Times New Roman" w:hAnsi="Times New Roman" w:cs="Times New Roman"/>
      <w:sz w:val="20"/>
      <w:szCs w:val="20"/>
    </w:rPr>
  </w:style>
  <w:style w:type="character" w:customStyle="1" w:styleId="form-control">
    <w:name w:val="form-control"/>
    <w:rsid w:val="00D65ED1"/>
  </w:style>
  <w:style w:type="character" w:customStyle="1" w:styleId="ListLabel11">
    <w:name w:val="ListLabel 11"/>
    <w:qFormat/>
    <w:rsid w:val="00D65ED1"/>
    <w:rPr>
      <w:rFonts w:cs="Times New Roman"/>
    </w:rPr>
  </w:style>
  <w:style w:type="character" w:customStyle="1" w:styleId="Neapdorotaspaminjimas1">
    <w:name w:val="Neapdorotas paminėjimas1"/>
    <w:basedOn w:val="Numatytasispastraiposriftas"/>
    <w:uiPriority w:val="99"/>
    <w:semiHidden/>
    <w:unhideWhenUsed/>
    <w:rsid w:val="00D65ED1"/>
    <w:rPr>
      <w:color w:val="605E5C"/>
      <w:shd w:val="clear" w:color="auto" w:fill="E1DFDD"/>
    </w:rPr>
  </w:style>
  <w:style w:type="paragraph" w:customStyle="1" w:styleId="paragraph">
    <w:name w:val="paragraph"/>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D65ED1"/>
  </w:style>
  <w:style w:type="character" w:styleId="Nerykuspabraukimas">
    <w:name w:val="Subtle Emphasis"/>
    <w:basedOn w:val="Numatytasispastraiposriftas"/>
    <w:uiPriority w:val="19"/>
    <w:qFormat/>
    <w:rsid w:val="00D65ED1"/>
    <w:rPr>
      <w:i/>
      <w:iCs/>
      <w:color w:val="404040" w:themeColor="text1" w:themeTint="BF"/>
    </w:rPr>
  </w:style>
  <w:style w:type="character" w:styleId="Emfaz">
    <w:name w:val="Emphasis"/>
    <w:basedOn w:val="Numatytasispastraiposriftas"/>
    <w:uiPriority w:val="20"/>
    <w:qFormat/>
    <w:rsid w:val="00D65ED1"/>
    <w:rPr>
      <w:i/>
      <w:iCs/>
    </w:rPr>
  </w:style>
  <w:style w:type="character" w:styleId="Nerykinuoroda">
    <w:name w:val="Subtle Reference"/>
    <w:basedOn w:val="Numatytasispastraiposriftas"/>
    <w:uiPriority w:val="31"/>
    <w:qFormat/>
    <w:rsid w:val="00D65ED1"/>
    <w:rPr>
      <w:smallCaps/>
      <w:color w:val="5A5A5A" w:themeColor="text1" w:themeTint="A5"/>
    </w:rPr>
  </w:style>
  <w:style w:type="character" w:styleId="Perirtashipersaitas">
    <w:name w:val="FollowedHyperlink"/>
    <w:basedOn w:val="Numatytasispastraiposriftas"/>
    <w:uiPriority w:val="99"/>
    <w:semiHidden/>
    <w:unhideWhenUsed/>
    <w:rsid w:val="00D65ED1"/>
    <w:rPr>
      <w:color w:val="954F72" w:themeColor="followedHyperlink"/>
      <w:u w:val="single"/>
    </w:rPr>
  </w:style>
  <w:style w:type="paragraph" w:styleId="Antrat">
    <w:name w:val="caption"/>
    <w:basedOn w:val="prastasis"/>
    <w:next w:val="prastasis"/>
    <w:uiPriority w:val="35"/>
    <w:unhideWhenUsed/>
    <w:qFormat/>
    <w:rsid w:val="00D65ED1"/>
    <w:pPr>
      <w:spacing w:after="200" w:line="240" w:lineRule="auto"/>
    </w:pPr>
    <w:rPr>
      <w:rFonts w:ascii="Calibri" w:eastAsia="Times New Roman" w:hAnsi="Calibri" w:cs="Times New Roman"/>
      <w:b/>
      <w:bCs/>
      <w:color w:val="4472C4" w:themeColor="accent1"/>
      <w:kern w:val="0"/>
      <w:sz w:val="18"/>
      <w:szCs w:val="18"/>
      <w14:ligatures w14:val="none"/>
    </w:rPr>
  </w:style>
  <w:style w:type="character" w:customStyle="1" w:styleId="FontStyle20">
    <w:name w:val="Font Style20"/>
    <w:uiPriority w:val="99"/>
    <w:rsid w:val="00D65ED1"/>
    <w:rPr>
      <w:rFonts w:ascii="Times New Roman" w:hAnsi="Times New Roman"/>
      <w:sz w:val="22"/>
    </w:rPr>
  </w:style>
  <w:style w:type="paragraph" w:customStyle="1" w:styleId="Tekstas">
    <w:name w:val="Tekstas"/>
    <w:basedOn w:val="prastasis"/>
    <w:autoRedefine/>
    <w:uiPriority w:val="99"/>
    <w:rsid w:val="00D65ED1"/>
    <w:pPr>
      <w:numPr>
        <w:ilvl w:val="1"/>
        <w:numId w:val="12"/>
      </w:numPr>
      <w:tabs>
        <w:tab w:val="left" w:pos="993"/>
      </w:tabs>
      <w:spacing w:after="0" w:line="240" w:lineRule="auto"/>
      <w:ind w:left="0" w:right="-143" w:firstLine="0"/>
      <w:jc w:val="both"/>
    </w:pPr>
    <w:rPr>
      <w:rFonts w:ascii="Times New Roman" w:eastAsia="Times New Roman" w:hAnsi="Times New Roman" w:cs="Times New Roman"/>
      <w:kern w:val="0"/>
      <w:sz w:val="24"/>
      <w:szCs w:val="24"/>
      <w:lang w:eastAsia="lt-LT"/>
      <w14:ligatures w14:val="none"/>
    </w:rPr>
  </w:style>
  <w:style w:type="numbering" w:customStyle="1" w:styleId="Sraonra2">
    <w:name w:val="Sąrašo nėra2"/>
    <w:next w:val="Sraonra"/>
    <w:uiPriority w:val="99"/>
    <w:semiHidden/>
    <w:unhideWhenUsed/>
    <w:rsid w:val="00D65ED1"/>
  </w:style>
  <w:style w:type="paragraph" w:customStyle="1" w:styleId="Pavadinimas1">
    <w:name w:val="Pavadinimas1"/>
    <w:basedOn w:val="prastasis"/>
    <w:qFormat/>
    <w:rsid w:val="00D65ED1"/>
    <w:pPr>
      <w:tabs>
        <w:tab w:val="left" w:pos="567"/>
        <w:tab w:val="left" w:pos="851"/>
        <w:tab w:val="left" w:pos="992"/>
        <w:tab w:val="left" w:pos="1134"/>
      </w:tabs>
      <w:spacing w:after="384"/>
      <w:jc w:val="center"/>
    </w:pPr>
    <w:rPr>
      <w:rFonts w:ascii="Arial" w:eastAsia="Arial" w:hAnsi="Arial" w:cs="Arial"/>
      <w:b/>
      <w:bCs/>
      <w:kern w:val="0"/>
      <w:sz w:val="20"/>
      <w:szCs w:val="18"/>
      <w14:ligatures w14:val="none"/>
    </w:rPr>
  </w:style>
  <w:style w:type="paragraph" w:customStyle="1" w:styleId="Turinys31">
    <w:name w:val="Turinys 31"/>
    <w:basedOn w:val="prastasis"/>
    <w:next w:val="prastasis"/>
    <w:autoRedefine/>
    <w:uiPriority w:val="39"/>
    <w:unhideWhenUsed/>
    <w:rsid w:val="00D65ED1"/>
    <w:pPr>
      <w:spacing w:after="100"/>
      <w:ind w:left="440"/>
    </w:pPr>
    <w:rPr>
      <w:rFonts w:eastAsia="Times New Roman"/>
      <w:kern w:val="0"/>
      <w:lang w:eastAsia="lt-LT"/>
      <w14:ligatures w14:val="none"/>
    </w:rPr>
  </w:style>
  <w:style w:type="paragraph" w:customStyle="1" w:styleId="Turinys41">
    <w:name w:val="Turinys 41"/>
    <w:basedOn w:val="prastasis"/>
    <w:next w:val="prastasis"/>
    <w:autoRedefine/>
    <w:uiPriority w:val="39"/>
    <w:unhideWhenUsed/>
    <w:rsid w:val="00D65ED1"/>
    <w:pPr>
      <w:spacing w:after="100"/>
      <w:ind w:left="660"/>
    </w:pPr>
    <w:rPr>
      <w:rFonts w:eastAsia="Times New Roman"/>
      <w:kern w:val="0"/>
      <w:lang w:eastAsia="lt-LT"/>
      <w14:ligatures w14:val="none"/>
    </w:rPr>
  </w:style>
  <w:style w:type="paragraph" w:customStyle="1" w:styleId="Turinys51">
    <w:name w:val="Turinys 51"/>
    <w:basedOn w:val="prastasis"/>
    <w:next w:val="prastasis"/>
    <w:autoRedefine/>
    <w:uiPriority w:val="39"/>
    <w:unhideWhenUsed/>
    <w:rsid w:val="00D65ED1"/>
    <w:pPr>
      <w:spacing w:after="100"/>
      <w:ind w:left="880"/>
    </w:pPr>
    <w:rPr>
      <w:rFonts w:eastAsia="Times New Roman"/>
      <w:kern w:val="0"/>
      <w:lang w:eastAsia="lt-LT"/>
      <w14:ligatures w14:val="none"/>
    </w:rPr>
  </w:style>
  <w:style w:type="paragraph" w:customStyle="1" w:styleId="Turinys61">
    <w:name w:val="Turinys 61"/>
    <w:basedOn w:val="prastasis"/>
    <w:next w:val="prastasis"/>
    <w:autoRedefine/>
    <w:uiPriority w:val="39"/>
    <w:unhideWhenUsed/>
    <w:rsid w:val="00D65ED1"/>
    <w:pPr>
      <w:spacing w:after="100"/>
      <w:ind w:left="1100"/>
    </w:pPr>
    <w:rPr>
      <w:rFonts w:eastAsia="Times New Roman"/>
      <w:kern w:val="0"/>
      <w:lang w:eastAsia="lt-LT"/>
      <w14:ligatures w14:val="none"/>
    </w:rPr>
  </w:style>
  <w:style w:type="paragraph" w:customStyle="1" w:styleId="Turinys71">
    <w:name w:val="Turinys 71"/>
    <w:basedOn w:val="prastasis"/>
    <w:next w:val="prastasis"/>
    <w:autoRedefine/>
    <w:uiPriority w:val="39"/>
    <w:unhideWhenUsed/>
    <w:rsid w:val="00D65ED1"/>
    <w:pPr>
      <w:spacing w:after="100"/>
      <w:ind w:left="1320"/>
    </w:pPr>
    <w:rPr>
      <w:rFonts w:eastAsia="Times New Roman"/>
      <w:kern w:val="0"/>
      <w:lang w:eastAsia="lt-LT"/>
      <w14:ligatures w14:val="none"/>
    </w:rPr>
  </w:style>
  <w:style w:type="paragraph" w:customStyle="1" w:styleId="Turinys81">
    <w:name w:val="Turinys 81"/>
    <w:basedOn w:val="prastasis"/>
    <w:next w:val="prastasis"/>
    <w:autoRedefine/>
    <w:uiPriority w:val="39"/>
    <w:unhideWhenUsed/>
    <w:rsid w:val="00D65ED1"/>
    <w:pPr>
      <w:spacing w:after="100"/>
      <w:ind w:left="1540"/>
    </w:pPr>
    <w:rPr>
      <w:rFonts w:eastAsia="Times New Roman"/>
      <w:kern w:val="0"/>
      <w:lang w:eastAsia="lt-LT"/>
      <w14:ligatures w14:val="none"/>
    </w:rPr>
  </w:style>
  <w:style w:type="paragraph" w:customStyle="1" w:styleId="Turinys91">
    <w:name w:val="Turinys 91"/>
    <w:basedOn w:val="prastasis"/>
    <w:next w:val="prastasis"/>
    <w:autoRedefine/>
    <w:uiPriority w:val="39"/>
    <w:unhideWhenUsed/>
    <w:rsid w:val="00D65ED1"/>
    <w:pPr>
      <w:spacing w:after="100"/>
      <w:ind w:left="1760"/>
    </w:pPr>
    <w:rPr>
      <w:rFonts w:eastAsia="Times New Roman"/>
      <w:kern w:val="0"/>
      <w:lang w:eastAsia="lt-LT"/>
      <w14:ligatures w14:val="none"/>
    </w:rPr>
  </w:style>
  <w:style w:type="paragraph" w:customStyle="1" w:styleId="3antrat">
    <w:name w:val="3 antraštė"/>
    <w:basedOn w:val="2antrat"/>
    <w:qFormat/>
    <w:rsid w:val="00D65ED1"/>
    <w:pPr>
      <w:numPr>
        <w:ilvl w:val="2"/>
      </w:numPr>
      <w:ind w:left="2160" w:hanging="180"/>
    </w:pPr>
    <w:rPr>
      <w:b w:val="0"/>
      <w:bCs w:val="0"/>
      <w:u w:val="single"/>
    </w:rPr>
  </w:style>
  <w:style w:type="paragraph" w:customStyle="1" w:styleId="1antrat">
    <w:name w:val="1 antraštė"/>
    <w:basedOn w:val="prastasis"/>
    <w:qFormat/>
    <w:rsid w:val="00D65ED1"/>
    <w:pPr>
      <w:keepNext/>
      <w:keepLines/>
      <w:numPr>
        <w:numId w:val="13"/>
      </w:numPr>
      <w:tabs>
        <w:tab w:val="left" w:pos="567"/>
      </w:tabs>
      <w:spacing w:beforeLines="50" w:before="120" w:afterLines="40" w:after="96" w:line="240" w:lineRule="auto"/>
      <w:jc w:val="both"/>
    </w:pPr>
    <w:rPr>
      <w:rFonts w:ascii="Arial" w:hAnsi="Arial" w:cs="Arial"/>
      <w:b/>
      <w:bCs/>
      <w:caps/>
      <w:kern w:val="0"/>
      <w:sz w:val="18"/>
      <w:szCs w:val="18"/>
      <w14:ligatures w14:val="none"/>
      <w14:numSpacing w14:val="tabular"/>
    </w:rPr>
  </w:style>
  <w:style w:type="paragraph" w:customStyle="1" w:styleId="2antrat">
    <w:name w:val="2 antraštė"/>
    <w:basedOn w:val="Sraassuenkleliais"/>
    <w:qFormat/>
    <w:rsid w:val="00D65ED1"/>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D65ED1"/>
    <w:pPr>
      <w:tabs>
        <w:tab w:val="num" w:pos="567"/>
        <w:tab w:val="left" w:pos="851"/>
        <w:tab w:val="left" w:pos="992"/>
        <w:tab w:val="left" w:pos="1134"/>
      </w:tabs>
      <w:spacing w:after="384"/>
      <w:contextualSpacing/>
      <w:jc w:val="both"/>
    </w:pPr>
    <w:rPr>
      <w:rFonts w:ascii="Arial" w:eastAsia="Arial" w:hAnsi="Arial" w:cs="Arial"/>
      <w:kern w:val="0"/>
      <w:sz w:val="18"/>
      <w:szCs w:val="18"/>
      <w14:ligatures w14:val="none"/>
    </w:rPr>
  </w:style>
  <w:style w:type="character" w:customStyle="1" w:styleId="UnresolvedMention1">
    <w:name w:val="Unresolved Mention1"/>
    <w:basedOn w:val="Numatytasispastraiposriftas"/>
    <w:uiPriority w:val="99"/>
    <w:semiHidden/>
    <w:unhideWhenUsed/>
    <w:rsid w:val="00D65ED1"/>
    <w:rPr>
      <w:color w:val="605E5C"/>
      <w:shd w:val="clear" w:color="auto" w:fill="E1DFDD"/>
    </w:rPr>
  </w:style>
  <w:style w:type="paragraph" w:styleId="Turinys3">
    <w:name w:val="toc 3"/>
    <w:basedOn w:val="prastasis"/>
    <w:next w:val="prastasis"/>
    <w:autoRedefine/>
    <w:uiPriority w:val="39"/>
    <w:unhideWhenUsed/>
    <w:rsid w:val="00D65ED1"/>
    <w:pPr>
      <w:spacing w:after="100"/>
      <w:ind w:left="440"/>
    </w:pPr>
  </w:style>
  <w:style w:type="paragraph" w:styleId="Turinys4">
    <w:name w:val="toc 4"/>
    <w:basedOn w:val="prastasis"/>
    <w:next w:val="prastasis"/>
    <w:autoRedefine/>
    <w:uiPriority w:val="39"/>
    <w:unhideWhenUsed/>
    <w:rsid w:val="00D65ED1"/>
    <w:pPr>
      <w:spacing w:after="100" w:line="278" w:lineRule="auto"/>
      <w:ind w:left="720"/>
    </w:pPr>
    <w:rPr>
      <w:rFonts w:eastAsiaTheme="minorEastAsia"/>
      <w:sz w:val="24"/>
      <w:szCs w:val="24"/>
      <w:lang w:eastAsia="lt-LT"/>
    </w:rPr>
  </w:style>
  <w:style w:type="paragraph" w:styleId="Turinys5">
    <w:name w:val="toc 5"/>
    <w:basedOn w:val="prastasis"/>
    <w:next w:val="prastasis"/>
    <w:autoRedefine/>
    <w:uiPriority w:val="39"/>
    <w:unhideWhenUsed/>
    <w:rsid w:val="00D65ED1"/>
    <w:pPr>
      <w:spacing w:after="100" w:line="278" w:lineRule="auto"/>
      <w:ind w:left="960"/>
    </w:pPr>
    <w:rPr>
      <w:rFonts w:eastAsiaTheme="minorEastAsia"/>
      <w:sz w:val="24"/>
      <w:szCs w:val="24"/>
      <w:lang w:eastAsia="lt-LT"/>
    </w:rPr>
  </w:style>
  <w:style w:type="paragraph" w:styleId="Turinys6">
    <w:name w:val="toc 6"/>
    <w:basedOn w:val="prastasis"/>
    <w:next w:val="prastasis"/>
    <w:autoRedefine/>
    <w:uiPriority w:val="39"/>
    <w:unhideWhenUsed/>
    <w:rsid w:val="00D65ED1"/>
    <w:pPr>
      <w:spacing w:after="100" w:line="278" w:lineRule="auto"/>
      <w:ind w:left="1200"/>
    </w:pPr>
    <w:rPr>
      <w:rFonts w:eastAsiaTheme="minorEastAsia"/>
      <w:sz w:val="24"/>
      <w:szCs w:val="24"/>
      <w:lang w:eastAsia="lt-LT"/>
    </w:rPr>
  </w:style>
  <w:style w:type="paragraph" w:styleId="Turinys7">
    <w:name w:val="toc 7"/>
    <w:basedOn w:val="prastasis"/>
    <w:next w:val="prastasis"/>
    <w:autoRedefine/>
    <w:uiPriority w:val="39"/>
    <w:unhideWhenUsed/>
    <w:rsid w:val="00D65ED1"/>
    <w:pPr>
      <w:spacing w:after="100" w:line="278" w:lineRule="auto"/>
      <w:ind w:left="1440"/>
    </w:pPr>
    <w:rPr>
      <w:rFonts w:eastAsiaTheme="minorEastAsia"/>
      <w:sz w:val="24"/>
      <w:szCs w:val="24"/>
      <w:lang w:eastAsia="lt-LT"/>
    </w:rPr>
  </w:style>
  <w:style w:type="paragraph" w:styleId="Turinys8">
    <w:name w:val="toc 8"/>
    <w:basedOn w:val="prastasis"/>
    <w:next w:val="prastasis"/>
    <w:autoRedefine/>
    <w:uiPriority w:val="39"/>
    <w:unhideWhenUsed/>
    <w:rsid w:val="00D65ED1"/>
    <w:pPr>
      <w:spacing w:after="100" w:line="278" w:lineRule="auto"/>
      <w:ind w:left="1680"/>
    </w:pPr>
    <w:rPr>
      <w:rFonts w:eastAsiaTheme="minorEastAsia"/>
      <w:sz w:val="24"/>
      <w:szCs w:val="24"/>
      <w:lang w:eastAsia="lt-LT"/>
    </w:rPr>
  </w:style>
  <w:style w:type="paragraph" w:styleId="Turinys9">
    <w:name w:val="toc 9"/>
    <w:basedOn w:val="prastasis"/>
    <w:next w:val="prastasis"/>
    <w:autoRedefine/>
    <w:uiPriority w:val="39"/>
    <w:unhideWhenUsed/>
    <w:rsid w:val="00D65ED1"/>
    <w:pPr>
      <w:spacing w:after="100" w:line="278" w:lineRule="auto"/>
      <w:ind w:left="1920"/>
    </w:pPr>
    <w:rPr>
      <w:rFonts w:eastAsiaTheme="minorEastAsia"/>
      <w:sz w:val="24"/>
      <w:szCs w:val="24"/>
      <w:lang w:eastAsia="lt-LT"/>
    </w:rPr>
  </w:style>
  <w:style w:type="paragraph" w:customStyle="1" w:styleId="xmsonormal">
    <w:name w:val="x_msonormal"/>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ilius6">
    <w:name w:val="Stilius6"/>
    <w:basedOn w:val="prastasis"/>
    <w:link w:val="Stilius6Diagrama"/>
    <w:qFormat/>
    <w:rsid w:val="00273878"/>
  </w:style>
  <w:style w:type="character" w:customStyle="1" w:styleId="Stilius6Diagrama">
    <w:name w:val="Stilius6 Diagrama"/>
    <w:basedOn w:val="Numatytasispastraiposriftas"/>
    <w:link w:val="Stilius6"/>
    <w:rsid w:val="00273878"/>
  </w:style>
  <w:style w:type="paragraph" w:customStyle="1" w:styleId="Betarp1">
    <w:name w:val="Be tarpų1"/>
    <w:qFormat/>
    <w:rsid w:val="00645FF1"/>
    <w:pPr>
      <w:spacing w:after="0" w:line="240" w:lineRule="auto"/>
    </w:pPr>
    <w:rPr>
      <w:rFonts w:ascii="Times New Roman" w:eastAsia="Calibri" w:hAnsi="Times New Roman" w:cs="Times New Roman"/>
      <w:kern w:val="0"/>
      <w:sz w:val="24"/>
      <w:szCs w:val="24"/>
      <w:lang w:eastAsia="lt-LT"/>
      <w14:ligatures w14:val="none"/>
    </w:rPr>
  </w:style>
  <w:style w:type="paragraph" w:customStyle="1" w:styleId="Heading11">
    <w:name w:val="Heading 11"/>
    <w:basedOn w:val="prastasis"/>
    <w:next w:val="prastasis"/>
    <w:qFormat/>
    <w:rsid w:val="00645FF1"/>
    <w:pPr>
      <w:keepNext/>
      <w:spacing w:after="200" w:line="276" w:lineRule="auto"/>
      <w:jc w:val="center"/>
      <w:outlineLvl w:val="0"/>
    </w:pPr>
    <w:rPr>
      <w:rFonts w:ascii="Times New Roman" w:eastAsia="Times New Roman" w:hAnsi="Times New Roman" w:cs="Times New Roman"/>
      <w:b/>
      <w:bCs/>
      <w:kern w:val="0"/>
      <w:sz w:val="24"/>
      <w:szCs w:val="24"/>
      <w14:ligatures w14:val="none"/>
    </w:rPr>
  </w:style>
  <w:style w:type="paragraph" w:customStyle="1" w:styleId="Index">
    <w:name w:val="Index"/>
    <w:basedOn w:val="prastasis"/>
    <w:qFormat/>
    <w:rsid w:val="003D2569"/>
    <w:pPr>
      <w:widowControl w:val="0"/>
      <w:suppressLineNumbers/>
      <w:spacing w:after="0" w:line="240" w:lineRule="auto"/>
    </w:pPr>
    <w:rPr>
      <w:rFonts w:ascii="Times New Roman" w:eastAsia="Times New Roman" w:hAnsi="Times New Roman" w:cs="Lohit Devanagari"/>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utena.lt" TargetMode="Externa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1ECC-8371-429C-B857-D020D580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43841</Words>
  <Characters>24990</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4</cp:revision>
  <dcterms:created xsi:type="dcterms:W3CDTF">2026-01-29T13:48:00Z</dcterms:created>
  <dcterms:modified xsi:type="dcterms:W3CDTF">2026-01-29T13:51:00Z</dcterms:modified>
</cp:coreProperties>
</file>