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317B" w14:textId="77777777" w:rsidR="0031185F" w:rsidRPr="00B00F90" w:rsidRDefault="0031185F" w:rsidP="007469CF">
      <w:pPr>
        <w:spacing w:after="0" w:line="240" w:lineRule="auto"/>
        <w:ind w:left="567"/>
        <w:contextualSpacing/>
        <w:jc w:val="center"/>
        <w:rPr>
          <w:rFonts w:cstheme="minorHAnsi"/>
          <w:sz w:val="28"/>
          <w:szCs w:val="28"/>
        </w:rPr>
      </w:pPr>
      <w:r w:rsidRPr="00B00F90">
        <w:rPr>
          <w:rFonts w:cstheme="minorHAnsi"/>
          <w:sz w:val="28"/>
          <w:szCs w:val="28"/>
        </w:rPr>
        <w:t>Perkančiosios organizacijos pavadinimas</w:t>
      </w:r>
      <w:r>
        <w:rPr>
          <w:rFonts w:cstheme="minorHAnsi"/>
          <w:sz w:val="28"/>
          <w:szCs w:val="28"/>
        </w:rPr>
        <w:t>:</w:t>
      </w:r>
    </w:p>
    <w:p w14:paraId="55E11B24" w14:textId="77777777" w:rsidR="0031185F" w:rsidRPr="005149D3" w:rsidRDefault="0031185F" w:rsidP="007469CF">
      <w:pPr>
        <w:spacing w:after="0"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37DB1DA7" w14:textId="77777777" w:rsidR="0031185F" w:rsidRPr="005149D3" w:rsidRDefault="0031185F" w:rsidP="007469CF">
      <w:pPr>
        <w:pStyle w:val="Sraopastraipa"/>
        <w:spacing w:after="0"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6C0D66E2" w14:textId="77777777" w:rsidR="0031185F" w:rsidRPr="005149D3" w:rsidRDefault="0031185F" w:rsidP="007469CF">
      <w:pPr>
        <w:spacing w:after="100" w:afterAutospacing="1" w:line="240" w:lineRule="auto"/>
        <w:ind w:left="567"/>
        <w:contextualSpacing/>
        <w:jc w:val="center"/>
        <w:rPr>
          <w:rFonts w:cstheme="minorHAnsi"/>
          <w:sz w:val="28"/>
          <w:szCs w:val="28"/>
        </w:rPr>
      </w:pPr>
      <w:r w:rsidRPr="005149D3">
        <w:rPr>
          <w:rFonts w:cstheme="minorHAnsi"/>
          <w:sz w:val="28"/>
          <w:szCs w:val="28"/>
        </w:rPr>
        <w:t>Perkančiosios organizacijos rekvizitai</w:t>
      </w:r>
    </w:p>
    <w:p w14:paraId="5930D66C" w14:textId="77777777" w:rsidR="0031185F" w:rsidRPr="005149D3" w:rsidRDefault="0031185F" w:rsidP="0031185F">
      <w:pPr>
        <w:snapToGrid w:val="0"/>
        <w:spacing w:line="240" w:lineRule="auto"/>
        <w:ind w:right="18"/>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Jaugelio Telegos g. 2, Kėdainiai,</w:t>
      </w:r>
    </w:p>
    <w:p w14:paraId="419EE3D9" w14:textId="637A9FD6" w:rsidR="0031185F" w:rsidRPr="005149D3" w:rsidRDefault="0031185F" w:rsidP="0031185F">
      <w:pPr>
        <w:spacing w:line="240" w:lineRule="auto"/>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ipersaitas"/>
            <w:rFonts w:eastAsia="PMingLiU" w:cstheme="minorHAnsi"/>
            <w:sz w:val="28"/>
            <w:szCs w:val="28"/>
          </w:rPr>
          <w:t>miesto.seniunija</w:t>
        </w:r>
      </w:hyperlink>
      <w:r w:rsidRPr="005149D3">
        <w:rPr>
          <w:rStyle w:val="Hipersaitas"/>
          <w:rFonts w:eastAsia="PMingLiU" w:cstheme="minorHAnsi"/>
          <w:sz w:val="28"/>
          <w:szCs w:val="28"/>
        </w:rPr>
        <w:t>@kedainiai.lt</w:t>
      </w:r>
    </w:p>
    <w:p w14:paraId="20E6A5F2" w14:textId="4BE8DDF9" w:rsidR="00DE707E" w:rsidRDefault="00DE707E" w:rsidP="00DE707E">
      <w:pPr>
        <w:spacing w:line="240" w:lineRule="auto"/>
        <w:rPr>
          <w:rFonts w:cstheme="minorHAnsi"/>
          <w:sz w:val="28"/>
          <w:szCs w:val="28"/>
        </w:rPr>
      </w:pP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700B8AA1" w:rsidR="001C24BC" w:rsidRPr="00FB1942"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FB1942">
            <w:rPr>
              <w:rFonts w:cstheme="minorHAnsi"/>
              <w:sz w:val="24"/>
              <w:szCs w:val="24"/>
            </w:rPr>
            <w:t>202</w:t>
          </w:r>
          <w:r w:rsidR="007E2728" w:rsidRPr="00FB1942">
            <w:rPr>
              <w:rFonts w:cstheme="minorHAnsi"/>
              <w:sz w:val="24"/>
              <w:szCs w:val="24"/>
            </w:rPr>
            <w:t>6</w:t>
          </w:r>
          <w:r w:rsidR="008E0F39" w:rsidRPr="00FB1942">
            <w:rPr>
              <w:rFonts w:cstheme="minorHAnsi"/>
              <w:sz w:val="24"/>
              <w:szCs w:val="24"/>
            </w:rPr>
            <w:t xml:space="preserve"> m. </w:t>
          </w:r>
          <w:r w:rsidR="007E2728" w:rsidRPr="00FB1942">
            <w:rPr>
              <w:rFonts w:cstheme="minorHAnsi"/>
              <w:sz w:val="24"/>
              <w:szCs w:val="24"/>
            </w:rPr>
            <w:t xml:space="preserve">sausio </w:t>
          </w:r>
          <w:r w:rsidR="00FB1942" w:rsidRPr="00FB1942">
            <w:rPr>
              <w:rFonts w:cstheme="minorHAnsi"/>
              <w:sz w:val="24"/>
              <w:szCs w:val="24"/>
            </w:rPr>
            <w:t xml:space="preserve">30 </w:t>
          </w:r>
          <w:r w:rsidR="00DA5065" w:rsidRPr="00FB1942">
            <w:rPr>
              <w:rFonts w:cstheme="minorHAnsi"/>
              <w:sz w:val="24"/>
              <w:szCs w:val="24"/>
            </w:rPr>
            <w:t xml:space="preserve">d. </w:t>
          </w:r>
          <w:r w:rsidR="001C24BC" w:rsidRPr="00FB1942">
            <w:rPr>
              <w:rFonts w:cstheme="minorHAnsi"/>
              <w:sz w:val="24"/>
              <w:szCs w:val="24"/>
            </w:rPr>
            <w:t>protokolu Nr.</w:t>
          </w:r>
          <w:r w:rsidR="00603B2A" w:rsidRPr="00FB1942">
            <w:rPr>
              <w:rFonts w:cstheme="minorHAnsi"/>
              <w:sz w:val="24"/>
              <w:szCs w:val="24"/>
            </w:rPr>
            <w:t xml:space="preserve"> VPN(C)-</w:t>
          </w:r>
          <w:r w:rsidR="00FB1942" w:rsidRPr="00FB1942">
            <w:rPr>
              <w:rFonts w:cstheme="minorHAnsi"/>
              <w:sz w:val="24"/>
              <w:szCs w:val="24"/>
            </w:rPr>
            <w:t>20</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5B9AA52" w14:textId="77777777" w:rsidR="007E2728"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C45CEE">
            <w:rPr>
              <w:rFonts w:cstheme="minorHAnsi"/>
              <w:b/>
              <w:bCs/>
              <w:caps/>
              <w:sz w:val="28"/>
              <w:szCs w:val="28"/>
            </w:rPr>
            <w:t>PIRKIMO „</w:t>
          </w:r>
          <w:r w:rsidR="007E2728" w:rsidRPr="007E2728">
            <w:rPr>
              <w:rFonts w:cstheme="minorHAnsi"/>
              <w:b/>
              <w:bCs/>
              <w:caps/>
              <w:sz w:val="28"/>
              <w:szCs w:val="28"/>
            </w:rPr>
            <w:t>Kėdainių miesto seniūnijos žaliųjų teritorijų priežiūros paslaugos</w:t>
          </w:r>
          <w:r w:rsidR="00077CC9" w:rsidRPr="00C45CEE">
            <w:rPr>
              <w:rFonts w:cstheme="minorHAnsi"/>
              <w:b/>
              <w:bCs/>
              <w:caps/>
              <w:sz w:val="28"/>
              <w:szCs w:val="28"/>
            </w:rPr>
            <w:t>“</w:t>
          </w:r>
          <w:r w:rsidR="00077CC9">
            <w:rPr>
              <w:rFonts w:cstheme="minorHAnsi"/>
              <w:b/>
              <w:bCs/>
              <w:sz w:val="28"/>
              <w:szCs w:val="28"/>
            </w:rPr>
            <w:t xml:space="preserve"> </w:t>
          </w:r>
        </w:p>
        <w:p w14:paraId="18ACC6AD" w14:textId="2DE06CC6" w:rsidR="00D526C8" w:rsidRPr="00BD0DDD" w:rsidRDefault="00077CC9"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E0DE79D" w:rsidR="00551340" w:rsidRDefault="00A36848">
              <w:pPr>
                <w:pStyle w:val="Turinys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ipersaitas"/>
                    <w:rFonts w:cstheme="minorHAnsi"/>
                    <w:noProof/>
                  </w:rPr>
                  <w:t>1.</w:t>
                </w:r>
                <w:r w:rsidR="00551340">
                  <w:rPr>
                    <w:noProof/>
                    <w:kern w:val="2"/>
                    <w:sz w:val="24"/>
                    <w:szCs w:val="24"/>
                    <w:lang w:val="en-US" w:eastAsia="en-US"/>
                    <w14:ligatures w14:val="standardContextual"/>
                  </w:rPr>
                  <w:tab/>
                </w:r>
                <w:r w:rsidR="00551340" w:rsidRPr="00EF4FFF">
                  <w:rPr>
                    <w:rStyle w:val="Hipersaitas"/>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694BA4">
                  <w:rPr>
                    <w:noProof/>
                    <w:webHidden/>
                  </w:rPr>
                  <w:t>2</w:t>
                </w:r>
                <w:r w:rsidR="00551340">
                  <w:rPr>
                    <w:noProof/>
                    <w:webHidden/>
                  </w:rPr>
                  <w:fldChar w:fldCharType="end"/>
                </w:r>
              </w:hyperlink>
            </w:p>
            <w:p w14:paraId="2BCBE373" w14:textId="6F94A7A8" w:rsidR="00551340" w:rsidRDefault="00551340">
              <w:pPr>
                <w:pStyle w:val="Turinys1"/>
                <w:rPr>
                  <w:noProof/>
                  <w:kern w:val="2"/>
                  <w:sz w:val="24"/>
                  <w:szCs w:val="24"/>
                  <w:lang w:val="en-US" w:eastAsia="en-US"/>
                  <w14:ligatures w14:val="standardContextual"/>
                </w:rPr>
              </w:pPr>
              <w:hyperlink w:anchor="_Toc190694156" w:history="1">
                <w:r w:rsidRPr="00EF4FFF">
                  <w:rPr>
                    <w:rStyle w:val="Hipersaitas"/>
                    <w:rFonts w:ascii="Calibri" w:hAnsi="Calibri" w:cs="Calibri"/>
                    <w:noProof/>
                  </w:rPr>
                  <w:t>2</w:t>
                </w:r>
                <w:r w:rsidRPr="00EF4FFF">
                  <w:rPr>
                    <w:rStyle w:val="Hipersaitas"/>
                    <w:noProof/>
                  </w:rPr>
                  <w:t xml:space="preserve">. </w:t>
                </w:r>
                <w:r w:rsidRPr="00EF4FFF">
                  <w:rPr>
                    <w:rStyle w:val="Hipersaitas"/>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694BA4">
                  <w:rPr>
                    <w:noProof/>
                    <w:webHidden/>
                  </w:rPr>
                  <w:t>2</w:t>
                </w:r>
                <w:r>
                  <w:rPr>
                    <w:noProof/>
                    <w:webHidden/>
                  </w:rPr>
                  <w:fldChar w:fldCharType="end"/>
                </w:r>
              </w:hyperlink>
            </w:p>
            <w:p w14:paraId="47E1741D" w14:textId="238CD509" w:rsidR="00551340" w:rsidRDefault="00551340">
              <w:pPr>
                <w:pStyle w:val="Turinys1"/>
                <w:rPr>
                  <w:noProof/>
                  <w:kern w:val="2"/>
                  <w:sz w:val="24"/>
                  <w:szCs w:val="24"/>
                  <w:lang w:val="en-US" w:eastAsia="en-US"/>
                  <w14:ligatures w14:val="standardContextual"/>
                </w:rPr>
              </w:pPr>
              <w:hyperlink w:anchor="_Toc190694157" w:history="1">
                <w:r w:rsidRPr="00EF4FF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694BA4">
                  <w:rPr>
                    <w:noProof/>
                    <w:webHidden/>
                  </w:rPr>
                  <w:t>3</w:t>
                </w:r>
                <w:r>
                  <w:rPr>
                    <w:noProof/>
                    <w:webHidden/>
                  </w:rPr>
                  <w:fldChar w:fldCharType="end"/>
                </w:r>
              </w:hyperlink>
            </w:p>
            <w:p w14:paraId="2F30655C" w14:textId="1134DF1E" w:rsidR="00551340" w:rsidRDefault="00551340">
              <w:pPr>
                <w:pStyle w:val="Turinys1"/>
                <w:rPr>
                  <w:noProof/>
                  <w:kern w:val="2"/>
                  <w:sz w:val="24"/>
                  <w:szCs w:val="24"/>
                  <w:lang w:val="en-US" w:eastAsia="en-US"/>
                  <w14:ligatures w14:val="standardContextual"/>
                </w:rPr>
              </w:pPr>
              <w:hyperlink w:anchor="_Toc190694158" w:history="1">
                <w:r w:rsidRPr="00EF4FFF">
                  <w:rPr>
                    <w:rStyle w:val="Hipersaitas"/>
                    <w:rFonts w:cstheme="majorHAnsi"/>
                    <w:noProof/>
                  </w:rPr>
                  <w:t xml:space="preserve">4. </w:t>
                </w:r>
                <w:r w:rsidRPr="00EF4FF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694BA4">
                  <w:rPr>
                    <w:noProof/>
                    <w:webHidden/>
                  </w:rPr>
                  <w:t>3</w:t>
                </w:r>
                <w:r>
                  <w:rPr>
                    <w:noProof/>
                    <w:webHidden/>
                  </w:rPr>
                  <w:fldChar w:fldCharType="end"/>
                </w:r>
              </w:hyperlink>
            </w:p>
            <w:p w14:paraId="6EAD58AE" w14:textId="0521B65F" w:rsidR="00551340" w:rsidRDefault="00551340">
              <w:pPr>
                <w:pStyle w:val="Turinys1"/>
                <w:rPr>
                  <w:noProof/>
                  <w:kern w:val="2"/>
                  <w:sz w:val="24"/>
                  <w:szCs w:val="24"/>
                  <w:lang w:val="en-US" w:eastAsia="en-US"/>
                  <w14:ligatures w14:val="standardContextual"/>
                </w:rPr>
              </w:pPr>
              <w:hyperlink w:anchor="_Toc190694159" w:history="1">
                <w:r w:rsidRPr="00EF4FFF">
                  <w:rPr>
                    <w:rStyle w:val="Hipersaitas"/>
                    <w:rFonts w:cstheme="minorHAnsi"/>
                    <w:noProof/>
                  </w:rPr>
                  <w:t>5.</w:t>
                </w:r>
                <w:r w:rsidRPr="00EF4FF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694BA4">
                  <w:rPr>
                    <w:noProof/>
                    <w:webHidden/>
                  </w:rPr>
                  <w:t>3</w:t>
                </w:r>
                <w:r>
                  <w:rPr>
                    <w:noProof/>
                    <w:webHidden/>
                  </w:rPr>
                  <w:fldChar w:fldCharType="end"/>
                </w:r>
              </w:hyperlink>
            </w:p>
            <w:p w14:paraId="0B2FF863" w14:textId="4BB79586" w:rsidR="00551340" w:rsidRDefault="00551340">
              <w:pPr>
                <w:pStyle w:val="Turinys1"/>
                <w:rPr>
                  <w:noProof/>
                  <w:kern w:val="2"/>
                  <w:sz w:val="24"/>
                  <w:szCs w:val="24"/>
                  <w:lang w:val="en-US" w:eastAsia="en-US"/>
                  <w14:ligatures w14:val="standardContextual"/>
                </w:rPr>
              </w:pPr>
              <w:hyperlink w:anchor="_Toc190694160" w:history="1">
                <w:r w:rsidRPr="00EF4FF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694BA4">
                  <w:rPr>
                    <w:noProof/>
                    <w:webHidden/>
                  </w:rPr>
                  <w:t>4</w:t>
                </w:r>
                <w:r>
                  <w:rPr>
                    <w:noProof/>
                    <w:webHidden/>
                  </w:rPr>
                  <w:fldChar w:fldCharType="end"/>
                </w:r>
              </w:hyperlink>
            </w:p>
            <w:p w14:paraId="4A58941A" w14:textId="3B0819C1" w:rsidR="00551340" w:rsidRDefault="00551340">
              <w:pPr>
                <w:pStyle w:val="Turinys1"/>
                <w:tabs>
                  <w:tab w:val="left" w:pos="720"/>
                </w:tabs>
                <w:rPr>
                  <w:noProof/>
                  <w:kern w:val="2"/>
                  <w:sz w:val="24"/>
                  <w:szCs w:val="24"/>
                  <w:lang w:val="en-US" w:eastAsia="en-US"/>
                  <w14:ligatures w14:val="standardContextual"/>
                </w:rPr>
              </w:pPr>
              <w:hyperlink w:anchor="_Toc190694161" w:history="1">
                <w:r w:rsidRPr="00EF4FFF">
                  <w:rPr>
                    <w:rStyle w:val="Hipersaitas"/>
                    <w:rFonts w:eastAsia="Calibri" w:cstheme="minorHAnsi"/>
                    <w:noProof/>
                  </w:rPr>
                  <w:t>7.</w:t>
                </w:r>
                <w:r>
                  <w:rPr>
                    <w:noProof/>
                    <w:kern w:val="2"/>
                    <w:sz w:val="24"/>
                    <w:szCs w:val="24"/>
                    <w:lang w:val="en-US" w:eastAsia="en-US"/>
                    <w14:ligatures w14:val="standardContextual"/>
                  </w:rPr>
                  <w:tab/>
                </w:r>
                <w:r w:rsidRPr="00EF4FF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694BA4">
                  <w:rPr>
                    <w:noProof/>
                    <w:webHidden/>
                  </w:rPr>
                  <w:t>5</w:t>
                </w:r>
                <w:r>
                  <w:rPr>
                    <w:noProof/>
                    <w:webHidden/>
                  </w:rPr>
                  <w:fldChar w:fldCharType="end"/>
                </w:r>
              </w:hyperlink>
            </w:p>
            <w:p w14:paraId="433694BE" w14:textId="2171FA9B" w:rsidR="00551340" w:rsidRDefault="00551340">
              <w:pPr>
                <w:pStyle w:val="Turinys1"/>
                <w:tabs>
                  <w:tab w:val="left" w:pos="720"/>
                </w:tabs>
                <w:rPr>
                  <w:noProof/>
                  <w:kern w:val="2"/>
                  <w:sz w:val="24"/>
                  <w:szCs w:val="24"/>
                  <w:lang w:val="en-US" w:eastAsia="en-US"/>
                  <w14:ligatures w14:val="standardContextual"/>
                </w:rPr>
              </w:pPr>
              <w:hyperlink w:anchor="_Toc190694162" w:history="1">
                <w:r w:rsidRPr="00EF4FFF">
                  <w:rPr>
                    <w:rStyle w:val="Hipersaitas"/>
                    <w:rFonts w:eastAsia="Calibri" w:cstheme="minorHAnsi"/>
                    <w:noProof/>
                  </w:rPr>
                  <w:t>8.</w:t>
                </w:r>
                <w:r>
                  <w:rPr>
                    <w:noProof/>
                    <w:kern w:val="2"/>
                    <w:sz w:val="24"/>
                    <w:szCs w:val="24"/>
                    <w:lang w:val="en-US" w:eastAsia="en-US"/>
                    <w14:ligatures w14:val="standardContextual"/>
                  </w:rPr>
                  <w:tab/>
                </w:r>
                <w:r w:rsidRPr="00EF4FF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694BA4">
                  <w:rPr>
                    <w:noProof/>
                    <w:webHidden/>
                  </w:rPr>
                  <w:t>5</w:t>
                </w:r>
                <w:r>
                  <w:rPr>
                    <w:noProof/>
                    <w:webHidden/>
                  </w:rPr>
                  <w:fldChar w:fldCharType="end"/>
                </w:r>
              </w:hyperlink>
            </w:p>
            <w:p w14:paraId="1FF51B10" w14:textId="0ACCAD92" w:rsidR="00551340" w:rsidRDefault="00551340">
              <w:pPr>
                <w:pStyle w:val="Turinys1"/>
                <w:tabs>
                  <w:tab w:val="left" w:pos="720"/>
                </w:tabs>
                <w:rPr>
                  <w:noProof/>
                  <w:kern w:val="2"/>
                  <w:sz w:val="24"/>
                  <w:szCs w:val="24"/>
                  <w:lang w:val="en-US" w:eastAsia="en-US"/>
                  <w14:ligatures w14:val="standardContextual"/>
                </w:rPr>
              </w:pPr>
              <w:hyperlink w:anchor="_Toc190694163" w:history="1">
                <w:r w:rsidRPr="00EF4FFF">
                  <w:rPr>
                    <w:rStyle w:val="Hipersaitas"/>
                    <w:rFonts w:eastAsia="Calibri" w:cstheme="minorHAnsi"/>
                    <w:noProof/>
                  </w:rPr>
                  <w:t>9.</w:t>
                </w:r>
                <w:r>
                  <w:rPr>
                    <w:noProof/>
                    <w:kern w:val="2"/>
                    <w:sz w:val="24"/>
                    <w:szCs w:val="24"/>
                    <w:lang w:val="en-US" w:eastAsia="en-US"/>
                    <w14:ligatures w14:val="standardContextual"/>
                  </w:rPr>
                  <w:tab/>
                </w:r>
                <w:r w:rsidRPr="00EF4F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694BA4">
                  <w:rPr>
                    <w:noProof/>
                    <w:webHidden/>
                  </w:rPr>
                  <w:t>5</w:t>
                </w:r>
                <w:r>
                  <w:rPr>
                    <w:noProof/>
                    <w:webHidden/>
                  </w:rPr>
                  <w:fldChar w:fldCharType="end"/>
                </w:r>
              </w:hyperlink>
            </w:p>
            <w:p w14:paraId="191BE6B8" w14:textId="03E03A5F" w:rsidR="00551340" w:rsidRDefault="00551340">
              <w:pPr>
                <w:pStyle w:val="Turinys1"/>
                <w:tabs>
                  <w:tab w:val="left" w:pos="720"/>
                </w:tabs>
                <w:rPr>
                  <w:noProof/>
                  <w:kern w:val="2"/>
                  <w:sz w:val="24"/>
                  <w:szCs w:val="24"/>
                  <w:lang w:val="en-US" w:eastAsia="en-US"/>
                  <w14:ligatures w14:val="standardContextual"/>
                </w:rPr>
              </w:pPr>
              <w:hyperlink w:anchor="_Toc190694164" w:history="1">
                <w:r w:rsidRPr="00EF4FFF">
                  <w:rPr>
                    <w:rStyle w:val="Hipersaitas"/>
                    <w:rFonts w:cstheme="minorHAnsi"/>
                    <w:noProof/>
                  </w:rPr>
                  <w:t>10.</w:t>
                </w:r>
                <w:r>
                  <w:rPr>
                    <w:noProof/>
                    <w:kern w:val="2"/>
                    <w:sz w:val="24"/>
                    <w:szCs w:val="24"/>
                    <w:lang w:val="en-US" w:eastAsia="en-US"/>
                    <w14:ligatures w14:val="standardContextual"/>
                  </w:rPr>
                  <w:tab/>
                </w:r>
                <w:r w:rsidRPr="00EF4FFF">
                  <w:rPr>
                    <w:rStyle w:val="Hipersaitas"/>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694BA4">
                  <w:rPr>
                    <w:noProof/>
                    <w:webHidden/>
                  </w:rPr>
                  <w:t>5</w:t>
                </w:r>
                <w:r>
                  <w:rPr>
                    <w:noProof/>
                    <w:webHidden/>
                  </w:rPr>
                  <w:fldChar w:fldCharType="end"/>
                </w:r>
              </w:hyperlink>
            </w:p>
            <w:p w14:paraId="5E6ED345" w14:textId="6BFDE119" w:rsidR="00551340" w:rsidRDefault="00551340">
              <w:pPr>
                <w:pStyle w:val="Turinys1"/>
                <w:tabs>
                  <w:tab w:val="left" w:pos="720"/>
                </w:tabs>
                <w:rPr>
                  <w:noProof/>
                  <w:kern w:val="2"/>
                  <w:sz w:val="24"/>
                  <w:szCs w:val="24"/>
                  <w:lang w:val="en-US" w:eastAsia="en-US"/>
                  <w14:ligatures w14:val="standardContextual"/>
                </w:rPr>
              </w:pPr>
              <w:hyperlink w:anchor="_Toc190694165" w:history="1">
                <w:r w:rsidRPr="00EF4FFF">
                  <w:rPr>
                    <w:rStyle w:val="Hipersaitas"/>
                    <w:rFonts w:cstheme="minorHAnsi"/>
                    <w:noProof/>
                  </w:rPr>
                  <w:t>11.</w:t>
                </w:r>
                <w:r>
                  <w:rPr>
                    <w:noProof/>
                    <w:kern w:val="2"/>
                    <w:sz w:val="24"/>
                    <w:szCs w:val="24"/>
                    <w:lang w:val="en-US" w:eastAsia="en-US"/>
                    <w14:ligatures w14:val="standardContextual"/>
                  </w:rPr>
                  <w:tab/>
                </w:r>
                <w:r w:rsidRPr="00EF4FFF">
                  <w:rPr>
                    <w:rStyle w:val="Hipersaitas"/>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694BA4">
                  <w:rPr>
                    <w:noProof/>
                    <w:webHidden/>
                  </w:rPr>
                  <w:t>5</w:t>
                </w:r>
                <w:r>
                  <w:rPr>
                    <w:noProof/>
                    <w:webHidden/>
                  </w:rPr>
                  <w:fldChar w:fldCharType="end"/>
                </w:r>
              </w:hyperlink>
            </w:p>
            <w:p w14:paraId="5CABE145" w14:textId="74CC0434" w:rsidR="00551340" w:rsidRDefault="00551340">
              <w:pPr>
                <w:pStyle w:val="Turinys1"/>
                <w:rPr>
                  <w:noProof/>
                  <w:kern w:val="2"/>
                  <w:sz w:val="24"/>
                  <w:szCs w:val="24"/>
                  <w:lang w:val="en-US" w:eastAsia="en-US"/>
                  <w14:ligatures w14:val="standardContextual"/>
                </w:rPr>
              </w:pPr>
              <w:hyperlink w:anchor="_Toc190694166" w:history="1">
                <w:r w:rsidRPr="00EF4FF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694BA4">
                  <w:rPr>
                    <w:noProof/>
                    <w:webHidden/>
                  </w:rPr>
                  <w:t>7</w:t>
                </w:r>
                <w:r>
                  <w:rPr>
                    <w:noProof/>
                    <w:webHidden/>
                  </w:rPr>
                  <w:fldChar w:fldCharType="end"/>
                </w:r>
              </w:hyperlink>
            </w:p>
            <w:p w14:paraId="48EE00CA" w14:textId="1092FF2A" w:rsidR="00551340" w:rsidRDefault="00551340">
              <w:pPr>
                <w:pStyle w:val="Turinys2"/>
                <w:rPr>
                  <w:noProof/>
                  <w:kern w:val="2"/>
                  <w:sz w:val="24"/>
                  <w:szCs w:val="24"/>
                  <w:lang w:val="en-US" w:eastAsia="en-US"/>
                  <w14:ligatures w14:val="standardContextual"/>
                </w:rPr>
              </w:pPr>
              <w:hyperlink w:anchor="_Toc190694167" w:history="1">
                <w:r w:rsidRPr="00EF4FF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694BA4">
                  <w:rPr>
                    <w:noProof/>
                    <w:webHidden/>
                  </w:rPr>
                  <w:t>10</w:t>
                </w:r>
                <w:r>
                  <w:rPr>
                    <w:noProof/>
                    <w:webHidden/>
                  </w:rPr>
                  <w:fldChar w:fldCharType="end"/>
                </w:r>
              </w:hyperlink>
            </w:p>
            <w:p w14:paraId="6DA10E5C" w14:textId="6D9F4A3E" w:rsidR="00551340" w:rsidRDefault="00551340">
              <w:pPr>
                <w:pStyle w:val="Turinys2"/>
                <w:rPr>
                  <w:noProof/>
                  <w:kern w:val="2"/>
                  <w:sz w:val="24"/>
                  <w:szCs w:val="24"/>
                  <w:lang w:val="en-US" w:eastAsia="en-US"/>
                  <w14:ligatures w14:val="standardContextual"/>
                </w:rPr>
              </w:pPr>
              <w:hyperlink w:anchor="_Toc190694168" w:history="1">
                <w:r w:rsidRPr="00EF4FF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694BA4">
                  <w:rPr>
                    <w:noProof/>
                    <w:webHidden/>
                  </w:rPr>
                  <w:t>11</w:t>
                </w:r>
                <w:r>
                  <w:rPr>
                    <w:noProof/>
                    <w:webHidden/>
                  </w:rPr>
                  <w:fldChar w:fldCharType="end"/>
                </w:r>
              </w:hyperlink>
            </w:p>
            <w:p w14:paraId="56B0DC7A" w14:textId="300EC33F" w:rsidR="00551340" w:rsidRDefault="00551340">
              <w:pPr>
                <w:pStyle w:val="Turinys2"/>
                <w:rPr>
                  <w:noProof/>
                  <w:kern w:val="2"/>
                  <w:sz w:val="24"/>
                  <w:szCs w:val="24"/>
                  <w:lang w:val="en-US" w:eastAsia="en-US"/>
                  <w14:ligatures w14:val="standardContextual"/>
                </w:rPr>
              </w:pPr>
              <w:hyperlink w:anchor="_Toc190694169" w:history="1">
                <w:r w:rsidRPr="00EF4FF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694BA4">
                  <w:rPr>
                    <w:noProof/>
                    <w:webHidden/>
                  </w:rPr>
                  <w:t>12</w:t>
                </w:r>
                <w:r>
                  <w:rPr>
                    <w:noProof/>
                    <w:webHidden/>
                  </w:rPr>
                  <w:fldChar w:fldCharType="end"/>
                </w:r>
              </w:hyperlink>
            </w:p>
            <w:p w14:paraId="5A07144D" w14:textId="0675D3BD" w:rsidR="00551340" w:rsidRDefault="00551340">
              <w:pPr>
                <w:pStyle w:val="Turinys2"/>
                <w:rPr>
                  <w:noProof/>
                  <w:kern w:val="2"/>
                  <w:sz w:val="24"/>
                  <w:szCs w:val="24"/>
                  <w:lang w:val="en-US" w:eastAsia="en-US"/>
                  <w14:ligatures w14:val="standardContextual"/>
                </w:rPr>
              </w:pPr>
              <w:hyperlink w:anchor="_Toc190694170" w:history="1">
                <w:r w:rsidRPr="00EF4FFF">
                  <w:rPr>
                    <w:rStyle w:val="Hipersaitas"/>
                    <w:rFonts w:eastAsia="Calibri" w:cstheme="minorHAnsi"/>
                    <w:noProof/>
                  </w:rPr>
                  <w:t xml:space="preserve">Pirkimo sąlygų 5 priedas „EBVPD“ </w:t>
                </w:r>
                <w:r w:rsidRPr="00EF4FFF">
                  <w:rPr>
                    <w:rStyle w:val="Hipersaitas"/>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694BA4">
                  <w:rPr>
                    <w:noProof/>
                    <w:webHidden/>
                  </w:rPr>
                  <w:t>14</w:t>
                </w:r>
                <w:r>
                  <w:rPr>
                    <w:noProof/>
                    <w:webHidden/>
                  </w:rPr>
                  <w:fldChar w:fldCharType="end"/>
                </w:r>
              </w:hyperlink>
            </w:p>
            <w:p w14:paraId="5CA2C1F6" w14:textId="2C580D10" w:rsidR="00551340" w:rsidRDefault="00551340">
              <w:pPr>
                <w:pStyle w:val="Turinys2"/>
                <w:rPr>
                  <w:noProof/>
                  <w:kern w:val="2"/>
                  <w:sz w:val="24"/>
                  <w:szCs w:val="24"/>
                  <w:lang w:val="en-US" w:eastAsia="en-US"/>
                  <w14:ligatures w14:val="standardContextual"/>
                </w:rPr>
              </w:pPr>
              <w:hyperlink w:anchor="_Toc190694171" w:history="1">
                <w:r w:rsidRPr="00EF4FF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694BA4">
                  <w:rPr>
                    <w:noProof/>
                    <w:webHidden/>
                  </w:rPr>
                  <w:t>15</w:t>
                </w:r>
                <w:r>
                  <w:rPr>
                    <w:noProof/>
                    <w:webHidden/>
                  </w:rPr>
                  <w:fldChar w:fldCharType="end"/>
                </w:r>
              </w:hyperlink>
            </w:p>
            <w:p w14:paraId="6AF7DB19" w14:textId="769DC92E" w:rsidR="00551340" w:rsidRDefault="00551340">
              <w:pPr>
                <w:pStyle w:val="Turinys2"/>
                <w:rPr>
                  <w:noProof/>
                  <w:kern w:val="2"/>
                  <w:sz w:val="24"/>
                  <w:szCs w:val="24"/>
                  <w:lang w:val="en-US" w:eastAsia="en-US"/>
                  <w14:ligatures w14:val="standardContextual"/>
                </w:rPr>
              </w:pPr>
              <w:hyperlink w:anchor="_Toc190694172" w:history="1">
                <w:r w:rsidRPr="00EF4FFF">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694BA4">
                  <w:rPr>
                    <w:noProof/>
                    <w:webHidden/>
                  </w:rPr>
                  <w:t>16</w:t>
                </w:r>
                <w:r>
                  <w:rPr>
                    <w:noProof/>
                    <w:webHidden/>
                  </w:rPr>
                  <w:fldChar w:fldCharType="end"/>
                </w:r>
              </w:hyperlink>
            </w:p>
            <w:p w14:paraId="419D3B07" w14:textId="453C9C4C" w:rsidR="00551340" w:rsidRDefault="00551340">
              <w:pPr>
                <w:pStyle w:val="Turinys2"/>
                <w:rPr>
                  <w:noProof/>
                  <w:kern w:val="2"/>
                  <w:sz w:val="24"/>
                  <w:szCs w:val="24"/>
                  <w:lang w:val="en-US" w:eastAsia="en-US"/>
                  <w14:ligatures w14:val="standardContextual"/>
                </w:rPr>
              </w:pPr>
              <w:hyperlink w:anchor="_Toc190694173" w:history="1">
                <w:r w:rsidRPr="00EF4FFF">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694BA4">
                  <w:rPr>
                    <w:noProof/>
                    <w:webHidden/>
                  </w:rPr>
                  <w:t>17</w:t>
                </w:r>
                <w:r>
                  <w:rPr>
                    <w:noProof/>
                    <w:webHidden/>
                  </w:rPr>
                  <w:fldChar w:fldCharType="end"/>
                </w:r>
              </w:hyperlink>
            </w:p>
            <w:p w14:paraId="47EE5994" w14:textId="47BE427F" w:rsidR="00551340" w:rsidRDefault="00551340">
              <w:pPr>
                <w:pStyle w:val="Turinys2"/>
                <w:rPr>
                  <w:noProof/>
                  <w:kern w:val="2"/>
                  <w:sz w:val="24"/>
                  <w:szCs w:val="24"/>
                  <w:lang w:val="en-US" w:eastAsia="en-US"/>
                  <w14:ligatures w14:val="standardContextual"/>
                </w:rPr>
              </w:pPr>
              <w:hyperlink w:anchor="_Toc190694174" w:history="1">
                <w:r w:rsidRPr="00EF4FFF">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694BA4">
                  <w:rPr>
                    <w:noProof/>
                    <w:webHidden/>
                  </w:rPr>
                  <w:t>19</w:t>
                </w:r>
                <w:r>
                  <w:rPr>
                    <w:noProof/>
                    <w:webHidden/>
                  </w:rPr>
                  <w:fldChar w:fldCharType="end"/>
                </w:r>
              </w:hyperlink>
            </w:p>
            <w:p w14:paraId="1DEF5B09" w14:textId="04858DC6" w:rsidR="00551340" w:rsidRDefault="00551340">
              <w:pPr>
                <w:pStyle w:val="Turinys2"/>
                <w:rPr>
                  <w:noProof/>
                  <w:kern w:val="2"/>
                  <w:sz w:val="24"/>
                  <w:szCs w:val="24"/>
                  <w:lang w:val="en-US" w:eastAsia="en-US"/>
                  <w14:ligatures w14:val="standardContextual"/>
                </w:rPr>
              </w:pPr>
              <w:hyperlink w:anchor="_Toc190694175" w:history="1">
                <w:r w:rsidRPr="00EF4FFF">
                  <w:rPr>
                    <w:rStyle w:val="Hipersaitas"/>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694BA4">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6DE60EBB" w14:textId="77120C6D" w:rsidR="00A66C0D" w:rsidRPr="00F11FD5" w:rsidRDefault="007469CF" w:rsidP="00A66C0D">
      <w:pPr>
        <w:pStyle w:val="Sraopastraipa"/>
        <w:numPr>
          <w:ilvl w:val="1"/>
          <w:numId w:val="1"/>
        </w:numPr>
        <w:spacing w:after="0" w:line="20" w:lineRule="atLeast"/>
        <w:ind w:left="0" w:firstLine="567"/>
        <w:jc w:val="both"/>
        <w:rPr>
          <w:rFonts w:eastAsia="Calibri"/>
          <w:sz w:val="24"/>
          <w:szCs w:val="24"/>
        </w:rPr>
      </w:pPr>
      <w:r w:rsidRPr="007469CF">
        <w:rPr>
          <w:rFonts w:cstheme="minorHAnsi"/>
          <w:sz w:val="24"/>
          <w:szCs w:val="24"/>
        </w:rPr>
        <w:t xml:space="preserve">Perkančioji organizacija – </w:t>
      </w:r>
      <w:r w:rsidRPr="007469CF">
        <w:rPr>
          <w:rFonts w:eastAsia="PMingLiU" w:cstheme="minorHAnsi"/>
          <w:color w:val="000000"/>
          <w:sz w:val="24"/>
          <w:szCs w:val="24"/>
        </w:rPr>
        <w:t xml:space="preserve">Kėdainių rajono savivaldybės administracijos </w:t>
      </w:r>
      <w:r w:rsidRPr="007469CF">
        <w:rPr>
          <w:rFonts w:cstheme="minorHAnsi"/>
          <w:color w:val="000000"/>
          <w:sz w:val="24"/>
          <w:szCs w:val="24"/>
        </w:rPr>
        <w:t>Kėdainių miesto seniūnija</w:t>
      </w:r>
      <w:r w:rsidRPr="007469CF">
        <w:rPr>
          <w:rFonts w:cstheme="minorHAnsi"/>
          <w:sz w:val="24"/>
          <w:szCs w:val="24"/>
        </w:rPr>
        <w:t>, į</w:t>
      </w:r>
      <w:r w:rsidRPr="007469CF">
        <w:rPr>
          <w:rFonts w:eastAsia="PMingLiU" w:cstheme="minorHAnsi"/>
          <w:color w:val="000000"/>
          <w:sz w:val="24"/>
          <w:szCs w:val="24"/>
        </w:rPr>
        <w:t xml:space="preserve">staigos kodas </w:t>
      </w:r>
      <w:r w:rsidRPr="007469CF">
        <w:rPr>
          <w:rFonts w:eastAsia="PMingLiU" w:cstheme="minorHAnsi"/>
          <w:bCs/>
          <w:color w:val="000000"/>
          <w:sz w:val="24"/>
          <w:szCs w:val="24"/>
        </w:rPr>
        <w:t>288610090, adresas</w:t>
      </w:r>
      <w:r w:rsidRPr="007469CF">
        <w:rPr>
          <w:rFonts w:cstheme="minorHAnsi"/>
          <w:bCs/>
          <w:color w:val="000000"/>
          <w:sz w:val="24"/>
          <w:szCs w:val="24"/>
        </w:rPr>
        <w:t xml:space="preserve"> S. Jaugelio Telegos g. 2, Kėdainiai, darbo laikas: </w:t>
      </w:r>
      <w:r w:rsidR="00A66C0D" w:rsidRPr="0021662A">
        <w:rPr>
          <w:rFonts w:eastAsia="Calibri" w:cstheme="minorHAnsi"/>
          <w:sz w:val="24"/>
          <w:szCs w:val="24"/>
        </w:rPr>
        <w:t xml:space="preserve"> </w:t>
      </w:r>
      <w:r w:rsidR="00A66C0D" w:rsidRPr="00F11FD5">
        <w:rPr>
          <w:rFonts w:eastAsia="Calibri" w:cstheme="minorHAnsi"/>
          <w:sz w:val="24"/>
          <w:szCs w:val="24"/>
        </w:rPr>
        <w:t xml:space="preserve">pirmadienį–ketvirtadienį 8.00–17.00, penktadienį 8.00–15.45,  prieššventinėmis dienomis – vieną valandą trumpiau, pietų pertrauka 12.00–12.45. </w:t>
      </w:r>
      <w:r w:rsidR="00A66C0D" w:rsidRPr="00F11FD5">
        <w:rPr>
          <w:rFonts w:eastAsiaTheme="minorHAnsi" w:cstheme="minorHAnsi"/>
          <w:sz w:val="24"/>
          <w:szCs w:val="24"/>
          <w:lang w:eastAsia="en-US"/>
        </w:rPr>
        <w:t>Perkančioji organizacija nėra PVM mokėtoja</w:t>
      </w:r>
      <w:r w:rsidR="00A66C0D" w:rsidRPr="00F11FD5">
        <w:rPr>
          <w:rFonts w:eastAsia="Calibri" w:cstheme="minorHAnsi"/>
          <w:sz w:val="24"/>
          <w:szCs w:val="24"/>
        </w:rPr>
        <w:t>.</w:t>
      </w:r>
    </w:p>
    <w:p w14:paraId="53FCF8D5" w14:textId="6EC0828B" w:rsidR="007469CF" w:rsidRPr="00A66C0D" w:rsidRDefault="00152396" w:rsidP="00A66C0D">
      <w:pPr>
        <w:spacing w:after="0" w:line="20" w:lineRule="atLeast"/>
        <w:ind w:firstLine="567"/>
        <w:jc w:val="both"/>
        <w:rPr>
          <w:rFonts w:eastAsia="Calibri"/>
          <w:sz w:val="24"/>
          <w:szCs w:val="24"/>
        </w:rPr>
      </w:pPr>
      <w:r w:rsidRPr="00F11FD5">
        <w:rPr>
          <w:rFonts w:eastAsia="Calibri"/>
          <w:sz w:val="24"/>
          <w:szCs w:val="24"/>
        </w:rPr>
        <w:t>1.2.</w:t>
      </w:r>
      <w:r w:rsidRPr="00F11FD5">
        <w:rPr>
          <w:rFonts w:eastAsia="Calibri"/>
          <w:i/>
          <w:iCs/>
          <w:sz w:val="24"/>
          <w:szCs w:val="24"/>
        </w:rPr>
        <w:t xml:space="preserve"> </w:t>
      </w:r>
      <w:r w:rsidR="007469CF" w:rsidRPr="00F11FD5">
        <w:rPr>
          <w:rFonts w:cstheme="minorHAnsi"/>
          <w:sz w:val="24"/>
          <w:szCs w:val="24"/>
        </w:rPr>
        <w:t>Pirkimą perkančiosios organizacijos vardu atlieka centrinės perkančiosios organizacijo</w:t>
      </w:r>
      <w:r w:rsidR="007469CF" w:rsidRPr="00A66C0D">
        <w:rPr>
          <w:rFonts w:cstheme="minorHAnsi"/>
          <w:sz w:val="24"/>
          <w:szCs w:val="24"/>
        </w:rPr>
        <w:t xml:space="preserve">s funkcijas vykdanti Kėdainių rajono savivaldybės administracija, juridinio asmens kodas 188768545, </w:t>
      </w:r>
      <w:r w:rsidR="00676788">
        <w:rPr>
          <w:rFonts w:cstheme="minorHAnsi"/>
          <w:sz w:val="24"/>
          <w:szCs w:val="24"/>
        </w:rPr>
        <w:t xml:space="preserve">ne </w:t>
      </w:r>
      <w:r w:rsidR="00676788" w:rsidRPr="00F11FD5">
        <w:rPr>
          <w:rFonts w:eastAsiaTheme="minorHAnsi" w:cstheme="minorHAnsi"/>
          <w:sz w:val="24"/>
          <w:szCs w:val="24"/>
          <w:lang w:eastAsia="en-US"/>
        </w:rPr>
        <w:t>PVM mokėtoja</w:t>
      </w:r>
      <w:r w:rsidR="00676788">
        <w:rPr>
          <w:rFonts w:eastAsiaTheme="minorHAnsi" w:cstheme="minorHAnsi"/>
          <w:sz w:val="24"/>
          <w:szCs w:val="24"/>
          <w:lang w:eastAsia="en-US"/>
        </w:rPr>
        <w:t>,</w:t>
      </w:r>
      <w:r w:rsidR="00676788" w:rsidRPr="00A66C0D">
        <w:rPr>
          <w:rFonts w:cstheme="minorHAnsi"/>
          <w:sz w:val="24"/>
          <w:szCs w:val="24"/>
        </w:rPr>
        <w:t xml:space="preserve"> </w:t>
      </w:r>
      <w:r w:rsidR="007469CF" w:rsidRPr="00A66C0D">
        <w:rPr>
          <w:rFonts w:cstheme="minorHAnsi"/>
          <w:sz w:val="24"/>
          <w:szCs w:val="24"/>
        </w:rPr>
        <w:t>adresas J. Basanavičiaus g. 36, 57288 Kėdainiai, darbo laikas</w:t>
      </w:r>
      <w:r w:rsidR="00A66C0D">
        <w:rPr>
          <w:rFonts w:cstheme="minorHAnsi"/>
          <w:sz w:val="24"/>
          <w:szCs w:val="24"/>
        </w:rPr>
        <w:t xml:space="preserve">: </w:t>
      </w:r>
      <w:r w:rsidR="007469CF" w:rsidRPr="00A66C0D">
        <w:rPr>
          <w:rFonts w:cstheme="minorHAnsi"/>
          <w:sz w:val="24"/>
          <w:szCs w:val="24"/>
        </w:rPr>
        <w:t xml:space="preserve"> pirmadienį–ketvirtadienį 8.00–17.00, penktadienį 8.00–15.45,  prieššventinėmis dienomis – vieną valandą trumpiau, pietų pertrauka 12.00–12.45. </w:t>
      </w:r>
      <w:r w:rsidR="00713EDE">
        <w:rPr>
          <w:rFonts w:cstheme="minorHAnsi"/>
          <w:sz w:val="24"/>
          <w:szCs w:val="24"/>
        </w:rPr>
        <w:t xml:space="preserve">Sutartį sudarys </w:t>
      </w:r>
      <w:r w:rsidR="00305C6A" w:rsidRPr="00F11FD5">
        <w:rPr>
          <w:rFonts w:cstheme="minorHAnsi"/>
          <w:sz w:val="24"/>
          <w:szCs w:val="24"/>
        </w:rPr>
        <w:t>centrinės perkančiosios organizacijo</w:t>
      </w:r>
      <w:r w:rsidR="00305C6A" w:rsidRPr="00A66C0D">
        <w:rPr>
          <w:rFonts w:cstheme="minorHAnsi"/>
          <w:sz w:val="24"/>
          <w:szCs w:val="24"/>
        </w:rPr>
        <w:t>s funkcijas vykdanti Kėdainių rajono savivaldybės administracija</w:t>
      </w:r>
      <w:r w:rsidR="007469CF" w:rsidRPr="00A66C0D">
        <w:rPr>
          <w:rFonts w:cstheme="minorHAnsi"/>
          <w:sz w:val="24"/>
          <w:szCs w:val="24"/>
        </w:rPr>
        <w:t>.</w:t>
      </w:r>
    </w:p>
    <w:p w14:paraId="2239DD1B" w14:textId="2AE2D667" w:rsidR="002F5F8E" w:rsidRPr="0021662A" w:rsidRDefault="002F5F8E" w:rsidP="00152396">
      <w:pPr>
        <w:pStyle w:val="Sraopastraipa"/>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w:t>
      </w:r>
      <w:r w:rsidR="002B5D6B">
        <w:rPr>
          <w:color w:val="000000" w:themeColor="text1"/>
          <w:sz w:val="24"/>
          <w:szCs w:val="24"/>
        </w:rPr>
        <w:t>paslaugų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Sraopastraipa"/>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6CA859D1" w:rsidR="00CF76CF" w:rsidRPr="00A77033" w:rsidRDefault="00952DEA" w:rsidP="003E3B90">
      <w:pPr>
        <w:pStyle w:val="Sraopastraipa"/>
        <w:spacing w:after="0" w:line="240" w:lineRule="auto"/>
        <w:ind w:left="0" w:firstLine="567"/>
        <w:jc w:val="both"/>
        <w:rPr>
          <w:rFonts w:cstheme="minorHAnsi"/>
          <w:sz w:val="24"/>
          <w:szCs w:val="24"/>
        </w:rPr>
      </w:pPr>
      <w:r w:rsidRPr="009850F8">
        <w:rPr>
          <w:rFonts w:cstheme="minorHAnsi"/>
          <w:sz w:val="24"/>
          <w:szCs w:val="24"/>
        </w:rPr>
        <w:t xml:space="preserve">1.6. </w:t>
      </w:r>
      <w:r w:rsidR="003A502A" w:rsidRPr="009850F8">
        <w:rPr>
          <w:rFonts w:cstheme="minorHAnsi"/>
          <w:sz w:val="24"/>
          <w:szCs w:val="24"/>
        </w:rPr>
        <w:t>Atliekamas žaliasis pirkimas</w:t>
      </w:r>
      <w:r w:rsidR="00667B63" w:rsidRPr="009850F8">
        <w:rPr>
          <w:rFonts w:cstheme="minorHAnsi"/>
          <w:sz w:val="24"/>
          <w:szCs w:val="24"/>
        </w:rPr>
        <w:t xml:space="preserve"> vadovaujantis Aplinkos apsaugos kriterijų ta</w:t>
      </w:r>
      <w:r w:rsidR="00645FEE" w:rsidRPr="009850F8">
        <w:rPr>
          <w:rFonts w:cstheme="minorHAnsi"/>
          <w:sz w:val="24"/>
          <w:szCs w:val="24"/>
        </w:rPr>
        <w:t xml:space="preserve">ikymo, vykdant žaliuosius pirkimus, tvarkos aprašo, patvirtinto </w:t>
      </w:r>
      <w:r w:rsidR="009D5A2F" w:rsidRPr="009850F8">
        <w:rPr>
          <w:rFonts w:cstheme="minorHAnsi"/>
          <w:sz w:val="24"/>
          <w:szCs w:val="24"/>
        </w:rPr>
        <w:t>Lietuvos Respublikos aplinkos ministro</w:t>
      </w:r>
      <w:r w:rsidR="00936C7F" w:rsidRPr="009850F8">
        <w:rPr>
          <w:rFonts w:cstheme="minorHAnsi"/>
          <w:sz w:val="24"/>
          <w:szCs w:val="24"/>
        </w:rPr>
        <w:t xml:space="preserve"> </w:t>
      </w:r>
      <w:r w:rsidR="009D5A2F" w:rsidRPr="009850F8">
        <w:rPr>
          <w:rFonts w:cstheme="minorHAnsi"/>
          <w:sz w:val="24"/>
          <w:szCs w:val="24"/>
        </w:rPr>
        <w:t xml:space="preserve">2011 m. birželio 28 d. įsakymu Nr. </w:t>
      </w:r>
      <w:r w:rsidR="00453FCC" w:rsidRPr="009850F8">
        <w:rPr>
          <w:rFonts w:cstheme="minorHAnsi"/>
          <w:sz w:val="24"/>
          <w:szCs w:val="24"/>
        </w:rPr>
        <w:t>D1-508 „Dėl aplin</w:t>
      </w:r>
      <w:r w:rsidR="00BD678B" w:rsidRPr="009850F8">
        <w:rPr>
          <w:rFonts w:cstheme="minorHAnsi"/>
          <w:sz w:val="24"/>
          <w:szCs w:val="24"/>
        </w:rPr>
        <w:t>kos apsaugos kriterijų taikymo, vykdant žaliuosius</w:t>
      </w:r>
      <w:r w:rsidR="004E3BCB" w:rsidRPr="009850F8">
        <w:rPr>
          <w:rFonts w:cstheme="minorHAnsi"/>
          <w:sz w:val="24"/>
          <w:szCs w:val="24"/>
        </w:rPr>
        <w:t xml:space="preserve"> pirkimus, tvarkos aprašo patvirtinimo“ (aktuali redakcija)</w:t>
      </w:r>
      <w:r w:rsidR="00F6453D" w:rsidRPr="009850F8">
        <w:rPr>
          <w:rFonts w:cstheme="minorHAnsi"/>
          <w:sz w:val="24"/>
          <w:szCs w:val="24"/>
        </w:rPr>
        <w:t>, 4.</w:t>
      </w:r>
      <w:r w:rsidR="00F97361" w:rsidRPr="009850F8">
        <w:rPr>
          <w:rFonts w:cstheme="minorHAnsi"/>
          <w:sz w:val="24"/>
          <w:szCs w:val="24"/>
        </w:rPr>
        <w:t>4.4</w:t>
      </w:r>
      <w:r w:rsidR="00F6453D" w:rsidRPr="009850F8">
        <w:rPr>
          <w:rFonts w:cstheme="minorHAnsi"/>
          <w:sz w:val="24"/>
          <w:szCs w:val="24"/>
        </w:rPr>
        <w:t xml:space="preserve"> </w:t>
      </w:r>
      <w:r w:rsidR="00F6453D" w:rsidRPr="00A77033">
        <w:rPr>
          <w:rFonts w:cstheme="minorHAnsi"/>
          <w:sz w:val="24"/>
          <w:szCs w:val="24"/>
        </w:rPr>
        <w:t xml:space="preserve">punktu (reikalavimai nurodyti </w:t>
      </w:r>
      <w:r w:rsidR="00F0474D" w:rsidRPr="00A77033">
        <w:rPr>
          <w:rFonts w:cstheme="minorHAnsi"/>
          <w:sz w:val="24"/>
          <w:szCs w:val="24"/>
        </w:rPr>
        <w:t xml:space="preserve">specialiųjų </w:t>
      </w:r>
      <w:r w:rsidR="00BE315B" w:rsidRPr="00A77033">
        <w:rPr>
          <w:rFonts w:cstheme="minorHAnsi"/>
          <w:sz w:val="24"/>
          <w:szCs w:val="24"/>
        </w:rPr>
        <w:t>pirkimo</w:t>
      </w:r>
      <w:r w:rsidR="00F6453D" w:rsidRPr="00A77033">
        <w:rPr>
          <w:rFonts w:cstheme="minorHAnsi"/>
          <w:sz w:val="24"/>
          <w:szCs w:val="24"/>
        </w:rPr>
        <w:t xml:space="preserve"> sąlygų </w:t>
      </w:r>
      <w:r w:rsidRPr="00A77033">
        <w:rPr>
          <w:rFonts w:cstheme="minorHAnsi"/>
          <w:sz w:val="24"/>
          <w:szCs w:val="24"/>
        </w:rPr>
        <w:t>10</w:t>
      </w:r>
      <w:r w:rsidR="00F6453D" w:rsidRPr="00A77033">
        <w:rPr>
          <w:rFonts w:cstheme="minorHAnsi"/>
          <w:sz w:val="24"/>
          <w:szCs w:val="24"/>
        </w:rPr>
        <w:t xml:space="preserve"> priedo „S</w:t>
      </w:r>
      <w:r w:rsidR="00D62C44" w:rsidRPr="00A77033">
        <w:rPr>
          <w:rFonts w:cstheme="minorHAnsi"/>
          <w:sz w:val="24"/>
          <w:szCs w:val="24"/>
        </w:rPr>
        <w:t xml:space="preserve">utarties projektas“ </w:t>
      </w:r>
      <w:r w:rsidR="00F97361" w:rsidRPr="00A77033">
        <w:rPr>
          <w:rFonts w:cstheme="minorHAnsi"/>
          <w:sz w:val="24"/>
          <w:szCs w:val="24"/>
        </w:rPr>
        <w:t xml:space="preserve">specialiųjų sąlygų </w:t>
      </w:r>
      <w:r w:rsidR="009B4341" w:rsidRPr="00A77033">
        <w:rPr>
          <w:rFonts w:cstheme="minorHAnsi"/>
          <w:sz w:val="24"/>
          <w:szCs w:val="24"/>
        </w:rPr>
        <w:t>13</w:t>
      </w:r>
      <w:r w:rsidR="00D62C44" w:rsidRPr="00A77033">
        <w:rPr>
          <w:rFonts w:cstheme="minorHAnsi"/>
          <w:sz w:val="24"/>
          <w:szCs w:val="24"/>
        </w:rPr>
        <w:t>.</w:t>
      </w:r>
      <w:r w:rsidR="009B4341" w:rsidRPr="00A77033">
        <w:rPr>
          <w:rFonts w:cstheme="minorHAnsi"/>
          <w:sz w:val="24"/>
          <w:szCs w:val="24"/>
        </w:rPr>
        <w:t>1</w:t>
      </w:r>
      <w:r w:rsidR="00811006" w:rsidRPr="00A77033">
        <w:rPr>
          <w:rFonts w:cstheme="minorHAnsi"/>
          <w:sz w:val="24"/>
          <w:szCs w:val="24"/>
        </w:rPr>
        <w:t xml:space="preserve"> </w:t>
      </w:r>
      <w:r w:rsidR="009B4341" w:rsidRPr="00A77033">
        <w:rPr>
          <w:rFonts w:cstheme="minorHAnsi"/>
          <w:sz w:val="24"/>
          <w:szCs w:val="24"/>
        </w:rPr>
        <w:t>papunktyje</w:t>
      </w:r>
      <w:r w:rsidR="0099542E" w:rsidRPr="00A77033">
        <w:rPr>
          <w:rFonts w:cstheme="minorHAnsi"/>
          <w:sz w:val="24"/>
          <w:szCs w:val="24"/>
        </w:rPr>
        <w:t>).</w:t>
      </w:r>
    </w:p>
    <w:p w14:paraId="076EF920" w14:textId="327750C6" w:rsidR="003E3B90" w:rsidRPr="0021662A" w:rsidRDefault="00CF76CF" w:rsidP="003E3B90">
      <w:pPr>
        <w:pStyle w:val="Sraopastraipa"/>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2460AE69" w:rsidR="00A7633E" w:rsidRDefault="00A7633E" w:rsidP="00A7633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w:t>
      </w:r>
      <w:r w:rsidR="00AC63CB">
        <w:rPr>
          <w:rFonts w:cstheme="minorHAnsi"/>
          <w:strike/>
          <w:sz w:val="24"/>
          <w:szCs w:val="24"/>
        </w:rPr>
        <w:t xml:space="preserve"> </w:t>
      </w:r>
      <w:r w:rsidRPr="00DA004F">
        <w:rPr>
          <w:rFonts w:cstheme="minorHAnsi"/>
          <w:sz w:val="24"/>
          <w:szCs w:val="24"/>
        </w:rPr>
        <w:t xml:space="preserve">savivaldybės administracijos asmens duomenų tvarkymo taisyklėmis ir Duomenų subjekto teisių įgyvendinimo Kėdainių rajono savivaldybės administracijoje taisyklėmis, kurias galima rasti interneto svetainės </w:t>
      </w:r>
      <w:hyperlink r:id="rId12" w:history="1">
        <w:r w:rsidRPr="00DA004F">
          <w:rPr>
            <w:rStyle w:val="Hipersaitas"/>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Sraopastraipa"/>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Antrat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568F9A3E" w14:textId="4E40F405" w:rsidR="007469CF" w:rsidRPr="007469CF" w:rsidRDefault="00B41C66" w:rsidP="007469CF">
      <w:pPr>
        <w:pStyle w:val="Betarp"/>
        <w:numPr>
          <w:ilvl w:val="1"/>
          <w:numId w:val="5"/>
        </w:numPr>
        <w:spacing w:after="120"/>
        <w:ind w:left="0" w:firstLine="709"/>
        <w:contextualSpacing/>
        <w:jc w:val="both"/>
        <w:rPr>
          <w:rFonts w:eastAsia="Calibri"/>
          <w:color w:val="000000" w:themeColor="text1"/>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7469CF" w:rsidRPr="007469CF">
        <w:rPr>
          <w:rFonts w:eastAsia="Calibri"/>
          <w:color w:val="000000" w:themeColor="text1"/>
          <w:sz w:val="24"/>
          <w:szCs w:val="24"/>
        </w:rPr>
        <w:t>Kėdainių miesto seniūnijos žaliųjų teritorijų priežiūros paslaug</w:t>
      </w:r>
      <w:r w:rsidR="007469CF">
        <w:rPr>
          <w:rFonts w:eastAsia="Calibri"/>
          <w:color w:val="000000" w:themeColor="text1"/>
          <w:sz w:val="24"/>
          <w:szCs w:val="24"/>
        </w:rPr>
        <w:t>a</w:t>
      </w:r>
      <w:r w:rsidR="007469CF" w:rsidRPr="007469CF">
        <w:rPr>
          <w:rFonts w:eastAsia="Calibri"/>
          <w:color w:val="000000" w:themeColor="text1"/>
          <w:sz w:val="24"/>
          <w:szCs w:val="24"/>
        </w:rPr>
        <w:t>s</w:t>
      </w:r>
      <w:r w:rsidR="007469CF">
        <w:rPr>
          <w:rFonts w:eastAsia="Calibri"/>
          <w:color w:val="000000" w:themeColor="text1"/>
          <w:sz w:val="24"/>
          <w:szCs w:val="24"/>
        </w:rPr>
        <w:t>.</w:t>
      </w:r>
    </w:p>
    <w:p w14:paraId="0B7B0A50" w14:textId="41A767AB" w:rsidR="00B41C66" w:rsidRPr="00CA64EA" w:rsidRDefault="00B41C66" w:rsidP="00F97361">
      <w:pPr>
        <w:pStyle w:val="Betarp"/>
        <w:numPr>
          <w:ilvl w:val="1"/>
          <w:numId w:val="5"/>
        </w:numPr>
        <w:spacing w:after="120"/>
        <w:ind w:left="0" w:firstLine="709"/>
        <w:contextualSpacing/>
        <w:jc w:val="both"/>
        <w:rPr>
          <w:rFonts w:cstheme="minorHAnsi"/>
          <w:sz w:val="24"/>
          <w:szCs w:val="24"/>
        </w:rPr>
      </w:pPr>
      <w:r w:rsidRPr="00CA64EA">
        <w:rPr>
          <w:rFonts w:cstheme="minorHAnsi"/>
          <w:sz w:val="24"/>
          <w:szCs w:val="24"/>
        </w:rPr>
        <w:t xml:space="preserve">Reikalavimai pirkimo objektui nustatyti </w:t>
      </w:r>
      <w:r w:rsidR="00704310" w:rsidRPr="00CA64EA">
        <w:rPr>
          <w:rFonts w:cstheme="minorHAnsi"/>
          <w:sz w:val="24"/>
          <w:szCs w:val="24"/>
        </w:rPr>
        <w:t>s</w:t>
      </w:r>
      <w:r w:rsidR="00444CAF" w:rsidRPr="00CA64EA">
        <w:rPr>
          <w:rFonts w:cstheme="minorHAnsi"/>
          <w:sz w:val="24"/>
          <w:szCs w:val="24"/>
        </w:rPr>
        <w:t xml:space="preserve">pecialiųjų </w:t>
      </w:r>
      <w:r w:rsidR="00CE7209" w:rsidRPr="00CA64EA">
        <w:rPr>
          <w:rFonts w:cstheme="minorHAnsi"/>
          <w:sz w:val="24"/>
          <w:szCs w:val="24"/>
        </w:rPr>
        <w:t xml:space="preserve">pirkimo </w:t>
      </w:r>
      <w:r w:rsidR="00444CAF" w:rsidRPr="00CA64EA">
        <w:rPr>
          <w:rFonts w:cstheme="minorHAnsi"/>
          <w:sz w:val="24"/>
          <w:szCs w:val="24"/>
        </w:rPr>
        <w:t xml:space="preserve">sąlygų </w:t>
      </w:r>
      <w:r w:rsidR="007E2CDA" w:rsidRPr="00CA64EA">
        <w:rPr>
          <w:rFonts w:cstheme="minorHAnsi"/>
          <w:sz w:val="24"/>
          <w:szCs w:val="24"/>
        </w:rPr>
        <w:t>2</w:t>
      </w:r>
      <w:r w:rsidR="00FA7D78" w:rsidRPr="00CA64EA">
        <w:rPr>
          <w:rFonts w:ascii="Arial" w:hAnsi="Arial" w:cs="Arial"/>
          <w:sz w:val="24"/>
          <w:szCs w:val="24"/>
        </w:rPr>
        <w:t xml:space="preserve"> </w:t>
      </w:r>
      <w:r w:rsidR="00444CAF" w:rsidRPr="00CA64EA">
        <w:rPr>
          <w:rFonts w:cstheme="minorHAnsi"/>
          <w:sz w:val="24"/>
          <w:szCs w:val="24"/>
        </w:rPr>
        <w:t>priede</w:t>
      </w:r>
      <w:r w:rsidRPr="00CA64EA">
        <w:rPr>
          <w:rFonts w:cstheme="minorHAnsi"/>
          <w:sz w:val="24"/>
          <w:szCs w:val="24"/>
        </w:rPr>
        <w:t>.</w:t>
      </w:r>
      <w:r w:rsidR="00E60EA3" w:rsidRPr="00CA64EA">
        <w:rPr>
          <w:rFonts w:cstheme="minorHAnsi"/>
          <w:sz w:val="24"/>
          <w:szCs w:val="24"/>
        </w:rPr>
        <w:t xml:space="preserve"> </w:t>
      </w:r>
    </w:p>
    <w:p w14:paraId="37CA667B" w14:textId="37ADFF69" w:rsidR="00082EA9" w:rsidRPr="00D9297B" w:rsidRDefault="00507DC9" w:rsidP="00F97361">
      <w:pPr>
        <w:pStyle w:val="Betarp"/>
        <w:spacing w:after="120"/>
        <w:ind w:firstLine="720"/>
        <w:contextualSpacing/>
        <w:jc w:val="both"/>
        <w:rPr>
          <w:rFonts w:cstheme="minorHAnsi"/>
          <w:sz w:val="24"/>
          <w:szCs w:val="24"/>
        </w:rPr>
      </w:pPr>
      <w:r w:rsidRPr="00CA64EA">
        <w:rPr>
          <w:rFonts w:cstheme="minorHAnsi"/>
          <w:sz w:val="24"/>
          <w:szCs w:val="24"/>
        </w:rPr>
        <w:t>2.2</w:t>
      </w:r>
      <w:r w:rsidR="00540368" w:rsidRPr="00CA64EA">
        <w:rPr>
          <w:rFonts w:cstheme="minorHAnsi"/>
          <w:sz w:val="24"/>
          <w:szCs w:val="24"/>
        </w:rPr>
        <w:t xml:space="preserve">. </w:t>
      </w:r>
      <w:r w:rsidR="00B41C66" w:rsidRPr="00CA64EA">
        <w:rPr>
          <w:rFonts w:cstheme="minorHAnsi"/>
          <w:sz w:val="24"/>
          <w:szCs w:val="24"/>
        </w:rPr>
        <w:t xml:space="preserve">Pirkimo objektas </w:t>
      </w:r>
      <w:r w:rsidR="00F97361" w:rsidRPr="00CA64EA">
        <w:rPr>
          <w:rFonts w:cstheme="minorHAnsi"/>
          <w:sz w:val="24"/>
          <w:szCs w:val="24"/>
        </w:rPr>
        <w:t xml:space="preserve">skaidomas į </w:t>
      </w:r>
      <w:r w:rsidR="00C45CEE" w:rsidRPr="00CA64EA">
        <w:rPr>
          <w:rFonts w:cstheme="minorHAnsi"/>
          <w:sz w:val="24"/>
          <w:szCs w:val="24"/>
        </w:rPr>
        <w:t>2</w:t>
      </w:r>
      <w:r w:rsidR="00077CC9" w:rsidRPr="00CA64EA">
        <w:rPr>
          <w:rFonts w:cstheme="minorHAnsi"/>
          <w:sz w:val="24"/>
          <w:szCs w:val="24"/>
        </w:rPr>
        <w:t xml:space="preserve"> (</w:t>
      </w:r>
      <w:r w:rsidR="00C45CEE" w:rsidRPr="00CA64EA">
        <w:rPr>
          <w:rFonts w:cstheme="minorHAnsi"/>
          <w:sz w:val="24"/>
          <w:szCs w:val="24"/>
        </w:rPr>
        <w:t>dvi</w:t>
      </w:r>
      <w:r w:rsidR="00077CC9" w:rsidRPr="00CA64EA">
        <w:rPr>
          <w:rFonts w:cstheme="minorHAnsi"/>
          <w:sz w:val="24"/>
          <w:szCs w:val="24"/>
        </w:rPr>
        <w:t>)</w:t>
      </w:r>
      <w:r w:rsidR="00F97361" w:rsidRPr="00CA64EA">
        <w:rPr>
          <w:rFonts w:cstheme="minorHAnsi"/>
          <w:sz w:val="24"/>
          <w:szCs w:val="24"/>
        </w:rPr>
        <w:t xml:space="preserve"> dal</w:t>
      </w:r>
      <w:r w:rsidR="003C54B0" w:rsidRPr="00CA64EA">
        <w:rPr>
          <w:rFonts w:cstheme="minorHAnsi"/>
          <w:sz w:val="24"/>
          <w:szCs w:val="24"/>
        </w:rPr>
        <w:t>i</w:t>
      </w:r>
      <w:r w:rsidR="00C45CEE" w:rsidRPr="00CA64EA">
        <w:rPr>
          <w:rFonts w:cstheme="minorHAnsi"/>
          <w:sz w:val="24"/>
          <w:szCs w:val="24"/>
        </w:rPr>
        <w:t>s</w:t>
      </w:r>
      <w:r w:rsidR="00F97361" w:rsidRPr="00CA64EA">
        <w:rPr>
          <w:rFonts w:cstheme="minorHAnsi"/>
          <w:sz w:val="24"/>
          <w:szCs w:val="24"/>
        </w:rPr>
        <w:t>,</w:t>
      </w:r>
      <w:r w:rsidR="00F97361" w:rsidRPr="00CA64EA">
        <w:t xml:space="preserve"> </w:t>
      </w:r>
      <w:r w:rsidR="00F97361" w:rsidRPr="00CA64EA">
        <w:rPr>
          <w:rFonts w:cstheme="minorHAnsi"/>
          <w:sz w:val="24"/>
          <w:szCs w:val="24"/>
        </w:rPr>
        <w:t>kurių apimtys ir dalykas, reikalavimai ir techninė specifikacija apibrėžti specialiųjų pirkimo sąlygų</w:t>
      </w:r>
      <w:r w:rsidR="000C61F3" w:rsidRPr="00CA64EA">
        <w:rPr>
          <w:rFonts w:cstheme="minorHAnsi"/>
          <w:sz w:val="24"/>
          <w:szCs w:val="24"/>
        </w:rPr>
        <w:t xml:space="preserve"> </w:t>
      </w:r>
      <w:r w:rsidR="00446310" w:rsidRPr="00CA64EA">
        <w:rPr>
          <w:rFonts w:cstheme="minorHAnsi"/>
          <w:sz w:val="24"/>
          <w:szCs w:val="24"/>
        </w:rPr>
        <w:t>2,</w:t>
      </w:r>
      <w:r w:rsidR="00AC63CB">
        <w:rPr>
          <w:rFonts w:cstheme="minorHAnsi"/>
          <w:sz w:val="24"/>
          <w:szCs w:val="24"/>
        </w:rPr>
        <w:t xml:space="preserve"> </w:t>
      </w:r>
      <w:r w:rsidR="00AC63CB" w:rsidRPr="00F11FD5">
        <w:rPr>
          <w:rFonts w:cstheme="minorHAnsi"/>
          <w:sz w:val="24"/>
          <w:szCs w:val="24"/>
        </w:rPr>
        <w:t>10</w:t>
      </w:r>
      <w:r w:rsidR="00AC63CB" w:rsidRPr="00AC63CB">
        <w:rPr>
          <w:rFonts w:cstheme="minorHAnsi"/>
          <w:color w:val="EE0000"/>
          <w:sz w:val="24"/>
          <w:szCs w:val="24"/>
        </w:rPr>
        <w:t xml:space="preserve"> </w:t>
      </w:r>
      <w:r w:rsidR="007C7A91" w:rsidRPr="00CA64EA">
        <w:rPr>
          <w:rFonts w:cstheme="minorHAnsi"/>
          <w:sz w:val="24"/>
          <w:szCs w:val="24"/>
        </w:rPr>
        <w:t>prieduose.</w:t>
      </w:r>
      <w:r w:rsidR="007554D6" w:rsidRPr="00CA64EA">
        <w:rPr>
          <w:rFonts w:cstheme="minorHAnsi"/>
          <w:sz w:val="24"/>
          <w:szCs w:val="24"/>
        </w:rPr>
        <w:t xml:space="preserve"> </w:t>
      </w:r>
      <w:r w:rsidR="00E60EA3" w:rsidRPr="00CA64EA">
        <w:rPr>
          <w:rFonts w:cstheme="minorHAnsi"/>
          <w:sz w:val="24"/>
          <w:szCs w:val="24"/>
        </w:rPr>
        <w:t xml:space="preserve">Kiekvienai </w:t>
      </w:r>
      <w:r w:rsidR="00E60EA3" w:rsidRPr="00D9297B">
        <w:rPr>
          <w:rFonts w:cstheme="minorHAnsi"/>
          <w:sz w:val="24"/>
          <w:szCs w:val="24"/>
        </w:rPr>
        <w:t xml:space="preserve">pirkimo daliai turi būti </w:t>
      </w:r>
      <w:r w:rsidR="00E60EA3" w:rsidRPr="00D9297B">
        <w:rPr>
          <w:rFonts w:cstheme="minorHAnsi"/>
          <w:sz w:val="24"/>
          <w:szCs w:val="24"/>
        </w:rPr>
        <w:lastRenderedPageBreak/>
        <w:t>teikiami atskiri pasiūlymai. Tas pats tiekėjas gali teikti atskirus pasiūlymus vienai ar abiem pirkimo dalims.</w:t>
      </w:r>
    </w:p>
    <w:p w14:paraId="7A4501F1" w14:textId="7C00F7B4" w:rsidR="00082EA9" w:rsidRPr="005A205E" w:rsidRDefault="00325243" w:rsidP="00082EA9">
      <w:pPr>
        <w:pStyle w:val="Betarp"/>
        <w:spacing w:after="120"/>
        <w:ind w:firstLine="709"/>
        <w:contextualSpacing/>
        <w:jc w:val="both"/>
        <w:rPr>
          <w:rFonts w:cstheme="minorHAnsi"/>
          <w:sz w:val="24"/>
          <w:szCs w:val="24"/>
        </w:rPr>
      </w:pPr>
      <w:r w:rsidRPr="00D9297B">
        <w:rPr>
          <w:rFonts w:cstheme="minorHAnsi"/>
          <w:sz w:val="24"/>
          <w:szCs w:val="24"/>
        </w:rPr>
        <w:t>2.</w:t>
      </w:r>
      <w:r w:rsidR="00EA0EB6" w:rsidRPr="00D9297B">
        <w:rPr>
          <w:rFonts w:cstheme="minorHAnsi"/>
          <w:sz w:val="24"/>
          <w:szCs w:val="24"/>
        </w:rPr>
        <w:t>3</w:t>
      </w:r>
      <w:r w:rsidRPr="00D9297B">
        <w:rPr>
          <w:rFonts w:cstheme="minorHAnsi"/>
          <w:sz w:val="24"/>
          <w:szCs w:val="24"/>
        </w:rPr>
        <w:t>.</w:t>
      </w:r>
      <w:r w:rsidR="00E53E12" w:rsidRPr="00D9297B">
        <w:rPr>
          <w:rFonts w:cstheme="minorHAnsi"/>
          <w:sz w:val="24"/>
          <w:szCs w:val="24"/>
        </w:rPr>
        <w:t xml:space="preserve"> Jeigu apibūdinant pirkimo objektą techninėje specifikacijoje </w:t>
      </w:r>
      <w:r w:rsidR="007D77E7" w:rsidRPr="00D9297B">
        <w:rPr>
          <w:rFonts w:cstheme="minorHAnsi"/>
          <w:sz w:val="24"/>
          <w:szCs w:val="24"/>
        </w:rPr>
        <w:t xml:space="preserve">ar kituose pirkimo dokumentuose </w:t>
      </w:r>
      <w:r w:rsidR="00E53E12" w:rsidRPr="00D9297B">
        <w:rPr>
          <w:rFonts w:cstheme="minorHAnsi"/>
          <w:sz w:val="24"/>
          <w:szCs w:val="24"/>
        </w:rPr>
        <w:t>nurodytas konkretus</w:t>
      </w:r>
      <w:r w:rsidR="00E53E12" w:rsidRPr="005A205E">
        <w:rPr>
          <w:rFonts w:cstheme="minorHAnsi"/>
          <w:sz w:val="24"/>
          <w:szCs w:val="24"/>
        </w:rPr>
        <w:t xml:space="preserve">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36786BBA" w:rsidR="00004521" w:rsidRDefault="00004521" w:rsidP="00082EA9">
      <w:pPr>
        <w:pStyle w:val="Betarp"/>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w:t>
      </w:r>
      <w:r w:rsidR="007D77E7">
        <w:rPr>
          <w:rFonts w:cstheme="minorHAnsi"/>
          <w:sz w:val="24"/>
          <w:szCs w:val="24"/>
        </w:rPr>
        <w:t xml:space="preserve"> ar kituose pirkimo dokumentuose</w:t>
      </w:r>
      <w:r w:rsidRPr="005A205E">
        <w:rPr>
          <w:rFonts w:cstheme="minorHAnsi"/>
          <w:sz w:val="24"/>
          <w:szCs w:val="24"/>
        </w:rPr>
        <w:t xml:space="preserv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49E7D5D9" w14:textId="0439A611" w:rsidR="001417F0" w:rsidRPr="00F11FD5" w:rsidRDefault="003A5306" w:rsidP="00082EA9">
      <w:pPr>
        <w:pStyle w:val="Betarp"/>
        <w:spacing w:after="120"/>
        <w:ind w:firstLine="709"/>
        <w:contextualSpacing/>
        <w:jc w:val="both"/>
        <w:rPr>
          <w:rFonts w:cstheme="minorHAnsi"/>
          <w:b/>
          <w:bCs/>
          <w:sz w:val="24"/>
          <w:szCs w:val="24"/>
        </w:rPr>
      </w:pPr>
      <w:r w:rsidRPr="00F11FD5">
        <w:rPr>
          <w:rFonts w:cstheme="minorHAnsi"/>
          <w:b/>
          <w:bCs/>
          <w:sz w:val="24"/>
          <w:szCs w:val="24"/>
        </w:rPr>
        <w:t>2.5.</w:t>
      </w:r>
      <w:r w:rsidR="00C04D6D" w:rsidRPr="00F11FD5">
        <w:rPr>
          <w:rFonts w:cstheme="minorHAnsi"/>
          <w:sz w:val="24"/>
          <w:szCs w:val="24"/>
        </w:rPr>
        <w:t xml:space="preserve"> </w:t>
      </w:r>
      <w:r w:rsidR="00C04D6D" w:rsidRPr="00F11FD5">
        <w:rPr>
          <w:rFonts w:cstheme="minorHAnsi"/>
          <w:b/>
          <w:bCs/>
          <w:sz w:val="24"/>
          <w:szCs w:val="24"/>
        </w:rPr>
        <w:t>Maksimali perkančiajai organizacijai priimtina pasiūlymo kaina</w:t>
      </w:r>
      <w:r w:rsidR="001417F0" w:rsidRPr="00F11FD5">
        <w:rPr>
          <w:rFonts w:cstheme="minorHAnsi"/>
          <w:b/>
          <w:bCs/>
          <w:sz w:val="24"/>
          <w:szCs w:val="24"/>
        </w:rPr>
        <w:t>:</w:t>
      </w:r>
    </w:p>
    <w:p w14:paraId="2274634F" w14:textId="4A5D8084" w:rsidR="001417F0" w:rsidRPr="00F11FD5" w:rsidRDefault="00365487" w:rsidP="001417F0">
      <w:pPr>
        <w:pStyle w:val="Betarp"/>
        <w:spacing w:after="120"/>
        <w:ind w:firstLine="709"/>
        <w:contextualSpacing/>
        <w:jc w:val="both"/>
        <w:rPr>
          <w:rFonts w:cstheme="minorHAnsi"/>
          <w:b/>
          <w:bCs/>
          <w:sz w:val="24"/>
          <w:szCs w:val="24"/>
        </w:rPr>
      </w:pPr>
      <w:r w:rsidRPr="00F11FD5">
        <w:rPr>
          <w:rFonts w:cstheme="minorHAnsi"/>
          <w:b/>
          <w:bCs/>
          <w:sz w:val="24"/>
          <w:szCs w:val="24"/>
        </w:rPr>
        <w:t xml:space="preserve">2.5.1. </w:t>
      </w:r>
      <w:r w:rsidR="0068137C" w:rsidRPr="00F11FD5">
        <w:rPr>
          <w:rFonts w:cstheme="minorHAnsi"/>
          <w:b/>
          <w:bCs/>
          <w:sz w:val="24"/>
          <w:szCs w:val="24"/>
        </w:rPr>
        <w:t>P</w:t>
      </w:r>
      <w:r w:rsidR="001417F0" w:rsidRPr="00F11FD5">
        <w:rPr>
          <w:rFonts w:cstheme="minorHAnsi"/>
          <w:b/>
          <w:bCs/>
          <w:sz w:val="24"/>
          <w:szCs w:val="24"/>
        </w:rPr>
        <w:t xml:space="preserve">irkimo I dalis –  </w:t>
      </w:r>
      <w:r w:rsidR="00A77033" w:rsidRPr="00F11FD5">
        <w:rPr>
          <w:rFonts w:cstheme="minorHAnsi"/>
          <w:b/>
          <w:bCs/>
          <w:sz w:val="24"/>
          <w:szCs w:val="24"/>
        </w:rPr>
        <w:t xml:space="preserve">661 157, 02 </w:t>
      </w:r>
      <w:r w:rsidR="001417F0" w:rsidRPr="00F11FD5">
        <w:rPr>
          <w:rFonts w:cstheme="minorHAnsi"/>
          <w:b/>
          <w:bCs/>
          <w:sz w:val="24"/>
          <w:szCs w:val="24"/>
        </w:rPr>
        <w:t>(</w:t>
      </w:r>
      <w:r w:rsidR="00A77033" w:rsidRPr="00F11FD5">
        <w:rPr>
          <w:rFonts w:cstheme="minorHAnsi"/>
          <w:b/>
          <w:bCs/>
          <w:sz w:val="24"/>
          <w:szCs w:val="24"/>
        </w:rPr>
        <w:t xml:space="preserve">šeši šimtai šešiasdešimt vienas tūkstantis šimtas penkiasdešimt septyni </w:t>
      </w:r>
      <w:r w:rsidR="000D6949" w:rsidRPr="00F11FD5">
        <w:rPr>
          <w:rFonts w:cstheme="minorHAnsi"/>
          <w:b/>
          <w:bCs/>
          <w:sz w:val="24"/>
          <w:szCs w:val="24"/>
        </w:rPr>
        <w:t>Eur, 02</w:t>
      </w:r>
      <w:r w:rsidR="001417F0" w:rsidRPr="00F11FD5">
        <w:rPr>
          <w:rFonts w:cstheme="minorHAnsi"/>
          <w:b/>
          <w:bCs/>
          <w:sz w:val="24"/>
          <w:szCs w:val="24"/>
        </w:rPr>
        <w:t xml:space="preserve"> ct) </w:t>
      </w:r>
      <w:r w:rsidR="00A77033" w:rsidRPr="00F11FD5">
        <w:rPr>
          <w:rFonts w:cstheme="minorHAnsi"/>
          <w:b/>
          <w:bCs/>
          <w:sz w:val="24"/>
          <w:szCs w:val="24"/>
        </w:rPr>
        <w:t>be PVM</w:t>
      </w:r>
      <w:r w:rsidRPr="00F11FD5">
        <w:rPr>
          <w:rFonts w:cstheme="minorHAnsi"/>
          <w:b/>
          <w:bCs/>
          <w:sz w:val="24"/>
          <w:szCs w:val="24"/>
        </w:rPr>
        <w:t>;</w:t>
      </w:r>
    </w:p>
    <w:p w14:paraId="3D44322A" w14:textId="520E7632" w:rsidR="00BC0D55" w:rsidRPr="00F11FD5" w:rsidRDefault="00BC0D55" w:rsidP="00BC0D55">
      <w:pPr>
        <w:pStyle w:val="Betarp"/>
        <w:ind w:firstLine="709"/>
        <w:contextualSpacing/>
        <w:rPr>
          <w:rFonts w:cstheme="minorHAnsi"/>
          <w:b/>
          <w:bCs/>
          <w:sz w:val="24"/>
          <w:szCs w:val="24"/>
        </w:rPr>
      </w:pPr>
      <w:r w:rsidRPr="00F11FD5">
        <w:rPr>
          <w:rFonts w:cstheme="minorHAnsi"/>
          <w:b/>
          <w:bCs/>
          <w:sz w:val="24"/>
          <w:szCs w:val="24"/>
        </w:rPr>
        <w:t xml:space="preserve">Pasiūlyta kaina viršijanti nurodytą sumą bus laikoma per didele kaina ir toks pasiūlymas, vadovaujantis bendrųjų pirkimo sąlygų </w:t>
      </w:r>
      <w:r w:rsidR="00004309" w:rsidRPr="00F11FD5">
        <w:rPr>
          <w:rFonts w:cstheme="minorHAnsi"/>
          <w:b/>
          <w:bCs/>
          <w:sz w:val="24"/>
          <w:szCs w:val="24"/>
        </w:rPr>
        <w:t>18.1</w:t>
      </w:r>
      <w:r w:rsidR="00364AD7" w:rsidRPr="00F11FD5">
        <w:rPr>
          <w:rFonts w:cstheme="minorHAnsi"/>
          <w:b/>
          <w:bCs/>
          <w:sz w:val="24"/>
          <w:szCs w:val="24"/>
        </w:rPr>
        <w:t>.8</w:t>
      </w:r>
      <w:r w:rsidRPr="00F11FD5">
        <w:rPr>
          <w:rFonts w:cstheme="minorHAnsi"/>
          <w:b/>
          <w:bCs/>
          <w:sz w:val="24"/>
          <w:szCs w:val="24"/>
        </w:rPr>
        <w:t xml:space="preserve"> papunkčiu</w:t>
      </w:r>
      <w:r w:rsidR="000D5697" w:rsidRPr="00F11FD5">
        <w:rPr>
          <w:rFonts w:cstheme="minorHAnsi"/>
          <w:b/>
          <w:bCs/>
          <w:sz w:val="24"/>
          <w:szCs w:val="24"/>
        </w:rPr>
        <w:t>,</w:t>
      </w:r>
      <w:r w:rsidRPr="00F11FD5">
        <w:rPr>
          <w:rFonts w:cstheme="minorHAnsi"/>
          <w:b/>
          <w:bCs/>
          <w:sz w:val="24"/>
          <w:szCs w:val="24"/>
        </w:rPr>
        <w:t xml:space="preserve"> bus atmetamas.</w:t>
      </w:r>
    </w:p>
    <w:p w14:paraId="29EF4B01" w14:textId="7F716BDE" w:rsidR="003A5306" w:rsidRPr="00F11FD5" w:rsidRDefault="00365487" w:rsidP="00BC0D55">
      <w:pPr>
        <w:pStyle w:val="Betarp"/>
        <w:ind w:firstLine="709"/>
        <w:contextualSpacing/>
        <w:rPr>
          <w:rFonts w:cstheme="minorHAnsi"/>
        </w:rPr>
      </w:pPr>
      <w:r w:rsidRPr="00F11FD5">
        <w:rPr>
          <w:rFonts w:cstheme="minorHAnsi"/>
          <w:b/>
          <w:bCs/>
          <w:sz w:val="24"/>
          <w:szCs w:val="24"/>
        </w:rPr>
        <w:t xml:space="preserve">2.5.2. </w:t>
      </w:r>
      <w:r w:rsidR="001417F0" w:rsidRPr="00F11FD5">
        <w:rPr>
          <w:rFonts w:cstheme="minorHAnsi"/>
          <w:b/>
          <w:bCs/>
          <w:sz w:val="24"/>
          <w:szCs w:val="24"/>
        </w:rPr>
        <w:t xml:space="preserve">Pirkimo II dalis – </w:t>
      </w:r>
      <w:r w:rsidR="00A77033" w:rsidRPr="00F11FD5">
        <w:rPr>
          <w:rFonts w:cstheme="minorHAnsi"/>
          <w:b/>
          <w:bCs/>
          <w:sz w:val="24"/>
          <w:szCs w:val="24"/>
        </w:rPr>
        <w:t xml:space="preserve">247 933,88 </w:t>
      </w:r>
      <w:r w:rsidR="001417F0" w:rsidRPr="00F11FD5">
        <w:rPr>
          <w:rFonts w:cstheme="minorHAnsi"/>
          <w:b/>
          <w:bCs/>
          <w:sz w:val="24"/>
          <w:szCs w:val="24"/>
        </w:rPr>
        <w:t>(</w:t>
      </w:r>
      <w:r w:rsidR="00A77033" w:rsidRPr="00F11FD5">
        <w:rPr>
          <w:rFonts w:cstheme="minorHAnsi"/>
          <w:b/>
          <w:bCs/>
          <w:sz w:val="24"/>
          <w:szCs w:val="24"/>
        </w:rPr>
        <w:t>du šimtai keturiasdešimt septyni tūkstančiai devyni šimtai trisdešimt trys Eur, 88 ct</w:t>
      </w:r>
      <w:r w:rsidR="001417F0" w:rsidRPr="00F11FD5">
        <w:rPr>
          <w:rFonts w:cstheme="minorHAnsi"/>
          <w:b/>
          <w:bCs/>
          <w:sz w:val="24"/>
          <w:szCs w:val="24"/>
        </w:rPr>
        <w:t xml:space="preserve">) </w:t>
      </w:r>
      <w:r w:rsidR="00A77033" w:rsidRPr="00F11FD5">
        <w:rPr>
          <w:rFonts w:cstheme="minorHAnsi"/>
          <w:b/>
          <w:bCs/>
          <w:sz w:val="24"/>
          <w:szCs w:val="24"/>
        </w:rPr>
        <w:t>be PVM</w:t>
      </w:r>
      <w:r w:rsidR="001417F0" w:rsidRPr="00F11FD5">
        <w:rPr>
          <w:rFonts w:cstheme="minorHAnsi"/>
          <w:b/>
          <w:bCs/>
          <w:sz w:val="24"/>
          <w:szCs w:val="24"/>
        </w:rPr>
        <w:t>.</w:t>
      </w:r>
    </w:p>
    <w:p w14:paraId="654EF550" w14:textId="116D6CCD" w:rsidR="00C04D6D" w:rsidRPr="00F11FD5" w:rsidRDefault="00C04D6D" w:rsidP="00C04D6D">
      <w:pPr>
        <w:pStyle w:val="Betarp"/>
        <w:ind w:firstLine="709"/>
        <w:contextualSpacing/>
        <w:rPr>
          <w:rFonts w:cstheme="minorHAnsi"/>
          <w:b/>
          <w:bCs/>
          <w:sz w:val="24"/>
          <w:szCs w:val="24"/>
        </w:rPr>
      </w:pPr>
      <w:r w:rsidRPr="00F11FD5">
        <w:rPr>
          <w:rFonts w:cstheme="minorHAnsi"/>
          <w:b/>
          <w:bCs/>
          <w:sz w:val="24"/>
          <w:szCs w:val="24"/>
        </w:rPr>
        <w:t xml:space="preserve">Pasiūlyta kaina viršijanti nurodytą sumą bus laikoma per didele kaina ir toks pasiūlymas, vadovaujantis bendrųjų pirkimo sąlygų </w:t>
      </w:r>
      <w:r w:rsidR="00086163" w:rsidRPr="00F11FD5">
        <w:rPr>
          <w:rFonts w:cstheme="minorHAnsi"/>
          <w:b/>
          <w:bCs/>
          <w:sz w:val="24"/>
          <w:szCs w:val="24"/>
        </w:rPr>
        <w:t>18.1.8</w:t>
      </w:r>
      <w:r w:rsidRPr="00F11FD5">
        <w:rPr>
          <w:rFonts w:cstheme="minorHAnsi"/>
          <w:b/>
          <w:bCs/>
          <w:sz w:val="24"/>
          <w:szCs w:val="24"/>
        </w:rPr>
        <w:t xml:space="preserve"> papunkčiu</w:t>
      </w:r>
      <w:r w:rsidR="000D5697" w:rsidRPr="00F11FD5">
        <w:rPr>
          <w:rFonts w:cstheme="minorHAnsi"/>
          <w:b/>
          <w:bCs/>
          <w:sz w:val="24"/>
          <w:szCs w:val="24"/>
        </w:rPr>
        <w:t>,</w:t>
      </w:r>
      <w:r w:rsidRPr="00F11FD5">
        <w:rPr>
          <w:rFonts w:cstheme="minorHAnsi"/>
          <w:b/>
          <w:bCs/>
          <w:sz w:val="24"/>
          <w:szCs w:val="24"/>
        </w:rPr>
        <w:t xml:space="preserve"> bus atmetamas.</w:t>
      </w:r>
    </w:p>
    <w:p w14:paraId="4052CDC4" w14:textId="77777777" w:rsidR="00C04D6D" w:rsidRPr="00BC0D55" w:rsidRDefault="00C04D6D" w:rsidP="001417F0">
      <w:pPr>
        <w:pStyle w:val="Betarp"/>
        <w:spacing w:after="120"/>
        <w:ind w:firstLine="709"/>
        <w:contextualSpacing/>
        <w:jc w:val="both"/>
        <w:rPr>
          <w:rFonts w:cstheme="minorHAnsi"/>
          <w:b/>
          <w:bCs/>
          <w:sz w:val="24"/>
          <w:szCs w:val="24"/>
        </w:rPr>
      </w:pP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Sraopastraipa"/>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Sraopastraipa"/>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1249363" w:rsidR="007B6F6D" w:rsidRPr="00F63E0F" w:rsidRDefault="00970624" w:rsidP="00970624">
      <w:pPr>
        <w:pStyle w:val="Sraopastraipa"/>
        <w:tabs>
          <w:tab w:val="left" w:pos="851"/>
        </w:tabs>
        <w:spacing w:after="0" w:line="20" w:lineRule="atLeast"/>
        <w:ind w:left="0" w:firstLine="567"/>
        <w:jc w:val="both"/>
        <w:rPr>
          <w:sz w:val="24"/>
          <w:szCs w:val="24"/>
          <w:highlight w:val="yellow"/>
        </w:rPr>
      </w:pPr>
      <w:r w:rsidRPr="00F63E0F">
        <w:rPr>
          <w:sz w:val="24"/>
          <w:szCs w:val="24"/>
        </w:rPr>
        <w:t>4.2.</w:t>
      </w:r>
      <w:r w:rsidR="00945098" w:rsidRPr="00F63E0F">
        <w:t xml:space="preserve"> </w:t>
      </w:r>
      <w:r w:rsidR="00945098" w:rsidRPr="00F63E0F">
        <w:rPr>
          <w:sz w:val="24"/>
          <w:szCs w:val="24"/>
        </w:rPr>
        <w:t>Tiekėjams nustatomi kvalifikacijos reikalavimai</w:t>
      </w:r>
      <w:r w:rsidR="00275AC0" w:rsidRPr="00F63E0F">
        <w:rPr>
          <w:sz w:val="24"/>
          <w:szCs w:val="24"/>
        </w:rPr>
        <w:t xml:space="preserve"> (pirkimo sąlygų 4 priedas)</w:t>
      </w:r>
      <w:r w:rsidR="00CC3DD6" w:rsidRPr="00F63E0F">
        <w:rPr>
          <w:sz w:val="24"/>
          <w:szCs w:val="24"/>
        </w:rPr>
        <w:t xml:space="preserve">. </w:t>
      </w:r>
      <w:r w:rsidR="00A6625B" w:rsidRPr="00F63E0F">
        <w:rPr>
          <w:sz w:val="24"/>
          <w:szCs w:val="24"/>
        </w:rPr>
        <w:t xml:space="preserve"> </w:t>
      </w:r>
    </w:p>
    <w:p w14:paraId="69D62E2B" w14:textId="1057F808" w:rsidR="00A000BE" w:rsidRPr="00936468" w:rsidRDefault="00D24970" w:rsidP="0037632B">
      <w:pPr>
        <w:pStyle w:val="Antrat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lastRenderedPageBreak/>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5ECF9926"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Reglament</w:t>
      </w:r>
      <w:r w:rsidR="00842487">
        <w:rPr>
          <w:rFonts w:cstheme="minorHAnsi"/>
          <w:color w:val="000000" w:themeColor="text1"/>
          <w:sz w:val="24"/>
          <w:szCs w:val="24"/>
        </w:rPr>
        <w:t>e</w:t>
      </w:r>
      <w:r w:rsidR="00DA1B9B" w:rsidRPr="00453D58">
        <w:rPr>
          <w:rFonts w:cstheme="minorHAnsi"/>
          <w:color w:val="000000" w:themeColor="text1"/>
          <w:sz w:val="24"/>
          <w:szCs w:val="24"/>
        </w:rPr>
        <w:t xml:space="preserv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F63E0F"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F63E0F">
        <w:rPr>
          <w:rFonts w:cstheme="minorHAnsi"/>
          <w:sz w:val="24"/>
          <w:szCs w:val="24"/>
        </w:rPr>
        <w:t xml:space="preserve">tiekėjo pasirašytas </w:t>
      </w:r>
      <w:r w:rsidR="005A195F" w:rsidRPr="00F63E0F">
        <w:rPr>
          <w:rFonts w:cstheme="minorHAnsi"/>
          <w:sz w:val="24"/>
          <w:szCs w:val="24"/>
        </w:rPr>
        <w:t>p</w:t>
      </w:r>
      <w:r w:rsidRPr="00F63E0F">
        <w:rPr>
          <w:rFonts w:cstheme="minorHAnsi"/>
          <w:sz w:val="24"/>
          <w:szCs w:val="24"/>
        </w:rPr>
        <w:t xml:space="preserve">asiūlymas, parengtas pagal </w:t>
      </w:r>
      <w:r w:rsidR="007C1C57" w:rsidRPr="00F63E0F">
        <w:rPr>
          <w:rFonts w:cstheme="minorHAnsi"/>
          <w:sz w:val="24"/>
          <w:szCs w:val="24"/>
        </w:rPr>
        <w:t>specialiųjų p</w:t>
      </w:r>
      <w:r w:rsidR="00551FA7" w:rsidRPr="00F63E0F">
        <w:rPr>
          <w:rFonts w:cstheme="minorHAnsi"/>
          <w:sz w:val="24"/>
          <w:szCs w:val="24"/>
        </w:rPr>
        <w:t xml:space="preserve">irkimo </w:t>
      </w:r>
      <w:r w:rsidR="00476F8C" w:rsidRPr="00F63E0F">
        <w:rPr>
          <w:rFonts w:cstheme="minorHAnsi"/>
          <w:sz w:val="24"/>
          <w:szCs w:val="24"/>
        </w:rPr>
        <w:t>sąlygų</w:t>
      </w:r>
      <w:r w:rsidR="00DE5F20" w:rsidRPr="00F63E0F">
        <w:rPr>
          <w:rFonts w:cstheme="minorHAnsi"/>
          <w:sz w:val="24"/>
          <w:szCs w:val="24"/>
        </w:rPr>
        <w:t xml:space="preserve"> </w:t>
      </w:r>
      <w:r w:rsidR="00650F28" w:rsidRPr="00F63E0F">
        <w:rPr>
          <w:rFonts w:cstheme="minorHAnsi"/>
          <w:sz w:val="24"/>
          <w:szCs w:val="24"/>
        </w:rPr>
        <w:t>6</w:t>
      </w:r>
      <w:r w:rsidR="00DE5F20" w:rsidRPr="00F63E0F">
        <w:rPr>
          <w:rFonts w:cstheme="minorHAnsi"/>
          <w:sz w:val="24"/>
          <w:szCs w:val="24"/>
          <w:shd w:val="clear" w:color="auto" w:fill="FFFFFF"/>
        </w:rPr>
        <w:t xml:space="preserve"> </w:t>
      </w:r>
      <w:r w:rsidR="00476F8C" w:rsidRPr="00F63E0F">
        <w:rPr>
          <w:rFonts w:cstheme="minorHAnsi"/>
          <w:sz w:val="24"/>
          <w:szCs w:val="24"/>
        </w:rPr>
        <w:t xml:space="preserve">priede </w:t>
      </w:r>
      <w:r w:rsidRPr="00F63E0F">
        <w:rPr>
          <w:rFonts w:cstheme="minorHAnsi"/>
          <w:sz w:val="24"/>
          <w:szCs w:val="24"/>
        </w:rPr>
        <w:t xml:space="preserve">pateiktą </w:t>
      </w:r>
      <w:r w:rsidR="00C35C26" w:rsidRPr="00F63E0F">
        <w:rPr>
          <w:rFonts w:cstheme="minorHAnsi"/>
          <w:sz w:val="24"/>
          <w:szCs w:val="24"/>
        </w:rPr>
        <w:t>p</w:t>
      </w:r>
      <w:r w:rsidRPr="00F63E0F">
        <w:rPr>
          <w:rFonts w:cstheme="minorHAnsi"/>
          <w:sz w:val="24"/>
          <w:szCs w:val="24"/>
        </w:rPr>
        <w:t>asiūlymo formą</w:t>
      </w:r>
      <w:r w:rsidR="00650F28" w:rsidRPr="00F63E0F">
        <w:rPr>
          <w:rFonts w:cstheme="minorHAnsi"/>
          <w:sz w:val="24"/>
          <w:szCs w:val="24"/>
        </w:rPr>
        <w:t>;</w:t>
      </w:r>
    </w:p>
    <w:p w14:paraId="3459FD0B" w14:textId="2EF35281" w:rsidR="009C1155" w:rsidRPr="00F63E0F"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F63E0F">
        <w:rPr>
          <w:rFonts w:cstheme="minorHAnsi"/>
          <w:sz w:val="24"/>
          <w:szCs w:val="24"/>
        </w:rPr>
        <w:t xml:space="preserve">užpildytas EBVPD (specialiųjų pirkimo sąlygų </w:t>
      </w:r>
      <w:r w:rsidR="001A111B" w:rsidRPr="00F63E0F">
        <w:rPr>
          <w:rFonts w:cstheme="minorHAnsi"/>
          <w:sz w:val="24"/>
          <w:szCs w:val="24"/>
        </w:rPr>
        <w:t>5</w:t>
      </w:r>
      <w:r w:rsidRPr="00F63E0F">
        <w:rPr>
          <w:rFonts w:cstheme="minorHAnsi"/>
          <w:sz w:val="24"/>
          <w:szCs w:val="24"/>
        </w:rPr>
        <w:t xml:space="preserve"> priedas). Pasirašydamas </w:t>
      </w:r>
      <w:r w:rsidR="00C35C26" w:rsidRPr="00F63E0F">
        <w:rPr>
          <w:rFonts w:cstheme="minorHAnsi"/>
          <w:sz w:val="24"/>
          <w:szCs w:val="24"/>
        </w:rPr>
        <w:t>p</w:t>
      </w:r>
      <w:r w:rsidRPr="00F63E0F">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06FCA7A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73067F">
        <w:rPr>
          <w:rFonts w:cstheme="minorHAnsi"/>
          <w:sz w:val="24"/>
          <w:szCs w:val="24"/>
        </w:rPr>
        <w:t xml:space="preserve">dokumentai, patvirtinantys, kad ūkio subjektas, kurio pajėgumais tiekėjas remiasi, atsižvelgdamas į specialiųjų pirkimo sąlygų </w:t>
      </w:r>
      <w:r w:rsidR="002C3F19" w:rsidRPr="0073067F">
        <w:rPr>
          <w:rFonts w:cstheme="minorHAnsi"/>
          <w:sz w:val="24"/>
          <w:szCs w:val="24"/>
        </w:rPr>
        <w:t>4</w:t>
      </w:r>
      <w:r w:rsidRPr="0073067F">
        <w:rPr>
          <w:rFonts w:cstheme="minorHAnsi"/>
          <w:sz w:val="24"/>
          <w:szCs w:val="24"/>
        </w:rPr>
        <w:t xml:space="preserve"> priede nustatytus </w:t>
      </w:r>
      <w:r w:rsidR="0073067F" w:rsidRPr="0073067F">
        <w:rPr>
          <w:rFonts w:cstheme="minorHAnsi"/>
          <w:sz w:val="24"/>
          <w:szCs w:val="24"/>
        </w:rPr>
        <w:t>techninio ir profesinio</w:t>
      </w:r>
      <w:r w:rsidRPr="0073067F">
        <w:rPr>
          <w:rFonts w:cstheme="minorHAnsi"/>
          <w:sz w:val="24"/>
          <w:szCs w:val="24"/>
        </w:rPr>
        <w:t xml:space="preserve"> pajėgumo reikalavimus, kartu </w:t>
      </w:r>
      <w:r w:rsidRPr="002A7D4A">
        <w:rPr>
          <w:rFonts w:cstheme="minorHAnsi"/>
          <w:sz w:val="24"/>
          <w:szCs w:val="24"/>
        </w:rPr>
        <w:t>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00D667C0" w14:textId="2F3222AB" w:rsidR="00C35DD9" w:rsidRPr="002B5F7E" w:rsidRDefault="002B5F7E" w:rsidP="00980F59">
      <w:pPr>
        <w:tabs>
          <w:tab w:val="left" w:pos="1276"/>
        </w:tabs>
        <w:spacing w:after="0" w:line="240" w:lineRule="auto"/>
        <w:ind w:firstLine="709"/>
        <w:jc w:val="both"/>
        <w:rPr>
          <w:rFonts w:cstheme="minorHAnsi"/>
          <w:color w:val="7030A0"/>
          <w:sz w:val="24"/>
          <w:szCs w:val="24"/>
        </w:rPr>
      </w:pPr>
      <w:r w:rsidRPr="00F63E0F">
        <w:rPr>
          <w:rFonts w:cs="Times New Roman"/>
          <w:sz w:val="24"/>
          <w:szCs w:val="24"/>
        </w:rPr>
        <w:t xml:space="preserve">6.1.10. </w:t>
      </w:r>
      <w:r w:rsidR="00980F59" w:rsidRPr="00F63E0F">
        <w:rPr>
          <w:rFonts w:cs="Times New Roman"/>
          <w:sz w:val="24"/>
          <w:szCs w:val="24"/>
        </w:rPr>
        <w:t xml:space="preserve"> </w:t>
      </w:r>
      <w:r w:rsidR="00281C4E" w:rsidRPr="00F63E0F">
        <w:rPr>
          <w:rFonts w:cstheme="minorHAnsi"/>
          <w:sz w:val="24"/>
          <w:szCs w:val="24"/>
        </w:rPr>
        <w:t xml:space="preserve">kita pagal </w:t>
      </w:r>
      <w:r w:rsidR="00281C4E" w:rsidRPr="0065635C">
        <w:rPr>
          <w:rFonts w:cstheme="minorHAnsi"/>
          <w:sz w:val="24"/>
          <w:szCs w:val="24"/>
        </w:rPr>
        <w:t>pirkimo dokumentus prašoma pateikt</w:t>
      </w:r>
      <w:r w:rsidR="00A04E1A" w:rsidRPr="0065635C">
        <w:rPr>
          <w:rFonts w:cstheme="minorHAnsi"/>
          <w:sz w:val="24"/>
          <w:szCs w:val="24"/>
        </w:rPr>
        <w:t>i</w:t>
      </w:r>
      <w:r w:rsidR="00281C4E"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Sraopastraipa"/>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Sraopastraipa"/>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lastRenderedPageBreak/>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Pr="0073067F" w:rsidRDefault="00655F17" w:rsidP="00C85EBD">
      <w:pPr>
        <w:pStyle w:val="Sraopastraipa"/>
        <w:spacing w:after="0" w:line="240" w:lineRule="auto"/>
        <w:ind w:left="1214" w:hanging="647"/>
        <w:jc w:val="both"/>
        <w:rPr>
          <w:rFonts w:eastAsia="Calibri"/>
          <w:sz w:val="24"/>
          <w:szCs w:val="24"/>
        </w:rPr>
      </w:pPr>
      <w:r w:rsidRPr="0073067F">
        <w:rPr>
          <w:sz w:val="24"/>
          <w:szCs w:val="24"/>
        </w:rPr>
        <w:t xml:space="preserve">7.1.  </w:t>
      </w:r>
      <w:r w:rsidR="00B3551C" w:rsidRPr="0073067F">
        <w:rPr>
          <w:rFonts w:eastAsia="Calibri"/>
          <w:sz w:val="24"/>
          <w:szCs w:val="24"/>
        </w:rPr>
        <w:t xml:space="preserve">Perkančioji organizacija nereikalauja užtikrinti </w:t>
      </w:r>
      <w:r w:rsidR="00110481" w:rsidRPr="0073067F">
        <w:rPr>
          <w:rFonts w:eastAsia="Calibri"/>
          <w:sz w:val="24"/>
          <w:szCs w:val="24"/>
        </w:rPr>
        <w:t>p</w:t>
      </w:r>
      <w:r w:rsidR="00B3551C" w:rsidRPr="0073067F">
        <w:rPr>
          <w:rFonts w:eastAsia="Calibri"/>
          <w:sz w:val="24"/>
          <w:szCs w:val="24"/>
        </w:rPr>
        <w:t>asiūlymo galiojimą, tačiau pasilieka teisę</w:t>
      </w:r>
    </w:p>
    <w:p w14:paraId="2B38CB47" w14:textId="59EDD935" w:rsidR="00B3551C" w:rsidRPr="0073067F" w:rsidRDefault="00B3551C" w:rsidP="00B64F47">
      <w:pPr>
        <w:spacing w:after="0" w:line="240" w:lineRule="auto"/>
        <w:jc w:val="both"/>
        <w:rPr>
          <w:rFonts w:eastAsia="Calibri"/>
          <w:sz w:val="24"/>
          <w:szCs w:val="24"/>
        </w:rPr>
      </w:pPr>
      <w:r w:rsidRPr="0073067F">
        <w:rPr>
          <w:rFonts w:eastAsia="Calibri"/>
          <w:sz w:val="24"/>
          <w:szCs w:val="24"/>
        </w:rPr>
        <w:t>kreiptis į teismą</w:t>
      </w:r>
      <w:r w:rsidR="00657B08" w:rsidRPr="0073067F">
        <w:rPr>
          <w:rFonts w:eastAsia="Calibri"/>
          <w:sz w:val="24"/>
          <w:szCs w:val="24"/>
        </w:rPr>
        <w:t xml:space="preserve"> </w:t>
      </w:r>
      <w:r w:rsidRPr="0073067F">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F63E0F"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F63E0F">
        <w:rPr>
          <w:rFonts w:eastAsia="Calibri"/>
          <w:sz w:val="24"/>
          <w:szCs w:val="24"/>
        </w:rPr>
        <w:t xml:space="preserve">pirkimo sąlygų </w:t>
      </w:r>
      <w:r w:rsidR="002B5F7E" w:rsidRPr="00F63E0F">
        <w:rPr>
          <w:rFonts w:eastAsia="Calibri"/>
          <w:sz w:val="24"/>
          <w:szCs w:val="24"/>
        </w:rPr>
        <w:t>2</w:t>
      </w:r>
      <w:r w:rsidRPr="00F63E0F">
        <w:rPr>
          <w:rFonts w:eastAsia="Calibri"/>
          <w:sz w:val="24"/>
          <w:szCs w:val="24"/>
        </w:rPr>
        <w:t xml:space="preserve"> priede</w:t>
      </w:r>
      <w:r w:rsidR="00090235" w:rsidRPr="00F63E0F">
        <w:rPr>
          <w:rFonts w:eastAsia="Calibri"/>
          <w:sz w:val="24"/>
          <w:szCs w:val="24"/>
        </w:rPr>
        <w:t>.</w:t>
      </w:r>
      <w:r w:rsidR="00CE14DF" w:rsidRPr="00F63E0F">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C5AC818" w14:textId="77777777" w:rsidR="00980F59" w:rsidRPr="00A275E3" w:rsidRDefault="00980F59" w:rsidP="00980F59">
      <w:pPr>
        <w:pStyle w:val="Betarp"/>
        <w:spacing w:line="20" w:lineRule="atLeast"/>
        <w:ind w:left="710"/>
        <w:contextualSpacing/>
        <w:jc w:val="both"/>
        <w:rPr>
          <w:rFonts w:eastAsiaTheme="minorHAnsi" w:cstheme="minorHAnsi"/>
          <w:bCs/>
          <w:i/>
          <w:iCs/>
          <w:color w:val="7030A0"/>
          <w:sz w:val="24"/>
          <w:szCs w:val="24"/>
        </w:rPr>
      </w:pPr>
    </w:p>
    <w:p w14:paraId="678C44CA" w14:textId="2D1BC4BB" w:rsidR="00FE7908" w:rsidRPr="00936468" w:rsidRDefault="00FE7908" w:rsidP="00980F59">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27CAEFF7" w14:textId="73476501" w:rsidR="00F57665" w:rsidRPr="002578D4" w:rsidRDefault="00DD7AE4" w:rsidP="003E2E3C">
      <w:pPr>
        <w:spacing w:after="0" w:line="240" w:lineRule="auto"/>
        <w:ind w:firstLine="504"/>
        <w:jc w:val="both"/>
        <w:rPr>
          <w:rFonts w:cstheme="minorHAnsi"/>
          <w:color w:val="000000" w:themeColor="text1"/>
          <w:sz w:val="24"/>
          <w:szCs w:val="24"/>
        </w:rPr>
      </w:pPr>
      <w:r w:rsidRPr="003E2E3C">
        <w:rPr>
          <w:color w:val="000000" w:themeColor="text1"/>
          <w:sz w:val="24"/>
          <w:szCs w:val="24"/>
        </w:rPr>
        <w:t>10</w:t>
      </w:r>
      <w:r w:rsidR="005C6917" w:rsidRPr="003E2E3C">
        <w:rPr>
          <w:color w:val="000000" w:themeColor="text1"/>
          <w:sz w:val="24"/>
          <w:szCs w:val="24"/>
        </w:rPr>
        <w:t xml:space="preserve">.1. </w:t>
      </w:r>
      <w:r w:rsidR="00F57665" w:rsidRPr="003E2E3C">
        <w:rPr>
          <w:color w:val="000000" w:themeColor="text1"/>
          <w:sz w:val="24"/>
          <w:szCs w:val="24"/>
        </w:rPr>
        <w:t>Ši pirkimo procedūra atliekama siekiant sudaryti sutartį</w:t>
      </w:r>
      <w:r w:rsidR="009A7D11" w:rsidRPr="003E2E3C">
        <w:rPr>
          <w:color w:val="000000" w:themeColor="text1"/>
          <w:sz w:val="24"/>
          <w:szCs w:val="24"/>
        </w:rPr>
        <w:t xml:space="preserve"> su tiekėju, kurio pasiūlymas</w:t>
      </w:r>
      <w:r w:rsidR="007B12FF" w:rsidRPr="003E2E3C">
        <w:rPr>
          <w:color w:val="000000" w:themeColor="text1"/>
          <w:sz w:val="24"/>
          <w:szCs w:val="24"/>
        </w:rPr>
        <w:t>,</w:t>
      </w:r>
      <w:r w:rsidR="00D9297B">
        <w:rPr>
          <w:color w:val="000000" w:themeColor="text1"/>
          <w:sz w:val="24"/>
          <w:szCs w:val="24"/>
        </w:rPr>
        <w:t xml:space="preserve"> </w:t>
      </w:r>
      <w:r w:rsidR="003E2E3C">
        <w:rPr>
          <w:color w:val="000000" w:themeColor="text1"/>
          <w:sz w:val="24"/>
          <w:szCs w:val="24"/>
        </w:rPr>
        <w:t>v</w:t>
      </w:r>
      <w:r w:rsidR="007B12FF" w:rsidRPr="003E2E3C">
        <w:rPr>
          <w:color w:val="000000" w:themeColor="text1"/>
          <w:sz w:val="24"/>
          <w:szCs w:val="24"/>
        </w:rPr>
        <w:t>adovaujantis</w:t>
      </w:r>
      <w:r w:rsidR="002578D4" w:rsidRPr="003E2E3C">
        <w:rPr>
          <w:rFonts w:cstheme="minorHAnsi"/>
          <w:color w:val="000000" w:themeColor="text1"/>
          <w:sz w:val="24"/>
          <w:szCs w:val="24"/>
        </w:rPr>
        <w:t xml:space="preserve"> </w:t>
      </w:r>
      <w:r w:rsidR="008F4194" w:rsidRPr="003E2E3C">
        <w:rPr>
          <w:color w:val="000000" w:themeColor="text1"/>
          <w:sz w:val="24"/>
          <w:szCs w:val="24"/>
        </w:rPr>
        <w:t>p</w:t>
      </w:r>
      <w:r w:rsidR="007B12FF" w:rsidRPr="003E2E3C">
        <w:rPr>
          <w:color w:val="000000" w:themeColor="text1"/>
          <w:sz w:val="24"/>
          <w:szCs w:val="24"/>
        </w:rPr>
        <w:t xml:space="preserve">irkimo </w:t>
      </w:r>
      <w:r w:rsidR="00207E40" w:rsidRPr="003E2E3C">
        <w:rPr>
          <w:color w:val="000000" w:themeColor="text1"/>
          <w:sz w:val="24"/>
          <w:szCs w:val="24"/>
        </w:rPr>
        <w:t>sąlygose</w:t>
      </w:r>
      <w:r w:rsidR="007B12FF" w:rsidRPr="003E2E3C">
        <w:rPr>
          <w:color w:val="0070C0"/>
          <w:sz w:val="24"/>
          <w:szCs w:val="24"/>
        </w:rPr>
        <w:t xml:space="preserve"> </w:t>
      </w:r>
      <w:r w:rsidR="007B12FF" w:rsidRPr="003E2E3C">
        <w:rPr>
          <w:color w:val="000000" w:themeColor="text1"/>
          <w:sz w:val="24"/>
          <w:szCs w:val="24"/>
        </w:rPr>
        <w:t>nustatyta tvarka</w:t>
      </w:r>
      <w:r w:rsidR="0023505D" w:rsidRPr="003E2E3C">
        <w:rPr>
          <w:color w:val="000000" w:themeColor="text1"/>
          <w:sz w:val="24"/>
          <w:szCs w:val="24"/>
        </w:rPr>
        <w:t>,</w:t>
      </w:r>
      <w:r w:rsidR="009A7D11" w:rsidRPr="003E2E3C">
        <w:rPr>
          <w:color w:val="000000" w:themeColor="text1"/>
          <w:sz w:val="24"/>
          <w:szCs w:val="24"/>
        </w:rPr>
        <w:t xml:space="preserve"> bus pripažintas laimėjęs</w:t>
      </w:r>
      <w:r w:rsidR="008933BC" w:rsidRPr="003E2E3C">
        <w:rPr>
          <w:color w:val="000000" w:themeColor="text1"/>
          <w:sz w:val="24"/>
          <w:szCs w:val="24"/>
        </w:rPr>
        <w:t>, o jei pirkimas skaidomas į dalis – su tiekėjais</w:t>
      </w:r>
      <w:r w:rsidR="008933BC" w:rsidRPr="00D9297B">
        <w:rPr>
          <w:color w:val="000000" w:themeColor="text1"/>
          <w:sz w:val="24"/>
          <w:szCs w:val="24"/>
        </w:rPr>
        <w:t>, kurių pasiūlymai bus pripažinti laimėję</w:t>
      </w:r>
      <w:r w:rsidR="00F065D6" w:rsidRPr="00D9297B">
        <w:rPr>
          <w:color w:val="000000" w:themeColor="text1"/>
          <w:sz w:val="24"/>
          <w:szCs w:val="24"/>
        </w:rPr>
        <w:t xml:space="preserve">. </w:t>
      </w:r>
      <w:r w:rsidR="004B2DE4" w:rsidRPr="00D9297B">
        <w:rPr>
          <w:sz w:val="24"/>
          <w:szCs w:val="24"/>
        </w:rPr>
        <w:t xml:space="preserve">Sutarties sąlygos pateikiamos </w:t>
      </w:r>
      <w:r w:rsidR="003B1DF9" w:rsidRPr="00D9297B">
        <w:rPr>
          <w:sz w:val="24"/>
          <w:szCs w:val="24"/>
        </w:rPr>
        <w:t xml:space="preserve">specialiųjų </w:t>
      </w:r>
      <w:r w:rsidR="003B1DF9" w:rsidRPr="00F63E0F">
        <w:rPr>
          <w:sz w:val="24"/>
          <w:szCs w:val="24"/>
        </w:rPr>
        <w:t xml:space="preserve">pirkimo sąlygų </w:t>
      </w:r>
      <w:r w:rsidR="00D65AFB" w:rsidRPr="00F63E0F">
        <w:rPr>
          <w:sz w:val="24"/>
          <w:szCs w:val="24"/>
        </w:rPr>
        <w:t xml:space="preserve">10 </w:t>
      </w:r>
      <w:r w:rsidR="00D86901" w:rsidRPr="00F63E0F">
        <w:rPr>
          <w:sz w:val="24"/>
          <w:szCs w:val="24"/>
        </w:rPr>
        <w:t>priede „Sutarties projektas“</w:t>
      </w:r>
      <w:r w:rsidR="004B2DE4" w:rsidRPr="00F63E0F">
        <w:rPr>
          <w:sz w:val="24"/>
          <w:szCs w:val="24"/>
        </w:rPr>
        <w:t>.</w:t>
      </w:r>
      <w:r w:rsidR="00E60EA3" w:rsidRPr="00F63E0F">
        <w:t xml:space="preserve"> </w:t>
      </w:r>
      <w:r w:rsidR="00E60EA3" w:rsidRPr="00F63E0F">
        <w:rPr>
          <w:sz w:val="24"/>
          <w:szCs w:val="24"/>
        </w:rPr>
        <w:t xml:space="preserve">Dėl kiekvienos pirkimo dalies bus sudaroma atskira pirkimo sutartis. Jei abiejuose pirkimo dalyse laimėtoju </w:t>
      </w:r>
      <w:r w:rsidR="00E60EA3" w:rsidRPr="00D9297B">
        <w:rPr>
          <w:sz w:val="24"/>
          <w:szCs w:val="24"/>
        </w:rPr>
        <w:t>bus pripažintas tas pats tiekėjas, gali būti sudaroma viena pirkimo sutartis.</w:t>
      </w:r>
    </w:p>
    <w:p w14:paraId="1640F94B" w14:textId="1B994232" w:rsidR="00640DBD" w:rsidRPr="00936468" w:rsidRDefault="00640DBD" w:rsidP="006B5F4A">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lastRenderedPageBreak/>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7469C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Antrat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C45CE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7A8FB0FD" w:rsidR="008D704D" w:rsidRPr="0073067F"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73067F">
        <w:rPr>
          <w:rFonts w:asciiTheme="minorHAnsi" w:eastAsia="Calibri" w:hAnsiTheme="minorHAnsi" w:cstheme="minorHAnsi"/>
          <w:color w:val="auto"/>
          <w:sz w:val="21"/>
          <w:szCs w:val="21"/>
        </w:rPr>
        <w:lastRenderedPageBreak/>
        <w:t xml:space="preserve">Pirkimo sąlygų </w:t>
      </w:r>
      <w:r w:rsidR="005F0B78" w:rsidRPr="0073067F">
        <w:rPr>
          <w:rFonts w:asciiTheme="minorHAnsi" w:eastAsia="Calibri" w:hAnsiTheme="minorHAnsi" w:cstheme="minorHAnsi"/>
          <w:color w:val="auto"/>
          <w:sz w:val="21"/>
          <w:szCs w:val="21"/>
        </w:rPr>
        <w:t>2</w:t>
      </w:r>
      <w:r w:rsidRPr="0073067F">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73067F" w:rsidRDefault="00281735" w:rsidP="00281735">
      <w:pPr>
        <w:jc w:val="center"/>
        <w:rPr>
          <w:rFonts w:cstheme="minorHAnsi"/>
          <w:b/>
          <w:bCs/>
        </w:rPr>
      </w:pPr>
    </w:p>
    <w:p w14:paraId="5213DBA9" w14:textId="7585C68E" w:rsidR="008D704D" w:rsidRPr="0073067F" w:rsidRDefault="00281735" w:rsidP="00BE1858">
      <w:pPr>
        <w:pStyle w:val="Paantrat"/>
        <w:jc w:val="center"/>
        <w:rPr>
          <w:color w:val="auto"/>
        </w:rPr>
      </w:pPr>
      <w:r w:rsidRPr="0073067F">
        <w:rPr>
          <w:color w:val="auto"/>
        </w:rPr>
        <w:t>TECHNINĖ SPECIFIKACIJA</w:t>
      </w:r>
    </w:p>
    <w:p w14:paraId="4BA2FBBC" w14:textId="51B3C535" w:rsidR="00717724" w:rsidRPr="0073067F" w:rsidRDefault="008006ED" w:rsidP="006015A1">
      <w:pPr>
        <w:tabs>
          <w:tab w:val="left" w:pos="810"/>
          <w:tab w:val="left" w:pos="990"/>
        </w:tabs>
        <w:spacing w:after="0" w:line="240" w:lineRule="auto"/>
        <w:jc w:val="both"/>
        <w:rPr>
          <w:rFonts w:cstheme="minorHAnsi"/>
          <w:sz w:val="24"/>
          <w:szCs w:val="24"/>
        </w:rPr>
      </w:pPr>
      <w:r w:rsidRPr="0073067F">
        <w:rPr>
          <w:rFonts w:cstheme="minorHAnsi"/>
          <w:sz w:val="24"/>
          <w:szCs w:val="24"/>
        </w:rPr>
        <w:t>„</w:t>
      </w:r>
      <w:r w:rsidR="00E62C67" w:rsidRPr="0073067F">
        <w:rPr>
          <w:rFonts w:cstheme="minorHAnsi"/>
          <w:sz w:val="24"/>
          <w:szCs w:val="24"/>
        </w:rPr>
        <w:t>Techninė specifikacija</w:t>
      </w:r>
      <w:r w:rsidRPr="0073067F">
        <w:rPr>
          <w:rFonts w:cstheme="minorHAnsi"/>
          <w:sz w:val="24"/>
          <w:szCs w:val="24"/>
        </w:rPr>
        <w:t>“</w:t>
      </w:r>
      <w:r w:rsidR="00E62C67" w:rsidRPr="0073067F">
        <w:rPr>
          <w:rFonts w:cstheme="minorHAnsi"/>
          <w:sz w:val="24"/>
          <w:szCs w:val="24"/>
        </w:rPr>
        <w:t xml:space="preserve"> yra pateikiama CVP IS prie pirkimo dokumentų.</w:t>
      </w:r>
    </w:p>
    <w:p w14:paraId="023F53A3" w14:textId="77777777" w:rsidR="003821BC" w:rsidRPr="0073067F"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758EED6E" w14:textId="77777777" w:rsidR="00275AC0" w:rsidRPr="00275AC0" w:rsidRDefault="00275AC0" w:rsidP="00275AC0">
      <w:pPr>
        <w:numPr>
          <w:ilvl w:val="1"/>
          <w:numId w:val="0"/>
        </w:numPr>
        <w:spacing w:after="240" w:line="240" w:lineRule="auto"/>
        <w:jc w:val="center"/>
        <w:rPr>
          <w:rFonts w:eastAsiaTheme="minorHAnsi" w:cstheme="minorHAnsi"/>
          <w:i/>
          <w:caps/>
          <w:color w:val="FF0000"/>
          <w:spacing w:val="20"/>
          <w:sz w:val="28"/>
          <w:szCs w:val="28"/>
          <w:lang w:eastAsia="en-US"/>
        </w:rPr>
      </w:pPr>
      <w:r w:rsidRPr="00275AC0">
        <w:rPr>
          <w:caps/>
          <w:smallCaps/>
          <w:color w:val="404040" w:themeColor="text1" w:themeTint="BF"/>
          <w:spacing w:val="20"/>
          <w:sz w:val="28"/>
          <w:szCs w:val="28"/>
        </w:rPr>
        <w:t xml:space="preserve">TIEKĖJŲ KVALIFIKACIJOS REIKALAVIMAI IR REIKALAVIMAI LAIKYTIS </w:t>
      </w:r>
      <w:r w:rsidRPr="00275AC0">
        <w:rPr>
          <w:caps/>
          <w:color w:val="404040" w:themeColor="text1" w:themeTint="BF"/>
          <w:spacing w:val="20"/>
          <w:sz w:val="28"/>
          <w:szCs w:val="28"/>
          <w:lang w:eastAsia="en-US"/>
        </w:rPr>
        <w:t xml:space="preserve">KOKYBĖS VADYBOS SISTEMOS IR (ARBA) APLINKOS APSAUGOS VADYBOS SISTEMOS </w:t>
      </w:r>
    </w:p>
    <w:p w14:paraId="07379E15" w14:textId="77777777" w:rsidR="00275AC0" w:rsidRPr="00275AC0" w:rsidRDefault="00275AC0" w:rsidP="00275AC0">
      <w:pPr>
        <w:spacing w:before="60" w:after="60" w:line="256" w:lineRule="auto"/>
        <w:ind w:firstLine="709"/>
        <w:rPr>
          <w:rFonts w:eastAsiaTheme="minorHAnsi" w:cstheme="minorHAnsi"/>
          <w:lang w:eastAsia="en-US"/>
        </w:rPr>
      </w:pPr>
      <w:r w:rsidRPr="00275AC0">
        <w:rPr>
          <w:rFonts w:eastAsiaTheme="minorHAnsi" w:cstheme="minorHAnsi"/>
          <w:lang w:eastAsia="en-US"/>
        </w:rPr>
        <w:t xml:space="preserve">Tiekėjo kvalifikacija turi atitikti šiame priede nustatytą reikalavimą kvalifikacijai. </w:t>
      </w:r>
    </w:p>
    <w:p w14:paraId="7BB84EB0" w14:textId="77777777" w:rsidR="00275AC0" w:rsidRPr="00A51610" w:rsidRDefault="00275AC0" w:rsidP="00757563">
      <w:pPr>
        <w:spacing w:before="60" w:after="60" w:line="256" w:lineRule="auto"/>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2895"/>
        <w:gridCol w:w="5105"/>
        <w:gridCol w:w="1319"/>
      </w:tblGrid>
      <w:tr w:rsidR="00275AC0" w:rsidRPr="00A51610" w14:paraId="4F3BF0BF" w14:textId="77777777" w:rsidTr="00AE30E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AFA594" w14:textId="77777777" w:rsidR="00275AC0" w:rsidRPr="00A51610" w:rsidRDefault="00275AC0" w:rsidP="00275AC0">
            <w:pPr>
              <w:spacing w:before="60" w:after="60" w:line="256" w:lineRule="auto"/>
              <w:jc w:val="center"/>
              <w:rPr>
                <w:rFonts w:asciiTheme="minorHAnsi" w:hAnsiTheme="minorHAnsi" w:cstheme="minorHAnsi"/>
                <w:b/>
                <w:bCs/>
                <w:sz w:val="21"/>
                <w:szCs w:val="21"/>
              </w:rPr>
            </w:pPr>
            <w:r w:rsidRPr="00A51610">
              <w:rPr>
                <w:rFonts w:asciiTheme="minorHAnsi" w:eastAsiaTheme="minorHAnsi" w:hAnsiTheme="minorHAnsi" w:cstheme="minorHAnsi"/>
                <w:b/>
                <w:bCs/>
                <w:sz w:val="21"/>
                <w:szCs w:val="21"/>
              </w:rPr>
              <w:t>Eil. Nr.</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70117B" w14:textId="77777777" w:rsidR="00275AC0" w:rsidRPr="00A51610" w:rsidRDefault="00275AC0" w:rsidP="00275AC0">
            <w:pPr>
              <w:spacing w:before="60" w:after="60" w:line="256" w:lineRule="auto"/>
              <w:jc w:val="center"/>
              <w:rPr>
                <w:rFonts w:asciiTheme="minorHAnsi" w:hAnsiTheme="minorHAnsi" w:cstheme="minorHAnsi"/>
                <w:b/>
                <w:bCs/>
                <w:sz w:val="21"/>
                <w:szCs w:val="21"/>
              </w:rPr>
            </w:pPr>
            <w:r w:rsidRPr="00A51610">
              <w:rPr>
                <w:rFonts w:asciiTheme="minorHAnsi" w:hAnsiTheme="minorHAnsi" w:cstheme="minorHAnsi"/>
                <w:b/>
                <w:bCs/>
                <w:color w:val="000000"/>
                <w:sz w:val="21"/>
                <w:szCs w:val="21"/>
              </w:rPr>
              <w:t>Kvalifikacijos reikalavimas</w:t>
            </w: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5B790C" w14:textId="77777777" w:rsidR="00275AC0" w:rsidRPr="00A51610" w:rsidRDefault="00275AC0" w:rsidP="00275AC0">
            <w:pPr>
              <w:autoSpaceDE w:val="0"/>
              <w:autoSpaceDN w:val="0"/>
              <w:adjustRightInd w:val="0"/>
              <w:jc w:val="center"/>
              <w:rPr>
                <w:rFonts w:asciiTheme="minorHAnsi" w:hAnsiTheme="minorHAnsi" w:cstheme="minorHAnsi"/>
                <w:b/>
                <w:bCs/>
                <w:color w:val="000000"/>
                <w:sz w:val="21"/>
                <w:szCs w:val="21"/>
              </w:rPr>
            </w:pPr>
            <w:r w:rsidRPr="00A51610">
              <w:rPr>
                <w:rFonts w:asciiTheme="minorHAnsi" w:hAnsiTheme="minorHAnsi" w:cstheme="minorHAnsi"/>
                <w:b/>
                <w:bCs/>
                <w:color w:val="000000"/>
                <w:sz w:val="21"/>
                <w:szCs w:val="21"/>
              </w:rPr>
              <w:t>Atitiktį reikalavimui įrodantys  dokumentai</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3F8145" w14:textId="77777777" w:rsidR="00275AC0" w:rsidRPr="00A51610" w:rsidRDefault="00275AC0" w:rsidP="00275AC0">
            <w:pPr>
              <w:autoSpaceDE w:val="0"/>
              <w:autoSpaceDN w:val="0"/>
              <w:adjustRightInd w:val="0"/>
              <w:jc w:val="center"/>
              <w:rPr>
                <w:rFonts w:asciiTheme="minorHAnsi" w:hAnsiTheme="minorHAnsi" w:cstheme="minorHAnsi"/>
                <w:b/>
                <w:bCs/>
                <w:color w:val="000000"/>
                <w:sz w:val="21"/>
                <w:szCs w:val="21"/>
              </w:rPr>
            </w:pPr>
            <w:r w:rsidRPr="00A51610">
              <w:rPr>
                <w:rFonts w:asciiTheme="minorHAnsi" w:hAnsiTheme="minorHAnsi" w:cstheme="minorHAnsi"/>
                <w:b/>
                <w:bCs/>
                <w:color w:val="000000"/>
                <w:sz w:val="21"/>
                <w:szCs w:val="21"/>
              </w:rPr>
              <w:t>Subjektas, kuris turi atitikti reikalavimą</w:t>
            </w:r>
          </w:p>
          <w:p w14:paraId="4E4F31F2" w14:textId="77777777" w:rsidR="00275AC0" w:rsidRPr="00A51610" w:rsidRDefault="00275AC0" w:rsidP="00275AC0">
            <w:pPr>
              <w:autoSpaceDE w:val="0"/>
              <w:autoSpaceDN w:val="0"/>
              <w:adjustRightInd w:val="0"/>
              <w:jc w:val="center"/>
              <w:rPr>
                <w:rFonts w:asciiTheme="minorHAnsi" w:hAnsiTheme="minorHAnsi" w:cstheme="minorHAnsi"/>
                <w:b/>
                <w:bCs/>
                <w:color w:val="000000"/>
                <w:sz w:val="21"/>
                <w:szCs w:val="21"/>
              </w:rPr>
            </w:pPr>
          </w:p>
        </w:tc>
      </w:tr>
      <w:tr w:rsidR="00275AC0" w:rsidRPr="00A51610" w14:paraId="42ABA997"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B570" w14:textId="77777777" w:rsidR="00275AC0" w:rsidRPr="00A51610" w:rsidRDefault="00275AC0" w:rsidP="00275AC0">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072AA" w14:textId="08EB0CC7" w:rsidR="00275AC0" w:rsidRPr="00A51610" w:rsidRDefault="00275AC0" w:rsidP="00275AC0">
            <w:pPr>
              <w:autoSpaceDE w:val="0"/>
              <w:autoSpaceDN w:val="0"/>
              <w:adjustRightInd w:val="0"/>
              <w:rPr>
                <w:rFonts w:asciiTheme="minorHAnsi" w:hAnsiTheme="minorHAnsi" w:cstheme="minorHAnsi"/>
                <w:b/>
                <w:bCs/>
                <w:color w:val="000000"/>
                <w:sz w:val="21"/>
                <w:szCs w:val="21"/>
              </w:rPr>
            </w:pPr>
            <w:r w:rsidRPr="00A51610">
              <w:rPr>
                <w:rFonts w:asciiTheme="minorHAnsi" w:hAnsiTheme="minorHAnsi" w:cstheme="minorHAnsi"/>
                <w:b/>
                <w:bCs/>
                <w:color w:val="000000"/>
                <w:sz w:val="21"/>
                <w:szCs w:val="21"/>
              </w:rPr>
              <w:t xml:space="preserve">Teisė verstis veikla </w:t>
            </w:r>
          </w:p>
        </w:tc>
      </w:tr>
      <w:tr w:rsidR="00275AC0" w:rsidRPr="00A51610" w14:paraId="55AF977D" w14:textId="77777777" w:rsidTr="00AE30E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EAC9" w14:textId="77777777" w:rsidR="00275AC0" w:rsidRPr="00A51610" w:rsidRDefault="00275AC0" w:rsidP="00275AC0">
            <w:pPr>
              <w:spacing w:before="60" w:after="60" w:line="257" w:lineRule="auto"/>
              <w:contextualSpacing/>
              <w:jc w:val="right"/>
              <w:rPr>
                <w:rFonts w:asciiTheme="minorHAnsi" w:eastAsiaTheme="minorHAnsi" w:hAnsiTheme="minorHAnsi" w:cstheme="minorHAnsi"/>
                <w:sz w:val="21"/>
                <w:szCs w:val="21"/>
              </w:rPr>
            </w:pPr>
            <w:r w:rsidRPr="00A51610">
              <w:rPr>
                <w:rFonts w:asciiTheme="minorHAnsi" w:eastAsiaTheme="minorHAnsi" w:hAnsiTheme="minorHAnsi" w:cstheme="minorHAnsi"/>
                <w:sz w:val="21"/>
                <w:szCs w:val="21"/>
              </w:rPr>
              <w:t xml:space="preserve">1.1. </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685CEE32" w14:textId="3F2A77CE" w:rsidR="00275AC0" w:rsidRPr="00A51610" w:rsidRDefault="0073067F" w:rsidP="00275AC0">
            <w:pPr>
              <w:autoSpaceDE w:val="0"/>
              <w:autoSpaceDN w:val="0"/>
              <w:adjustRightInd w:val="0"/>
              <w:rPr>
                <w:rFonts w:asciiTheme="minorHAnsi" w:hAnsiTheme="minorHAnsi" w:cstheme="minorHAnsi"/>
                <w:color w:val="EE0000"/>
                <w:sz w:val="21"/>
                <w:szCs w:val="21"/>
              </w:rPr>
            </w:pPr>
            <w:r w:rsidRPr="00A51610">
              <w:rPr>
                <w:rFonts w:asciiTheme="minorHAnsi" w:hAnsiTheme="minorHAnsi" w:cstheme="minorHAnsi"/>
                <w:color w:val="000000"/>
                <w:sz w:val="21"/>
                <w:szCs w:val="21"/>
              </w:rPr>
              <w:t>Nenustatoma</w:t>
            </w: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69ED0FA1" w14:textId="7196A43D" w:rsidR="00275AC0" w:rsidRPr="00A51610" w:rsidRDefault="00275AC0" w:rsidP="00275AC0">
            <w:pPr>
              <w:autoSpaceDE w:val="0"/>
              <w:autoSpaceDN w:val="0"/>
              <w:adjustRightInd w:val="0"/>
              <w:rPr>
                <w:rFonts w:asciiTheme="minorHAnsi" w:hAnsiTheme="minorHAnsi" w:cstheme="minorHAnsi"/>
                <w:color w:val="EE0000"/>
                <w:sz w:val="21"/>
                <w:szCs w:val="21"/>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D72F2" w14:textId="11AFAB7F" w:rsidR="00275AC0" w:rsidRPr="00A51610" w:rsidRDefault="00275AC0" w:rsidP="00275AC0">
            <w:pPr>
              <w:autoSpaceDE w:val="0"/>
              <w:autoSpaceDN w:val="0"/>
              <w:adjustRightInd w:val="0"/>
              <w:rPr>
                <w:rFonts w:asciiTheme="minorHAnsi" w:hAnsiTheme="minorHAnsi" w:cstheme="minorHAnsi"/>
                <w:color w:val="000000"/>
                <w:sz w:val="21"/>
                <w:szCs w:val="21"/>
              </w:rPr>
            </w:pPr>
          </w:p>
        </w:tc>
      </w:tr>
      <w:tr w:rsidR="00275AC0" w:rsidRPr="00A51610" w14:paraId="429F4108" w14:textId="77777777" w:rsidTr="00AE30E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6DA0" w14:textId="77777777" w:rsidR="00275AC0" w:rsidRPr="00A51610" w:rsidRDefault="00275AC0" w:rsidP="00275AC0">
            <w:pPr>
              <w:spacing w:before="60" w:after="60" w:line="257" w:lineRule="auto"/>
              <w:contextualSpacing/>
              <w:jc w:val="center"/>
              <w:rPr>
                <w:rFonts w:asciiTheme="minorHAnsi" w:eastAsiaTheme="minorHAnsi" w:hAnsiTheme="minorHAnsi" w:cstheme="minorHAnsi"/>
                <w:sz w:val="21"/>
                <w:szCs w:val="21"/>
              </w:rPr>
            </w:pPr>
            <w:r w:rsidRPr="00A51610">
              <w:rPr>
                <w:rFonts w:asciiTheme="minorHAnsi" w:eastAsiaTheme="minorHAnsi" w:hAnsiTheme="minorHAnsi" w:cstheme="minorHAnsi"/>
                <w:sz w:val="21"/>
                <w:szCs w:val="21"/>
              </w:rPr>
              <w:t>...</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37A17D73"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495674F3"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75C2"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r>
      <w:tr w:rsidR="00275AC0" w:rsidRPr="00A51610" w14:paraId="79477E7E"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EBA87" w14:textId="77777777" w:rsidR="00275AC0" w:rsidRPr="00A51610" w:rsidRDefault="00275AC0" w:rsidP="00275AC0">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6B916" w14:textId="77777777" w:rsidR="00275AC0" w:rsidRPr="00A51610" w:rsidRDefault="00275AC0" w:rsidP="00275AC0">
            <w:pPr>
              <w:autoSpaceDE w:val="0"/>
              <w:autoSpaceDN w:val="0"/>
              <w:adjustRightInd w:val="0"/>
              <w:rPr>
                <w:rFonts w:asciiTheme="minorHAnsi" w:hAnsiTheme="minorHAnsi" w:cstheme="minorHAnsi"/>
                <w:b/>
                <w:bCs/>
                <w:color w:val="000000"/>
                <w:sz w:val="21"/>
                <w:szCs w:val="21"/>
              </w:rPr>
            </w:pPr>
            <w:r w:rsidRPr="00A51610">
              <w:rPr>
                <w:rFonts w:asciiTheme="minorHAnsi" w:hAnsiTheme="minorHAnsi" w:cstheme="minorHAnsi"/>
                <w:b/>
                <w:bCs/>
                <w:color w:val="000000"/>
                <w:sz w:val="21"/>
                <w:szCs w:val="21"/>
              </w:rPr>
              <w:t>Finansinis</w:t>
            </w:r>
            <w:r w:rsidRPr="00A51610">
              <w:rPr>
                <w:rFonts w:asciiTheme="minorHAnsi" w:hAnsiTheme="minorHAnsi" w:cstheme="minorHAnsi"/>
                <w:color w:val="000000"/>
                <w:sz w:val="21"/>
                <w:szCs w:val="21"/>
              </w:rPr>
              <w:t xml:space="preserve"> </w:t>
            </w:r>
            <w:r w:rsidRPr="00A51610">
              <w:rPr>
                <w:rFonts w:asciiTheme="minorHAnsi" w:hAnsiTheme="minorHAnsi" w:cstheme="minorHAnsi"/>
                <w:b/>
                <w:bCs/>
                <w:color w:val="000000"/>
                <w:sz w:val="21"/>
                <w:szCs w:val="21"/>
              </w:rPr>
              <w:t>ir ekonominis pajėgumas</w:t>
            </w:r>
          </w:p>
        </w:tc>
      </w:tr>
      <w:tr w:rsidR="00275AC0" w:rsidRPr="00A51610" w14:paraId="01A28025" w14:textId="77777777" w:rsidTr="00AE30E3">
        <w:trPr>
          <w:trHeight w:val="207"/>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CB17E" w14:textId="77777777" w:rsidR="00275AC0" w:rsidRPr="00A51610" w:rsidRDefault="00275AC0" w:rsidP="00275AC0">
            <w:pPr>
              <w:numPr>
                <w:ilvl w:val="1"/>
                <w:numId w:val="10"/>
              </w:numPr>
              <w:spacing w:before="60" w:after="60" w:line="257" w:lineRule="auto"/>
              <w:ind w:left="357" w:hanging="357"/>
              <w:contextualSpacing/>
              <w:jc w:val="right"/>
              <w:rPr>
                <w:rFonts w:asciiTheme="minorHAnsi" w:eastAsiaTheme="minorHAnsi" w:hAnsiTheme="minorHAnsi" w:cstheme="minorHAnsi"/>
                <w:sz w:val="21"/>
                <w:szCs w:val="21"/>
              </w:rPr>
            </w:pP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35C20338" w14:textId="3CF58184" w:rsidR="00275AC0" w:rsidRPr="00A51610" w:rsidRDefault="0073067F" w:rsidP="00F63E0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Nenustatoma</w:t>
            </w: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6F024A04" w14:textId="434D9090" w:rsidR="00275AC0" w:rsidRPr="00A51610" w:rsidRDefault="00275AC0" w:rsidP="00D17A27">
            <w:pPr>
              <w:autoSpaceDE w:val="0"/>
              <w:autoSpaceDN w:val="0"/>
              <w:adjustRightInd w:val="0"/>
              <w:rPr>
                <w:rFonts w:asciiTheme="minorHAnsi" w:hAnsiTheme="minorHAnsi" w:cstheme="minorHAnsi"/>
                <w:color w:val="000000"/>
                <w:sz w:val="21"/>
                <w:szCs w:val="21"/>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7104"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r>
      <w:tr w:rsidR="00275AC0" w:rsidRPr="00A51610" w14:paraId="4C4691E5" w14:textId="77777777" w:rsidTr="00AE30E3">
        <w:trPr>
          <w:trHeight w:val="24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ACF2D" w14:textId="77777777" w:rsidR="00275AC0" w:rsidRPr="00A51610" w:rsidRDefault="00275AC0" w:rsidP="0073067F">
            <w:pPr>
              <w:spacing w:before="60" w:after="60" w:line="257" w:lineRule="auto"/>
              <w:jc w:val="center"/>
              <w:rPr>
                <w:rFonts w:asciiTheme="minorHAnsi" w:eastAsiaTheme="minorHAnsi" w:hAnsiTheme="minorHAnsi" w:cstheme="minorHAnsi"/>
                <w:sz w:val="21"/>
                <w:szCs w:val="21"/>
              </w:rPr>
            </w:pPr>
            <w:r w:rsidRPr="00A51610">
              <w:rPr>
                <w:rFonts w:asciiTheme="minorHAnsi" w:eastAsiaTheme="minorHAnsi" w:hAnsiTheme="minorHAnsi" w:cstheme="minorHAnsi"/>
                <w:sz w:val="21"/>
                <w:szCs w:val="21"/>
              </w:rPr>
              <w:t>...</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698AD2FA"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0DCCC020"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5668" w14:textId="77777777" w:rsidR="00275AC0" w:rsidRPr="00A51610" w:rsidRDefault="00275AC0" w:rsidP="00275AC0">
            <w:pPr>
              <w:autoSpaceDE w:val="0"/>
              <w:autoSpaceDN w:val="0"/>
              <w:adjustRightInd w:val="0"/>
              <w:rPr>
                <w:rFonts w:asciiTheme="minorHAnsi" w:hAnsiTheme="minorHAnsi" w:cstheme="minorHAnsi"/>
                <w:color w:val="000000"/>
                <w:sz w:val="21"/>
                <w:szCs w:val="21"/>
              </w:rPr>
            </w:pPr>
          </w:p>
        </w:tc>
      </w:tr>
      <w:tr w:rsidR="00275AC0" w:rsidRPr="00A51610" w14:paraId="586664FA"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7EE49" w14:textId="77777777" w:rsidR="00275AC0" w:rsidRPr="00A51610" w:rsidRDefault="00275AC0" w:rsidP="00275AC0">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D4D2C" w14:textId="3587D51A" w:rsidR="00275AC0" w:rsidRPr="00A51610" w:rsidRDefault="00275AC0" w:rsidP="00275AC0">
            <w:pPr>
              <w:autoSpaceDE w:val="0"/>
              <w:autoSpaceDN w:val="0"/>
              <w:adjustRightInd w:val="0"/>
              <w:rPr>
                <w:rFonts w:asciiTheme="minorHAnsi" w:hAnsiTheme="minorHAnsi" w:cstheme="minorHAnsi"/>
                <w:b/>
                <w:bCs/>
                <w:color w:val="000000"/>
                <w:sz w:val="21"/>
                <w:szCs w:val="21"/>
              </w:rPr>
            </w:pPr>
            <w:r w:rsidRPr="00A51610">
              <w:rPr>
                <w:rFonts w:asciiTheme="minorHAnsi" w:hAnsiTheme="minorHAnsi" w:cstheme="minorHAnsi"/>
                <w:b/>
                <w:bCs/>
                <w:color w:val="000000"/>
                <w:sz w:val="21"/>
                <w:szCs w:val="21"/>
              </w:rPr>
              <w:t>Techninis ir profesinis pajėgumas</w:t>
            </w:r>
            <w:r w:rsidR="0073067F" w:rsidRPr="00A51610">
              <w:rPr>
                <w:rFonts w:asciiTheme="minorHAnsi" w:hAnsiTheme="minorHAnsi" w:cstheme="minorHAnsi"/>
                <w:b/>
                <w:bCs/>
                <w:color w:val="000000"/>
                <w:sz w:val="21"/>
                <w:szCs w:val="21"/>
              </w:rPr>
              <w:t xml:space="preserve">            </w:t>
            </w:r>
            <w:r w:rsidR="00DC7BC2" w:rsidRPr="00F11FD5">
              <w:rPr>
                <w:rFonts w:asciiTheme="minorHAnsi" w:hAnsiTheme="minorHAnsi" w:cstheme="minorHAnsi"/>
                <w:b/>
                <w:bCs/>
                <w:sz w:val="21"/>
                <w:szCs w:val="21"/>
              </w:rPr>
              <w:t xml:space="preserve">pirkimo </w:t>
            </w:r>
            <w:r w:rsidR="007C1078" w:rsidRPr="00F11FD5">
              <w:rPr>
                <w:rFonts w:asciiTheme="minorHAnsi" w:hAnsiTheme="minorHAnsi" w:cstheme="minorHAnsi"/>
                <w:b/>
                <w:bCs/>
                <w:sz w:val="21"/>
                <w:szCs w:val="21"/>
              </w:rPr>
              <w:t>I</w:t>
            </w:r>
            <w:r w:rsidR="0073067F" w:rsidRPr="00F11FD5">
              <w:rPr>
                <w:rFonts w:asciiTheme="minorHAnsi" w:hAnsiTheme="minorHAnsi" w:cstheme="minorHAnsi"/>
                <w:b/>
                <w:bCs/>
                <w:sz w:val="21"/>
                <w:szCs w:val="21"/>
              </w:rPr>
              <w:t xml:space="preserve"> dalis</w:t>
            </w:r>
          </w:p>
        </w:tc>
      </w:tr>
      <w:tr w:rsidR="00275AC0" w:rsidRPr="00A51610" w14:paraId="7827D588" w14:textId="77777777" w:rsidTr="00AE30E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BC69" w14:textId="77777777" w:rsidR="00275AC0" w:rsidRPr="00A51610" w:rsidRDefault="00275AC0" w:rsidP="00275AC0">
            <w:pPr>
              <w:numPr>
                <w:ilvl w:val="1"/>
                <w:numId w:val="10"/>
              </w:numPr>
              <w:spacing w:before="60" w:after="60" w:line="257" w:lineRule="auto"/>
              <w:ind w:left="357" w:hanging="357"/>
              <w:contextualSpacing/>
              <w:jc w:val="right"/>
              <w:rPr>
                <w:rFonts w:asciiTheme="minorHAnsi" w:eastAsiaTheme="minorHAnsi" w:hAnsiTheme="minorHAnsi" w:cstheme="minorHAnsi"/>
                <w:sz w:val="21"/>
                <w:szCs w:val="21"/>
              </w:rPr>
            </w:pP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78BA16C4" w14:textId="77777777" w:rsidR="0073067F"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Tiekėjas per pastaruosius 3 metus iki pasiūlymo pateikimo termino pabaigos, o jeigu tiekėjas įregistruotas vėliau, per laiką nuo tiekėjo registracijos dienos, pagal vieną ar daugiau sutarčių yra savo jėgomis</w:t>
            </w:r>
          </w:p>
          <w:p w14:paraId="16084A87" w14:textId="77777777" w:rsidR="0073067F"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 xml:space="preserve">suteikęs </w:t>
            </w:r>
            <w:r w:rsidRPr="00A51610">
              <w:rPr>
                <w:rFonts w:asciiTheme="minorHAnsi" w:eastAsia="Calibri" w:hAnsiTheme="minorHAnsi" w:cstheme="minorHAnsi"/>
                <w:sz w:val="21"/>
                <w:szCs w:val="21"/>
                <w:lang w:eastAsia="ar-SA"/>
              </w:rPr>
              <w:t xml:space="preserve">kraštovaizdžio tvarkymo </w:t>
            </w:r>
            <w:r w:rsidRPr="00A51610">
              <w:rPr>
                <w:rFonts w:asciiTheme="minorHAnsi" w:hAnsiTheme="minorHAnsi" w:cstheme="minorHAnsi"/>
                <w:color w:val="000000"/>
                <w:sz w:val="21"/>
                <w:szCs w:val="21"/>
              </w:rPr>
              <w:t xml:space="preserve">paslaugų ne mažiau kaip už </w:t>
            </w:r>
          </w:p>
          <w:p w14:paraId="571FD11E" w14:textId="77777777" w:rsidR="0073067F"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430 000 Eur be PVM.</w:t>
            </w:r>
          </w:p>
          <w:p w14:paraId="1414F013" w14:textId="6EF05595" w:rsidR="00275AC0"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Pastaba. Tiekėjai patirtį gali įrodinėti tiek baigtomis sutartimis, tiek nebaigtų vykdyti sutarčių jau įvykdytomis dalimis.</w:t>
            </w: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05729CF2" w14:textId="77777777" w:rsidR="0073067F"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 xml:space="preserve">Per reikalaujamą laikotarpį suteiktų </w:t>
            </w:r>
            <w:r w:rsidRPr="00A51610">
              <w:rPr>
                <w:rFonts w:asciiTheme="minorHAnsi" w:eastAsia="Calibri" w:hAnsiTheme="minorHAnsi" w:cstheme="minorHAnsi"/>
                <w:sz w:val="21"/>
                <w:szCs w:val="21"/>
                <w:lang w:eastAsia="ar-SA"/>
              </w:rPr>
              <w:t xml:space="preserve"> kraštovaizdžio tvarkymo </w:t>
            </w:r>
            <w:r w:rsidRPr="00A51610">
              <w:rPr>
                <w:rFonts w:asciiTheme="minorHAnsi" w:hAnsiTheme="minorHAnsi" w:cstheme="minorHAnsi"/>
                <w:color w:val="000000"/>
                <w:sz w:val="21"/>
                <w:szCs w:val="21"/>
              </w:rPr>
              <w:t>paslaugų sąrašas, kuriame nurodyta suteiktų paslaugų bendros sumos, datos ir paslaugų gavėjai (tiek viešieji, tiek privatieji), kartu pateikiamos ir užsakovų pažymos, kuriose būtų nurodytos paslaugų bendros sumos, datos ir vieta, paslaugų gavėjai, ar paslaugos  buvo suteiktos tinkamai (pvz. ar paslaugos buvo suteiktos paslaugų teikimo sutartyje nustatytais terminais, ar nebuvo paslaugų teikimo sutarties vykdymo laikotarpiu esminių sutarties pažeidimų ir pan.)</w:t>
            </w:r>
          </w:p>
          <w:p w14:paraId="18FBB48E" w14:textId="77777777" w:rsidR="0073067F" w:rsidRPr="00A51610" w:rsidRDefault="0073067F" w:rsidP="0073067F">
            <w:pPr>
              <w:autoSpaceDE w:val="0"/>
              <w:autoSpaceDN w:val="0"/>
              <w:adjustRightInd w:val="0"/>
              <w:rPr>
                <w:rFonts w:asciiTheme="minorHAnsi" w:hAnsiTheme="minorHAnsi" w:cstheme="minorHAnsi"/>
                <w:color w:val="000000"/>
                <w:sz w:val="21"/>
                <w:szCs w:val="21"/>
              </w:rPr>
            </w:pPr>
          </w:p>
          <w:p w14:paraId="024AB9FC" w14:textId="0B4A5E62" w:rsidR="00275AC0" w:rsidRPr="00A51610" w:rsidRDefault="0073067F" w:rsidP="0073067F">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Pastaba. Tiekėjui nedraudžiama remtis sutartimi, kurią tiekėjas vykdė ne vienas, bet kartu su kitais ūkio subjektais. Tačiau tokiu atveju turi būti vertinamos būtent konkretaus ūkio subjekto, dalyvaujančio viešajame pirkime, suteiktos paslaugos, jų apimtis, vertė, o ne visas vykdytos sutarties objektas.</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DAB0D" w14:textId="6ED45281" w:rsidR="00275AC0" w:rsidRPr="00A51610" w:rsidRDefault="0073067F" w:rsidP="00275AC0">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Tiekėjas.</w:t>
            </w:r>
          </w:p>
        </w:tc>
      </w:tr>
      <w:tr w:rsidR="00AE30E3" w:rsidRPr="00A51610" w14:paraId="40F87358" w14:textId="77777777" w:rsidTr="00AE30E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E8F69" w14:textId="40549A2B" w:rsidR="00AE30E3" w:rsidRPr="00A51610" w:rsidRDefault="00AE30E3" w:rsidP="00AE30E3">
            <w:pPr>
              <w:spacing w:before="60" w:after="60" w:line="257" w:lineRule="auto"/>
              <w:contextualSpacing/>
              <w:rPr>
                <w:rFonts w:asciiTheme="minorHAnsi" w:eastAsiaTheme="minorHAnsi" w:hAnsiTheme="minorHAnsi" w:cstheme="minorHAnsi"/>
                <w:sz w:val="21"/>
                <w:szCs w:val="21"/>
              </w:rPr>
            </w:pPr>
            <w:r w:rsidRPr="00A51610">
              <w:rPr>
                <w:rFonts w:asciiTheme="minorHAnsi" w:eastAsiaTheme="minorHAnsi" w:hAnsiTheme="minorHAnsi" w:cstheme="minorHAnsi"/>
                <w:sz w:val="21"/>
                <w:szCs w:val="21"/>
              </w:rPr>
              <w:t>4.</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BF4A" w14:textId="19CA35E5" w:rsidR="00AE30E3" w:rsidRPr="00A51610" w:rsidRDefault="00AE30E3" w:rsidP="00275AC0">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b/>
                <w:bCs/>
                <w:color w:val="000000"/>
                <w:sz w:val="21"/>
                <w:szCs w:val="21"/>
              </w:rPr>
              <w:t xml:space="preserve">Techninis ir profesinis </w:t>
            </w:r>
            <w:r w:rsidRPr="00F11FD5">
              <w:rPr>
                <w:rFonts w:asciiTheme="minorHAnsi" w:hAnsiTheme="minorHAnsi" w:cstheme="minorHAnsi"/>
                <w:b/>
                <w:bCs/>
                <w:sz w:val="21"/>
                <w:szCs w:val="21"/>
              </w:rPr>
              <w:t xml:space="preserve">pajėgumas            </w:t>
            </w:r>
            <w:r w:rsidR="007C1078" w:rsidRPr="00F11FD5">
              <w:rPr>
                <w:rFonts w:asciiTheme="minorHAnsi" w:hAnsiTheme="minorHAnsi" w:cstheme="minorHAnsi"/>
                <w:b/>
                <w:bCs/>
                <w:sz w:val="21"/>
                <w:szCs w:val="21"/>
              </w:rPr>
              <w:t xml:space="preserve">pirkimo II </w:t>
            </w:r>
            <w:r w:rsidRPr="00F11FD5">
              <w:rPr>
                <w:rFonts w:asciiTheme="minorHAnsi" w:hAnsiTheme="minorHAnsi" w:cstheme="minorHAnsi"/>
                <w:b/>
                <w:bCs/>
                <w:sz w:val="21"/>
                <w:szCs w:val="21"/>
              </w:rPr>
              <w:t>dalis</w:t>
            </w:r>
          </w:p>
        </w:tc>
      </w:tr>
      <w:tr w:rsidR="0073067F" w:rsidRPr="00A51610" w14:paraId="099EBEC6" w14:textId="77777777" w:rsidTr="00AE30E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277CC" w14:textId="046A187D" w:rsidR="0073067F" w:rsidRPr="00A51610" w:rsidRDefault="00AE30E3" w:rsidP="00AE30E3">
            <w:pPr>
              <w:spacing w:before="60" w:after="60" w:line="257" w:lineRule="auto"/>
              <w:contextualSpacing/>
              <w:rPr>
                <w:rFonts w:asciiTheme="minorHAnsi" w:eastAsiaTheme="minorHAnsi" w:hAnsiTheme="minorHAnsi" w:cstheme="minorHAnsi"/>
                <w:sz w:val="21"/>
                <w:szCs w:val="21"/>
              </w:rPr>
            </w:pPr>
            <w:r w:rsidRPr="00A51610">
              <w:rPr>
                <w:rFonts w:asciiTheme="minorHAnsi" w:eastAsiaTheme="minorHAnsi" w:hAnsiTheme="minorHAnsi" w:cstheme="minorHAnsi"/>
                <w:sz w:val="21"/>
                <w:szCs w:val="21"/>
              </w:rPr>
              <w:t>4.1.</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68F4DF42"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 xml:space="preserve">Tiekėjas per pastaruosius 3 metus iki pasiūlymo pateikimo termino pabaigos, o jeigu tiekėjas įregistruotas vėliau, per laiką nuo tiekėjo registracijos dienos, pagal </w:t>
            </w:r>
            <w:r w:rsidRPr="00A51610">
              <w:rPr>
                <w:rFonts w:asciiTheme="minorHAnsi" w:hAnsiTheme="minorHAnsi" w:cstheme="minorHAnsi"/>
                <w:color w:val="000000"/>
                <w:sz w:val="21"/>
                <w:szCs w:val="21"/>
              </w:rPr>
              <w:lastRenderedPageBreak/>
              <w:t>vieną ar daugiau sutarčių yra savo jėgomis</w:t>
            </w:r>
          </w:p>
          <w:p w14:paraId="1525D6FF"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 xml:space="preserve">suteikęs </w:t>
            </w:r>
            <w:r w:rsidRPr="00A51610">
              <w:rPr>
                <w:rFonts w:asciiTheme="minorHAnsi" w:eastAsia="Calibri" w:hAnsiTheme="minorHAnsi" w:cstheme="minorHAnsi"/>
                <w:sz w:val="21"/>
                <w:szCs w:val="21"/>
                <w:lang w:eastAsia="ar-SA"/>
              </w:rPr>
              <w:t xml:space="preserve">kraštovaizdžio tvarkymo </w:t>
            </w:r>
            <w:r w:rsidRPr="00A51610">
              <w:rPr>
                <w:rFonts w:asciiTheme="minorHAnsi" w:hAnsiTheme="minorHAnsi" w:cstheme="minorHAnsi"/>
                <w:color w:val="000000"/>
                <w:sz w:val="21"/>
                <w:szCs w:val="21"/>
              </w:rPr>
              <w:t xml:space="preserve">paslaugų ne mažiau kaip už </w:t>
            </w:r>
          </w:p>
          <w:p w14:paraId="67B5BD51"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160 000 Eur be PVM.</w:t>
            </w:r>
          </w:p>
          <w:p w14:paraId="422CAD9C"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Pastaba. Tiekėjai patirtį gali įrodinėti tiek baigtomis sutartimis, tiek nebaigtų vykdyti sutarčių jau įvykdytomis dalimis.</w:t>
            </w:r>
          </w:p>
          <w:p w14:paraId="2FCA8C80" w14:textId="77777777" w:rsidR="0073067F" w:rsidRPr="00A51610" w:rsidRDefault="0073067F" w:rsidP="00275AC0">
            <w:pPr>
              <w:autoSpaceDE w:val="0"/>
              <w:autoSpaceDN w:val="0"/>
              <w:adjustRightInd w:val="0"/>
              <w:rPr>
                <w:rFonts w:asciiTheme="minorHAnsi" w:hAnsiTheme="minorHAnsi" w:cstheme="minorHAnsi"/>
                <w:color w:val="000000"/>
                <w:sz w:val="21"/>
                <w:szCs w:val="21"/>
              </w:rPr>
            </w:pPr>
          </w:p>
        </w:tc>
        <w:tc>
          <w:tcPr>
            <w:tcW w:w="2562" w:type="pct"/>
            <w:tcBorders>
              <w:top w:val="single" w:sz="4" w:space="0" w:color="000000" w:themeColor="text1"/>
              <w:left w:val="single" w:sz="4" w:space="0" w:color="auto"/>
              <w:bottom w:val="single" w:sz="4" w:space="0" w:color="000000" w:themeColor="text1"/>
              <w:right w:val="single" w:sz="4" w:space="0" w:color="000000" w:themeColor="text1"/>
            </w:tcBorders>
          </w:tcPr>
          <w:p w14:paraId="6A7C7301"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lastRenderedPageBreak/>
              <w:t xml:space="preserve">Per reikalaujamą laikotarpį suteiktų </w:t>
            </w:r>
            <w:r w:rsidRPr="00A51610">
              <w:rPr>
                <w:rFonts w:asciiTheme="minorHAnsi" w:eastAsia="Calibri" w:hAnsiTheme="minorHAnsi" w:cstheme="minorHAnsi"/>
                <w:sz w:val="21"/>
                <w:szCs w:val="21"/>
                <w:lang w:eastAsia="ar-SA"/>
              </w:rPr>
              <w:t xml:space="preserve"> kraštovaizdžio tvarkymo </w:t>
            </w:r>
            <w:r w:rsidRPr="00A51610">
              <w:rPr>
                <w:rFonts w:asciiTheme="minorHAnsi" w:hAnsiTheme="minorHAnsi" w:cstheme="minorHAnsi"/>
                <w:color w:val="000000"/>
                <w:sz w:val="21"/>
                <w:szCs w:val="21"/>
              </w:rPr>
              <w:t xml:space="preserve">paslaugų sąrašas, kuriame nurodyta suteiktų paslaugų bendros sumos, datos ir paslaugų gavėjai (tiek viešieji, tiek privatieji), kartu pateikiamos ir užsakovų pažymos, kuriose būtų nurodytos paslaugų bendros sumos, datos ir vieta, paslaugų gavėjai, ar paslaugos  </w:t>
            </w:r>
            <w:r w:rsidRPr="00A51610">
              <w:rPr>
                <w:rFonts w:asciiTheme="minorHAnsi" w:hAnsiTheme="minorHAnsi" w:cstheme="minorHAnsi"/>
                <w:color w:val="000000"/>
                <w:sz w:val="21"/>
                <w:szCs w:val="21"/>
              </w:rPr>
              <w:lastRenderedPageBreak/>
              <w:t>buvo suteiktos tinkamai (pvz. ar paslaugos buvo suteiktos paslaugų teikimo sutartyje nustatytais terminais, ar nebuvo paslaugų teikimo sutarties vykdymo laikotarpiu esminių sutarties pažeidimų ir pan.)</w:t>
            </w:r>
          </w:p>
          <w:p w14:paraId="4354EB8B" w14:textId="77777777" w:rsidR="00AE30E3" w:rsidRPr="00A51610" w:rsidRDefault="00AE30E3" w:rsidP="00AE30E3">
            <w:pPr>
              <w:autoSpaceDE w:val="0"/>
              <w:autoSpaceDN w:val="0"/>
              <w:adjustRightInd w:val="0"/>
              <w:rPr>
                <w:rFonts w:asciiTheme="minorHAnsi" w:hAnsiTheme="minorHAnsi" w:cstheme="minorHAnsi"/>
                <w:color w:val="000000"/>
                <w:sz w:val="21"/>
                <w:szCs w:val="21"/>
              </w:rPr>
            </w:pPr>
          </w:p>
          <w:p w14:paraId="087CD79B" w14:textId="2BDD08D7" w:rsidR="0073067F" w:rsidRPr="00A51610" w:rsidRDefault="00AE30E3" w:rsidP="00AE30E3">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t>Pastaba. Tiekėjui nedraudžiama remtis sutartimi, kurią tiekėjas vykdė ne vienas, bet kartu su kitais ūkio subjektais. Tačiau tokiu atveju turi būti vertinamos būtent konkretaus ūkio subjekto, dalyvaujančio viešajame pirkime, suteiktos paslaugos, jų apimtis, vertė, o ne visas vykdytos sutarties objektas.</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80543" w14:textId="2A0966D5" w:rsidR="0073067F" w:rsidRPr="00A51610" w:rsidRDefault="0073067F" w:rsidP="00275AC0">
            <w:pPr>
              <w:autoSpaceDE w:val="0"/>
              <w:autoSpaceDN w:val="0"/>
              <w:adjustRightInd w:val="0"/>
              <w:rPr>
                <w:rFonts w:asciiTheme="minorHAnsi" w:hAnsiTheme="minorHAnsi" w:cstheme="minorHAnsi"/>
                <w:color w:val="000000"/>
                <w:sz w:val="21"/>
                <w:szCs w:val="21"/>
              </w:rPr>
            </w:pPr>
            <w:r w:rsidRPr="00A51610">
              <w:rPr>
                <w:rFonts w:asciiTheme="minorHAnsi" w:hAnsiTheme="minorHAnsi" w:cstheme="minorHAnsi"/>
                <w:color w:val="000000"/>
                <w:sz w:val="21"/>
                <w:szCs w:val="21"/>
              </w:rPr>
              <w:lastRenderedPageBreak/>
              <w:t>Tiekėjas.</w:t>
            </w:r>
          </w:p>
        </w:tc>
      </w:tr>
    </w:tbl>
    <w:p w14:paraId="2B37C200" w14:textId="77777777" w:rsidR="00275AC0" w:rsidRPr="00275AC0" w:rsidRDefault="00275AC0" w:rsidP="00275AC0">
      <w:pPr>
        <w:spacing w:before="60" w:after="60" w:line="256" w:lineRule="auto"/>
        <w:ind w:firstLine="709"/>
        <w:rPr>
          <w:rFonts w:eastAsiaTheme="minorHAnsi" w:cstheme="minorHAnsi"/>
        </w:rPr>
      </w:pPr>
      <w:r w:rsidRPr="00A51610">
        <w:rPr>
          <w:rFonts w:eastAsiaTheme="minorHAnsi" w:cstheme="minorHAnsi"/>
        </w:rPr>
        <w:t>Jeigu pasiūlymą teikia ūkio subjektų grupė – reikalavimą turi atitikti kiekvienas ūkio subjektų grupės narys (-</w:t>
      </w:r>
      <w:r w:rsidRPr="00275AC0">
        <w:rPr>
          <w:rFonts w:eastAsiaTheme="minorHAnsi" w:cstheme="minorHAnsi"/>
        </w:rPr>
        <w:t>iai), pagal jų prisiimamus įsipareigojimus pirkimo sutarčiai vykdyti.</w:t>
      </w:r>
    </w:p>
    <w:p w14:paraId="151A5172" w14:textId="77777777" w:rsidR="00275AC0" w:rsidRPr="00275AC0" w:rsidRDefault="00275AC0" w:rsidP="00275AC0">
      <w:pPr>
        <w:spacing w:before="60" w:after="60" w:line="256" w:lineRule="auto"/>
        <w:ind w:firstLine="709"/>
        <w:rPr>
          <w:rFonts w:eastAsiaTheme="minorHAnsi" w:cstheme="minorHAnsi"/>
        </w:rPr>
      </w:pPr>
      <w:r w:rsidRPr="00275AC0">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6BF3A2D5" w:rsidR="0020417D" w:rsidRPr="00936468" w:rsidRDefault="00275AC0" w:rsidP="00757563">
      <w:pPr>
        <w:spacing w:before="60" w:after="60" w:line="256" w:lineRule="auto"/>
        <w:ind w:firstLine="709"/>
        <w:jc w:val="both"/>
        <w:rPr>
          <w:rFonts w:eastAsiaTheme="minorHAnsi" w:cstheme="minorHAnsi"/>
          <w:b/>
          <w:bCs/>
        </w:rPr>
        <w:sectPr w:rsidR="0020417D" w:rsidRPr="00936468" w:rsidSect="000217E6">
          <w:footerReference w:type="first" r:id="rId16"/>
          <w:pgSz w:w="12240" w:h="15840"/>
          <w:pgMar w:top="1134" w:right="567" w:bottom="1134" w:left="1701" w:header="720" w:footer="720" w:gutter="0"/>
          <w:pgNumType w:start="7"/>
          <w:cols w:space="720"/>
          <w:titlePg/>
          <w:docGrid w:linePitch="360"/>
        </w:sectPr>
      </w:pPr>
      <w:r w:rsidRPr="00275AC0">
        <w:rPr>
          <w:rFonts w:eastAsiaTheme="minorHAnsi" w:cstheme="minorHAnsi"/>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E3C4C7D" w14:textId="77777777" w:rsidR="001B6F6D" w:rsidRPr="00315A8D" w:rsidRDefault="001B6F6D" w:rsidP="001B6F6D">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Antrat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Antrat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Antrat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132E" w14:textId="77777777" w:rsidR="008666B0" w:rsidRDefault="008666B0" w:rsidP="00D05666">
      <w:r>
        <w:separator/>
      </w:r>
    </w:p>
  </w:endnote>
  <w:endnote w:type="continuationSeparator" w:id="0">
    <w:p w14:paraId="67614762" w14:textId="77777777" w:rsidR="008666B0" w:rsidRDefault="008666B0" w:rsidP="00D05666">
      <w:r>
        <w:continuationSeparator/>
      </w:r>
    </w:p>
  </w:endnote>
  <w:endnote w:type="continuationNotice" w:id="1">
    <w:p w14:paraId="055C29E2" w14:textId="77777777" w:rsidR="008666B0" w:rsidRDefault="00866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EDD2" w14:textId="77777777" w:rsidR="008666B0" w:rsidRDefault="008666B0" w:rsidP="00D05666">
      <w:r>
        <w:separator/>
      </w:r>
    </w:p>
  </w:footnote>
  <w:footnote w:type="continuationSeparator" w:id="0">
    <w:p w14:paraId="578D6BB6" w14:textId="77777777" w:rsidR="008666B0" w:rsidRDefault="008666B0" w:rsidP="00D05666">
      <w:r>
        <w:continuationSeparator/>
      </w:r>
    </w:p>
  </w:footnote>
  <w:footnote w:type="continuationNotice" w:id="1">
    <w:p w14:paraId="6B522D0C" w14:textId="77777777" w:rsidR="008666B0" w:rsidRDefault="00866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A7B2D1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309"/>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7DB"/>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390"/>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163"/>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E4"/>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697"/>
    <w:rsid w:val="000D5C58"/>
    <w:rsid w:val="000D638A"/>
    <w:rsid w:val="000D6949"/>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33"/>
    <w:rsid w:val="00132FC0"/>
    <w:rsid w:val="0013353A"/>
    <w:rsid w:val="00134825"/>
    <w:rsid w:val="0013485F"/>
    <w:rsid w:val="00135122"/>
    <w:rsid w:val="001351A4"/>
    <w:rsid w:val="00135B56"/>
    <w:rsid w:val="00135EEE"/>
    <w:rsid w:val="0013610E"/>
    <w:rsid w:val="001365CA"/>
    <w:rsid w:val="00136624"/>
    <w:rsid w:val="0013723E"/>
    <w:rsid w:val="00140D50"/>
    <w:rsid w:val="00140DAF"/>
    <w:rsid w:val="00141292"/>
    <w:rsid w:val="001417F0"/>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57ED0"/>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949"/>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F6D"/>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35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3C"/>
    <w:rsid w:val="002716D8"/>
    <w:rsid w:val="00272038"/>
    <w:rsid w:val="0027236E"/>
    <w:rsid w:val="00272857"/>
    <w:rsid w:val="00272C85"/>
    <w:rsid w:val="0027399D"/>
    <w:rsid w:val="00273F59"/>
    <w:rsid w:val="00274C8A"/>
    <w:rsid w:val="00274D02"/>
    <w:rsid w:val="00274E50"/>
    <w:rsid w:val="0027575B"/>
    <w:rsid w:val="00275AC0"/>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F4F"/>
    <w:rsid w:val="002B2DC6"/>
    <w:rsid w:val="002B2FCD"/>
    <w:rsid w:val="002B32CA"/>
    <w:rsid w:val="002B3AB8"/>
    <w:rsid w:val="002B3F04"/>
    <w:rsid w:val="002B42DA"/>
    <w:rsid w:val="002B49CA"/>
    <w:rsid w:val="002B4DFD"/>
    <w:rsid w:val="002B5D6B"/>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C6A"/>
    <w:rsid w:val="00305DD3"/>
    <w:rsid w:val="00306737"/>
    <w:rsid w:val="00306BCA"/>
    <w:rsid w:val="00306D9F"/>
    <w:rsid w:val="00306F87"/>
    <w:rsid w:val="003074D1"/>
    <w:rsid w:val="00307836"/>
    <w:rsid w:val="003101E1"/>
    <w:rsid w:val="00310753"/>
    <w:rsid w:val="0031109D"/>
    <w:rsid w:val="00311111"/>
    <w:rsid w:val="0031185F"/>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17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4AD7"/>
    <w:rsid w:val="00365384"/>
    <w:rsid w:val="00365487"/>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306"/>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A2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2E3C"/>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D17"/>
    <w:rsid w:val="00482647"/>
    <w:rsid w:val="00482BC0"/>
    <w:rsid w:val="00483066"/>
    <w:rsid w:val="00483462"/>
    <w:rsid w:val="00483E10"/>
    <w:rsid w:val="00483E30"/>
    <w:rsid w:val="004847DE"/>
    <w:rsid w:val="00484906"/>
    <w:rsid w:val="00484E76"/>
    <w:rsid w:val="00484EFA"/>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C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6788"/>
    <w:rsid w:val="006773B6"/>
    <w:rsid w:val="00677704"/>
    <w:rsid w:val="00677D15"/>
    <w:rsid w:val="00680281"/>
    <w:rsid w:val="0068137C"/>
    <w:rsid w:val="00681CDE"/>
    <w:rsid w:val="00681E77"/>
    <w:rsid w:val="006821AD"/>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BA4"/>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ED9"/>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3ED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7F"/>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69CF"/>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63"/>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32"/>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078"/>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E7"/>
    <w:rsid w:val="007D7BC5"/>
    <w:rsid w:val="007E05CD"/>
    <w:rsid w:val="007E0A9D"/>
    <w:rsid w:val="007E0B96"/>
    <w:rsid w:val="007E1003"/>
    <w:rsid w:val="007E10E2"/>
    <w:rsid w:val="007E15DB"/>
    <w:rsid w:val="007E1893"/>
    <w:rsid w:val="007E232C"/>
    <w:rsid w:val="007E2728"/>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487"/>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B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A8A"/>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0F59"/>
    <w:rsid w:val="0098179C"/>
    <w:rsid w:val="009827EC"/>
    <w:rsid w:val="00982EE8"/>
    <w:rsid w:val="00983A43"/>
    <w:rsid w:val="009841CD"/>
    <w:rsid w:val="00984B02"/>
    <w:rsid w:val="009850F8"/>
    <w:rsid w:val="009855D4"/>
    <w:rsid w:val="00985A84"/>
    <w:rsid w:val="00985BDD"/>
    <w:rsid w:val="00985F55"/>
    <w:rsid w:val="009863AC"/>
    <w:rsid w:val="00986CE1"/>
    <w:rsid w:val="00986FE3"/>
    <w:rsid w:val="00987586"/>
    <w:rsid w:val="00987DE7"/>
    <w:rsid w:val="00990052"/>
    <w:rsid w:val="00990E9B"/>
    <w:rsid w:val="009910A4"/>
    <w:rsid w:val="00991D5A"/>
    <w:rsid w:val="009921A5"/>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341"/>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5210"/>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610"/>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3DD3"/>
    <w:rsid w:val="00A64641"/>
    <w:rsid w:val="00A646E1"/>
    <w:rsid w:val="00A649F1"/>
    <w:rsid w:val="00A6570E"/>
    <w:rsid w:val="00A65A55"/>
    <w:rsid w:val="00A65B5C"/>
    <w:rsid w:val="00A65CD9"/>
    <w:rsid w:val="00A6625B"/>
    <w:rsid w:val="00A663A0"/>
    <w:rsid w:val="00A66C0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03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404"/>
    <w:rsid w:val="00AA78B2"/>
    <w:rsid w:val="00AA7C0D"/>
    <w:rsid w:val="00AA7DD1"/>
    <w:rsid w:val="00AB00ED"/>
    <w:rsid w:val="00AB0487"/>
    <w:rsid w:val="00AB11B1"/>
    <w:rsid w:val="00AB1754"/>
    <w:rsid w:val="00AB1EF3"/>
    <w:rsid w:val="00AB2DB9"/>
    <w:rsid w:val="00AB2E78"/>
    <w:rsid w:val="00AB2FA0"/>
    <w:rsid w:val="00AB31D9"/>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3CB"/>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0E3"/>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E5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55"/>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68A1"/>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6577"/>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D6D"/>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2720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5CE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48E2"/>
    <w:rsid w:val="00C8502B"/>
    <w:rsid w:val="00C85641"/>
    <w:rsid w:val="00C85777"/>
    <w:rsid w:val="00C85D49"/>
    <w:rsid w:val="00C85EBD"/>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97C5E"/>
    <w:rsid w:val="00CA0085"/>
    <w:rsid w:val="00CA02E5"/>
    <w:rsid w:val="00CA02FE"/>
    <w:rsid w:val="00CA0664"/>
    <w:rsid w:val="00CA11B4"/>
    <w:rsid w:val="00CA1743"/>
    <w:rsid w:val="00CA237E"/>
    <w:rsid w:val="00CA4139"/>
    <w:rsid w:val="00CA42C1"/>
    <w:rsid w:val="00CA47CB"/>
    <w:rsid w:val="00CA4EEE"/>
    <w:rsid w:val="00CA5166"/>
    <w:rsid w:val="00CA64E1"/>
    <w:rsid w:val="00CA64EA"/>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9FC"/>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17A27"/>
    <w:rsid w:val="00D202BA"/>
    <w:rsid w:val="00D203E1"/>
    <w:rsid w:val="00D20AE7"/>
    <w:rsid w:val="00D20B5F"/>
    <w:rsid w:val="00D20FEF"/>
    <w:rsid w:val="00D22226"/>
    <w:rsid w:val="00D232F1"/>
    <w:rsid w:val="00D23CC8"/>
    <w:rsid w:val="00D247A7"/>
    <w:rsid w:val="00D24970"/>
    <w:rsid w:val="00D24BD6"/>
    <w:rsid w:val="00D24EF8"/>
    <w:rsid w:val="00D25088"/>
    <w:rsid w:val="00D25659"/>
    <w:rsid w:val="00D25782"/>
    <w:rsid w:val="00D25C4A"/>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656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EA"/>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297B"/>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BC2"/>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CBA"/>
    <w:rsid w:val="00E02E87"/>
    <w:rsid w:val="00E042BB"/>
    <w:rsid w:val="00E04697"/>
    <w:rsid w:val="00E04919"/>
    <w:rsid w:val="00E0585A"/>
    <w:rsid w:val="00E05E2D"/>
    <w:rsid w:val="00E069E3"/>
    <w:rsid w:val="00E06FB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630"/>
    <w:rsid w:val="00E57702"/>
    <w:rsid w:val="00E577C7"/>
    <w:rsid w:val="00E6008D"/>
    <w:rsid w:val="00E6072F"/>
    <w:rsid w:val="00E6084D"/>
    <w:rsid w:val="00E60B06"/>
    <w:rsid w:val="00E60C92"/>
    <w:rsid w:val="00E60EA3"/>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4EF"/>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FD5"/>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3E0F"/>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3E7"/>
    <w:rsid w:val="00FA6816"/>
    <w:rsid w:val="00FA7142"/>
    <w:rsid w:val="00FA7269"/>
    <w:rsid w:val="00FA75F8"/>
    <w:rsid w:val="00FA79CB"/>
    <w:rsid w:val="00FA7D78"/>
    <w:rsid w:val="00FB0339"/>
    <w:rsid w:val="00FB059B"/>
    <w:rsid w:val="00FB10F0"/>
    <w:rsid w:val="00FB1878"/>
    <w:rsid w:val="00FB1942"/>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6CF5"/>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7E272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E272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18108</Words>
  <Characters>10322</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22</cp:revision>
  <cp:lastPrinted>2025-02-21T12:00:00Z</cp:lastPrinted>
  <dcterms:created xsi:type="dcterms:W3CDTF">2026-01-23T11:05:00Z</dcterms:created>
  <dcterms:modified xsi:type="dcterms:W3CDTF">2026-01-30T09:06:00Z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