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219C" w14:textId="77777777" w:rsidR="00044BA9" w:rsidRPr="00044BA9" w:rsidRDefault="00044BA9" w:rsidP="00044BA9"/>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162B0574" w14:textId="77777777" w:rsidR="007905D7" w:rsidRPr="007905D7" w:rsidRDefault="00D65482" w:rsidP="007905D7">
      <w:pPr>
        <w:rPr>
          <w:rFonts w:ascii="Times New Roman" w:hAnsi="Times New Roman" w:cs="Times New Roman"/>
          <w:u w:val="single"/>
        </w:rPr>
      </w:pPr>
      <w:r w:rsidRPr="007905D7">
        <w:rPr>
          <w:rFonts w:ascii="Times New Roman" w:hAnsi="Times New Roman" w:cs="Times New Roman"/>
          <w:sz w:val="24"/>
          <w:szCs w:val="24"/>
          <w:u w:val="single"/>
        </w:rPr>
        <w:t>Anykščių rajono savivaldybės administracijai</w:t>
      </w:r>
      <w:r w:rsidR="007905D7" w:rsidRPr="007905D7">
        <w:rPr>
          <w:rFonts w:ascii="Times New Roman" w:hAnsi="Times New Roman" w:cs="Times New Roman"/>
          <w:sz w:val="24"/>
          <w:szCs w:val="24"/>
          <w:u w:val="single"/>
        </w:rPr>
        <w:t xml:space="preserve"> </w:t>
      </w:r>
      <w:r w:rsidR="007905D7" w:rsidRPr="007905D7">
        <w:rPr>
          <w:rFonts w:ascii="Times New Roman" w:hAnsi="Times New Roman" w:cs="Times New Roman"/>
          <w:u w:val="single"/>
        </w:rPr>
        <w:t>(Savivaldybės CPO)</w:t>
      </w:r>
    </w:p>
    <w:p w14:paraId="4FED380D" w14:textId="0B7CFF59" w:rsidR="00D65482" w:rsidRPr="00DA01E2" w:rsidRDefault="00D65482" w:rsidP="00D65482">
      <w:pPr>
        <w:spacing w:after="0" w:line="240" w:lineRule="auto"/>
        <w:rPr>
          <w:rFonts w:ascii="Times New Roman" w:hAnsi="Times New Roman" w:cs="Times New Roman"/>
          <w:sz w:val="24"/>
          <w:szCs w:val="24"/>
        </w:rPr>
      </w:pP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0F6D7CBB"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PASIŪLYMAS</w:t>
      </w:r>
      <w:r w:rsidR="00C8467F">
        <w:rPr>
          <w:rFonts w:ascii="Times New Roman" w:hAnsi="Times New Roman" w:cs="Times New Roman"/>
          <w:b/>
          <w:sz w:val="24"/>
          <w:szCs w:val="24"/>
        </w:rPr>
        <w:t xml:space="preserve"> VIEŠAJAM PIRKIMUI</w:t>
      </w:r>
    </w:p>
    <w:p w14:paraId="0BC0ECAA" w14:textId="2CE110BE" w:rsidR="00D65482" w:rsidRDefault="00C8467F" w:rsidP="008873F9">
      <w:pPr>
        <w:spacing w:after="0" w:line="240" w:lineRule="auto"/>
        <w:ind w:left="567" w:hanging="567"/>
        <w:jc w:val="center"/>
        <w:rPr>
          <w:rFonts w:ascii="Times New Roman" w:hAnsi="Times New Roman" w:cs="Times New Roman"/>
          <w:b/>
          <w:sz w:val="24"/>
          <w:szCs w:val="24"/>
        </w:rPr>
      </w:pPr>
      <w:r w:rsidRPr="00C8467F">
        <w:rPr>
          <w:rFonts w:ascii="Times New Roman" w:hAnsi="Times New Roman" w:cs="Times New Roman"/>
          <w:b/>
          <w:sz w:val="24"/>
          <w:szCs w:val="24"/>
        </w:rPr>
        <w:t xml:space="preserve">ANYKŠČIŲ MIESTO VIETINĖS REIKŠMĖS KELIŲ, GATVIŲ PRIEŽIŪROS ŽIEMOS SEZONO METU PASLAUGOS </w:t>
      </w:r>
    </w:p>
    <w:p w14:paraId="6CE5D7DE" w14:textId="77777777" w:rsidR="00C8467F" w:rsidRPr="00C8467F" w:rsidRDefault="00C8467F" w:rsidP="008873F9">
      <w:pPr>
        <w:spacing w:after="0" w:line="240" w:lineRule="auto"/>
        <w:ind w:left="567" w:hanging="567"/>
        <w:jc w:val="center"/>
        <w:rPr>
          <w:rFonts w:ascii="Times New Roman" w:hAnsi="Times New Roman" w:cs="Times New Roman"/>
          <w:b/>
          <w:sz w:val="24"/>
          <w:szCs w:val="24"/>
        </w:rPr>
      </w:pP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055938">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BDB9EE1" w14:textId="77777777" w:rsidR="005C15E5" w:rsidRDefault="005C15E5" w:rsidP="005C15E5">
      <w:pPr>
        <w:pStyle w:val="Sraopastraipa"/>
        <w:pBdr>
          <w:top w:val="nil"/>
          <w:left w:val="nil"/>
          <w:bottom w:val="nil"/>
          <w:right w:val="nil"/>
          <w:between w:val="nil"/>
          <w:bar w:val="nil"/>
        </w:pBdr>
        <w:spacing w:after="0" w:line="240" w:lineRule="auto"/>
        <w:ind w:left="0"/>
        <w:jc w:val="both"/>
        <w:rPr>
          <w:rFonts w:ascii="Times New Roman" w:hAnsi="Times New Roman" w:cs="Times New Roman"/>
          <w:sz w:val="24"/>
          <w:szCs w:val="24"/>
        </w:rPr>
      </w:pPr>
    </w:p>
    <w:p w14:paraId="02C82B52" w14:textId="54FB2067" w:rsidR="00DD0108" w:rsidRPr="005C15E5" w:rsidRDefault="00DD0108" w:rsidP="005C15E5">
      <w:pPr>
        <w:pStyle w:val="Sraopastraipa"/>
        <w:numPr>
          <w:ilvl w:val="0"/>
          <w:numId w:val="53"/>
        </w:numPr>
        <w:pBdr>
          <w:top w:val="nil"/>
          <w:left w:val="nil"/>
          <w:bottom w:val="nil"/>
          <w:right w:val="nil"/>
          <w:between w:val="nil"/>
          <w:bar w:val="nil"/>
        </w:pBdr>
        <w:spacing w:after="0" w:line="240" w:lineRule="auto"/>
        <w:ind w:left="0" w:firstLine="567"/>
        <w:jc w:val="both"/>
        <w:rPr>
          <w:rFonts w:ascii="Times New Roman" w:hAnsi="Times New Roman" w:cs="Times New Roman"/>
          <w:sz w:val="24"/>
          <w:szCs w:val="24"/>
        </w:rPr>
      </w:pPr>
      <w:r w:rsidRPr="005C15E5">
        <w:rPr>
          <w:rFonts w:ascii="Times New Roman" w:hAnsi="Times New Roman" w:cs="Times New Roman"/>
          <w:sz w:val="24"/>
          <w:szCs w:val="24"/>
        </w:rPr>
        <w:t>Šiuo pasiūlymu pažymime, kad atidžiai perskaitėme visas pirkimo dokumentų sąlygas ir įsipareigojame jų laikytis vykdydami sutartį jeigu teisės aktų tvarka būsime pripažinti laimėtoju.</w:t>
      </w:r>
    </w:p>
    <w:p w14:paraId="6498A61E" w14:textId="77777777" w:rsidR="005C15E5" w:rsidRDefault="00DD0108" w:rsidP="005C15E5">
      <w:pPr>
        <w:pBdr>
          <w:top w:val="nil"/>
          <w:left w:val="nil"/>
          <w:bottom w:val="nil"/>
          <w:right w:val="nil"/>
          <w:between w:val="nil"/>
          <w:bar w:val="nil"/>
        </w:pBdr>
        <w:spacing w:after="0" w:line="240" w:lineRule="auto"/>
        <w:ind w:firstLine="567"/>
        <w:jc w:val="both"/>
        <w:rPr>
          <w:rFonts w:ascii="Times New Roman" w:hAnsi="Times New Roman" w:cs="Times New Roman"/>
          <w:sz w:val="24"/>
          <w:szCs w:val="24"/>
        </w:rPr>
      </w:pPr>
      <w:r w:rsidRPr="00CA7C5E">
        <w:rPr>
          <w:rFonts w:ascii="Times New Roman" w:hAnsi="Times New Roman" w:cs="Times New Roman"/>
          <w:sz w:val="24"/>
          <w:szCs w:val="24"/>
        </w:rPr>
        <w:t>Įsipareigojame laikytis ir kitų Lietuvos Respublikoje galiojančių pirkimo objektui bei viešojo pirkimo sutarčiai taikomų teisės aktų reikalavimų.</w:t>
      </w:r>
    </w:p>
    <w:p w14:paraId="473EF2A8" w14:textId="77777777" w:rsidR="005C15E5" w:rsidRDefault="00DD0108" w:rsidP="005C15E5">
      <w:pPr>
        <w:pStyle w:val="Sraopastraipa"/>
        <w:numPr>
          <w:ilvl w:val="0"/>
          <w:numId w:val="53"/>
        </w:numPr>
        <w:pBdr>
          <w:top w:val="nil"/>
          <w:left w:val="nil"/>
          <w:bottom w:val="nil"/>
          <w:right w:val="nil"/>
          <w:between w:val="nil"/>
          <w:bar w:val="nil"/>
        </w:pBdr>
        <w:spacing w:after="0" w:line="240" w:lineRule="auto"/>
        <w:ind w:left="0" w:firstLine="567"/>
        <w:jc w:val="both"/>
        <w:rPr>
          <w:rFonts w:ascii="Times New Roman" w:hAnsi="Times New Roman" w:cs="Times New Roman"/>
          <w:sz w:val="24"/>
          <w:szCs w:val="24"/>
        </w:rPr>
      </w:pPr>
      <w:r w:rsidRPr="005C15E5">
        <w:rPr>
          <w:rFonts w:ascii="Times New Roman" w:hAnsi="Times New Roman" w:cs="Times New Roman"/>
          <w:sz w:val="24"/>
          <w:szCs w:val="24"/>
        </w:rPr>
        <w:t>Šiuo pasiūlymu patvirtiname, kad dokumentų skaitmeninės kopijos ir elektroninėmis priemonėmis pateikti duomenys yra tikri.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bookmarkStart w:id="0" w:name="_Hlk213689757"/>
    </w:p>
    <w:p w14:paraId="09716A24" w14:textId="6DF76733" w:rsidR="00B62AED" w:rsidRPr="005C15E5" w:rsidRDefault="008873F9" w:rsidP="005C15E5">
      <w:pPr>
        <w:pStyle w:val="Sraopastraipa"/>
        <w:numPr>
          <w:ilvl w:val="0"/>
          <w:numId w:val="53"/>
        </w:numPr>
        <w:pBdr>
          <w:top w:val="nil"/>
          <w:left w:val="nil"/>
          <w:bottom w:val="nil"/>
          <w:right w:val="nil"/>
          <w:between w:val="nil"/>
          <w:bar w:val="nil"/>
        </w:pBdr>
        <w:spacing w:after="0" w:line="240" w:lineRule="auto"/>
        <w:ind w:left="0" w:firstLine="567"/>
        <w:jc w:val="both"/>
        <w:rPr>
          <w:rFonts w:ascii="Times New Roman" w:hAnsi="Times New Roman" w:cs="Times New Roman"/>
          <w:sz w:val="24"/>
          <w:szCs w:val="24"/>
        </w:rPr>
      </w:pPr>
      <w:r w:rsidRPr="005C15E5">
        <w:rPr>
          <w:rFonts w:ascii="Times New Roman" w:hAnsi="Times New Roman" w:cs="Times New Roman"/>
          <w:b/>
          <w:bCs/>
          <w:sz w:val="24"/>
          <w:szCs w:val="24"/>
        </w:rPr>
        <w:t>Išvardint</w:t>
      </w:r>
      <w:r w:rsidR="00DD0108" w:rsidRPr="005C15E5">
        <w:rPr>
          <w:rFonts w:ascii="Times New Roman" w:hAnsi="Times New Roman" w:cs="Times New Roman"/>
          <w:b/>
          <w:bCs/>
          <w:sz w:val="24"/>
          <w:szCs w:val="24"/>
        </w:rPr>
        <w:t>as</w:t>
      </w:r>
      <w:r w:rsidRPr="005C15E5">
        <w:rPr>
          <w:rFonts w:ascii="Times New Roman" w:hAnsi="Times New Roman" w:cs="Times New Roman"/>
          <w:b/>
          <w:bCs/>
          <w:sz w:val="24"/>
          <w:szCs w:val="24"/>
        </w:rPr>
        <w:t xml:space="preserve"> </w:t>
      </w:r>
      <w:r w:rsidR="00DD0108" w:rsidRPr="005C15E5">
        <w:rPr>
          <w:rFonts w:ascii="Times New Roman" w:hAnsi="Times New Roman" w:cs="Times New Roman"/>
          <w:b/>
          <w:bCs/>
          <w:sz w:val="24"/>
          <w:szCs w:val="24"/>
        </w:rPr>
        <w:t xml:space="preserve">paslaugas </w:t>
      </w:r>
      <w:r w:rsidRPr="005C15E5">
        <w:rPr>
          <w:rFonts w:ascii="Times New Roman" w:hAnsi="Times New Roman" w:cs="Times New Roman"/>
          <w:b/>
          <w:bCs/>
          <w:sz w:val="24"/>
          <w:szCs w:val="24"/>
        </w:rPr>
        <w:t>atliksime pateikiamais įkainiais</w:t>
      </w:r>
      <w:r w:rsidR="00E37433" w:rsidRPr="005C15E5">
        <w:rPr>
          <w:rFonts w:ascii="Times New Roman" w:hAnsi="Times New Roman" w:cs="Times New Roman"/>
          <w:b/>
          <w:bCs/>
          <w:sz w:val="24"/>
          <w:szCs w:val="24"/>
        </w:rPr>
        <w:t>:</w:t>
      </w:r>
      <w:bookmarkEnd w:id="0"/>
    </w:p>
    <w:p w14:paraId="5D88A3EF" w14:textId="77777777" w:rsidR="00B62AED" w:rsidRPr="00B62AED" w:rsidRDefault="00B62AED" w:rsidP="00B62AED">
      <w:pPr>
        <w:pStyle w:val="Sraopastraipa"/>
        <w:spacing w:after="0" w:line="240" w:lineRule="auto"/>
        <w:ind w:left="360"/>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
        <w:gridCol w:w="3112"/>
        <w:gridCol w:w="1134"/>
        <w:gridCol w:w="1276"/>
        <w:gridCol w:w="1843"/>
        <w:gridCol w:w="1701"/>
      </w:tblGrid>
      <w:tr w:rsidR="00B62AED" w:rsidRPr="00CA7C5E" w14:paraId="0B9473D3" w14:textId="77777777" w:rsidTr="00714FAE">
        <w:tc>
          <w:tcPr>
            <w:tcW w:w="534" w:type="dxa"/>
            <w:tcBorders>
              <w:top w:val="single" w:sz="4" w:space="0" w:color="auto"/>
              <w:left w:val="single" w:sz="4" w:space="0" w:color="auto"/>
              <w:bottom w:val="single" w:sz="4" w:space="0" w:color="auto"/>
              <w:right w:val="single" w:sz="4" w:space="0" w:color="auto"/>
            </w:tcBorders>
            <w:hideMark/>
          </w:tcPr>
          <w:p w14:paraId="5F0192FC"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Eil. Nr.</w:t>
            </w:r>
          </w:p>
        </w:tc>
        <w:tc>
          <w:tcPr>
            <w:tcW w:w="3118" w:type="dxa"/>
            <w:gridSpan w:val="2"/>
            <w:tcBorders>
              <w:top w:val="single" w:sz="4" w:space="0" w:color="auto"/>
              <w:left w:val="single" w:sz="4" w:space="0" w:color="auto"/>
              <w:bottom w:val="single" w:sz="4" w:space="0" w:color="auto"/>
              <w:right w:val="single" w:sz="4" w:space="0" w:color="auto"/>
            </w:tcBorders>
            <w:hideMark/>
          </w:tcPr>
          <w:p w14:paraId="5A70B852"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Pavadinimas</w:t>
            </w:r>
          </w:p>
        </w:tc>
        <w:tc>
          <w:tcPr>
            <w:tcW w:w="1134" w:type="dxa"/>
            <w:tcBorders>
              <w:top w:val="single" w:sz="4" w:space="0" w:color="auto"/>
              <w:left w:val="single" w:sz="4" w:space="0" w:color="auto"/>
              <w:bottom w:val="single" w:sz="4" w:space="0" w:color="auto"/>
              <w:right w:val="single" w:sz="4" w:space="0" w:color="auto"/>
            </w:tcBorders>
          </w:tcPr>
          <w:p w14:paraId="315BF569"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 xml:space="preserve">Mato </w:t>
            </w:r>
          </w:p>
          <w:p w14:paraId="2FE28BE5"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vnt.</w:t>
            </w:r>
          </w:p>
        </w:tc>
        <w:tc>
          <w:tcPr>
            <w:tcW w:w="1276" w:type="dxa"/>
            <w:tcBorders>
              <w:top w:val="single" w:sz="4" w:space="0" w:color="auto"/>
              <w:left w:val="single" w:sz="4" w:space="0" w:color="auto"/>
              <w:bottom w:val="single" w:sz="4" w:space="0" w:color="auto"/>
              <w:right w:val="single" w:sz="4" w:space="0" w:color="auto"/>
            </w:tcBorders>
            <w:hideMark/>
          </w:tcPr>
          <w:p w14:paraId="132F15C3" w14:textId="77777777" w:rsidR="00764CDE" w:rsidRDefault="00764CDE" w:rsidP="00714FAE">
            <w:pPr>
              <w:jc w:val="center"/>
              <w:rPr>
                <w:rFonts w:ascii="Times New Roman" w:eastAsia="Calibri" w:hAnsi="Times New Roman" w:cs="Times New Roman"/>
              </w:rPr>
            </w:pPr>
            <w:r>
              <w:rPr>
                <w:rFonts w:ascii="Times New Roman" w:eastAsia="Calibri" w:hAnsi="Times New Roman" w:cs="Times New Roman"/>
              </w:rPr>
              <w:t>Įkainis</w:t>
            </w:r>
          </w:p>
          <w:p w14:paraId="211DA65C" w14:textId="0F217FC3"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 xml:space="preserve"> be PVM, Eur</w:t>
            </w:r>
          </w:p>
        </w:tc>
        <w:tc>
          <w:tcPr>
            <w:tcW w:w="1843" w:type="dxa"/>
            <w:tcBorders>
              <w:top w:val="single" w:sz="4" w:space="0" w:color="auto"/>
              <w:left w:val="single" w:sz="4" w:space="0" w:color="auto"/>
              <w:bottom w:val="single" w:sz="4" w:space="0" w:color="auto"/>
              <w:right w:val="single" w:sz="4" w:space="0" w:color="auto"/>
            </w:tcBorders>
            <w:hideMark/>
          </w:tcPr>
          <w:p w14:paraId="0983ECEB" w14:textId="77777777"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Preliminarus</w:t>
            </w:r>
            <w:r>
              <w:rPr>
                <w:rFonts w:ascii="Times New Roman" w:eastAsia="Calibri" w:hAnsi="Times New Roman" w:cs="Times New Roman"/>
                <w:vertAlign w:val="superscript"/>
              </w:rPr>
              <w:t>1</w:t>
            </w:r>
            <w:r w:rsidRPr="00CA7C5E">
              <w:rPr>
                <w:rFonts w:ascii="Times New Roman" w:eastAsia="Calibri" w:hAnsi="Times New Roman" w:cs="Times New Roman"/>
              </w:rPr>
              <w:t xml:space="preserve"> kiekis per metus (pagal mato vnt.)</w:t>
            </w:r>
          </w:p>
        </w:tc>
        <w:tc>
          <w:tcPr>
            <w:tcW w:w="1701" w:type="dxa"/>
            <w:tcBorders>
              <w:top w:val="single" w:sz="4" w:space="0" w:color="auto"/>
              <w:left w:val="single" w:sz="4" w:space="0" w:color="auto"/>
              <w:bottom w:val="single" w:sz="4" w:space="0" w:color="auto"/>
              <w:right w:val="single" w:sz="4" w:space="0" w:color="auto"/>
            </w:tcBorders>
            <w:hideMark/>
          </w:tcPr>
          <w:p w14:paraId="322CF312" w14:textId="77777777" w:rsidR="00764CD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Iš viso kaina</w:t>
            </w:r>
            <w:r w:rsidRPr="00CA7C5E">
              <w:rPr>
                <w:rFonts w:ascii="Times New Roman" w:eastAsia="Calibri" w:hAnsi="Times New Roman" w:cs="Times New Roman"/>
                <w:vertAlign w:val="superscript"/>
              </w:rPr>
              <w:t>3</w:t>
            </w:r>
            <w:r w:rsidRPr="00CA7C5E">
              <w:rPr>
                <w:rFonts w:ascii="Times New Roman" w:eastAsia="Calibri" w:hAnsi="Times New Roman" w:cs="Times New Roman"/>
              </w:rPr>
              <w:t xml:space="preserve"> per metus </w:t>
            </w:r>
          </w:p>
          <w:p w14:paraId="1D91C090" w14:textId="77777777" w:rsidR="00764CD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 xml:space="preserve">be PVM, </w:t>
            </w:r>
          </w:p>
          <w:p w14:paraId="2524B084" w14:textId="0175C1A0" w:rsidR="00B62AED" w:rsidRPr="00CA7C5E" w:rsidRDefault="00B62AED" w:rsidP="00714FAE">
            <w:pPr>
              <w:jc w:val="center"/>
              <w:rPr>
                <w:rFonts w:ascii="Times New Roman" w:eastAsia="Calibri" w:hAnsi="Times New Roman" w:cs="Times New Roman"/>
              </w:rPr>
            </w:pPr>
            <w:r w:rsidRPr="00CA7C5E">
              <w:rPr>
                <w:rFonts w:ascii="Times New Roman" w:eastAsia="Calibri" w:hAnsi="Times New Roman" w:cs="Times New Roman"/>
              </w:rPr>
              <w:t xml:space="preserve">Eur </w:t>
            </w:r>
          </w:p>
        </w:tc>
      </w:tr>
      <w:tr w:rsidR="00B62AED" w:rsidRPr="00CA7C5E" w14:paraId="461F96D1"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592C1E26" w14:textId="77777777" w:rsidR="00B62AED" w:rsidRPr="00764CDE" w:rsidRDefault="00B62AED" w:rsidP="00714FAE">
            <w:pPr>
              <w:widowControl w:val="0"/>
              <w:tabs>
                <w:tab w:val="num" w:pos="0"/>
                <w:tab w:val="left" w:pos="426"/>
                <w:tab w:val="left" w:pos="709"/>
              </w:tabs>
              <w:suppressAutoHyphens/>
              <w:jc w:val="center"/>
              <w:rPr>
                <w:rFonts w:ascii="Times New Roman" w:eastAsia="SimSun" w:hAnsi="Times New Roman" w:cs="Times New Roman"/>
                <w:b/>
                <w:bCs/>
                <w:i/>
                <w:iCs/>
                <w:kern w:val="2"/>
                <w:sz w:val="16"/>
                <w:szCs w:val="16"/>
                <w:lang w:eastAsia="hi-IN" w:bidi="hi-IN"/>
              </w:rPr>
            </w:pPr>
            <w:r w:rsidRPr="00764CDE">
              <w:rPr>
                <w:rFonts w:ascii="Times New Roman" w:eastAsia="SimSun" w:hAnsi="Times New Roman" w:cs="Times New Roman"/>
                <w:b/>
                <w:bCs/>
                <w:i/>
                <w:iCs/>
                <w:kern w:val="2"/>
                <w:sz w:val="16"/>
                <w:szCs w:val="16"/>
                <w:lang w:eastAsia="hi-IN" w:bidi="hi-IN"/>
              </w:rPr>
              <w:t>1</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0C8D7000" w14:textId="77777777" w:rsidR="00B62AED" w:rsidRPr="00764CDE" w:rsidRDefault="00B62AED" w:rsidP="00714FAE">
            <w:pPr>
              <w:widowControl w:val="0"/>
              <w:tabs>
                <w:tab w:val="num" w:pos="0"/>
                <w:tab w:val="left" w:pos="426"/>
                <w:tab w:val="left" w:pos="709"/>
              </w:tabs>
              <w:suppressAutoHyphens/>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14:paraId="290E5B76" w14:textId="77777777" w:rsidR="00B62AED" w:rsidRPr="00764CDE" w:rsidRDefault="00B62AED" w:rsidP="00714FAE">
            <w:pPr>
              <w:ind w:left="35"/>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3</w:t>
            </w:r>
          </w:p>
        </w:tc>
        <w:tc>
          <w:tcPr>
            <w:tcW w:w="1276" w:type="dxa"/>
            <w:tcBorders>
              <w:top w:val="single" w:sz="4" w:space="0" w:color="auto"/>
              <w:left w:val="single" w:sz="4" w:space="0" w:color="auto"/>
              <w:bottom w:val="single" w:sz="4" w:space="0" w:color="auto"/>
              <w:right w:val="single" w:sz="4" w:space="0" w:color="auto"/>
            </w:tcBorders>
            <w:vAlign w:val="center"/>
          </w:tcPr>
          <w:p w14:paraId="26D77ED5" w14:textId="77777777" w:rsidR="00B62AED" w:rsidRPr="00764CDE" w:rsidRDefault="00B62AED" w:rsidP="00714FAE">
            <w:pPr>
              <w:ind w:left="35"/>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3429775D" w14:textId="77777777" w:rsidR="00B62AED" w:rsidRPr="00764CDE" w:rsidRDefault="00B62AED" w:rsidP="00714FAE">
            <w:pPr>
              <w:ind w:left="35"/>
              <w:jc w:val="center"/>
              <w:rPr>
                <w:rFonts w:ascii="Times New Roman" w:eastAsia="Calibri" w:hAnsi="Times New Roman" w:cs="Times New Roman"/>
                <w:b/>
                <w:bCs/>
                <w:i/>
                <w:iCs/>
                <w:sz w:val="16"/>
                <w:szCs w:val="16"/>
              </w:rPr>
            </w:pPr>
            <w:r w:rsidRPr="00764CDE">
              <w:rPr>
                <w:rFonts w:ascii="Times New Roman" w:eastAsia="Calibri" w:hAnsi="Times New Roman" w:cs="Times New Roman"/>
                <w:b/>
                <w:bCs/>
                <w:i/>
                <w:iCs/>
                <w:sz w:val="16"/>
                <w:szCs w:val="16"/>
              </w:rPr>
              <w:t>5</w:t>
            </w:r>
          </w:p>
        </w:tc>
        <w:tc>
          <w:tcPr>
            <w:tcW w:w="1701" w:type="dxa"/>
            <w:tcBorders>
              <w:top w:val="single" w:sz="4" w:space="0" w:color="auto"/>
              <w:left w:val="single" w:sz="4" w:space="0" w:color="auto"/>
              <w:bottom w:val="single" w:sz="4" w:space="0" w:color="auto"/>
              <w:right w:val="single" w:sz="4" w:space="0" w:color="auto"/>
            </w:tcBorders>
            <w:vAlign w:val="center"/>
          </w:tcPr>
          <w:p w14:paraId="35D4F74A" w14:textId="77777777" w:rsidR="00B62AED" w:rsidRPr="00764CDE" w:rsidRDefault="00B62AED" w:rsidP="00714FAE">
            <w:pPr>
              <w:ind w:left="35"/>
              <w:jc w:val="center"/>
              <w:rPr>
                <w:rFonts w:ascii="Times New Roman" w:eastAsia="Calibri" w:hAnsi="Times New Roman" w:cs="Times New Roman"/>
                <w:b/>
                <w:bCs/>
                <w:i/>
                <w:iCs/>
                <w:sz w:val="16"/>
                <w:szCs w:val="16"/>
                <w:lang w:val="en-US"/>
              </w:rPr>
            </w:pPr>
            <w:r w:rsidRPr="00764CDE">
              <w:rPr>
                <w:rFonts w:ascii="Times New Roman" w:eastAsia="Calibri" w:hAnsi="Times New Roman" w:cs="Times New Roman"/>
                <w:b/>
                <w:bCs/>
                <w:i/>
                <w:iCs/>
                <w:sz w:val="16"/>
                <w:szCs w:val="16"/>
              </w:rPr>
              <w:t>6</w:t>
            </w:r>
            <w:r w:rsidRPr="00764CDE">
              <w:rPr>
                <w:rFonts w:ascii="Times New Roman" w:eastAsia="Calibri" w:hAnsi="Times New Roman" w:cs="Times New Roman"/>
                <w:b/>
                <w:bCs/>
                <w:i/>
                <w:iCs/>
                <w:sz w:val="16"/>
                <w:szCs w:val="16"/>
                <w:lang w:val="en-US"/>
              </w:rPr>
              <w:t>=(4x5)</w:t>
            </w:r>
          </w:p>
        </w:tc>
      </w:tr>
      <w:tr w:rsidR="007F5D11" w:rsidRPr="00CA7C5E" w14:paraId="0FF1E50A"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44E9ADF6"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1.</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3C38EA2" w14:textId="7714A127" w:rsidR="007F5D11" w:rsidRPr="00CA7C5E" w:rsidRDefault="00043A91" w:rsidP="007F5D11">
            <w:pPr>
              <w:widowControl w:val="0"/>
              <w:tabs>
                <w:tab w:val="num" w:pos="0"/>
                <w:tab w:val="left" w:pos="426"/>
                <w:tab w:val="left" w:pos="709"/>
              </w:tabs>
              <w:suppressAutoHyphens/>
              <w:rPr>
                <w:rFonts w:ascii="Times New Roman" w:eastAsia="SimSun" w:hAnsi="Times New Roman" w:cs="Times New Roman"/>
                <w:kern w:val="2"/>
                <w:lang w:eastAsia="hi-IN" w:bidi="hi-IN"/>
              </w:rPr>
            </w:pPr>
            <w:r w:rsidRPr="00043A91">
              <w:rPr>
                <w:rFonts w:ascii="Times New Roman" w:eastAsia="Calibri" w:hAnsi="Times New Roman" w:cs="Times New Roman"/>
              </w:rPr>
              <w:t xml:space="preserve">Mechanizuotas </w:t>
            </w:r>
            <w:r w:rsidR="0049300E">
              <w:rPr>
                <w:rFonts w:ascii="Times New Roman" w:eastAsia="Calibri" w:hAnsi="Times New Roman" w:cs="Times New Roman"/>
              </w:rPr>
              <w:t xml:space="preserve">kelių, </w:t>
            </w:r>
            <w:r w:rsidRPr="00043A91">
              <w:rPr>
                <w:rFonts w:ascii="Times New Roman" w:eastAsia="Calibri" w:hAnsi="Times New Roman" w:cs="Times New Roman"/>
              </w:rPr>
              <w:t>gatvių sniego valymas</w:t>
            </w:r>
          </w:p>
        </w:tc>
        <w:tc>
          <w:tcPr>
            <w:tcW w:w="1134" w:type="dxa"/>
            <w:tcBorders>
              <w:top w:val="single" w:sz="4" w:space="0" w:color="auto"/>
              <w:left w:val="single" w:sz="4" w:space="0" w:color="auto"/>
              <w:bottom w:val="single" w:sz="4" w:space="0" w:color="auto"/>
              <w:right w:val="single" w:sz="4" w:space="0" w:color="auto"/>
            </w:tcBorders>
            <w:vAlign w:val="center"/>
          </w:tcPr>
          <w:p w14:paraId="1043B5A5" w14:textId="6BB78936"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t xml:space="preserve">1 </w:t>
            </w:r>
            <w:r>
              <w:rPr>
                <w:rFonts w:ascii="Times New Roman" w:eastAsia="Calibri" w:hAnsi="Times New Roman" w:cs="Times New Roman"/>
              </w:rPr>
              <w:t>km</w:t>
            </w:r>
          </w:p>
        </w:tc>
        <w:tc>
          <w:tcPr>
            <w:tcW w:w="1276" w:type="dxa"/>
            <w:tcBorders>
              <w:top w:val="single" w:sz="4" w:space="0" w:color="auto"/>
              <w:left w:val="single" w:sz="4" w:space="0" w:color="auto"/>
              <w:bottom w:val="single" w:sz="4" w:space="0" w:color="auto"/>
              <w:right w:val="single" w:sz="4" w:space="0" w:color="auto"/>
            </w:tcBorders>
            <w:vAlign w:val="center"/>
          </w:tcPr>
          <w:p w14:paraId="109C37C9"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5414E060" w14:textId="7B17BCF9"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3FF0B238"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5BCD57EC"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4DEC6A2D"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2.</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01B22D5F" w14:textId="3B3DDCE6" w:rsidR="007F5D11" w:rsidRPr="00CA7C5E" w:rsidRDefault="0049300E" w:rsidP="007F5D11">
            <w:pPr>
              <w:widowControl w:val="0"/>
              <w:tabs>
                <w:tab w:val="num" w:pos="0"/>
                <w:tab w:val="left" w:pos="426"/>
                <w:tab w:val="left" w:pos="709"/>
              </w:tabs>
              <w:suppressAutoHyphens/>
              <w:rPr>
                <w:rFonts w:ascii="Times New Roman" w:eastAsia="SimSun" w:hAnsi="Times New Roman" w:cs="Times New Roman"/>
                <w:kern w:val="2"/>
                <w:lang w:eastAsia="hi-IN" w:bidi="hi-IN"/>
              </w:rPr>
            </w:pPr>
            <w:r w:rsidRPr="0049300E">
              <w:rPr>
                <w:rFonts w:ascii="Times New Roman" w:eastAsia="Calibri" w:hAnsi="Times New Roman" w:cs="Times New Roman"/>
              </w:rPr>
              <w:t>Mechanizuotas</w:t>
            </w:r>
            <w:r>
              <w:rPr>
                <w:rFonts w:ascii="Times New Roman" w:eastAsia="Calibri" w:hAnsi="Times New Roman" w:cs="Times New Roman"/>
              </w:rPr>
              <w:t xml:space="preserve"> kelių,</w:t>
            </w:r>
            <w:r w:rsidRPr="0049300E">
              <w:rPr>
                <w:rFonts w:ascii="Times New Roman" w:eastAsia="Calibri" w:hAnsi="Times New Roman" w:cs="Times New Roman"/>
              </w:rPr>
              <w:t xml:space="preserve"> gatvių barstymas smėlio-druskos mišiniu</w:t>
            </w:r>
          </w:p>
        </w:tc>
        <w:tc>
          <w:tcPr>
            <w:tcW w:w="1134" w:type="dxa"/>
            <w:tcBorders>
              <w:top w:val="single" w:sz="4" w:space="0" w:color="auto"/>
              <w:left w:val="single" w:sz="4" w:space="0" w:color="auto"/>
              <w:bottom w:val="single" w:sz="4" w:space="0" w:color="auto"/>
              <w:right w:val="single" w:sz="4" w:space="0" w:color="auto"/>
            </w:tcBorders>
            <w:vAlign w:val="center"/>
          </w:tcPr>
          <w:p w14:paraId="2B835401" w14:textId="6165EC0A"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683A7092"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24FD8973" w14:textId="1E1D292E"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2 500</w:t>
            </w:r>
          </w:p>
        </w:tc>
        <w:tc>
          <w:tcPr>
            <w:tcW w:w="1701" w:type="dxa"/>
            <w:tcBorders>
              <w:top w:val="single" w:sz="4" w:space="0" w:color="auto"/>
              <w:left w:val="single" w:sz="4" w:space="0" w:color="auto"/>
              <w:bottom w:val="single" w:sz="4" w:space="0" w:color="auto"/>
              <w:right w:val="single" w:sz="4" w:space="0" w:color="auto"/>
            </w:tcBorders>
            <w:vAlign w:val="center"/>
          </w:tcPr>
          <w:p w14:paraId="2D8ED6A6"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3BAAD5E0"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6FB2ECB9"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3.</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E3055F1" w14:textId="179A9BED" w:rsidR="007F5D11" w:rsidRPr="00CA7C5E" w:rsidRDefault="0049300E" w:rsidP="007F5D11">
            <w:pPr>
              <w:widowControl w:val="0"/>
              <w:tabs>
                <w:tab w:val="num" w:pos="0"/>
                <w:tab w:val="left" w:pos="426"/>
                <w:tab w:val="left" w:pos="709"/>
              </w:tabs>
              <w:suppressAutoHyphens/>
              <w:rPr>
                <w:rFonts w:ascii="Times New Roman" w:eastAsia="SimSun" w:hAnsi="Times New Roman" w:cs="Times New Roman"/>
                <w:kern w:val="2"/>
                <w:lang w:eastAsia="hi-IN" w:bidi="hi-IN"/>
              </w:rPr>
            </w:pPr>
            <w:r w:rsidRPr="0049300E">
              <w:rPr>
                <w:rFonts w:ascii="Times New Roman" w:eastAsia="SimSun" w:hAnsi="Times New Roman" w:cs="Times New Roman"/>
                <w:kern w:val="2"/>
                <w:lang w:eastAsia="hi-IN" w:bidi="hi-IN"/>
              </w:rPr>
              <w:t xml:space="preserve">Mechanizuotas </w:t>
            </w:r>
            <w:r>
              <w:rPr>
                <w:rFonts w:ascii="Times New Roman" w:eastAsia="SimSun" w:hAnsi="Times New Roman" w:cs="Times New Roman"/>
                <w:kern w:val="2"/>
                <w:lang w:eastAsia="hi-IN" w:bidi="hi-IN"/>
              </w:rPr>
              <w:t xml:space="preserve">kelių, </w:t>
            </w:r>
            <w:r w:rsidRPr="0049300E">
              <w:rPr>
                <w:rFonts w:ascii="Times New Roman" w:eastAsia="SimSun" w:hAnsi="Times New Roman" w:cs="Times New Roman"/>
                <w:kern w:val="2"/>
                <w:lang w:eastAsia="hi-IN" w:bidi="hi-IN"/>
              </w:rPr>
              <w:t>gatvių barstymas  druska</w:t>
            </w:r>
          </w:p>
        </w:tc>
        <w:tc>
          <w:tcPr>
            <w:tcW w:w="1134" w:type="dxa"/>
            <w:tcBorders>
              <w:top w:val="single" w:sz="4" w:space="0" w:color="auto"/>
              <w:left w:val="single" w:sz="4" w:space="0" w:color="auto"/>
              <w:bottom w:val="single" w:sz="4" w:space="0" w:color="auto"/>
              <w:right w:val="single" w:sz="4" w:space="0" w:color="auto"/>
            </w:tcBorders>
            <w:vAlign w:val="center"/>
          </w:tcPr>
          <w:p w14:paraId="5F5DC535" w14:textId="20228720"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2B63671C"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1F776362" w14:textId="67A6944A"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4 500</w:t>
            </w:r>
          </w:p>
        </w:tc>
        <w:tc>
          <w:tcPr>
            <w:tcW w:w="1701" w:type="dxa"/>
            <w:tcBorders>
              <w:top w:val="single" w:sz="4" w:space="0" w:color="auto"/>
              <w:left w:val="single" w:sz="4" w:space="0" w:color="auto"/>
              <w:bottom w:val="single" w:sz="4" w:space="0" w:color="auto"/>
              <w:right w:val="single" w:sz="4" w:space="0" w:color="auto"/>
            </w:tcBorders>
            <w:vAlign w:val="center"/>
          </w:tcPr>
          <w:p w14:paraId="422C61A5"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518AF4A8"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23DBD189"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lastRenderedPageBreak/>
              <w:t>4.</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3024278" w14:textId="6A83B5F2" w:rsidR="007F5D11" w:rsidRPr="00CA7C5E" w:rsidRDefault="0049300E" w:rsidP="007F5D11">
            <w:pPr>
              <w:widowControl w:val="0"/>
              <w:tabs>
                <w:tab w:val="num" w:pos="0"/>
                <w:tab w:val="left" w:pos="426"/>
                <w:tab w:val="left" w:pos="709"/>
              </w:tabs>
              <w:suppressAutoHyphens/>
              <w:rPr>
                <w:rFonts w:ascii="Times New Roman" w:eastAsia="Calibri" w:hAnsi="Times New Roman" w:cs="Times New Roman"/>
              </w:rPr>
            </w:pPr>
            <w:r w:rsidRPr="0049300E">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49300E">
              <w:rPr>
                <w:rFonts w:ascii="Times New Roman" w:eastAsia="Calibri" w:hAnsi="Times New Roman" w:cs="Times New Roman"/>
              </w:rPr>
              <w:t>gatvių sniego valymas kartu su smėlio-druskos mišinio barstymu</w:t>
            </w:r>
          </w:p>
        </w:tc>
        <w:tc>
          <w:tcPr>
            <w:tcW w:w="1134" w:type="dxa"/>
            <w:tcBorders>
              <w:top w:val="single" w:sz="4" w:space="0" w:color="auto"/>
              <w:left w:val="single" w:sz="4" w:space="0" w:color="auto"/>
              <w:bottom w:val="single" w:sz="4" w:space="0" w:color="auto"/>
              <w:right w:val="single" w:sz="4" w:space="0" w:color="auto"/>
            </w:tcBorders>
            <w:vAlign w:val="center"/>
          </w:tcPr>
          <w:p w14:paraId="48BCDD4B" w14:textId="4C5A6E6B"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10826F13"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76EBE3CC" w14:textId="444AD9C2"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528EF647"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158ECC04"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5AD8BC54"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5.</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7BDC08D" w14:textId="0BE4953C" w:rsidR="007F5D11" w:rsidRPr="00CA7C5E" w:rsidRDefault="0049300E" w:rsidP="007F5D11">
            <w:pPr>
              <w:widowControl w:val="0"/>
              <w:tabs>
                <w:tab w:val="num" w:pos="0"/>
                <w:tab w:val="left" w:pos="426"/>
                <w:tab w:val="left" w:pos="709"/>
              </w:tabs>
              <w:suppressAutoHyphens/>
              <w:rPr>
                <w:rFonts w:ascii="Times New Roman" w:eastAsia="Calibri" w:hAnsi="Times New Roman" w:cs="Times New Roman"/>
              </w:rPr>
            </w:pPr>
            <w:r w:rsidRPr="0049300E">
              <w:rPr>
                <w:rFonts w:ascii="Times New Roman" w:eastAsia="Calibri" w:hAnsi="Times New Roman" w:cs="Times New Roman"/>
              </w:rPr>
              <w:t xml:space="preserve">Mechanizuotas </w:t>
            </w:r>
            <w:r>
              <w:rPr>
                <w:rFonts w:ascii="Times New Roman" w:eastAsia="Calibri" w:hAnsi="Times New Roman" w:cs="Times New Roman"/>
              </w:rPr>
              <w:t xml:space="preserve">kelių, </w:t>
            </w:r>
            <w:r w:rsidRPr="0049300E">
              <w:rPr>
                <w:rFonts w:ascii="Times New Roman" w:eastAsia="Calibri" w:hAnsi="Times New Roman" w:cs="Times New Roman"/>
              </w:rPr>
              <w:t>gatvių sniego valymas kartu su druskos barstymu</w:t>
            </w:r>
          </w:p>
        </w:tc>
        <w:tc>
          <w:tcPr>
            <w:tcW w:w="1134" w:type="dxa"/>
            <w:tcBorders>
              <w:top w:val="single" w:sz="4" w:space="0" w:color="auto"/>
              <w:left w:val="single" w:sz="4" w:space="0" w:color="auto"/>
              <w:bottom w:val="single" w:sz="4" w:space="0" w:color="auto"/>
              <w:right w:val="single" w:sz="4" w:space="0" w:color="auto"/>
            </w:tcBorders>
            <w:vAlign w:val="center"/>
          </w:tcPr>
          <w:p w14:paraId="5590B97D" w14:textId="7C3ADC3D" w:rsidR="007F5D11" w:rsidRPr="00CA7C5E" w:rsidRDefault="007F5D11" w:rsidP="007F5D11">
            <w:pPr>
              <w:ind w:left="35"/>
              <w:jc w:val="center"/>
              <w:rPr>
                <w:rFonts w:ascii="Times New Roman" w:eastAsia="Calibri" w:hAnsi="Times New Roman" w:cs="Times New Roman"/>
              </w:rPr>
            </w:pPr>
            <w:r w:rsidRPr="00C03787">
              <w:rPr>
                <w:rFonts w:ascii="Times New Roman" w:eastAsia="Calibri" w:hAnsi="Times New Roman" w:cs="Times New Roman"/>
              </w:rPr>
              <w:t>1 000 m</w:t>
            </w:r>
            <w:r w:rsidRPr="00C03787">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2C28C934"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3BB8CBC" w14:textId="792009FE"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3D12CEA8"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720E03BA"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223565C9" w14:textId="77777777" w:rsidR="007F5D11" w:rsidRPr="00CA7C5E" w:rsidRDefault="007F5D11"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6.</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8404654" w14:textId="661D1496" w:rsidR="007F5D11" w:rsidRPr="00CA7C5E" w:rsidRDefault="0049300E" w:rsidP="007F5D11">
            <w:pPr>
              <w:widowControl w:val="0"/>
              <w:tabs>
                <w:tab w:val="num" w:pos="0"/>
                <w:tab w:val="left" w:pos="426"/>
                <w:tab w:val="left" w:pos="709"/>
              </w:tabs>
              <w:suppressAutoHyphens/>
              <w:rPr>
                <w:rFonts w:ascii="Times New Roman" w:eastAsia="Calibri" w:hAnsi="Times New Roman" w:cs="Times New Roman"/>
              </w:rPr>
            </w:pPr>
            <w:r w:rsidRPr="0049300E">
              <w:rPr>
                <w:rFonts w:ascii="Times New Roman" w:eastAsia="Calibri" w:hAnsi="Times New Roman" w:cs="Times New Roman"/>
              </w:rPr>
              <w:t>Mechanizuotas sniego pakrovimas ir išvežimas iki 5 km spinduliu</w:t>
            </w:r>
          </w:p>
        </w:tc>
        <w:tc>
          <w:tcPr>
            <w:tcW w:w="1134" w:type="dxa"/>
            <w:tcBorders>
              <w:top w:val="single" w:sz="4" w:space="0" w:color="auto"/>
              <w:left w:val="single" w:sz="4" w:space="0" w:color="auto"/>
              <w:bottom w:val="single" w:sz="4" w:space="0" w:color="auto"/>
              <w:right w:val="single" w:sz="4" w:space="0" w:color="auto"/>
            </w:tcBorders>
            <w:vAlign w:val="center"/>
          </w:tcPr>
          <w:p w14:paraId="54D70FCE" w14:textId="54C6D972" w:rsidR="007F5D11" w:rsidRPr="00CA7C5E" w:rsidRDefault="0049300E" w:rsidP="007F5D11">
            <w:pPr>
              <w:ind w:left="35"/>
              <w:jc w:val="center"/>
              <w:rPr>
                <w:rFonts w:ascii="Times New Roman" w:eastAsia="Calibri" w:hAnsi="Times New Roman" w:cs="Times New Roman"/>
              </w:rPr>
            </w:pPr>
            <w:r>
              <w:rPr>
                <w:rFonts w:ascii="Times New Roman" w:eastAsia="Calibri" w:hAnsi="Times New Roman" w:cs="Times New Roman"/>
              </w:rPr>
              <w:t>1 m</w:t>
            </w:r>
            <w:r w:rsidRPr="0049300E">
              <w:rPr>
                <w:rFonts w:ascii="Times New Roman" w:eastAsia="Calibri" w:hAnsi="Times New Roman" w:cs="Times New Roman"/>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59864573" w14:textId="77777777" w:rsidR="007F5D11" w:rsidRPr="00CA7C5E" w:rsidRDefault="007F5D11"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0F233109" w14:textId="66A24F71" w:rsidR="007F5D11" w:rsidRPr="00CA7C5E" w:rsidRDefault="007F5D11" w:rsidP="007F5D11">
            <w:pPr>
              <w:ind w:left="35"/>
              <w:jc w:val="center"/>
              <w:rPr>
                <w:rFonts w:ascii="Times New Roman" w:eastAsia="Calibri" w:hAnsi="Times New Roman" w:cs="Times New Roman"/>
              </w:rPr>
            </w:pPr>
            <w:r>
              <w:rPr>
                <w:rFonts w:ascii="Times New Roman" w:eastAsia="Calibri" w:hAnsi="Times New Roman" w:cs="Times New Roman"/>
              </w:rPr>
              <w:t>1</w:t>
            </w:r>
            <w:r w:rsidR="0049300E">
              <w:rPr>
                <w:rFonts w:ascii="Times New Roman" w:eastAsia="Calibri" w:hAnsi="Times New Roman" w:cs="Times New Roman"/>
              </w:rPr>
              <w:t>00</w:t>
            </w:r>
          </w:p>
        </w:tc>
        <w:tc>
          <w:tcPr>
            <w:tcW w:w="1701" w:type="dxa"/>
            <w:tcBorders>
              <w:top w:val="single" w:sz="4" w:space="0" w:color="auto"/>
              <w:left w:val="single" w:sz="4" w:space="0" w:color="auto"/>
              <w:bottom w:val="single" w:sz="4" w:space="0" w:color="auto"/>
              <w:right w:val="single" w:sz="4" w:space="0" w:color="auto"/>
            </w:tcBorders>
            <w:vAlign w:val="center"/>
          </w:tcPr>
          <w:p w14:paraId="541CDB18" w14:textId="77777777" w:rsidR="007F5D11" w:rsidRPr="00CA7C5E" w:rsidRDefault="007F5D11" w:rsidP="007F5D11">
            <w:pPr>
              <w:ind w:left="35"/>
              <w:jc w:val="center"/>
              <w:rPr>
                <w:rFonts w:ascii="Times New Roman" w:eastAsia="Calibri" w:hAnsi="Times New Roman" w:cs="Times New Roman"/>
              </w:rPr>
            </w:pPr>
          </w:p>
        </w:tc>
      </w:tr>
      <w:tr w:rsidR="0049300E" w:rsidRPr="00CA7C5E" w14:paraId="7A1C4299" w14:textId="77777777" w:rsidTr="00714FAE">
        <w:trPr>
          <w:trHeight w:val="274"/>
        </w:trPr>
        <w:tc>
          <w:tcPr>
            <w:tcW w:w="534" w:type="dxa"/>
            <w:tcBorders>
              <w:top w:val="single" w:sz="4" w:space="0" w:color="auto"/>
              <w:left w:val="single" w:sz="4" w:space="0" w:color="auto"/>
              <w:bottom w:val="single" w:sz="4" w:space="0" w:color="auto"/>
              <w:right w:val="single" w:sz="4" w:space="0" w:color="auto"/>
            </w:tcBorders>
            <w:vAlign w:val="center"/>
          </w:tcPr>
          <w:p w14:paraId="486E87B4" w14:textId="48F388E2" w:rsidR="0049300E" w:rsidRPr="00CA7C5E" w:rsidRDefault="0049300E" w:rsidP="007F5D1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7.</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358E173" w14:textId="5544446B" w:rsidR="0049300E" w:rsidRPr="0049300E" w:rsidRDefault="0049300E" w:rsidP="007F5D11">
            <w:pPr>
              <w:widowControl w:val="0"/>
              <w:tabs>
                <w:tab w:val="num" w:pos="0"/>
                <w:tab w:val="left" w:pos="426"/>
                <w:tab w:val="left" w:pos="709"/>
              </w:tabs>
              <w:suppressAutoHyphens/>
              <w:rPr>
                <w:rFonts w:ascii="Times New Roman" w:eastAsia="Calibri" w:hAnsi="Times New Roman" w:cs="Times New Roman"/>
              </w:rPr>
            </w:pPr>
            <w:r w:rsidRPr="0049300E">
              <w:rPr>
                <w:rFonts w:ascii="Times New Roman" w:eastAsia="Calibri" w:hAnsi="Times New Roman" w:cs="Times New Roman"/>
              </w:rPr>
              <w:t>Automobilių stovėjimo aikštelių nuvalymas nuo sniego</w:t>
            </w:r>
          </w:p>
        </w:tc>
        <w:tc>
          <w:tcPr>
            <w:tcW w:w="1134" w:type="dxa"/>
            <w:tcBorders>
              <w:top w:val="single" w:sz="4" w:space="0" w:color="auto"/>
              <w:left w:val="single" w:sz="4" w:space="0" w:color="auto"/>
              <w:bottom w:val="single" w:sz="4" w:space="0" w:color="auto"/>
              <w:right w:val="single" w:sz="4" w:space="0" w:color="auto"/>
            </w:tcBorders>
            <w:vAlign w:val="center"/>
          </w:tcPr>
          <w:p w14:paraId="13CDE98C" w14:textId="6101D3BA" w:rsidR="0049300E" w:rsidRDefault="0049300E" w:rsidP="007F5D11">
            <w:pPr>
              <w:ind w:left="35"/>
              <w:jc w:val="center"/>
              <w:rPr>
                <w:rFonts w:ascii="Times New Roman" w:eastAsia="Calibri" w:hAnsi="Times New Roman" w:cs="Times New Roman"/>
              </w:rPr>
            </w:pPr>
            <w:r>
              <w:rPr>
                <w:rFonts w:ascii="Times New Roman" w:eastAsia="Calibri" w:hAnsi="Times New Roman" w:cs="Times New Roman"/>
              </w:rPr>
              <w:t>1 000 m</w:t>
            </w:r>
            <w:r w:rsidRPr="0049300E">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5D85617F" w14:textId="77777777" w:rsidR="0049300E" w:rsidRPr="00CA7C5E" w:rsidRDefault="0049300E" w:rsidP="007F5D11">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60FA2378" w14:textId="44BFCA8B" w:rsidR="0049300E" w:rsidRDefault="0049300E" w:rsidP="007F5D11">
            <w:pPr>
              <w:ind w:left="35"/>
              <w:jc w:val="center"/>
              <w:rPr>
                <w:rFonts w:ascii="Times New Roman" w:eastAsia="Calibri" w:hAnsi="Times New Roman" w:cs="Times New Roman"/>
              </w:rPr>
            </w:pPr>
            <w:r>
              <w:rPr>
                <w:rFonts w:ascii="Times New Roman" w:eastAsia="Calibri" w:hAnsi="Times New Roman" w:cs="Times New Roman"/>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772FA6BB" w14:textId="77777777" w:rsidR="0049300E" w:rsidRPr="00CA7C5E" w:rsidRDefault="0049300E" w:rsidP="007F5D11">
            <w:pPr>
              <w:ind w:left="35"/>
              <w:jc w:val="center"/>
              <w:rPr>
                <w:rFonts w:ascii="Times New Roman" w:eastAsia="Calibri" w:hAnsi="Times New Roman" w:cs="Times New Roman"/>
              </w:rPr>
            </w:pPr>
          </w:p>
        </w:tc>
      </w:tr>
      <w:tr w:rsidR="007F5D11" w:rsidRPr="00CA7C5E" w14:paraId="5EC10CDF"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1E429607" w14:textId="7C2F45DA" w:rsidR="007F5D11" w:rsidRPr="00540541" w:rsidRDefault="00540541" w:rsidP="0054054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540541">
              <w:rPr>
                <w:rFonts w:ascii="Times New Roman" w:eastAsia="SimSun" w:hAnsi="Times New Roman" w:cs="Times New Roman"/>
                <w:kern w:val="2"/>
                <w:lang w:eastAsia="hi-IN" w:bidi="hi-IN"/>
              </w:rPr>
              <w:t>8.</w:t>
            </w:r>
          </w:p>
        </w:tc>
        <w:tc>
          <w:tcPr>
            <w:tcW w:w="7365" w:type="dxa"/>
            <w:gridSpan w:val="4"/>
            <w:tcBorders>
              <w:top w:val="single" w:sz="4" w:space="0" w:color="auto"/>
              <w:left w:val="single" w:sz="4" w:space="0" w:color="auto"/>
              <w:bottom w:val="single" w:sz="4" w:space="0" w:color="auto"/>
              <w:right w:val="single" w:sz="4" w:space="0" w:color="auto"/>
            </w:tcBorders>
          </w:tcPr>
          <w:p w14:paraId="7B825A1D" w14:textId="77777777" w:rsidR="007F5D11" w:rsidRPr="00CA7C5E" w:rsidRDefault="007F5D11" w:rsidP="007F5D11">
            <w:pPr>
              <w:jc w:val="right"/>
              <w:rPr>
                <w:rFonts w:ascii="Times New Roman" w:eastAsia="Calibri" w:hAnsi="Times New Roman" w:cs="Times New Roman"/>
              </w:rPr>
            </w:pPr>
            <w:r w:rsidRPr="00CA7C5E">
              <w:rPr>
                <w:rFonts w:ascii="Times New Roman" w:hAnsi="Times New Roman" w:cs="Times New Roman"/>
                <w:color w:val="000000"/>
                <w:sz w:val="24"/>
                <w:szCs w:val="24"/>
              </w:rPr>
              <w:t>Bendra  pasiūlymo kaina per metus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52C806FD"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148E7807"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2F17B59B" w14:textId="0945725E" w:rsidR="007F5D11" w:rsidRPr="00540541" w:rsidRDefault="00540541" w:rsidP="0054054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9.</w:t>
            </w:r>
          </w:p>
        </w:tc>
        <w:tc>
          <w:tcPr>
            <w:tcW w:w="7365" w:type="dxa"/>
            <w:gridSpan w:val="4"/>
            <w:tcBorders>
              <w:top w:val="single" w:sz="4" w:space="0" w:color="auto"/>
              <w:left w:val="single" w:sz="4" w:space="0" w:color="auto"/>
              <w:bottom w:val="single" w:sz="4" w:space="0" w:color="auto"/>
              <w:right w:val="single" w:sz="4" w:space="0" w:color="auto"/>
            </w:tcBorders>
          </w:tcPr>
          <w:p w14:paraId="3B9ED90B" w14:textId="77777777" w:rsidR="007F5D11" w:rsidRPr="00CA7C5E" w:rsidRDefault="007F5D11" w:rsidP="007F5D11">
            <w:pPr>
              <w:jc w:val="right"/>
              <w:rPr>
                <w:rFonts w:ascii="Times New Roman" w:eastAsia="Calibri" w:hAnsi="Times New Roman" w:cs="Times New Roman"/>
              </w:rPr>
            </w:pPr>
            <w:r w:rsidRPr="00CA7C5E">
              <w:rPr>
                <w:rFonts w:ascii="Times New Roman" w:hAnsi="Times New Roman" w:cs="Times New Roman"/>
                <w:color w:val="000000"/>
                <w:sz w:val="24"/>
                <w:szCs w:val="24"/>
              </w:rPr>
              <w:t>PVM (</w:t>
            </w:r>
            <w:r w:rsidRPr="00CA7C5E">
              <w:rPr>
                <w:rFonts w:ascii="Times New Roman" w:hAnsi="Times New Roman" w:cs="Times New Roman"/>
                <w:color w:val="000000"/>
                <w:sz w:val="24"/>
                <w:szCs w:val="24"/>
                <w:lang w:val="en-US"/>
              </w:rPr>
              <w:t>%)</w:t>
            </w:r>
            <w:r w:rsidRPr="00CA7C5E">
              <w:rPr>
                <w:rFonts w:ascii="Times New Roman" w:hAnsi="Times New Roman" w:cs="Times New Roman"/>
                <w:color w:val="000000"/>
                <w:sz w:val="24"/>
                <w:szCs w:val="24"/>
                <w:vertAlign w:val="superscript"/>
              </w:rPr>
              <w:t xml:space="preserve">2  </w:t>
            </w:r>
            <w:r w:rsidRPr="00CA7C5E">
              <w:rPr>
                <w:rFonts w:ascii="Times New Roman" w:hAnsi="Times New Roman" w:cs="Times New Roman"/>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7F95DC0" w14:textId="77777777" w:rsidR="007F5D11" w:rsidRPr="00CA7C5E" w:rsidRDefault="007F5D11" w:rsidP="007F5D11">
            <w:pPr>
              <w:ind w:left="35"/>
              <w:jc w:val="center"/>
              <w:rPr>
                <w:rFonts w:ascii="Times New Roman" w:eastAsia="Calibri" w:hAnsi="Times New Roman" w:cs="Times New Roman"/>
              </w:rPr>
            </w:pPr>
          </w:p>
        </w:tc>
      </w:tr>
      <w:tr w:rsidR="007F5D11" w:rsidRPr="00CA7C5E" w14:paraId="1079C0FE"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389F5FE3" w14:textId="50E7A53E" w:rsidR="007F5D11" w:rsidRPr="00540541" w:rsidRDefault="00540541" w:rsidP="0054054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10.</w:t>
            </w:r>
          </w:p>
        </w:tc>
        <w:tc>
          <w:tcPr>
            <w:tcW w:w="7365" w:type="dxa"/>
            <w:gridSpan w:val="4"/>
            <w:tcBorders>
              <w:top w:val="single" w:sz="4" w:space="0" w:color="auto"/>
              <w:left w:val="single" w:sz="4" w:space="0" w:color="auto"/>
              <w:bottom w:val="single" w:sz="4" w:space="0" w:color="auto"/>
              <w:right w:val="single" w:sz="4" w:space="0" w:color="auto"/>
            </w:tcBorders>
          </w:tcPr>
          <w:p w14:paraId="552E5BE8" w14:textId="77777777" w:rsidR="007F5D11" w:rsidRPr="00CA7C5E" w:rsidRDefault="007F5D11" w:rsidP="007F5D11">
            <w:pPr>
              <w:jc w:val="right"/>
              <w:rPr>
                <w:rFonts w:ascii="Times New Roman" w:eastAsia="Calibri" w:hAnsi="Times New Roman" w:cs="Times New Roman"/>
              </w:rPr>
            </w:pPr>
            <w:r w:rsidRPr="00CA7C5E">
              <w:rPr>
                <w:rFonts w:ascii="Times New Roman" w:hAnsi="Times New Roman" w:cs="Times New Roman"/>
                <w:color w:val="000000"/>
                <w:sz w:val="24"/>
                <w:szCs w:val="24"/>
              </w:rPr>
              <w:t>Bendra   pasiūlymo kaina per metus  Eur su PVM</w:t>
            </w:r>
            <w:r w:rsidRPr="00CA7C5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E88C851" w14:textId="77777777" w:rsidR="007F5D11" w:rsidRPr="00CA7C5E" w:rsidRDefault="007F5D11" w:rsidP="007F5D11">
            <w:pPr>
              <w:ind w:left="35"/>
              <w:jc w:val="center"/>
              <w:rPr>
                <w:rFonts w:ascii="Times New Roman" w:eastAsia="Calibri" w:hAnsi="Times New Roman" w:cs="Times New Roman"/>
              </w:rPr>
            </w:pPr>
            <w:r w:rsidRPr="00CA7C5E">
              <w:rPr>
                <w:rFonts w:ascii="Times New Roman" w:eastAsia="Calibri" w:hAnsi="Times New Roman" w:cs="Times New Roman"/>
              </w:rPr>
              <w:t xml:space="preserve"> </w:t>
            </w:r>
          </w:p>
        </w:tc>
      </w:tr>
      <w:tr w:rsidR="007F5D11" w:rsidRPr="00CA7C5E" w14:paraId="35FD6FB6" w14:textId="77777777" w:rsidTr="00714FAE">
        <w:trPr>
          <w:trHeight w:val="274"/>
        </w:trPr>
        <w:tc>
          <w:tcPr>
            <w:tcW w:w="540" w:type="dxa"/>
            <w:gridSpan w:val="2"/>
            <w:tcBorders>
              <w:top w:val="single" w:sz="4" w:space="0" w:color="auto"/>
              <w:left w:val="single" w:sz="4" w:space="0" w:color="auto"/>
              <w:bottom w:val="single" w:sz="4" w:space="0" w:color="auto"/>
              <w:right w:val="single" w:sz="4" w:space="0" w:color="auto"/>
            </w:tcBorders>
          </w:tcPr>
          <w:p w14:paraId="29ED839A" w14:textId="20DC9D9B" w:rsidR="007F5D11" w:rsidRPr="00540541" w:rsidRDefault="00540541" w:rsidP="00540541">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540541">
              <w:rPr>
                <w:rFonts w:ascii="Times New Roman" w:eastAsia="SimSun" w:hAnsi="Times New Roman" w:cs="Times New Roman"/>
                <w:kern w:val="2"/>
                <w:lang w:eastAsia="hi-IN" w:bidi="hi-IN"/>
              </w:rPr>
              <w:t>11.</w:t>
            </w:r>
          </w:p>
        </w:tc>
        <w:tc>
          <w:tcPr>
            <w:tcW w:w="7365"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B48EAD8" w14:textId="61876A5A" w:rsidR="007F5D11" w:rsidRPr="007C3704" w:rsidRDefault="007F5D11" w:rsidP="007C3704">
            <w:pPr>
              <w:ind w:left="197"/>
              <w:rPr>
                <w:rFonts w:ascii="Times New Roman" w:eastAsia="Calibri" w:hAnsi="Times New Roman" w:cs="Times New Roman"/>
                <w:b/>
                <w:sz w:val="24"/>
                <w:szCs w:val="24"/>
                <w:vertAlign w:val="superscript"/>
              </w:rPr>
            </w:pPr>
            <w:r w:rsidRPr="00981670">
              <w:rPr>
                <w:rFonts w:ascii="Times New Roman" w:eastAsia="Calibri" w:hAnsi="Times New Roman" w:cs="Times New Roman"/>
                <w:b/>
                <w:sz w:val="24"/>
                <w:szCs w:val="24"/>
              </w:rPr>
              <w:t xml:space="preserve">Vertinama </w:t>
            </w:r>
            <w:r w:rsidRPr="00981670">
              <w:rPr>
                <w:rFonts w:ascii="Times New Roman" w:hAnsi="Times New Roman" w:cs="Times New Roman"/>
                <w:b/>
                <w:color w:val="000000"/>
                <w:sz w:val="24"/>
                <w:szCs w:val="24"/>
              </w:rPr>
              <w:t xml:space="preserve">bendra  </w:t>
            </w:r>
            <w:r w:rsidRPr="00981670">
              <w:rPr>
                <w:rFonts w:ascii="Times New Roman" w:eastAsia="Calibri" w:hAnsi="Times New Roman" w:cs="Times New Roman"/>
                <w:b/>
                <w:sz w:val="24"/>
                <w:szCs w:val="24"/>
              </w:rPr>
              <w:t>pasiūlymo kaina Eur su PVM  per 3 metus</w:t>
            </w:r>
            <w:r w:rsidRPr="00981670">
              <w:rPr>
                <w:rFonts w:ascii="Times New Roman" w:eastAsia="Calibri" w:hAnsi="Times New Roman" w:cs="Times New Roman"/>
                <w:bCs/>
                <w:sz w:val="24"/>
                <w:szCs w:val="24"/>
              </w:rPr>
              <w:t xml:space="preserve"> </w:t>
            </w:r>
            <w:r w:rsidRPr="007F5D11">
              <w:rPr>
                <w:rFonts w:ascii="Times New Roman" w:eastAsia="Calibri" w:hAnsi="Times New Roman" w:cs="Times New Roman"/>
                <w:b/>
                <w:i/>
                <w:iCs/>
              </w:rPr>
              <w:t xml:space="preserve">( </w:t>
            </w:r>
            <w:r w:rsidR="007C3704">
              <w:rPr>
                <w:rFonts w:ascii="Times New Roman" w:eastAsia="Calibri" w:hAnsi="Times New Roman" w:cs="Times New Roman"/>
                <w:b/>
                <w:i/>
                <w:iCs/>
              </w:rPr>
              <w:t>10</w:t>
            </w:r>
            <w:r w:rsidRPr="007F5D11">
              <w:rPr>
                <w:rFonts w:ascii="Times New Roman" w:eastAsia="Calibri" w:hAnsi="Times New Roman" w:cs="Times New Roman"/>
                <w:b/>
                <w:i/>
                <w:iCs/>
              </w:rPr>
              <w:t xml:space="preserve"> eilutės 6 stulpelio kainą dauginti iš 3)</w:t>
            </w:r>
            <w:r w:rsidRPr="00981670">
              <w:rPr>
                <w:rFonts w:ascii="Times New Roman" w:eastAsia="Calibri" w:hAnsi="Times New Roman" w:cs="Times New Roman"/>
                <w:b/>
                <w:i/>
                <w:iCs/>
                <w:vertAlign w:val="superscript"/>
              </w:rPr>
              <w:t>4</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7662DF2" w14:textId="77777777" w:rsidR="007F5D11" w:rsidRPr="00CA7C5E" w:rsidRDefault="007F5D11" w:rsidP="007F5D11">
            <w:pPr>
              <w:ind w:left="35"/>
              <w:jc w:val="center"/>
              <w:rPr>
                <w:rFonts w:ascii="Times New Roman" w:eastAsia="Calibri" w:hAnsi="Times New Roman" w:cs="Times New Roman"/>
                <w:b/>
                <w:bCs/>
                <w:highlight w:val="yellow"/>
              </w:rPr>
            </w:pPr>
          </w:p>
        </w:tc>
      </w:tr>
    </w:tbl>
    <w:p w14:paraId="56B367F1" w14:textId="59C6D686" w:rsidR="00B62AED" w:rsidRPr="00600489" w:rsidRDefault="00B62AED" w:rsidP="00B62AED">
      <w:pPr>
        <w:spacing w:after="0" w:line="240" w:lineRule="auto"/>
        <w:ind w:firstLine="567"/>
        <w:jc w:val="both"/>
        <w:rPr>
          <w:rFonts w:ascii="Times New Roman" w:hAnsi="Times New Roman" w:cs="Times New Roman"/>
          <w:sz w:val="20"/>
          <w:szCs w:val="20"/>
        </w:rPr>
      </w:pPr>
      <w:r w:rsidRPr="00600489">
        <w:rPr>
          <w:rFonts w:ascii="Times New Roman" w:hAnsi="Times New Roman" w:cs="Times New Roman"/>
          <w:i/>
          <w:iCs/>
          <w:color w:val="000000"/>
          <w:sz w:val="20"/>
          <w:szCs w:val="20"/>
          <w:vertAlign w:val="superscript"/>
        </w:rPr>
        <w:t>1</w:t>
      </w:r>
      <w:r w:rsidRPr="00600489">
        <w:rPr>
          <w:rFonts w:ascii="Times New Roman" w:hAnsi="Times New Roman" w:cs="Times New Roman"/>
          <w:i/>
          <w:sz w:val="20"/>
          <w:szCs w:val="20"/>
        </w:rPr>
        <w:t xml:space="preserve"> Nurodyti kiekiai yra preliminarūs. Perkančioji organizacija neįsipareigoja išpirkti jų visų (tai priklausys nuo atliktų paslaugų kiekio).</w:t>
      </w:r>
      <w:r w:rsidR="00B47FEC">
        <w:rPr>
          <w:rFonts w:ascii="Times New Roman" w:hAnsi="Times New Roman" w:cs="Times New Roman"/>
          <w:i/>
          <w:sz w:val="20"/>
          <w:szCs w:val="20"/>
        </w:rPr>
        <w:t xml:space="preserve"> Galutinės paslaugų apimtys nustatomos pagal faktišką poreikį. Kelių, gatvių apimtys yra periodiškai tikslinami.</w:t>
      </w:r>
    </w:p>
    <w:p w14:paraId="3BA765B0" w14:textId="77777777" w:rsidR="00B62AED" w:rsidRPr="00600489" w:rsidRDefault="00B62AED" w:rsidP="00B62AED">
      <w:pPr>
        <w:numPr>
          <w:ilvl w:val="12"/>
          <w:numId w:val="0"/>
        </w:numPr>
        <w:tabs>
          <w:tab w:val="left" w:pos="567"/>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vertAlign w:val="superscript"/>
        </w:rPr>
        <w:tab/>
      </w:r>
      <w:r w:rsidRPr="00600489">
        <w:rPr>
          <w:rFonts w:ascii="Times New Roman" w:hAnsi="Times New Roman" w:cs="Times New Roman"/>
          <w:i/>
          <w:iCs/>
          <w:sz w:val="20"/>
          <w:szCs w:val="20"/>
          <w:vertAlign w:val="superscript"/>
        </w:rPr>
        <w:t xml:space="preserve"> 2</w:t>
      </w:r>
      <w:r w:rsidRPr="00600489">
        <w:rPr>
          <w:rFonts w:ascii="Times New Roman" w:hAnsi="Times New Roman" w:cs="Times New Roman"/>
          <w:i/>
          <w:iCs/>
          <w:sz w:val="20"/>
          <w:szCs w:val="20"/>
        </w:rPr>
        <w:t xml:space="preserve"> Tais atvejais, kai pagal galiojančius teisės aktus tiekėjui nereikia mokėti PVM, jis lentelės atitinkamų skilčių nepildo ir nurodo priežastis, dėl kurių PVM nemokamas:..........</w:t>
      </w:r>
    </w:p>
    <w:p w14:paraId="1FF4E250" w14:textId="77777777" w:rsidR="00B62AED" w:rsidRPr="00600489" w:rsidRDefault="00B62AED" w:rsidP="00B62AED">
      <w:pPr>
        <w:spacing w:after="0" w:line="240" w:lineRule="auto"/>
        <w:ind w:firstLine="567"/>
        <w:jc w:val="both"/>
        <w:rPr>
          <w:rFonts w:ascii="Times New Roman" w:eastAsia="Times New Roman" w:hAnsi="Times New Roman" w:cs="Times New Roman"/>
          <w:i/>
          <w:iCs/>
          <w:sz w:val="20"/>
          <w:szCs w:val="20"/>
          <w:lang w:eastAsia="ar-SA"/>
        </w:rPr>
      </w:pPr>
      <w:r w:rsidRPr="00600489">
        <w:rPr>
          <w:rFonts w:ascii="Times New Roman" w:hAnsi="Times New Roman" w:cs="Times New Roman"/>
          <w:i/>
          <w:iCs/>
          <w:sz w:val="20"/>
          <w:szCs w:val="20"/>
          <w:vertAlign w:val="superscript"/>
        </w:rPr>
        <w:t xml:space="preserve">3 </w:t>
      </w:r>
      <w:r w:rsidRPr="00600489">
        <w:rPr>
          <w:rFonts w:ascii="Times New Roman" w:eastAsia="Times New Roman" w:hAnsi="Times New Roman" w:cs="Times New Roman"/>
          <w:i/>
          <w:iCs/>
          <w:sz w:val="20"/>
          <w:szCs w:val="20"/>
          <w:lang w:eastAsia="ar-SA"/>
        </w:rPr>
        <w:t>Kainos pasiūlyme suapvalinamos, paliekant du skaičius po kablelio.</w:t>
      </w:r>
    </w:p>
    <w:p w14:paraId="109AD495" w14:textId="77777777" w:rsidR="00B62AED" w:rsidRPr="00DB3FBB" w:rsidRDefault="00B62AED" w:rsidP="00B62AED">
      <w:pPr>
        <w:spacing w:after="0" w:line="240" w:lineRule="auto"/>
        <w:ind w:firstLine="567"/>
        <w:jc w:val="both"/>
        <w:rPr>
          <w:rFonts w:ascii="Times New Roman" w:eastAsia="Times New Roman" w:hAnsi="Times New Roman" w:cs="Times New Roman"/>
          <w:b/>
          <w:bCs/>
          <w:i/>
          <w:iCs/>
          <w:sz w:val="20"/>
          <w:szCs w:val="20"/>
        </w:rPr>
      </w:pPr>
      <w:r w:rsidRPr="00DB3FBB">
        <w:rPr>
          <w:rFonts w:ascii="Times New Roman" w:eastAsia="Times New Roman" w:hAnsi="Times New Roman" w:cs="Times New Roman"/>
          <w:b/>
          <w:bCs/>
          <w:i/>
          <w:iCs/>
          <w:sz w:val="20"/>
          <w:szCs w:val="20"/>
          <w:vertAlign w:val="superscript"/>
        </w:rPr>
        <w:t>4</w:t>
      </w:r>
      <w:r w:rsidRPr="00DB3FBB">
        <w:rPr>
          <w:rFonts w:ascii="Times New Roman" w:eastAsia="Times New Roman" w:hAnsi="Times New Roman" w:cs="Times New Roman"/>
          <w:b/>
          <w:bCs/>
          <w:i/>
          <w:iCs/>
          <w:sz w:val="20"/>
          <w:szCs w:val="20"/>
        </w:rPr>
        <w:t>Bendra pasiūlymo  kaina bus laikoma palyginamuoju parametru vertinant pasiūlytus įkainius ir nustatant viešojo pirkimo laimėtoją. Į paslaugų viešojo pirkimo - pardavimo sutartį bus įrašomi laimėjusio dalyvio pasiūlyti fiksuoti įkainiai bei pirkimui skirtos lėšos.</w:t>
      </w:r>
    </w:p>
    <w:p w14:paraId="1EDA107A" w14:textId="77777777" w:rsidR="00B62AED" w:rsidRPr="00600489" w:rsidRDefault="00B62AED" w:rsidP="00B62AED">
      <w:pPr>
        <w:spacing w:after="0" w:line="240" w:lineRule="auto"/>
        <w:ind w:firstLine="567"/>
        <w:jc w:val="both"/>
        <w:rPr>
          <w:rFonts w:ascii="Times New Roman" w:hAnsi="Times New Roman" w:cs="Times New Roman"/>
          <w:i/>
          <w:iCs/>
          <w:sz w:val="20"/>
          <w:szCs w:val="20"/>
        </w:rPr>
      </w:pPr>
    </w:p>
    <w:p w14:paraId="2EB6E293" w14:textId="77777777" w:rsidR="00B62AED" w:rsidRPr="00CA7C5E" w:rsidRDefault="00B62AED" w:rsidP="00B62AED">
      <w:pPr>
        <w:rPr>
          <w:rFonts w:ascii="Times New Roman" w:hAnsi="Times New Roman" w:cs="Times New Roman"/>
          <w:sz w:val="24"/>
          <w:szCs w:val="24"/>
        </w:rPr>
      </w:pPr>
      <w:r w:rsidRPr="00CA7C5E">
        <w:rPr>
          <w:rFonts w:ascii="Times New Roman" w:hAnsi="Times New Roman" w:cs="Times New Roman"/>
          <w:b/>
          <w:bCs/>
          <w:sz w:val="24"/>
          <w:szCs w:val="24"/>
        </w:rPr>
        <w:t>Bendra pasiūlymo kaina 3 (trijų) metų laikotarpiui:</w:t>
      </w:r>
      <w:r w:rsidRPr="00CA7C5E">
        <w:rPr>
          <w:rFonts w:ascii="Times New Roman" w:hAnsi="Times New Roman" w:cs="Times New Roman"/>
          <w:sz w:val="24"/>
          <w:szCs w:val="24"/>
        </w:rPr>
        <w:t xml:space="preserve"> _________________________________________________</w:t>
      </w:r>
      <w:r w:rsidRPr="00CA7C5E">
        <w:rPr>
          <w:rFonts w:ascii="Times New Roman" w:hAnsi="Times New Roman" w:cs="Times New Roman"/>
          <w:b/>
          <w:bCs/>
          <w:sz w:val="24"/>
          <w:szCs w:val="24"/>
        </w:rPr>
        <w:t>______________Eur su PVM.</w:t>
      </w:r>
      <w:r w:rsidRPr="00CA7C5E">
        <w:rPr>
          <w:rFonts w:ascii="Times New Roman" w:hAnsi="Times New Roman" w:cs="Times New Roman"/>
          <w:sz w:val="24"/>
          <w:szCs w:val="24"/>
        </w:rPr>
        <w:t>.</w:t>
      </w:r>
    </w:p>
    <w:p w14:paraId="391EFB78" w14:textId="77777777" w:rsidR="00B62AED" w:rsidRPr="00CA7C5E" w:rsidRDefault="00B62AED" w:rsidP="00B62AED">
      <w:pPr>
        <w:rPr>
          <w:rFonts w:ascii="Times New Roman" w:hAnsi="Times New Roman" w:cs="Times New Roman"/>
          <w:sz w:val="16"/>
          <w:szCs w:val="16"/>
        </w:rPr>
      </w:pPr>
      <w:r w:rsidRPr="00CA7C5E">
        <w:rPr>
          <w:rFonts w:ascii="Times New Roman" w:hAnsi="Times New Roman" w:cs="Times New Roman"/>
        </w:rPr>
        <w:t xml:space="preserve">                                                                          </w:t>
      </w:r>
      <w:r w:rsidRPr="00CA7C5E">
        <w:rPr>
          <w:rFonts w:ascii="Times New Roman" w:hAnsi="Times New Roman" w:cs="Times New Roman"/>
          <w:sz w:val="16"/>
          <w:szCs w:val="16"/>
        </w:rPr>
        <w:t>Suma  skaičiais ir žodžiais</w:t>
      </w:r>
    </w:p>
    <w:p w14:paraId="74A1EACE" w14:textId="77777777" w:rsidR="00B62AED" w:rsidRPr="00CA7C5E" w:rsidRDefault="00B62AED" w:rsidP="00B62AED">
      <w:pPr>
        <w:rPr>
          <w:rFonts w:ascii="Times New Roman" w:hAnsi="Times New Roman" w:cs="Times New Roman"/>
          <w:sz w:val="16"/>
          <w:szCs w:val="16"/>
        </w:rPr>
      </w:pPr>
    </w:p>
    <w:p w14:paraId="02B9D43B" w14:textId="77777777" w:rsidR="00B62AED" w:rsidRPr="00CA7C5E" w:rsidRDefault="00B62AED" w:rsidP="00B62AED">
      <w:pPr>
        <w:rPr>
          <w:rFonts w:ascii="Times New Roman" w:hAnsi="Times New Roman" w:cs="Times New Roman"/>
          <w:b/>
          <w:bCs/>
          <w:sz w:val="24"/>
          <w:szCs w:val="24"/>
        </w:rPr>
      </w:pPr>
      <w:r w:rsidRPr="00CA7C5E">
        <w:rPr>
          <w:rFonts w:ascii="Times New Roman" w:hAnsi="Times New Roman" w:cs="Times New Roman"/>
          <w:b/>
          <w:bCs/>
          <w:sz w:val="24"/>
          <w:szCs w:val="24"/>
        </w:rPr>
        <w:t xml:space="preserve">Į šią sumą įeina visos išlaidos ir visi mokesčiai, taip pat ir PVM, kuris sudaro </w:t>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t xml:space="preserve">  _____________________________________________________________________Eur.</w:t>
      </w:r>
    </w:p>
    <w:p w14:paraId="2E0F846C" w14:textId="77777777" w:rsidR="00B62AED" w:rsidRPr="00CA7C5E" w:rsidRDefault="00B62AED" w:rsidP="00B62AED">
      <w:pPr>
        <w:rPr>
          <w:rFonts w:ascii="Times New Roman" w:hAnsi="Times New Roman" w:cs="Times New Roman"/>
        </w:rPr>
      </w:pPr>
      <w:r w:rsidRPr="00CA7C5E">
        <w:rPr>
          <w:rFonts w:ascii="Times New Roman" w:hAnsi="Times New Roman" w:cs="Times New Roman"/>
        </w:rPr>
        <w:t xml:space="preserve">                                                                            </w:t>
      </w:r>
      <w:r w:rsidRPr="00CA7C5E">
        <w:rPr>
          <w:rFonts w:ascii="Times New Roman" w:hAnsi="Times New Roman" w:cs="Times New Roman"/>
          <w:sz w:val="16"/>
          <w:szCs w:val="16"/>
        </w:rPr>
        <w:t>Suma  skaičiais ir žodžiais</w:t>
      </w:r>
    </w:p>
    <w:p w14:paraId="2457E46D" w14:textId="77777777" w:rsidR="00B62AED" w:rsidRDefault="00B62AED" w:rsidP="00B62AED">
      <w:pPr>
        <w:spacing w:after="0"/>
        <w:jc w:val="both"/>
        <w:rPr>
          <w:rFonts w:ascii="Times New Roman" w:hAnsi="Times New Roman" w:cs="Times New Roman"/>
          <w:bCs/>
          <w:sz w:val="24"/>
          <w:szCs w:val="24"/>
        </w:rPr>
      </w:pPr>
      <w:r w:rsidRPr="00CA7C5E">
        <w:rPr>
          <w:rFonts w:ascii="Times New Roman" w:hAnsi="Times New Roman" w:cs="Times New Roman"/>
          <w:bCs/>
          <w:sz w:val="24"/>
          <w:szCs w:val="24"/>
        </w:rPr>
        <w:t xml:space="preserve">Jei suma skaičiais neatitinka sumos žodžiais, teisinga laikoma suma žodžiais. </w:t>
      </w:r>
    </w:p>
    <w:p w14:paraId="0F5AACBA" w14:textId="77777777" w:rsidR="00B47FEC" w:rsidRDefault="00B47FEC" w:rsidP="003F18B2">
      <w:pPr>
        <w:spacing w:after="0" w:line="240" w:lineRule="auto"/>
        <w:ind w:right="2977" w:firstLine="567"/>
        <w:rPr>
          <w:rFonts w:ascii="Times New Roman" w:hAnsi="Times New Roman" w:cs="Times New Roman"/>
          <w:b/>
          <w:bCs/>
          <w:sz w:val="24"/>
          <w:szCs w:val="24"/>
        </w:rPr>
      </w:pPr>
    </w:p>
    <w:p w14:paraId="641B0490" w14:textId="784A48A5" w:rsidR="00D65482" w:rsidRPr="00717C8E" w:rsidRDefault="006B0965" w:rsidP="003F18B2">
      <w:pPr>
        <w:spacing w:after="0" w:line="240" w:lineRule="auto"/>
        <w:ind w:right="2977" w:firstLine="567"/>
        <w:rPr>
          <w:rFonts w:ascii="Times New Roman" w:hAnsi="Times New Roman" w:cs="Times New Roman"/>
          <w:bCs/>
          <w:sz w:val="24"/>
          <w:szCs w:val="24"/>
        </w:rPr>
      </w:pPr>
      <w:r w:rsidRPr="00946239">
        <w:rPr>
          <w:rFonts w:ascii="Times New Roman" w:hAnsi="Times New Roman" w:cs="Times New Roman"/>
          <w:b/>
          <w:bCs/>
          <w:sz w:val="24"/>
          <w:szCs w:val="24"/>
        </w:rPr>
        <w:t>4</w:t>
      </w:r>
      <w:r w:rsidR="00171A94" w:rsidRPr="00717C8E">
        <w:rPr>
          <w:rFonts w:ascii="Times New Roman" w:hAnsi="Times New Roman" w:cs="Times New Roman"/>
          <w:sz w:val="24"/>
          <w:szCs w:val="24"/>
        </w:rPr>
        <w:t xml:space="preserve">. </w:t>
      </w:r>
      <w:r w:rsidR="00D65482" w:rsidRPr="00717C8E">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717C8E" w:rsidRPr="00717C8E" w14:paraId="1640C523" w14:textId="77777777" w:rsidTr="00A5023E">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01C313B6"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Eil.</w:t>
            </w:r>
          </w:p>
          <w:p w14:paraId="33D7CE29"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90CD8B4"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E2721D" w14:textId="77777777" w:rsidR="00717C8E" w:rsidRPr="00717C8E" w:rsidRDefault="00717C8E" w:rsidP="00A5023E">
            <w:pPr>
              <w:spacing w:after="0" w:line="240" w:lineRule="auto"/>
              <w:jc w:val="center"/>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717C8E" w:rsidRPr="00717C8E" w14:paraId="1F149203"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4DD79A45"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634618A3"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32C21AC"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7E7BDB7B"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73323E59"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lastRenderedPageBreak/>
              <w:t>2.</w:t>
            </w:r>
          </w:p>
        </w:tc>
        <w:tc>
          <w:tcPr>
            <w:tcW w:w="6946" w:type="dxa"/>
            <w:tcBorders>
              <w:top w:val="single" w:sz="4" w:space="0" w:color="000000"/>
              <w:left w:val="single" w:sz="4" w:space="0" w:color="000000"/>
              <w:bottom w:val="single" w:sz="4" w:space="0" w:color="000000"/>
              <w:right w:val="single" w:sz="4" w:space="0" w:color="000000"/>
            </w:tcBorders>
          </w:tcPr>
          <w:p w14:paraId="698EE48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29E2D7C1"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E501BA" w14:textId="77777777" w:rsidTr="00A5023E">
        <w:trPr>
          <w:trHeight w:val="303"/>
        </w:trPr>
        <w:tc>
          <w:tcPr>
            <w:tcW w:w="567" w:type="dxa"/>
            <w:tcBorders>
              <w:top w:val="single" w:sz="4" w:space="0" w:color="000000"/>
              <w:left w:val="single" w:sz="4" w:space="0" w:color="000000"/>
              <w:bottom w:val="single" w:sz="4" w:space="0" w:color="000000"/>
              <w:right w:val="single" w:sz="4" w:space="0" w:color="000000"/>
            </w:tcBorders>
          </w:tcPr>
          <w:p w14:paraId="709FEBC0"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42241E8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7EB3418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9299C6"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15800CD2"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C789C5E"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A13B84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28A6CC62"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40220A0F"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4E8C613" w14:textId="77777777" w:rsidR="00717C8E" w:rsidRPr="00717C8E" w:rsidRDefault="00717C8E" w:rsidP="00A5023E">
            <w:pPr>
              <w:spacing w:after="0" w:line="240" w:lineRule="auto"/>
              <w:rPr>
                <w:rFonts w:ascii="Times New Roman" w:eastAsia="Times New Roman" w:hAnsi="Times New Roman" w:cs="Times New Roman"/>
                <w:sz w:val="24"/>
                <w:szCs w:val="24"/>
                <w:lang w:eastAsia="en-US"/>
              </w:rPr>
            </w:pPr>
            <w:r w:rsidRPr="00717C8E">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2103C4EF"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3D193774"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21FB90FD"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4AF5F507" w14:textId="1D460736" w:rsidR="00717C8E" w:rsidRPr="004C38C6" w:rsidRDefault="004C38C6" w:rsidP="00A5023E">
            <w:pPr>
              <w:spacing w:after="0" w:line="240" w:lineRule="auto"/>
              <w:rPr>
                <w:rFonts w:ascii="Times New Roman" w:hAnsi="Times New Roman" w:cs="Times New Roman"/>
                <w:sz w:val="24"/>
                <w:szCs w:val="24"/>
              </w:rPr>
            </w:pPr>
            <w:r w:rsidRPr="004C38C6">
              <w:rPr>
                <w:rFonts w:ascii="Times New Roman" w:hAnsi="Times New Roman" w:cs="Times New Roman"/>
                <w:sz w:val="24"/>
                <w:szCs w:val="24"/>
              </w:rPr>
              <w:t>Tiekėjo ir jo nurodytų subtiekėjų, jungtinės veiklos partnerių, ūkio subjektų, kurių pajėgumais tiekėjas numato remtis  laisvos formos deklaracijos apie Aplinkos apsaugos  vadybos sistemos standartų laikymąsi</w:t>
            </w:r>
          </w:p>
        </w:tc>
        <w:tc>
          <w:tcPr>
            <w:tcW w:w="2239" w:type="dxa"/>
            <w:tcBorders>
              <w:top w:val="single" w:sz="4" w:space="0" w:color="000000"/>
              <w:left w:val="single" w:sz="4" w:space="0" w:color="000000"/>
              <w:bottom w:val="single" w:sz="4" w:space="0" w:color="000000"/>
              <w:right w:val="single" w:sz="4" w:space="0" w:color="000000"/>
            </w:tcBorders>
          </w:tcPr>
          <w:p w14:paraId="58C5F372" w14:textId="77777777" w:rsidR="00717C8E" w:rsidRPr="00717C8E" w:rsidRDefault="00717C8E" w:rsidP="00A5023E">
            <w:pPr>
              <w:spacing w:after="0" w:line="240" w:lineRule="auto"/>
              <w:rPr>
                <w:rFonts w:ascii="Times New Roman" w:hAnsi="Times New Roman" w:cs="Times New Roman"/>
                <w:sz w:val="24"/>
                <w:szCs w:val="24"/>
              </w:rPr>
            </w:pPr>
          </w:p>
        </w:tc>
      </w:tr>
      <w:tr w:rsidR="00717C8E" w:rsidRPr="00717C8E" w14:paraId="116B36AC"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0B712B38" w14:textId="77777777" w:rsidR="00717C8E" w:rsidRPr="00717C8E" w:rsidRDefault="00717C8E" w:rsidP="00A5023E">
            <w:pPr>
              <w:spacing w:after="0" w:line="240" w:lineRule="auto"/>
              <w:rPr>
                <w:rFonts w:ascii="Times New Roman" w:hAnsi="Times New Roman" w:cs="Times New Roman"/>
                <w:sz w:val="24"/>
                <w:szCs w:val="24"/>
              </w:rPr>
            </w:pPr>
            <w:r w:rsidRPr="00717C8E">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0F93C12A" w14:textId="79F762D9" w:rsidR="00717C8E" w:rsidRPr="004C38C6" w:rsidRDefault="004C38C6" w:rsidP="004C38C6">
            <w:pPr>
              <w:spacing w:after="0" w:line="240" w:lineRule="auto"/>
              <w:jc w:val="both"/>
              <w:rPr>
                <w:rFonts w:ascii="Times New Roman" w:hAnsi="Times New Roman" w:cs="Times New Roman"/>
                <w:sz w:val="24"/>
                <w:szCs w:val="24"/>
                <w:u w:val="single"/>
              </w:rPr>
            </w:pPr>
            <w:r w:rsidRPr="004C38C6">
              <w:rPr>
                <w:rFonts w:ascii="Times New Roman" w:hAnsi="Times New Roman" w:cs="Times New Roman"/>
                <w:sz w:val="24"/>
                <w:szCs w:val="24"/>
              </w:rPr>
              <w:t>Tiekėjo deklaracija 8 / 9 priedas</w:t>
            </w:r>
          </w:p>
        </w:tc>
        <w:tc>
          <w:tcPr>
            <w:tcW w:w="2239" w:type="dxa"/>
            <w:tcBorders>
              <w:top w:val="single" w:sz="4" w:space="0" w:color="000000"/>
              <w:left w:val="single" w:sz="4" w:space="0" w:color="000000"/>
              <w:bottom w:val="single" w:sz="4" w:space="0" w:color="000000"/>
              <w:right w:val="single" w:sz="4" w:space="0" w:color="000000"/>
            </w:tcBorders>
          </w:tcPr>
          <w:p w14:paraId="3266161D" w14:textId="77777777" w:rsidR="00717C8E" w:rsidRPr="00717C8E" w:rsidRDefault="00717C8E" w:rsidP="00A5023E">
            <w:pPr>
              <w:spacing w:after="0" w:line="240" w:lineRule="auto"/>
              <w:rPr>
                <w:rFonts w:ascii="Times New Roman" w:hAnsi="Times New Roman" w:cs="Times New Roman"/>
                <w:sz w:val="24"/>
                <w:szCs w:val="24"/>
              </w:rPr>
            </w:pPr>
          </w:p>
        </w:tc>
      </w:tr>
      <w:tr w:rsidR="00600FBC" w:rsidRPr="00717C8E" w14:paraId="0A03891B" w14:textId="77777777" w:rsidTr="00A5023E">
        <w:trPr>
          <w:trHeight w:val="319"/>
        </w:trPr>
        <w:tc>
          <w:tcPr>
            <w:tcW w:w="567" w:type="dxa"/>
            <w:tcBorders>
              <w:top w:val="single" w:sz="4" w:space="0" w:color="000000"/>
              <w:left w:val="single" w:sz="4" w:space="0" w:color="000000"/>
              <w:bottom w:val="single" w:sz="4" w:space="0" w:color="000000"/>
              <w:right w:val="single" w:sz="4" w:space="0" w:color="000000"/>
            </w:tcBorders>
          </w:tcPr>
          <w:p w14:paraId="0BFD38A7" w14:textId="1E1C230E" w:rsidR="00600FBC" w:rsidRPr="00717C8E" w:rsidRDefault="00600FBC"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0C731E5C" w14:textId="4357B45B" w:rsidR="00600FBC" w:rsidRPr="004C38C6" w:rsidRDefault="00E2037D" w:rsidP="00A5023E">
            <w:pPr>
              <w:spacing w:after="0" w:line="240" w:lineRule="auto"/>
              <w:rPr>
                <w:rFonts w:ascii="Times New Roman" w:hAnsi="Times New Roman" w:cs="Times New Roman"/>
                <w:sz w:val="24"/>
                <w:szCs w:val="24"/>
              </w:rPr>
            </w:pPr>
            <w:r w:rsidRPr="00717C8E">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7607209" w14:textId="77777777" w:rsidR="00600FBC" w:rsidRPr="00717C8E" w:rsidRDefault="00600FBC" w:rsidP="00A5023E">
            <w:pPr>
              <w:spacing w:after="0" w:line="240" w:lineRule="auto"/>
              <w:rPr>
                <w:rFonts w:ascii="Times New Roman" w:hAnsi="Times New Roman" w:cs="Times New Roman"/>
                <w:sz w:val="24"/>
                <w:szCs w:val="24"/>
              </w:rPr>
            </w:pPr>
          </w:p>
        </w:tc>
      </w:tr>
    </w:tbl>
    <w:p w14:paraId="0063FFD7" w14:textId="77777777" w:rsidR="003F18B2" w:rsidRDefault="003F18B2" w:rsidP="00171A94">
      <w:pPr>
        <w:spacing w:after="0" w:line="240" w:lineRule="auto"/>
        <w:jc w:val="both"/>
        <w:rPr>
          <w:rFonts w:ascii="Times New Roman" w:hAnsi="Times New Roman" w:cs="Times New Roman"/>
          <w:b/>
          <w:i/>
          <w:sz w:val="24"/>
          <w:szCs w:val="24"/>
        </w:rPr>
      </w:pPr>
    </w:p>
    <w:p w14:paraId="496E05A4" w14:textId="013243E9" w:rsidR="00D65482" w:rsidRPr="00717C8E" w:rsidRDefault="005E4284" w:rsidP="003F18B2">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5. </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i/>
          <w:sz w:val="24"/>
          <w:szCs w:val="24"/>
        </w:rPr>
        <w:t xml:space="preserve">Šiame pasiūlyme yra pateikta ir </w:t>
      </w:r>
      <w:r w:rsidR="00D65482" w:rsidRPr="00717C8E">
        <w:rPr>
          <w:rFonts w:ascii="Times New Roman" w:hAnsi="Times New Roman" w:cs="Times New Roman"/>
          <w:b/>
          <w:i/>
          <w:sz w:val="24"/>
          <w:szCs w:val="24"/>
        </w:rPr>
        <w:t>konfidenciali informacija kurios atskleidimas prieštarautų teisės aktams arba teisėtiems tiekėjų komerciniams</w:t>
      </w:r>
      <w:r w:rsidR="00171A94" w:rsidRPr="00717C8E">
        <w:rPr>
          <w:rFonts w:ascii="Times New Roman" w:hAnsi="Times New Roman" w:cs="Times New Roman"/>
          <w:b/>
          <w:i/>
          <w:sz w:val="24"/>
          <w:szCs w:val="24"/>
        </w:rPr>
        <w:t xml:space="preserve"> </w:t>
      </w:r>
      <w:r w:rsidR="00D65482" w:rsidRPr="00717C8E">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717C8E" w14:paraId="02929E94" w14:textId="77777777" w:rsidTr="006B0965">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Eil.</w:t>
            </w:r>
          </w:p>
          <w:p w14:paraId="22DC5633"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6264BFD7" w:rsidR="00D65482" w:rsidRPr="004C38C6" w:rsidRDefault="004C38C6" w:rsidP="004C38C6">
            <w:pPr>
              <w:spacing w:after="0" w:line="240" w:lineRule="auto"/>
              <w:jc w:val="center"/>
              <w:rPr>
                <w:rFonts w:ascii="Times New Roman" w:hAnsi="Times New Roman" w:cs="Times New Roman"/>
                <w:bCs/>
                <w:sz w:val="24"/>
                <w:szCs w:val="24"/>
              </w:rPr>
            </w:pPr>
            <w:r w:rsidRPr="004C38C6">
              <w:rPr>
                <w:rFonts w:ascii="Times New Roman" w:hAnsi="Times New Roman" w:cs="Times New Roman"/>
                <w:bCs/>
                <w:color w:val="000000"/>
                <w:kern w:val="3"/>
                <w:sz w:val="24"/>
                <w:szCs w:val="24"/>
                <w:lang w:eastAsia="hi-IN" w:bidi="hi-IN"/>
              </w:rPr>
              <w:t>Pateikto dokumento pavadinimas (rekomenduojama pavadinime vartoti žodį „Konfidencialu“)</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717C8E" w:rsidRDefault="00D65482" w:rsidP="00721F93">
            <w:pPr>
              <w:spacing w:after="0" w:line="240" w:lineRule="auto"/>
              <w:jc w:val="both"/>
              <w:rPr>
                <w:rFonts w:ascii="Times New Roman" w:hAnsi="Times New Roman" w:cs="Times New Roman"/>
                <w:sz w:val="24"/>
                <w:szCs w:val="24"/>
              </w:rPr>
            </w:pPr>
            <w:r w:rsidRPr="00717C8E">
              <w:rPr>
                <w:rFonts w:ascii="Times New Roman" w:hAnsi="Times New Roman" w:cs="Times New Roman"/>
                <w:sz w:val="24"/>
                <w:szCs w:val="24"/>
              </w:rPr>
              <w:t>Dokumento puslapių skaičius</w:t>
            </w:r>
          </w:p>
        </w:tc>
      </w:tr>
      <w:tr w:rsidR="00D65482" w:rsidRPr="00717C8E" w14:paraId="594495D7" w14:textId="77777777" w:rsidTr="006B0965">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717C8E" w:rsidRDefault="00D65482" w:rsidP="00721F93">
            <w:pPr>
              <w:spacing w:after="0" w:line="240" w:lineRule="auto"/>
              <w:jc w:val="both"/>
              <w:rPr>
                <w:rFonts w:ascii="Times New Roman" w:hAnsi="Times New Roman" w:cs="Times New Roman"/>
                <w:sz w:val="24"/>
                <w:szCs w:val="24"/>
              </w:rPr>
            </w:pPr>
          </w:p>
        </w:tc>
      </w:tr>
      <w:tr w:rsidR="00D65482" w:rsidRPr="00717C8E" w14:paraId="6B1D3BC3" w14:textId="77777777" w:rsidTr="006B0965">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717C8E"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717C8E" w:rsidRDefault="00D65482" w:rsidP="00721F93">
            <w:pPr>
              <w:spacing w:after="0" w:line="240" w:lineRule="auto"/>
              <w:jc w:val="both"/>
              <w:rPr>
                <w:rFonts w:ascii="Times New Roman" w:hAnsi="Times New Roman" w:cs="Times New Roman"/>
                <w:sz w:val="24"/>
                <w:szCs w:val="24"/>
              </w:rPr>
            </w:pPr>
          </w:p>
        </w:tc>
      </w:tr>
    </w:tbl>
    <w:p w14:paraId="3932D919" w14:textId="77777777" w:rsidR="004C38C6" w:rsidRPr="00946239" w:rsidRDefault="00D65482" w:rsidP="004C38C6">
      <w:pPr>
        <w:spacing w:before="120"/>
        <w:jc w:val="both"/>
        <w:rPr>
          <w:rFonts w:ascii="Times New Roman" w:hAnsi="Times New Roman" w:cs="Times New Roman"/>
          <w:i/>
          <w:iCs/>
          <w:sz w:val="20"/>
          <w:szCs w:val="20"/>
        </w:rPr>
      </w:pPr>
      <w:r w:rsidRPr="00946239">
        <w:rPr>
          <w:rFonts w:ascii="Times New Roman" w:hAnsi="Times New Roman" w:cs="Times New Roman"/>
          <w:sz w:val="20"/>
          <w:szCs w:val="20"/>
        </w:rPr>
        <w:t xml:space="preserve">  </w:t>
      </w:r>
      <w:r w:rsidR="004C38C6" w:rsidRPr="00946239">
        <w:rPr>
          <w:rFonts w:ascii="Times New Roman" w:eastAsia="Lucida Sans Unicode" w:hAnsi="Times New Roman" w:cs="Times New Roman"/>
          <w:i/>
          <w:iCs/>
          <w:color w:val="000000"/>
          <w:kern w:val="3"/>
          <w:sz w:val="20"/>
          <w:szCs w:val="20"/>
          <w:lang w:eastAsia="hi-IN" w:bidi="hi-IN"/>
        </w:rPr>
        <w:t xml:space="preserve">Pastaba. </w:t>
      </w:r>
      <w:r w:rsidR="004C38C6" w:rsidRPr="00946239">
        <w:rPr>
          <w:rFonts w:ascii="Times New Roman" w:hAnsi="Times New Roman" w:cs="Times New Roman"/>
          <w:i/>
          <w:iCs/>
          <w:sz w:val="20"/>
          <w:szCs w:val="20"/>
        </w:rPr>
        <w:t>Tiekėjui nenurodžius, kokia informacija yra konfidenciali, laikoma, kad konfidencialios informacijos pasiūlyme nėra. Tiekėjas negali nurodyti, kad konfidenciali yra pasiūlymo kaina arba, kad visas pasiūlymas yra konfidencialus.</w:t>
      </w:r>
    </w:p>
    <w:p w14:paraId="49762D8A" w14:textId="77777777" w:rsidR="00490FA8" w:rsidRDefault="004C38C6" w:rsidP="00490FA8">
      <w:pPr>
        <w:jc w:val="both"/>
        <w:rPr>
          <w:rFonts w:ascii="Times New Roman" w:hAnsi="Times New Roman" w:cs="Times New Roman"/>
          <w:i/>
          <w:iCs/>
          <w:sz w:val="20"/>
          <w:szCs w:val="20"/>
        </w:rPr>
      </w:pPr>
      <w:r w:rsidRPr="00946239">
        <w:rPr>
          <w:rFonts w:ascii="Times New Roman" w:hAnsi="Times New Roman" w:cs="Times New Roman"/>
          <w:i/>
          <w:iCs/>
          <w:sz w:val="20"/>
          <w:szCs w:val="20"/>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 dokumentu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w:t>
      </w:r>
    </w:p>
    <w:p w14:paraId="4A831082" w14:textId="74DD8C74" w:rsidR="00946239" w:rsidRPr="00490FA8" w:rsidRDefault="005E4284" w:rsidP="00490FA8">
      <w:pPr>
        <w:ind w:firstLine="567"/>
        <w:jc w:val="both"/>
        <w:rPr>
          <w:rFonts w:ascii="Times New Roman" w:hAnsi="Times New Roman" w:cs="Times New Roman"/>
          <w:i/>
          <w:iCs/>
          <w:sz w:val="20"/>
          <w:szCs w:val="20"/>
        </w:rPr>
      </w:pPr>
      <w:r w:rsidRPr="00946239">
        <w:rPr>
          <w:rFonts w:ascii="Times New Roman" w:hAnsi="Times New Roman" w:cs="Times New Roman"/>
          <w:b/>
          <w:bCs/>
          <w:sz w:val="24"/>
          <w:szCs w:val="24"/>
        </w:rPr>
        <w:t>6</w:t>
      </w:r>
      <w:r>
        <w:rPr>
          <w:rFonts w:ascii="Times New Roman" w:hAnsi="Times New Roman" w:cs="Times New Roman"/>
          <w:sz w:val="24"/>
          <w:szCs w:val="24"/>
        </w:rPr>
        <w:t xml:space="preserve">. </w:t>
      </w:r>
      <w:r w:rsidR="006B0965" w:rsidRPr="00C3288E">
        <w:rPr>
          <w:rFonts w:ascii="Times New Roman" w:hAnsi="Times New Roman" w:cs="Times New Roman"/>
          <w:sz w:val="24"/>
          <w:szCs w:val="24"/>
        </w:rPr>
        <w:t>Pasiūlymas galioja iki termino, nustatyto konkurso sąlygose.</w:t>
      </w:r>
    </w:p>
    <w:p w14:paraId="76E194B2" w14:textId="07DEFBD8" w:rsidR="00946239" w:rsidRPr="007842DB" w:rsidRDefault="00946239" w:rsidP="007842DB">
      <w:pPr>
        <w:jc w:val="both"/>
        <w:rPr>
          <w:rFonts w:ascii="Times New Roman" w:hAnsi="Times New Roman" w:cs="Times New Roman"/>
          <w:i/>
          <w:sz w:val="20"/>
          <w:szCs w:val="20"/>
        </w:rPr>
      </w:pPr>
      <w:r w:rsidRPr="00946239">
        <w:rPr>
          <w:rFonts w:ascii="Times New Roman" w:hAnsi="Times New Roman" w:cs="Times New Roman"/>
          <w:i/>
          <w:sz w:val="20"/>
          <w:szCs w:val="20"/>
        </w:rPr>
        <w:t xml:space="preserve">Pastaba. Jeigu pasiūlymas pasirašomas tiekėjo įgalioto asmens, kartu su pasiūlymu </w:t>
      </w:r>
      <w:r w:rsidRPr="00946239">
        <w:rPr>
          <w:rFonts w:ascii="Times New Roman" w:hAnsi="Times New Roman" w:cs="Times New Roman"/>
          <w:b/>
          <w:i/>
          <w:sz w:val="20"/>
          <w:szCs w:val="20"/>
        </w:rPr>
        <w:t xml:space="preserve">turi būti pateiktas įgaliojimas </w:t>
      </w:r>
      <w:r w:rsidRPr="00946239">
        <w:rPr>
          <w:rFonts w:ascii="Times New Roman" w:hAnsi="Times New Roman" w:cs="Times New Roman"/>
          <w:i/>
          <w:sz w:val="20"/>
          <w:szCs w:val="20"/>
        </w:rPr>
        <w:t>asmeniui pateikti ir pasirašyti pasiūlymą (ir kitus su pirkimu susijusius dokumentus).</w:t>
      </w:r>
    </w:p>
    <w:p w14:paraId="60F2B3A2" w14:textId="77777777" w:rsidR="00946239" w:rsidRPr="00CA7C5E" w:rsidRDefault="00946239" w:rsidP="00946239">
      <w:pPr>
        <w:jc w:val="both"/>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946239" w:rsidRPr="00CA7C5E" w14:paraId="1A92DE73" w14:textId="77777777" w:rsidTr="00714FAE">
        <w:trPr>
          <w:trHeight w:val="73"/>
        </w:trPr>
        <w:tc>
          <w:tcPr>
            <w:tcW w:w="3588" w:type="dxa"/>
            <w:tcBorders>
              <w:top w:val="single" w:sz="4" w:space="0" w:color="auto"/>
              <w:left w:val="nil"/>
              <w:bottom w:val="nil"/>
              <w:right w:val="nil"/>
            </w:tcBorders>
          </w:tcPr>
          <w:p w14:paraId="59E228E3" w14:textId="77777777" w:rsidR="00946239" w:rsidRPr="00CA7C5E" w:rsidRDefault="00946239" w:rsidP="00714FAE">
            <w:pPr>
              <w:snapToGrid w:val="0"/>
              <w:jc w:val="center"/>
              <w:rPr>
                <w:rFonts w:ascii="Times New Roman" w:hAnsi="Times New Roman" w:cs="Times New Roman"/>
                <w:position w:val="6"/>
                <w:sz w:val="24"/>
                <w:szCs w:val="24"/>
              </w:rPr>
            </w:pPr>
            <w:r w:rsidRPr="00CA7C5E">
              <w:rPr>
                <w:rFonts w:ascii="Times New Roman" w:hAnsi="Times New Roman" w:cs="Times New Roman"/>
                <w:position w:val="6"/>
                <w:sz w:val="24"/>
                <w:szCs w:val="24"/>
              </w:rPr>
              <w:t>(Tiekėjo arba jo įgalioto asmens pareigų pavadinimas)</w:t>
            </w:r>
          </w:p>
        </w:tc>
        <w:tc>
          <w:tcPr>
            <w:tcW w:w="300" w:type="dxa"/>
          </w:tcPr>
          <w:p w14:paraId="544780E7" w14:textId="77777777" w:rsidR="00946239" w:rsidRPr="00CA7C5E" w:rsidRDefault="00946239" w:rsidP="00714FAE">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56290219" w14:textId="77777777" w:rsidR="00946239" w:rsidRPr="00CA7C5E" w:rsidRDefault="00946239" w:rsidP="00714FAE">
            <w:pPr>
              <w:ind w:right="-1"/>
              <w:jc w:val="center"/>
              <w:rPr>
                <w:rFonts w:ascii="Times New Roman" w:eastAsia="Calibri" w:hAnsi="Times New Roman" w:cs="Times New Roman"/>
                <w:sz w:val="24"/>
                <w:szCs w:val="24"/>
              </w:rPr>
            </w:pPr>
            <w:r w:rsidRPr="00CA7C5E">
              <w:rPr>
                <w:rFonts w:ascii="Times New Roman" w:eastAsia="Calibri" w:hAnsi="Times New Roman" w:cs="Times New Roman"/>
                <w:position w:val="6"/>
                <w:sz w:val="24"/>
                <w:szCs w:val="24"/>
              </w:rPr>
              <w:t>(Parašas)</w:t>
            </w:r>
          </w:p>
        </w:tc>
        <w:tc>
          <w:tcPr>
            <w:tcW w:w="236" w:type="dxa"/>
          </w:tcPr>
          <w:p w14:paraId="7E424D4C" w14:textId="77777777" w:rsidR="00946239" w:rsidRPr="00CA7C5E" w:rsidRDefault="00946239" w:rsidP="00714FAE">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tcPr>
          <w:p w14:paraId="509C631B" w14:textId="77777777" w:rsidR="00946239" w:rsidRPr="00CA7C5E" w:rsidRDefault="00946239" w:rsidP="00714FAE">
            <w:pPr>
              <w:ind w:right="-1"/>
              <w:jc w:val="center"/>
              <w:rPr>
                <w:rFonts w:ascii="Times New Roman" w:eastAsia="Calibri" w:hAnsi="Times New Roman" w:cs="Times New Roman"/>
                <w:sz w:val="24"/>
                <w:szCs w:val="24"/>
              </w:rPr>
            </w:pPr>
            <w:r w:rsidRPr="00CA7C5E">
              <w:rPr>
                <w:rFonts w:ascii="Times New Roman" w:eastAsia="Calibri" w:hAnsi="Times New Roman" w:cs="Times New Roman"/>
                <w:position w:val="6"/>
                <w:sz w:val="24"/>
                <w:szCs w:val="24"/>
              </w:rPr>
              <w:t>(Vardas ir pavardė)</w:t>
            </w:r>
          </w:p>
        </w:tc>
      </w:tr>
    </w:tbl>
    <w:p w14:paraId="03884369" w14:textId="17F9283F" w:rsidR="00300F60" w:rsidRPr="00001D8D" w:rsidRDefault="00300F60" w:rsidP="00001D8D">
      <w:pPr>
        <w:spacing w:line="240" w:lineRule="auto"/>
        <w:jc w:val="center"/>
        <w:rPr>
          <w:rFonts w:ascii="Times New Roman" w:hAnsi="Times New Roman" w:cs="Times New Roman"/>
          <w:sz w:val="24"/>
          <w:szCs w:val="24"/>
        </w:rPr>
      </w:pPr>
    </w:p>
    <w:sectPr w:rsidR="00300F60" w:rsidRPr="00001D8D" w:rsidSect="00094107">
      <w:headerReference w:type="default" r:id="rId11"/>
      <w:footerReference w:type="first" r:id="rId12"/>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5957" w14:textId="77777777" w:rsidR="00310A92" w:rsidRDefault="00310A92" w:rsidP="00D05666">
      <w:r>
        <w:separator/>
      </w:r>
    </w:p>
  </w:endnote>
  <w:endnote w:type="continuationSeparator" w:id="0">
    <w:p w14:paraId="3A66889A" w14:textId="77777777" w:rsidR="00310A92" w:rsidRDefault="00310A92" w:rsidP="00D05666">
      <w:r>
        <w:continuationSeparator/>
      </w:r>
    </w:p>
  </w:endnote>
  <w:endnote w:type="continuationNotice" w:id="1">
    <w:p w14:paraId="4E46B49C" w14:textId="77777777" w:rsidR="00310A92" w:rsidRDefault="00310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0468" w14:textId="77777777" w:rsidR="00310A92" w:rsidRDefault="00310A92" w:rsidP="00D05666">
      <w:r>
        <w:separator/>
      </w:r>
    </w:p>
  </w:footnote>
  <w:footnote w:type="continuationSeparator" w:id="0">
    <w:p w14:paraId="651A0BD2" w14:textId="77777777" w:rsidR="00310A92" w:rsidRDefault="00310A92" w:rsidP="00D05666">
      <w:r>
        <w:continuationSeparator/>
      </w:r>
    </w:p>
  </w:footnote>
  <w:footnote w:type="continuationNotice" w:id="1">
    <w:p w14:paraId="63589D93" w14:textId="77777777" w:rsidR="00310A92" w:rsidRDefault="00310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FACE53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0B990D57"/>
    <w:multiLevelType w:val="hybridMultilevel"/>
    <w:tmpl w:val="8D5A5C68"/>
    <w:lvl w:ilvl="0" w:tplc="AC3892D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2"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F411186"/>
    <w:multiLevelType w:val="multilevel"/>
    <w:tmpl w:val="F25C469E"/>
    <w:lvl w:ilvl="0">
      <w:start w:val="1"/>
      <w:numFmt w:val="decimal"/>
      <w:lvlText w:val="%1."/>
      <w:lvlJc w:val="left"/>
      <w:pPr>
        <w:ind w:left="360" w:hanging="360"/>
      </w:pPr>
      <w:rPr>
        <w:rFonts w:ascii="Times New Roman" w:eastAsiaTheme="majorEastAsia" w:hAnsi="Times New Roman" w:cs="Times New Roman"/>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376795"/>
    <w:multiLevelType w:val="hybridMultilevel"/>
    <w:tmpl w:val="AC40859E"/>
    <w:lvl w:ilvl="0" w:tplc="6D34D576">
      <w:start w:val="1"/>
      <w:numFmt w:val="decimal"/>
      <w:lvlText w:val="%1."/>
      <w:lvlJc w:val="left"/>
      <w:pPr>
        <w:ind w:left="768" w:hanging="360"/>
      </w:pPr>
      <w:rPr>
        <w:rFonts w:hint="default"/>
      </w:rPr>
    </w:lvl>
    <w:lvl w:ilvl="1" w:tplc="04270019" w:tentative="1">
      <w:start w:val="1"/>
      <w:numFmt w:val="lowerLetter"/>
      <w:lvlText w:val="%2."/>
      <w:lvlJc w:val="left"/>
      <w:pPr>
        <w:ind w:left="1488" w:hanging="360"/>
      </w:pPr>
    </w:lvl>
    <w:lvl w:ilvl="2" w:tplc="0427001B" w:tentative="1">
      <w:start w:val="1"/>
      <w:numFmt w:val="lowerRoman"/>
      <w:lvlText w:val="%3."/>
      <w:lvlJc w:val="right"/>
      <w:pPr>
        <w:ind w:left="2208" w:hanging="180"/>
      </w:pPr>
    </w:lvl>
    <w:lvl w:ilvl="3" w:tplc="0427000F" w:tentative="1">
      <w:start w:val="1"/>
      <w:numFmt w:val="decimal"/>
      <w:lvlText w:val="%4."/>
      <w:lvlJc w:val="left"/>
      <w:pPr>
        <w:ind w:left="2928" w:hanging="360"/>
      </w:pPr>
    </w:lvl>
    <w:lvl w:ilvl="4" w:tplc="04270019" w:tentative="1">
      <w:start w:val="1"/>
      <w:numFmt w:val="lowerLetter"/>
      <w:lvlText w:val="%5."/>
      <w:lvlJc w:val="left"/>
      <w:pPr>
        <w:ind w:left="3648" w:hanging="360"/>
      </w:pPr>
    </w:lvl>
    <w:lvl w:ilvl="5" w:tplc="0427001B" w:tentative="1">
      <w:start w:val="1"/>
      <w:numFmt w:val="lowerRoman"/>
      <w:lvlText w:val="%6."/>
      <w:lvlJc w:val="right"/>
      <w:pPr>
        <w:ind w:left="4368" w:hanging="180"/>
      </w:pPr>
    </w:lvl>
    <w:lvl w:ilvl="6" w:tplc="0427000F" w:tentative="1">
      <w:start w:val="1"/>
      <w:numFmt w:val="decimal"/>
      <w:lvlText w:val="%7."/>
      <w:lvlJc w:val="left"/>
      <w:pPr>
        <w:ind w:left="5088" w:hanging="360"/>
      </w:pPr>
    </w:lvl>
    <w:lvl w:ilvl="7" w:tplc="04270019" w:tentative="1">
      <w:start w:val="1"/>
      <w:numFmt w:val="lowerLetter"/>
      <w:lvlText w:val="%8."/>
      <w:lvlJc w:val="left"/>
      <w:pPr>
        <w:ind w:left="5808" w:hanging="360"/>
      </w:pPr>
    </w:lvl>
    <w:lvl w:ilvl="8" w:tplc="0427001B" w:tentative="1">
      <w:start w:val="1"/>
      <w:numFmt w:val="lowerRoman"/>
      <w:lvlText w:val="%9."/>
      <w:lvlJc w:val="right"/>
      <w:pPr>
        <w:ind w:left="6528" w:hanging="180"/>
      </w:pPr>
    </w:lvl>
  </w:abstractNum>
  <w:abstractNum w:abstractNumId="17"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1"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676FD9"/>
    <w:multiLevelType w:val="multilevel"/>
    <w:tmpl w:val="3DD2FB16"/>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F6F4783"/>
    <w:multiLevelType w:val="hybridMultilevel"/>
    <w:tmpl w:val="FC84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380B5E"/>
    <w:multiLevelType w:val="hybridMultilevel"/>
    <w:tmpl w:val="AA18C952"/>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7" w15:restartNumberingAfterBreak="0">
    <w:nsid w:val="44D72EC9"/>
    <w:multiLevelType w:val="hybridMultilevel"/>
    <w:tmpl w:val="A74EE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B836AC"/>
    <w:multiLevelType w:val="multilevel"/>
    <w:tmpl w:val="3DD2FB16"/>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49A20993"/>
    <w:multiLevelType w:val="multilevel"/>
    <w:tmpl w:val="AFACE53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50440FA"/>
    <w:multiLevelType w:val="hybridMultilevel"/>
    <w:tmpl w:val="6742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474E692"/>
    <w:lvl w:ilvl="0" w:tplc="35E277C8">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6350EB"/>
    <w:multiLevelType w:val="hybridMultilevel"/>
    <w:tmpl w:val="5AB64A60"/>
    <w:lvl w:ilvl="0" w:tplc="C924F5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5"/>
  </w:num>
  <w:num w:numId="2" w16cid:durableId="207184103">
    <w:abstractNumId w:val="4"/>
  </w:num>
  <w:num w:numId="3" w16cid:durableId="1865055254">
    <w:abstractNumId w:val="47"/>
  </w:num>
  <w:num w:numId="4" w16cid:durableId="1484615006">
    <w:abstractNumId w:val="44"/>
  </w:num>
  <w:num w:numId="5" w16cid:durableId="607934237">
    <w:abstractNumId w:val="34"/>
  </w:num>
  <w:num w:numId="6" w16cid:durableId="749809940">
    <w:abstractNumId w:val="1"/>
  </w:num>
  <w:num w:numId="7" w16cid:durableId="412043720">
    <w:abstractNumId w:val="49"/>
  </w:num>
  <w:num w:numId="8" w16cid:durableId="1482305889">
    <w:abstractNumId w:val="43"/>
  </w:num>
  <w:num w:numId="9" w16cid:durableId="1864435576">
    <w:abstractNumId w:val="46"/>
  </w:num>
  <w:num w:numId="10" w16cid:durableId="1725829505">
    <w:abstractNumId w:val="37"/>
  </w:num>
  <w:num w:numId="11" w16cid:durableId="1081104024">
    <w:abstractNumId w:val="41"/>
  </w:num>
  <w:num w:numId="12" w16cid:durableId="1321890191">
    <w:abstractNumId w:val="18"/>
  </w:num>
  <w:num w:numId="13" w16cid:durableId="1036194423">
    <w:abstractNumId w:val="11"/>
  </w:num>
  <w:num w:numId="14" w16cid:durableId="494614562">
    <w:abstractNumId w:val="40"/>
  </w:num>
  <w:num w:numId="15" w16cid:durableId="1473055655">
    <w:abstractNumId w:val="45"/>
  </w:num>
  <w:num w:numId="16" w16cid:durableId="510532351">
    <w:abstractNumId w:val="0"/>
  </w:num>
  <w:num w:numId="17" w16cid:durableId="1108769558">
    <w:abstractNumId w:val="33"/>
  </w:num>
  <w:num w:numId="18" w16cid:durableId="2101489878">
    <w:abstractNumId w:val="31"/>
  </w:num>
  <w:num w:numId="19" w16cid:durableId="1827629470">
    <w:abstractNumId w:val="10"/>
  </w:num>
  <w:num w:numId="20" w16cid:durableId="2120876243">
    <w:abstractNumId w:val="2"/>
  </w:num>
  <w:num w:numId="21" w16cid:durableId="18279359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30"/>
  </w:num>
  <w:num w:numId="23" w16cid:durableId="6216899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7"/>
  </w:num>
  <w:num w:numId="25" w16cid:durableId="745539985">
    <w:abstractNumId w:val="13"/>
  </w:num>
  <w:num w:numId="26" w16cid:durableId="788158446">
    <w:abstractNumId w:val="7"/>
  </w:num>
  <w:num w:numId="27" w16cid:durableId="2143619822">
    <w:abstractNumId w:val="21"/>
  </w:num>
  <w:num w:numId="28" w16cid:durableId="1318921492">
    <w:abstractNumId w:val="32"/>
  </w:num>
  <w:num w:numId="29" w16cid:durableId="697312063">
    <w:abstractNumId w:val="42"/>
  </w:num>
  <w:num w:numId="30" w16cid:durableId="81415431">
    <w:abstractNumId w:val="19"/>
  </w:num>
  <w:num w:numId="31" w16cid:durableId="345405414">
    <w:abstractNumId w:val="50"/>
  </w:num>
  <w:num w:numId="32" w16cid:durableId="1482892369">
    <w:abstractNumId w:val="39"/>
  </w:num>
  <w:num w:numId="33" w16cid:durableId="1476410157">
    <w:abstractNumId w:val="48"/>
  </w:num>
  <w:num w:numId="34" w16cid:durableId="1440027512">
    <w:abstractNumId w:val="6"/>
  </w:num>
  <w:num w:numId="35" w16cid:durableId="1029337089">
    <w:abstractNumId w:val="14"/>
  </w:num>
  <w:num w:numId="36" w16cid:durableId="1635257280">
    <w:abstractNumId w:val="36"/>
  </w:num>
  <w:num w:numId="37" w16cid:durableId="217668069">
    <w:abstractNumId w:val="23"/>
  </w:num>
  <w:num w:numId="38" w16cid:durableId="1117606110">
    <w:abstractNumId w:val="8"/>
  </w:num>
  <w:num w:numId="39" w16cid:durableId="28575364">
    <w:abstractNumId w:val="9"/>
  </w:num>
  <w:num w:numId="40" w16cid:durableId="921110088">
    <w:abstractNumId w:val="25"/>
  </w:num>
  <w:num w:numId="41" w16cid:durableId="539512674">
    <w:abstractNumId w:val="22"/>
  </w:num>
  <w:num w:numId="42" w16cid:durableId="21408045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4498791">
    <w:abstractNumId w:val="12"/>
  </w:num>
  <w:num w:numId="44" w16cid:durableId="595022922">
    <w:abstractNumId w:val="28"/>
  </w:num>
  <w:num w:numId="45" w16cid:durableId="1834491964">
    <w:abstractNumId w:val="5"/>
  </w:num>
  <w:num w:numId="46" w16cid:durableId="130486099">
    <w:abstractNumId w:val="29"/>
  </w:num>
  <w:num w:numId="47" w16cid:durableId="577136075">
    <w:abstractNumId w:val="26"/>
  </w:num>
  <w:num w:numId="48" w16cid:durableId="1744713773">
    <w:abstractNumId w:val="27"/>
  </w:num>
  <w:num w:numId="49" w16cid:durableId="1914000222">
    <w:abstractNumId w:val="16"/>
  </w:num>
  <w:num w:numId="50" w16cid:durableId="1688367296">
    <w:abstractNumId w:val="24"/>
  </w:num>
  <w:num w:numId="51" w16cid:durableId="365299343">
    <w:abstractNumId w:val="3"/>
  </w:num>
  <w:num w:numId="52" w16cid:durableId="2135564120">
    <w:abstractNumId w:val="35"/>
  </w:num>
  <w:num w:numId="53" w16cid:durableId="1030184025">
    <w:abstractNumId w:val="5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1D8D"/>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12"/>
    <w:rsid w:val="00040233"/>
    <w:rsid w:val="00040C0F"/>
    <w:rsid w:val="00040FD4"/>
    <w:rsid w:val="00042720"/>
    <w:rsid w:val="00042937"/>
    <w:rsid w:val="00042D50"/>
    <w:rsid w:val="000431AC"/>
    <w:rsid w:val="00043A91"/>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77FC8"/>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3789"/>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85D"/>
    <w:rsid w:val="00135B56"/>
    <w:rsid w:val="00135EEE"/>
    <w:rsid w:val="0013610E"/>
    <w:rsid w:val="001365CA"/>
    <w:rsid w:val="00136624"/>
    <w:rsid w:val="00140D50"/>
    <w:rsid w:val="00140FB1"/>
    <w:rsid w:val="00141292"/>
    <w:rsid w:val="00141BF1"/>
    <w:rsid w:val="00142303"/>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1D8"/>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1C"/>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1EB7"/>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0DEE"/>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2B"/>
    <w:rsid w:val="002907D9"/>
    <w:rsid w:val="00290850"/>
    <w:rsid w:val="00290E7C"/>
    <w:rsid w:val="00290F12"/>
    <w:rsid w:val="00291238"/>
    <w:rsid w:val="00291DCB"/>
    <w:rsid w:val="0029216D"/>
    <w:rsid w:val="002926A1"/>
    <w:rsid w:val="0029306D"/>
    <w:rsid w:val="002945DE"/>
    <w:rsid w:val="002948A0"/>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669"/>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3B4"/>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BE9"/>
    <w:rsid w:val="002E115D"/>
    <w:rsid w:val="002E120E"/>
    <w:rsid w:val="002E14B9"/>
    <w:rsid w:val="002E1796"/>
    <w:rsid w:val="002E17D7"/>
    <w:rsid w:val="002E259F"/>
    <w:rsid w:val="002E2B0C"/>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60"/>
    <w:rsid w:val="00300FEF"/>
    <w:rsid w:val="00301185"/>
    <w:rsid w:val="00301474"/>
    <w:rsid w:val="00301B49"/>
    <w:rsid w:val="0030230E"/>
    <w:rsid w:val="0030313E"/>
    <w:rsid w:val="00303C2A"/>
    <w:rsid w:val="00303D02"/>
    <w:rsid w:val="003049FC"/>
    <w:rsid w:val="00304CF0"/>
    <w:rsid w:val="00304E45"/>
    <w:rsid w:val="00305706"/>
    <w:rsid w:val="00306737"/>
    <w:rsid w:val="00306D9F"/>
    <w:rsid w:val="00306F87"/>
    <w:rsid w:val="003074D1"/>
    <w:rsid w:val="00307836"/>
    <w:rsid w:val="00307B93"/>
    <w:rsid w:val="003101E1"/>
    <w:rsid w:val="00310753"/>
    <w:rsid w:val="00310A92"/>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8C1"/>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A8F"/>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A5B"/>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1950"/>
    <w:rsid w:val="003D22A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B2"/>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BB"/>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5863"/>
    <w:rsid w:val="004361F3"/>
    <w:rsid w:val="00436201"/>
    <w:rsid w:val="00436CA3"/>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785"/>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0FF"/>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0FA8"/>
    <w:rsid w:val="004923AA"/>
    <w:rsid w:val="0049300E"/>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8C6"/>
    <w:rsid w:val="004C3C5E"/>
    <w:rsid w:val="004C40E5"/>
    <w:rsid w:val="004C428D"/>
    <w:rsid w:val="004C42C8"/>
    <w:rsid w:val="004C432C"/>
    <w:rsid w:val="004C4413"/>
    <w:rsid w:val="004C4ADF"/>
    <w:rsid w:val="004C4FDA"/>
    <w:rsid w:val="004C5089"/>
    <w:rsid w:val="004C53C3"/>
    <w:rsid w:val="004C5E98"/>
    <w:rsid w:val="004C606C"/>
    <w:rsid w:val="004C6903"/>
    <w:rsid w:val="004C7BD7"/>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11A"/>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541"/>
    <w:rsid w:val="00540743"/>
    <w:rsid w:val="00540C9A"/>
    <w:rsid w:val="0054132A"/>
    <w:rsid w:val="005415E4"/>
    <w:rsid w:val="00541BC4"/>
    <w:rsid w:val="005420ED"/>
    <w:rsid w:val="00542A74"/>
    <w:rsid w:val="00543AE0"/>
    <w:rsid w:val="005444C7"/>
    <w:rsid w:val="005448A6"/>
    <w:rsid w:val="005449C6"/>
    <w:rsid w:val="00544F84"/>
    <w:rsid w:val="005464B7"/>
    <w:rsid w:val="00546BCB"/>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C9C"/>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5E5"/>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4B34"/>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8FB"/>
    <w:rsid w:val="00660F6D"/>
    <w:rsid w:val="0066179A"/>
    <w:rsid w:val="00661860"/>
    <w:rsid w:val="00661FC2"/>
    <w:rsid w:val="00662606"/>
    <w:rsid w:val="00662701"/>
    <w:rsid w:val="0066271C"/>
    <w:rsid w:val="00663099"/>
    <w:rsid w:val="006638AF"/>
    <w:rsid w:val="00664184"/>
    <w:rsid w:val="00664407"/>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22C"/>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E06"/>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B53"/>
    <w:rsid w:val="00701C65"/>
    <w:rsid w:val="007022FB"/>
    <w:rsid w:val="0070256E"/>
    <w:rsid w:val="00702FDC"/>
    <w:rsid w:val="00703119"/>
    <w:rsid w:val="00703132"/>
    <w:rsid w:val="00703430"/>
    <w:rsid w:val="0070349D"/>
    <w:rsid w:val="007036B1"/>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9FE"/>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DE"/>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54C"/>
    <w:rsid w:val="00775B59"/>
    <w:rsid w:val="00775FC3"/>
    <w:rsid w:val="007763E1"/>
    <w:rsid w:val="00777670"/>
    <w:rsid w:val="00777DC5"/>
    <w:rsid w:val="007808B5"/>
    <w:rsid w:val="00780F8E"/>
    <w:rsid w:val="00782B3B"/>
    <w:rsid w:val="00782BF8"/>
    <w:rsid w:val="00782DCD"/>
    <w:rsid w:val="007834AA"/>
    <w:rsid w:val="00783536"/>
    <w:rsid w:val="00783C19"/>
    <w:rsid w:val="007842DB"/>
    <w:rsid w:val="0078453C"/>
    <w:rsid w:val="00785F17"/>
    <w:rsid w:val="007860B6"/>
    <w:rsid w:val="007869D1"/>
    <w:rsid w:val="00786D50"/>
    <w:rsid w:val="007872CB"/>
    <w:rsid w:val="007872CE"/>
    <w:rsid w:val="00787DC2"/>
    <w:rsid w:val="00787EB6"/>
    <w:rsid w:val="0079007C"/>
    <w:rsid w:val="007905D7"/>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704"/>
    <w:rsid w:val="007C3B9B"/>
    <w:rsid w:val="007C41D7"/>
    <w:rsid w:val="007C49DD"/>
    <w:rsid w:val="007C4A8E"/>
    <w:rsid w:val="007C4D13"/>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5D11"/>
    <w:rsid w:val="007F6402"/>
    <w:rsid w:val="007F6C4A"/>
    <w:rsid w:val="007F6C5E"/>
    <w:rsid w:val="007F70F3"/>
    <w:rsid w:val="0080079C"/>
    <w:rsid w:val="00801E5C"/>
    <w:rsid w:val="0080269D"/>
    <w:rsid w:val="00802787"/>
    <w:rsid w:val="008040CB"/>
    <w:rsid w:val="008043C9"/>
    <w:rsid w:val="008049DE"/>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6AF"/>
    <w:rsid w:val="0082571E"/>
    <w:rsid w:val="00825B2A"/>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218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16F"/>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16F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239"/>
    <w:rsid w:val="009465A0"/>
    <w:rsid w:val="00946722"/>
    <w:rsid w:val="00946FFC"/>
    <w:rsid w:val="0094755D"/>
    <w:rsid w:val="009501C3"/>
    <w:rsid w:val="009502BE"/>
    <w:rsid w:val="009502F5"/>
    <w:rsid w:val="00950FB1"/>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4A8"/>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CF4"/>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5C63"/>
    <w:rsid w:val="00AE60D1"/>
    <w:rsid w:val="00AE6B72"/>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0ED"/>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7F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52"/>
    <w:rsid w:val="00B43A30"/>
    <w:rsid w:val="00B44939"/>
    <w:rsid w:val="00B44C07"/>
    <w:rsid w:val="00B44DAE"/>
    <w:rsid w:val="00B4694C"/>
    <w:rsid w:val="00B4698A"/>
    <w:rsid w:val="00B46BD1"/>
    <w:rsid w:val="00B46C90"/>
    <w:rsid w:val="00B47415"/>
    <w:rsid w:val="00B47535"/>
    <w:rsid w:val="00B477F1"/>
    <w:rsid w:val="00B4792F"/>
    <w:rsid w:val="00B47C05"/>
    <w:rsid w:val="00B47FEC"/>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AED"/>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7E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2A6"/>
    <w:rsid w:val="00BE6552"/>
    <w:rsid w:val="00BE7C72"/>
    <w:rsid w:val="00BF008E"/>
    <w:rsid w:val="00BF0582"/>
    <w:rsid w:val="00BF073D"/>
    <w:rsid w:val="00BF129F"/>
    <w:rsid w:val="00BF1959"/>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289A"/>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67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80"/>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4589"/>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67F"/>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038"/>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4E7"/>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3769"/>
    <w:rsid w:val="00CF430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307"/>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3FBB"/>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0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484"/>
    <w:rsid w:val="00DF17DB"/>
    <w:rsid w:val="00DF1869"/>
    <w:rsid w:val="00DF27B3"/>
    <w:rsid w:val="00DF28BA"/>
    <w:rsid w:val="00DF3708"/>
    <w:rsid w:val="00DF3DDF"/>
    <w:rsid w:val="00DF4A55"/>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37D"/>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55FB"/>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1F7"/>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34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97970"/>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Pages>
  <Words>1243</Words>
  <Characters>7090</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61</cp:revision>
  <cp:lastPrinted>2024-07-16T07:47:00Z</cp:lastPrinted>
  <dcterms:created xsi:type="dcterms:W3CDTF">2025-11-10T09:30:00Z</dcterms:created>
  <dcterms:modified xsi:type="dcterms:W3CDTF">2026-01-29T08:40:00Z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