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BC" w:rsidRPr="00AE20BE" w:rsidRDefault="005450BC" w:rsidP="005450BC">
      <w:pPr>
        <w:jc w:val="right"/>
        <w:rPr>
          <w:rFonts w:eastAsia="Times New Roman" w:cs="Times New Roman"/>
          <w:sz w:val="24"/>
          <w:szCs w:val="24"/>
          <w:lang w:eastAsia="lt-LT"/>
        </w:rPr>
      </w:pPr>
      <w:r w:rsidRPr="00AE20BE">
        <w:rPr>
          <w:rFonts w:eastAsia="Times New Roman" w:cs="Times New Roman"/>
          <w:sz w:val="24"/>
          <w:szCs w:val="24"/>
          <w:lang w:eastAsia="lt-LT"/>
        </w:rPr>
        <w:t>Pirkimo sąlygų 4 priedas „Pasiūlymo forma“</w:t>
      </w:r>
    </w:p>
    <w:p w:rsidR="005450BC" w:rsidRPr="00AE20BE" w:rsidRDefault="005450BC" w:rsidP="005450BC">
      <w:pPr>
        <w:shd w:val="clear" w:color="auto" w:fill="FFFFFF"/>
        <w:jc w:val="right"/>
        <w:rPr>
          <w:rFonts w:eastAsia="Times New Roman" w:cs="Times New Roman"/>
          <w:b/>
          <w:color w:val="000000"/>
          <w:sz w:val="24"/>
          <w:szCs w:val="24"/>
          <w:lang w:eastAsia="lt-LT"/>
        </w:rPr>
      </w:pPr>
    </w:p>
    <w:p w:rsidR="005450BC" w:rsidRPr="00AE20BE" w:rsidRDefault="005450BC" w:rsidP="005450BC">
      <w:pPr>
        <w:ind w:firstLine="720"/>
        <w:jc w:val="both"/>
        <w:rPr>
          <w:rFonts w:eastAsia="Times New Roman" w:cs="Times New Roman"/>
          <w:sz w:val="24"/>
          <w:szCs w:val="24"/>
          <w:lang w:eastAsia="lt-LT"/>
        </w:rPr>
      </w:pPr>
      <w:r w:rsidRPr="00AE20BE">
        <w:rPr>
          <w:rFonts w:eastAsia="Times New Roman" w:cs="Times New Roman"/>
          <w:sz w:val="24"/>
          <w:szCs w:val="24"/>
          <w:lang w:eastAsia="lt-LT"/>
        </w:rPr>
        <w:t>_______________________</w:t>
      </w:r>
    </w:p>
    <w:p w:rsidR="005450BC" w:rsidRPr="00AE20BE" w:rsidRDefault="005450BC" w:rsidP="005450BC">
      <w:pPr>
        <w:tabs>
          <w:tab w:val="center" w:pos="2520"/>
        </w:tabs>
        <w:ind w:firstLine="720"/>
        <w:jc w:val="both"/>
        <w:rPr>
          <w:rFonts w:eastAsia="Times New Roman" w:cs="Times New Roman"/>
          <w:sz w:val="24"/>
          <w:szCs w:val="24"/>
          <w:lang w:eastAsia="lt-LT"/>
        </w:rPr>
      </w:pPr>
      <w:r w:rsidRPr="00AE20BE">
        <w:rPr>
          <w:rFonts w:eastAsia="Times New Roman" w:cs="Times New Roman"/>
          <w:sz w:val="24"/>
          <w:szCs w:val="24"/>
          <w:lang w:eastAsia="lt-LT"/>
        </w:rPr>
        <w:t>(Adresatas (perkantysis subjektas))</w:t>
      </w:r>
    </w:p>
    <w:p w:rsidR="005450BC" w:rsidRPr="00AE20BE" w:rsidRDefault="005450BC" w:rsidP="005450BC">
      <w:pPr>
        <w:ind w:firstLine="720"/>
        <w:jc w:val="both"/>
        <w:rPr>
          <w:rFonts w:eastAsia="Times New Roman" w:cs="Times New Roman"/>
          <w:b/>
          <w:sz w:val="24"/>
          <w:szCs w:val="24"/>
          <w:lang w:eastAsia="lt-LT"/>
        </w:rPr>
      </w:pPr>
    </w:p>
    <w:p w:rsidR="005450BC" w:rsidRPr="00AE20BE" w:rsidRDefault="005450BC" w:rsidP="005450BC">
      <w:pPr>
        <w:jc w:val="center"/>
        <w:rPr>
          <w:rFonts w:eastAsia="Times New Roman" w:cs="Times New Roman"/>
          <w:b/>
          <w:sz w:val="24"/>
          <w:szCs w:val="24"/>
          <w:lang w:eastAsia="lt-LT"/>
        </w:rPr>
      </w:pPr>
      <w:r w:rsidRPr="00AE20BE">
        <w:rPr>
          <w:rFonts w:eastAsia="Times New Roman" w:cs="Times New Roman"/>
          <w:b/>
          <w:sz w:val="24"/>
          <w:szCs w:val="24"/>
          <w:lang w:eastAsia="lt-LT"/>
        </w:rPr>
        <w:t>PASIŪLYMAS</w:t>
      </w:r>
      <w:bookmarkStart w:id="0" w:name="_Toc108323702"/>
      <w:bookmarkEnd w:id="0"/>
      <w:r w:rsidRPr="00AE20BE">
        <w:rPr>
          <w:rFonts w:eastAsia="Times New Roman" w:cs="Times New Roman"/>
          <w:b/>
          <w:sz w:val="24"/>
          <w:szCs w:val="24"/>
          <w:lang w:eastAsia="lt-LT"/>
        </w:rPr>
        <w:t xml:space="preserve"> </w:t>
      </w:r>
      <w:r w:rsidRPr="00AE20BE">
        <w:rPr>
          <w:rFonts w:eastAsia="Times New Roman" w:cs="Times New Roman"/>
          <w:b/>
          <w:sz w:val="24"/>
          <w:szCs w:val="24"/>
          <w:lang w:eastAsia="lt-LT"/>
        </w:rPr>
        <w:br/>
      </w:r>
    </w:p>
    <w:p w:rsidR="005450BC" w:rsidRPr="00AE20BE" w:rsidRDefault="00737666" w:rsidP="005450BC">
      <w:pPr>
        <w:spacing w:line="276" w:lineRule="auto"/>
        <w:jc w:val="center"/>
        <w:rPr>
          <w:rFonts w:eastAsia="Calibri" w:cs="Times New Roman"/>
          <w:b/>
          <w:bCs/>
          <w:sz w:val="24"/>
          <w:szCs w:val="24"/>
          <w:lang w:eastAsia="lt-LT"/>
        </w:rPr>
      </w:pPr>
      <w:r w:rsidRPr="00AE20BE">
        <w:rPr>
          <w:rFonts w:eastAsia="Calibri" w:cs="Times New Roman"/>
          <w:b/>
          <w:bCs/>
          <w:sz w:val="24"/>
          <w:szCs w:val="24"/>
          <w:lang w:eastAsia="lt-LT"/>
        </w:rPr>
        <w:t xml:space="preserve">DĖL </w:t>
      </w:r>
      <w:r w:rsidR="00D11183" w:rsidRPr="00AE20BE">
        <w:rPr>
          <w:rFonts w:eastAsia="Calibri" w:cs="Times New Roman"/>
          <w:b/>
          <w:bCs/>
          <w:sz w:val="24"/>
          <w:szCs w:val="24"/>
          <w:lang w:eastAsia="lt-LT"/>
        </w:rPr>
        <w:t>AUTOMATINIO STACIONARAUS NUOTEKŲ MĖGINIŲ SEMTUVO PIRKIMO</w:t>
      </w:r>
    </w:p>
    <w:p w:rsidR="005450BC" w:rsidRPr="00AE20BE" w:rsidRDefault="005450BC" w:rsidP="001435C1">
      <w:pPr>
        <w:shd w:val="clear" w:color="auto" w:fill="FFFFFF"/>
        <w:rPr>
          <w:rFonts w:eastAsia="Times New Roman" w:cs="Times New Roman"/>
          <w:sz w:val="24"/>
          <w:szCs w:val="24"/>
          <w:lang w:eastAsia="lt-LT"/>
        </w:rPr>
      </w:pPr>
    </w:p>
    <w:p w:rsidR="005450BC" w:rsidRPr="00AE20BE" w:rsidRDefault="005450BC" w:rsidP="005450BC">
      <w:pPr>
        <w:shd w:val="clear" w:color="auto" w:fill="FFFFFF"/>
        <w:jc w:val="center"/>
        <w:rPr>
          <w:rFonts w:eastAsia="Times New Roman" w:cs="Times New Roman"/>
          <w:b/>
          <w:bCs/>
          <w:color w:val="000000"/>
          <w:sz w:val="24"/>
          <w:szCs w:val="24"/>
          <w:lang w:eastAsia="lt-LT"/>
        </w:rPr>
      </w:pPr>
      <w:r w:rsidRPr="00AE20BE">
        <w:rPr>
          <w:rFonts w:eastAsia="Times New Roman" w:cs="Times New Roman"/>
          <w:sz w:val="24"/>
          <w:szCs w:val="24"/>
          <w:lang w:eastAsia="lt-LT"/>
        </w:rPr>
        <w:t>_____________</w:t>
      </w:r>
      <w:r w:rsidRPr="00AE20BE">
        <w:rPr>
          <w:rFonts w:eastAsia="Times New Roman" w:cs="Times New Roman"/>
          <w:b/>
          <w:bCs/>
          <w:color w:val="000000"/>
          <w:sz w:val="24"/>
          <w:szCs w:val="24"/>
          <w:lang w:eastAsia="lt-LT"/>
        </w:rPr>
        <w:t xml:space="preserve"> Nr.</w:t>
      </w:r>
      <w:r w:rsidRPr="00AE20BE">
        <w:rPr>
          <w:rFonts w:eastAsia="Times New Roman" w:cs="Times New Roman"/>
          <w:sz w:val="24"/>
          <w:szCs w:val="24"/>
          <w:lang w:eastAsia="lt-LT"/>
        </w:rPr>
        <w:t xml:space="preserve"> ______</w:t>
      </w:r>
    </w:p>
    <w:p w:rsidR="005450BC" w:rsidRPr="00AE20BE" w:rsidRDefault="005450BC" w:rsidP="005450BC">
      <w:pPr>
        <w:shd w:val="clear" w:color="auto" w:fill="FFFFFF"/>
        <w:jc w:val="center"/>
        <w:rPr>
          <w:rFonts w:eastAsia="Times New Roman" w:cs="Times New Roman"/>
          <w:bCs/>
          <w:color w:val="000000"/>
          <w:sz w:val="24"/>
          <w:szCs w:val="24"/>
          <w:lang w:eastAsia="lt-LT"/>
        </w:rPr>
      </w:pPr>
      <w:r w:rsidRPr="00AE20BE">
        <w:rPr>
          <w:rFonts w:eastAsia="Times New Roman" w:cs="Times New Roman"/>
          <w:bCs/>
          <w:color w:val="000000"/>
          <w:sz w:val="24"/>
          <w:szCs w:val="24"/>
          <w:lang w:eastAsia="lt-LT"/>
        </w:rPr>
        <w:t>(Data)</w:t>
      </w:r>
    </w:p>
    <w:p w:rsidR="005450BC" w:rsidRPr="00AE20BE" w:rsidRDefault="005450BC" w:rsidP="005450BC">
      <w:pPr>
        <w:shd w:val="clear" w:color="auto" w:fill="FFFFFF"/>
        <w:jc w:val="center"/>
        <w:rPr>
          <w:rFonts w:eastAsia="Times New Roman" w:cs="Times New Roman"/>
          <w:bCs/>
          <w:color w:val="000000"/>
          <w:sz w:val="24"/>
          <w:szCs w:val="24"/>
          <w:lang w:eastAsia="lt-LT"/>
        </w:rPr>
      </w:pPr>
      <w:r w:rsidRPr="00AE20BE">
        <w:rPr>
          <w:rFonts w:eastAsia="Times New Roman" w:cs="Times New Roman"/>
          <w:bCs/>
          <w:color w:val="000000"/>
          <w:sz w:val="24"/>
          <w:szCs w:val="24"/>
          <w:lang w:eastAsia="lt-LT"/>
        </w:rPr>
        <w:t>_____________</w:t>
      </w:r>
    </w:p>
    <w:p w:rsidR="005450BC" w:rsidRPr="00AE20BE" w:rsidRDefault="005450BC" w:rsidP="005450BC">
      <w:pPr>
        <w:shd w:val="clear" w:color="auto" w:fill="FFFFFF"/>
        <w:jc w:val="center"/>
        <w:rPr>
          <w:rFonts w:eastAsia="Times New Roman" w:cs="Times New Roman"/>
          <w:bCs/>
          <w:color w:val="000000"/>
          <w:sz w:val="24"/>
          <w:szCs w:val="24"/>
          <w:lang w:eastAsia="lt-LT"/>
        </w:rPr>
      </w:pPr>
      <w:r w:rsidRPr="00AE20BE">
        <w:rPr>
          <w:rFonts w:eastAsia="Times New Roman" w:cs="Times New Roman"/>
          <w:bCs/>
          <w:color w:val="000000"/>
          <w:sz w:val="24"/>
          <w:szCs w:val="24"/>
          <w:lang w:eastAsia="lt-LT"/>
        </w:rPr>
        <w:t>(Sudarymo vieta)</w:t>
      </w:r>
    </w:p>
    <w:p w:rsidR="00D11183" w:rsidRPr="00AE20BE" w:rsidRDefault="00D11183" w:rsidP="005450BC">
      <w:pPr>
        <w:shd w:val="clear" w:color="auto" w:fill="FFFFFF"/>
        <w:jc w:val="center"/>
        <w:rPr>
          <w:rFonts w:eastAsia="Times New Roman" w:cs="Times New Roman"/>
          <w:bCs/>
          <w:color w:val="000000"/>
          <w:sz w:val="24"/>
          <w:szCs w:val="24"/>
          <w:lang w:eastAsia="lt-LT"/>
        </w:rPr>
      </w:pPr>
    </w:p>
    <w:p w:rsidR="00D11183" w:rsidRPr="00AE20BE" w:rsidRDefault="00D11183" w:rsidP="00D11183">
      <w:pPr>
        <w:keepNext/>
        <w:numPr>
          <w:ilvl w:val="0"/>
          <w:numId w:val="2"/>
        </w:numPr>
        <w:tabs>
          <w:tab w:val="left" w:pos="284"/>
        </w:tabs>
        <w:spacing w:before="60" w:after="60"/>
        <w:ind w:left="0" w:firstLine="0"/>
        <w:jc w:val="center"/>
        <w:outlineLvl w:val="0"/>
        <w:rPr>
          <w:rFonts w:cs="Times New Roman"/>
          <w:b/>
          <w:bCs/>
          <w:sz w:val="24"/>
          <w:szCs w:val="24"/>
        </w:rPr>
      </w:pPr>
      <w:bookmarkStart w:id="1" w:name="_Hlk127973725"/>
      <w:bookmarkStart w:id="2" w:name="_Hlk132568975"/>
      <w:r w:rsidRPr="00AE20BE">
        <w:rPr>
          <w:rFonts w:cs="Times New Roman"/>
          <w:b/>
          <w:bCs/>
          <w:sz w:val="24"/>
          <w:szCs w:val="24"/>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11183" w:rsidRPr="00AE20BE" w:rsidTr="007B1054">
        <w:tc>
          <w:tcPr>
            <w:tcW w:w="5070" w:type="dxa"/>
            <w:tcBorders>
              <w:top w:val="single" w:sz="4" w:space="0" w:color="auto"/>
              <w:left w:val="single" w:sz="4" w:space="0" w:color="auto"/>
              <w:bottom w:val="single" w:sz="4" w:space="0" w:color="auto"/>
              <w:right w:val="single" w:sz="4" w:space="0" w:color="auto"/>
            </w:tcBorders>
            <w:hideMark/>
          </w:tcPr>
          <w:p w:rsidR="00D11183" w:rsidRPr="00AE20BE" w:rsidRDefault="00D11183" w:rsidP="007B1054">
            <w:pPr>
              <w:jc w:val="both"/>
              <w:rPr>
                <w:rFonts w:cs="Times New Roman"/>
                <w:sz w:val="24"/>
                <w:szCs w:val="24"/>
              </w:rPr>
            </w:pPr>
            <w:r w:rsidRPr="00AE20BE">
              <w:rPr>
                <w:rFonts w:cs="Times New Roman"/>
                <w:sz w:val="24"/>
                <w:szCs w:val="24"/>
              </w:rPr>
              <w:t>Tiekėjo pavadinimas / Ūkio subjektų grupės Tiekėjų pavadinimai</w:t>
            </w:r>
            <w:r w:rsidRPr="00AE20BE">
              <w:rPr>
                <w:rFonts w:cs="Times New Roman"/>
                <w:sz w:val="24"/>
                <w:szCs w:val="24"/>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 xml:space="preserve">Ūkio subjektų grupės atsakingas partneris </w:t>
            </w:r>
            <w:r w:rsidRPr="00AE20BE">
              <w:rPr>
                <w:rFonts w:cs="Times New Roman"/>
                <w:i/>
                <w:iCs/>
                <w:sz w:val="24"/>
                <w:szCs w:val="24"/>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hideMark/>
          </w:tcPr>
          <w:p w:rsidR="00D11183" w:rsidRPr="00AE20BE" w:rsidRDefault="00D11183" w:rsidP="007B1054">
            <w:pPr>
              <w:jc w:val="both"/>
              <w:rPr>
                <w:rFonts w:cs="Times New Roman"/>
                <w:sz w:val="24"/>
                <w:szCs w:val="24"/>
              </w:rPr>
            </w:pPr>
            <w:r w:rsidRPr="00AE20BE">
              <w:rPr>
                <w:rFonts w:cs="Times New Roman"/>
                <w:sz w:val="24"/>
                <w:szCs w:val="24"/>
              </w:rPr>
              <w:t>Tiekėjo adresas (-ai)</w:t>
            </w:r>
            <w:r w:rsidRPr="00AE20BE">
              <w:rPr>
                <w:rFonts w:cs="Times New Roman"/>
                <w:sz w:val="24"/>
                <w:szCs w:val="24"/>
                <w:vertAlign w:val="superscript"/>
              </w:rPr>
              <w:footnoteReference w:id="2"/>
            </w:r>
            <w:r w:rsidRPr="00AE20BE">
              <w:rPr>
                <w:rFonts w:cs="Times New Roman"/>
                <w:sz w:val="24"/>
                <w:szCs w:val="24"/>
              </w:rPr>
              <w:t xml:space="preserve"> </w:t>
            </w:r>
            <w:r w:rsidRPr="00AE20BE">
              <w:rPr>
                <w:rFonts w:cs="Times New Roman"/>
                <w:i/>
                <w:iCs/>
                <w:sz w:val="24"/>
                <w:szCs w:val="24"/>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hideMark/>
          </w:tcPr>
          <w:p w:rsidR="00D11183" w:rsidRPr="00AE20BE" w:rsidRDefault="00D11183" w:rsidP="007B1054">
            <w:pPr>
              <w:jc w:val="both"/>
              <w:rPr>
                <w:rFonts w:cs="Times New Roman"/>
                <w:sz w:val="24"/>
                <w:szCs w:val="24"/>
              </w:rPr>
            </w:pPr>
            <w:r w:rsidRPr="00AE20BE">
              <w:rPr>
                <w:rFonts w:cs="Times New Roman"/>
                <w:sz w:val="24"/>
                <w:szCs w:val="24"/>
              </w:rPr>
              <w:t>Juridinio asmens kodas (-ai)</w:t>
            </w:r>
            <w:r w:rsidRPr="00AE20BE">
              <w:rPr>
                <w:rFonts w:cs="Times New Roman"/>
                <w:sz w:val="24"/>
                <w:szCs w:val="24"/>
                <w:vertAlign w:val="superscript"/>
              </w:rPr>
              <w:footnoteReference w:id="3"/>
            </w:r>
            <w:r w:rsidRPr="00AE20BE">
              <w:rPr>
                <w:rFonts w:cs="Times New Roman"/>
                <w:sz w:val="24"/>
                <w:szCs w:val="24"/>
              </w:rPr>
              <w:t xml:space="preserve"> </w:t>
            </w:r>
            <w:r w:rsidRPr="00AE20BE">
              <w:rPr>
                <w:rFonts w:cs="Times New Roman"/>
                <w:i/>
                <w:iCs/>
                <w:sz w:val="24"/>
                <w:szCs w:val="24"/>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hideMark/>
          </w:tcPr>
          <w:p w:rsidR="00D11183" w:rsidRPr="00AE20BE" w:rsidRDefault="00D11183" w:rsidP="007B1054">
            <w:pPr>
              <w:jc w:val="both"/>
              <w:rPr>
                <w:rFonts w:cs="Times New Roman"/>
                <w:sz w:val="24"/>
                <w:szCs w:val="24"/>
              </w:rPr>
            </w:pPr>
            <w:r w:rsidRPr="00AE20BE">
              <w:rPr>
                <w:rFonts w:cs="Times New Roman"/>
                <w:sz w:val="24"/>
                <w:szCs w:val="24"/>
              </w:rPr>
              <w:t>Tiekėjo PVM mokėtojo kodas (-ai)</w:t>
            </w:r>
            <w:r w:rsidRPr="00AE20BE">
              <w:rPr>
                <w:rFonts w:cs="Times New Roman"/>
                <w:sz w:val="24"/>
                <w:szCs w:val="24"/>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rPr>
          <w:trHeight w:val="342"/>
        </w:trPr>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Pasiūlymo pasirašymui Tiekėjo / Ūkio subjektų grupės partnerio įgalioto asmens vardas, pavardė, pareigos, teisinis atstovavimo pagrindas, pagal kurį asmuo pasirašo</w:t>
            </w:r>
            <w:r w:rsidRPr="00AE20BE">
              <w:rPr>
                <w:rFonts w:cs="Times New Roman"/>
                <w:sz w:val="24"/>
                <w:szCs w:val="24"/>
                <w:vertAlign w:val="superscript"/>
              </w:rPr>
              <w:footnoteReference w:id="5"/>
            </w:r>
            <w:r w:rsidRPr="00AE20BE">
              <w:rPr>
                <w:rFonts w:cs="Times New Roman"/>
                <w:sz w:val="24"/>
                <w:szCs w:val="24"/>
              </w:rPr>
              <w:t xml:space="preserve"> </w:t>
            </w:r>
            <w:r w:rsidRPr="00AE20BE">
              <w:rPr>
                <w:rFonts w:cs="Times New Roman"/>
                <w:i/>
                <w:iCs/>
                <w:sz w:val="24"/>
                <w:szCs w:val="24"/>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r w:rsidR="00D11183" w:rsidRPr="00AE20BE" w:rsidTr="007B1054">
        <w:tc>
          <w:tcPr>
            <w:tcW w:w="5070"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r w:rsidRPr="00AE20BE">
              <w:rPr>
                <w:rFonts w:cs="Times New Roman"/>
                <w:sz w:val="24"/>
                <w:szCs w:val="24"/>
              </w:rPr>
              <w:t xml:space="preserve">Tiekėjo / Ūkio subjektų grupės, laimėjimo atveju, </w:t>
            </w:r>
            <w:r w:rsidRPr="00AE20BE">
              <w:rPr>
                <w:rFonts w:cs="Times New Roman"/>
                <w:sz w:val="24"/>
                <w:szCs w:val="24"/>
              </w:rPr>
              <w:lastRenderedPageBreak/>
              <w:t>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both"/>
              <w:rPr>
                <w:rFonts w:cs="Times New Roman"/>
                <w:sz w:val="24"/>
                <w:szCs w:val="24"/>
              </w:rPr>
            </w:pPr>
          </w:p>
        </w:tc>
      </w:tr>
    </w:tbl>
    <w:p w:rsidR="00D11183" w:rsidRPr="00AE20BE" w:rsidRDefault="00D11183" w:rsidP="00D11183">
      <w:pPr>
        <w:keepNext/>
        <w:spacing w:before="60" w:after="60"/>
        <w:ind w:left="720"/>
        <w:outlineLvl w:val="0"/>
        <w:rPr>
          <w:rFonts w:cs="Times New Roman"/>
          <w:b/>
          <w:bCs/>
          <w:sz w:val="24"/>
          <w:szCs w:val="24"/>
        </w:rPr>
      </w:pPr>
    </w:p>
    <w:p w:rsidR="00D11183" w:rsidRPr="00AE20BE" w:rsidRDefault="00D11183" w:rsidP="00D11183">
      <w:pPr>
        <w:keepNext/>
        <w:numPr>
          <w:ilvl w:val="0"/>
          <w:numId w:val="2"/>
        </w:numPr>
        <w:spacing w:before="60" w:after="60"/>
        <w:ind w:left="720"/>
        <w:jc w:val="center"/>
        <w:outlineLvl w:val="0"/>
        <w:rPr>
          <w:rFonts w:cs="Times New Roman"/>
          <w:b/>
          <w:bCs/>
          <w:sz w:val="24"/>
          <w:szCs w:val="24"/>
        </w:rPr>
      </w:pPr>
      <w:r w:rsidRPr="00AE20BE">
        <w:rPr>
          <w:rFonts w:cs="Times New Roman"/>
          <w:b/>
          <w:bCs/>
          <w:sz w:val="24"/>
          <w:szCs w:val="24"/>
        </w:rPr>
        <w:t>SUTIKIMAS SU PIRKIMO SĄLYGOMIS</w:t>
      </w:r>
    </w:p>
    <w:p w:rsidR="00D11183" w:rsidRPr="00AE20BE" w:rsidRDefault="00D11183" w:rsidP="00D11183">
      <w:pPr>
        <w:spacing w:before="60" w:after="60"/>
        <w:ind w:firstLine="851"/>
        <w:jc w:val="both"/>
        <w:rPr>
          <w:rFonts w:cs="Times New Roman"/>
          <w:sz w:val="24"/>
          <w:szCs w:val="24"/>
        </w:rPr>
      </w:pPr>
      <w:r w:rsidRPr="00AE20BE">
        <w:rPr>
          <w:rFonts w:cs="Times New Roman"/>
          <w:sz w:val="24"/>
          <w:szCs w:val="24"/>
        </w:rPr>
        <w:t xml:space="preserve">Pažymime, kad pateikdami savo Pasiūlymą, sutinkame su </w:t>
      </w:r>
      <w:r w:rsidRPr="00AE20BE">
        <w:rPr>
          <w:rFonts w:cs="Times New Roman"/>
          <w:bCs/>
          <w:sz w:val="24"/>
          <w:szCs w:val="24"/>
          <w:shd w:val="clear" w:color="auto" w:fill="FFFFFF"/>
        </w:rPr>
        <w:t>PĮ</w:t>
      </w:r>
      <w:r w:rsidRPr="00AE20BE" w:rsidDel="00867D8A">
        <w:rPr>
          <w:rFonts w:cs="Times New Roman"/>
          <w:sz w:val="24"/>
          <w:szCs w:val="24"/>
        </w:rPr>
        <w:t xml:space="preserve"> </w:t>
      </w:r>
      <w:r w:rsidRPr="00AE20BE">
        <w:rPr>
          <w:rFonts w:cs="Times New Roman"/>
          <w:sz w:val="24"/>
          <w:szCs w:val="24"/>
        </w:rPr>
        <w:t xml:space="preserve">ir Pirkimo sąlygose (kaip jos apibrėžtos Bendrosiose pirkimo sąlygose) nustatytomis tolesnėmis Pirkimo procedūromis ir būsimos Sutarties sąlygomis (tiek bendrąja, tiek specialiąja dalimis). </w:t>
      </w:r>
    </w:p>
    <w:p w:rsidR="00D11183" w:rsidRPr="00AE20BE" w:rsidRDefault="00D11183" w:rsidP="00D11183">
      <w:pPr>
        <w:spacing w:before="60" w:after="60"/>
        <w:ind w:firstLine="851"/>
        <w:jc w:val="both"/>
        <w:rPr>
          <w:rFonts w:cs="Times New Roman"/>
          <w:sz w:val="24"/>
          <w:szCs w:val="24"/>
        </w:rPr>
      </w:pPr>
      <w:r w:rsidRPr="00AE20BE">
        <w:rPr>
          <w:rFonts w:cs="Times New Roman"/>
          <w:sz w:val="24"/>
          <w:szCs w:val="24"/>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D11183" w:rsidRPr="00AE20BE" w:rsidRDefault="00D11183" w:rsidP="00D11183">
      <w:pPr>
        <w:spacing w:before="60" w:after="60"/>
        <w:jc w:val="both"/>
        <w:rPr>
          <w:rFonts w:cs="Times New Roman"/>
          <w:sz w:val="24"/>
          <w:szCs w:val="24"/>
        </w:rPr>
      </w:pPr>
    </w:p>
    <w:p w:rsidR="00D11183" w:rsidRPr="00AE20BE" w:rsidRDefault="00D11183" w:rsidP="00D11183">
      <w:pPr>
        <w:tabs>
          <w:tab w:val="left" w:pos="567"/>
        </w:tabs>
        <w:spacing w:after="160" w:line="276" w:lineRule="auto"/>
        <w:jc w:val="center"/>
        <w:rPr>
          <w:rFonts w:cs="Times New Roman"/>
          <w:b/>
          <w:bCs/>
          <w:sz w:val="24"/>
          <w:szCs w:val="24"/>
        </w:rPr>
      </w:pPr>
      <w:r w:rsidRPr="00AE20BE">
        <w:rPr>
          <w:rFonts w:cs="Times New Roman"/>
          <w:b/>
          <w:bCs/>
          <w:sz w:val="24"/>
          <w:szCs w:val="24"/>
        </w:rPr>
        <w:t>3.</w:t>
      </w:r>
      <w:r w:rsidRPr="00AE20BE">
        <w:rPr>
          <w:rFonts w:cs="Times New Roman"/>
          <w:b/>
          <w:bCs/>
          <w:sz w:val="24"/>
          <w:szCs w:val="24"/>
        </w:rPr>
        <w:tab/>
        <w:t>INFORMACIJA APIE PLANUOJAMUS PASITELKTI</w:t>
      </w:r>
      <w:r w:rsidRPr="00AE20BE">
        <w:rPr>
          <w:rFonts w:cs="Times New Roman"/>
          <w:b/>
          <w:bCs/>
          <w:sz w:val="24"/>
          <w:szCs w:val="24"/>
          <w:vertAlign w:val="superscript"/>
        </w:rPr>
        <w:footnoteReference w:id="6"/>
      </w:r>
      <w:r w:rsidRPr="00AE20BE">
        <w:rPr>
          <w:rFonts w:cs="Times New Roman"/>
          <w:b/>
          <w:bCs/>
          <w:sz w:val="24"/>
          <w:szCs w:val="24"/>
        </w:rPr>
        <w:t xml:space="preserve"> SUBTIEKĖJUS</w:t>
      </w:r>
    </w:p>
    <w:p w:rsidR="00D11183" w:rsidRPr="00AE20BE" w:rsidRDefault="00D11183" w:rsidP="00D11183">
      <w:pPr>
        <w:contextualSpacing/>
        <w:jc w:val="center"/>
        <w:rPr>
          <w:rFonts w:cs="Times New Roman"/>
          <w:i/>
          <w:iCs/>
          <w:sz w:val="24"/>
          <w:szCs w:val="24"/>
        </w:rPr>
      </w:pPr>
      <w:r w:rsidRPr="00AE20BE">
        <w:rPr>
          <w:rFonts w:cs="Times New Roman"/>
          <w:i/>
          <w:iCs/>
          <w:sz w:val="24"/>
          <w:szCs w:val="24"/>
        </w:rPr>
        <w:t>(pildoma, jei Tiekėjas pasitelkia kitų ūkio subjektų pajėgumais pagal PĮ 62 str.)</w:t>
      </w:r>
    </w:p>
    <w:p w:rsidR="00D11183" w:rsidRPr="00AE20BE" w:rsidRDefault="00D11183" w:rsidP="00D11183">
      <w:pPr>
        <w:rPr>
          <w:rFonts w:cs="Times New Roman"/>
          <w:sz w:val="24"/>
          <w:szCs w:val="24"/>
          <w:highlight w:val="green"/>
        </w:rPr>
      </w:pPr>
    </w:p>
    <w:p w:rsidR="00D11183" w:rsidRPr="00AE20BE" w:rsidRDefault="00D11183" w:rsidP="00D11183">
      <w:pPr>
        <w:ind w:firstLine="360"/>
        <w:jc w:val="both"/>
        <w:rPr>
          <w:rFonts w:cs="Times New Roman"/>
          <w:sz w:val="24"/>
          <w:szCs w:val="24"/>
        </w:rPr>
      </w:pPr>
      <w:r w:rsidRPr="00AE20BE">
        <w:rPr>
          <w:rFonts w:cs="Times New Roman"/>
          <w:sz w:val="24"/>
          <w:szCs w:val="24"/>
        </w:rPr>
        <w:t xml:space="preserve">Tiekėjas kartu su Pasiūlymu </w:t>
      </w:r>
      <w:r w:rsidRPr="00AE20BE">
        <w:rPr>
          <w:rFonts w:cs="Times New Roman"/>
          <w:b/>
          <w:bCs/>
          <w:sz w:val="24"/>
          <w:szCs w:val="24"/>
        </w:rPr>
        <w:t>privalo</w:t>
      </w:r>
      <w:r w:rsidRPr="00AE20BE">
        <w:rPr>
          <w:rFonts w:cs="Times New Roman"/>
          <w:sz w:val="24"/>
          <w:szCs w:val="24"/>
        </w:rPr>
        <w:t xml:space="preserve"> išviešinti ūkio subjektus, kurių pajėgumais remiasi, siekdamas atitikti Pirkimo dokumentuose nustatytus kvalifikacijos reikalavimus.</w:t>
      </w:r>
    </w:p>
    <w:p w:rsidR="00D11183" w:rsidRPr="00AE20BE" w:rsidRDefault="00D11183" w:rsidP="00D11183">
      <w:pPr>
        <w:numPr>
          <w:ilvl w:val="1"/>
          <w:numId w:val="4"/>
        </w:numPr>
        <w:tabs>
          <w:tab w:val="left" w:pos="426"/>
        </w:tabs>
        <w:spacing w:before="60" w:after="60"/>
        <w:ind w:left="0" w:firstLine="0"/>
        <w:contextualSpacing/>
        <w:jc w:val="both"/>
        <w:rPr>
          <w:rFonts w:cs="Times New Roman"/>
          <w:sz w:val="24"/>
          <w:szCs w:val="24"/>
        </w:rPr>
      </w:pPr>
      <w:r w:rsidRPr="00AE20BE">
        <w:rPr>
          <w:rFonts w:cs="Times New Roman"/>
          <w:sz w:val="24"/>
          <w:szCs w:val="24"/>
        </w:rPr>
        <w:t>Informacija apie ūkio subjektus, kuriais Tiekėjas remsis, siekdamas atitikti kvalifikacijos reikalavimus:</w:t>
      </w:r>
    </w:p>
    <w:tbl>
      <w:tblPr>
        <w:tblStyle w:val="Lentelstinklelis2"/>
        <w:tblW w:w="10173" w:type="dxa"/>
        <w:tblLook w:val="04A0" w:firstRow="1" w:lastRow="0" w:firstColumn="1" w:lastColumn="0" w:noHBand="0" w:noVBand="1"/>
      </w:tblPr>
      <w:tblGrid>
        <w:gridCol w:w="712"/>
        <w:gridCol w:w="2879"/>
        <w:gridCol w:w="3634"/>
        <w:gridCol w:w="2948"/>
      </w:tblGrid>
      <w:tr w:rsidR="00D11183" w:rsidRPr="00AE20BE" w:rsidTr="00AB5D9C">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r w:rsidRPr="00AE20BE">
              <w:rPr>
                <w:b/>
                <w:sz w:val="24"/>
                <w:szCs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r w:rsidRPr="00AE20BE">
              <w:rPr>
                <w:b/>
                <w:sz w:val="24"/>
                <w:szCs w:val="24"/>
                <w:lang w:eastAsia="en-US"/>
              </w:rPr>
              <w:t>Ūkio subjekto, kurio pajėgumais remiamasi, pavadinimas, juridinio asmens kodas</w:t>
            </w:r>
            <w:r w:rsidRPr="00AE20BE">
              <w:rPr>
                <w:sz w:val="24"/>
                <w:szCs w:val="24"/>
                <w:lang w:eastAsia="en-US"/>
              </w:rPr>
              <w:t xml:space="preserve"> /</w:t>
            </w:r>
            <w:r w:rsidRPr="00AE20BE">
              <w:rPr>
                <w:b/>
                <w:sz w:val="24"/>
                <w:szCs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r w:rsidRPr="00AE20BE">
              <w:rPr>
                <w:b/>
                <w:sz w:val="24"/>
                <w:szCs w:val="24"/>
                <w:lang w:eastAsia="en-US"/>
              </w:rPr>
              <w:t>Kvalifikacijos reikalavimų, kuriems atitikti bus naudojami ūkio subjekto pajėgumai, pavadinimas</w:t>
            </w:r>
          </w:p>
          <w:p w:rsidR="00D11183" w:rsidRPr="00AE20BE" w:rsidRDefault="00D11183" w:rsidP="007B1054">
            <w:pPr>
              <w:jc w:val="center"/>
              <w:rPr>
                <w:b/>
                <w:i/>
                <w:sz w:val="24"/>
                <w:szCs w:val="24"/>
                <w:lang w:eastAsia="en-US"/>
              </w:rPr>
            </w:pPr>
            <w:r w:rsidRPr="00AE20BE">
              <w:rPr>
                <w:b/>
                <w:i/>
                <w:sz w:val="24"/>
                <w:szCs w:val="24"/>
                <w:lang w:eastAsia="en-US"/>
              </w:rPr>
              <w:t>(nurodyti keliamo reikalavimo punktą/-</w:t>
            </w:r>
            <w:proofErr w:type="spellStart"/>
            <w:r w:rsidRPr="00AE20BE">
              <w:rPr>
                <w:b/>
                <w:i/>
                <w:sz w:val="24"/>
                <w:szCs w:val="24"/>
                <w:lang w:eastAsia="en-US"/>
              </w:rPr>
              <w:t>us</w:t>
            </w:r>
            <w:proofErr w:type="spellEnd"/>
            <w:r w:rsidRPr="00AE20BE">
              <w:rPr>
                <w:b/>
                <w:i/>
                <w:sz w:val="24"/>
                <w:szCs w:val="24"/>
                <w:lang w:eastAsia="en-US"/>
              </w:rPr>
              <w:t xml:space="preserve"> ir aprašymą/-</w:t>
            </w:r>
            <w:proofErr w:type="spellStart"/>
            <w:r w:rsidRPr="00AE20BE">
              <w:rPr>
                <w:b/>
                <w:i/>
                <w:sz w:val="24"/>
                <w:szCs w:val="24"/>
                <w:lang w:eastAsia="en-US"/>
              </w:rPr>
              <w:t>us</w:t>
            </w:r>
            <w:proofErr w:type="spellEnd"/>
            <w:r w:rsidRPr="00AE20BE">
              <w:rPr>
                <w:b/>
                <w:i/>
                <w:sz w:val="24"/>
                <w:szCs w:val="24"/>
                <w:lang w:eastAsia="en-US"/>
              </w:rPr>
              <w:t>)</w:t>
            </w:r>
          </w:p>
        </w:tc>
        <w:tc>
          <w:tcPr>
            <w:tcW w:w="2948"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r w:rsidRPr="00AE20BE">
              <w:rPr>
                <w:b/>
                <w:sz w:val="24"/>
                <w:szCs w:val="24"/>
                <w:lang w:eastAsia="en-US"/>
              </w:rPr>
              <w:t>Ūkio subjekto numatomų atlikti darbų / numatomų suteikti paslaugų / patiekti prekių aprašymas</w:t>
            </w:r>
          </w:p>
        </w:tc>
      </w:tr>
      <w:tr w:rsidR="00D11183" w:rsidRPr="00AE20BE" w:rsidTr="00AB5D9C">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sz w:val="24"/>
                <w:szCs w:val="24"/>
                <w:lang w:eastAsia="en-US"/>
              </w:rPr>
            </w:pPr>
            <w:r w:rsidRPr="00AE20BE">
              <w:rPr>
                <w:sz w:val="24"/>
                <w:szCs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sz w:val="24"/>
                <w:szCs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D11183" w:rsidRPr="00AE20BE" w:rsidRDefault="00D11183" w:rsidP="007B1054">
            <w:pPr>
              <w:jc w:val="center"/>
              <w:rPr>
                <w:sz w:val="24"/>
                <w:szCs w:val="24"/>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i/>
                <w:iCs/>
                <w:sz w:val="24"/>
                <w:szCs w:val="24"/>
                <w:lang w:eastAsia="en-US"/>
              </w:rPr>
            </w:pPr>
          </w:p>
        </w:tc>
      </w:tr>
      <w:tr w:rsidR="00D11183" w:rsidRPr="00AE20BE" w:rsidTr="00AB5D9C">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sz w:val="24"/>
                <w:szCs w:val="24"/>
                <w:lang w:eastAsia="en-US"/>
              </w:rPr>
            </w:pPr>
            <w:r w:rsidRPr="00AE20BE">
              <w:rPr>
                <w:sz w:val="24"/>
                <w:szCs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sz w:val="24"/>
                <w:szCs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D11183" w:rsidRPr="00AE20BE" w:rsidRDefault="00D11183" w:rsidP="007B1054">
            <w:pPr>
              <w:jc w:val="center"/>
              <w:rPr>
                <w:sz w:val="24"/>
                <w:szCs w:val="24"/>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rFonts w:eastAsia="MS Gothic"/>
                <w:sz w:val="24"/>
                <w:szCs w:val="24"/>
                <w:lang w:eastAsia="en-US"/>
              </w:rPr>
            </w:pPr>
          </w:p>
          <w:p w:rsidR="00D11183" w:rsidRPr="00AE20BE" w:rsidRDefault="00D11183" w:rsidP="007B1054">
            <w:pPr>
              <w:jc w:val="center"/>
              <w:rPr>
                <w:rFonts w:eastAsia="MS Gothic"/>
                <w:sz w:val="24"/>
                <w:szCs w:val="24"/>
                <w:lang w:eastAsia="en-US"/>
              </w:rPr>
            </w:pPr>
          </w:p>
        </w:tc>
      </w:tr>
    </w:tbl>
    <w:p w:rsidR="00D11183" w:rsidRPr="00AE20BE" w:rsidRDefault="00D11183" w:rsidP="00D11183">
      <w:pPr>
        <w:jc w:val="both"/>
        <w:rPr>
          <w:rFonts w:cs="Times New Roman"/>
          <w:sz w:val="24"/>
          <w:szCs w:val="24"/>
          <w:u w:val="single"/>
        </w:rPr>
      </w:pPr>
      <w:r w:rsidRPr="00AE20BE">
        <w:rPr>
          <w:rFonts w:cs="Times New Roman"/>
          <w:b/>
          <w:sz w:val="24"/>
          <w:szCs w:val="24"/>
        </w:rPr>
        <w:t xml:space="preserve">Pastaba. </w:t>
      </w:r>
      <w:r w:rsidRPr="00AE20BE">
        <w:rPr>
          <w:rFonts w:cs="Times New Roman"/>
          <w:sz w:val="24"/>
          <w:szCs w:val="24"/>
        </w:rPr>
        <w:t>Kartu su Pasiūlymu pateikiame Tiekėjo ir ūkio subjektų, kurių pajėgumais Tiekėjas remiasi, užpildytus ir pasirašytus EBVPD</w:t>
      </w:r>
      <w:r w:rsidR="00FF6708" w:rsidRPr="00AE20BE">
        <w:rPr>
          <w:rFonts w:cs="Times New Roman"/>
          <w:sz w:val="24"/>
          <w:szCs w:val="24"/>
        </w:rPr>
        <w:t xml:space="preserve"> (jeigu prašoma)</w:t>
      </w:r>
      <w:r w:rsidRPr="00AE20BE">
        <w:rPr>
          <w:rFonts w:cs="Times New Roman"/>
          <w:sz w:val="24"/>
          <w:szCs w:val="24"/>
        </w:rPr>
        <w:t xml:space="preserve">. </w:t>
      </w:r>
    </w:p>
    <w:p w:rsidR="00D11183" w:rsidRPr="00AE20BE" w:rsidRDefault="00D11183" w:rsidP="00D11183">
      <w:pPr>
        <w:spacing w:before="60" w:after="60"/>
        <w:jc w:val="both"/>
        <w:rPr>
          <w:rFonts w:cs="Times New Roman"/>
          <w:sz w:val="24"/>
          <w:szCs w:val="24"/>
          <w:u w:val="single"/>
        </w:rPr>
      </w:pPr>
    </w:p>
    <w:p w:rsidR="00D11183" w:rsidRPr="00AE20BE" w:rsidRDefault="00D11183" w:rsidP="00D11183">
      <w:pPr>
        <w:contextualSpacing/>
        <w:jc w:val="both"/>
        <w:rPr>
          <w:rFonts w:cs="Times New Roman"/>
          <w:sz w:val="24"/>
          <w:szCs w:val="24"/>
        </w:rPr>
      </w:pPr>
      <w:r w:rsidRPr="00AE20BE">
        <w:rPr>
          <w:rFonts w:cs="Times New Roman"/>
          <w:sz w:val="24"/>
          <w:szCs w:val="24"/>
        </w:rPr>
        <w:t xml:space="preserve">3.2. </w:t>
      </w:r>
      <w:proofErr w:type="spellStart"/>
      <w:r w:rsidRPr="00AE20BE">
        <w:rPr>
          <w:rFonts w:cs="Times New Roman"/>
          <w:sz w:val="24"/>
          <w:szCs w:val="24"/>
        </w:rPr>
        <w:t>Kvazisubtiekėjai</w:t>
      </w:r>
      <w:proofErr w:type="spellEnd"/>
      <w:r w:rsidRPr="00AE20BE">
        <w:rPr>
          <w:rFonts w:cs="Times New Roman"/>
          <w:sz w:val="24"/>
          <w:szCs w:val="24"/>
        </w:rPr>
        <w:t xml:space="preserve"> (ketinami įdarbinti specialistai), kurių pajėgumais bus remiamasi Sutarties vykdymo metu:</w:t>
      </w:r>
    </w:p>
    <w:p w:rsidR="00D11183" w:rsidRPr="00AE20BE" w:rsidRDefault="00D11183" w:rsidP="00D11183">
      <w:pPr>
        <w:contextualSpacing/>
        <w:jc w:val="both"/>
        <w:rPr>
          <w:rFonts w:cs="Times New Roman"/>
          <w:sz w:val="24"/>
          <w:szCs w:val="24"/>
        </w:rPr>
      </w:pPr>
    </w:p>
    <w:tbl>
      <w:tblPr>
        <w:tblStyle w:val="Lentelstinklelis2"/>
        <w:tblW w:w="5249" w:type="pct"/>
        <w:tblLook w:val="04A0" w:firstRow="1" w:lastRow="0" w:firstColumn="1" w:lastColumn="0" w:noHBand="0" w:noVBand="1"/>
      </w:tblPr>
      <w:tblGrid>
        <w:gridCol w:w="913"/>
        <w:gridCol w:w="4894"/>
        <w:gridCol w:w="4813"/>
      </w:tblGrid>
      <w:tr w:rsidR="00D11183" w:rsidRPr="00AE20BE" w:rsidTr="00AB5D9C">
        <w:tc>
          <w:tcPr>
            <w:tcW w:w="430"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tabs>
                <w:tab w:val="num" w:pos="3065"/>
              </w:tabs>
              <w:jc w:val="center"/>
              <w:rPr>
                <w:b/>
                <w:bCs/>
                <w:sz w:val="24"/>
                <w:szCs w:val="24"/>
                <w:lang w:eastAsia="en-US"/>
              </w:rPr>
            </w:pPr>
            <w:r w:rsidRPr="00AE20BE">
              <w:rPr>
                <w:b/>
                <w:bCs/>
                <w:sz w:val="24"/>
                <w:szCs w:val="24"/>
                <w:lang w:eastAsia="en-US"/>
              </w:rPr>
              <w:t>Eil. Nr.</w:t>
            </w:r>
          </w:p>
        </w:tc>
        <w:tc>
          <w:tcPr>
            <w:tcW w:w="2304"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tabs>
                <w:tab w:val="num" w:pos="3065"/>
              </w:tabs>
              <w:jc w:val="center"/>
              <w:rPr>
                <w:b/>
                <w:bCs/>
                <w:sz w:val="24"/>
                <w:szCs w:val="24"/>
                <w:lang w:eastAsia="en-US"/>
              </w:rPr>
            </w:pPr>
            <w:r w:rsidRPr="00AE20BE">
              <w:rPr>
                <w:b/>
                <w:bCs/>
                <w:sz w:val="24"/>
                <w:szCs w:val="24"/>
                <w:lang w:eastAsia="en-US"/>
              </w:rPr>
              <w:t>Tiekėjo siūlomų specialistų vardas, pavardė</w:t>
            </w:r>
          </w:p>
        </w:tc>
        <w:tc>
          <w:tcPr>
            <w:tcW w:w="2267"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tabs>
                <w:tab w:val="num" w:pos="3065"/>
              </w:tabs>
              <w:jc w:val="center"/>
              <w:rPr>
                <w:b/>
                <w:bCs/>
                <w:i/>
                <w:sz w:val="24"/>
                <w:szCs w:val="24"/>
                <w:lang w:eastAsia="en-US"/>
              </w:rPr>
            </w:pPr>
            <w:r w:rsidRPr="00AE20BE">
              <w:rPr>
                <w:b/>
                <w:bCs/>
                <w:iCs/>
                <w:sz w:val="24"/>
                <w:szCs w:val="24"/>
                <w:lang w:eastAsia="en-US"/>
              </w:rPr>
              <w:t>Siūlomo specialisto kvalifikacija</w:t>
            </w:r>
          </w:p>
        </w:tc>
      </w:tr>
      <w:tr w:rsidR="00D11183" w:rsidRPr="00AE20BE" w:rsidTr="00AB5D9C">
        <w:tc>
          <w:tcPr>
            <w:tcW w:w="430" w:type="pct"/>
            <w:tcBorders>
              <w:top w:val="single" w:sz="4" w:space="0" w:color="000000"/>
              <w:left w:val="single" w:sz="4" w:space="0" w:color="000000"/>
              <w:bottom w:val="single" w:sz="4" w:space="0" w:color="000000"/>
              <w:right w:val="single" w:sz="4" w:space="0" w:color="000000"/>
            </w:tcBorders>
            <w:hideMark/>
          </w:tcPr>
          <w:p w:rsidR="00D11183" w:rsidRPr="00AE20BE" w:rsidRDefault="00D11183" w:rsidP="007B1054">
            <w:pPr>
              <w:tabs>
                <w:tab w:val="num" w:pos="3065"/>
              </w:tabs>
              <w:ind w:right="34"/>
              <w:jc w:val="center"/>
              <w:rPr>
                <w:bCs/>
                <w:sz w:val="24"/>
                <w:szCs w:val="24"/>
                <w:lang w:eastAsia="en-US"/>
              </w:rPr>
            </w:pPr>
            <w:r w:rsidRPr="00AE20BE">
              <w:rPr>
                <w:bCs/>
                <w:sz w:val="24"/>
                <w:szCs w:val="24"/>
                <w:lang w:eastAsia="en-US"/>
              </w:rPr>
              <w:t>1.</w:t>
            </w:r>
          </w:p>
        </w:tc>
        <w:tc>
          <w:tcPr>
            <w:tcW w:w="2304"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tabs>
                <w:tab w:val="num" w:pos="3065"/>
              </w:tabs>
              <w:ind w:right="34"/>
              <w:jc w:val="center"/>
              <w:rPr>
                <w:b/>
                <w:bCs/>
                <w:sz w:val="24"/>
                <w:szCs w:val="24"/>
                <w:lang w:eastAsia="en-US"/>
              </w:rPr>
            </w:pPr>
          </w:p>
        </w:tc>
        <w:tc>
          <w:tcPr>
            <w:tcW w:w="2267"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tabs>
                <w:tab w:val="num" w:pos="3065"/>
              </w:tabs>
              <w:ind w:right="34"/>
              <w:jc w:val="center"/>
              <w:rPr>
                <w:sz w:val="24"/>
                <w:szCs w:val="24"/>
                <w:lang w:eastAsia="en-US"/>
              </w:rPr>
            </w:pPr>
          </w:p>
        </w:tc>
      </w:tr>
      <w:tr w:rsidR="00D11183" w:rsidRPr="00AE20BE" w:rsidTr="00AB5D9C">
        <w:tc>
          <w:tcPr>
            <w:tcW w:w="430" w:type="pct"/>
            <w:tcBorders>
              <w:top w:val="single" w:sz="4" w:space="0" w:color="000000"/>
              <w:left w:val="single" w:sz="4" w:space="0" w:color="000000"/>
              <w:bottom w:val="single" w:sz="4" w:space="0" w:color="000000"/>
              <w:right w:val="single" w:sz="4" w:space="0" w:color="000000"/>
            </w:tcBorders>
            <w:hideMark/>
          </w:tcPr>
          <w:p w:rsidR="00D11183" w:rsidRPr="00AE20BE" w:rsidRDefault="00D11183" w:rsidP="007B1054">
            <w:pPr>
              <w:tabs>
                <w:tab w:val="num" w:pos="3065"/>
              </w:tabs>
              <w:ind w:right="34"/>
              <w:jc w:val="center"/>
              <w:rPr>
                <w:bCs/>
                <w:sz w:val="24"/>
                <w:szCs w:val="24"/>
                <w:lang w:eastAsia="en-US"/>
              </w:rPr>
            </w:pPr>
            <w:r w:rsidRPr="00AE20BE">
              <w:rPr>
                <w:bCs/>
                <w:sz w:val="24"/>
                <w:szCs w:val="24"/>
                <w:lang w:eastAsia="en-US"/>
              </w:rPr>
              <w:t>2.</w:t>
            </w:r>
          </w:p>
        </w:tc>
        <w:tc>
          <w:tcPr>
            <w:tcW w:w="2304"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tabs>
                <w:tab w:val="num" w:pos="3065"/>
              </w:tabs>
              <w:ind w:right="34"/>
              <w:jc w:val="center"/>
              <w:rPr>
                <w:b/>
                <w:bCs/>
                <w:sz w:val="24"/>
                <w:szCs w:val="24"/>
                <w:lang w:eastAsia="en-US"/>
              </w:rPr>
            </w:pPr>
          </w:p>
        </w:tc>
        <w:tc>
          <w:tcPr>
            <w:tcW w:w="2267"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tabs>
                <w:tab w:val="num" w:pos="3065"/>
              </w:tabs>
              <w:ind w:right="34"/>
              <w:jc w:val="center"/>
              <w:rPr>
                <w:sz w:val="24"/>
                <w:szCs w:val="24"/>
                <w:lang w:eastAsia="en-US"/>
              </w:rPr>
            </w:pPr>
          </w:p>
        </w:tc>
      </w:tr>
    </w:tbl>
    <w:p w:rsidR="00D11183" w:rsidRPr="00AE20BE" w:rsidRDefault="00D11183" w:rsidP="00D11183">
      <w:pPr>
        <w:jc w:val="both"/>
        <w:rPr>
          <w:rFonts w:cs="Times New Roman"/>
          <w:sz w:val="24"/>
          <w:szCs w:val="24"/>
        </w:rPr>
      </w:pPr>
      <w:r w:rsidRPr="00AE20BE">
        <w:rPr>
          <w:rFonts w:cs="Times New Roman"/>
          <w:b/>
          <w:bCs/>
          <w:sz w:val="24"/>
          <w:szCs w:val="24"/>
        </w:rPr>
        <w:lastRenderedPageBreak/>
        <w:t>Pastaba.</w:t>
      </w:r>
      <w:r w:rsidRPr="00AE20BE">
        <w:rPr>
          <w:rFonts w:cs="Times New Roman"/>
          <w:sz w:val="24"/>
          <w:szCs w:val="24"/>
        </w:rPr>
        <w:t xml:space="preserve"> Kartu su Pasiūlymu pateikiame </w:t>
      </w:r>
      <w:proofErr w:type="spellStart"/>
      <w:r w:rsidRPr="00AE20BE">
        <w:rPr>
          <w:rFonts w:cs="Times New Roman"/>
          <w:sz w:val="24"/>
          <w:szCs w:val="24"/>
        </w:rPr>
        <w:t>Kvazisubtiekėjų</w:t>
      </w:r>
      <w:proofErr w:type="spellEnd"/>
      <w:r w:rsidRPr="00AE20BE">
        <w:rPr>
          <w:rFonts w:cs="Times New Roman"/>
          <w:sz w:val="24"/>
          <w:szCs w:val="24"/>
        </w:rPr>
        <w:t xml:space="preserve"> (specialistų) užpildy</w:t>
      </w:r>
      <w:r w:rsidR="00FF6708" w:rsidRPr="00AE20BE">
        <w:rPr>
          <w:rFonts w:cs="Times New Roman"/>
          <w:sz w:val="24"/>
          <w:szCs w:val="24"/>
        </w:rPr>
        <w:t>tas ir pasirašytas deklaracijas.</w:t>
      </w:r>
    </w:p>
    <w:p w:rsidR="00D11183" w:rsidRPr="00AE20BE" w:rsidRDefault="00D11183" w:rsidP="00D11183">
      <w:pPr>
        <w:spacing w:before="60" w:after="60"/>
        <w:jc w:val="both"/>
        <w:rPr>
          <w:rFonts w:cs="Times New Roman"/>
          <w:sz w:val="24"/>
          <w:szCs w:val="24"/>
          <w:u w:val="single"/>
        </w:rPr>
      </w:pPr>
    </w:p>
    <w:p w:rsidR="00D11183" w:rsidRPr="00AE20BE" w:rsidRDefault="00D11183" w:rsidP="00D11183">
      <w:pPr>
        <w:ind w:left="567"/>
        <w:contextualSpacing/>
        <w:jc w:val="center"/>
        <w:rPr>
          <w:rFonts w:eastAsia="Calibri" w:cs="Times New Roman"/>
          <w:i/>
          <w:iCs/>
          <w:color w:val="000000"/>
          <w:sz w:val="24"/>
          <w:szCs w:val="24"/>
        </w:rPr>
      </w:pPr>
      <w:r w:rsidRPr="00AE20BE">
        <w:rPr>
          <w:rFonts w:eastAsia="Calibri" w:cs="Times New Roman"/>
          <w:i/>
          <w:iCs/>
          <w:color w:val="000000"/>
          <w:sz w:val="24"/>
          <w:szCs w:val="24"/>
        </w:rPr>
        <w:t xml:space="preserve">(pildoma, jei Tiekėjas ketina pasitelkti </w:t>
      </w:r>
      <w:proofErr w:type="spellStart"/>
      <w:r w:rsidRPr="00AE20BE">
        <w:rPr>
          <w:rFonts w:eastAsia="Calibri" w:cs="Times New Roman"/>
          <w:i/>
          <w:iCs/>
          <w:color w:val="000000"/>
          <w:sz w:val="24"/>
          <w:szCs w:val="24"/>
        </w:rPr>
        <w:t>subtiekėją</w:t>
      </w:r>
      <w:proofErr w:type="spellEnd"/>
      <w:r w:rsidRPr="00AE20BE">
        <w:rPr>
          <w:rFonts w:eastAsia="Calibri" w:cs="Times New Roman"/>
          <w:i/>
          <w:iCs/>
          <w:color w:val="000000"/>
          <w:sz w:val="24"/>
          <w:szCs w:val="24"/>
        </w:rPr>
        <w:t xml:space="preserve"> (-</w:t>
      </w:r>
      <w:proofErr w:type="spellStart"/>
      <w:r w:rsidRPr="00AE20BE">
        <w:rPr>
          <w:rFonts w:eastAsia="Calibri" w:cs="Times New Roman"/>
          <w:i/>
          <w:iCs/>
          <w:color w:val="000000"/>
          <w:sz w:val="24"/>
          <w:szCs w:val="24"/>
        </w:rPr>
        <w:t>us</w:t>
      </w:r>
      <w:proofErr w:type="spellEnd"/>
      <w:r w:rsidRPr="00AE20BE">
        <w:rPr>
          <w:rFonts w:eastAsia="Calibri" w:cs="Times New Roman"/>
          <w:i/>
          <w:iCs/>
          <w:color w:val="000000"/>
          <w:sz w:val="24"/>
          <w:szCs w:val="24"/>
        </w:rPr>
        <w:t xml:space="preserve">) tik vykdant pirkimo sutartį ir jis (jie) yra žinomas (-i) (šiuo atveju Tiekėjas nesiremia </w:t>
      </w:r>
      <w:proofErr w:type="spellStart"/>
      <w:r w:rsidRPr="00AE20BE">
        <w:rPr>
          <w:rFonts w:eastAsia="Calibri" w:cs="Times New Roman"/>
          <w:i/>
          <w:iCs/>
          <w:color w:val="000000"/>
          <w:sz w:val="24"/>
          <w:szCs w:val="24"/>
        </w:rPr>
        <w:t>subtiekėjo</w:t>
      </w:r>
      <w:proofErr w:type="spellEnd"/>
      <w:r w:rsidRPr="00AE20BE">
        <w:rPr>
          <w:rFonts w:eastAsia="Calibri" w:cs="Times New Roman"/>
          <w:i/>
          <w:iCs/>
          <w:color w:val="000000"/>
          <w:sz w:val="24"/>
          <w:szCs w:val="24"/>
        </w:rPr>
        <w:t xml:space="preserve"> (ų) pajėgumais dėl kvalifikacinių reikalavimų atitikimo).</w:t>
      </w:r>
    </w:p>
    <w:p w:rsidR="00D11183" w:rsidRPr="00AE20BE" w:rsidRDefault="00D11183" w:rsidP="00D11183">
      <w:pPr>
        <w:tabs>
          <w:tab w:val="left" w:pos="426"/>
        </w:tabs>
        <w:contextualSpacing/>
        <w:jc w:val="center"/>
        <w:rPr>
          <w:rFonts w:eastAsia="Calibri" w:cs="Times New Roman"/>
          <w:i/>
          <w:iCs/>
          <w:color w:val="000000"/>
          <w:sz w:val="24"/>
          <w:szCs w:val="24"/>
        </w:rPr>
      </w:pPr>
    </w:p>
    <w:p w:rsidR="00D11183" w:rsidRPr="00AE20BE" w:rsidRDefault="00D11183" w:rsidP="00D11183">
      <w:pPr>
        <w:numPr>
          <w:ilvl w:val="1"/>
          <w:numId w:val="3"/>
        </w:numPr>
        <w:tabs>
          <w:tab w:val="left" w:pos="426"/>
        </w:tabs>
        <w:ind w:left="0" w:firstLine="0"/>
        <w:contextualSpacing/>
        <w:jc w:val="both"/>
        <w:rPr>
          <w:rFonts w:cs="Times New Roman"/>
          <w:sz w:val="24"/>
          <w:szCs w:val="24"/>
        </w:rPr>
      </w:pPr>
      <w:r w:rsidRPr="00AE20BE">
        <w:rPr>
          <w:rFonts w:cs="Times New Roman"/>
          <w:iCs/>
          <w:sz w:val="24"/>
          <w:szCs w:val="24"/>
        </w:rPr>
        <w:t xml:space="preserve"> </w:t>
      </w:r>
      <w:proofErr w:type="spellStart"/>
      <w:r w:rsidRPr="00AE20BE">
        <w:rPr>
          <w:rFonts w:cs="Times New Roman"/>
          <w:sz w:val="24"/>
          <w:szCs w:val="24"/>
        </w:rPr>
        <w:t>Subtiekėjai</w:t>
      </w:r>
      <w:proofErr w:type="spellEnd"/>
      <w:r w:rsidRPr="00AE20BE">
        <w:rPr>
          <w:rFonts w:cs="Times New Roman"/>
          <w:sz w:val="24"/>
          <w:szCs w:val="24"/>
        </w:rPr>
        <w:t>, kurie</w:t>
      </w:r>
      <w:r w:rsidRPr="00AE20BE">
        <w:rPr>
          <w:rFonts w:cs="Times New Roman"/>
          <w:iCs/>
          <w:sz w:val="24"/>
          <w:szCs w:val="24"/>
        </w:rPr>
        <w:t xml:space="preserve"> </w:t>
      </w:r>
      <w:r w:rsidRPr="00AE20BE">
        <w:rPr>
          <w:rFonts w:cs="Times New Roman"/>
          <w:sz w:val="24"/>
          <w:szCs w:val="24"/>
        </w:rPr>
        <w:t xml:space="preserve">bus pasitelkiami </w:t>
      </w:r>
      <w:r w:rsidRPr="00AE20BE">
        <w:rPr>
          <w:rFonts w:cs="Times New Roman"/>
          <w:iCs/>
          <w:sz w:val="24"/>
          <w:szCs w:val="24"/>
        </w:rPr>
        <w:t>Sutarties vykdymui</w:t>
      </w:r>
      <w:r w:rsidRPr="00AE20BE">
        <w:rPr>
          <w:rFonts w:cs="Times New Roman"/>
          <w:sz w:val="24"/>
          <w:szCs w:val="24"/>
        </w:rPr>
        <w:t xml:space="preserve">: </w:t>
      </w:r>
    </w:p>
    <w:tbl>
      <w:tblPr>
        <w:tblStyle w:val="Lentelstinklelis2"/>
        <w:tblW w:w="5249" w:type="pct"/>
        <w:tblLook w:val="04A0" w:firstRow="1" w:lastRow="0" w:firstColumn="1" w:lastColumn="0" w:noHBand="0" w:noVBand="1"/>
      </w:tblPr>
      <w:tblGrid>
        <w:gridCol w:w="869"/>
        <w:gridCol w:w="4936"/>
        <w:gridCol w:w="4815"/>
      </w:tblGrid>
      <w:tr w:rsidR="00D11183" w:rsidRPr="00AE20BE" w:rsidTr="00AB5D9C">
        <w:trPr>
          <w:trHeight w:val="646"/>
        </w:trPr>
        <w:tc>
          <w:tcPr>
            <w:tcW w:w="409"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r w:rsidRPr="00AE20BE">
              <w:rPr>
                <w:b/>
                <w:sz w:val="24"/>
                <w:szCs w:val="24"/>
                <w:lang w:eastAsia="en-US"/>
              </w:rPr>
              <w:t>Eil. Nr.</w:t>
            </w:r>
          </w:p>
        </w:tc>
        <w:tc>
          <w:tcPr>
            <w:tcW w:w="2324"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b/>
                <w:sz w:val="24"/>
                <w:szCs w:val="24"/>
                <w:lang w:eastAsia="en-US"/>
              </w:rPr>
            </w:pPr>
            <w:proofErr w:type="spellStart"/>
            <w:r w:rsidRPr="00AE20BE">
              <w:rPr>
                <w:b/>
                <w:sz w:val="24"/>
                <w:szCs w:val="24"/>
                <w:lang w:eastAsia="en-US"/>
              </w:rPr>
              <w:t>Subtiekėjo</w:t>
            </w:r>
            <w:proofErr w:type="spellEnd"/>
            <w:r w:rsidRPr="00AE20BE">
              <w:rPr>
                <w:b/>
                <w:sz w:val="24"/>
                <w:szCs w:val="24"/>
                <w:lang w:eastAsia="en-US"/>
              </w:rPr>
              <w:t xml:space="preserve"> pavadinimas, juridinio asmens kodas</w:t>
            </w:r>
            <w:r w:rsidRPr="00AE20BE">
              <w:rPr>
                <w:sz w:val="24"/>
                <w:szCs w:val="24"/>
                <w:lang w:eastAsia="en-US"/>
              </w:rPr>
              <w:t xml:space="preserve"> /</w:t>
            </w:r>
            <w:r w:rsidRPr="00AE20BE">
              <w:rPr>
                <w:b/>
                <w:sz w:val="24"/>
                <w:szCs w:val="24"/>
                <w:lang w:eastAsia="en-US"/>
              </w:rPr>
              <w:t xml:space="preserve">vardas, pavardė ir individualios veiklos pažymos numeris (jeigu fizinis asmuo) </w:t>
            </w:r>
          </w:p>
          <w:p w:rsidR="00D11183" w:rsidRPr="00AE20BE" w:rsidRDefault="00D11183" w:rsidP="007B1054">
            <w:pPr>
              <w:jc w:val="center"/>
              <w:rPr>
                <w:bCs/>
                <w:sz w:val="24"/>
                <w:szCs w:val="24"/>
                <w:lang w:eastAsia="en-US"/>
              </w:rPr>
            </w:pPr>
            <w:r w:rsidRPr="00AE20BE">
              <w:rPr>
                <w:bCs/>
                <w:i/>
                <w:iCs/>
                <w:sz w:val="24"/>
                <w:szCs w:val="24"/>
                <w:lang w:eastAsia="en-US"/>
              </w:rPr>
              <w:t>(jei pavadinimas nežinomas, nurodoma „Nežinomas“</w:t>
            </w:r>
            <w:r w:rsidRPr="00AE20BE">
              <w:rPr>
                <w:bCs/>
                <w:i/>
                <w:iCs/>
                <w:sz w:val="24"/>
                <w:szCs w:val="24"/>
                <w:vertAlign w:val="superscript"/>
                <w:lang w:eastAsia="en-US"/>
              </w:rPr>
              <w:footnoteReference w:id="7"/>
            </w:r>
            <w:r w:rsidRPr="00AE20BE">
              <w:rPr>
                <w:bCs/>
                <w:i/>
                <w:iCs/>
                <w:sz w:val="24"/>
                <w:szCs w:val="24"/>
                <w:lang w:eastAsia="en-US"/>
              </w:rPr>
              <w:t>)</w:t>
            </w:r>
          </w:p>
        </w:tc>
        <w:tc>
          <w:tcPr>
            <w:tcW w:w="2267" w:type="pct"/>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b/>
                <w:sz w:val="24"/>
                <w:szCs w:val="24"/>
                <w:lang w:eastAsia="en-US"/>
              </w:rPr>
            </w:pPr>
            <w:r w:rsidRPr="00AE20BE">
              <w:rPr>
                <w:b/>
                <w:sz w:val="24"/>
                <w:szCs w:val="24"/>
                <w:lang w:eastAsia="en-US"/>
              </w:rPr>
              <w:t xml:space="preserve">Sutarties objekto dalies, perduodamos vykdyti </w:t>
            </w:r>
            <w:proofErr w:type="spellStart"/>
            <w:r w:rsidRPr="00AE20BE">
              <w:rPr>
                <w:b/>
                <w:sz w:val="24"/>
                <w:szCs w:val="24"/>
                <w:lang w:eastAsia="en-US"/>
              </w:rPr>
              <w:t>subtiekėjui</w:t>
            </w:r>
            <w:proofErr w:type="spellEnd"/>
            <w:r w:rsidRPr="00AE20BE">
              <w:rPr>
                <w:b/>
                <w:sz w:val="24"/>
                <w:szCs w:val="24"/>
                <w:lang w:eastAsia="en-US"/>
              </w:rPr>
              <w:t>, aprašymas</w:t>
            </w:r>
          </w:p>
        </w:tc>
      </w:tr>
      <w:tr w:rsidR="00D11183" w:rsidRPr="00AE20BE" w:rsidTr="00AB5D9C">
        <w:trPr>
          <w:trHeight w:val="331"/>
        </w:trPr>
        <w:tc>
          <w:tcPr>
            <w:tcW w:w="409"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sz w:val="24"/>
                <w:szCs w:val="24"/>
                <w:lang w:eastAsia="en-US"/>
              </w:rPr>
            </w:pPr>
            <w:r w:rsidRPr="00AE20BE">
              <w:rPr>
                <w:sz w:val="24"/>
                <w:szCs w:val="24"/>
                <w:lang w:eastAsia="en-US"/>
              </w:rPr>
              <w:t>1.</w:t>
            </w:r>
          </w:p>
        </w:tc>
        <w:tc>
          <w:tcPr>
            <w:tcW w:w="2324" w:type="pct"/>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rPr>
                <w:sz w:val="24"/>
                <w:szCs w:val="24"/>
                <w:lang w:eastAsia="en-US"/>
              </w:rPr>
            </w:pPr>
          </w:p>
        </w:tc>
        <w:tc>
          <w:tcPr>
            <w:tcW w:w="2267"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spacing w:before="60" w:after="60"/>
              <w:jc w:val="center"/>
              <w:rPr>
                <w:sz w:val="24"/>
                <w:szCs w:val="24"/>
                <w:lang w:eastAsia="en-US"/>
              </w:rPr>
            </w:pPr>
          </w:p>
        </w:tc>
      </w:tr>
      <w:tr w:rsidR="00D11183" w:rsidRPr="00AE20BE" w:rsidTr="00AB5D9C">
        <w:trPr>
          <w:trHeight w:val="364"/>
        </w:trPr>
        <w:tc>
          <w:tcPr>
            <w:tcW w:w="409" w:type="pct"/>
            <w:tcBorders>
              <w:top w:val="single" w:sz="4" w:space="0" w:color="000000"/>
              <w:left w:val="single" w:sz="4" w:space="0" w:color="000000"/>
              <w:bottom w:val="single" w:sz="4" w:space="0" w:color="000000"/>
              <w:right w:val="single" w:sz="4" w:space="0" w:color="000000"/>
            </w:tcBorders>
            <w:vAlign w:val="center"/>
            <w:hideMark/>
          </w:tcPr>
          <w:p w:rsidR="00D11183" w:rsidRPr="00AE20BE" w:rsidRDefault="00D11183" w:rsidP="007B1054">
            <w:pPr>
              <w:jc w:val="center"/>
              <w:rPr>
                <w:sz w:val="24"/>
                <w:szCs w:val="24"/>
                <w:lang w:eastAsia="en-US"/>
              </w:rPr>
            </w:pPr>
            <w:r w:rsidRPr="00AE20BE">
              <w:rPr>
                <w:sz w:val="24"/>
                <w:szCs w:val="24"/>
                <w:lang w:eastAsia="en-US"/>
              </w:rPr>
              <w:t>2.</w:t>
            </w:r>
          </w:p>
        </w:tc>
        <w:tc>
          <w:tcPr>
            <w:tcW w:w="2324" w:type="pct"/>
            <w:tcBorders>
              <w:top w:val="single" w:sz="4" w:space="0" w:color="000000"/>
              <w:left w:val="single" w:sz="4" w:space="0" w:color="000000"/>
              <w:bottom w:val="single" w:sz="4" w:space="0" w:color="000000"/>
              <w:right w:val="single" w:sz="4" w:space="0" w:color="000000"/>
            </w:tcBorders>
            <w:vAlign w:val="center"/>
          </w:tcPr>
          <w:p w:rsidR="00D11183" w:rsidRPr="00AE20BE" w:rsidRDefault="00D11183" w:rsidP="007B1054">
            <w:pPr>
              <w:jc w:val="center"/>
              <w:rPr>
                <w:sz w:val="24"/>
                <w:szCs w:val="24"/>
                <w:lang w:eastAsia="en-US"/>
              </w:rPr>
            </w:pPr>
          </w:p>
        </w:tc>
        <w:tc>
          <w:tcPr>
            <w:tcW w:w="2267" w:type="pct"/>
            <w:tcBorders>
              <w:top w:val="single" w:sz="4" w:space="0" w:color="000000"/>
              <w:left w:val="single" w:sz="4" w:space="0" w:color="000000"/>
              <w:bottom w:val="single" w:sz="4" w:space="0" w:color="000000"/>
              <w:right w:val="single" w:sz="4" w:space="0" w:color="000000"/>
            </w:tcBorders>
          </w:tcPr>
          <w:p w:rsidR="00D11183" w:rsidRPr="00AE20BE" w:rsidRDefault="00D11183" w:rsidP="007B1054">
            <w:pPr>
              <w:spacing w:before="60" w:after="60"/>
              <w:jc w:val="center"/>
              <w:rPr>
                <w:i/>
                <w:sz w:val="24"/>
                <w:szCs w:val="24"/>
                <w:u w:val="single"/>
                <w:lang w:eastAsia="en-US"/>
              </w:rPr>
            </w:pPr>
          </w:p>
        </w:tc>
      </w:tr>
    </w:tbl>
    <w:p w:rsidR="00D11183" w:rsidRPr="00AE20BE" w:rsidRDefault="00D11183" w:rsidP="00D11183">
      <w:pPr>
        <w:jc w:val="both"/>
        <w:rPr>
          <w:rFonts w:cs="Times New Roman"/>
          <w:sz w:val="24"/>
          <w:szCs w:val="24"/>
        </w:rPr>
      </w:pPr>
      <w:r w:rsidRPr="00AE20BE">
        <w:rPr>
          <w:rFonts w:cs="Times New Roman"/>
          <w:b/>
          <w:sz w:val="24"/>
          <w:szCs w:val="24"/>
        </w:rPr>
        <w:t>Pastaba:</w:t>
      </w:r>
      <w:r w:rsidRPr="00AE20BE">
        <w:rPr>
          <w:rFonts w:cs="Times New Roman"/>
          <w:sz w:val="24"/>
          <w:szCs w:val="24"/>
        </w:rPr>
        <w:t xml:space="preserve"> </w:t>
      </w:r>
      <w:proofErr w:type="spellStart"/>
      <w:r w:rsidRPr="00AE20BE">
        <w:rPr>
          <w:rFonts w:cs="Times New Roman"/>
          <w:sz w:val="24"/>
          <w:szCs w:val="24"/>
        </w:rPr>
        <w:t>Subtiekėjų</w:t>
      </w:r>
      <w:proofErr w:type="spellEnd"/>
      <w:r w:rsidRPr="00AE20BE">
        <w:rPr>
          <w:rFonts w:cs="Times New Roman"/>
          <w:sz w:val="24"/>
          <w:szCs w:val="24"/>
        </w:rPr>
        <w:t xml:space="preserve"> užpildytų ir pasirašytų EBVPD pateikti nereikalaujama. Kartu su Pasiūlymu pateikiame </w:t>
      </w:r>
      <w:proofErr w:type="spellStart"/>
      <w:r w:rsidRPr="00AE20BE">
        <w:rPr>
          <w:rFonts w:cs="Times New Roman"/>
          <w:sz w:val="24"/>
          <w:szCs w:val="24"/>
        </w:rPr>
        <w:t>Subtiekėjų</w:t>
      </w:r>
      <w:proofErr w:type="spellEnd"/>
      <w:r w:rsidRPr="00AE20BE">
        <w:rPr>
          <w:rFonts w:cs="Times New Roman"/>
          <w:sz w:val="24"/>
          <w:szCs w:val="24"/>
        </w:rPr>
        <w:t xml:space="preserve"> užpildytas ir pasirašytas deklaracijas (jeigu jie yra žinomi) </w:t>
      </w:r>
    </w:p>
    <w:p w:rsidR="00D11183" w:rsidRPr="00AE20BE" w:rsidRDefault="00D11183" w:rsidP="00D11183">
      <w:pPr>
        <w:spacing w:before="60" w:after="60"/>
        <w:jc w:val="both"/>
        <w:rPr>
          <w:rFonts w:cs="Times New Roman"/>
          <w:sz w:val="24"/>
          <w:szCs w:val="24"/>
        </w:rPr>
      </w:pPr>
    </w:p>
    <w:p w:rsidR="00D11183" w:rsidRPr="00AE20BE" w:rsidRDefault="00D11183" w:rsidP="00D11183">
      <w:pPr>
        <w:spacing w:before="60" w:after="60"/>
        <w:ind w:right="-731"/>
        <w:jc w:val="both"/>
        <w:rPr>
          <w:rFonts w:cs="Times New Roman"/>
          <w:sz w:val="24"/>
          <w:szCs w:val="24"/>
        </w:rPr>
      </w:pPr>
      <w:r w:rsidRPr="00AE20BE">
        <w:rPr>
          <w:rFonts w:cs="Times New Roman"/>
          <w:sz w:val="24"/>
          <w:szCs w:val="24"/>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D11183" w:rsidRPr="00AE20BE" w:rsidRDefault="00D11183" w:rsidP="00D11183">
      <w:pPr>
        <w:jc w:val="center"/>
        <w:rPr>
          <w:rFonts w:cs="Times New Roman"/>
          <w:b/>
          <w:sz w:val="24"/>
          <w:szCs w:val="24"/>
        </w:rPr>
      </w:pPr>
    </w:p>
    <w:p w:rsidR="00D11183" w:rsidRPr="00AE20BE" w:rsidRDefault="00D11183" w:rsidP="00D11183">
      <w:pPr>
        <w:pStyle w:val="Sraopastraipa"/>
        <w:numPr>
          <w:ilvl w:val="0"/>
          <w:numId w:val="1"/>
        </w:numPr>
        <w:tabs>
          <w:tab w:val="left" w:pos="709"/>
        </w:tabs>
        <w:ind w:left="0" w:firstLine="0"/>
        <w:jc w:val="center"/>
        <w:rPr>
          <w:rFonts w:ascii="Times New Roman" w:hAnsi="Times New Roman" w:cs="Times New Roman"/>
          <w:bCs/>
          <w:sz w:val="24"/>
        </w:rPr>
      </w:pPr>
      <w:r w:rsidRPr="00AE20BE">
        <w:rPr>
          <w:rFonts w:ascii="Times New Roman" w:hAnsi="Times New Roman" w:cs="Times New Roman"/>
          <w:b/>
          <w:sz w:val="24"/>
        </w:rPr>
        <w:t xml:space="preserve">PASIŪLYMO TECHNINĖ INFORMACIJA </w:t>
      </w:r>
    </w:p>
    <w:p w:rsidR="00D11183" w:rsidRPr="00AE20BE" w:rsidRDefault="00D11183" w:rsidP="00D11183">
      <w:pPr>
        <w:jc w:val="both"/>
        <w:rPr>
          <w:rFonts w:cs="Times New Roman"/>
          <w:i/>
          <w:iCs/>
          <w:sz w:val="24"/>
          <w:szCs w:val="24"/>
        </w:rPr>
      </w:pPr>
    </w:p>
    <w:p w:rsidR="00D11183" w:rsidRPr="00AE20BE" w:rsidRDefault="00D11183" w:rsidP="00D11183">
      <w:pPr>
        <w:ind w:firstLine="851"/>
        <w:jc w:val="both"/>
        <w:rPr>
          <w:rFonts w:cs="Times New Roman"/>
          <w:sz w:val="24"/>
          <w:szCs w:val="24"/>
        </w:rPr>
      </w:pPr>
      <w:r w:rsidRPr="00AE20BE">
        <w:rPr>
          <w:rFonts w:cs="Times New Roman"/>
          <w:i/>
          <w:iCs/>
          <w:sz w:val="24"/>
          <w:szCs w:val="24"/>
          <w:lang w:eastAsia="zh-CN"/>
        </w:rPr>
        <w:t xml:space="preserve">Atitiktis reikalavimui bus tikrinama </w:t>
      </w:r>
      <w:r w:rsidR="00FF6708" w:rsidRPr="00AE20BE">
        <w:rPr>
          <w:rFonts w:cs="Times New Roman"/>
          <w:i/>
          <w:iCs/>
          <w:sz w:val="24"/>
          <w:szCs w:val="24"/>
          <w:lang w:eastAsia="zh-CN"/>
        </w:rPr>
        <w:t>pasiūlymo vertinimo metu. Į</w:t>
      </w:r>
      <w:r w:rsidRPr="00AE20BE">
        <w:rPr>
          <w:rFonts w:cs="Times New Roman"/>
          <w:i/>
          <w:iCs/>
          <w:sz w:val="24"/>
          <w:szCs w:val="24"/>
          <w:lang w:eastAsia="zh-CN"/>
        </w:rPr>
        <w:t>rodančius dokumentus teikti iškart su pasiūlymu</w:t>
      </w:r>
      <w:r w:rsidRPr="00AE20BE">
        <w:rPr>
          <w:rFonts w:cs="Times New Roman"/>
          <w:sz w:val="24"/>
          <w:szCs w:val="24"/>
        </w:rPr>
        <w:t>.</w:t>
      </w:r>
    </w:p>
    <w:p w:rsidR="00D11183" w:rsidRPr="00AE20BE" w:rsidRDefault="00D11183" w:rsidP="00D11183">
      <w:pPr>
        <w:ind w:firstLine="851"/>
        <w:jc w:val="both"/>
        <w:rPr>
          <w:rFonts w:cs="Times New Roman"/>
          <w:sz w:val="24"/>
          <w:szCs w:val="24"/>
        </w:rPr>
      </w:pPr>
      <w:r w:rsidRPr="00AE20BE">
        <w:rPr>
          <w:rFonts w:cs="Times New Roman"/>
          <w:sz w:val="24"/>
          <w:szCs w:val="24"/>
        </w:rPr>
        <w:t>Siūlomų prekių techninių rodiklių reikšmės:</w:t>
      </w:r>
    </w:p>
    <w:p w:rsidR="00D11183" w:rsidRPr="00AE20BE" w:rsidRDefault="00D11183" w:rsidP="00D11183">
      <w:pPr>
        <w:ind w:firstLine="851"/>
        <w:jc w:val="both"/>
        <w:rPr>
          <w:rFonts w:cs="Times New Roman"/>
          <w:b/>
          <w:i/>
          <w:sz w:val="24"/>
          <w:szCs w:val="24"/>
        </w:rPr>
      </w:pPr>
    </w:p>
    <w:p w:rsidR="00D11183" w:rsidRPr="00AE20BE" w:rsidRDefault="00D11183" w:rsidP="00D11183">
      <w:pPr>
        <w:ind w:firstLine="851"/>
        <w:jc w:val="both"/>
        <w:rPr>
          <w:rFonts w:cs="Times New Roman"/>
          <w:b/>
          <w:i/>
          <w:sz w:val="24"/>
          <w:szCs w:val="24"/>
        </w:rPr>
      </w:pPr>
      <w:r w:rsidRPr="00AE20BE">
        <w:rPr>
          <w:rFonts w:cs="Times New Roman"/>
          <w:b/>
          <w:i/>
          <w:sz w:val="24"/>
          <w:szCs w:val="24"/>
        </w:rPr>
        <w:t xml:space="preserve">1 lentelė.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3261"/>
        <w:gridCol w:w="2976"/>
      </w:tblGrid>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center"/>
              <w:rPr>
                <w:rFonts w:cs="Times New Roman"/>
                <w:b/>
                <w:sz w:val="24"/>
                <w:szCs w:val="24"/>
              </w:rPr>
            </w:pPr>
            <w:r w:rsidRPr="00AE20BE">
              <w:rPr>
                <w:rFonts w:cs="Times New Roman"/>
                <w:b/>
                <w:sz w:val="24"/>
                <w:szCs w:val="24"/>
              </w:rPr>
              <w:t>Eil.Nr.</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center"/>
              <w:rPr>
                <w:rFonts w:cs="Times New Roman"/>
                <w:b/>
                <w:sz w:val="24"/>
                <w:szCs w:val="24"/>
              </w:rPr>
            </w:pPr>
            <w:r w:rsidRPr="00AE20BE">
              <w:rPr>
                <w:rFonts w:cs="Times New Roman"/>
                <w:b/>
                <w:sz w:val="24"/>
                <w:szCs w:val="24"/>
              </w:rPr>
              <w:t>Prekių</w:t>
            </w:r>
            <w:r w:rsidRPr="00AE20BE">
              <w:rPr>
                <w:rFonts w:cs="Times New Roman"/>
                <w:b/>
                <w:i/>
                <w:sz w:val="24"/>
                <w:szCs w:val="24"/>
              </w:rPr>
              <w:t xml:space="preserve"> </w:t>
            </w:r>
            <w:r w:rsidRPr="00AE20BE">
              <w:rPr>
                <w:rFonts w:cs="Times New Roman"/>
                <w:b/>
                <w:sz w:val="24"/>
                <w:szCs w:val="24"/>
              </w:rPr>
              <w:t>techniniai rodikliai</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tabs>
                <w:tab w:val="left" w:pos="0"/>
              </w:tabs>
              <w:suppressAutoHyphens/>
              <w:jc w:val="center"/>
              <w:rPr>
                <w:rFonts w:cs="Times New Roman"/>
                <w:b/>
                <w:sz w:val="24"/>
                <w:szCs w:val="24"/>
                <w:lang w:eastAsia="ar-SA"/>
              </w:rPr>
            </w:pPr>
            <w:r w:rsidRPr="00AE20BE">
              <w:rPr>
                <w:rFonts w:cs="Times New Roman"/>
                <w:b/>
                <w:sz w:val="24"/>
                <w:szCs w:val="24"/>
                <w:lang w:eastAsia="ar-SA"/>
              </w:rPr>
              <w:t xml:space="preserve">Tiekėjo siūlomi rodikliai, jų reikšmės, aprašymas </w:t>
            </w:r>
          </w:p>
          <w:p w:rsidR="00D11183" w:rsidRPr="00AE20BE" w:rsidRDefault="00D11183" w:rsidP="007B1054">
            <w:pPr>
              <w:jc w:val="center"/>
              <w:rPr>
                <w:rFonts w:cs="Times New Roman"/>
                <w:sz w:val="24"/>
                <w:szCs w:val="24"/>
              </w:rPr>
            </w:pPr>
            <w:r w:rsidRPr="00AE20BE">
              <w:rPr>
                <w:rFonts w:cs="Times New Roman"/>
                <w:bCs/>
                <w:i/>
                <w:iCs/>
                <w:sz w:val="24"/>
                <w:szCs w:val="24"/>
                <w:lang w:eastAsia="ar-SA"/>
              </w:rPr>
              <w:t>[Tiekėjas nurodo konkrečius rodiklius, jų reikšmes, aprašymus]</w:t>
            </w:r>
          </w:p>
        </w:tc>
        <w:tc>
          <w:tcPr>
            <w:tcW w:w="2976" w:type="dxa"/>
            <w:tcBorders>
              <w:top w:val="single" w:sz="4" w:space="0" w:color="auto"/>
              <w:left w:val="single" w:sz="4" w:space="0" w:color="auto"/>
              <w:bottom w:val="single" w:sz="4" w:space="0" w:color="auto"/>
              <w:right w:val="single" w:sz="4" w:space="0" w:color="auto"/>
            </w:tcBorders>
          </w:tcPr>
          <w:p w:rsidR="0002097D" w:rsidRPr="0002097D" w:rsidRDefault="0002097D" w:rsidP="0002097D">
            <w:pPr>
              <w:tabs>
                <w:tab w:val="left" w:pos="3969"/>
                <w:tab w:val="left" w:pos="4253"/>
                <w:tab w:val="right" w:leader="underscore" w:pos="8505"/>
              </w:tabs>
              <w:ind w:firstLine="34"/>
              <w:contextualSpacing/>
              <w:jc w:val="center"/>
              <w:rPr>
                <w:rFonts w:eastAsia="Calibri" w:cs="Times New Roman"/>
                <w:b/>
                <w:i/>
                <w:sz w:val="24"/>
                <w:szCs w:val="24"/>
                <w:lang w:eastAsia="lt-LT"/>
              </w:rPr>
            </w:pPr>
            <w:r w:rsidRPr="0002097D">
              <w:rPr>
                <w:rFonts w:eastAsia="Calibri" w:cs="Times New Roman"/>
                <w:b/>
                <w:sz w:val="24"/>
                <w:szCs w:val="24"/>
                <w:lang w:eastAsia="lt-LT"/>
              </w:rPr>
              <w:t>Tiekėjo siūlomos prekės, konkrečios charakteristikos ir kita informacija, patvirtinanti atitikimą 3 stulpelyje nurodytiems reikalavimams</w:t>
            </w:r>
          </w:p>
          <w:p w:rsidR="0002097D" w:rsidRPr="0002097D" w:rsidRDefault="0002097D" w:rsidP="0002097D">
            <w:pPr>
              <w:jc w:val="center"/>
              <w:rPr>
                <w:rFonts w:eastAsia="Lucida Sans Unicode" w:cs="Times New Roman"/>
                <w:b/>
                <w:color w:val="FF0000"/>
                <w:sz w:val="24"/>
                <w:szCs w:val="24"/>
                <w:u w:val="single"/>
                <w:lang w:eastAsia="zh-CN"/>
              </w:rPr>
            </w:pPr>
            <w:r w:rsidRPr="0002097D">
              <w:rPr>
                <w:rFonts w:eastAsia="Lucida Sans Unicode" w:cs="Times New Roman"/>
                <w:b/>
                <w:color w:val="FF0000"/>
                <w:sz w:val="24"/>
                <w:szCs w:val="24"/>
                <w:u w:val="single"/>
                <w:lang w:eastAsia="zh-CN"/>
              </w:rPr>
              <w:t>(UŽPILDO TIEKĖJAS)</w:t>
            </w:r>
          </w:p>
          <w:p w:rsidR="0002097D" w:rsidRPr="0002097D" w:rsidRDefault="0002097D" w:rsidP="0002097D">
            <w:pPr>
              <w:snapToGrid w:val="0"/>
              <w:jc w:val="center"/>
              <w:rPr>
                <w:rFonts w:eastAsia="Calibri" w:cs="Times New Roman"/>
                <w:b/>
                <w:bCs/>
                <w:sz w:val="24"/>
                <w:szCs w:val="24"/>
                <w:lang w:eastAsia="lt-LT"/>
              </w:rPr>
            </w:pPr>
            <w:r w:rsidRPr="0002097D">
              <w:rPr>
                <w:rFonts w:eastAsia="Calibri" w:cs="Times New Roman"/>
                <w:b/>
                <w:bCs/>
                <w:sz w:val="24"/>
                <w:szCs w:val="24"/>
                <w:lang w:eastAsia="lt-LT"/>
              </w:rPr>
              <w:lastRenderedPageBreak/>
              <w:t>Atitikimas reikalavimams su nuoroda į katalogo ar techninės dokumentacijos psl. (būtina įrašyti psl. Nr., esantį dokumentuose / techniniuose aprašuose originalo ir lietuvių kalba.</w:t>
            </w:r>
          </w:p>
          <w:p w:rsidR="0002097D" w:rsidRDefault="0002097D" w:rsidP="0002097D">
            <w:pPr>
              <w:suppressAutoHyphens/>
              <w:jc w:val="center"/>
              <w:rPr>
                <w:rFonts w:cs="Times New Roman"/>
                <w:b/>
                <w:bCs/>
                <w:sz w:val="24"/>
                <w:szCs w:val="24"/>
                <w:lang w:val="en-GB" w:eastAsia="zh-CN"/>
              </w:rPr>
            </w:pPr>
            <w:r w:rsidRPr="0002097D">
              <w:rPr>
                <w:rFonts w:eastAsia="Calibri" w:cs="Times New Roman"/>
                <w:b/>
                <w:bCs/>
                <w:sz w:val="24"/>
                <w:szCs w:val="24"/>
                <w:lang w:eastAsia="lt-LT"/>
              </w:rPr>
              <w:t>Dokumentuose/techniniuose aprašuose būtina pažymėti kiekvieną reikalaujamą parametrą, dokumentus pateikiant kartu su pasiūlymu.</w:t>
            </w:r>
          </w:p>
          <w:p w:rsidR="00D11183" w:rsidRPr="00AE20BE" w:rsidRDefault="00D11183" w:rsidP="007B1054">
            <w:pPr>
              <w:tabs>
                <w:tab w:val="left" w:pos="0"/>
              </w:tabs>
              <w:suppressAutoHyphens/>
              <w:jc w:val="center"/>
              <w:rPr>
                <w:rFonts w:cs="Times New Roman"/>
                <w:b/>
                <w:sz w:val="24"/>
                <w:szCs w:val="24"/>
                <w:lang w:eastAsia="ar-SA"/>
              </w:rPr>
            </w:pP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lastRenderedPageBreak/>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Prekės gamintojas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uppressAutoHyphens/>
              <w:jc w:val="center"/>
              <w:rPr>
                <w:rFonts w:cs="Times New Roman"/>
                <w:i/>
                <w:iCs/>
                <w:color w:val="00B050"/>
                <w:sz w:val="24"/>
                <w:szCs w:val="24"/>
                <w:lang w:eastAsia="zh-CN"/>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Prekės pavadinimas, tikslus modelis (CE - žymėjimas).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both"/>
              <w:rPr>
                <w:rFonts w:cs="Times New Roman"/>
                <w:sz w:val="24"/>
                <w:szCs w:val="24"/>
              </w:rPr>
            </w:pPr>
            <w:r w:rsidRPr="00AE20BE">
              <w:rPr>
                <w:rFonts w:cs="Times New Roman"/>
                <w:sz w:val="24"/>
                <w:szCs w:val="24"/>
              </w:rPr>
              <w:t>Atiti</w:t>
            </w:r>
            <w:r w:rsidR="00D44447" w:rsidRPr="00AE20BE">
              <w:rPr>
                <w:rFonts w:cs="Times New Roman"/>
                <w:sz w:val="24"/>
                <w:szCs w:val="24"/>
              </w:rPr>
              <w:t>n</w:t>
            </w:r>
            <w:r w:rsidRPr="00AE20BE">
              <w:rPr>
                <w:rFonts w:cs="Times New Roman"/>
                <w:sz w:val="24"/>
                <w:szCs w:val="24"/>
              </w:rPr>
              <w:t>ka EN ISO 5667, EN 16479 ar lygiaverčių standartų reikalavimus</w:t>
            </w:r>
            <w:r w:rsidR="00FF6708" w:rsidRPr="00AE20BE">
              <w:rPr>
                <w:rFonts w:cs="Times New Roman"/>
                <w:sz w:val="24"/>
                <w:szCs w:val="24"/>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p>
          <w:p w:rsidR="00D11183" w:rsidRPr="00AE20BE" w:rsidRDefault="00D11183" w:rsidP="007B1054">
            <w:pPr>
              <w:jc w:val="center"/>
              <w:rPr>
                <w:rFonts w:cs="Times New Roman"/>
                <w:sz w:val="24"/>
                <w:szCs w:val="24"/>
              </w:rPr>
            </w:pPr>
          </w:p>
          <w:p w:rsidR="00D11183" w:rsidRPr="00AE20BE" w:rsidRDefault="00D11183"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FF6708">
            <w:pPr>
              <w:jc w:val="both"/>
              <w:rPr>
                <w:rFonts w:cs="Times New Roman"/>
                <w:sz w:val="24"/>
                <w:szCs w:val="24"/>
              </w:rPr>
            </w:pPr>
            <w:r w:rsidRPr="00AE20BE">
              <w:rPr>
                <w:rFonts w:eastAsia="TimesNewRoman" w:cs="Times New Roman"/>
                <w:sz w:val="24"/>
                <w:szCs w:val="24"/>
              </w:rPr>
              <w:t>Atsparus agresyviai aplinkai, pritaikytas eksploatuoti lauko sąlygomis, atitinkančiomis regione vyraujančiai klimatinei zonai (ne mažiau kaip -30</w:t>
            </w:r>
            <w:r w:rsidRPr="00AE20BE">
              <w:rPr>
                <w:rFonts w:eastAsia="TimesNewRoman" w:cs="Times New Roman"/>
                <w:sz w:val="24"/>
                <w:szCs w:val="24"/>
                <w:vertAlign w:val="superscript"/>
              </w:rPr>
              <w:t>o</w:t>
            </w:r>
            <w:r w:rsidRPr="00AE20BE">
              <w:rPr>
                <w:rFonts w:eastAsia="TimesNewRoman" w:cs="Times New Roman"/>
                <w:sz w:val="24"/>
                <w:szCs w:val="24"/>
              </w:rPr>
              <w:t xml:space="preserve"> ir +30</w:t>
            </w:r>
            <w:r w:rsidRPr="00AE20BE">
              <w:rPr>
                <w:rFonts w:eastAsia="TimesNewRoman" w:cs="Times New Roman"/>
                <w:sz w:val="24"/>
                <w:szCs w:val="24"/>
                <w:vertAlign w:val="superscript"/>
              </w:rPr>
              <w:t>o</w:t>
            </w:r>
            <w:r w:rsidRPr="00AE20BE">
              <w:rPr>
                <w:rFonts w:eastAsia="TimesNewRoman" w:cs="Times New Roman"/>
                <w:sz w:val="24"/>
                <w:szCs w:val="24"/>
              </w:rPr>
              <w:t>) be papildomų apsaugos priemonių, turėti spyną/užraktą leidžiantį semtuvą užplombuoti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sz w:val="24"/>
                <w:szCs w:val="24"/>
              </w:rPr>
            </w:pPr>
            <w:r w:rsidRPr="00AE20BE">
              <w:rPr>
                <w:rFonts w:cs="Times New Roman"/>
                <w:sz w:val="24"/>
                <w:szCs w:val="24"/>
              </w:rPr>
              <w:t>Integruotas automatinis mėginių paėmimo siurblys, kuris reaguoja į mėginį ir po kiekvieno mėginio paėmimo gali prapūsti žarnas oro srautu</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sz w:val="24"/>
                <w:szCs w:val="24"/>
              </w:rPr>
            </w:pPr>
            <w:r w:rsidRPr="00AE20BE">
              <w:rPr>
                <w:rFonts w:cs="Times New Roman"/>
                <w:sz w:val="24"/>
                <w:szCs w:val="24"/>
              </w:rPr>
              <w:t>Automatinės šaldymo / šildymo funkcijos (</w:t>
            </w:r>
            <w:proofErr w:type="spellStart"/>
            <w:r w:rsidRPr="00AE20BE">
              <w:rPr>
                <w:rFonts w:cs="Times New Roman"/>
                <w:sz w:val="24"/>
                <w:szCs w:val="24"/>
              </w:rPr>
              <w:t>gamykliškai</w:t>
            </w:r>
            <w:proofErr w:type="spellEnd"/>
            <w:r w:rsidRPr="00AE20BE">
              <w:rPr>
                <w:rFonts w:cs="Times New Roman"/>
                <w:sz w:val="24"/>
                <w:szCs w:val="24"/>
              </w:rPr>
              <w:t xml:space="preserve"> integruotos), palaikančios pastovią, užprogramuojamą mėginio temperatūrą (5 +- 3)°C, su galimybe atvaizduoti palaikomą temperatūrą ekrane. Šaldymo sistemos vamzdeliai turi būti pagaminti iš korozijai atsparios medžiagos arba padengti korozijai atsparia medžiaga. Turi būti numatyta kondensato išgarinimo funkcija;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lastRenderedPageBreak/>
              <w:t>7.</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sz w:val="24"/>
                <w:szCs w:val="24"/>
              </w:rPr>
            </w:pPr>
            <w:r w:rsidRPr="00AE20BE">
              <w:rPr>
                <w:rFonts w:cs="Times New Roman"/>
                <w:sz w:val="24"/>
                <w:szCs w:val="24"/>
              </w:rPr>
              <w:lastRenderedPageBreak/>
              <w:t xml:space="preserve">Sukomplektuotas su vienu mėginių paėmimo talpos dydžiu </w:t>
            </w:r>
            <w:r w:rsidRPr="00AE20BE">
              <w:rPr>
                <w:rFonts w:cs="Times New Roman"/>
                <w:sz w:val="24"/>
                <w:szCs w:val="24"/>
              </w:rPr>
              <w:lastRenderedPageBreak/>
              <w:t>ne mažesniu kaip 20 l, siurbliais, mėginių pasiurbimo/išleidimo žarnomis, prekę nuo išorinio aplinkos poveikio apsaugančiomis dalimis, laidu įrenginio pajungimui į 220 V tinklą;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sz w:val="24"/>
                <w:szCs w:val="24"/>
              </w:rPr>
            </w:pPr>
            <w:r w:rsidRPr="00AE20BE">
              <w:rPr>
                <w:rFonts w:cs="Times New Roman"/>
                <w:i/>
                <w:color w:val="00B050"/>
                <w:sz w:val="24"/>
                <w:szCs w:val="24"/>
                <w:lang w:eastAsia="zh-CN"/>
              </w:rPr>
              <w:lastRenderedPageBreak/>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B050"/>
                <w:sz w:val="24"/>
                <w:szCs w:val="24"/>
                <w:lang w:eastAsia="zh-CN"/>
              </w:rPr>
            </w:pPr>
          </w:p>
          <w:p w:rsidR="00D11183" w:rsidRPr="00AE20BE" w:rsidRDefault="00D11183" w:rsidP="007B1054">
            <w:pPr>
              <w:jc w:val="center"/>
              <w:rPr>
                <w:rFonts w:cs="Times New Roman"/>
                <w:i/>
                <w:color w:val="0000FF"/>
                <w:sz w:val="24"/>
                <w:szCs w:val="24"/>
              </w:rPr>
            </w:pPr>
            <w:r w:rsidRPr="00AE20BE">
              <w:rPr>
                <w:rFonts w:cs="Times New Roman"/>
                <w:i/>
                <w:color w:val="00B050"/>
                <w:sz w:val="24"/>
                <w:szCs w:val="24"/>
                <w:lang w:eastAsia="zh-CN"/>
              </w:rPr>
              <w:lastRenderedPageBreak/>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7171C7" w:rsidRPr="00AE20BE" w:rsidRDefault="007171C7"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t>8.</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Pasiurbimo žarnos turi atitikti semtuvo konstrukciją, pasiurbimo žarnos gale turi būti sumontuotas specialus nerūdijančio plieno antgalis su atitinkamo dydžio angomis, apsaugančiomis nuo stambių priemaišų patekimo ir sistemos užsikimšimo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color w:val="00B050"/>
                <w:sz w:val="24"/>
                <w:szCs w:val="24"/>
                <w:lang w:eastAsia="zh-CN"/>
              </w:rPr>
            </w:pPr>
          </w:p>
          <w:p w:rsidR="00D11183" w:rsidRPr="00AE20BE" w:rsidRDefault="00D11183" w:rsidP="007B1054">
            <w:pPr>
              <w:spacing w:after="200" w:line="276" w:lineRule="auto"/>
              <w:jc w:val="center"/>
              <w:rPr>
                <w:rFonts w:cs="Times New Roman"/>
                <w:i/>
                <w:color w:val="00B050"/>
                <w:sz w:val="24"/>
                <w:szCs w:val="24"/>
                <w:lang w:eastAsia="zh-CN"/>
              </w:rPr>
            </w:pPr>
          </w:p>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B050"/>
                <w:sz w:val="24"/>
                <w:szCs w:val="24"/>
                <w:lang w:eastAsia="zh-CN"/>
              </w:rPr>
            </w:pPr>
          </w:p>
          <w:p w:rsidR="00D11183" w:rsidRPr="00AE20BE" w:rsidRDefault="00D11183" w:rsidP="007B1054">
            <w:pPr>
              <w:spacing w:after="200" w:line="276" w:lineRule="auto"/>
              <w:jc w:val="center"/>
              <w:rPr>
                <w:rFonts w:cs="Times New Roman"/>
                <w:i/>
                <w:color w:val="00B050"/>
                <w:sz w:val="24"/>
                <w:szCs w:val="24"/>
                <w:lang w:eastAsia="zh-CN"/>
              </w:rPr>
            </w:pPr>
          </w:p>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9.</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7171C7" w:rsidP="007B1054">
            <w:pPr>
              <w:jc w:val="both"/>
              <w:rPr>
                <w:rFonts w:cs="Times New Roman"/>
                <w:color w:val="000000"/>
                <w:sz w:val="24"/>
                <w:szCs w:val="24"/>
              </w:rPr>
            </w:pPr>
            <w:r w:rsidRPr="00AE20BE">
              <w:rPr>
                <w:rFonts w:cs="Times New Roman"/>
                <w:color w:val="000000"/>
                <w:sz w:val="24"/>
                <w:szCs w:val="24"/>
              </w:rPr>
              <w:t>Apsaugos nuo persipylimo funkcija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t>10.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7171C7" w:rsidP="007B1054">
            <w:pPr>
              <w:jc w:val="both"/>
              <w:rPr>
                <w:rFonts w:cs="Times New Roman"/>
                <w:color w:val="000000"/>
                <w:sz w:val="24"/>
                <w:szCs w:val="24"/>
              </w:rPr>
            </w:pPr>
            <w:r w:rsidRPr="00AE20BE">
              <w:rPr>
                <w:rFonts w:cs="Times New Roman"/>
                <w:color w:val="000000"/>
                <w:sz w:val="24"/>
                <w:szCs w:val="24"/>
              </w:rPr>
              <w:t>Savaiminė klaidų testavimo funkcija</w:t>
            </w:r>
            <w:r w:rsidR="00D11183" w:rsidRPr="00AE20BE">
              <w:rPr>
                <w:rFonts w:cs="Times New Roman"/>
                <w:color w:val="000000"/>
                <w:sz w:val="24"/>
                <w:szCs w:val="24"/>
              </w:rPr>
              <w:t xml:space="preserve"> – atsiradusi klaida matoma ekrane ją paryškinant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p>
          <w:p w:rsidR="00D11183" w:rsidRPr="00AE20BE" w:rsidRDefault="00D11183" w:rsidP="007B1054">
            <w:pPr>
              <w:jc w:val="center"/>
              <w:rPr>
                <w:rFonts w:cs="Times New Roman"/>
                <w:sz w:val="24"/>
                <w:szCs w:val="24"/>
              </w:rPr>
            </w:pPr>
            <w:r w:rsidRPr="00AE20BE">
              <w:rPr>
                <w:rFonts w:cs="Times New Roman"/>
                <w:sz w:val="24"/>
                <w:szCs w:val="24"/>
              </w:rPr>
              <w:t>11.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7171C7" w:rsidP="007B1054">
            <w:pPr>
              <w:jc w:val="both"/>
              <w:rPr>
                <w:rFonts w:cs="Times New Roman"/>
                <w:color w:val="000000"/>
                <w:sz w:val="24"/>
                <w:szCs w:val="24"/>
              </w:rPr>
            </w:pPr>
            <w:r w:rsidRPr="00AE20BE">
              <w:rPr>
                <w:rFonts w:cs="Times New Roman"/>
                <w:color w:val="000000"/>
                <w:sz w:val="24"/>
                <w:szCs w:val="24"/>
              </w:rPr>
              <w:t>Programavimo funkcija, kuri užtikrina</w:t>
            </w:r>
            <w:r w:rsidR="00D11183" w:rsidRPr="00AE20BE">
              <w:rPr>
                <w:rFonts w:cs="Times New Roman"/>
                <w:color w:val="000000"/>
                <w:sz w:val="24"/>
                <w:szCs w:val="24"/>
              </w:rPr>
              <w:t xml:space="preserve"> mėginių paėmimo automatinį programavimą</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12.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7171C7" w:rsidP="007B1054">
            <w:pPr>
              <w:spacing w:before="100" w:beforeAutospacing="1" w:after="100" w:afterAutospacing="1"/>
              <w:jc w:val="both"/>
              <w:rPr>
                <w:rFonts w:cs="Times New Roman"/>
                <w:sz w:val="24"/>
                <w:szCs w:val="24"/>
              </w:rPr>
            </w:pPr>
            <w:r w:rsidRPr="00AE20BE">
              <w:rPr>
                <w:rFonts w:cs="Times New Roman"/>
                <w:sz w:val="24"/>
                <w:szCs w:val="24"/>
              </w:rPr>
              <w:t>Įvykių istorijos funkcija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13.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7171C7" w:rsidP="007B1054">
            <w:pPr>
              <w:jc w:val="both"/>
              <w:rPr>
                <w:rFonts w:cs="Times New Roman"/>
                <w:color w:val="000000"/>
                <w:sz w:val="24"/>
                <w:szCs w:val="24"/>
              </w:rPr>
            </w:pPr>
            <w:r w:rsidRPr="00AE20BE">
              <w:rPr>
                <w:rFonts w:cs="Times New Roman"/>
                <w:color w:val="000000"/>
                <w:sz w:val="24"/>
                <w:szCs w:val="24"/>
              </w:rPr>
              <w:t>V</w:t>
            </w:r>
            <w:r w:rsidR="00D11183" w:rsidRPr="00AE20BE">
              <w:rPr>
                <w:rFonts w:cs="Times New Roman"/>
                <w:color w:val="000000"/>
                <w:sz w:val="24"/>
                <w:szCs w:val="24"/>
              </w:rPr>
              <w:t xml:space="preserve">aldymo skydo (valdymo panelės apsauga nuo </w:t>
            </w:r>
            <w:r w:rsidRPr="00AE20BE">
              <w:rPr>
                <w:rFonts w:cs="Times New Roman"/>
                <w:color w:val="000000"/>
                <w:sz w:val="24"/>
                <w:szCs w:val="24"/>
              </w:rPr>
              <w:t>nesankcionuotos prieigos) kodinis užraktas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14.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RS232</w:t>
            </w:r>
            <w:r w:rsidR="007171C7" w:rsidRPr="00AE20BE">
              <w:rPr>
                <w:rFonts w:cs="Times New Roman"/>
                <w:color w:val="000000"/>
                <w:sz w:val="24"/>
                <w:szCs w:val="24"/>
              </w:rPr>
              <w:t xml:space="preserve"> sąsaja</w:t>
            </w:r>
            <w:r w:rsidRPr="00AE20BE">
              <w:rPr>
                <w:rFonts w:cs="Times New Roman"/>
                <w:color w:val="000000"/>
                <w:sz w:val="24"/>
                <w:szCs w:val="24"/>
              </w:rPr>
              <w:t xml:space="preserve"> prisijungimui prie kompiuterio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rPr>
          <w:trHeight w:val="6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15.</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Veikia nuo vienfazio 230 V AC tinkle (lauko sąlygomis)</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r w:rsidR="00D11183" w:rsidRPr="00AE20BE" w:rsidTr="007B1054">
        <w:tc>
          <w:tcPr>
            <w:tcW w:w="534"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jc w:val="center"/>
              <w:rPr>
                <w:rFonts w:cs="Times New Roman"/>
                <w:sz w:val="24"/>
                <w:szCs w:val="24"/>
              </w:rPr>
            </w:pPr>
            <w:r w:rsidRPr="00AE20BE">
              <w:rPr>
                <w:rFonts w:cs="Times New Roman"/>
                <w:sz w:val="24"/>
                <w:szCs w:val="24"/>
              </w:rPr>
              <w:t>16.</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D11183" w:rsidRPr="00AE20BE" w:rsidRDefault="00D11183" w:rsidP="007B1054">
            <w:pPr>
              <w:jc w:val="both"/>
              <w:rPr>
                <w:rFonts w:cs="Times New Roman"/>
                <w:color w:val="000000"/>
                <w:sz w:val="24"/>
                <w:szCs w:val="24"/>
              </w:rPr>
            </w:pPr>
            <w:r w:rsidRPr="00AE20BE">
              <w:rPr>
                <w:rFonts w:cs="Times New Roman"/>
                <w:color w:val="000000"/>
                <w:sz w:val="24"/>
                <w:szCs w:val="24"/>
              </w:rPr>
              <w:t>Ne mažesnė kaip 2 metų garantija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c>
          <w:tcPr>
            <w:tcW w:w="2976" w:type="dxa"/>
            <w:tcBorders>
              <w:top w:val="single" w:sz="4" w:space="0" w:color="auto"/>
              <w:left w:val="single" w:sz="4" w:space="0" w:color="auto"/>
              <w:bottom w:val="single" w:sz="4" w:space="0" w:color="auto"/>
              <w:right w:val="single" w:sz="4" w:space="0" w:color="auto"/>
            </w:tcBorders>
          </w:tcPr>
          <w:p w:rsidR="00D11183" w:rsidRPr="00AE20BE" w:rsidRDefault="00D11183" w:rsidP="007B1054">
            <w:pPr>
              <w:spacing w:after="200" w:line="276" w:lineRule="auto"/>
              <w:jc w:val="center"/>
              <w:rPr>
                <w:rFonts w:cs="Times New Roman"/>
                <w:i/>
                <w:color w:val="0000FF"/>
                <w:sz w:val="24"/>
                <w:szCs w:val="24"/>
              </w:rPr>
            </w:pPr>
            <w:r w:rsidRPr="00AE20BE">
              <w:rPr>
                <w:rFonts w:cs="Times New Roman"/>
                <w:i/>
                <w:color w:val="00B050"/>
                <w:sz w:val="24"/>
                <w:szCs w:val="24"/>
                <w:lang w:eastAsia="zh-CN"/>
              </w:rPr>
              <w:t>&lt;...įrašyti...&gt;</w:t>
            </w:r>
          </w:p>
        </w:tc>
      </w:tr>
    </w:tbl>
    <w:p w:rsidR="00D11183" w:rsidRDefault="00D11183" w:rsidP="00D11183">
      <w:pPr>
        <w:tabs>
          <w:tab w:val="left" w:pos="993"/>
          <w:tab w:val="left" w:pos="1134"/>
          <w:tab w:val="left" w:pos="1276"/>
        </w:tabs>
        <w:spacing w:after="160" w:line="276" w:lineRule="auto"/>
        <w:contextualSpacing/>
        <w:rPr>
          <w:rFonts w:cs="Times New Roman"/>
          <w:sz w:val="24"/>
          <w:szCs w:val="24"/>
        </w:rPr>
      </w:pPr>
    </w:p>
    <w:p w:rsidR="0002097D" w:rsidRPr="0002097D" w:rsidRDefault="0002097D" w:rsidP="00AB5D9C">
      <w:pPr>
        <w:suppressAutoHyphens/>
        <w:overflowPunct w:val="0"/>
        <w:autoSpaceDE w:val="0"/>
        <w:autoSpaceDN w:val="0"/>
        <w:adjustRightInd w:val="0"/>
        <w:ind w:right="-731"/>
        <w:jc w:val="both"/>
        <w:textAlignment w:val="baseline"/>
        <w:rPr>
          <w:rFonts w:eastAsia="Times New Roman" w:cs="Times New Roman"/>
          <w:sz w:val="24"/>
          <w:szCs w:val="24"/>
          <w:lang w:val="en-US"/>
        </w:rPr>
      </w:pPr>
      <w:r w:rsidRPr="0002097D">
        <w:rPr>
          <w:rFonts w:eastAsia="Times New Roman" w:cs="Times New Roman"/>
          <w:sz w:val="24"/>
          <w:szCs w:val="24"/>
        </w:rPr>
        <w:t xml:space="preserve">- </w:t>
      </w:r>
      <w:r w:rsidRPr="0002097D">
        <w:rPr>
          <w:rFonts w:eastAsia="Times New Roman" w:cs="Times New Roman"/>
          <w:b/>
          <w:sz w:val="24"/>
          <w:szCs w:val="24"/>
        </w:rPr>
        <w:t>Su pasiūlymu reikalinga pateikti reikalaujamus prekių savybes įrodančius dokumentus</w:t>
      </w:r>
      <w:r w:rsidRPr="0002097D">
        <w:rPr>
          <w:rFonts w:eastAsia="Times New Roman" w:cs="Times New Roman"/>
          <w:sz w:val="24"/>
          <w:szCs w:val="24"/>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Pasiūlymo formoje įrašykite konkrečias prekės charakteristikas, taip pat aiškiai nurodykite, kuriuose įrodančiuosiuose dokumentuose </w:t>
      </w:r>
      <w:r w:rsidRPr="0002097D">
        <w:rPr>
          <w:rFonts w:eastAsia="Times New Roman" w:cs="Times New Roman"/>
          <w:b/>
          <w:sz w:val="24"/>
          <w:szCs w:val="24"/>
          <w:u w:val="single"/>
        </w:rPr>
        <w:t>(ir kuriose konkrečiose vietose – puslapyje, pastraipoje, punkte ir t.t</w:t>
      </w:r>
      <w:r w:rsidRPr="0002097D">
        <w:rPr>
          <w:rFonts w:eastAsia="Times New Roman" w:cs="Times New Roman"/>
          <w:sz w:val="24"/>
          <w:szCs w:val="24"/>
          <w:u w:val="single"/>
        </w:rPr>
        <w:t>.</w:t>
      </w:r>
      <w:r w:rsidRPr="0002097D">
        <w:rPr>
          <w:rFonts w:eastAsia="Times New Roman" w:cs="Times New Roman"/>
          <w:sz w:val="24"/>
          <w:szCs w:val="24"/>
        </w:rPr>
        <w:t xml:space="preserve">) </w:t>
      </w:r>
      <w:r w:rsidRPr="0002097D">
        <w:rPr>
          <w:rFonts w:eastAsia="Times New Roman" w:cs="Times New Roman"/>
          <w:b/>
          <w:sz w:val="24"/>
          <w:szCs w:val="24"/>
          <w:u w:val="single"/>
        </w:rPr>
        <w:t xml:space="preserve">galima rasti šias charakteristikas, bei jas aiškiai pažymėkite. </w:t>
      </w:r>
      <w:proofErr w:type="spellStart"/>
      <w:r w:rsidRPr="0002097D">
        <w:rPr>
          <w:rFonts w:eastAsia="Times New Roman" w:cs="Times New Roman"/>
          <w:sz w:val="24"/>
          <w:szCs w:val="24"/>
          <w:lang w:val="en-US"/>
        </w:rPr>
        <w:t>Tinkamai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prekių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savybes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įrodančiais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dokumentais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gali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būti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tiekėjų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deklaracijos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prekių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gamintojų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deklaracijos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bei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sertifikatai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gamintojų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brošiūros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katalogų</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duomenys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ir</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kiti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dokumentai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kurie</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leidžia</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objektyviai</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įsivertinti</w:t>
      </w:r>
      <w:proofErr w:type="spellEnd"/>
      <w:r w:rsidRPr="0002097D">
        <w:rPr>
          <w:rFonts w:eastAsia="Times New Roman" w:cs="Times New Roman"/>
          <w:sz w:val="24"/>
          <w:szCs w:val="24"/>
          <w:lang w:val="en-US"/>
        </w:rPr>
        <w:t xml:space="preserve">, jog </w:t>
      </w:r>
      <w:proofErr w:type="spellStart"/>
      <w:r w:rsidRPr="0002097D">
        <w:rPr>
          <w:rFonts w:eastAsia="Times New Roman" w:cs="Times New Roman"/>
          <w:sz w:val="24"/>
          <w:szCs w:val="24"/>
          <w:lang w:val="en-US"/>
        </w:rPr>
        <w:t>siūloma</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prekė</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atitinka</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reikalaujamas</w:t>
      </w:r>
      <w:proofErr w:type="spellEnd"/>
      <w:r w:rsidRPr="0002097D">
        <w:rPr>
          <w:rFonts w:eastAsia="Times New Roman" w:cs="Times New Roman"/>
          <w:sz w:val="24"/>
          <w:szCs w:val="24"/>
          <w:lang w:val="en-US"/>
        </w:rPr>
        <w:t xml:space="preserve"> </w:t>
      </w:r>
      <w:proofErr w:type="spellStart"/>
      <w:r w:rsidRPr="0002097D">
        <w:rPr>
          <w:rFonts w:eastAsia="Times New Roman" w:cs="Times New Roman"/>
          <w:sz w:val="24"/>
          <w:szCs w:val="24"/>
          <w:lang w:val="en-US"/>
        </w:rPr>
        <w:t>reikšmes</w:t>
      </w:r>
      <w:proofErr w:type="spellEnd"/>
      <w:r w:rsidRPr="0002097D">
        <w:rPr>
          <w:rFonts w:eastAsia="Times New Roman" w:cs="Times New Roman"/>
          <w:sz w:val="24"/>
          <w:szCs w:val="24"/>
          <w:lang w:val="en-US"/>
        </w:rPr>
        <w:t xml:space="preserve">. </w:t>
      </w:r>
    </w:p>
    <w:p w:rsidR="0002097D" w:rsidRPr="0002097D" w:rsidRDefault="0002097D" w:rsidP="0002097D">
      <w:pPr>
        <w:suppressAutoHyphens/>
        <w:overflowPunct w:val="0"/>
        <w:autoSpaceDE w:val="0"/>
        <w:autoSpaceDN w:val="0"/>
        <w:adjustRightInd w:val="0"/>
        <w:ind w:right="-448"/>
        <w:jc w:val="both"/>
        <w:textAlignment w:val="baseline"/>
        <w:rPr>
          <w:rFonts w:eastAsia="Times New Roman" w:cs="Times New Roman"/>
          <w:spacing w:val="2"/>
          <w:sz w:val="24"/>
          <w:szCs w:val="24"/>
          <w:shd w:val="clear" w:color="auto" w:fill="FFFFFF"/>
        </w:rPr>
      </w:pPr>
      <w:r w:rsidRPr="0002097D">
        <w:rPr>
          <w:rFonts w:eastAsia="Times New Roman" w:cs="Times New Roman"/>
          <w:spacing w:val="2"/>
          <w:sz w:val="24"/>
          <w:szCs w:val="24"/>
          <w:shd w:val="clear" w:color="auto" w:fill="FFFFFF"/>
        </w:rPr>
        <w:t xml:space="preserve">- Atkreipkite dėmesį, kad jeigu charakteristikas įrodantys dokumentai yra pateikti ne lietuvių ar anglų kalbomis, tokiu atveju privaloma pateikti ir dokumento vertimą, kuris turi būti patvirtintas vertėjo parašu. </w:t>
      </w:r>
    </w:p>
    <w:p w:rsidR="0002097D" w:rsidRPr="00AE20BE" w:rsidRDefault="0002097D" w:rsidP="00D11183">
      <w:pPr>
        <w:tabs>
          <w:tab w:val="left" w:pos="993"/>
          <w:tab w:val="left" w:pos="1134"/>
          <w:tab w:val="left" w:pos="1276"/>
        </w:tabs>
        <w:spacing w:after="160" w:line="276" w:lineRule="auto"/>
        <w:contextualSpacing/>
        <w:rPr>
          <w:rFonts w:cs="Times New Roman"/>
          <w:sz w:val="24"/>
          <w:szCs w:val="24"/>
        </w:rPr>
      </w:pPr>
    </w:p>
    <w:p w:rsidR="00D11183" w:rsidRPr="00AE20BE" w:rsidRDefault="00D11183" w:rsidP="00D11183">
      <w:pPr>
        <w:tabs>
          <w:tab w:val="left" w:pos="993"/>
        </w:tabs>
        <w:spacing w:after="160"/>
        <w:jc w:val="both"/>
        <w:rPr>
          <w:rFonts w:cs="Times New Roman"/>
          <w:sz w:val="24"/>
          <w:szCs w:val="24"/>
        </w:rPr>
      </w:pPr>
      <w:r w:rsidRPr="00AE20BE">
        <w:rPr>
          <w:rFonts w:cs="Times New Roman"/>
          <w:sz w:val="24"/>
          <w:szCs w:val="24"/>
        </w:rPr>
        <w:tab/>
        <w:t>Pasiūlyme kaina nurodoma eurais. Apskaičiuojant kainą, turi būti atsižvelgta į visą Pirkimo sąlygose nurodytą Pirkimo objekto apimtį ir reikalavimus, kainos sudėtines dalis ir pan.</w:t>
      </w:r>
    </w:p>
    <w:p w:rsidR="00D11183" w:rsidRPr="00AE20BE" w:rsidRDefault="00D11183" w:rsidP="00D11183">
      <w:pPr>
        <w:tabs>
          <w:tab w:val="left" w:pos="993"/>
        </w:tabs>
        <w:spacing w:after="160" w:line="276" w:lineRule="auto"/>
        <w:rPr>
          <w:rFonts w:cs="Times New Roman"/>
          <w:sz w:val="24"/>
          <w:szCs w:val="24"/>
        </w:rPr>
      </w:pPr>
      <w:r w:rsidRPr="00AE20BE">
        <w:rPr>
          <w:rFonts w:cs="Times New Roman"/>
          <w:sz w:val="24"/>
          <w:szCs w:val="24"/>
        </w:rPr>
        <w:lastRenderedPageBreak/>
        <w:tab/>
        <w:t>Pasiūlyme nurodyta kaina turi būti nurodoma dviejų skaičių po kablelio tikslumu.</w:t>
      </w:r>
    </w:p>
    <w:p w:rsidR="00D11183" w:rsidRPr="00AE20BE" w:rsidRDefault="00D11183" w:rsidP="00D11183">
      <w:pPr>
        <w:jc w:val="both"/>
        <w:rPr>
          <w:rFonts w:cs="Times New Roman"/>
          <w:b/>
          <w:sz w:val="24"/>
          <w:szCs w:val="24"/>
        </w:rPr>
      </w:pPr>
      <w:r w:rsidRPr="00AE20BE">
        <w:rPr>
          <w:rFonts w:cs="Times New Roman"/>
          <w:b/>
          <w:sz w:val="24"/>
          <w:szCs w:val="24"/>
        </w:rPr>
        <w:t>Kriterijaus C skaičiavimui:</w:t>
      </w:r>
    </w:p>
    <w:tbl>
      <w:tblPr>
        <w:tblStyle w:val="Lentelstinklelis11"/>
        <w:tblW w:w="10173" w:type="dxa"/>
        <w:tblLook w:val="04A0" w:firstRow="1" w:lastRow="0" w:firstColumn="1" w:lastColumn="0" w:noHBand="0" w:noVBand="1"/>
      </w:tblPr>
      <w:tblGrid>
        <w:gridCol w:w="570"/>
        <w:gridCol w:w="3933"/>
        <w:gridCol w:w="1559"/>
        <w:gridCol w:w="1843"/>
        <w:gridCol w:w="2268"/>
      </w:tblGrid>
      <w:tr w:rsidR="00FF6708" w:rsidRPr="00AE20BE" w:rsidTr="00AB5D9C">
        <w:tc>
          <w:tcPr>
            <w:tcW w:w="570" w:type="dxa"/>
            <w:shd w:val="clear" w:color="auto" w:fill="B6DDE8" w:themeFill="accent5" w:themeFillTint="66"/>
          </w:tcPr>
          <w:p w:rsidR="00FF6708" w:rsidRPr="00AE20BE" w:rsidRDefault="00FF6708" w:rsidP="007B1054">
            <w:pPr>
              <w:jc w:val="center"/>
              <w:rPr>
                <w:b/>
                <w:sz w:val="24"/>
                <w:szCs w:val="24"/>
                <w:lang w:eastAsia="en-US"/>
              </w:rPr>
            </w:pPr>
            <w:r w:rsidRPr="00AE20BE">
              <w:rPr>
                <w:b/>
                <w:sz w:val="24"/>
                <w:szCs w:val="24"/>
                <w:lang w:eastAsia="en-US"/>
              </w:rPr>
              <w:t>Eil. Nr.</w:t>
            </w:r>
          </w:p>
        </w:tc>
        <w:tc>
          <w:tcPr>
            <w:tcW w:w="3933" w:type="dxa"/>
            <w:shd w:val="clear" w:color="auto" w:fill="B6DDE8" w:themeFill="accent5" w:themeFillTint="66"/>
          </w:tcPr>
          <w:p w:rsidR="00FF6708" w:rsidRPr="00AE20BE" w:rsidRDefault="00FF6708" w:rsidP="007B1054">
            <w:pPr>
              <w:jc w:val="center"/>
              <w:rPr>
                <w:b/>
                <w:sz w:val="24"/>
                <w:szCs w:val="24"/>
                <w:lang w:eastAsia="en-US"/>
              </w:rPr>
            </w:pPr>
          </w:p>
          <w:p w:rsidR="00FF6708" w:rsidRPr="00AE20BE" w:rsidRDefault="00FF6708" w:rsidP="007B1054">
            <w:pPr>
              <w:jc w:val="center"/>
              <w:rPr>
                <w:b/>
                <w:sz w:val="24"/>
                <w:szCs w:val="24"/>
                <w:lang w:eastAsia="en-US"/>
              </w:rPr>
            </w:pPr>
            <w:r w:rsidRPr="00AE20BE">
              <w:rPr>
                <w:b/>
                <w:sz w:val="24"/>
                <w:szCs w:val="24"/>
                <w:lang w:eastAsia="en-US"/>
              </w:rPr>
              <w:t>Smulkinančios grotos</w:t>
            </w:r>
          </w:p>
        </w:tc>
        <w:tc>
          <w:tcPr>
            <w:tcW w:w="1559" w:type="dxa"/>
            <w:shd w:val="clear" w:color="auto" w:fill="B6DDE8" w:themeFill="accent5" w:themeFillTint="66"/>
          </w:tcPr>
          <w:p w:rsidR="00FF6708" w:rsidRPr="00AE20BE" w:rsidRDefault="00FF6708" w:rsidP="007B1054">
            <w:pPr>
              <w:jc w:val="center"/>
              <w:rPr>
                <w:b/>
                <w:sz w:val="24"/>
                <w:szCs w:val="24"/>
                <w:lang w:eastAsia="en-US"/>
              </w:rPr>
            </w:pPr>
            <w:r w:rsidRPr="00AE20BE">
              <w:rPr>
                <w:b/>
                <w:sz w:val="24"/>
                <w:szCs w:val="24"/>
                <w:lang w:eastAsia="en-US"/>
              </w:rPr>
              <w:t>Kiekis, vnt.</w:t>
            </w:r>
          </w:p>
        </w:tc>
        <w:tc>
          <w:tcPr>
            <w:tcW w:w="1843" w:type="dxa"/>
            <w:shd w:val="clear" w:color="auto" w:fill="B6DDE8" w:themeFill="accent5" w:themeFillTint="66"/>
          </w:tcPr>
          <w:p w:rsidR="00FF6708" w:rsidRPr="00AE20BE" w:rsidRDefault="00FF6708" w:rsidP="007B1054">
            <w:pPr>
              <w:jc w:val="center"/>
              <w:rPr>
                <w:b/>
                <w:sz w:val="24"/>
                <w:szCs w:val="24"/>
                <w:lang w:eastAsia="en-US"/>
              </w:rPr>
            </w:pPr>
            <w:r w:rsidRPr="00AE20BE">
              <w:rPr>
                <w:b/>
                <w:sz w:val="24"/>
                <w:szCs w:val="24"/>
                <w:lang w:eastAsia="en-US"/>
              </w:rPr>
              <w:t xml:space="preserve">1 vnt. Kaina, </w:t>
            </w:r>
            <w:proofErr w:type="spellStart"/>
            <w:r w:rsidRPr="00AE20BE">
              <w:rPr>
                <w:b/>
                <w:sz w:val="24"/>
                <w:szCs w:val="24"/>
                <w:lang w:eastAsia="en-US"/>
              </w:rPr>
              <w:t>Eur</w:t>
            </w:r>
            <w:proofErr w:type="spellEnd"/>
            <w:r w:rsidRPr="00AE20BE">
              <w:rPr>
                <w:b/>
                <w:sz w:val="24"/>
                <w:szCs w:val="24"/>
                <w:lang w:eastAsia="en-US"/>
              </w:rPr>
              <w:t xml:space="preserve"> be PVM</w:t>
            </w:r>
          </w:p>
        </w:tc>
        <w:tc>
          <w:tcPr>
            <w:tcW w:w="2268" w:type="dxa"/>
            <w:shd w:val="clear" w:color="auto" w:fill="B6DDE8" w:themeFill="accent5" w:themeFillTint="66"/>
          </w:tcPr>
          <w:p w:rsidR="00FF6708" w:rsidRPr="00AE20BE" w:rsidRDefault="00FF6708" w:rsidP="007B1054">
            <w:pPr>
              <w:jc w:val="center"/>
              <w:rPr>
                <w:b/>
                <w:sz w:val="24"/>
                <w:szCs w:val="24"/>
              </w:rPr>
            </w:pPr>
            <w:r w:rsidRPr="00AE20BE">
              <w:rPr>
                <w:b/>
                <w:sz w:val="24"/>
                <w:szCs w:val="24"/>
              </w:rPr>
              <w:t xml:space="preserve">Bendra kaina </w:t>
            </w:r>
            <w:proofErr w:type="spellStart"/>
            <w:r w:rsidRPr="00AE20BE">
              <w:rPr>
                <w:b/>
                <w:sz w:val="24"/>
                <w:szCs w:val="24"/>
              </w:rPr>
              <w:t>Eur</w:t>
            </w:r>
            <w:proofErr w:type="spellEnd"/>
            <w:r w:rsidRPr="00AE20BE">
              <w:rPr>
                <w:b/>
                <w:sz w:val="24"/>
                <w:szCs w:val="24"/>
              </w:rPr>
              <w:t xml:space="preserve"> be PVM</w:t>
            </w:r>
          </w:p>
        </w:tc>
      </w:tr>
      <w:tr w:rsidR="00FF6708" w:rsidRPr="00AE20BE" w:rsidTr="00AB5D9C">
        <w:tc>
          <w:tcPr>
            <w:tcW w:w="570" w:type="dxa"/>
            <w:shd w:val="clear" w:color="auto" w:fill="B6DDE8" w:themeFill="accent5" w:themeFillTint="66"/>
          </w:tcPr>
          <w:p w:rsidR="00FF6708" w:rsidRPr="00AE20BE" w:rsidRDefault="00FF6708" w:rsidP="007B1054">
            <w:pPr>
              <w:jc w:val="center"/>
              <w:rPr>
                <w:b/>
                <w:sz w:val="24"/>
                <w:szCs w:val="24"/>
              </w:rPr>
            </w:pPr>
            <w:r w:rsidRPr="00AE20BE">
              <w:rPr>
                <w:b/>
                <w:sz w:val="24"/>
                <w:szCs w:val="24"/>
              </w:rPr>
              <w:t>1</w:t>
            </w:r>
          </w:p>
        </w:tc>
        <w:tc>
          <w:tcPr>
            <w:tcW w:w="3933" w:type="dxa"/>
            <w:shd w:val="clear" w:color="auto" w:fill="B6DDE8" w:themeFill="accent5" w:themeFillTint="66"/>
          </w:tcPr>
          <w:p w:rsidR="00FF6708" w:rsidRPr="00AE20BE" w:rsidRDefault="00FF6708" w:rsidP="007B1054">
            <w:pPr>
              <w:jc w:val="center"/>
              <w:rPr>
                <w:b/>
                <w:sz w:val="24"/>
                <w:szCs w:val="24"/>
              </w:rPr>
            </w:pPr>
            <w:r w:rsidRPr="00AE20BE">
              <w:rPr>
                <w:b/>
                <w:sz w:val="24"/>
                <w:szCs w:val="24"/>
              </w:rPr>
              <w:t>2</w:t>
            </w:r>
          </w:p>
        </w:tc>
        <w:tc>
          <w:tcPr>
            <w:tcW w:w="1559" w:type="dxa"/>
            <w:shd w:val="clear" w:color="auto" w:fill="B6DDE8" w:themeFill="accent5" w:themeFillTint="66"/>
          </w:tcPr>
          <w:p w:rsidR="00FF6708" w:rsidRPr="00AE20BE" w:rsidRDefault="00FF6708" w:rsidP="007B1054">
            <w:pPr>
              <w:jc w:val="center"/>
              <w:rPr>
                <w:b/>
                <w:sz w:val="24"/>
                <w:szCs w:val="24"/>
              </w:rPr>
            </w:pPr>
            <w:r w:rsidRPr="00AE20BE">
              <w:rPr>
                <w:b/>
                <w:sz w:val="24"/>
                <w:szCs w:val="24"/>
              </w:rPr>
              <w:t>3</w:t>
            </w:r>
          </w:p>
        </w:tc>
        <w:tc>
          <w:tcPr>
            <w:tcW w:w="1843" w:type="dxa"/>
            <w:shd w:val="clear" w:color="auto" w:fill="B6DDE8" w:themeFill="accent5" w:themeFillTint="66"/>
          </w:tcPr>
          <w:p w:rsidR="00FF6708" w:rsidRPr="00AE20BE" w:rsidRDefault="00FF6708" w:rsidP="007B1054">
            <w:pPr>
              <w:jc w:val="center"/>
              <w:rPr>
                <w:b/>
                <w:sz w:val="24"/>
                <w:szCs w:val="24"/>
              </w:rPr>
            </w:pPr>
            <w:r w:rsidRPr="00AE20BE">
              <w:rPr>
                <w:b/>
                <w:sz w:val="24"/>
                <w:szCs w:val="24"/>
              </w:rPr>
              <w:t>4</w:t>
            </w:r>
          </w:p>
        </w:tc>
        <w:tc>
          <w:tcPr>
            <w:tcW w:w="2268" w:type="dxa"/>
            <w:shd w:val="clear" w:color="auto" w:fill="B6DDE8" w:themeFill="accent5" w:themeFillTint="66"/>
          </w:tcPr>
          <w:p w:rsidR="00FF6708" w:rsidRPr="00AE20BE" w:rsidRDefault="00FF6708" w:rsidP="007B1054">
            <w:pPr>
              <w:jc w:val="center"/>
              <w:rPr>
                <w:b/>
                <w:sz w:val="24"/>
                <w:szCs w:val="24"/>
                <w:lang w:val="en-GB"/>
              </w:rPr>
            </w:pPr>
            <w:r w:rsidRPr="00AE20BE">
              <w:rPr>
                <w:b/>
                <w:sz w:val="24"/>
                <w:szCs w:val="24"/>
              </w:rPr>
              <w:t>5</w:t>
            </w:r>
            <w:r w:rsidRPr="00AE20BE">
              <w:rPr>
                <w:b/>
                <w:sz w:val="24"/>
                <w:szCs w:val="24"/>
                <w:lang w:val="en-GB"/>
              </w:rPr>
              <w:t>=3x4</w:t>
            </w:r>
          </w:p>
        </w:tc>
      </w:tr>
      <w:tr w:rsidR="00FF6708" w:rsidRPr="00AE20BE" w:rsidTr="00AB5D9C">
        <w:trPr>
          <w:trHeight w:val="526"/>
        </w:trPr>
        <w:tc>
          <w:tcPr>
            <w:tcW w:w="570" w:type="dxa"/>
            <w:vAlign w:val="center"/>
          </w:tcPr>
          <w:p w:rsidR="00FF6708" w:rsidRPr="00AE20BE" w:rsidRDefault="00FF6708" w:rsidP="007B1054">
            <w:pPr>
              <w:jc w:val="center"/>
              <w:rPr>
                <w:sz w:val="24"/>
                <w:szCs w:val="24"/>
                <w:lang w:eastAsia="en-US"/>
              </w:rPr>
            </w:pPr>
            <w:r w:rsidRPr="00AE20BE">
              <w:rPr>
                <w:sz w:val="24"/>
                <w:szCs w:val="24"/>
                <w:lang w:eastAsia="en-US"/>
              </w:rPr>
              <w:t>1.</w:t>
            </w:r>
          </w:p>
        </w:tc>
        <w:tc>
          <w:tcPr>
            <w:tcW w:w="3933" w:type="dxa"/>
            <w:vAlign w:val="center"/>
          </w:tcPr>
          <w:p w:rsidR="00FF6708" w:rsidRPr="00AE20BE" w:rsidRDefault="00FF6708" w:rsidP="007B1054">
            <w:pPr>
              <w:rPr>
                <w:b/>
                <w:sz w:val="24"/>
                <w:szCs w:val="24"/>
                <w:lang w:eastAsia="en-US"/>
              </w:rPr>
            </w:pPr>
            <w:r w:rsidRPr="00AE20BE">
              <w:rPr>
                <w:b/>
                <w:sz w:val="24"/>
                <w:szCs w:val="24"/>
                <w:lang w:eastAsia="en-US"/>
              </w:rPr>
              <w:t>Automatinis stacionarus nuotekų mėginių semtuvas</w:t>
            </w:r>
          </w:p>
        </w:tc>
        <w:tc>
          <w:tcPr>
            <w:tcW w:w="1559" w:type="dxa"/>
            <w:tcBorders>
              <w:top w:val="single" w:sz="8" w:space="0" w:color="auto"/>
              <w:left w:val="nil"/>
              <w:right w:val="single" w:sz="8" w:space="0" w:color="auto"/>
            </w:tcBorders>
            <w:shd w:val="clear" w:color="auto" w:fill="FFFFFF" w:themeFill="background1"/>
            <w:vAlign w:val="center"/>
          </w:tcPr>
          <w:p w:rsidR="00FF6708" w:rsidRPr="00AE20BE" w:rsidRDefault="00FF6708" w:rsidP="007B1054">
            <w:pPr>
              <w:jc w:val="center"/>
              <w:rPr>
                <w:b/>
                <w:sz w:val="24"/>
                <w:szCs w:val="24"/>
              </w:rPr>
            </w:pPr>
            <w:r w:rsidRPr="00AE20BE">
              <w:rPr>
                <w:b/>
                <w:sz w:val="24"/>
                <w:szCs w:val="24"/>
              </w:rPr>
              <w:t>2</w:t>
            </w:r>
          </w:p>
        </w:tc>
        <w:tc>
          <w:tcPr>
            <w:tcW w:w="1843" w:type="dxa"/>
          </w:tcPr>
          <w:p w:rsidR="00FF6708" w:rsidRPr="00AE20BE" w:rsidRDefault="00FF6708" w:rsidP="007B1054">
            <w:pPr>
              <w:jc w:val="center"/>
              <w:rPr>
                <w:sz w:val="24"/>
                <w:szCs w:val="24"/>
                <w:lang w:eastAsia="en-US"/>
              </w:rPr>
            </w:pPr>
          </w:p>
        </w:tc>
        <w:tc>
          <w:tcPr>
            <w:tcW w:w="2268" w:type="dxa"/>
          </w:tcPr>
          <w:p w:rsidR="00FF6708" w:rsidRPr="00AE20BE" w:rsidRDefault="00FF6708" w:rsidP="007B1054">
            <w:pPr>
              <w:jc w:val="center"/>
              <w:rPr>
                <w:sz w:val="24"/>
                <w:szCs w:val="24"/>
              </w:rPr>
            </w:pPr>
          </w:p>
        </w:tc>
      </w:tr>
      <w:tr w:rsidR="00FF6708" w:rsidRPr="00AE20BE" w:rsidTr="00AB5D9C">
        <w:trPr>
          <w:trHeight w:val="526"/>
        </w:trPr>
        <w:tc>
          <w:tcPr>
            <w:tcW w:w="7905" w:type="dxa"/>
            <w:gridSpan w:val="4"/>
            <w:vAlign w:val="center"/>
          </w:tcPr>
          <w:p w:rsidR="00FF6708" w:rsidRPr="00AE20BE" w:rsidRDefault="00FF6708" w:rsidP="007B1054">
            <w:pPr>
              <w:jc w:val="center"/>
              <w:rPr>
                <w:sz w:val="24"/>
                <w:szCs w:val="24"/>
              </w:rPr>
            </w:pPr>
            <w:r w:rsidRPr="00AE20BE">
              <w:rPr>
                <w:sz w:val="24"/>
                <w:szCs w:val="24"/>
              </w:rPr>
              <w:t xml:space="preserve">                                                                                            21</w:t>
            </w:r>
            <w:r w:rsidRPr="00AE20BE">
              <w:rPr>
                <w:sz w:val="24"/>
                <w:szCs w:val="24"/>
                <w:lang w:val="en-US"/>
              </w:rPr>
              <w:t>%</w:t>
            </w:r>
            <w:r w:rsidRPr="00AE20BE">
              <w:rPr>
                <w:sz w:val="24"/>
                <w:szCs w:val="24"/>
              </w:rPr>
              <w:t xml:space="preserve"> PVM</w:t>
            </w:r>
          </w:p>
        </w:tc>
        <w:tc>
          <w:tcPr>
            <w:tcW w:w="2268" w:type="dxa"/>
          </w:tcPr>
          <w:p w:rsidR="00FF6708" w:rsidRPr="00AE20BE" w:rsidRDefault="00FF6708" w:rsidP="007B1054">
            <w:pPr>
              <w:jc w:val="center"/>
              <w:rPr>
                <w:sz w:val="24"/>
                <w:szCs w:val="24"/>
              </w:rPr>
            </w:pPr>
          </w:p>
        </w:tc>
      </w:tr>
      <w:tr w:rsidR="00FF6708" w:rsidRPr="00AE20BE" w:rsidTr="00AB5D9C">
        <w:trPr>
          <w:trHeight w:val="526"/>
        </w:trPr>
        <w:tc>
          <w:tcPr>
            <w:tcW w:w="7905" w:type="dxa"/>
            <w:gridSpan w:val="4"/>
            <w:vAlign w:val="center"/>
          </w:tcPr>
          <w:p w:rsidR="00FF6708" w:rsidRPr="00AE20BE" w:rsidRDefault="00FF6708" w:rsidP="007B1054">
            <w:pPr>
              <w:jc w:val="center"/>
              <w:rPr>
                <w:sz w:val="24"/>
                <w:szCs w:val="24"/>
              </w:rPr>
            </w:pPr>
            <w:r w:rsidRPr="00AE20BE">
              <w:rPr>
                <w:sz w:val="24"/>
                <w:szCs w:val="24"/>
              </w:rPr>
              <w:t xml:space="preserve">                                                                  Viso bendra kaina </w:t>
            </w:r>
            <w:proofErr w:type="spellStart"/>
            <w:r w:rsidRPr="00AE20BE">
              <w:rPr>
                <w:sz w:val="24"/>
                <w:szCs w:val="24"/>
              </w:rPr>
              <w:t>Eur</w:t>
            </w:r>
            <w:proofErr w:type="spellEnd"/>
            <w:r w:rsidRPr="00AE20BE">
              <w:rPr>
                <w:sz w:val="24"/>
                <w:szCs w:val="24"/>
              </w:rPr>
              <w:t xml:space="preserve"> su PVM</w:t>
            </w:r>
          </w:p>
        </w:tc>
        <w:tc>
          <w:tcPr>
            <w:tcW w:w="2268" w:type="dxa"/>
          </w:tcPr>
          <w:p w:rsidR="00FF6708" w:rsidRPr="00AE20BE" w:rsidRDefault="00FF6708" w:rsidP="007B1054">
            <w:pPr>
              <w:jc w:val="center"/>
              <w:rPr>
                <w:sz w:val="24"/>
                <w:szCs w:val="24"/>
              </w:rPr>
            </w:pPr>
          </w:p>
        </w:tc>
      </w:tr>
    </w:tbl>
    <w:p w:rsidR="00D11183" w:rsidRPr="00AE20BE" w:rsidRDefault="00D11183" w:rsidP="00D11183">
      <w:pPr>
        <w:spacing w:line="276" w:lineRule="auto"/>
        <w:jc w:val="both"/>
        <w:rPr>
          <w:rFonts w:cs="Times New Roman"/>
          <w:b/>
          <w:bCs/>
          <w:sz w:val="24"/>
          <w:szCs w:val="24"/>
        </w:rPr>
      </w:pPr>
    </w:p>
    <w:p w:rsidR="00D11183" w:rsidRPr="00AE20BE" w:rsidRDefault="00D11183" w:rsidP="00D11183">
      <w:pPr>
        <w:spacing w:line="276" w:lineRule="auto"/>
        <w:jc w:val="both"/>
        <w:rPr>
          <w:rFonts w:cs="Times New Roman"/>
          <w:sz w:val="24"/>
          <w:szCs w:val="24"/>
        </w:rPr>
      </w:pPr>
      <w:r w:rsidRPr="00AE20BE">
        <w:rPr>
          <w:rFonts w:cs="Times New Roman"/>
          <w:b/>
          <w:bCs/>
          <w:sz w:val="24"/>
          <w:szCs w:val="24"/>
        </w:rPr>
        <w:t xml:space="preserve">Pasiūlymo kaina, </w:t>
      </w:r>
      <w:r w:rsidRPr="00AE20BE">
        <w:rPr>
          <w:rFonts w:cs="Times New Roman"/>
          <w:sz w:val="24"/>
          <w:szCs w:val="24"/>
        </w:rPr>
        <w:t> įskaitant PVM (</w:t>
      </w:r>
      <w:r w:rsidRPr="00AE20BE">
        <w:rPr>
          <w:rFonts w:cs="Times New Roman"/>
          <w:i/>
          <w:sz w:val="24"/>
          <w:szCs w:val="24"/>
        </w:rPr>
        <w:t>nurodoma žodžiais</w:t>
      </w:r>
      <w:r w:rsidRPr="00AE20BE">
        <w:rPr>
          <w:rFonts w:cs="Times New Roman"/>
          <w:sz w:val="24"/>
          <w:szCs w:val="24"/>
        </w:rPr>
        <w:t>)</w:t>
      </w:r>
      <w:r w:rsidRPr="00AE20BE">
        <w:rPr>
          <w:rFonts w:cs="Times New Roman"/>
          <w:b/>
          <w:bCs/>
          <w:sz w:val="24"/>
          <w:szCs w:val="24"/>
        </w:rPr>
        <w:t xml:space="preserve"> _________________________________ ,</w:t>
      </w:r>
    </w:p>
    <w:p w:rsidR="00D11183" w:rsidRPr="00AE20BE" w:rsidRDefault="00D11183" w:rsidP="00D11183">
      <w:pPr>
        <w:spacing w:line="276" w:lineRule="auto"/>
        <w:jc w:val="both"/>
        <w:rPr>
          <w:rFonts w:cs="Times New Roman"/>
          <w:sz w:val="24"/>
          <w:szCs w:val="24"/>
        </w:rPr>
      </w:pPr>
      <w:r w:rsidRPr="00AE20BE">
        <w:rPr>
          <w:rFonts w:cs="Times New Roman"/>
          <w:b/>
          <w:bCs/>
          <w:sz w:val="24"/>
          <w:szCs w:val="24"/>
        </w:rPr>
        <w:t>                                                                     </w:t>
      </w:r>
      <w:r w:rsidRPr="00AE20BE">
        <w:rPr>
          <w:rFonts w:cs="Times New Roman"/>
          <w:sz w:val="24"/>
          <w:szCs w:val="24"/>
        </w:rPr>
        <w:t> </w:t>
      </w:r>
    </w:p>
    <w:p w:rsidR="00D11183" w:rsidRPr="00AE20BE" w:rsidRDefault="00D11183" w:rsidP="00D11183">
      <w:pPr>
        <w:spacing w:line="276" w:lineRule="auto"/>
        <w:jc w:val="both"/>
        <w:rPr>
          <w:rFonts w:cs="Times New Roman"/>
          <w:sz w:val="24"/>
          <w:szCs w:val="24"/>
        </w:rPr>
      </w:pPr>
      <w:r w:rsidRPr="00AE20BE">
        <w:rPr>
          <w:rFonts w:cs="Times New Roman"/>
          <w:sz w:val="24"/>
          <w:szCs w:val="24"/>
        </w:rPr>
        <w:t>iš jų PVM – __________________________. Į šią sumą įeina visi mokesčiai ir išlaidos.</w:t>
      </w:r>
    </w:p>
    <w:p w:rsidR="00D11183" w:rsidRPr="00AE20BE" w:rsidRDefault="00D11183" w:rsidP="00D11183">
      <w:pPr>
        <w:spacing w:line="276" w:lineRule="auto"/>
        <w:jc w:val="both"/>
        <w:rPr>
          <w:rFonts w:cs="Times New Roman"/>
          <w:sz w:val="24"/>
          <w:szCs w:val="24"/>
        </w:rPr>
      </w:pPr>
      <w:r w:rsidRPr="00AE20BE">
        <w:rPr>
          <w:rFonts w:cs="Times New Roman"/>
          <w:b/>
          <w:bCs/>
          <w:sz w:val="24"/>
          <w:szCs w:val="24"/>
        </w:rPr>
        <w:t xml:space="preserve">                      </w:t>
      </w:r>
      <w:r w:rsidRPr="00AE20BE">
        <w:rPr>
          <w:rFonts w:cs="Times New Roman"/>
          <w:sz w:val="24"/>
          <w:szCs w:val="24"/>
        </w:rPr>
        <w:t> </w:t>
      </w:r>
      <w:r w:rsidRPr="00AE20BE">
        <w:rPr>
          <w:rFonts w:cs="Times New Roman"/>
          <w:i/>
          <w:iCs/>
          <w:sz w:val="24"/>
          <w:szCs w:val="24"/>
        </w:rPr>
        <w:t>(nurodoma kaina žodžiais)</w:t>
      </w:r>
    </w:p>
    <w:p w:rsidR="00D11183" w:rsidRPr="00AE20BE" w:rsidRDefault="00D11183" w:rsidP="00D11183">
      <w:pPr>
        <w:spacing w:line="300" w:lineRule="auto"/>
        <w:rPr>
          <w:rFonts w:cs="Times New Roman"/>
          <w:color w:val="000000"/>
          <w:kern w:val="1"/>
          <w:sz w:val="24"/>
          <w:szCs w:val="24"/>
        </w:rPr>
      </w:pPr>
    </w:p>
    <w:p w:rsidR="00D11183" w:rsidRPr="00AE20BE" w:rsidRDefault="00D11183" w:rsidP="00D11183">
      <w:pPr>
        <w:keepNext/>
        <w:jc w:val="both"/>
        <w:rPr>
          <w:rFonts w:cs="Times New Roman"/>
          <w:sz w:val="24"/>
          <w:szCs w:val="24"/>
        </w:rPr>
      </w:pPr>
      <w:r w:rsidRPr="00AE20BE">
        <w:rPr>
          <w:rFonts w:cs="Times New Roman"/>
          <w:sz w:val="24"/>
          <w:szCs w:val="24"/>
        </w:rPr>
        <w:t xml:space="preserve">Jei suma skaičiais neatitinka sumos žodžiais, teisinga laikoma suma žodžiais. </w:t>
      </w:r>
    </w:p>
    <w:p w:rsidR="00D11183" w:rsidRPr="00AE20BE" w:rsidRDefault="00D11183" w:rsidP="00D11183">
      <w:pPr>
        <w:jc w:val="both"/>
        <w:rPr>
          <w:rFonts w:cs="Times New Roman"/>
          <w:sz w:val="24"/>
          <w:szCs w:val="24"/>
        </w:rPr>
      </w:pPr>
    </w:p>
    <w:p w:rsidR="00D11183" w:rsidRPr="00AE20BE" w:rsidRDefault="00D11183" w:rsidP="00D11183">
      <w:pPr>
        <w:jc w:val="both"/>
        <w:rPr>
          <w:rFonts w:cs="Times New Roman"/>
          <w:sz w:val="24"/>
          <w:szCs w:val="24"/>
        </w:rPr>
      </w:pPr>
      <w:r w:rsidRPr="00AE20BE">
        <w:rPr>
          <w:rFonts w:cs="Times New Roman"/>
          <w:sz w:val="24"/>
          <w:szCs w:val="24"/>
        </w:rPr>
        <w:t>Į šią sumą įeina visos išlaidos ir visi mokesčiai.</w:t>
      </w:r>
    </w:p>
    <w:p w:rsidR="00D11183" w:rsidRPr="00AE20BE" w:rsidRDefault="00D11183" w:rsidP="00D11183">
      <w:pPr>
        <w:jc w:val="both"/>
        <w:rPr>
          <w:rFonts w:cs="Times New Roman"/>
          <w:b/>
          <w:iCs/>
          <w:sz w:val="24"/>
          <w:szCs w:val="24"/>
        </w:rPr>
      </w:pPr>
      <w:r w:rsidRPr="00AE20BE">
        <w:rPr>
          <w:rFonts w:cs="Times New Roman"/>
          <w:b/>
          <w:iCs/>
          <w:sz w:val="24"/>
          <w:szCs w:val="24"/>
        </w:rPr>
        <w:t>Pastabos:</w:t>
      </w:r>
    </w:p>
    <w:p w:rsidR="00D11183" w:rsidRPr="00AE20BE" w:rsidRDefault="00D11183" w:rsidP="00D11183">
      <w:pPr>
        <w:jc w:val="both"/>
        <w:rPr>
          <w:rFonts w:cs="Times New Roman"/>
          <w:iCs/>
          <w:sz w:val="24"/>
          <w:szCs w:val="24"/>
        </w:rPr>
      </w:pPr>
      <w:r w:rsidRPr="00AE20BE">
        <w:rPr>
          <w:rFonts w:cs="Times New Roman"/>
          <w:iCs/>
          <w:sz w:val="24"/>
          <w:szCs w:val="24"/>
        </w:rPr>
        <w:t>1) kainos pasiūlyme nurodomos suapvalintos, paliekant du skaitmenis po kablelio;</w:t>
      </w:r>
    </w:p>
    <w:p w:rsidR="00D11183" w:rsidRPr="00AE20BE" w:rsidRDefault="00D11183" w:rsidP="00D11183">
      <w:pPr>
        <w:jc w:val="both"/>
        <w:rPr>
          <w:rFonts w:cs="Times New Roman"/>
          <w:bCs/>
          <w:iCs/>
          <w:sz w:val="24"/>
          <w:szCs w:val="24"/>
        </w:rPr>
      </w:pPr>
      <w:r w:rsidRPr="00AE20BE">
        <w:rPr>
          <w:rFonts w:cs="Times New Roman"/>
          <w:iCs/>
          <w:sz w:val="24"/>
          <w:szCs w:val="24"/>
        </w:rPr>
        <w:t>2) tais atvejais, kai pagal galiojančius teisės aktus Teikėjui nereikia mokėti  PVM,  Teikėjas atitinkamų skilčių nepildo  ir nurodo priežastis, dėl kurių PVM nemoka.</w:t>
      </w:r>
      <w:r w:rsidRPr="00AE20BE" w:rsidDel="00BE72AC">
        <w:rPr>
          <w:rFonts w:cs="Times New Roman"/>
          <w:bCs/>
          <w:iCs/>
          <w:sz w:val="24"/>
          <w:szCs w:val="24"/>
        </w:rPr>
        <w:t xml:space="preserve"> </w:t>
      </w:r>
    </w:p>
    <w:p w:rsidR="00D11183" w:rsidRPr="00AE20BE" w:rsidRDefault="00D11183" w:rsidP="00D11183">
      <w:pPr>
        <w:ind w:right="-314"/>
        <w:jc w:val="both"/>
        <w:rPr>
          <w:rFonts w:cs="Times New Roman"/>
          <w:sz w:val="24"/>
          <w:szCs w:val="24"/>
        </w:rPr>
      </w:pPr>
    </w:p>
    <w:p w:rsidR="00D11183" w:rsidRPr="00AE20BE" w:rsidRDefault="00D11183" w:rsidP="00D11183">
      <w:pPr>
        <w:ind w:right="-314"/>
        <w:jc w:val="both"/>
        <w:rPr>
          <w:rFonts w:cs="Times New Roman"/>
          <w:color w:val="000000"/>
          <w:sz w:val="24"/>
          <w:szCs w:val="24"/>
        </w:rPr>
      </w:pPr>
      <w:r w:rsidRPr="00AE20BE">
        <w:rPr>
          <w:rFonts w:cs="Times New Roman"/>
          <w:color w:val="000000"/>
          <w:sz w:val="24"/>
          <w:szCs w:val="24"/>
        </w:rPr>
        <w:t>Kartu su pasiūlymu pateikiami šie dokumentai:</w:t>
      </w:r>
    </w:p>
    <w:p w:rsidR="00D11183" w:rsidRPr="00AE20BE" w:rsidRDefault="00D11183" w:rsidP="00D11183">
      <w:pPr>
        <w:ind w:right="-314"/>
        <w:jc w:val="both"/>
        <w:rPr>
          <w:rFonts w:cs="Times New Roman"/>
          <w:color w:val="000000"/>
          <w:sz w:val="24"/>
          <w:szCs w:val="24"/>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D11183" w:rsidRPr="00AE20BE" w:rsidTr="007B1054">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Eil. Nr.</w:t>
            </w:r>
          </w:p>
        </w:tc>
        <w:tc>
          <w:tcPr>
            <w:tcW w:w="4677" w:type="dxa"/>
          </w:tcPr>
          <w:p w:rsidR="00D11183" w:rsidRPr="00AE20BE" w:rsidRDefault="00D11183" w:rsidP="007B1054">
            <w:pPr>
              <w:ind w:right="-314"/>
              <w:jc w:val="center"/>
              <w:rPr>
                <w:rFonts w:cs="Times New Roman"/>
                <w:color w:val="000000"/>
                <w:sz w:val="24"/>
                <w:szCs w:val="24"/>
              </w:rPr>
            </w:pPr>
            <w:r w:rsidRPr="00AE20BE">
              <w:rPr>
                <w:rFonts w:cs="Times New Roman"/>
                <w:color w:val="000000"/>
                <w:sz w:val="24"/>
                <w:szCs w:val="24"/>
              </w:rPr>
              <w:t>Pateikto dokumento pavadinimas</w:t>
            </w:r>
          </w:p>
        </w:tc>
        <w:tc>
          <w:tcPr>
            <w:tcW w:w="2551" w:type="dxa"/>
          </w:tcPr>
          <w:p w:rsidR="00D11183" w:rsidRPr="00AE20BE" w:rsidRDefault="00D11183" w:rsidP="007B1054">
            <w:pPr>
              <w:ind w:right="-314"/>
              <w:jc w:val="center"/>
              <w:rPr>
                <w:rFonts w:cs="Times New Roman"/>
                <w:color w:val="000000"/>
                <w:sz w:val="24"/>
                <w:szCs w:val="24"/>
              </w:rPr>
            </w:pPr>
            <w:r w:rsidRPr="00AE20BE">
              <w:rPr>
                <w:rFonts w:cs="Times New Roman"/>
                <w:color w:val="000000"/>
                <w:sz w:val="24"/>
                <w:szCs w:val="24"/>
              </w:rPr>
              <w:t>Dokumento puslapių</w:t>
            </w:r>
          </w:p>
          <w:p w:rsidR="00D11183" w:rsidRPr="00AE20BE" w:rsidRDefault="00D11183" w:rsidP="007B1054">
            <w:pPr>
              <w:ind w:right="-314"/>
              <w:jc w:val="center"/>
              <w:rPr>
                <w:rFonts w:cs="Times New Roman"/>
                <w:color w:val="000000"/>
                <w:sz w:val="24"/>
                <w:szCs w:val="24"/>
              </w:rPr>
            </w:pPr>
            <w:r w:rsidRPr="00AE20BE">
              <w:rPr>
                <w:rFonts w:cs="Times New Roman"/>
                <w:color w:val="000000"/>
                <w:sz w:val="24"/>
                <w:szCs w:val="24"/>
              </w:rPr>
              <w:t>skaičius</w:t>
            </w:r>
          </w:p>
        </w:tc>
        <w:tc>
          <w:tcPr>
            <w:tcW w:w="2126" w:type="dxa"/>
          </w:tcPr>
          <w:p w:rsidR="00D11183" w:rsidRPr="00AE20BE" w:rsidRDefault="00D11183" w:rsidP="007B1054">
            <w:pPr>
              <w:ind w:right="-314"/>
              <w:jc w:val="center"/>
              <w:rPr>
                <w:rFonts w:cs="Times New Roman"/>
                <w:color w:val="000000"/>
                <w:sz w:val="24"/>
                <w:szCs w:val="24"/>
              </w:rPr>
            </w:pPr>
            <w:r w:rsidRPr="00AE20BE">
              <w:rPr>
                <w:rFonts w:cs="Times New Roman"/>
                <w:color w:val="000000"/>
                <w:sz w:val="24"/>
                <w:szCs w:val="24"/>
              </w:rPr>
              <w:t>Dokumento konfidencialumas</w:t>
            </w:r>
          </w:p>
          <w:p w:rsidR="00D11183" w:rsidRPr="00AE20BE" w:rsidRDefault="00D11183" w:rsidP="007B1054">
            <w:pPr>
              <w:ind w:right="-314"/>
              <w:jc w:val="center"/>
              <w:rPr>
                <w:rFonts w:cs="Times New Roman"/>
                <w:color w:val="000000"/>
                <w:sz w:val="24"/>
                <w:szCs w:val="24"/>
              </w:rPr>
            </w:pPr>
            <w:r w:rsidRPr="00AE20BE">
              <w:rPr>
                <w:rFonts w:cs="Times New Roman"/>
                <w:i/>
                <w:color w:val="000000"/>
                <w:sz w:val="24"/>
                <w:szCs w:val="24"/>
              </w:rPr>
              <w:t>(taip / ne)</w:t>
            </w:r>
          </w:p>
        </w:tc>
      </w:tr>
      <w:tr w:rsidR="00D11183" w:rsidRPr="00AE20BE" w:rsidTr="007B1054">
        <w:trPr>
          <w:trHeight w:val="268"/>
        </w:trPr>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1</w:t>
            </w:r>
          </w:p>
        </w:tc>
        <w:tc>
          <w:tcPr>
            <w:tcW w:w="4677" w:type="dxa"/>
          </w:tcPr>
          <w:p w:rsidR="00D11183" w:rsidRPr="00AE20BE" w:rsidRDefault="00D11183" w:rsidP="007B1054">
            <w:pPr>
              <w:ind w:right="312"/>
              <w:rPr>
                <w:rFonts w:cs="Times New Roman"/>
                <w:color w:val="000000"/>
                <w:sz w:val="24"/>
                <w:szCs w:val="24"/>
              </w:rPr>
            </w:pPr>
            <w:r w:rsidRPr="00AE20BE">
              <w:rPr>
                <w:rFonts w:cs="Times New Roman"/>
                <w:i/>
                <w:iCs/>
                <w:color w:val="FF0000"/>
                <w:sz w:val="24"/>
                <w:szCs w:val="24"/>
              </w:rPr>
              <w:t>nurodomi pateikiami dokumentai</w:t>
            </w:r>
          </w:p>
        </w:tc>
        <w:tc>
          <w:tcPr>
            <w:tcW w:w="2551" w:type="dxa"/>
          </w:tcPr>
          <w:p w:rsidR="00D11183" w:rsidRPr="00AE20BE" w:rsidRDefault="00D11183" w:rsidP="007B1054">
            <w:pPr>
              <w:ind w:right="-314"/>
              <w:jc w:val="both"/>
              <w:rPr>
                <w:rFonts w:cs="Times New Roman"/>
                <w:color w:val="000000"/>
                <w:sz w:val="24"/>
                <w:szCs w:val="24"/>
              </w:rPr>
            </w:pPr>
          </w:p>
        </w:tc>
        <w:tc>
          <w:tcPr>
            <w:tcW w:w="2126" w:type="dxa"/>
          </w:tcPr>
          <w:p w:rsidR="00D11183" w:rsidRPr="00AE20BE" w:rsidRDefault="00D11183" w:rsidP="007B1054">
            <w:pPr>
              <w:ind w:right="-314"/>
              <w:jc w:val="both"/>
              <w:rPr>
                <w:rFonts w:cs="Times New Roman"/>
                <w:color w:val="000000"/>
                <w:sz w:val="24"/>
                <w:szCs w:val="24"/>
              </w:rPr>
            </w:pPr>
          </w:p>
        </w:tc>
      </w:tr>
      <w:tr w:rsidR="00D11183" w:rsidRPr="00AE20BE" w:rsidTr="007B1054">
        <w:trPr>
          <w:trHeight w:val="451"/>
        </w:trPr>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2</w:t>
            </w:r>
          </w:p>
        </w:tc>
        <w:tc>
          <w:tcPr>
            <w:tcW w:w="4677" w:type="dxa"/>
          </w:tcPr>
          <w:p w:rsidR="00D11183" w:rsidRPr="00AE20BE" w:rsidRDefault="00D11183" w:rsidP="007B1054">
            <w:pPr>
              <w:ind w:right="312"/>
              <w:rPr>
                <w:rFonts w:cs="Times New Roman"/>
                <w:sz w:val="24"/>
                <w:szCs w:val="24"/>
              </w:rPr>
            </w:pPr>
          </w:p>
        </w:tc>
        <w:tc>
          <w:tcPr>
            <w:tcW w:w="2551" w:type="dxa"/>
          </w:tcPr>
          <w:p w:rsidR="00D11183" w:rsidRPr="00AE20BE" w:rsidRDefault="00D11183" w:rsidP="007B1054">
            <w:pPr>
              <w:ind w:right="-314"/>
              <w:jc w:val="both"/>
              <w:rPr>
                <w:rFonts w:cs="Times New Roman"/>
                <w:color w:val="000000"/>
                <w:sz w:val="24"/>
                <w:szCs w:val="24"/>
              </w:rPr>
            </w:pPr>
          </w:p>
        </w:tc>
        <w:tc>
          <w:tcPr>
            <w:tcW w:w="2126" w:type="dxa"/>
          </w:tcPr>
          <w:p w:rsidR="00D11183" w:rsidRPr="00AE20BE" w:rsidRDefault="00D11183" w:rsidP="007B1054">
            <w:pPr>
              <w:ind w:right="-314"/>
              <w:jc w:val="both"/>
              <w:rPr>
                <w:rFonts w:cs="Times New Roman"/>
                <w:color w:val="000000"/>
                <w:sz w:val="24"/>
                <w:szCs w:val="24"/>
              </w:rPr>
            </w:pPr>
          </w:p>
        </w:tc>
      </w:tr>
      <w:tr w:rsidR="00D11183" w:rsidRPr="00AE20BE" w:rsidTr="007B1054">
        <w:trPr>
          <w:trHeight w:val="230"/>
        </w:trPr>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3</w:t>
            </w:r>
          </w:p>
        </w:tc>
        <w:tc>
          <w:tcPr>
            <w:tcW w:w="4677" w:type="dxa"/>
          </w:tcPr>
          <w:p w:rsidR="00D11183" w:rsidRPr="00AE20BE" w:rsidRDefault="00D11183" w:rsidP="007B1054">
            <w:pPr>
              <w:tabs>
                <w:tab w:val="left" w:pos="1296"/>
                <w:tab w:val="center" w:pos="4153"/>
                <w:tab w:val="right" w:pos="8306"/>
              </w:tabs>
              <w:overflowPunct w:val="0"/>
              <w:ind w:right="-314"/>
              <w:textAlignment w:val="baseline"/>
              <w:rPr>
                <w:rFonts w:cs="Times New Roman"/>
                <w:color w:val="000000"/>
                <w:sz w:val="24"/>
                <w:szCs w:val="24"/>
              </w:rPr>
            </w:pPr>
          </w:p>
        </w:tc>
        <w:tc>
          <w:tcPr>
            <w:tcW w:w="2551" w:type="dxa"/>
          </w:tcPr>
          <w:p w:rsidR="00D11183" w:rsidRPr="00AE20BE" w:rsidRDefault="00D11183" w:rsidP="007B1054">
            <w:pPr>
              <w:ind w:right="-314"/>
              <w:jc w:val="both"/>
              <w:rPr>
                <w:rFonts w:cs="Times New Roman"/>
                <w:color w:val="000000"/>
                <w:sz w:val="24"/>
                <w:szCs w:val="24"/>
              </w:rPr>
            </w:pPr>
          </w:p>
        </w:tc>
        <w:tc>
          <w:tcPr>
            <w:tcW w:w="2126" w:type="dxa"/>
          </w:tcPr>
          <w:p w:rsidR="00D11183" w:rsidRPr="00AE20BE" w:rsidRDefault="00D11183" w:rsidP="007B1054">
            <w:pPr>
              <w:ind w:right="-314"/>
              <w:jc w:val="both"/>
              <w:rPr>
                <w:rFonts w:cs="Times New Roman"/>
                <w:color w:val="000000"/>
                <w:sz w:val="24"/>
                <w:szCs w:val="24"/>
              </w:rPr>
            </w:pPr>
          </w:p>
        </w:tc>
      </w:tr>
      <w:tr w:rsidR="00D11183" w:rsidRPr="00AE20BE" w:rsidTr="007B1054">
        <w:trPr>
          <w:trHeight w:val="144"/>
        </w:trPr>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4</w:t>
            </w:r>
          </w:p>
        </w:tc>
        <w:tc>
          <w:tcPr>
            <w:tcW w:w="4677" w:type="dxa"/>
          </w:tcPr>
          <w:p w:rsidR="00D11183" w:rsidRPr="00AE20BE" w:rsidRDefault="00D11183" w:rsidP="007B1054">
            <w:pPr>
              <w:tabs>
                <w:tab w:val="left" w:pos="1296"/>
                <w:tab w:val="center" w:pos="4153"/>
                <w:tab w:val="right" w:pos="8306"/>
              </w:tabs>
              <w:overflowPunct w:val="0"/>
              <w:ind w:right="-314"/>
              <w:textAlignment w:val="baseline"/>
              <w:rPr>
                <w:rFonts w:cs="Times New Roman"/>
                <w:i/>
                <w:iCs/>
                <w:color w:val="FF0000"/>
                <w:sz w:val="24"/>
                <w:szCs w:val="24"/>
              </w:rPr>
            </w:pPr>
          </w:p>
        </w:tc>
        <w:tc>
          <w:tcPr>
            <w:tcW w:w="2551" w:type="dxa"/>
          </w:tcPr>
          <w:p w:rsidR="00D11183" w:rsidRPr="00AE20BE" w:rsidRDefault="00D11183" w:rsidP="007B1054">
            <w:pPr>
              <w:ind w:right="-314"/>
              <w:jc w:val="both"/>
              <w:rPr>
                <w:rFonts w:cs="Times New Roman"/>
                <w:color w:val="000000"/>
                <w:sz w:val="24"/>
                <w:szCs w:val="24"/>
              </w:rPr>
            </w:pPr>
          </w:p>
        </w:tc>
        <w:tc>
          <w:tcPr>
            <w:tcW w:w="2126" w:type="dxa"/>
          </w:tcPr>
          <w:p w:rsidR="00D11183" w:rsidRPr="00AE20BE" w:rsidRDefault="00D11183" w:rsidP="007B1054">
            <w:pPr>
              <w:ind w:right="-314"/>
              <w:jc w:val="both"/>
              <w:rPr>
                <w:rFonts w:cs="Times New Roman"/>
                <w:color w:val="000000"/>
                <w:sz w:val="24"/>
                <w:szCs w:val="24"/>
              </w:rPr>
            </w:pPr>
          </w:p>
        </w:tc>
      </w:tr>
      <w:tr w:rsidR="00D11183" w:rsidRPr="00AE20BE" w:rsidTr="007B1054">
        <w:trPr>
          <w:trHeight w:val="115"/>
        </w:trPr>
        <w:tc>
          <w:tcPr>
            <w:tcW w:w="567" w:type="dxa"/>
          </w:tcPr>
          <w:p w:rsidR="00D11183" w:rsidRPr="00AE20BE" w:rsidRDefault="00D11183" w:rsidP="007B1054">
            <w:pPr>
              <w:ind w:right="-314"/>
              <w:rPr>
                <w:rFonts w:cs="Times New Roman"/>
                <w:color w:val="000000"/>
                <w:sz w:val="24"/>
                <w:szCs w:val="24"/>
              </w:rPr>
            </w:pPr>
            <w:r w:rsidRPr="00AE20BE">
              <w:rPr>
                <w:rFonts w:cs="Times New Roman"/>
                <w:color w:val="000000"/>
                <w:sz w:val="24"/>
                <w:szCs w:val="24"/>
              </w:rPr>
              <w:t>5</w:t>
            </w:r>
          </w:p>
        </w:tc>
        <w:tc>
          <w:tcPr>
            <w:tcW w:w="4677" w:type="dxa"/>
          </w:tcPr>
          <w:p w:rsidR="00D11183" w:rsidRPr="00AE20BE" w:rsidRDefault="00D11183" w:rsidP="007B1054">
            <w:pPr>
              <w:tabs>
                <w:tab w:val="left" w:pos="1296"/>
                <w:tab w:val="center" w:pos="4153"/>
                <w:tab w:val="right" w:pos="8306"/>
              </w:tabs>
              <w:overflowPunct w:val="0"/>
              <w:ind w:right="-314"/>
              <w:textAlignment w:val="baseline"/>
              <w:rPr>
                <w:rFonts w:cs="Times New Roman"/>
                <w:i/>
                <w:iCs/>
                <w:color w:val="FF0000"/>
                <w:sz w:val="24"/>
                <w:szCs w:val="24"/>
              </w:rPr>
            </w:pPr>
          </w:p>
        </w:tc>
        <w:tc>
          <w:tcPr>
            <w:tcW w:w="2551" w:type="dxa"/>
          </w:tcPr>
          <w:p w:rsidR="00D11183" w:rsidRPr="00AE20BE" w:rsidRDefault="00D11183" w:rsidP="007B1054">
            <w:pPr>
              <w:ind w:right="-314"/>
              <w:jc w:val="both"/>
              <w:rPr>
                <w:rFonts w:cs="Times New Roman"/>
                <w:color w:val="000000"/>
                <w:sz w:val="24"/>
                <w:szCs w:val="24"/>
              </w:rPr>
            </w:pPr>
          </w:p>
        </w:tc>
        <w:tc>
          <w:tcPr>
            <w:tcW w:w="2126" w:type="dxa"/>
          </w:tcPr>
          <w:p w:rsidR="00D11183" w:rsidRPr="00AE20BE" w:rsidRDefault="00D11183" w:rsidP="007B1054">
            <w:pPr>
              <w:ind w:right="-314"/>
              <w:jc w:val="both"/>
              <w:rPr>
                <w:rFonts w:cs="Times New Roman"/>
                <w:color w:val="000000"/>
                <w:sz w:val="24"/>
                <w:szCs w:val="24"/>
              </w:rPr>
            </w:pPr>
          </w:p>
        </w:tc>
      </w:tr>
    </w:tbl>
    <w:p w:rsidR="00D11183" w:rsidRPr="00AB5D9C" w:rsidRDefault="00D11183" w:rsidP="00AB5D9C">
      <w:pPr>
        <w:ind w:right="-314"/>
        <w:jc w:val="both"/>
        <w:rPr>
          <w:rFonts w:cs="Times New Roman"/>
          <w:color w:val="000000"/>
          <w:sz w:val="24"/>
          <w:szCs w:val="24"/>
        </w:rPr>
      </w:pPr>
      <w:r w:rsidRPr="00AE20BE">
        <w:rPr>
          <w:rFonts w:cs="Times New Roman"/>
          <w:b/>
          <w:color w:val="000000"/>
          <w:sz w:val="24"/>
          <w:szCs w:val="24"/>
        </w:rPr>
        <w:t>Pastaba</w:t>
      </w:r>
      <w:r w:rsidRPr="00AE20BE">
        <w:rPr>
          <w:rFonts w:cs="Times New Roman"/>
          <w:color w:val="000000"/>
          <w:sz w:val="24"/>
          <w:szCs w:val="24"/>
        </w:rPr>
        <w:t>. Tiekėjui nenurodžius, kokia informacija yra konfidenciali, laikoma, kad konfidencialios informacijos pasiūlyme nėra.</w:t>
      </w:r>
    </w:p>
    <w:p w:rsidR="0076109E" w:rsidRPr="00A04EE9" w:rsidRDefault="0076109E" w:rsidP="0076109E">
      <w:pPr>
        <w:spacing w:before="60" w:after="60"/>
        <w:ind w:firstLine="851"/>
        <w:jc w:val="both"/>
        <w:rPr>
          <w:rFonts w:eastAsia="Times New Roman"/>
          <w:sz w:val="24"/>
          <w:szCs w:val="24"/>
          <w:lang w:eastAsia="lt-LT"/>
        </w:rPr>
      </w:pPr>
      <w:bookmarkStart w:id="3" w:name="_GoBack"/>
      <w:bookmarkEnd w:id="3"/>
      <w:r w:rsidRPr="00A04EE9">
        <w:rPr>
          <w:rFonts w:eastAsia="Times New Roman"/>
          <w:sz w:val="24"/>
          <w:szCs w:val="24"/>
          <w:lang w:eastAsia="lt-LT"/>
        </w:rPr>
        <w:t>Pasirašydamas šį Pasiūlymą, patvirtiname:</w:t>
      </w:r>
    </w:p>
    <w:p w:rsidR="0076109E" w:rsidRPr="00A04EE9" w:rsidRDefault="0076109E" w:rsidP="0076109E">
      <w:pPr>
        <w:spacing w:before="60" w:after="60"/>
        <w:ind w:firstLine="851"/>
        <w:jc w:val="both"/>
        <w:rPr>
          <w:rFonts w:eastAsia="Times New Roman"/>
          <w:sz w:val="24"/>
          <w:szCs w:val="24"/>
          <w:lang w:eastAsia="lt-LT"/>
        </w:rPr>
      </w:pPr>
      <w:r w:rsidRPr="00A04EE9">
        <w:rPr>
          <w:rFonts w:eastAsia="Times New Roman"/>
          <w:sz w:val="24"/>
          <w:szCs w:val="24"/>
          <w:lang w:eastAsia="lt-LT"/>
        </w:rPr>
        <w:t xml:space="preserve">- </w:t>
      </w:r>
      <w:r w:rsidRPr="00A04EE9">
        <w:rPr>
          <w:rFonts w:eastAsia="Times New Roman"/>
          <w:i/>
          <w:sz w:val="24"/>
          <w:szCs w:val="24"/>
          <w:lang w:eastAsia="lt-LT"/>
        </w:rPr>
        <w:t>Pasiūlymas galioja 90 dienų.</w:t>
      </w:r>
    </w:p>
    <w:p w:rsidR="0076109E" w:rsidRPr="00A04EE9" w:rsidRDefault="0076109E" w:rsidP="0076109E">
      <w:pPr>
        <w:spacing w:before="60" w:after="60"/>
        <w:ind w:firstLine="851"/>
        <w:rPr>
          <w:rFonts w:eastAsia="Times New Roman"/>
          <w:sz w:val="24"/>
          <w:szCs w:val="24"/>
          <w:lang w:eastAsia="lt-LT"/>
        </w:rPr>
      </w:pPr>
      <w:r w:rsidRPr="00A04EE9">
        <w:rPr>
          <w:rFonts w:eastAsia="Times New Roman"/>
          <w:i/>
          <w:sz w:val="24"/>
          <w:szCs w:val="24"/>
          <w:lang w:eastAsia="lt-LT"/>
        </w:rPr>
        <w:t>- visų kartu su Pasiūlymu pateikiamų dokumentų tikrumą.</w:t>
      </w:r>
    </w:p>
    <w:p w:rsidR="0076109E" w:rsidRPr="00A04EE9" w:rsidRDefault="0076109E" w:rsidP="0076109E">
      <w:pPr>
        <w:spacing w:before="60" w:after="60"/>
        <w:ind w:firstLine="851"/>
        <w:jc w:val="both"/>
        <w:rPr>
          <w:rFonts w:eastAsia="Times New Roman"/>
          <w:sz w:val="24"/>
          <w:szCs w:val="24"/>
          <w:lang w:eastAsia="lt-LT"/>
        </w:rPr>
      </w:pPr>
      <w:r w:rsidRPr="00A04EE9">
        <w:rPr>
          <w:rFonts w:eastAsia="Times New Roman"/>
          <w:i/>
          <w:sz w:val="24"/>
          <w:szCs w:val="24"/>
          <w:lang w:eastAsia="lt-LT"/>
        </w:rPr>
        <w:t>- kad neturime VPĮ (VPĮ) 46 str. 2</w:t>
      </w:r>
      <w:r w:rsidRPr="00A04EE9">
        <w:rPr>
          <w:rFonts w:eastAsia="Times New Roman"/>
          <w:i/>
          <w:sz w:val="24"/>
          <w:szCs w:val="24"/>
          <w:vertAlign w:val="superscript"/>
          <w:lang w:eastAsia="lt-LT"/>
        </w:rPr>
        <w:t>1</w:t>
      </w:r>
      <w:r w:rsidRPr="00A04EE9">
        <w:rPr>
          <w:rFonts w:eastAsia="Times New Roman"/>
          <w:i/>
          <w:sz w:val="24"/>
          <w:szCs w:val="24"/>
          <w:lang w:eastAsia="lt-LT"/>
        </w:rPr>
        <w:t xml:space="preserve"> dalyje nustatyto privalomojo taikyti pašalinimo pagrindo (Tiekėjas yra neatlikęs jam paskirtos baudžiamojo poveikio priemonės – uždraudimo juridiniam asmeniui dalyvauti viešuosiuose pirkimuose).</w:t>
      </w:r>
    </w:p>
    <w:p w:rsidR="0076109E" w:rsidRPr="00AE20BE" w:rsidRDefault="0076109E" w:rsidP="00D11183">
      <w:pPr>
        <w:tabs>
          <w:tab w:val="left" w:pos="9460"/>
        </w:tabs>
        <w:jc w:val="both"/>
        <w:rPr>
          <w:rFonts w:cs="Times New Roman"/>
          <w:sz w:val="24"/>
          <w:szCs w:val="24"/>
        </w:rPr>
      </w:pPr>
    </w:p>
    <w:p w:rsidR="00D11183" w:rsidRPr="00AE20BE" w:rsidRDefault="00D11183" w:rsidP="00D11183">
      <w:pPr>
        <w:tabs>
          <w:tab w:val="left" w:pos="9460"/>
        </w:tabs>
        <w:jc w:val="both"/>
        <w:rPr>
          <w:rFonts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D11183" w:rsidRPr="00AE20BE" w:rsidTr="007B1054">
        <w:trPr>
          <w:trHeight w:val="186"/>
        </w:trPr>
        <w:tc>
          <w:tcPr>
            <w:tcW w:w="3888" w:type="dxa"/>
          </w:tcPr>
          <w:p w:rsidR="00D11183" w:rsidRPr="00AE20BE" w:rsidRDefault="00D11183" w:rsidP="007B1054">
            <w:pPr>
              <w:ind w:right="-1"/>
              <w:rPr>
                <w:rFonts w:cs="Times New Roman"/>
                <w:position w:val="6"/>
                <w:sz w:val="24"/>
                <w:szCs w:val="24"/>
              </w:rPr>
            </w:pPr>
            <w:r w:rsidRPr="00AE20BE">
              <w:rPr>
                <w:rFonts w:cs="Times New Roman"/>
                <w:position w:val="6"/>
                <w:sz w:val="24"/>
                <w:szCs w:val="24"/>
              </w:rPr>
              <w:lastRenderedPageBreak/>
              <w:t>_________________</w:t>
            </w:r>
          </w:p>
          <w:p w:rsidR="00D11183" w:rsidRPr="00AE20BE" w:rsidRDefault="00D11183" w:rsidP="007B1054">
            <w:pPr>
              <w:ind w:right="-1"/>
              <w:rPr>
                <w:rFonts w:cs="Times New Roman"/>
                <w:sz w:val="24"/>
                <w:szCs w:val="24"/>
              </w:rPr>
            </w:pPr>
            <w:r w:rsidRPr="00AE20BE">
              <w:rPr>
                <w:rFonts w:cs="Times New Roman"/>
                <w:position w:val="6"/>
                <w:sz w:val="24"/>
                <w:szCs w:val="24"/>
              </w:rPr>
              <w:t>(Tiekėjo arba jo įgalioto asmens pareigų pavadinimas)</w:t>
            </w:r>
          </w:p>
        </w:tc>
        <w:tc>
          <w:tcPr>
            <w:tcW w:w="2681" w:type="dxa"/>
          </w:tcPr>
          <w:p w:rsidR="00D11183" w:rsidRPr="00AE20BE" w:rsidRDefault="00D11183" w:rsidP="007B1054">
            <w:pPr>
              <w:jc w:val="center"/>
              <w:rPr>
                <w:rFonts w:cs="Times New Roman"/>
                <w:position w:val="6"/>
                <w:sz w:val="24"/>
                <w:szCs w:val="24"/>
              </w:rPr>
            </w:pPr>
            <w:r w:rsidRPr="00AE20BE">
              <w:rPr>
                <w:rFonts w:cs="Times New Roman"/>
                <w:position w:val="6"/>
                <w:sz w:val="24"/>
                <w:szCs w:val="24"/>
              </w:rPr>
              <w:t>____________</w:t>
            </w:r>
          </w:p>
          <w:p w:rsidR="00D11183" w:rsidRPr="00AE20BE" w:rsidRDefault="00D11183" w:rsidP="007B1054">
            <w:pPr>
              <w:jc w:val="center"/>
              <w:rPr>
                <w:rFonts w:cs="Times New Roman"/>
                <w:sz w:val="24"/>
                <w:szCs w:val="24"/>
              </w:rPr>
            </w:pPr>
            <w:r w:rsidRPr="00AE20BE">
              <w:rPr>
                <w:rFonts w:cs="Times New Roman"/>
                <w:position w:val="6"/>
                <w:sz w:val="24"/>
                <w:szCs w:val="24"/>
              </w:rPr>
              <w:t>(Parašas)</w:t>
            </w:r>
          </w:p>
        </w:tc>
        <w:tc>
          <w:tcPr>
            <w:tcW w:w="2611" w:type="dxa"/>
          </w:tcPr>
          <w:p w:rsidR="00D11183" w:rsidRPr="00AE20BE" w:rsidRDefault="00D11183" w:rsidP="007B1054">
            <w:pPr>
              <w:jc w:val="center"/>
              <w:rPr>
                <w:rFonts w:cs="Times New Roman"/>
                <w:position w:val="6"/>
                <w:sz w:val="24"/>
                <w:szCs w:val="24"/>
              </w:rPr>
            </w:pPr>
            <w:r w:rsidRPr="00AE20BE">
              <w:rPr>
                <w:rFonts w:cs="Times New Roman"/>
                <w:position w:val="6"/>
                <w:sz w:val="24"/>
                <w:szCs w:val="24"/>
              </w:rPr>
              <w:t>____________</w:t>
            </w:r>
          </w:p>
          <w:p w:rsidR="00D11183" w:rsidRPr="00AE20BE" w:rsidRDefault="00D11183" w:rsidP="007B1054">
            <w:pPr>
              <w:jc w:val="center"/>
              <w:rPr>
                <w:rFonts w:cs="Times New Roman"/>
                <w:sz w:val="24"/>
                <w:szCs w:val="24"/>
              </w:rPr>
            </w:pPr>
            <w:r w:rsidRPr="00AE20BE">
              <w:rPr>
                <w:rFonts w:cs="Times New Roman"/>
                <w:position w:val="6"/>
                <w:sz w:val="24"/>
                <w:szCs w:val="24"/>
              </w:rPr>
              <w:t>(Vardas ir pavardė)</w:t>
            </w:r>
          </w:p>
        </w:tc>
      </w:tr>
      <w:bookmarkEnd w:id="1"/>
      <w:bookmarkEnd w:id="2"/>
    </w:tbl>
    <w:p w:rsidR="00D11183" w:rsidRPr="00AE20BE" w:rsidRDefault="00D11183" w:rsidP="00AB5D9C">
      <w:pPr>
        <w:suppressAutoHyphens/>
        <w:spacing w:before="60" w:after="60"/>
        <w:textAlignment w:val="baseline"/>
        <w:rPr>
          <w:rFonts w:cs="Times New Roman"/>
          <w:sz w:val="24"/>
          <w:szCs w:val="24"/>
        </w:rPr>
      </w:pPr>
    </w:p>
    <w:sectPr w:rsidR="00D11183" w:rsidRPr="00AE20BE" w:rsidSect="00AB5D9C">
      <w:pgSz w:w="12240" w:h="15840"/>
      <w:pgMar w:top="1135" w:right="90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CD" w:rsidRDefault="003922CD" w:rsidP="005450BC">
      <w:r>
        <w:separator/>
      </w:r>
    </w:p>
  </w:endnote>
  <w:endnote w:type="continuationSeparator" w:id="0">
    <w:p w:rsidR="003922CD" w:rsidRDefault="003922CD" w:rsidP="0054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CD" w:rsidRDefault="003922CD" w:rsidP="005450BC">
      <w:r>
        <w:separator/>
      </w:r>
    </w:p>
  </w:footnote>
  <w:footnote w:type="continuationSeparator" w:id="0">
    <w:p w:rsidR="003922CD" w:rsidRDefault="003922CD" w:rsidP="005450BC">
      <w:r>
        <w:continuationSeparator/>
      </w:r>
    </w:p>
  </w:footnote>
  <w:footnote w:id="1">
    <w:p w:rsidR="00D11183" w:rsidRPr="007F1C35" w:rsidRDefault="00D11183" w:rsidP="00D11183">
      <w:pPr>
        <w:pStyle w:val="Puslapioinaostekstas"/>
      </w:pPr>
      <w:r w:rsidRPr="007F1C35">
        <w:rPr>
          <w:rStyle w:val="Puslapioinaosnuoroda"/>
          <w:rFonts w:asciiTheme="minorHAnsi" w:hAnsiTheme="minorHAnsi" w:cstheme="minorHAnsi"/>
        </w:rPr>
        <w:footnoteRef/>
      </w:r>
      <w:r w:rsidRPr="007F1C35">
        <w:t xml:space="preserve"> </w:t>
      </w:r>
      <w:r w:rsidRPr="007F1C35">
        <w:rPr>
          <w:rFonts w:asciiTheme="minorHAnsi" w:hAnsiTheme="minorHAnsi" w:cstheme="minorHAnsi"/>
          <w:sz w:val="16"/>
          <w:szCs w:val="16"/>
        </w:rPr>
        <w:t xml:space="preserve">Jei </w:t>
      </w:r>
      <w:r>
        <w:rPr>
          <w:rFonts w:asciiTheme="minorHAnsi" w:hAnsiTheme="minorHAnsi" w:cstheme="minorHAnsi"/>
          <w:sz w:val="16"/>
          <w:szCs w:val="16"/>
        </w:rPr>
        <w:t>Pasiūlymą</w:t>
      </w:r>
      <w:r w:rsidRPr="007F1C35">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rsidR="00D11183" w:rsidRPr="005C6AA2" w:rsidRDefault="00D11183" w:rsidP="00D11183">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r w:rsidRPr="007F1C35">
        <w:rPr>
          <w:rFonts w:asciiTheme="minorHAnsi" w:hAnsiTheme="minorHAnsi" w:cstheme="minorHAnsi"/>
          <w:sz w:val="16"/>
          <w:szCs w:val="16"/>
        </w:rPr>
        <w:t>Taip pat kaip 1 išnašoje.</w:t>
      </w:r>
    </w:p>
  </w:footnote>
  <w:footnote w:id="3">
    <w:p w:rsidR="00D11183" w:rsidRPr="008202C4" w:rsidRDefault="00D11183" w:rsidP="00D11183">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r w:rsidRPr="008202C4">
        <w:rPr>
          <w:rFonts w:asciiTheme="minorHAnsi" w:hAnsiTheme="minorHAnsi" w:cstheme="minorHAnsi"/>
          <w:sz w:val="16"/>
          <w:szCs w:val="16"/>
        </w:rPr>
        <w:t>Taip pat kaip 1 išnašoje.</w:t>
      </w:r>
    </w:p>
  </w:footnote>
  <w:footnote w:id="4">
    <w:p w:rsidR="00D11183" w:rsidRPr="007F1C35" w:rsidRDefault="00D11183" w:rsidP="00D11183">
      <w:pPr>
        <w:pStyle w:val="Puslapioinaostekstas"/>
      </w:pPr>
      <w:r w:rsidRPr="00F80E82">
        <w:rPr>
          <w:rStyle w:val="Puslapioinaosnuoroda"/>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rsidR="00D11183" w:rsidRPr="007F1C35" w:rsidRDefault="00D11183" w:rsidP="00D11183">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asciiTheme="minorHAnsi" w:hAnsiTheme="minorHAnsi" w:cstheme="minorHAnsi"/>
          <w:sz w:val="16"/>
          <w:szCs w:val="16"/>
        </w:rPr>
        <w:t>).</w:t>
      </w:r>
    </w:p>
  </w:footnote>
  <w:footnote w:id="6">
    <w:p w:rsidR="00D11183" w:rsidRPr="00366EFC" w:rsidRDefault="00D11183" w:rsidP="00D11183">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r w:rsidRPr="00366EFC">
        <w:rPr>
          <w:rFonts w:asciiTheme="minorHAnsi" w:hAnsiTheme="minorHAnsi" w:cstheme="minorHAnsi"/>
          <w:i/>
          <w:iCs/>
          <w:sz w:val="16"/>
          <w:szCs w:val="16"/>
        </w:rPr>
        <w:t xml:space="preserve">Tiekėjas Pasiūlyme privalo nurodyti, kokius Ūkio subjektus ir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jis ketina pasitelkti Kvalifikacijai, nurodyti Trečiuosius asmenis, jei tokie pasitelkiami, ir nurodyti kokiai Sutarties daliai ir kokius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jeigu jie yra žinomi, ketina pasitelkti Sutarties vykdymui. </w:t>
      </w:r>
    </w:p>
    <w:p w:rsidR="00D11183" w:rsidRDefault="00D11183" w:rsidP="00D11183">
      <w:pPr>
        <w:pStyle w:val="Puslapioinaostekstas"/>
      </w:pPr>
    </w:p>
    <w:p w:rsidR="00D11183" w:rsidRDefault="00D11183" w:rsidP="00D11183">
      <w:pPr>
        <w:pStyle w:val="Puslapioinaostekstas"/>
      </w:pPr>
    </w:p>
  </w:footnote>
  <w:footnote w:id="7">
    <w:p w:rsidR="00D11183" w:rsidRDefault="00D11183" w:rsidP="00D11183">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D32BA3">
        <w:rPr>
          <w:rFonts w:asciiTheme="minorHAnsi" w:hAnsiTheme="minorHAnsi" w:cstheme="minorHAnsi"/>
          <w:b/>
          <w:bCs/>
          <w:sz w:val="16"/>
          <w:szCs w:val="16"/>
        </w:rPr>
        <w:t xml:space="preserve">Jei konkretus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nėra žinomas Pasiūlymo pateikimo metu, Tiekėjas patvirtina, kad Sutarties vykdymui bus pasitelkiami tik tokie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kurie neatitiks nei vienos iš PĮ 58 straipsnio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dalyje nustatytų sąlygų</w:t>
      </w:r>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BC"/>
    <w:rsid w:val="00000B66"/>
    <w:rsid w:val="0002097D"/>
    <w:rsid w:val="00090524"/>
    <w:rsid w:val="001435C1"/>
    <w:rsid w:val="00327899"/>
    <w:rsid w:val="003569F8"/>
    <w:rsid w:val="003922CD"/>
    <w:rsid w:val="003D5EB5"/>
    <w:rsid w:val="003E7221"/>
    <w:rsid w:val="00486A8F"/>
    <w:rsid w:val="004A4A15"/>
    <w:rsid w:val="004B3F2D"/>
    <w:rsid w:val="005450BC"/>
    <w:rsid w:val="007171C7"/>
    <w:rsid w:val="00737666"/>
    <w:rsid w:val="0076109E"/>
    <w:rsid w:val="008E2CB2"/>
    <w:rsid w:val="00AB5D9C"/>
    <w:rsid w:val="00AE20BE"/>
    <w:rsid w:val="00D11183"/>
    <w:rsid w:val="00D44447"/>
    <w:rsid w:val="00FF6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450BC"/>
    <w:rPr>
      <w:sz w:val="20"/>
      <w:szCs w:val="20"/>
    </w:rPr>
  </w:style>
  <w:style w:type="character" w:customStyle="1" w:styleId="PuslapioinaostekstasDiagrama">
    <w:name w:val="Puslapio išnašos tekstas Diagrama"/>
    <w:basedOn w:val="Numatytasispastraiposriftas"/>
    <w:link w:val="Puslapioinaostekstas"/>
    <w:semiHidden/>
    <w:rsid w:val="005450BC"/>
    <w:rPr>
      <w:sz w:val="20"/>
      <w:szCs w:val="20"/>
    </w:rPr>
  </w:style>
  <w:style w:type="character" w:styleId="Puslapioinaosnuoroda">
    <w:name w:val="footnote reference"/>
    <w:aliases w:val="fr"/>
    <w:basedOn w:val="Numatytasispastraiposriftas"/>
    <w:uiPriority w:val="99"/>
    <w:rsid w:val="005450BC"/>
    <w:rPr>
      <w:vertAlign w:val="superscript"/>
    </w:rPr>
  </w:style>
  <w:style w:type="table" w:customStyle="1" w:styleId="Lentelstinklelis2">
    <w:name w:val="Lentelės tinklelis2"/>
    <w:basedOn w:val="prastojilentel"/>
    <w:next w:val="Lentelstinklelis"/>
    <w:uiPriority w:val="39"/>
    <w:rsid w:val="005450BC"/>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4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4B3F2D"/>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090524"/>
  </w:style>
  <w:style w:type="table" w:customStyle="1" w:styleId="Lentelstinklelis3">
    <w:name w:val="Lentelės tinklelis3"/>
    <w:basedOn w:val="prastojilentel"/>
    <w:next w:val="Lentelstinklelis"/>
    <w:uiPriority w:val="59"/>
    <w:rsid w:val="00737666"/>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D11183"/>
    <w:pPr>
      <w:widowControl w:val="0"/>
      <w:autoSpaceDE w:val="0"/>
      <w:autoSpaceDN w:val="0"/>
      <w:adjustRightInd w:val="0"/>
      <w:ind w:left="720" w:firstLine="720"/>
      <w:contextualSpacing/>
    </w:pPr>
    <w:rPr>
      <w:rFonts w:ascii="Arial" w:eastAsia="Times New Roman" w:hAnsi="Arial" w:cs="Arial"/>
      <w:sz w:val="20"/>
      <w:szCs w:val="24"/>
      <w:lang w:eastAsia="lt-LT"/>
    </w:rPr>
  </w:style>
  <w:style w:type="table" w:customStyle="1" w:styleId="Lentelstinklelis11">
    <w:name w:val="Lentelės tinklelis11"/>
    <w:basedOn w:val="prastojilentel"/>
    <w:next w:val="Lentelstinklelis"/>
    <w:uiPriority w:val="59"/>
    <w:rsid w:val="00D11183"/>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450BC"/>
    <w:rPr>
      <w:sz w:val="20"/>
      <w:szCs w:val="20"/>
    </w:rPr>
  </w:style>
  <w:style w:type="character" w:customStyle="1" w:styleId="PuslapioinaostekstasDiagrama">
    <w:name w:val="Puslapio išnašos tekstas Diagrama"/>
    <w:basedOn w:val="Numatytasispastraiposriftas"/>
    <w:link w:val="Puslapioinaostekstas"/>
    <w:semiHidden/>
    <w:rsid w:val="005450BC"/>
    <w:rPr>
      <w:sz w:val="20"/>
      <w:szCs w:val="20"/>
    </w:rPr>
  </w:style>
  <w:style w:type="character" w:styleId="Puslapioinaosnuoroda">
    <w:name w:val="footnote reference"/>
    <w:aliases w:val="fr"/>
    <w:basedOn w:val="Numatytasispastraiposriftas"/>
    <w:uiPriority w:val="99"/>
    <w:rsid w:val="005450BC"/>
    <w:rPr>
      <w:vertAlign w:val="superscript"/>
    </w:rPr>
  </w:style>
  <w:style w:type="table" w:customStyle="1" w:styleId="Lentelstinklelis2">
    <w:name w:val="Lentelės tinklelis2"/>
    <w:basedOn w:val="prastojilentel"/>
    <w:next w:val="Lentelstinklelis"/>
    <w:uiPriority w:val="39"/>
    <w:rsid w:val="005450BC"/>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4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4B3F2D"/>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090524"/>
  </w:style>
  <w:style w:type="table" w:customStyle="1" w:styleId="Lentelstinklelis3">
    <w:name w:val="Lentelės tinklelis3"/>
    <w:basedOn w:val="prastojilentel"/>
    <w:next w:val="Lentelstinklelis"/>
    <w:uiPriority w:val="59"/>
    <w:rsid w:val="00737666"/>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D11183"/>
    <w:pPr>
      <w:widowControl w:val="0"/>
      <w:autoSpaceDE w:val="0"/>
      <w:autoSpaceDN w:val="0"/>
      <w:adjustRightInd w:val="0"/>
      <w:ind w:left="720" w:firstLine="720"/>
      <w:contextualSpacing/>
    </w:pPr>
    <w:rPr>
      <w:rFonts w:ascii="Arial" w:eastAsia="Times New Roman" w:hAnsi="Arial" w:cs="Arial"/>
      <w:sz w:val="20"/>
      <w:szCs w:val="24"/>
      <w:lang w:eastAsia="lt-LT"/>
    </w:rPr>
  </w:style>
  <w:style w:type="table" w:customStyle="1" w:styleId="Lentelstinklelis11">
    <w:name w:val="Lentelės tinklelis11"/>
    <w:basedOn w:val="prastojilentel"/>
    <w:next w:val="Lentelstinklelis"/>
    <w:uiPriority w:val="59"/>
    <w:rsid w:val="00D11183"/>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D4B2F-D600-4662-A183-380A735C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7399</Words>
  <Characters>4218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10</cp:revision>
  <dcterms:created xsi:type="dcterms:W3CDTF">2024-02-20T07:54:00Z</dcterms:created>
  <dcterms:modified xsi:type="dcterms:W3CDTF">2026-01-29T13:43:00Z</dcterms:modified>
</cp:coreProperties>
</file>