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78B83" w14:textId="724759E8" w:rsidR="00A1595D" w:rsidRPr="0073690A" w:rsidRDefault="00A1595D" w:rsidP="00A1595D">
      <w:pPr>
        <w:spacing w:after="0"/>
        <w:jc w:val="center"/>
        <w:rPr>
          <w:rFonts w:ascii="Times New Roman" w:hAnsi="Times New Roman" w:cs="Times New Roman"/>
          <w:b/>
          <w:bCs/>
        </w:rPr>
      </w:pPr>
      <w:r w:rsidRPr="0073690A">
        <w:rPr>
          <w:rFonts w:ascii="Times New Roman" w:hAnsi="Times New Roman" w:cs="Times New Roman"/>
          <w:b/>
          <w:bCs/>
        </w:rPr>
        <w:t xml:space="preserve">KIBERNETINIŲ ĮVYKIŲ APTIKIMO IR REAGAVIMO SISTEMOS </w:t>
      </w:r>
    </w:p>
    <w:p w14:paraId="421A41B9" w14:textId="62F817D7" w:rsidR="00A1595D" w:rsidRPr="0073690A" w:rsidRDefault="00A1595D" w:rsidP="00A1595D">
      <w:pPr>
        <w:spacing w:after="0"/>
        <w:jc w:val="center"/>
        <w:rPr>
          <w:rFonts w:ascii="Times New Roman" w:hAnsi="Times New Roman" w:cs="Times New Roman"/>
          <w:b/>
          <w:bCs/>
          <w:lang w:eastAsia="lt-LT"/>
        </w:rPr>
      </w:pPr>
      <w:r w:rsidRPr="0073690A">
        <w:rPr>
          <w:rFonts w:ascii="Times New Roman" w:hAnsi="Times New Roman" w:cs="Times New Roman"/>
          <w:b/>
          <w:bCs/>
          <w:lang w:eastAsia="lt-LT"/>
        </w:rPr>
        <w:t>TECHNINĖ SPECIFIKACIJA</w:t>
      </w:r>
    </w:p>
    <w:p w14:paraId="045837EB" w14:textId="77777777" w:rsidR="00A1595D" w:rsidRPr="0073690A" w:rsidRDefault="00A1595D" w:rsidP="00A1595D">
      <w:pPr>
        <w:spacing w:after="0"/>
        <w:jc w:val="center"/>
        <w:rPr>
          <w:rFonts w:ascii="Times New Roman" w:hAnsi="Times New Roman" w:cs="Times New Roman"/>
          <w:b/>
          <w:bCs/>
          <w:lang w:eastAsia="lt-LT"/>
        </w:rPr>
      </w:pPr>
    </w:p>
    <w:p w14:paraId="2627FB05" w14:textId="77777777" w:rsidR="008B7D6D" w:rsidRPr="0073690A" w:rsidRDefault="00731343" w:rsidP="008B7D6D">
      <w:pPr>
        <w:ind w:right="60" w:firstLine="567"/>
        <w:jc w:val="both"/>
        <w:rPr>
          <w:rFonts w:ascii="Times New Roman" w:hAnsi="Times New Roman" w:cs="Times New Roman"/>
        </w:rPr>
      </w:pPr>
      <w:r w:rsidRPr="0073690A">
        <w:rPr>
          <w:rFonts w:ascii="Times New Roman" w:hAnsi="Times New Roman" w:cs="Times New Roman"/>
        </w:rPr>
        <w:t xml:space="preserve">Valstybės skaitmeninių sprendimų </w:t>
      </w:r>
      <w:r w:rsidR="00E92BD1" w:rsidRPr="0073690A">
        <w:rPr>
          <w:rFonts w:ascii="Times New Roman" w:hAnsi="Times New Roman" w:cs="Times New Roman"/>
        </w:rPr>
        <w:t>agentūra</w:t>
      </w:r>
      <w:r w:rsidR="00343836" w:rsidRPr="0073690A">
        <w:rPr>
          <w:rFonts w:ascii="Times New Roman" w:hAnsi="Times New Roman" w:cs="Times New Roman"/>
        </w:rPr>
        <w:t xml:space="preserve"> (toliau – Perkančioji organizacija) šiuo pirkimu siekia įsigyti kibernetinių įvykių aptikimo ir reagavimo sistemą (toliau – Sprendimas), kuri koordinuoja kibernetinių grėsmių aptikimą ir reagavimą visame organizacijos skaitmeniniame turte, surenka duomenis iš tinklo, </w:t>
      </w:r>
      <w:r w:rsidR="00E23105" w:rsidRPr="0073690A">
        <w:rPr>
          <w:rFonts w:ascii="Times New Roman" w:hAnsi="Times New Roman" w:cs="Times New Roman"/>
        </w:rPr>
        <w:t xml:space="preserve">viešosios </w:t>
      </w:r>
      <w:r w:rsidR="00343836" w:rsidRPr="0073690A">
        <w:rPr>
          <w:rFonts w:ascii="Times New Roman" w:hAnsi="Times New Roman" w:cs="Times New Roman"/>
        </w:rPr>
        <w:t>debesijos platformų, hibridinių aplinkų ir aplikacijų, turi integruotas aptikimo, tyrimo ir reagavimo galimybes</w:t>
      </w:r>
      <w:r w:rsidR="00E23105" w:rsidRPr="0073690A">
        <w:rPr>
          <w:rFonts w:ascii="Times New Roman" w:hAnsi="Times New Roman" w:cs="Times New Roman"/>
        </w:rPr>
        <w:t xml:space="preserve">, </w:t>
      </w:r>
      <w:r w:rsidR="00343836" w:rsidRPr="0073690A">
        <w:rPr>
          <w:rFonts w:ascii="Times New Roman" w:hAnsi="Times New Roman" w:cs="Times New Roman"/>
        </w:rPr>
        <w:t>atlieka duomenų koreliaciją ir suteikia kontekstinę incidento informaciją, padeda greitai sustabdyti kibernetines atakas, sklandžiai sujung</w:t>
      </w:r>
      <w:r w:rsidR="00A43424" w:rsidRPr="0073690A">
        <w:rPr>
          <w:rFonts w:ascii="Times New Roman" w:hAnsi="Times New Roman" w:cs="Times New Roman"/>
        </w:rPr>
        <w:t xml:space="preserve">ia informaciją iš </w:t>
      </w:r>
      <w:r w:rsidR="00343836" w:rsidRPr="0073690A">
        <w:rPr>
          <w:rFonts w:ascii="Times New Roman" w:hAnsi="Times New Roman" w:cs="Times New Roman"/>
        </w:rPr>
        <w:t xml:space="preserve"> įvairi</w:t>
      </w:r>
      <w:r w:rsidR="00A43424" w:rsidRPr="0073690A">
        <w:rPr>
          <w:rFonts w:ascii="Times New Roman" w:hAnsi="Times New Roman" w:cs="Times New Roman"/>
        </w:rPr>
        <w:t>ų</w:t>
      </w:r>
      <w:r w:rsidR="00343836" w:rsidRPr="0073690A">
        <w:rPr>
          <w:rFonts w:ascii="Times New Roman" w:hAnsi="Times New Roman" w:cs="Times New Roman"/>
        </w:rPr>
        <w:t xml:space="preserve"> </w:t>
      </w:r>
      <w:r w:rsidR="00A43424" w:rsidRPr="0073690A">
        <w:rPr>
          <w:rFonts w:ascii="Times New Roman" w:hAnsi="Times New Roman" w:cs="Times New Roman"/>
        </w:rPr>
        <w:t>šaltinių</w:t>
      </w:r>
      <w:r w:rsidR="00343836" w:rsidRPr="0073690A">
        <w:rPr>
          <w:rFonts w:ascii="Times New Roman" w:hAnsi="Times New Roman" w:cs="Times New Roman"/>
        </w:rPr>
        <w:t xml:space="preserve"> vienoje platformoje.</w:t>
      </w:r>
    </w:p>
    <w:p w14:paraId="097F4C2A" w14:textId="1AC969E7" w:rsidR="008B7D6D" w:rsidRPr="0073690A" w:rsidRDefault="008B7D6D" w:rsidP="008B7D6D">
      <w:pPr>
        <w:ind w:right="60" w:firstLine="567"/>
        <w:jc w:val="both"/>
        <w:rPr>
          <w:rFonts w:ascii="Times New Roman" w:hAnsi="Times New Roman" w:cs="Times New Roman"/>
        </w:rPr>
      </w:pPr>
      <w:r w:rsidRPr="0073690A">
        <w:rPr>
          <w:rFonts w:ascii="Times New Roman" w:hAnsi="Times New Roman" w:cs="Times New Roman"/>
        </w:rPr>
        <w:t xml:space="preserve">Tiekėjas turi pateikti dokumentus, patvirtinančius pasiūlyme nurodytos prekės atitikimą visiems reikalavimams, nurodytiems kiekviename Pirkimo sąlygų </w:t>
      </w:r>
      <w:r w:rsidR="0017237A" w:rsidRPr="0073690A">
        <w:rPr>
          <w:rFonts w:ascii="Times New Roman" w:hAnsi="Times New Roman" w:cs="Times New Roman"/>
        </w:rPr>
        <w:t>2</w:t>
      </w:r>
      <w:r w:rsidRPr="0073690A">
        <w:rPr>
          <w:rFonts w:ascii="Times New Roman" w:hAnsi="Times New Roman" w:cs="Times New Roman"/>
        </w:rPr>
        <w:t xml:space="preserve"> priedas „Techninė specifikacija“ 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Pirkimo sąlygų </w:t>
      </w:r>
      <w:r w:rsidR="00414251" w:rsidRPr="0073690A">
        <w:rPr>
          <w:rFonts w:ascii="Times New Roman" w:hAnsi="Times New Roman" w:cs="Times New Roman"/>
        </w:rPr>
        <w:t>2</w:t>
      </w:r>
      <w:r w:rsidRPr="0073690A">
        <w:rPr>
          <w:rFonts w:ascii="Times New Roman" w:hAnsi="Times New Roman" w:cs="Times New Roman"/>
        </w:rPr>
        <w:t xml:space="preserve"> priedas „Techninė specifikacija“ lentelėje anglų ir/ar lietuvių kalba. </w:t>
      </w:r>
      <w:r w:rsidRPr="0073690A">
        <w:rPr>
          <w:rFonts w:ascii="Times New Roman" w:hAnsi="Times New Roman" w:cs="Times New Roman"/>
          <w:b/>
          <w:bCs/>
          <w:u w:val="single"/>
        </w:rPr>
        <w:t>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73690A">
        <w:rPr>
          <w:rFonts w:ascii="Times New Roman" w:hAnsi="Times New Roman" w:cs="Times New Roman"/>
        </w:rPr>
        <w:t>.</w:t>
      </w:r>
    </w:p>
    <w:p w14:paraId="1EEF507D" w14:textId="77777777" w:rsidR="008B7D6D" w:rsidRPr="0073690A" w:rsidRDefault="008B7D6D" w:rsidP="008F356F">
      <w:pPr>
        <w:ind w:right="60" w:firstLine="567"/>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
        <w:gridCol w:w="1465"/>
        <w:gridCol w:w="1793"/>
        <w:gridCol w:w="6357"/>
        <w:gridCol w:w="4221"/>
      </w:tblGrid>
      <w:tr w:rsidR="00A71AC4" w:rsidRPr="0073690A" w14:paraId="74AB6DDA" w14:textId="1B521403" w:rsidTr="008F356F">
        <w:trPr>
          <w:tblHeader/>
        </w:trPr>
        <w:tc>
          <w:tcPr>
            <w:tcW w:w="530" w:type="pct"/>
            <w:gridSpan w:val="2"/>
          </w:tcPr>
          <w:p w14:paraId="2760EFB7" w14:textId="77777777" w:rsidR="00A71AC4" w:rsidRPr="0073690A" w:rsidRDefault="00A71AC4" w:rsidP="0069727B">
            <w:pPr>
              <w:spacing w:after="0" w:line="240" w:lineRule="auto"/>
              <w:rPr>
                <w:rFonts w:ascii="Times New Roman" w:hAnsi="Times New Roman" w:cs="Times New Roman"/>
                <w:b/>
                <w:bCs/>
              </w:rPr>
            </w:pPr>
            <w:r w:rsidRPr="0073690A">
              <w:rPr>
                <w:rFonts w:ascii="Times New Roman" w:hAnsi="Times New Roman" w:cs="Times New Roman"/>
                <w:b/>
                <w:bCs/>
              </w:rPr>
              <w:t>Reikalavimas</w:t>
            </w:r>
          </w:p>
        </w:tc>
        <w:tc>
          <w:tcPr>
            <w:tcW w:w="639" w:type="pct"/>
          </w:tcPr>
          <w:p w14:paraId="4CD903AA" w14:textId="77777777" w:rsidR="00A71AC4" w:rsidRPr="0073690A" w:rsidRDefault="00A71AC4" w:rsidP="0069727B">
            <w:pPr>
              <w:spacing w:after="0" w:line="240" w:lineRule="auto"/>
              <w:rPr>
                <w:rFonts w:ascii="Times New Roman" w:hAnsi="Times New Roman" w:cs="Times New Roman"/>
                <w:b/>
                <w:bCs/>
              </w:rPr>
            </w:pPr>
            <w:r w:rsidRPr="0073690A">
              <w:rPr>
                <w:rFonts w:ascii="Times New Roman" w:hAnsi="Times New Roman" w:cs="Times New Roman"/>
                <w:b/>
                <w:bCs/>
              </w:rPr>
              <w:t>Parametras</w:t>
            </w:r>
          </w:p>
        </w:tc>
        <w:tc>
          <w:tcPr>
            <w:tcW w:w="2301" w:type="pct"/>
          </w:tcPr>
          <w:p w14:paraId="3C6E75D6" w14:textId="77777777" w:rsidR="00A71AC4" w:rsidRPr="0073690A" w:rsidRDefault="00A71AC4" w:rsidP="0069727B">
            <w:pPr>
              <w:spacing w:after="0" w:line="240" w:lineRule="auto"/>
              <w:rPr>
                <w:rFonts w:ascii="Times New Roman" w:hAnsi="Times New Roman" w:cs="Times New Roman"/>
                <w:b/>
                <w:bCs/>
              </w:rPr>
            </w:pPr>
            <w:r w:rsidRPr="0073690A">
              <w:rPr>
                <w:rFonts w:ascii="Times New Roman" w:hAnsi="Times New Roman" w:cs="Times New Roman"/>
                <w:b/>
                <w:bCs/>
              </w:rPr>
              <w:t>Reikalaujama reikšmė</w:t>
            </w:r>
          </w:p>
        </w:tc>
        <w:tc>
          <w:tcPr>
            <w:tcW w:w="1530" w:type="pct"/>
          </w:tcPr>
          <w:p w14:paraId="784134A7" w14:textId="77777777" w:rsidR="002C4D44" w:rsidRPr="0073690A" w:rsidRDefault="002C4D44" w:rsidP="002C4D44">
            <w:pPr>
              <w:spacing w:after="0" w:line="240" w:lineRule="auto"/>
              <w:jc w:val="center"/>
              <w:rPr>
                <w:rFonts w:ascii="Times New Roman" w:hAnsi="Times New Roman" w:cs="Times New Roman"/>
                <w:b/>
                <w:bCs/>
              </w:rPr>
            </w:pPr>
            <w:r w:rsidRPr="0073690A">
              <w:rPr>
                <w:rFonts w:ascii="Times New Roman" w:hAnsi="Times New Roman" w:cs="Times New Roman"/>
                <w:b/>
                <w:bCs/>
              </w:rPr>
              <w:t>Siūloma charakteristika</w:t>
            </w:r>
          </w:p>
          <w:p w14:paraId="6204131C" w14:textId="2108D022" w:rsidR="00A41762" w:rsidRPr="0073690A" w:rsidRDefault="00A41762" w:rsidP="002C4D44">
            <w:pPr>
              <w:spacing w:after="0" w:line="240" w:lineRule="auto"/>
              <w:jc w:val="center"/>
              <w:rPr>
                <w:rFonts w:ascii="Times New Roman" w:hAnsi="Times New Roman" w:cs="Times New Roman"/>
                <w:b/>
                <w:bCs/>
              </w:rPr>
            </w:pPr>
            <w:r w:rsidRPr="0073690A">
              <w:rPr>
                <w:rFonts w:ascii="Times New Roman" w:hAnsi="Times New Roman" w:cs="Times New Roman"/>
                <w:bCs/>
              </w:rPr>
              <w:t>(pildo tiekėjas)</w:t>
            </w:r>
          </w:p>
          <w:p w14:paraId="36D6762E" w14:textId="022F55B2" w:rsidR="00A71AC4" w:rsidRPr="0073690A" w:rsidRDefault="007279D4" w:rsidP="00414251">
            <w:pPr>
              <w:spacing w:after="0" w:line="240" w:lineRule="auto"/>
              <w:jc w:val="both"/>
              <w:rPr>
                <w:rFonts w:ascii="Times New Roman" w:hAnsi="Times New Roman" w:cs="Times New Roman"/>
                <w:b/>
                <w:bCs/>
              </w:rPr>
            </w:pPr>
            <w:r w:rsidRPr="0073690A">
              <w:rPr>
                <w:rFonts w:ascii="Times New Roman" w:hAnsi="Times New Roman" w:cs="Times New Roman"/>
              </w:rPr>
              <w:t xml:space="preserve">Siūlomos charakteristikos </w:t>
            </w:r>
            <w:r w:rsidR="00C91453" w:rsidRPr="0073690A">
              <w:rPr>
                <w:rFonts w:ascii="Times New Roman" w:hAnsi="Times New Roman" w:cs="Times New Roman"/>
              </w:rPr>
              <w:t>turi būti pagrįst</w:t>
            </w:r>
            <w:r w:rsidRPr="0073690A">
              <w:rPr>
                <w:rFonts w:ascii="Times New Roman" w:hAnsi="Times New Roman" w:cs="Times New Roman"/>
              </w:rPr>
              <w:t>os</w:t>
            </w:r>
            <w:r w:rsidR="00C91453" w:rsidRPr="0073690A">
              <w:rPr>
                <w:rFonts w:ascii="Times New Roman" w:hAnsi="Times New Roman" w:cs="Times New Roman"/>
              </w:rPr>
              <w:t xml:space="preserve"> tiksliomis nuorodomis į </w:t>
            </w:r>
            <w:r w:rsidR="000F5200" w:rsidRPr="0073690A">
              <w:rPr>
                <w:rFonts w:ascii="Times New Roman" w:hAnsi="Times New Roman" w:cs="Times New Roman"/>
              </w:rPr>
              <w:t xml:space="preserve">siūlomų prekių </w:t>
            </w:r>
            <w:r w:rsidR="00C91453" w:rsidRPr="0073690A">
              <w:rPr>
                <w:rFonts w:ascii="Times New Roman" w:hAnsi="Times New Roman" w:cs="Times New Roman"/>
              </w:rPr>
              <w:t>gamintojo dokumentą</w:t>
            </w:r>
            <w:r w:rsidRPr="0073690A">
              <w:rPr>
                <w:rFonts w:ascii="Times New Roman" w:hAnsi="Times New Roman" w:cs="Times New Roman"/>
              </w:rPr>
              <w:t xml:space="preserve"> (-</w:t>
            </w:r>
            <w:proofErr w:type="spellStart"/>
            <w:r w:rsidRPr="0073690A">
              <w:rPr>
                <w:rFonts w:ascii="Times New Roman" w:hAnsi="Times New Roman" w:cs="Times New Roman"/>
              </w:rPr>
              <w:t>us</w:t>
            </w:r>
            <w:proofErr w:type="spellEnd"/>
            <w:r w:rsidRPr="0073690A">
              <w:rPr>
                <w:rFonts w:ascii="Times New Roman" w:hAnsi="Times New Roman" w:cs="Times New Roman"/>
              </w:rPr>
              <w:t>)</w:t>
            </w:r>
            <w:r w:rsidR="00FE75F7" w:rsidRPr="0073690A">
              <w:rPr>
                <w:rFonts w:ascii="Times New Roman" w:hAnsi="Times New Roman" w:cs="Times New Roman"/>
              </w:rPr>
              <w:t xml:space="preserve">, nurodant </w:t>
            </w:r>
            <w:r w:rsidR="002A2AD0" w:rsidRPr="0073690A">
              <w:rPr>
                <w:rFonts w:ascii="Times New Roman" w:hAnsi="Times New Roman" w:cs="Times New Roman"/>
              </w:rPr>
              <w:t>dokumento pavadinimą</w:t>
            </w:r>
            <w:r w:rsidR="00FE75F7" w:rsidRPr="0073690A">
              <w:rPr>
                <w:rFonts w:ascii="Times New Roman" w:hAnsi="Times New Roman" w:cs="Times New Roman"/>
              </w:rPr>
              <w:t xml:space="preserve"> </w:t>
            </w:r>
            <w:r w:rsidR="00C91453" w:rsidRPr="0073690A">
              <w:rPr>
                <w:rFonts w:ascii="Times New Roman" w:hAnsi="Times New Roman" w:cs="Times New Roman"/>
              </w:rPr>
              <w:t>ir puslapio numerį</w:t>
            </w:r>
          </w:p>
        </w:tc>
      </w:tr>
      <w:tr w:rsidR="00A71AC4" w:rsidRPr="0073690A" w14:paraId="770A9524" w14:textId="2B179C1D" w:rsidTr="008F356F">
        <w:tc>
          <w:tcPr>
            <w:tcW w:w="530" w:type="pct"/>
            <w:gridSpan w:val="2"/>
            <w:vMerge w:val="restart"/>
          </w:tcPr>
          <w:p w14:paraId="12F095B3" w14:textId="60A2BC83"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Bendri reikalavimai</w:t>
            </w:r>
          </w:p>
        </w:tc>
        <w:tc>
          <w:tcPr>
            <w:tcW w:w="639" w:type="pct"/>
          </w:tcPr>
          <w:p w14:paraId="32ABA6D4" w14:textId="64614937"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Gamintojo reitingas (</w:t>
            </w:r>
            <w:proofErr w:type="spellStart"/>
            <w:r w:rsidRPr="0073690A">
              <w:rPr>
                <w:rFonts w:ascii="Times New Roman" w:hAnsi="Times New Roman" w:cs="Times New Roman"/>
              </w:rPr>
              <w:t>Gartner</w:t>
            </w:r>
            <w:proofErr w:type="spellEnd"/>
            <w:r w:rsidRPr="0073690A">
              <w:rPr>
                <w:rFonts w:ascii="Times New Roman" w:hAnsi="Times New Roman" w:cs="Times New Roman"/>
              </w:rPr>
              <w:t>)</w:t>
            </w:r>
          </w:p>
        </w:tc>
        <w:tc>
          <w:tcPr>
            <w:tcW w:w="2301" w:type="pct"/>
          </w:tcPr>
          <w:p w14:paraId="7E2BF2B2" w14:textId="4C993962"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2024 metų (ar naujesnis) „</w:t>
            </w:r>
            <w:r w:rsidRPr="0073690A">
              <w:rPr>
                <w:rFonts w:ascii="Times New Roman" w:hAnsi="Times New Roman" w:cs="Times New Roman"/>
                <w:lang w:val="en-US"/>
              </w:rPr>
              <w:t>Endpoint Protection Platforms</w:t>
            </w:r>
            <w:r w:rsidRPr="0073690A">
              <w:rPr>
                <w:rFonts w:ascii="Times New Roman" w:hAnsi="Times New Roman" w:cs="Times New Roman"/>
              </w:rPr>
              <w:t>“ lyderis.</w:t>
            </w:r>
          </w:p>
        </w:tc>
        <w:tc>
          <w:tcPr>
            <w:tcW w:w="1530" w:type="pct"/>
          </w:tcPr>
          <w:p w14:paraId="43CCC247" w14:textId="77777777" w:rsidR="00A71AC4" w:rsidRPr="0073690A" w:rsidRDefault="00A71AC4" w:rsidP="0069727B">
            <w:pPr>
              <w:spacing w:after="0" w:line="240" w:lineRule="auto"/>
              <w:rPr>
                <w:rFonts w:ascii="Times New Roman" w:hAnsi="Times New Roman" w:cs="Times New Roman"/>
              </w:rPr>
            </w:pPr>
          </w:p>
        </w:tc>
      </w:tr>
      <w:tr w:rsidR="00A71AC4" w:rsidRPr="0073690A" w14:paraId="4EB669B7" w14:textId="2B3F1770" w:rsidTr="008F356F">
        <w:tc>
          <w:tcPr>
            <w:tcW w:w="530" w:type="pct"/>
            <w:gridSpan w:val="2"/>
            <w:vMerge/>
          </w:tcPr>
          <w:p w14:paraId="0CD8C524" w14:textId="77777777" w:rsidR="00A71AC4" w:rsidRPr="0073690A" w:rsidRDefault="00A71AC4" w:rsidP="0069727B">
            <w:pPr>
              <w:spacing w:after="0" w:line="240" w:lineRule="auto"/>
              <w:rPr>
                <w:rFonts w:ascii="Times New Roman" w:hAnsi="Times New Roman" w:cs="Times New Roman"/>
              </w:rPr>
            </w:pPr>
          </w:p>
        </w:tc>
        <w:tc>
          <w:tcPr>
            <w:tcW w:w="639" w:type="pct"/>
          </w:tcPr>
          <w:p w14:paraId="730FB863" w14:textId="4A9F430F" w:rsidR="00A71AC4" w:rsidRPr="0073690A" w:rsidRDefault="00A71AC4" w:rsidP="0069727B">
            <w:pPr>
              <w:spacing w:after="0" w:line="240" w:lineRule="auto"/>
              <w:rPr>
                <w:rFonts w:ascii="Times New Roman" w:hAnsi="Times New Roman" w:cs="Times New Roman"/>
              </w:rPr>
            </w:pPr>
          </w:p>
        </w:tc>
        <w:tc>
          <w:tcPr>
            <w:tcW w:w="2301" w:type="pct"/>
          </w:tcPr>
          <w:p w14:paraId="3D21A4A7" w14:textId="3CB4510B" w:rsidR="00A71AC4" w:rsidRPr="0073690A" w:rsidRDefault="00A71AC4" w:rsidP="000667F9">
            <w:pPr>
              <w:spacing w:after="0" w:line="240" w:lineRule="auto"/>
              <w:jc w:val="both"/>
              <w:rPr>
                <w:rFonts w:ascii="Times New Roman" w:hAnsi="Times New Roman" w:cs="Times New Roman"/>
              </w:rPr>
            </w:pPr>
          </w:p>
        </w:tc>
        <w:tc>
          <w:tcPr>
            <w:tcW w:w="1530" w:type="pct"/>
          </w:tcPr>
          <w:p w14:paraId="2E72FFB3" w14:textId="77777777" w:rsidR="00A71AC4" w:rsidRPr="0073690A" w:rsidRDefault="00A71AC4" w:rsidP="0069727B">
            <w:pPr>
              <w:spacing w:after="0" w:line="240" w:lineRule="auto"/>
              <w:rPr>
                <w:rFonts w:ascii="Times New Roman" w:hAnsi="Times New Roman" w:cs="Times New Roman"/>
                <w:highlight w:val="yellow"/>
              </w:rPr>
            </w:pPr>
          </w:p>
        </w:tc>
      </w:tr>
      <w:tr w:rsidR="00A71AC4" w:rsidRPr="0073690A" w14:paraId="4D1186AF" w14:textId="3E67BD1E" w:rsidTr="008F356F">
        <w:tc>
          <w:tcPr>
            <w:tcW w:w="530" w:type="pct"/>
            <w:gridSpan w:val="2"/>
            <w:vMerge/>
          </w:tcPr>
          <w:p w14:paraId="3D28F272" w14:textId="77777777" w:rsidR="00A71AC4" w:rsidRPr="0073690A" w:rsidRDefault="00A71AC4" w:rsidP="0069727B">
            <w:pPr>
              <w:spacing w:after="0" w:line="240" w:lineRule="auto"/>
              <w:rPr>
                <w:rFonts w:ascii="Times New Roman" w:hAnsi="Times New Roman" w:cs="Times New Roman"/>
              </w:rPr>
            </w:pPr>
          </w:p>
        </w:tc>
        <w:tc>
          <w:tcPr>
            <w:tcW w:w="639" w:type="pct"/>
          </w:tcPr>
          <w:p w14:paraId="66E9CB04" w14:textId="353F7AC6"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Sprendimo architektūra</w:t>
            </w:r>
          </w:p>
        </w:tc>
        <w:tc>
          <w:tcPr>
            <w:tcW w:w="2301" w:type="pct"/>
          </w:tcPr>
          <w:p w14:paraId="0C2B0392" w14:textId="618FAE9C"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Sprendimą turi sudaryti ne mažiau kaip:</w:t>
            </w:r>
          </w:p>
          <w:p w14:paraId="6934BF98" w14:textId="602A8650" w:rsidR="00A71AC4" w:rsidRPr="0073690A" w:rsidRDefault="00A71AC4" w:rsidP="002002A7">
            <w:pPr>
              <w:numPr>
                <w:ilvl w:val="0"/>
                <w:numId w:val="14"/>
              </w:numPr>
              <w:spacing w:after="0" w:line="240" w:lineRule="auto"/>
              <w:ind w:left="0" w:firstLine="0"/>
              <w:jc w:val="both"/>
              <w:rPr>
                <w:rFonts w:ascii="Times New Roman" w:hAnsi="Times New Roman" w:cs="Times New Roman"/>
              </w:rPr>
            </w:pPr>
            <w:r w:rsidRPr="0073690A">
              <w:rPr>
                <w:rFonts w:ascii="Times New Roman" w:hAnsi="Times New Roman" w:cs="Times New Roman"/>
              </w:rPr>
              <w:t xml:space="preserve">programinė įranga (gali veikti debesijos pagrindu), skirta informacijos, susijusios su kibernetiniais įvykiais (pvz.: žurnaliniai įvykiai, </w:t>
            </w:r>
            <w:proofErr w:type="spellStart"/>
            <w:r w:rsidRPr="0073690A">
              <w:rPr>
                <w:rFonts w:ascii="Times New Roman" w:hAnsi="Times New Roman" w:cs="Times New Roman"/>
              </w:rPr>
              <w:t>telemetriniai</w:t>
            </w:r>
            <w:proofErr w:type="spellEnd"/>
            <w:r w:rsidRPr="0073690A">
              <w:rPr>
                <w:rFonts w:ascii="Times New Roman" w:hAnsi="Times New Roman" w:cs="Times New Roman"/>
              </w:rPr>
              <w:t xml:space="preserve"> duomenys, kiti duomenys, reikalingi kenkėjiškos veiklos identifikavimui, incidentų tyrimui),  kaupimui, valdymui, analizavimui ir stebėjimui;</w:t>
            </w:r>
          </w:p>
          <w:p w14:paraId="27A715F8" w14:textId="7E9FF129" w:rsidR="00A71AC4" w:rsidRPr="0073690A" w:rsidRDefault="00A71AC4" w:rsidP="002002A7">
            <w:pPr>
              <w:numPr>
                <w:ilvl w:val="0"/>
                <w:numId w:val="14"/>
              </w:numPr>
              <w:spacing w:after="0" w:line="240" w:lineRule="auto"/>
              <w:ind w:left="0" w:firstLine="0"/>
              <w:jc w:val="both"/>
              <w:rPr>
                <w:rFonts w:ascii="Times New Roman" w:hAnsi="Times New Roman" w:cs="Times New Roman"/>
              </w:rPr>
            </w:pPr>
            <w:r w:rsidRPr="0073690A">
              <w:rPr>
                <w:rFonts w:ascii="Times New Roman" w:hAnsi="Times New Roman" w:cs="Times New Roman"/>
              </w:rPr>
              <w:t xml:space="preserve">agentai informacijos surinkimui iš Windows, Linux, </w:t>
            </w:r>
            <w:proofErr w:type="spellStart"/>
            <w:r w:rsidRPr="0073690A">
              <w:rPr>
                <w:rFonts w:ascii="Times New Roman" w:hAnsi="Times New Roman" w:cs="Times New Roman"/>
              </w:rPr>
              <w:t>MacOS</w:t>
            </w:r>
            <w:proofErr w:type="spellEnd"/>
            <w:r w:rsidRPr="0073690A">
              <w:rPr>
                <w:rFonts w:ascii="Times New Roman" w:hAnsi="Times New Roman" w:cs="Times New Roman"/>
              </w:rPr>
              <w:t>, Android ir iOS įrenginių bei jų apsaugai;</w:t>
            </w:r>
          </w:p>
          <w:p w14:paraId="50028636" w14:textId="178E6035" w:rsidR="00A71AC4" w:rsidRPr="0073690A" w:rsidRDefault="00A71AC4" w:rsidP="002002A7">
            <w:pPr>
              <w:numPr>
                <w:ilvl w:val="0"/>
                <w:numId w:val="14"/>
              </w:numPr>
              <w:spacing w:after="0" w:line="240" w:lineRule="auto"/>
              <w:ind w:left="0" w:firstLine="0"/>
              <w:jc w:val="both"/>
              <w:rPr>
                <w:rFonts w:ascii="Times New Roman" w:hAnsi="Times New Roman" w:cs="Times New Roman"/>
              </w:rPr>
            </w:pPr>
            <w:r w:rsidRPr="0073690A">
              <w:rPr>
                <w:rFonts w:ascii="Times New Roman" w:hAnsi="Times New Roman" w:cs="Times New Roman"/>
              </w:rPr>
              <w:t xml:space="preserve">kolektoriai, API informacijos surinkimui iš trečiųjų šalių šaltinių (pvz.: ugniasienės, </w:t>
            </w:r>
            <w:r w:rsidRPr="0073690A">
              <w:rPr>
                <w:rFonts w:ascii="Times New Roman" w:hAnsi="Times New Roman" w:cs="Times New Roman"/>
                <w:lang w:val="en-US"/>
              </w:rPr>
              <w:t>Microsoft Active Directory</w:t>
            </w:r>
            <w:r w:rsidRPr="0073690A">
              <w:rPr>
                <w:rFonts w:ascii="Times New Roman" w:hAnsi="Times New Roman" w:cs="Times New Roman"/>
              </w:rPr>
              <w:t>);</w:t>
            </w:r>
          </w:p>
          <w:p w14:paraId="321E3CDC" w14:textId="2C617140" w:rsidR="00A71AC4" w:rsidRPr="0073690A" w:rsidRDefault="00A71AC4" w:rsidP="002002A7">
            <w:pPr>
              <w:pStyle w:val="Sraopastraipa"/>
              <w:numPr>
                <w:ilvl w:val="0"/>
                <w:numId w:val="14"/>
              </w:numPr>
              <w:spacing w:after="0" w:line="240" w:lineRule="auto"/>
              <w:ind w:left="0" w:firstLine="0"/>
              <w:jc w:val="both"/>
              <w:rPr>
                <w:rFonts w:ascii="Times New Roman" w:hAnsi="Times New Roman" w:cs="Times New Roman"/>
              </w:rPr>
            </w:pPr>
            <w:r w:rsidRPr="0073690A">
              <w:rPr>
                <w:rFonts w:ascii="Times New Roman" w:hAnsi="Times New Roman" w:cs="Times New Roman"/>
              </w:rPr>
              <w:t>grafinė naudotojo sąsaja sprendimo valdymui, incidentų valdymui, neteisėtos veiklos įrodymų sukaupimui, reagavimui į incidentus.</w:t>
            </w:r>
          </w:p>
        </w:tc>
        <w:tc>
          <w:tcPr>
            <w:tcW w:w="1530" w:type="pct"/>
          </w:tcPr>
          <w:p w14:paraId="2CCF00B1" w14:textId="77777777" w:rsidR="00A71AC4" w:rsidRPr="0073690A" w:rsidRDefault="00A71AC4" w:rsidP="00F46DA3">
            <w:pPr>
              <w:spacing w:after="0" w:line="240" w:lineRule="auto"/>
              <w:rPr>
                <w:rFonts w:ascii="Times New Roman" w:hAnsi="Times New Roman" w:cs="Times New Roman"/>
              </w:rPr>
            </w:pPr>
          </w:p>
        </w:tc>
      </w:tr>
      <w:tr w:rsidR="00A71AC4" w:rsidRPr="0073690A" w14:paraId="7D75F7D8" w14:textId="0C2E8975" w:rsidTr="008F356F">
        <w:trPr>
          <w:trHeight w:val="693"/>
        </w:trPr>
        <w:tc>
          <w:tcPr>
            <w:tcW w:w="530" w:type="pct"/>
            <w:gridSpan w:val="2"/>
            <w:vMerge/>
          </w:tcPr>
          <w:p w14:paraId="2756C027" w14:textId="77777777" w:rsidR="00A71AC4" w:rsidRPr="0073690A" w:rsidRDefault="00A71AC4" w:rsidP="0069727B">
            <w:pPr>
              <w:spacing w:after="0" w:line="240" w:lineRule="auto"/>
              <w:rPr>
                <w:rFonts w:ascii="Times New Roman" w:hAnsi="Times New Roman" w:cs="Times New Roman"/>
              </w:rPr>
            </w:pPr>
          </w:p>
        </w:tc>
        <w:tc>
          <w:tcPr>
            <w:tcW w:w="639" w:type="pct"/>
          </w:tcPr>
          <w:p w14:paraId="46166B90" w14:textId="26A78AF2"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Licencijos</w:t>
            </w:r>
          </w:p>
        </w:tc>
        <w:tc>
          <w:tcPr>
            <w:tcW w:w="2301" w:type="pct"/>
          </w:tcPr>
          <w:p w14:paraId="2F8FDD37" w14:textId="6CF73214" w:rsidR="00A71AC4" w:rsidRPr="0073690A" w:rsidRDefault="00A71AC4" w:rsidP="002002A7">
            <w:pPr>
              <w:pStyle w:val="Sraopastraipa"/>
              <w:spacing w:after="0" w:line="240" w:lineRule="auto"/>
              <w:ind w:left="16"/>
              <w:jc w:val="both"/>
              <w:rPr>
                <w:rFonts w:ascii="Times New Roman" w:hAnsi="Times New Roman" w:cs="Times New Roman"/>
              </w:rPr>
            </w:pPr>
            <w:r w:rsidRPr="0073690A">
              <w:rPr>
                <w:rFonts w:ascii="Times New Roman" w:hAnsi="Times New Roman" w:cs="Times New Roman"/>
              </w:rPr>
              <w:t>Per 5 d.</w:t>
            </w:r>
            <w:r w:rsidR="7B9F8CF0" w:rsidRPr="0073690A">
              <w:rPr>
                <w:rFonts w:ascii="Times New Roman" w:hAnsi="Times New Roman" w:cs="Times New Roman"/>
              </w:rPr>
              <w:t xml:space="preserve"> </w:t>
            </w:r>
            <w:r w:rsidRPr="0073690A">
              <w:rPr>
                <w:rFonts w:ascii="Times New Roman" w:hAnsi="Times New Roman" w:cs="Times New Roman"/>
              </w:rPr>
              <w:t>d. nuo sutarties įsigaliojimo dienos turi būti pateiktos sprendimo funkcionalumą užtikrinančios licencijos, suteikiančios teisę į galinius įrenginius diegti ne mažiau kaip 1500 galinių įrenginių agentų. L</w:t>
            </w:r>
            <w:r w:rsidRPr="0073690A">
              <w:rPr>
                <w:rFonts w:ascii="Times New Roman" w:eastAsia="Times New Roman" w:hAnsi="Times New Roman" w:cs="Times New Roman"/>
              </w:rPr>
              <w:t>icencijų galiojimo laikas -</w:t>
            </w:r>
          </w:p>
          <w:p w14:paraId="65295385" w14:textId="41A70948" w:rsidR="00A71AC4" w:rsidRPr="0073690A" w:rsidRDefault="468C9EF9" w:rsidP="002002A7">
            <w:pPr>
              <w:pStyle w:val="Sraopastraipa"/>
              <w:spacing w:after="0" w:line="240" w:lineRule="auto"/>
              <w:ind w:left="16"/>
              <w:jc w:val="both"/>
              <w:rPr>
                <w:rFonts w:ascii="Times New Roman" w:hAnsi="Times New Roman" w:cs="Times New Roman"/>
              </w:rPr>
            </w:pPr>
            <w:r w:rsidRPr="0073690A">
              <w:rPr>
                <w:rFonts w:ascii="Times New Roman" w:eastAsia="Times New Roman" w:hAnsi="Times New Roman" w:cs="Times New Roman"/>
              </w:rPr>
              <w:t>–</w:t>
            </w:r>
            <w:r w:rsidR="00A71AC4" w:rsidRPr="0073690A">
              <w:rPr>
                <w:rFonts w:ascii="Times New Roman" w:eastAsia="Times New Roman" w:hAnsi="Times New Roman" w:cs="Times New Roman"/>
              </w:rPr>
              <w:t xml:space="preserve"> 36 mėn., skaičiuojant nuo </w:t>
            </w:r>
            <w:r w:rsidR="00A71AC4" w:rsidRPr="0073690A">
              <w:rPr>
                <w:rFonts w:ascii="Times New Roman" w:eastAsia="Times New Roman" w:hAnsi="Times New Roman" w:cs="Times New Roman"/>
                <w:lang w:val="lt"/>
              </w:rPr>
              <w:t>licencijų aktyvavimo  dienos.</w:t>
            </w:r>
          </w:p>
        </w:tc>
        <w:tc>
          <w:tcPr>
            <w:tcW w:w="1530" w:type="pct"/>
          </w:tcPr>
          <w:p w14:paraId="705BFDD4" w14:textId="77777777" w:rsidR="00A71AC4" w:rsidRPr="0073690A" w:rsidRDefault="00A71AC4">
            <w:pPr>
              <w:pStyle w:val="Sraopastraipa"/>
              <w:spacing w:after="0" w:line="240" w:lineRule="auto"/>
              <w:ind w:left="16"/>
              <w:rPr>
                <w:rFonts w:ascii="Times New Roman" w:hAnsi="Times New Roman" w:cs="Times New Roman"/>
              </w:rPr>
            </w:pPr>
          </w:p>
        </w:tc>
      </w:tr>
      <w:tr w:rsidR="00A71AC4" w:rsidRPr="0073690A" w14:paraId="158F4D0F" w14:textId="71192FFC" w:rsidTr="008F356F">
        <w:trPr>
          <w:trHeight w:val="232"/>
        </w:trPr>
        <w:tc>
          <w:tcPr>
            <w:tcW w:w="530" w:type="pct"/>
            <w:gridSpan w:val="2"/>
            <w:vMerge/>
          </w:tcPr>
          <w:p w14:paraId="65C948EB" w14:textId="77777777" w:rsidR="00A71AC4" w:rsidRPr="0073690A" w:rsidRDefault="00A71AC4" w:rsidP="0069727B">
            <w:pPr>
              <w:spacing w:after="0" w:line="240" w:lineRule="auto"/>
              <w:rPr>
                <w:rFonts w:ascii="Times New Roman" w:hAnsi="Times New Roman" w:cs="Times New Roman"/>
              </w:rPr>
            </w:pPr>
          </w:p>
        </w:tc>
        <w:tc>
          <w:tcPr>
            <w:tcW w:w="639" w:type="pct"/>
          </w:tcPr>
          <w:p w14:paraId="373865EB" w14:textId="77777777"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Licencijų registravimas</w:t>
            </w:r>
          </w:p>
          <w:p w14:paraId="75FF4A97" w14:textId="711B78BB" w:rsidR="00A71AC4" w:rsidRPr="0073690A" w:rsidRDefault="00A71AC4" w:rsidP="0069727B">
            <w:pPr>
              <w:spacing w:after="0" w:line="240" w:lineRule="auto"/>
              <w:rPr>
                <w:rFonts w:ascii="Times New Roman" w:hAnsi="Times New Roman" w:cs="Times New Roman"/>
              </w:rPr>
            </w:pPr>
          </w:p>
        </w:tc>
        <w:tc>
          <w:tcPr>
            <w:tcW w:w="2301" w:type="pct"/>
          </w:tcPr>
          <w:p w14:paraId="5DDD8049" w14:textId="1B3C4368"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Tiekėjas privalo visą siūlomo sprendimo programinę įrangą ir licencijas registruoti gamintojo sistemoje Perkančiosios organizacijos vardu. </w:t>
            </w:r>
          </w:p>
        </w:tc>
        <w:tc>
          <w:tcPr>
            <w:tcW w:w="1530" w:type="pct"/>
          </w:tcPr>
          <w:p w14:paraId="6E52C31E" w14:textId="77777777" w:rsidR="00A71AC4" w:rsidRPr="0073690A" w:rsidRDefault="00A71AC4" w:rsidP="00F14663">
            <w:pPr>
              <w:spacing w:after="0" w:line="240" w:lineRule="auto"/>
              <w:rPr>
                <w:rFonts w:ascii="Times New Roman" w:hAnsi="Times New Roman" w:cs="Times New Roman"/>
              </w:rPr>
            </w:pPr>
          </w:p>
        </w:tc>
      </w:tr>
      <w:tr w:rsidR="00A71AC4" w:rsidRPr="0073690A" w14:paraId="6F947E1B" w14:textId="4400A210" w:rsidTr="008F356F">
        <w:tc>
          <w:tcPr>
            <w:tcW w:w="530" w:type="pct"/>
            <w:gridSpan w:val="2"/>
            <w:vMerge w:val="restart"/>
          </w:tcPr>
          <w:p w14:paraId="17123BB3" w14:textId="77777777"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Būtinieji sprendimo komponentai</w:t>
            </w:r>
          </w:p>
        </w:tc>
        <w:tc>
          <w:tcPr>
            <w:tcW w:w="639" w:type="pct"/>
          </w:tcPr>
          <w:p w14:paraId="31890F94" w14:textId="5C2258AA"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Centralizuoto valdymo konsolė</w:t>
            </w:r>
          </w:p>
        </w:tc>
        <w:tc>
          <w:tcPr>
            <w:tcW w:w="2301" w:type="pct"/>
          </w:tcPr>
          <w:p w14:paraId="190A5C11" w14:textId="312F9697" w:rsidR="00A71AC4" w:rsidRPr="0073690A" w:rsidRDefault="00A71AC4" w:rsidP="002002A7">
            <w:pPr>
              <w:spacing w:after="0" w:line="240" w:lineRule="auto"/>
              <w:jc w:val="both"/>
              <w:rPr>
                <w:rFonts w:ascii="Times New Roman" w:hAnsi="Times New Roman" w:cs="Times New Roman"/>
                <w:b/>
                <w:bCs/>
              </w:rPr>
            </w:pPr>
            <w:r w:rsidRPr="0073690A">
              <w:rPr>
                <w:rFonts w:ascii="Times New Roman" w:hAnsi="Times New Roman" w:cs="Times New Roman"/>
                <w:b/>
                <w:bCs/>
              </w:rPr>
              <w:t xml:space="preserve">Funkcionalumas nėra privalomas, tačiau jo įgyvendinimas bus vertinamas pagal </w:t>
            </w:r>
            <w:r w:rsidR="00EC187B" w:rsidRPr="0073690A">
              <w:rPr>
                <w:rFonts w:ascii="Times New Roman" w:hAnsi="Times New Roman" w:cs="Times New Roman"/>
                <w:b/>
                <w:bCs/>
                <w:i/>
                <w:iCs/>
              </w:rPr>
              <w:t xml:space="preserve">Specialiųjų pirkimo sąlygų </w:t>
            </w:r>
            <w:r w:rsidR="00EC187B" w:rsidRPr="0073690A">
              <w:rPr>
                <w:rFonts w:ascii="Times New Roman" w:hAnsi="Times New Roman" w:cs="Times New Roman"/>
                <w:b/>
                <w:bCs/>
              </w:rPr>
              <w:t xml:space="preserve">priedą Nr. 7 </w:t>
            </w:r>
            <w:r w:rsidRPr="0073690A">
              <w:rPr>
                <w:rFonts w:ascii="Times New Roman" w:hAnsi="Times New Roman" w:cs="Times New Roman"/>
                <w:b/>
                <w:bCs/>
              </w:rPr>
              <w:t>„</w:t>
            </w:r>
            <w:r w:rsidR="008B2C4E" w:rsidRPr="0073690A">
              <w:rPr>
                <w:rFonts w:ascii="Times New Roman" w:hAnsi="Times New Roman" w:cs="Times New Roman"/>
                <w:b/>
                <w:bCs/>
              </w:rPr>
              <w:t>Kokybės kriterijai ir jų vertinimas</w:t>
            </w:r>
            <w:r w:rsidRPr="0073690A">
              <w:rPr>
                <w:rFonts w:ascii="Times New Roman" w:hAnsi="Times New Roman" w:cs="Times New Roman"/>
                <w:b/>
                <w:bCs/>
              </w:rPr>
              <w:t>“ ir už jį bus skiriami papildomi vertinimo balai.</w:t>
            </w:r>
          </w:p>
          <w:p w14:paraId="71005197" w14:textId="77777777" w:rsidR="00A71AC4" w:rsidRPr="0073690A" w:rsidRDefault="00A71AC4" w:rsidP="002002A7">
            <w:pPr>
              <w:spacing w:after="0" w:line="240" w:lineRule="auto"/>
              <w:jc w:val="both"/>
              <w:rPr>
                <w:rFonts w:ascii="Times New Roman" w:hAnsi="Times New Roman" w:cs="Times New Roman"/>
              </w:rPr>
            </w:pPr>
          </w:p>
          <w:p w14:paraId="4027673D" w14:textId="416E1EE5"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lastRenderedPageBreak/>
              <w:t xml:space="preserve">Sprendime naudojama viena bendra žiniatinklio (angl. </w:t>
            </w:r>
            <w:r w:rsidRPr="0073690A">
              <w:rPr>
                <w:rFonts w:ascii="Times New Roman" w:hAnsi="Times New Roman" w:cs="Times New Roman"/>
                <w:i/>
                <w:iCs/>
                <w:lang w:val="en-US"/>
              </w:rPr>
              <w:t>web</w:t>
            </w:r>
            <w:r w:rsidRPr="0073690A">
              <w:rPr>
                <w:rFonts w:ascii="Times New Roman" w:hAnsi="Times New Roman" w:cs="Times New Roman"/>
              </w:rPr>
              <w:t>) pagrindu veikianti valdymo konsolė, suteikianti galimybę atlikti visus sistemos konfigūravimo, incidentų analizės ir reagavimo veiksmus be papildomų konsolių ar kitų sistemų.</w:t>
            </w:r>
          </w:p>
          <w:p w14:paraId="6A217A25" w14:textId="77777777" w:rsidR="00A71AC4" w:rsidRPr="0073690A" w:rsidRDefault="00A71AC4" w:rsidP="002002A7">
            <w:pPr>
              <w:spacing w:after="0" w:line="240" w:lineRule="auto"/>
              <w:jc w:val="both"/>
              <w:rPr>
                <w:rFonts w:ascii="Times New Roman" w:hAnsi="Times New Roman" w:cs="Times New Roman"/>
              </w:rPr>
            </w:pPr>
          </w:p>
          <w:p w14:paraId="72277A87" w14:textId="7A196869"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Valdymo konsolė palaiko </w:t>
            </w:r>
            <w:proofErr w:type="spellStart"/>
            <w:r w:rsidRPr="0073690A">
              <w:rPr>
                <w:rFonts w:ascii="Times New Roman" w:hAnsi="Times New Roman" w:cs="Times New Roman"/>
              </w:rPr>
              <w:t>multi</w:t>
            </w:r>
            <w:proofErr w:type="spellEnd"/>
            <w:r w:rsidRPr="0073690A">
              <w:rPr>
                <w:rFonts w:ascii="Times New Roman" w:hAnsi="Times New Roman" w:cs="Times New Roman"/>
              </w:rPr>
              <w:t>-tenant architektūrą (klientų/padalinių atskyrimą), RBAC (rolėmis grįstą prieigą), visą API prieigą, MFA/2FA ir SSO (SAML 2.0), centralizuotą auditą, duomenų šifravimą bei žurnalinių įrašų eksportą į SIEM sistemą.</w:t>
            </w:r>
          </w:p>
        </w:tc>
        <w:tc>
          <w:tcPr>
            <w:tcW w:w="1530" w:type="pct"/>
          </w:tcPr>
          <w:p w14:paraId="675610BC" w14:textId="77777777" w:rsidR="00A71AC4" w:rsidRPr="0073690A" w:rsidRDefault="00A71AC4" w:rsidP="00E530B1">
            <w:pPr>
              <w:spacing w:after="0" w:line="240" w:lineRule="auto"/>
              <w:rPr>
                <w:rFonts w:ascii="Times New Roman" w:hAnsi="Times New Roman" w:cs="Times New Roman"/>
                <w:highlight w:val="yellow"/>
              </w:rPr>
            </w:pPr>
          </w:p>
        </w:tc>
      </w:tr>
      <w:tr w:rsidR="00A71AC4" w:rsidRPr="0073690A" w14:paraId="3A62DAF6" w14:textId="0F11EBE3" w:rsidTr="008F356F">
        <w:tc>
          <w:tcPr>
            <w:tcW w:w="530" w:type="pct"/>
            <w:gridSpan w:val="2"/>
            <w:vMerge/>
          </w:tcPr>
          <w:p w14:paraId="2AAB58CD" w14:textId="0A888E4A" w:rsidR="00A71AC4" w:rsidRPr="0073690A" w:rsidRDefault="00A71AC4" w:rsidP="0069727B">
            <w:pPr>
              <w:spacing w:after="0" w:line="240" w:lineRule="auto"/>
              <w:rPr>
                <w:rFonts w:ascii="Times New Roman" w:hAnsi="Times New Roman" w:cs="Times New Roman"/>
              </w:rPr>
            </w:pPr>
          </w:p>
        </w:tc>
        <w:tc>
          <w:tcPr>
            <w:tcW w:w="639" w:type="pct"/>
          </w:tcPr>
          <w:p w14:paraId="0A7A7E7A" w14:textId="0DA368A2"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Galinių įrenginių (serveriai ir darbo vietos) agentai</w:t>
            </w:r>
          </w:p>
        </w:tc>
        <w:tc>
          <w:tcPr>
            <w:tcW w:w="2301" w:type="pct"/>
          </w:tcPr>
          <w:p w14:paraId="14B07F63" w14:textId="3BC775D0"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Agentai privalo vykdyti galinių įrenginių apsaugą realiuoju laiku nuo kenkėjiškų programų ir išnaudojimų, identifikuoti ir prevenciškai sustabdyti atakų grandines (pvz., „</w:t>
            </w:r>
            <w:r w:rsidRPr="0073690A">
              <w:rPr>
                <w:rFonts w:ascii="Times New Roman" w:hAnsi="Times New Roman" w:cs="Times New Roman"/>
                <w:i/>
                <w:iCs/>
                <w:lang w:val="en-US"/>
              </w:rPr>
              <w:t>shellcode injection</w:t>
            </w:r>
            <w:r w:rsidRPr="0073690A">
              <w:rPr>
                <w:rFonts w:ascii="Times New Roman" w:hAnsi="Times New Roman" w:cs="Times New Roman"/>
              </w:rPr>
              <w:t>“, „</w:t>
            </w:r>
            <w:r w:rsidRPr="0073690A">
              <w:rPr>
                <w:rFonts w:ascii="Times New Roman" w:hAnsi="Times New Roman" w:cs="Times New Roman"/>
                <w:lang w:val="en-US"/>
              </w:rPr>
              <w:t>l</w:t>
            </w:r>
            <w:r w:rsidRPr="0073690A">
              <w:rPr>
                <w:rFonts w:ascii="Times New Roman" w:hAnsi="Times New Roman" w:cs="Times New Roman"/>
                <w:i/>
                <w:lang w:val="en-US"/>
              </w:rPr>
              <w:t>iving-off-the-land</w:t>
            </w:r>
            <w:r w:rsidRPr="0073690A">
              <w:rPr>
                <w:rFonts w:ascii="Times New Roman" w:hAnsi="Times New Roman" w:cs="Times New Roman"/>
              </w:rPr>
              <w:t>“ metodikas ir pan.) dar prieš įvykstant žalingam veiksmui. Agentai turi rinkti išsamius procesų, failų, registrų, atminties, tinklo ryšių ir naudotojo veiklos įvykius bei siųsti juos į Sprendimo šerdį analizės ir koreliacijos tikslais.</w:t>
            </w:r>
          </w:p>
          <w:p w14:paraId="6C652519" w14:textId="77777777" w:rsidR="00A71AC4" w:rsidRPr="0073690A" w:rsidRDefault="00A71AC4" w:rsidP="002002A7">
            <w:pPr>
              <w:spacing w:after="0" w:line="240" w:lineRule="auto"/>
              <w:jc w:val="both"/>
              <w:rPr>
                <w:rFonts w:ascii="Times New Roman" w:hAnsi="Times New Roman" w:cs="Times New Roman"/>
              </w:rPr>
            </w:pPr>
          </w:p>
          <w:p w14:paraId="5213B4D5" w14:textId="6C95E198"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Pagal aptikimo taisykles (BIOC, IOC,) agentai turi galėti vykdyti automatizuotus atsako veiksmus: izoliuoti įrenginį nuo tinklo, sustabdyti ar užblokuoti kenksmingą procesą, </w:t>
            </w:r>
            <w:proofErr w:type="spellStart"/>
            <w:r w:rsidRPr="0073690A">
              <w:rPr>
                <w:rFonts w:ascii="Times New Roman" w:hAnsi="Times New Roman" w:cs="Times New Roman"/>
              </w:rPr>
              <w:t>karantinuoti</w:t>
            </w:r>
            <w:proofErr w:type="spellEnd"/>
            <w:r w:rsidRPr="0073690A">
              <w:rPr>
                <w:rFonts w:ascii="Times New Roman" w:hAnsi="Times New Roman" w:cs="Times New Roman"/>
              </w:rPr>
              <w:t xml:space="preserve"> failą, nutraukti neteisėtą naudotojo sesiją ar inicijuoti reagavimo scenarijų (angl. </w:t>
            </w:r>
            <w:r w:rsidRPr="0073690A">
              <w:rPr>
                <w:rFonts w:ascii="Times New Roman" w:hAnsi="Times New Roman" w:cs="Times New Roman"/>
                <w:i/>
                <w:iCs/>
                <w:lang w:val="en-US"/>
              </w:rPr>
              <w:t>script</w:t>
            </w:r>
            <w:r w:rsidRPr="0073690A">
              <w:rPr>
                <w:rFonts w:ascii="Times New Roman" w:hAnsi="Times New Roman" w:cs="Times New Roman"/>
              </w:rPr>
              <w:t>).</w:t>
            </w:r>
          </w:p>
          <w:p w14:paraId="7C68A2B7" w14:textId="77777777" w:rsidR="00A71AC4" w:rsidRPr="0073690A" w:rsidRDefault="00A71AC4" w:rsidP="002002A7">
            <w:pPr>
              <w:spacing w:after="0" w:line="240" w:lineRule="auto"/>
              <w:jc w:val="both"/>
              <w:rPr>
                <w:rFonts w:ascii="Times New Roman" w:hAnsi="Times New Roman" w:cs="Times New Roman"/>
              </w:rPr>
            </w:pPr>
          </w:p>
          <w:p w14:paraId="590D2E3D" w14:textId="4CFC72D0"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Agentai turi suteikti analitikams nuotolinės prieigos prie įrenginių galimybę, rinkti informaciją apie operacinės sistemos ir programų versijas bei leisti politikomis valdyti USB, Bluetooth įrenginių </w:t>
            </w:r>
            <w:r w:rsidRPr="0073690A">
              <w:rPr>
                <w:rFonts w:ascii="Times New Roman" w:hAnsi="Times New Roman" w:cs="Times New Roman"/>
              </w:rPr>
              <w:lastRenderedPageBreak/>
              <w:t>naudojimą (blokuoti, nustatyti tik skaitymo režimą, suteikti visą prieigą ar registruoti naudojimą).</w:t>
            </w:r>
          </w:p>
          <w:p w14:paraId="023B8AA7" w14:textId="77777777" w:rsidR="00A71AC4" w:rsidRPr="0073690A" w:rsidRDefault="00A71AC4" w:rsidP="002002A7">
            <w:pPr>
              <w:spacing w:after="0" w:line="240" w:lineRule="auto"/>
              <w:jc w:val="both"/>
              <w:rPr>
                <w:rFonts w:ascii="Times New Roman" w:hAnsi="Times New Roman" w:cs="Times New Roman"/>
              </w:rPr>
            </w:pPr>
          </w:p>
          <w:p w14:paraId="69B3B259"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Agentai turi identifikuoti ir riboti neleistinų programų ar </w:t>
            </w:r>
            <w:proofErr w:type="spellStart"/>
            <w:r w:rsidRPr="0073690A">
              <w:rPr>
                <w:rFonts w:ascii="Times New Roman" w:hAnsi="Times New Roman" w:cs="Times New Roman"/>
              </w:rPr>
              <w:t>skriptų</w:t>
            </w:r>
            <w:proofErr w:type="spellEnd"/>
            <w:r w:rsidRPr="0073690A">
              <w:rPr>
                <w:rFonts w:ascii="Times New Roman" w:hAnsi="Times New Roman" w:cs="Times New Roman"/>
              </w:rPr>
              <w:t xml:space="preserve"> vykdymą, remiantis tiek leidžiamų/blokuojamų sąrašais, tiek elgsenos kriterijais (pvz., netipinių procesų inicijavimu, neleistinų API kvietimų vykdymu ar anomaline veikla teisėtų procesų viduje).</w:t>
            </w:r>
          </w:p>
          <w:p w14:paraId="6C9ACCE6" w14:textId="77777777" w:rsidR="00A71AC4" w:rsidRPr="0073690A" w:rsidRDefault="00A71AC4" w:rsidP="002002A7">
            <w:pPr>
              <w:spacing w:after="0" w:line="240" w:lineRule="auto"/>
              <w:jc w:val="both"/>
              <w:rPr>
                <w:rFonts w:ascii="Times New Roman" w:hAnsi="Times New Roman" w:cs="Times New Roman"/>
              </w:rPr>
            </w:pPr>
          </w:p>
          <w:p w14:paraId="1852C52C" w14:textId="48DBD7B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leisti optimizuoti duomenų rinkimo apimtis, kad nebūtų viršijami nustatyti duomenų srauto ir disko resursų limitai. Agentai turi veikti su naujausiomis operacinėmis sistemomis (Windows 11, Windows Server 2016–2025, </w:t>
            </w:r>
            <w:proofErr w:type="spellStart"/>
            <w:r w:rsidRPr="0073690A">
              <w:rPr>
                <w:rFonts w:ascii="Times New Roman" w:hAnsi="Times New Roman" w:cs="Times New Roman"/>
              </w:rPr>
              <w:t>macOS</w:t>
            </w:r>
            <w:proofErr w:type="spellEnd"/>
            <w:r w:rsidRPr="0073690A">
              <w:rPr>
                <w:rFonts w:ascii="Times New Roman" w:hAnsi="Times New Roman" w:cs="Times New Roman"/>
              </w:rPr>
              <w:t xml:space="preserve"> 13–15, pagrindinės Linux distribucijos, Android 9–15, iOS/</w:t>
            </w:r>
            <w:proofErr w:type="spellStart"/>
            <w:r w:rsidRPr="0073690A">
              <w:rPr>
                <w:rFonts w:ascii="Times New Roman" w:hAnsi="Times New Roman" w:cs="Times New Roman"/>
              </w:rPr>
              <w:t>iPadOS</w:t>
            </w:r>
            <w:proofErr w:type="spellEnd"/>
            <w:r w:rsidRPr="0073690A">
              <w:rPr>
                <w:rFonts w:ascii="Times New Roman" w:hAnsi="Times New Roman" w:cs="Times New Roman"/>
              </w:rPr>
              <w:t xml:space="preserve"> 15–16), automatiškai atsisiųsti politikų ir programinės įrangos atnaujinimus iš centralizuotos valdymo konsolės bei neleisti naudotojams ar kenkėjiškai programinei įrangai išjungti agento ar keisti konfigūracijų be administratoriaus leidimo.</w:t>
            </w:r>
          </w:p>
        </w:tc>
        <w:tc>
          <w:tcPr>
            <w:tcW w:w="1530" w:type="pct"/>
          </w:tcPr>
          <w:p w14:paraId="3D9313DE" w14:textId="77777777" w:rsidR="00A71AC4" w:rsidRPr="0073690A" w:rsidRDefault="00A71AC4" w:rsidP="002C3030">
            <w:pPr>
              <w:spacing w:after="0" w:line="240" w:lineRule="auto"/>
              <w:rPr>
                <w:rFonts w:ascii="Times New Roman" w:hAnsi="Times New Roman" w:cs="Times New Roman"/>
              </w:rPr>
            </w:pPr>
          </w:p>
        </w:tc>
      </w:tr>
      <w:tr w:rsidR="00A71AC4" w:rsidRPr="0073690A" w14:paraId="1A789D22" w14:textId="21631DFF" w:rsidTr="008F356F">
        <w:tc>
          <w:tcPr>
            <w:tcW w:w="530" w:type="pct"/>
            <w:gridSpan w:val="2"/>
            <w:vMerge w:val="restart"/>
          </w:tcPr>
          <w:p w14:paraId="2CC8EE4E" w14:textId="77777777" w:rsidR="00A71AC4" w:rsidRPr="0073690A" w:rsidRDefault="00A71AC4" w:rsidP="0069727B">
            <w:pPr>
              <w:spacing w:after="0" w:line="240" w:lineRule="auto"/>
              <w:rPr>
                <w:rFonts w:ascii="Times New Roman" w:hAnsi="Times New Roman" w:cs="Times New Roman"/>
              </w:rPr>
            </w:pPr>
          </w:p>
        </w:tc>
        <w:tc>
          <w:tcPr>
            <w:tcW w:w="639" w:type="pct"/>
            <w:vMerge w:val="restart"/>
          </w:tcPr>
          <w:p w14:paraId="336AE4D4" w14:textId="77777777"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Informacijos surinkimo kolektorius</w:t>
            </w:r>
          </w:p>
        </w:tc>
        <w:tc>
          <w:tcPr>
            <w:tcW w:w="2301" w:type="pct"/>
          </w:tcPr>
          <w:p w14:paraId="27A5BFF1"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užmegzti šifruotą, autentifikuotą duomenų perdavimo kanalą, per kurį galinių įrenginių agentai, papildomi duomenų šaltiniai ir kolektorius saugiai perduoda duomenis į Sprendimo šerdį – be atskiro VPN ar atvirų prievadų iš interneto.</w:t>
            </w:r>
          </w:p>
          <w:p w14:paraId="1CC13886" w14:textId="77777777" w:rsidR="00A71AC4" w:rsidRPr="0073690A" w:rsidRDefault="00A71AC4" w:rsidP="002002A7">
            <w:pPr>
              <w:spacing w:after="0" w:line="240" w:lineRule="auto"/>
              <w:jc w:val="both"/>
              <w:rPr>
                <w:rFonts w:ascii="Times New Roman" w:hAnsi="Times New Roman" w:cs="Times New Roman"/>
              </w:rPr>
            </w:pPr>
          </w:p>
          <w:p w14:paraId="3BA23A75" w14:textId="21942BBC"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palaikyti duomenų rinkimo modulius, kurie leistų rinkti ir perduoti į Sprendimo šerdį duomenis iš ne mažiau kaip šių šaltinių: </w:t>
            </w:r>
            <w:proofErr w:type="spellStart"/>
            <w:r w:rsidRPr="0073690A">
              <w:rPr>
                <w:rFonts w:ascii="Times New Roman" w:hAnsi="Times New Roman" w:cs="Times New Roman"/>
              </w:rPr>
              <w:t>Fortinet</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Fortigate</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Check</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Point</w:t>
            </w:r>
            <w:proofErr w:type="spellEnd"/>
            <w:r w:rsidRPr="0073690A">
              <w:rPr>
                <w:rFonts w:ascii="Times New Roman" w:hAnsi="Times New Roman" w:cs="Times New Roman"/>
              </w:rPr>
              <w:t xml:space="preserve"> ugniasienės, Microsoft Windows </w:t>
            </w:r>
            <w:proofErr w:type="spellStart"/>
            <w:r w:rsidRPr="0073690A">
              <w:rPr>
                <w:rFonts w:ascii="Times New Roman" w:hAnsi="Times New Roman" w:cs="Times New Roman"/>
              </w:rPr>
              <w:t>Event</w:t>
            </w:r>
            <w:proofErr w:type="spellEnd"/>
            <w:r w:rsidRPr="0073690A">
              <w:rPr>
                <w:rFonts w:ascii="Times New Roman" w:hAnsi="Times New Roman" w:cs="Times New Roman"/>
              </w:rPr>
              <w:t>.</w:t>
            </w:r>
          </w:p>
          <w:p w14:paraId="59A962CF" w14:textId="77777777" w:rsidR="00A71AC4" w:rsidRPr="0073690A" w:rsidRDefault="00A71AC4" w:rsidP="002002A7">
            <w:pPr>
              <w:spacing w:after="0" w:line="240" w:lineRule="auto"/>
              <w:jc w:val="both"/>
              <w:rPr>
                <w:rFonts w:ascii="Times New Roman" w:hAnsi="Times New Roman" w:cs="Times New Roman"/>
              </w:rPr>
            </w:pPr>
          </w:p>
          <w:p w14:paraId="524083E7"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lastRenderedPageBreak/>
              <w:t>Turi skenuoti tinklą pagal apibrėžtus IP adresų diapazonus ir aptikti bei identifikuoti nevaldomus įrenginius.</w:t>
            </w:r>
          </w:p>
          <w:p w14:paraId="1011138E" w14:textId="77777777" w:rsidR="00A71AC4" w:rsidRPr="0073690A" w:rsidRDefault="00A71AC4" w:rsidP="002002A7">
            <w:pPr>
              <w:spacing w:after="0" w:line="240" w:lineRule="auto"/>
              <w:jc w:val="both"/>
              <w:rPr>
                <w:rFonts w:ascii="Times New Roman" w:hAnsi="Times New Roman" w:cs="Times New Roman"/>
              </w:rPr>
            </w:pPr>
          </w:p>
          <w:p w14:paraId="7A27F1DE"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Kolektorius turi būti valdomas iš Sprendimo centrinės valdymo konsolės.</w:t>
            </w:r>
          </w:p>
          <w:p w14:paraId="6976D632" w14:textId="77777777" w:rsidR="00A71AC4" w:rsidRPr="0073690A" w:rsidRDefault="00A71AC4" w:rsidP="002002A7">
            <w:pPr>
              <w:spacing w:after="0" w:line="240" w:lineRule="auto"/>
              <w:jc w:val="both"/>
              <w:rPr>
                <w:rFonts w:ascii="Times New Roman" w:hAnsi="Times New Roman" w:cs="Times New Roman"/>
              </w:rPr>
            </w:pPr>
          </w:p>
          <w:p w14:paraId="0F042272"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apjungti bent du kolektorius į klasterį, kad būtų užtikrintas kolektoriaus aukšto patikimumo veikimas.</w:t>
            </w:r>
          </w:p>
          <w:p w14:paraId="2CAA2092" w14:textId="77777777" w:rsidR="00A71AC4" w:rsidRPr="0073690A" w:rsidRDefault="00A71AC4" w:rsidP="002002A7">
            <w:pPr>
              <w:spacing w:after="0" w:line="240" w:lineRule="auto"/>
              <w:jc w:val="both"/>
              <w:rPr>
                <w:rFonts w:ascii="Times New Roman" w:hAnsi="Times New Roman" w:cs="Times New Roman"/>
              </w:rPr>
            </w:pPr>
          </w:p>
          <w:p w14:paraId="29AE301D" w14:textId="1926336C"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palaikyti platesnę integraciją per API ar modulius su papildomais trečiųjų šalių šaltiniais (pvz., debesijos paslaugomis – M365, AWS, GCP).</w:t>
            </w:r>
          </w:p>
        </w:tc>
        <w:tc>
          <w:tcPr>
            <w:tcW w:w="1530" w:type="pct"/>
          </w:tcPr>
          <w:p w14:paraId="72828265" w14:textId="77777777" w:rsidR="00A71AC4" w:rsidRPr="0073690A" w:rsidRDefault="00A71AC4" w:rsidP="00D056B2">
            <w:pPr>
              <w:spacing w:after="0" w:line="240" w:lineRule="auto"/>
              <w:rPr>
                <w:rFonts w:ascii="Times New Roman" w:hAnsi="Times New Roman" w:cs="Times New Roman"/>
              </w:rPr>
            </w:pPr>
          </w:p>
        </w:tc>
      </w:tr>
      <w:tr w:rsidR="00A71AC4" w:rsidRPr="0073690A" w14:paraId="6655CDE2" w14:textId="5A64CC45" w:rsidTr="008F356F">
        <w:tc>
          <w:tcPr>
            <w:tcW w:w="530" w:type="pct"/>
            <w:gridSpan w:val="2"/>
            <w:vMerge/>
          </w:tcPr>
          <w:p w14:paraId="00F13D85" w14:textId="77777777" w:rsidR="00A71AC4" w:rsidRPr="0073690A" w:rsidRDefault="00A71AC4" w:rsidP="0069727B">
            <w:pPr>
              <w:spacing w:after="0" w:line="240" w:lineRule="auto"/>
              <w:rPr>
                <w:rFonts w:ascii="Times New Roman" w:hAnsi="Times New Roman" w:cs="Times New Roman"/>
              </w:rPr>
            </w:pPr>
          </w:p>
        </w:tc>
        <w:tc>
          <w:tcPr>
            <w:tcW w:w="639" w:type="pct"/>
            <w:vMerge/>
          </w:tcPr>
          <w:p w14:paraId="41D1B570" w14:textId="77777777" w:rsidR="00A71AC4" w:rsidRPr="0073690A" w:rsidRDefault="00A71AC4" w:rsidP="0069727B">
            <w:pPr>
              <w:spacing w:after="0" w:line="240" w:lineRule="auto"/>
              <w:rPr>
                <w:rFonts w:ascii="Times New Roman" w:hAnsi="Times New Roman" w:cs="Times New Roman"/>
              </w:rPr>
            </w:pPr>
          </w:p>
        </w:tc>
        <w:tc>
          <w:tcPr>
            <w:tcW w:w="2301" w:type="pct"/>
          </w:tcPr>
          <w:p w14:paraId="24859D27" w14:textId="77777777" w:rsidR="0073690A" w:rsidRPr="0073690A" w:rsidRDefault="0073690A" w:rsidP="0073690A">
            <w:pPr>
              <w:spacing w:after="0" w:line="240" w:lineRule="auto"/>
              <w:jc w:val="both"/>
              <w:rPr>
                <w:rFonts w:ascii="Times New Roman" w:hAnsi="Times New Roman" w:cs="Times New Roman"/>
                <w:b/>
                <w:bCs/>
              </w:rPr>
            </w:pPr>
            <w:r w:rsidRPr="0073690A">
              <w:rPr>
                <w:rFonts w:ascii="Times New Roman" w:hAnsi="Times New Roman" w:cs="Times New Roman"/>
                <w:b/>
                <w:bCs/>
              </w:rPr>
              <w:t xml:space="preserve">Funkcionalumas nėra privalomas, tačiau jo įgyvendinimas bus vertinamas pagal </w:t>
            </w:r>
            <w:r w:rsidRPr="0073690A">
              <w:rPr>
                <w:rFonts w:ascii="Times New Roman" w:hAnsi="Times New Roman" w:cs="Times New Roman"/>
                <w:b/>
                <w:bCs/>
                <w:i/>
                <w:iCs/>
              </w:rPr>
              <w:t xml:space="preserve">Specialiųjų pirkimo sąlygų </w:t>
            </w:r>
            <w:r w:rsidRPr="0073690A">
              <w:rPr>
                <w:rFonts w:ascii="Times New Roman" w:hAnsi="Times New Roman" w:cs="Times New Roman"/>
                <w:b/>
                <w:bCs/>
              </w:rPr>
              <w:t>priedą Nr. 7 „Kokybės kriterijai ir jų vertinimas“ ir už jį bus skiriami papildomi vertinimo balai.</w:t>
            </w:r>
          </w:p>
          <w:p w14:paraId="19800876" w14:textId="77777777" w:rsidR="00A71AC4" w:rsidRPr="0073690A" w:rsidRDefault="00A71AC4" w:rsidP="002002A7">
            <w:pPr>
              <w:spacing w:after="0" w:line="240" w:lineRule="auto"/>
              <w:jc w:val="both"/>
              <w:rPr>
                <w:rFonts w:ascii="Times New Roman" w:hAnsi="Times New Roman" w:cs="Times New Roman"/>
              </w:rPr>
            </w:pPr>
          </w:p>
          <w:p w14:paraId="252A6447" w14:textId="0383246A" w:rsidR="00A71AC4" w:rsidRPr="0073690A" w:rsidRDefault="00A71AC4" w:rsidP="002002A7">
            <w:pPr>
              <w:spacing w:after="0" w:line="240" w:lineRule="auto"/>
              <w:jc w:val="both"/>
              <w:rPr>
                <w:rFonts w:ascii="Times New Roman" w:hAnsi="Times New Roman" w:cs="Times New Roman"/>
                <w:b/>
                <w:bCs/>
              </w:rPr>
            </w:pPr>
            <w:r w:rsidRPr="0073690A">
              <w:rPr>
                <w:rFonts w:ascii="Times New Roman" w:hAnsi="Times New Roman" w:cs="Times New Roman"/>
              </w:rPr>
              <w:t>Veikia kaip Proxy, per kurį galinių įrenginių agentai gali susisiekti su Sprendimo šerdimi ir atsisiųsti programinės įrangos atnaujinimus bei konfigūracijas.</w:t>
            </w:r>
          </w:p>
        </w:tc>
        <w:tc>
          <w:tcPr>
            <w:tcW w:w="1530" w:type="pct"/>
          </w:tcPr>
          <w:p w14:paraId="67FD676E" w14:textId="77777777" w:rsidR="00A71AC4" w:rsidRPr="0073690A" w:rsidRDefault="00A71AC4" w:rsidP="00280188">
            <w:pPr>
              <w:spacing w:after="0" w:line="240" w:lineRule="auto"/>
              <w:rPr>
                <w:rFonts w:ascii="Times New Roman" w:hAnsi="Times New Roman" w:cs="Times New Roman"/>
                <w:highlight w:val="yellow"/>
              </w:rPr>
            </w:pPr>
          </w:p>
        </w:tc>
      </w:tr>
      <w:tr w:rsidR="00A71AC4" w:rsidRPr="0073690A" w14:paraId="66EFD186" w14:textId="14F3E3FD" w:rsidTr="008F356F">
        <w:tc>
          <w:tcPr>
            <w:tcW w:w="530" w:type="pct"/>
            <w:gridSpan w:val="2"/>
            <w:vMerge w:val="restart"/>
          </w:tcPr>
          <w:p w14:paraId="7D76EF1F" w14:textId="7982FA9E"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Bendrieji reikalavimai Sprendimui</w:t>
            </w:r>
          </w:p>
        </w:tc>
        <w:tc>
          <w:tcPr>
            <w:tcW w:w="639" w:type="pct"/>
          </w:tcPr>
          <w:p w14:paraId="56C07DB5" w14:textId="55F0FD6F"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Renkami duomenys</w:t>
            </w:r>
          </w:p>
        </w:tc>
        <w:tc>
          <w:tcPr>
            <w:tcW w:w="2301" w:type="pct"/>
          </w:tcPr>
          <w:p w14:paraId="31A375ED" w14:textId="05FACF8E"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Sprendimas turi rinkti informaciją apie įrenginių pažeidžiamumus, naudotojus, aplikacijas.</w:t>
            </w:r>
          </w:p>
        </w:tc>
        <w:tc>
          <w:tcPr>
            <w:tcW w:w="1530" w:type="pct"/>
          </w:tcPr>
          <w:p w14:paraId="6B7E2099" w14:textId="77777777" w:rsidR="00A71AC4" w:rsidRPr="0073690A" w:rsidRDefault="00A71AC4" w:rsidP="0069727B">
            <w:pPr>
              <w:spacing w:after="0" w:line="240" w:lineRule="auto"/>
              <w:rPr>
                <w:rFonts w:ascii="Times New Roman" w:hAnsi="Times New Roman" w:cs="Times New Roman"/>
              </w:rPr>
            </w:pPr>
          </w:p>
        </w:tc>
      </w:tr>
      <w:tr w:rsidR="00A71AC4" w:rsidRPr="0073690A" w14:paraId="6AC5AAE1" w14:textId="7AC3EA74" w:rsidTr="008F356F">
        <w:tc>
          <w:tcPr>
            <w:tcW w:w="530" w:type="pct"/>
            <w:gridSpan w:val="2"/>
            <w:vMerge/>
          </w:tcPr>
          <w:p w14:paraId="1850CBE5" w14:textId="77777777" w:rsidR="00A71AC4" w:rsidRPr="0073690A" w:rsidRDefault="00A71AC4" w:rsidP="0069727B">
            <w:pPr>
              <w:spacing w:after="0" w:line="240" w:lineRule="auto"/>
              <w:rPr>
                <w:rFonts w:ascii="Times New Roman" w:hAnsi="Times New Roman" w:cs="Times New Roman"/>
              </w:rPr>
            </w:pPr>
          </w:p>
        </w:tc>
        <w:tc>
          <w:tcPr>
            <w:tcW w:w="639" w:type="pct"/>
          </w:tcPr>
          <w:p w14:paraId="5DFA9A59" w14:textId="77777777"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Taktikos ir technikos</w:t>
            </w:r>
          </w:p>
          <w:p w14:paraId="6EAAC3E4" w14:textId="3CB2CB33" w:rsidR="00A71AC4" w:rsidRPr="0073690A" w:rsidRDefault="00A71AC4" w:rsidP="0069727B">
            <w:pPr>
              <w:spacing w:after="0" w:line="240" w:lineRule="auto"/>
              <w:rPr>
                <w:rFonts w:ascii="Times New Roman" w:hAnsi="Times New Roman" w:cs="Times New Roman"/>
              </w:rPr>
            </w:pPr>
          </w:p>
        </w:tc>
        <w:tc>
          <w:tcPr>
            <w:tcW w:w="2301" w:type="pct"/>
          </w:tcPr>
          <w:p w14:paraId="2829E868" w14:textId="2368793B"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aptikti ir identifikuoti atakos metu naudojamas taktikas ir technikas, įskaitant, bet neapsiribojant informacijos rinkimu, šoniniu judėjimu, valdymo ryšiu (C2), duomenų nutekinimu (angl. </w:t>
            </w:r>
            <w:proofErr w:type="spellStart"/>
            <w:r w:rsidRPr="0073690A">
              <w:rPr>
                <w:rFonts w:ascii="Times New Roman" w:hAnsi="Times New Roman" w:cs="Times New Roman"/>
                <w:i/>
              </w:rPr>
              <w:t>discovery</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lateral</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movement</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command</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and</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control</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and</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exfiltration</w:t>
            </w:r>
            <w:proofErr w:type="spellEnd"/>
            <w:r w:rsidRPr="0073690A">
              <w:rPr>
                <w:rFonts w:ascii="Times New Roman" w:hAnsi="Times New Roman" w:cs="Times New Roman"/>
              </w:rPr>
              <w:t xml:space="preserve">), klasifikuoti jas pagal MITRE ATT&amp;CK susistemintus </w:t>
            </w:r>
            <w:r w:rsidRPr="0073690A">
              <w:rPr>
                <w:rFonts w:ascii="Times New Roman" w:hAnsi="Times New Roman" w:cs="Times New Roman"/>
              </w:rPr>
              <w:lastRenderedPageBreak/>
              <w:t>taktikų ir technikų aprašus, pateikti nuorodas į MITRE ATT&amp;CK puslapį su taktikų ir technikų aprašais.</w:t>
            </w:r>
          </w:p>
        </w:tc>
        <w:tc>
          <w:tcPr>
            <w:tcW w:w="1530" w:type="pct"/>
          </w:tcPr>
          <w:p w14:paraId="4906538F" w14:textId="77777777" w:rsidR="00A71AC4" w:rsidRPr="0073690A" w:rsidRDefault="00A71AC4" w:rsidP="0069727B">
            <w:pPr>
              <w:spacing w:after="0" w:line="240" w:lineRule="auto"/>
              <w:rPr>
                <w:rFonts w:ascii="Times New Roman" w:hAnsi="Times New Roman" w:cs="Times New Roman"/>
              </w:rPr>
            </w:pPr>
          </w:p>
        </w:tc>
      </w:tr>
      <w:tr w:rsidR="00A71AC4" w:rsidRPr="0073690A" w14:paraId="177BCB8E" w14:textId="21BA2DCB" w:rsidTr="008F356F">
        <w:tc>
          <w:tcPr>
            <w:tcW w:w="530" w:type="pct"/>
            <w:gridSpan w:val="2"/>
            <w:vMerge/>
          </w:tcPr>
          <w:p w14:paraId="28C4D0F1" w14:textId="3202C831" w:rsidR="00A71AC4" w:rsidRPr="0073690A" w:rsidRDefault="00A71AC4" w:rsidP="0069727B">
            <w:pPr>
              <w:spacing w:after="0" w:line="240" w:lineRule="auto"/>
              <w:rPr>
                <w:rFonts w:ascii="Times New Roman" w:hAnsi="Times New Roman" w:cs="Times New Roman"/>
              </w:rPr>
            </w:pPr>
          </w:p>
        </w:tc>
        <w:tc>
          <w:tcPr>
            <w:tcW w:w="639" w:type="pct"/>
          </w:tcPr>
          <w:p w14:paraId="2190720A" w14:textId="6D839D23"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 xml:space="preserve">Integracija su </w:t>
            </w:r>
            <w:proofErr w:type="spellStart"/>
            <w:r w:rsidRPr="0073690A">
              <w:rPr>
                <w:rFonts w:ascii="Times New Roman" w:hAnsi="Times New Roman" w:cs="Times New Roman"/>
              </w:rPr>
              <w:t>smėliadėže</w:t>
            </w:r>
            <w:proofErr w:type="spellEnd"/>
          </w:p>
        </w:tc>
        <w:tc>
          <w:tcPr>
            <w:tcW w:w="2301" w:type="pct"/>
          </w:tcPr>
          <w:p w14:paraId="6234001F"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integracija su debesies pagrindu veikiančia </w:t>
            </w:r>
            <w:proofErr w:type="spellStart"/>
            <w:r w:rsidRPr="0073690A">
              <w:rPr>
                <w:rFonts w:ascii="Times New Roman" w:hAnsi="Times New Roman" w:cs="Times New Roman"/>
              </w:rPr>
              <w:t>smėliadėže</w:t>
            </w:r>
            <w:proofErr w:type="spellEnd"/>
            <w:r w:rsidRPr="0073690A">
              <w:rPr>
                <w:rFonts w:ascii="Times New Roman" w:hAnsi="Times New Roman" w:cs="Times New Roman"/>
              </w:rPr>
              <w:t xml:space="preserve"> (izoliuota aplinka, kurioje įtartinos programos gali laisvai veikti, tačiau jų elgsena yra stebima ir analizuojama), kurioje atliekama automatinė failų detonacija, elgsenos analizė ir sugeneruojama analizės ataskaita.</w:t>
            </w:r>
          </w:p>
          <w:p w14:paraId="7FF58039" w14:textId="77777777" w:rsidR="00A71AC4" w:rsidRPr="0073690A" w:rsidRDefault="00A71AC4" w:rsidP="002002A7">
            <w:pPr>
              <w:spacing w:after="0" w:line="240" w:lineRule="auto"/>
              <w:jc w:val="both"/>
              <w:rPr>
                <w:rFonts w:ascii="Times New Roman" w:hAnsi="Times New Roman" w:cs="Times New Roman"/>
              </w:rPr>
            </w:pPr>
          </w:p>
          <w:p w14:paraId="0844F82E"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Failo analizės rezultatai turi būti prieinami sprendimo centralizuotos valdymo konsolės incidento valdymo lange.</w:t>
            </w:r>
          </w:p>
          <w:p w14:paraId="58F1BEB9" w14:textId="77777777" w:rsidR="00A71AC4" w:rsidRPr="0073690A" w:rsidRDefault="00A71AC4" w:rsidP="002002A7">
            <w:pPr>
              <w:spacing w:after="0" w:line="240" w:lineRule="auto"/>
              <w:jc w:val="both"/>
              <w:rPr>
                <w:rFonts w:ascii="Times New Roman" w:hAnsi="Times New Roman" w:cs="Times New Roman"/>
              </w:rPr>
            </w:pPr>
          </w:p>
          <w:p w14:paraId="4D2E9A05" w14:textId="489F8881" w:rsidR="00A71AC4" w:rsidRPr="0073690A" w:rsidRDefault="00A71AC4" w:rsidP="002002A7">
            <w:pPr>
              <w:spacing w:after="0" w:line="240" w:lineRule="auto"/>
              <w:jc w:val="both"/>
              <w:rPr>
                <w:rFonts w:ascii="Times New Roman" w:hAnsi="Times New Roman" w:cs="Times New Roman"/>
              </w:rPr>
            </w:pPr>
            <w:proofErr w:type="spellStart"/>
            <w:r w:rsidRPr="0073690A">
              <w:rPr>
                <w:rFonts w:ascii="Times New Roman" w:hAnsi="Times New Roman" w:cs="Times New Roman"/>
              </w:rPr>
              <w:t>Smėliadėžė</w:t>
            </w:r>
            <w:proofErr w:type="spellEnd"/>
            <w:r w:rsidRPr="0073690A">
              <w:rPr>
                <w:rFonts w:ascii="Times New Roman" w:hAnsi="Times New Roman" w:cs="Times New Roman"/>
              </w:rPr>
              <w:t xml:space="preserve"> turi gebėti analizuoti pagrindinius failų tipus: vykdomuosius failus (.</w:t>
            </w:r>
            <w:proofErr w:type="spellStart"/>
            <w:r w:rsidRPr="0073690A">
              <w:rPr>
                <w:rFonts w:ascii="Times New Roman" w:hAnsi="Times New Roman" w:cs="Times New Roman"/>
              </w:rPr>
              <w:t>exe</w:t>
            </w:r>
            <w:proofErr w:type="spellEnd"/>
            <w:r w:rsidRPr="0073690A">
              <w:rPr>
                <w:rFonts w:ascii="Times New Roman" w:hAnsi="Times New Roman" w:cs="Times New Roman"/>
              </w:rPr>
              <w:t>, .</w:t>
            </w:r>
            <w:proofErr w:type="spellStart"/>
            <w:r w:rsidRPr="0073690A">
              <w:rPr>
                <w:rFonts w:ascii="Times New Roman" w:hAnsi="Times New Roman" w:cs="Times New Roman"/>
              </w:rPr>
              <w:t>scr</w:t>
            </w:r>
            <w:proofErr w:type="spellEnd"/>
            <w:r w:rsidRPr="0073690A">
              <w:rPr>
                <w:rFonts w:ascii="Times New Roman" w:hAnsi="Times New Roman" w:cs="Times New Roman"/>
              </w:rPr>
              <w:t>), Microsoft Office dokumentus (.</w:t>
            </w:r>
            <w:proofErr w:type="spellStart"/>
            <w:r w:rsidRPr="0073690A">
              <w:rPr>
                <w:rFonts w:ascii="Times New Roman" w:hAnsi="Times New Roman" w:cs="Times New Roman"/>
              </w:rPr>
              <w:t>doc</w:t>
            </w:r>
            <w:proofErr w:type="spellEnd"/>
            <w:r w:rsidRPr="0073690A">
              <w:rPr>
                <w:rFonts w:ascii="Times New Roman" w:hAnsi="Times New Roman" w:cs="Times New Roman"/>
              </w:rPr>
              <w:t>, .</w:t>
            </w:r>
            <w:proofErr w:type="spellStart"/>
            <w:r w:rsidRPr="0073690A">
              <w:rPr>
                <w:rFonts w:ascii="Times New Roman" w:hAnsi="Times New Roman" w:cs="Times New Roman"/>
              </w:rPr>
              <w:t>docx</w:t>
            </w:r>
            <w:proofErr w:type="spellEnd"/>
            <w:r w:rsidRPr="0073690A">
              <w:rPr>
                <w:rFonts w:ascii="Times New Roman" w:hAnsi="Times New Roman" w:cs="Times New Roman"/>
              </w:rPr>
              <w:t>, .</w:t>
            </w:r>
            <w:proofErr w:type="spellStart"/>
            <w:r w:rsidRPr="0073690A">
              <w:rPr>
                <w:rFonts w:ascii="Times New Roman" w:hAnsi="Times New Roman" w:cs="Times New Roman"/>
              </w:rPr>
              <w:t>docm</w:t>
            </w:r>
            <w:proofErr w:type="spellEnd"/>
            <w:r w:rsidRPr="0073690A">
              <w:rPr>
                <w:rFonts w:ascii="Times New Roman" w:hAnsi="Times New Roman" w:cs="Times New Roman"/>
              </w:rPr>
              <w:t>, .</w:t>
            </w:r>
            <w:proofErr w:type="spellStart"/>
            <w:r w:rsidRPr="0073690A">
              <w:rPr>
                <w:rFonts w:ascii="Times New Roman" w:hAnsi="Times New Roman" w:cs="Times New Roman"/>
              </w:rPr>
              <w:t>xls</w:t>
            </w:r>
            <w:proofErr w:type="spellEnd"/>
            <w:r w:rsidRPr="0073690A">
              <w:rPr>
                <w:rFonts w:ascii="Times New Roman" w:hAnsi="Times New Roman" w:cs="Times New Roman"/>
              </w:rPr>
              <w:t>, .</w:t>
            </w:r>
            <w:proofErr w:type="spellStart"/>
            <w:r w:rsidRPr="0073690A">
              <w:rPr>
                <w:rFonts w:ascii="Times New Roman" w:hAnsi="Times New Roman" w:cs="Times New Roman"/>
              </w:rPr>
              <w:t>xlsx</w:t>
            </w:r>
            <w:proofErr w:type="spellEnd"/>
            <w:r w:rsidRPr="0073690A">
              <w:rPr>
                <w:rFonts w:ascii="Times New Roman" w:hAnsi="Times New Roman" w:cs="Times New Roman"/>
              </w:rPr>
              <w:t>, .</w:t>
            </w:r>
            <w:proofErr w:type="spellStart"/>
            <w:r w:rsidRPr="0073690A">
              <w:rPr>
                <w:rFonts w:ascii="Times New Roman" w:hAnsi="Times New Roman" w:cs="Times New Roman"/>
              </w:rPr>
              <w:t>xlsm</w:t>
            </w:r>
            <w:proofErr w:type="spellEnd"/>
            <w:r w:rsidRPr="0073690A">
              <w:rPr>
                <w:rFonts w:ascii="Times New Roman" w:hAnsi="Times New Roman" w:cs="Times New Roman"/>
              </w:rPr>
              <w:t>), dinamines bibliotekas (.</w:t>
            </w:r>
            <w:proofErr w:type="spellStart"/>
            <w:r w:rsidRPr="0073690A">
              <w:rPr>
                <w:rFonts w:ascii="Times New Roman" w:hAnsi="Times New Roman" w:cs="Times New Roman"/>
              </w:rPr>
              <w:t>dll</w:t>
            </w:r>
            <w:proofErr w:type="spellEnd"/>
            <w:r w:rsidRPr="0073690A">
              <w:rPr>
                <w:rFonts w:ascii="Times New Roman" w:hAnsi="Times New Roman" w:cs="Times New Roman"/>
              </w:rPr>
              <w:t>, .</w:t>
            </w:r>
            <w:proofErr w:type="spellStart"/>
            <w:r w:rsidRPr="0073690A">
              <w:rPr>
                <w:rFonts w:ascii="Times New Roman" w:hAnsi="Times New Roman" w:cs="Times New Roman"/>
              </w:rPr>
              <w:t>ocx</w:t>
            </w:r>
            <w:proofErr w:type="spellEnd"/>
            <w:r w:rsidRPr="0073690A">
              <w:rPr>
                <w:rFonts w:ascii="Times New Roman" w:hAnsi="Times New Roman" w:cs="Times New Roman"/>
              </w:rPr>
              <w:t>).</w:t>
            </w:r>
          </w:p>
          <w:p w14:paraId="36A6FFA7" w14:textId="77777777" w:rsidR="00A71AC4" w:rsidRPr="0073690A" w:rsidRDefault="00A71AC4" w:rsidP="002002A7">
            <w:pPr>
              <w:spacing w:after="0" w:line="240" w:lineRule="auto"/>
              <w:jc w:val="both"/>
              <w:rPr>
                <w:rFonts w:ascii="Times New Roman" w:hAnsi="Times New Roman" w:cs="Times New Roman"/>
              </w:rPr>
            </w:pPr>
          </w:p>
          <w:p w14:paraId="3D739DDC" w14:textId="04348579"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Maksimalus į </w:t>
            </w:r>
            <w:proofErr w:type="spellStart"/>
            <w:r w:rsidRPr="0073690A">
              <w:rPr>
                <w:rFonts w:ascii="Times New Roman" w:hAnsi="Times New Roman" w:cs="Times New Roman"/>
              </w:rPr>
              <w:t>smėliadėžę</w:t>
            </w:r>
            <w:proofErr w:type="spellEnd"/>
            <w:r w:rsidRPr="0073690A">
              <w:rPr>
                <w:rFonts w:ascii="Times New Roman" w:hAnsi="Times New Roman" w:cs="Times New Roman"/>
              </w:rPr>
              <w:t xml:space="preserve"> perduodamo failo dydis turi būti ne mažesnis kaip 100 MB.</w:t>
            </w:r>
          </w:p>
        </w:tc>
        <w:tc>
          <w:tcPr>
            <w:tcW w:w="1530" w:type="pct"/>
          </w:tcPr>
          <w:p w14:paraId="7E7B8029" w14:textId="77777777" w:rsidR="00A71AC4" w:rsidRPr="0073690A" w:rsidRDefault="00A71AC4" w:rsidP="00BB362F">
            <w:pPr>
              <w:spacing w:after="0" w:line="240" w:lineRule="auto"/>
              <w:rPr>
                <w:rFonts w:ascii="Times New Roman" w:hAnsi="Times New Roman" w:cs="Times New Roman"/>
              </w:rPr>
            </w:pPr>
          </w:p>
        </w:tc>
      </w:tr>
      <w:tr w:rsidR="00A71AC4" w:rsidRPr="0073690A" w14:paraId="2AB01E9A" w14:textId="65175234" w:rsidTr="008F356F">
        <w:tc>
          <w:tcPr>
            <w:tcW w:w="530" w:type="pct"/>
            <w:gridSpan w:val="2"/>
            <w:vMerge/>
          </w:tcPr>
          <w:p w14:paraId="3263391A" w14:textId="77777777" w:rsidR="00A71AC4" w:rsidRPr="0073690A" w:rsidRDefault="00A71AC4" w:rsidP="0069727B">
            <w:pPr>
              <w:spacing w:after="0" w:line="240" w:lineRule="auto"/>
              <w:rPr>
                <w:rFonts w:ascii="Times New Roman" w:hAnsi="Times New Roman" w:cs="Times New Roman"/>
              </w:rPr>
            </w:pPr>
          </w:p>
        </w:tc>
        <w:tc>
          <w:tcPr>
            <w:tcW w:w="639" w:type="pct"/>
          </w:tcPr>
          <w:p w14:paraId="2392776F" w14:textId="6B1A0884"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Integracija su ugniasienėmis</w:t>
            </w:r>
          </w:p>
        </w:tc>
        <w:tc>
          <w:tcPr>
            <w:tcW w:w="2301" w:type="pct"/>
          </w:tcPr>
          <w:p w14:paraId="44FCA0C2" w14:textId="6747746D"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priimti ir automatinėje įvykių analizėje naudoti ne mažiau, kaip šių gamintojų ugniasienių generuojamus žurnalinius įrašus: </w:t>
            </w:r>
            <w:proofErr w:type="spellStart"/>
            <w:r w:rsidRPr="0073690A">
              <w:rPr>
                <w:rFonts w:ascii="Times New Roman" w:hAnsi="Times New Roman" w:cs="Times New Roman"/>
              </w:rPr>
              <w:t>Fortinet</w:t>
            </w:r>
            <w:proofErr w:type="spellEnd"/>
            <w:r w:rsidRPr="0073690A">
              <w:rPr>
                <w:rFonts w:ascii="Times New Roman" w:hAnsi="Times New Roman" w:cs="Times New Roman"/>
              </w:rPr>
              <w:t xml:space="preserve">, Palo Alto </w:t>
            </w:r>
            <w:proofErr w:type="spellStart"/>
            <w:r w:rsidRPr="0073690A">
              <w:rPr>
                <w:rFonts w:ascii="Times New Roman" w:hAnsi="Times New Roman" w:cs="Times New Roman"/>
              </w:rPr>
              <w:t>Networks</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CheckPoint</w:t>
            </w:r>
            <w:proofErr w:type="spellEnd"/>
            <w:r w:rsidRPr="0073690A">
              <w:rPr>
                <w:rFonts w:ascii="Times New Roman" w:hAnsi="Times New Roman" w:cs="Times New Roman"/>
              </w:rPr>
              <w:t>.</w:t>
            </w:r>
          </w:p>
        </w:tc>
        <w:tc>
          <w:tcPr>
            <w:tcW w:w="1530" w:type="pct"/>
          </w:tcPr>
          <w:p w14:paraId="4AB99159" w14:textId="77777777" w:rsidR="00A71AC4" w:rsidRPr="0073690A" w:rsidRDefault="00A71AC4" w:rsidP="0069727B">
            <w:pPr>
              <w:spacing w:after="0" w:line="240" w:lineRule="auto"/>
              <w:rPr>
                <w:rFonts w:ascii="Times New Roman" w:hAnsi="Times New Roman" w:cs="Times New Roman"/>
              </w:rPr>
            </w:pPr>
          </w:p>
        </w:tc>
      </w:tr>
      <w:tr w:rsidR="00A71AC4" w:rsidRPr="0073690A" w14:paraId="61CBABFE" w14:textId="26283AEF" w:rsidTr="008F356F">
        <w:tc>
          <w:tcPr>
            <w:tcW w:w="530" w:type="pct"/>
            <w:gridSpan w:val="2"/>
            <w:vMerge/>
          </w:tcPr>
          <w:p w14:paraId="033CB6C5" w14:textId="6B530D05" w:rsidR="00A71AC4" w:rsidRPr="0073690A" w:rsidRDefault="00A71AC4" w:rsidP="00C37C3B">
            <w:pPr>
              <w:spacing w:after="0" w:line="240" w:lineRule="auto"/>
              <w:rPr>
                <w:rFonts w:ascii="Times New Roman" w:hAnsi="Times New Roman" w:cs="Times New Roman"/>
              </w:rPr>
            </w:pPr>
          </w:p>
        </w:tc>
        <w:tc>
          <w:tcPr>
            <w:tcW w:w="639" w:type="pct"/>
          </w:tcPr>
          <w:p w14:paraId="4B3C4F2D" w14:textId="129198E4" w:rsidR="00A71AC4" w:rsidRPr="0073690A" w:rsidRDefault="00A71AC4" w:rsidP="00C37C3B">
            <w:pPr>
              <w:spacing w:after="0" w:line="240" w:lineRule="auto"/>
              <w:rPr>
                <w:rFonts w:ascii="Times New Roman" w:hAnsi="Times New Roman" w:cs="Times New Roman"/>
              </w:rPr>
            </w:pPr>
            <w:r w:rsidRPr="0073690A">
              <w:rPr>
                <w:rFonts w:ascii="Times New Roman" w:hAnsi="Times New Roman" w:cs="Times New Roman"/>
              </w:rPr>
              <w:t>Saugos profiliai</w:t>
            </w:r>
          </w:p>
        </w:tc>
        <w:tc>
          <w:tcPr>
            <w:tcW w:w="2301" w:type="pct"/>
          </w:tcPr>
          <w:p w14:paraId="0620DA70"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gamintojo iš anksto sukurti saugos profiliai, paruošti tiesioginiam naudojimui arba tolimesniam pritaikymui pagal organizacijos poreikius.</w:t>
            </w:r>
          </w:p>
          <w:p w14:paraId="3568A58C" w14:textId="77777777" w:rsidR="00A71AC4" w:rsidRPr="0073690A" w:rsidRDefault="00A71AC4" w:rsidP="002002A7">
            <w:pPr>
              <w:spacing w:after="0" w:line="240" w:lineRule="auto"/>
              <w:jc w:val="both"/>
              <w:rPr>
                <w:rFonts w:ascii="Times New Roman" w:hAnsi="Times New Roman" w:cs="Times New Roman"/>
              </w:rPr>
            </w:pPr>
          </w:p>
          <w:p w14:paraId="0AA3C1CE"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gamintojo iš anksto sukurti saugos profiliai, paruošti tiesioginiam naudojimui arba tolimesniam pritaikymui pagal organizacijos poreikius.</w:t>
            </w:r>
          </w:p>
          <w:p w14:paraId="474EBC6D" w14:textId="77777777" w:rsidR="00A71AC4" w:rsidRPr="0073690A" w:rsidRDefault="00A71AC4" w:rsidP="002002A7">
            <w:pPr>
              <w:spacing w:after="0" w:line="240" w:lineRule="auto"/>
              <w:jc w:val="both"/>
              <w:rPr>
                <w:rFonts w:ascii="Times New Roman" w:hAnsi="Times New Roman" w:cs="Times New Roman"/>
              </w:rPr>
            </w:pPr>
          </w:p>
          <w:p w14:paraId="329F6B1A"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galimybė kurti, redaguoti, importuoti, eksportuoti saugos profilius. </w:t>
            </w:r>
          </w:p>
          <w:p w14:paraId="28DCA58E" w14:textId="77777777" w:rsidR="00A71AC4" w:rsidRPr="0073690A" w:rsidRDefault="00A71AC4" w:rsidP="002002A7">
            <w:pPr>
              <w:spacing w:after="0" w:line="240" w:lineRule="auto"/>
              <w:jc w:val="both"/>
              <w:rPr>
                <w:rFonts w:ascii="Times New Roman" w:hAnsi="Times New Roman" w:cs="Times New Roman"/>
              </w:rPr>
            </w:pPr>
          </w:p>
          <w:p w14:paraId="33C7FBA6"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profiliuose nustatyti apsaugos priemonių veikimo režimą: „aptikti“ arba „aptikti ir blokuoti” .</w:t>
            </w:r>
          </w:p>
          <w:p w14:paraId="1A0DD896" w14:textId="77777777" w:rsidR="00A71AC4" w:rsidRPr="0073690A" w:rsidRDefault="00A71AC4" w:rsidP="002002A7">
            <w:pPr>
              <w:spacing w:after="0" w:line="240" w:lineRule="auto"/>
              <w:jc w:val="both"/>
              <w:rPr>
                <w:rFonts w:ascii="Times New Roman" w:hAnsi="Times New Roman" w:cs="Times New Roman"/>
              </w:rPr>
            </w:pPr>
          </w:p>
          <w:p w14:paraId="203ABEB2"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galimybė, naudojant profilius, agentuose įjungti arba išjungti išnaudojimo , kenkėjiško kodo aptikimo modulius. </w:t>
            </w:r>
          </w:p>
          <w:p w14:paraId="08B28217" w14:textId="77777777" w:rsidR="00A71AC4" w:rsidRPr="0073690A" w:rsidRDefault="00A71AC4" w:rsidP="002002A7">
            <w:pPr>
              <w:spacing w:after="0" w:line="240" w:lineRule="auto"/>
              <w:jc w:val="both"/>
              <w:rPr>
                <w:rFonts w:ascii="Times New Roman" w:hAnsi="Times New Roman" w:cs="Times New Roman"/>
              </w:rPr>
            </w:pPr>
          </w:p>
          <w:p w14:paraId="43357483"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lankstus profilių priskyrimo mechanizmas, leidžiantis profilius priskirti visiems agentams, agentų grupėms, individualiems agentams.</w:t>
            </w:r>
          </w:p>
          <w:p w14:paraId="74C39C5B" w14:textId="77777777" w:rsidR="00A71AC4" w:rsidRPr="0073690A" w:rsidRDefault="00A71AC4" w:rsidP="002002A7">
            <w:pPr>
              <w:spacing w:after="0" w:line="240" w:lineRule="auto"/>
              <w:jc w:val="both"/>
              <w:rPr>
                <w:rFonts w:ascii="Times New Roman" w:hAnsi="Times New Roman" w:cs="Times New Roman"/>
              </w:rPr>
            </w:pPr>
          </w:p>
          <w:p w14:paraId="63B6403F" w14:textId="362445F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kurti agentų grupes. Agentų grupavimui turi būti galimybė naudoti ne mažiau kaip šiuos parametrus: OS tipas, galinio įrenginio tipas, domenas, kuriam priklauso įrenginys, agento versija.</w:t>
            </w:r>
          </w:p>
        </w:tc>
        <w:tc>
          <w:tcPr>
            <w:tcW w:w="1530" w:type="pct"/>
          </w:tcPr>
          <w:p w14:paraId="70699ED7" w14:textId="77777777" w:rsidR="00A71AC4" w:rsidRPr="0073690A" w:rsidRDefault="00A71AC4" w:rsidP="00C37C3B">
            <w:pPr>
              <w:spacing w:after="0" w:line="240" w:lineRule="auto"/>
              <w:rPr>
                <w:rFonts w:ascii="Times New Roman" w:hAnsi="Times New Roman" w:cs="Times New Roman"/>
              </w:rPr>
            </w:pPr>
          </w:p>
        </w:tc>
      </w:tr>
      <w:tr w:rsidR="00A71AC4" w:rsidRPr="0073690A" w14:paraId="3FBDA454" w14:textId="7B1C0A37" w:rsidTr="008F356F">
        <w:tc>
          <w:tcPr>
            <w:tcW w:w="530" w:type="pct"/>
            <w:gridSpan w:val="2"/>
            <w:vMerge/>
          </w:tcPr>
          <w:p w14:paraId="598C338C" w14:textId="77777777" w:rsidR="00A71AC4" w:rsidRPr="0073690A" w:rsidRDefault="00A71AC4" w:rsidP="00C37C3B">
            <w:pPr>
              <w:spacing w:after="0" w:line="240" w:lineRule="auto"/>
              <w:rPr>
                <w:rFonts w:ascii="Times New Roman" w:hAnsi="Times New Roman" w:cs="Times New Roman"/>
              </w:rPr>
            </w:pPr>
          </w:p>
        </w:tc>
        <w:tc>
          <w:tcPr>
            <w:tcW w:w="639" w:type="pct"/>
          </w:tcPr>
          <w:p w14:paraId="192254C3" w14:textId="77777777" w:rsidR="00A71AC4" w:rsidRPr="0073690A" w:rsidRDefault="00A71AC4" w:rsidP="00C37C3B">
            <w:pPr>
              <w:spacing w:after="0" w:line="240" w:lineRule="auto"/>
              <w:rPr>
                <w:rFonts w:ascii="Times New Roman" w:hAnsi="Times New Roman" w:cs="Times New Roman"/>
              </w:rPr>
            </w:pPr>
            <w:r w:rsidRPr="0073690A">
              <w:rPr>
                <w:rFonts w:ascii="Times New Roman" w:hAnsi="Times New Roman" w:cs="Times New Roman"/>
              </w:rPr>
              <w:t>Užklausų kūrimo priemonė</w:t>
            </w:r>
          </w:p>
          <w:p w14:paraId="748FAB5C" w14:textId="77777777" w:rsidR="00A71AC4" w:rsidRPr="0073690A" w:rsidRDefault="00A71AC4" w:rsidP="00C37C3B">
            <w:pPr>
              <w:spacing w:after="0" w:line="240" w:lineRule="auto"/>
              <w:rPr>
                <w:rFonts w:ascii="Times New Roman" w:hAnsi="Times New Roman" w:cs="Times New Roman"/>
              </w:rPr>
            </w:pPr>
          </w:p>
          <w:p w14:paraId="72A26776" w14:textId="645B208C" w:rsidR="00A71AC4" w:rsidRPr="0073690A" w:rsidRDefault="00A71AC4" w:rsidP="00C37C3B">
            <w:pPr>
              <w:spacing w:after="0" w:line="240" w:lineRule="auto"/>
              <w:rPr>
                <w:rFonts w:ascii="Times New Roman" w:hAnsi="Times New Roman" w:cs="Times New Roman"/>
              </w:rPr>
            </w:pPr>
          </w:p>
        </w:tc>
        <w:tc>
          <w:tcPr>
            <w:tcW w:w="2301" w:type="pct"/>
          </w:tcPr>
          <w:p w14:paraId="3D6BBC51"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užklausų kūrimo priemonė, skirta platformoje sukauptos </w:t>
            </w:r>
            <w:proofErr w:type="spellStart"/>
            <w:r w:rsidRPr="0073690A">
              <w:rPr>
                <w:rFonts w:ascii="Times New Roman" w:hAnsi="Times New Roman" w:cs="Times New Roman"/>
              </w:rPr>
              <w:t>telemetrijos</w:t>
            </w:r>
            <w:proofErr w:type="spellEnd"/>
            <w:r w:rsidRPr="0073690A">
              <w:rPr>
                <w:rFonts w:ascii="Times New Roman" w:hAnsi="Times New Roman" w:cs="Times New Roman"/>
              </w:rPr>
              <w:t xml:space="preserve"> ir įvykių duomenų analizei, suteikiant galimybę filtruoti, koreliuoti ir vizualizuoti surinktą informaciją iš įvairių šaltinių.</w:t>
            </w:r>
            <w:r w:rsidRPr="0073690A">
              <w:rPr>
                <w:rFonts w:ascii="Times New Roman" w:hAnsi="Times New Roman" w:cs="Times New Roman"/>
              </w:rPr>
              <w:br/>
            </w:r>
          </w:p>
          <w:p w14:paraId="69243CF9"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Užklausas turi būti galimybė formuoti grafiniu režimu (naudotojas formuoja užklausą be kodo).</w:t>
            </w:r>
            <w:r w:rsidRPr="0073690A">
              <w:rPr>
                <w:rFonts w:ascii="Times New Roman" w:hAnsi="Times New Roman" w:cs="Times New Roman"/>
              </w:rPr>
              <w:br/>
            </w:r>
          </w:p>
          <w:p w14:paraId="2E441C96" w14:textId="289CDF96"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Užklausas turi būti galimybė formuoti viso kodo režimu, naudojant užklausų kalbą.</w:t>
            </w:r>
            <w:r w:rsidRPr="0073690A">
              <w:rPr>
                <w:rFonts w:ascii="Times New Roman" w:hAnsi="Times New Roman" w:cs="Times New Roman"/>
              </w:rPr>
              <w:br/>
            </w:r>
          </w:p>
          <w:p w14:paraId="06097133"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lastRenderedPageBreak/>
              <w:t xml:space="preserve">Užklausose turi būti palaikomas </w:t>
            </w:r>
            <w:proofErr w:type="spellStart"/>
            <w:r w:rsidRPr="0073690A">
              <w:rPr>
                <w:rFonts w:ascii="Times New Roman" w:hAnsi="Times New Roman" w:cs="Times New Roman"/>
              </w:rPr>
              <w:t>Regex</w:t>
            </w:r>
            <w:proofErr w:type="spellEnd"/>
            <w:r w:rsidRPr="0073690A">
              <w:rPr>
                <w:rFonts w:ascii="Times New Roman" w:hAnsi="Times New Roman" w:cs="Times New Roman"/>
              </w:rPr>
              <w:t>.</w:t>
            </w:r>
            <w:r w:rsidRPr="0073690A">
              <w:rPr>
                <w:rFonts w:ascii="Times New Roman" w:hAnsi="Times New Roman" w:cs="Times New Roman"/>
              </w:rPr>
              <w:br/>
            </w:r>
          </w:p>
          <w:p w14:paraId="334868AD"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užklausas išsaugoti ir bendrinti kitiems naudotojams.</w:t>
            </w:r>
          </w:p>
          <w:p w14:paraId="7BE482B2" w14:textId="77777777" w:rsidR="00A71AC4" w:rsidRPr="0073690A" w:rsidRDefault="00A71AC4" w:rsidP="002002A7">
            <w:pPr>
              <w:spacing w:after="0" w:line="240" w:lineRule="auto"/>
              <w:jc w:val="both"/>
              <w:rPr>
                <w:rFonts w:ascii="Times New Roman" w:hAnsi="Times New Roman" w:cs="Times New Roman"/>
              </w:rPr>
            </w:pPr>
          </w:p>
          <w:p w14:paraId="5B67FF65" w14:textId="49EEA07C"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galimybė išsaugotas užklausas naudoti kuriant valdymo skydelius (angl. </w:t>
            </w:r>
            <w:proofErr w:type="spellStart"/>
            <w:r w:rsidRPr="0073690A">
              <w:rPr>
                <w:rFonts w:ascii="Times New Roman" w:hAnsi="Times New Roman" w:cs="Times New Roman"/>
                <w:i/>
              </w:rPr>
              <w:t>dashboard</w:t>
            </w:r>
            <w:proofErr w:type="spellEnd"/>
            <w:r w:rsidRPr="0073690A">
              <w:rPr>
                <w:rFonts w:ascii="Times New Roman" w:hAnsi="Times New Roman" w:cs="Times New Roman"/>
              </w:rPr>
              <w:t>).</w:t>
            </w:r>
          </w:p>
        </w:tc>
        <w:tc>
          <w:tcPr>
            <w:tcW w:w="1530" w:type="pct"/>
          </w:tcPr>
          <w:p w14:paraId="7DC0E6A0" w14:textId="77777777" w:rsidR="00A71AC4" w:rsidRPr="0073690A" w:rsidRDefault="00A71AC4" w:rsidP="00F534ED">
            <w:pPr>
              <w:spacing w:after="0" w:line="240" w:lineRule="auto"/>
              <w:rPr>
                <w:rFonts w:ascii="Times New Roman" w:hAnsi="Times New Roman" w:cs="Times New Roman"/>
              </w:rPr>
            </w:pPr>
          </w:p>
        </w:tc>
      </w:tr>
      <w:tr w:rsidR="00A71AC4" w:rsidRPr="0073690A" w14:paraId="359C03CF" w14:textId="7EBF8FCA" w:rsidTr="008F356F">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8" w:type="pct"/>
          <w:trHeight w:val="100"/>
        </w:trPr>
        <w:tc>
          <w:tcPr>
            <w:tcW w:w="3462" w:type="pct"/>
            <w:gridSpan w:val="3"/>
            <w:tcBorders>
              <w:left w:val="single" w:sz="0" w:space="0" w:color="000000" w:themeColor="text1"/>
              <w:bottom w:val="single" w:sz="0" w:space="0" w:color="000000" w:themeColor="text1"/>
              <w:right w:val="single" w:sz="0" w:space="0" w:color="000000" w:themeColor="text1"/>
            </w:tcBorders>
          </w:tcPr>
          <w:p w14:paraId="0F4A6F49" w14:textId="77777777" w:rsidR="00A71AC4" w:rsidRPr="0073690A" w:rsidRDefault="00A71AC4" w:rsidP="002002A7">
            <w:pPr>
              <w:spacing w:after="0" w:line="240" w:lineRule="auto"/>
              <w:jc w:val="both"/>
              <w:rPr>
                <w:rFonts w:ascii="Times New Roman" w:hAnsi="Times New Roman" w:cs="Times New Roman"/>
              </w:rPr>
            </w:pPr>
          </w:p>
        </w:tc>
        <w:tc>
          <w:tcPr>
            <w:tcW w:w="1530" w:type="pct"/>
            <w:tcBorders>
              <w:left w:val="single" w:sz="0" w:space="0" w:color="000000" w:themeColor="text1"/>
              <w:bottom w:val="single" w:sz="0" w:space="0" w:color="000000" w:themeColor="text1"/>
              <w:right w:val="single" w:sz="0" w:space="0" w:color="000000" w:themeColor="text1"/>
            </w:tcBorders>
          </w:tcPr>
          <w:p w14:paraId="15FC31C5" w14:textId="77777777" w:rsidR="00A71AC4" w:rsidRPr="0073690A" w:rsidRDefault="00A71AC4" w:rsidP="00C37C3B">
            <w:pPr>
              <w:spacing w:after="0" w:line="240" w:lineRule="auto"/>
              <w:rPr>
                <w:rFonts w:ascii="Times New Roman" w:hAnsi="Times New Roman" w:cs="Times New Roman"/>
              </w:rPr>
            </w:pPr>
          </w:p>
        </w:tc>
      </w:tr>
      <w:tr w:rsidR="00A71AC4" w:rsidRPr="0073690A" w14:paraId="4C7F5D44" w14:textId="4FD10414" w:rsidTr="008F356F">
        <w:trPr>
          <w:trHeight w:val="531"/>
        </w:trPr>
        <w:tc>
          <w:tcPr>
            <w:tcW w:w="530" w:type="pct"/>
            <w:gridSpan w:val="2"/>
            <w:vMerge w:val="restart"/>
          </w:tcPr>
          <w:p w14:paraId="59D96A0E" w14:textId="5FBF629A" w:rsidR="00A71AC4" w:rsidRPr="0073690A" w:rsidRDefault="00A71AC4" w:rsidP="00685FB6">
            <w:pPr>
              <w:spacing w:after="0" w:line="240" w:lineRule="auto"/>
              <w:rPr>
                <w:rFonts w:ascii="Times New Roman" w:hAnsi="Times New Roman" w:cs="Times New Roman"/>
              </w:rPr>
            </w:pPr>
          </w:p>
        </w:tc>
        <w:tc>
          <w:tcPr>
            <w:tcW w:w="639" w:type="pct"/>
            <w:vMerge w:val="restart"/>
          </w:tcPr>
          <w:p w14:paraId="04C67408" w14:textId="77777777" w:rsidR="00A71AC4" w:rsidRPr="0073690A" w:rsidRDefault="00A71AC4" w:rsidP="00685FB6">
            <w:pPr>
              <w:spacing w:after="0" w:line="240" w:lineRule="auto"/>
              <w:rPr>
                <w:rFonts w:ascii="Times New Roman" w:hAnsi="Times New Roman" w:cs="Times New Roman"/>
              </w:rPr>
            </w:pPr>
            <w:r w:rsidRPr="0073690A">
              <w:rPr>
                <w:rFonts w:ascii="Times New Roman" w:hAnsi="Times New Roman" w:cs="Times New Roman"/>
              </w:rPr>
              <w:t>Grėsmių prevencija</w:t>
            </w:r>
          </w:p>
        </w:tc>
        <w:tc>
          <w:tcPr>
            <w:tcW w:w="2301" w:type="pct"/>
          </w:tcPr>
          <w:p w14:paraId="4C5DFB52" w14:textId="1CDC521A"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aptikti ir blokuoti pažeidžiamumų (angl. </w:t>
            </w:r>
            <w:proofErr w:type="spellStart"/>
            <w:r w:rsidRPr="0073690A">
              <w:rPr>
                <w:rFonts w:ascii="Times New Roman" w:hAnsi="Times New Roman" w:cs="Times New Roman"/>
                <w:i/>
              </w:rPr>
              <w:t>exploit</w:t>
            </w:r>
            <w:proofErr w:type="spellEnd"/>
            <w:r w:rsidRPr="0073690A">
              <w:rPr>
                <w:rFonts w:ascii="Times New Roman" w:hAnsi="Times New Roman" w:cs="Times New Roman"/>
              </w:rPr>
              <w:t>) išnaudojimą.</w:t>
            </w:r>
          </w:p>
        </w:tc>
        <w:tc>
          <w:tcPr>
            <w:tcW w:w="1530" w:type="pct"/>
          </w:tcPr>
          <w:p w14:paraId="20964C95" w14:textId="77777777" w:rsidR="00A71AC4" w:rsidRPr="0073690A" w:rsidRDefault="00A71AC4" w:rsidP="00685FB6">
            <w:pPr>
              <w:spacing w:after="0" w:line="240" w:lineRule="auto"/>
              <w:rPr>
                <w:rFonts w:ascii="Times New Roman" w:hAnsi="Times New Roman" w:cs="Times New Roman"/>
              </w:rPr>
            </w:pPr>
          </w:p>
        </w:tc>
      </w:tr>
      <w:tr w:rsidR="00A71AC4" w:rsidRPr="0073690A" w14:paraId="2DE56182" w14:textId="1F84A3B6" w:rsidTr="008F356F">
        <w:tc>
          <w:tcPr>
            <w:tcW w:w="530" w:type="pct"/>
            <w:gridSpan w:val="2"/>
            <w:vMerge/>
          </w:tcPr>
          <w:p w14:paraId="767405A8" w14:textId="2C2779C6" w:rsidR="00A71AC4" w:rsidRPr="0073690A" w:rsidRDefault="00A71AC4" w:rsidP="00685FB6">
            <w:pPr>
              <w:spacing w:after="0" w:line="240" w:lineRule="auto"/>
              <w:rPr>
                <w:rFonts w:ascii="Times New Roman" w:hAnsi="Times New Roman" w:cs="Times New Roman"/>
              </w:rPr>
            </w:pPr>
          </w:p>
        </w:tc>
        <w:tc>
          <w:tcPr>
            <w:tcW w:w="639" w:type="pct"/>
            <w:vMerge/>
          </w:tcPr>
          <w:p w14:paraId="5C09F8FD" w14:textId="5C6B2239" w:rsidR="00A71AC4" w:rsidRPr="0073690A" w:rsidRDefault="00A71AC4" w:rsidP="00685FB6">
            <w:pPr>
              <w:spacing w:after="0" w:line="240" w:lineRule="auto"/>
              <w:rPr>
                <w:rFonts w:ascii="Times New Roman" w:hAnsi="Times New Roman" w:cs="Times New Roman"/>
              </w:rPr>
            </w:pPr>
          </w:p>
        </w:tc>
        <w:tc>
          <w:tcPr>
            <w:tcW w:w="2301" w:type="pct"/>
          </w:tcPr>
          <w:p w14:paraId="05A1DE9A" w14:textId="21AF1C2D"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aptikti ir blokuoti kenkėjiško kodo (angl. </w:t>
            </w:r>
            <w:r w:rsidRPr="0073690A">
              <w:rPr>
                <w:rFonts w:ascii="Times New Roman" w:hAnsi="Times New Roman" w:cs="Times New Roman"/>
                <w:i/>
                <w:lang w:val="pt-BR"/>
              </w:rPr>
              <w:t>malware</w:t>
            </w:r>
            <w:r w:rsidRPr="0073690A">
              <w:rPr>
                <w:rFonts w:ascii="Times New Roman" w:hAnsi="Times New Roman" w:cs="Times New Roman"/>
              </w:rPr>
              <w:t>) programas ir failus</w:t>
            </w:r>
          </w:p>
        </w:tc>
        <w:tc>
          <w:tcPr>
            <w:tcW w:w="1530" w:type="pct"/>
          </w:tcPr>
          <w:p w14:paraId="3E893B3C" w14:textId="77777777" w:rsidR="00A71AC4" w:rsidRPr="0073690A" w:rsidRDefault="00A71AC4" w:rsidP="00685FB6">
            <w:pPr>
              <w:spacing w:after="0" w:line="240" w:lineRule="auto"/>
              <w:rPr>
                <w:rFonts w:ascii="Times New Roman" w:hAnsi="Times New Roman" w:cs="Times New Roman"/>
              </w:rPr>
            </w:pPr>
          </w:p>
        </w:tc>
      </w:tr>
      <w:tr w:rsidR="00A71AC4" w:rsidRPr="0073690A" w14:paraId="3C1EBC50" w14:textId="3E6E6B5D" w:rsidTr="008F356F">
        <w:tc>
          <w:tcPr>
            <w:tcW w:w="530" w:type="pct"/>
            <w:gridSpan w:val="2"/>
            <w:vMerge/>
          </w:tcPr>
          <w:p w14:paraId="76338CBB" w14:textId="4218219C" w:rsidR="00A71AC4" w:rsidRPr="0073690A" w:rsidRDefault="00A71AC4" w:rsidP="00685FB6">
            <w:pPr>
              <w:spacing w:after="0" w:line="240" w:lineRule="auto"/>
              <w:rPr>
                <w:rFonts w:ascii="Times New Roman" w:hAnsi="Times New Roman" w:cs="Times New Roman"/>
              </w:rPr>
            </w:pPr>
          </w:p>
        </w:tc>
        <w:tc>
          <w:tcPr>
            <w:tcW w:w="639" w:type="pct"/>
            <w:vMerge/>
          </w:tcPr>
          <w:p w14:paraId="32AAD7CC" w14:textId="150CD33B" w:rsidR="00A71AC4" w:rsidRPr="0073690A" w:rsidRDefault="00A71AC4" w:rsidP="00685FB6">
            <w:pPr>
              <w:spacing w:after="0" w:line="240" w:lineRule="auto"/>
              <w:rPr>
                <w:rFonts w:ascii="Times New Roman" w:hAnsi="Times New Roman" w:cs="Times New Roman"/>
              </w:rPr>
            </w:pPr>
          </w:p>
        </w:tc>
        <w:tc>
          <w:tcPr>
            <w:tcW w:w="2301" w:type="pct"/>
          </w:tcPr>
          <w:p w14:paraId="5F257C4F" w14:textId="27000FE0"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vykdyti branduolio (angl. </w:t>
            </w:r>
            <w:r w:rsidRPr="0073690A">
              <w:rPr>
                <w:rFonts w:ascii="Times New Roman" w:hAnsi="Times New Roman" w:cs="Times New Roman"/>
                <w:i/>
                <w:lang w:val="pt-BR"/>
              </w:rPr>
              <w:t>kernel</w:t>
            </w:r>
            <w:r w:rsidRPr="0073690A">
              <w:rPr>
                <w:rFonts w:ascii="Times New Roman" w:hAnsi="Times New Roman" w:cs="Times New Roman"/>
              </w:rPr>
              <w:t>) pažeidžiamumų išnaudojimo prevenciją.</w:t>
            </w:r>
          </w:p>
        </w:tc>
        <w:tc>
          <w:tcPr>
            <w:tcW w:w="1530" w:type="pct"/>
          </w:tcPr>
          <w:p w14:paraId="2D199931" w14:textId="77777777" w:rsidR="00A71AC4" w:rsidRPr="0073690A" w:rsidRDefault="00A71AC4" w:rsidP="00685FB6">
            <w:pPr>
              <w:spacing w:after="0" w:line="240" w:lineRule="auto"/>
              <w:rPr>
                <w:rFonts w:ascii="Times New Roman" w:hAnsi="Times New Roman" w:cs="Times New Roman"/>
              </w:rPr>
            </w:pPr>
          </w:p>
        </w:tc>
      </w:tr>
      <w:tr w:rsidR="00A71AC4" w:rsidRPr="0073690A" w14:paraId="548E0504" w14:textId="17E1FCF5" w:rsidTr="008F356F">
        <w:tc>
          <w:tcPr>
            <w:tcW w:w="530" w:type="pct"/>
            <w:gridSpan w:val="2"/>
            <w:vMerge/>
          </w:tcPr>
          <w:p w14:paraId="23578078" w14:textId="56B9D3DC" w:rsidR="00A71AC4" w:rsidRPr="0073690A" w:rsidRDefault="00A71AC4" w:rsidP="00685FB6">
            <w:pPr>
              <w:spacing w:after="0" w:line="240" w:lineRule="auto"/>
              <w:rPr>
                <w:rFonts w:ascii="Times New Roman" w:hAnsi="Times New Roman" w:cs="Times New Roman"/>
              </w:rPr>
            </w:pPr>
          </w:p>
        </w:tc>
        <w:tc>
          <w:tcPr>
            <w:tcW w:w="639" w:type="pct"/>
            <w:vMerge/>
          </w:tcPr>
          <w:p w14:paraId="6EE84878" w14:textId="77777777" w:rsidR="00A71AC4" w:rsidRPr="0073690A" w:rsidRDefault="00A71AC4" w:rsidP="00685FB6">
            <w:pPr>
              <w:spacing w:after="0" w:line="240" w:lineRule="auto"/>
              <w:rPr>
                <w:rFonts w:ascii="Times New Roman" w:hAnsi="Times New Roman" w:cs="Times New Roman"/>
              </w:rPr>
            </w:pPr>
          </w:p>
        </w:tc>
        <w:tc>
          <w:tcPr>
            <w:tcW w:w="2301" w:type="pct"/>
          </w:tcPr>
          <w:p w14:paraId="60310B5E" w14:textId="2D5CD861"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vykdyti grėsmių prevenciją, pagrįstą grėsmių indikatorių sąrašais (</w:t>
            </w:r>
            <w:r w:rsidR="2D06FE29" w:rsidRPr="0073690A">
              <w:rPr>
                <w:rFonts w:ascii="Times New Roman" w:hAnsi="Times New Roman" w:cs="Times New Roman"/>
              </w:rPr>
              <w:t xml:space="preserve">angl. </w:t>
            </w:r>
            <w:r w:rsidRPr="0073690A">
              <w:rPr>
                <w:rFonts w:ascii="Times New Roman" w:hAnsi="Times New Roman" w:cs="Times New Roman"/>
                <w:i/>
                <w:lang w:val="en-US"/>
              </w:rPr>
              <w:t>Indicators of Compromise</w:t>
            </w:r>
            <w:r w:rsidRPr="0073690A">
              <w:rPr>
                <w:rFonts w:ascii="Times New Roman" w:hAnsi="Times New Roman" w:cs="Times New Roman"/>
              </w:rPr>
              <w:t xml:space="preserve">, IOC), kaip failų </w:t>
            </w:r>
            <w:proofErr w:type="spellStart"/>
            <w:r w:rsidRPr="0073690A">
              <w:rPr>
                <w:rFonts w:ascii="Times New Roman" w:hAnsi="Times New Roman" w:cs="Times New Roman"/>
              </w:rPr>
              <w:t>maišos</w:t>
            </w:r>
            <w:proofErr w:type="spellEnd"/>
            <w:r w:rsidRPr="0073690A">
              <w:rPr>
                <w:rFonts w:ascii="Times New Roman" w:hAnsi="Times New Roman" w:cs="Times New Roman"/>
              </w:rPr>
              <w:t xml:space="preserve"> (angl. </w:t>
            </w:r>
            <w:r w:rsidRPr="0073690A">
              <w:rPr>
                <w:rFonts w:ascii="Times New Roman" w:hAnsi="Times New Roman" w:cs="Times New Roman"/>
                <w:i/>
                <w:lang w:val="en-US"/>
              </w:rPr>
              <w:t>hash</w:t>
            </w:r>
            <w:r w:rsidRPr="0073690A">
              <w:rPr>
                <w:rFonts w:ascii="Times New Roman" w:hAnsi="Times New Roman" w:cs="Times New Roman"/>
              </w:rPr>
              <w:t>) suma, IP adresas, failo vardas;</w:t>
            </w:r>
          </w:p>
        </w:tc>
        <w:tc>
          <w:tcPr>
            <w:tcW w:w="1530" w:type="pct"/>
          </w:tcPr>
          <w:p w14:paraId="53B20B4F" w14:textId="77777777" w:rsidR="00A71AC4" w:rsidRPr="0073690A" w:rsidRDefault="00A71AC4" w:rsidP="00685FB6">
            <w:pPr>
              <w:spacing w:after="0" w:line="240" w:lineRule="auto"/>
              <w:rPr>
                <w:rFonts w:ascii="Times New Roman" w:hAnsi="Times New Roman" w:cs="Times New Roman"/>
              </w:rPr>
            </w:pPr>
          </w:p>
        </w:tc>
      </w:tr>
      <w:tr w:rsidR="00A71AC4" w:rsidRPr="0073690A" w14:paraId="06B0EF9D" w14:textId="01773C73" w:rsidTr="008F356F">
        <w:tc>
          <w:tcPr>
            <w:tcW w:w="530" w:type="pct"/>
            <w:gridSpan w:val="2"/>
            <w:vMerge/>
          </w:tcPr>
          <w:p w14:paraId="5AF896AE" w14:textId="77777777" w:rsidR="00A71AC4" w:rsidRPr="0073690A" w:rsidRDefault="00A71AC4" w:rsidP="00685FB6">
            <w:pPr>
              <w:spacing w:after="0" w:line="240" w:lineRule="auto"/>
              <w:rPr>
                <w:rFonts w:ascii="Times New Roman" w:hAnsi="Times New Roman" w:cs="Times New Roman"/>
              </w:rPr>
            </w:pPr>
          </w:p>
        </w:tc>
        <w:tc>
          <w:tcPr>
            <w:tcW w:w="639" w:type="pct"/>
            <w:vMerge/>
          </w:tcPr>
          <w:p w14:paraId="0DB96535" w14:textId="77777777" w:rsidR="00A71AC4" w:rsidRPr="0073690A" w:rsidRDefault="00A71AC4" w:rsidP="00685FB6">
            <w:pPr>
              <w:spacing w:after="0" w:line="240" w:lineRule="auto"/>
              <w:rPr>
                <w:rFonts w:ascii="Times New Roman" w:hAnsi="Times New Roman" w:cs="Times New Roman"/>
              </w:rPr>
            </w:pPr>
          </w:p>
        </w:tc>
        <w:tc>
          <w:tcPr>
            <w:tcW w:w="2301" w:type="pct"/>
          </w:tcPr>
          <w:p w14:paraId="1C6C6D7C" w14:textId="470D00C3"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skenuoti galinius įrenginius, ieškant kenkėjiško kodo failų. Skenavimo procesą turi būti galimybė inicijuoti automatiškai ir rankiniu būdu pagal poreikį</w:t>
            </w:r>
          </w:p>
        </w:tc>
        <w:tc>
          <w:tcPr>
            <w:tcW w:w="1530" w:type="pct"/>
          </w:tcPr>
          <w:p w14:paraId="5656C6A4" w14:textId="77777777" w:rsidR="00A71AC4" w:rsidRPr="0073690A" w:rsidRDefault="00A71AC4" w:rsidP="00685FB6">
            <w:pPr>
              <w:spacing w:after="0" w:line="240" w:lineRule="auto"/>
              <w:rPr>
                <w:rFonts w:ascii="Times New Roman" w:hAnsi="Times New Roman" w:cs="Times New Roman"/>
              </w:rPr>
            </w:pPr>
          </w:p>
        </w:tc>
      </w:tr>
      <w:tr w:rsidR="00A71AC4" w:rsidRPr="0073690A" w14:paraId="3AE31B01" w14:textId="21C416E8" w:rsidTr="008F356F">
        <w:tc>
          <w:tcPr>
            <w:tcW w:w="530" w:type="pct"/>
            <w:gridSpan w:val="2"/>
            <w:vMerge/>
          </w:tcPr>
          <w:p w14:paraId="4BE34221" w14:textId="77777777" w:rsidR="00A71AC4" w:rsidRPr="0073690A" w:rsidRDefault="00A71AC4" w:rsidP="00685FB6">
            <w:pPr>
              <w:spacing w:after="0" w:line="240" w:lineRule="auto"/>
              <w:rPr>
                <w:rFonts w:ascii="Times New Roman" w:hAnsi="Times New Roman" w:cs="Times New Roman"/>
              </w:rPr>
            </w:pPr>
          </w:p>
        </w:tc>
        <w:tc>
          <w:tcPr>
            <w:tcW w:w="639" w:type="pct"/>
            <w:vMerge/>
          </w:tcPr>
          <w:p w14:paraId="686CCAD8" w14:textId="77777777" w:rsidR="00A71AC4" w:rsidRPr="0073690A" w:rsidRDefault="00A71AC4" w:rsidP="00685FB6">
            <w:pPr>
              <w:spacing w:after="0" w:line="240" w:lineRule="auto"/>
              <w:rPr>
                <w:rFonts w:ascii="Times New Roman" w:hAnsi="Times New Roman" w:cs="Times New Roman"/>
              </w:rPr>
            </w:pPr>
          </w:p>
        </w:tc>
        <w:tc>
          <w:tcPr>
            <w:tcW w:w="2301" w:type="pct"/>
          </w:tcPr>
          <w:p w14:paraId="30AEBF06" w14:textId="58E3117B"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saugoti nuo kenkėjiškų programų, išpirkos reikalaujančių programų ir atakų be failų (angl. </w:t>
            </w:r>
            <w:proofErr w:type="spellStart"/>
            <w:r w:rsidRPr="0073690A">
              <w:rPr>
                <w:rFonts w:ascii="Times New Roman" w:hAnsi="Times New Roman" w:cs="Times New Roman"/>
                <w:i/>
              </w:rPr>
              <w:t>fileless</w:t>
            </w:r>
            <w:proofErr w:type="spellEnd"/>
            <w:r w:rsidRPr="0073690A">
              <w:rPr>
                <w:rFonts w:ascii="Times New Roman" w:hAnsi="Times New Roman" w:cs="Times New Roman"/>
              </w:rPr>
              <w:t>).</w:t>
            </w:r>
          </w:p>
        </w:tc>
        <w:tc>
          <w:tcPr>
            <w:tcW w:w="1530" w:type="pct"/>
          </w:tcPr>
          <w:p w14:paraId="7AAF7F1F" w14:textId="77777777" w:rsidR="00A71AC4" w:rsidRPr="0073690A" w:rsidRDefault="00A71AC4" w:rsidP="00685FB6">
            <w:pPr>
              <w:spacing w:after="0" w:line="240" w:lineRule="auto"/>
              <w:rPr>
                <w:rFonts w:ascii="Times New Roman" w:hAnsi="Times New Roman" w:cs="Times New Roman"/>
              </w:rPr>
            </w:pPr>
          </w:p>
        </w:tc>
      </w:tr>
      <w:tr w:rsidR="00A71AC4" w:rsidRPr="0073690A" w14:paraId="2CC0E44C" w14:textId="12C6219C" w:rsidTr="008F356F">
        <w:tc>
          <w:tcPr>
            <w:tcW w:w="530" w:type="pct"/>
            <w:gridSpan w:val="2"/>
            <w:vMerge/>
          </w:tcPr>
          <w:p w14:paraId="358FB654" w14:textId="77777777" w:rsidR="00A71AC4" w:rsidRPr="0073690A" w:rsidRDefault="00A71AC4" w:rsidP="00685FB6">
            <w:pPr>
              <w:spacing w:after="0" w:line="240" w:lineRule="auto"/>
              <w:rPr>
                <w:rFonts w:ascii="Times New Roman" w:hAnsi="Times New Roman" w:cs="Times New Roman"/>
              </w:rPr>
            </w:pPr>
          </w:p>
        </w:tc>
        <w:tc>
          <w:tcPr>
            <w:tcW w:w="639" w:type="pct"/>
            <w:vMerge/>
          </w:tcPr>
          <w:p w14:paraId="65527A7F" w14:textId="77777777" w:rsidR="00A71AC4" w:rsidRPr="0073690A" w:rsidRDefault="00A71AC4" w:rsidP="00685FB6">
            <w:pPr>
              <w:spacing w:after="0" w:line="240" w:lineRule="auto"/>
              <w:rPr>
                <w:rFonts w:ascii="Times New Roman" w:hAnsi="Times New Roman" w:cs="Times New Roman"/>
              </w:rPr>
            </w:pPr>
          </w:p>
        </w:tc>
        <w:tc>
          <w:tcPr>
            <w:tcW w:w="2301" w:type="pct"/>
          </w:tcPr>
          <w:p w14:paraId="28324D01" w14:textId="1A2270F4"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vykdyti galinių įrenginių apsaugą nuo naudotojų slaptažodžių rinkimo (angl. </w:t>
            </w:r>
            <w:proofErr w:type="spellStart"/>
            <w:r w:rsidRPr="0073690A">
              <w:rPr>
                <w:rFonts w:ascii="Times New Roman" w:hAnsi="Times New Roman" w:cs="Times New Roman"/>
                <w:i/>
              </w:rPr>
              <w:t>Credential</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Gathering</w:t>
            </w:r>
            <w:proofErr w:type="spellEnd"/>
            <w:r w:rsidRPr="0073690A">
              <w:rPr>
                <w:rFonts w:ascii="Times New Roman" w:hAnsi="Times New Roman" w:cs="Times New Roman"/>
              </w:rPr>
              <w:t>), kai tas pats slaptažodis yra naudojamas keliose programose, kuomet kai kuriose iš jų yra saugomas nesaugiai.</w:t>
            </w:r>
          </w:p>
        </w:tc>
        <w:tc>
          <w:tcPr>
            <w:tcW w:w="1530" w:type="pct"/>
          </w:tcPr>
          <w:p w14:paraId="56041318" w14:textId="77777777" w:rsidR="00A71AC4" w:rsidRPr="0073690A" w:rsidRDefault="00A71AC4" w:rsidP="00685FB6">
            <w:pPr>
              <w:spacing w:after="0" w:line="240" w:lineRule="auto"/>
              <w:rPr>
                <w:rFonts w:ascii="Times New Roman" w:hAnsi="Times New Roman" w:cs="Times New Roman"/>
              </w:rPr>
            </w:pPr>
          </w:p>
        </w:tc>
      </w:tr>
      <w:tr w:rsidR="00A71AC4" w:rsidRPr="0073690A" w14:paraId="282C0804" w14:textId="71B966B0" w:rsidTr="008F356F">
        <w:tc>
          <w:tcPr>
            <w:tcW w:w="530" w:type="pct"/>
            <w:gridSpan w:val="2"/>
            <w:vMerge/>
          </w:tcPr>
          <w:p w14:paraId="1CC0B3D0" w14:textId="77777777" w:rsidR="00A71AC4" w:rsidRPr="0073690A" w:rsidRDefault="00A71AC4" w:rsidP="007717B3">
            <w:pPr>
              <w:spacing w:after="0" w:line="240" w:lineRule="auto"/>
              <w:rPr>
                <w:rFonts w:ascii="Times New Roman" w:hAnsi="Times New Roman" w:cs="Times New Roman"/>
              </w:rPr>
            </w:pPr>
          </w:p>
        </w:tc>
        <w:tc>
          <w:tcPr>
            <w:tcW w:w="639" w:type="pct"/>
            <w:vMerge/>
          </w:tcPr>
          <w:p w14:paraId="27BEF6F9" w14:textId="77777777" w:rsidR="00A71AC4" w:rsidRPr="0073690A" w:rsidRDefault="00A71AC4" w:rsidP="007717B3">
            <w:pPr>
              <w:spacing w:after="0" w:line="240" w:lineRule="auto"/>
              <w:rPr>
                <w:rFonts w:ascii="Times New Roman" w:hAnsi="Times New Roman" w:cs="Times New Roman"/>
              </w:rPr>
            </w:pPr>
          </w:p>
        </w:tc>
        <w:tc>
          <w:tcPr>
            <w:tcW w:w="2301" w:type="pct"/>
          </w:tcPr>
          <w:p w14:paraId="64158213" w14:textId="698F6FDA"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saugoti nuo atvirkštinio apvalkalo (angl. </w:t>
            </w:r>
            <w:r w:rsidRPr="0073690A">
              <w:rPr>
                <w:rFonts w:ascii="Times New Roman" w:hAnsi="Times New Roman" w:cs="Times New Roman"/>
                <w:i/>
              </w:rPr>
              <w:t xml:space="preserve">reverse </w:t>
            </w:r>
            <w:proofErr w:type="spellStart"/>
            <w:r w:rsidRPr="0073690A">
              <w:rPr>
                <w:rFonts w:ascii="Times New Roman" w:hAnsi="Times New Roman" w:cs="Times New Roman"/>
                <w:i/>
              </w:rPr>
              <w:t>shell</w:t>
            </w:r>
            <w:proofErr w:type="spellEnd"/>
            <w:r w:rsidRPr="0073690A">
              <w:rPr>
                <w:rFonts w:ascii="Times New Roman" w:hAnsi="Times New Roman" w:cs="Times New Roman"/>
              </w:rPr>
              <w:t>) atakų, kai pasinaudojus sistemos pažeidžiamumais, bandomos inicijuoti „</w:t>
            </w:r>
            <w:proofErr w:type="spellStart"/>
            <w:r w:rsidRPr="0073690A">
              <w:rPr>
                <w:rFonts w:ascii="Times New Roman" w:hAnsi="Times New Roman" w:cs="Times New Roman"/>
              </w:rPr>
              <w:t>shell</w:t>
            </w:r>
            <w:proofErr w:type="spellEnd"/>
            <w:r w:rsidRPr="0073690A">
              <w:rPr>
                <w:rFonts w:ascii="Times New Roman" w:hAnsi="Times New Roman" w:cs="Times New Roman"/>
              </w:rPr>
              <w:t>“ komandos, siekiama įgyti neteisėtą prieigą prie sistemos.</w:t>
            </w:r>
          </w:p>
        </w:tc>
        <w:tc>
          <w:tcPr>
            <w:tcW w:w="1530" w:type="pct"/>
          </w:tcPr>
          <w:p w14:paraId="70A5582F" w14:textId="77777777" w:rsidR="00A71AC4" w:rsidRPr="0073690A" w:rsidRDefault="00A71AC4" w:rsidP="007717B3">
            <w:pPr>
              <w:spacing w:after="0" w:line="240" w:lineRule="auto"/>
              <w:rPr>
                <w:rFonts w:ascii="Times New Roman" w:hAnsi="Times New Roman" w:cs="Times New Roman"/>
              </w:rPr>
            </w:pPr>
          </w:p>
        </w:tc>
      </w:tr>
      <w:tr w:rsidR="00A71AC4" w:rsidRPr="0073690A" w14:paraId="1A616009" w14:textId="55586A8B" w:rsidTr="008F356F">
        <w:tc>
          <w:tcPr>
            <w:tcW w:w="530" w:type="pct"/>
            <w:gridSpan w:val="2"/>
            <w:vMerge/>
          </w:tcPr>
          <w:p w14:paraId="3A406395" w14:textId="77777777" w:rsidR="00A71AC4" w:rsidRPr="0073690A" w:rsidRDefault="00A71AC4" w:rsidP="007717B3">
            <w:pPr>
              <w:spacing w:after="0" w:line="240" w:lineRule="auto"/>
              <w:rPr>
                <w:rFonts w:ascii="Times New Roman" w:hAnsi="Times New Roman" w:cs="Times New Roman"/>
              </w:rPr>
            </w:pPr>
          </w:p>
        </w:tc>
        <w:tc>
          <w:tcPr>
            <w:tcW w:w="639" w:type="pct"/>
            <w:vMerge/>
          </w:tcPr>
          <w:p w14:paraId="53390D5D" w14:textId="77777777" w:rsidR="00A71AC4" w:rsidRPr="0073690A" w:rsidRDefault="00A71AC4" w:rsidP="007717B3">
            <w:pPr>
              <w:spacing w:after="0" w:line="240" w:lineRule="auto"/>
              <w:rPr>
                <w:rFonts w:ascii="Times New Roman" w:hAnsi="Times New Roman" w:cs="Times New Roman"/>
              </w:rPr>
            </w:pPr>
          </w:p>
        </w:tc>
        <w:tc>
          <w:tcPr>
            <w:tcW w:w="2301" w:type="pct"/>
          </w:tcPr>
          <w:p w14:paraId="4EC29881" w14:textId="26DF5832"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Žiniatinklio apvalkalo (angl. </w:t>
            </w:r>
            <w:r w:rsidRPr="0073690A">
              <w:rPr>
                <w:rFonts w:ascii="Times New Roman" w:hAnsi="Times New Roman" w:cs="Times New Roman"/>
                <w:i/>
                <w:lang w:val="pt-BR"/>
              </w:rPr>
              <w:t>webshell</w:t>
            </w:r>
            <w:r w:rsidRPr="0073690A">
              <w:rPr>
                <w:rFonts w:ascii="Times New Roman" w:hAnsi="Times New Roman" w:cs="Times New Roman"/>
              </w:rPr>
              <w:t>) prevenciją, kai panaudojamas kenksmingas programinis kodas žiniatinklio serverio kompromitavimui ir prieigos prie sistemos išlaikymui.</w:t>
            </w:r>
          </w:p>
        </w:tc>
        <w:tc>
          <w:tcPr>
            <w:tcW w:w="1530" w:type="pct"/>
          </w:tcPr>
          <w:p w14:paraId="3BFC4145" w14:textId="77777777" w:rsidR="00A71AC4" w:rsidRPr="0073690A" w:rsidRDefault="00A71AC4" w:rsidP="007717B3">
            <w:pPr>
              <w:spacing w:after="0" w:line="240" w:lineRule="auto"/>
              <w:rPr>
                <w:rFonts w:ascii="Times New Roman" w:hAnsi="Times New Roman" w:cs="Times New Roman"/>
              </w:rPr>
            </w:pPr>
          </w:p>
        </w:tc>
      </w:tr>
      <w:tr w:rsidR="00A71AC4" w:rsidRPr="0073690A" w14:paraId="2E98F741" w14:textId="501E2B1B" w:rsidTr="008F356F">
        <w:tc>
          <w:tcPr>
            <w:tcW w:w="530" w:type="pct"/>
            <w:gridSpan w:val="2"/>
            <w:vMerge/>
          </w:tcPr>
          <w:p w14:paraId="683D0AB5" w14:textId="77777777" w:rsidR="00A71AC4" w:rsidRPr="0073690A" w:rsidRDefault="00A71AC4" w:rsidP="001359B4">
            <w:pPr>
              <w:spacing w:after="0" w:line="240" w:lineRule="auto"/>
              <w:rPr>
                <w:rFonts w:ascii="Times New Roman" w:hAnsi="Times New Roman" w:cs="Times New Roman"/>
              </w:rPr>
            </w:pPr>
          </w:p>
        </w:tc>
        <w:tc>
          <w:tcPr>
            <w:tcW w:w="639" w:type="pct"/>
            <w:vMerge/>
          </w:tcPr>
          <w:p w14:paraId="08D0BDD7" w14:textId="77777777" w:rsidR="00A71AC4" w:rsidRPr="0073690A" w:rsidRDefault="00A71AC4" w:rsidP="001359B4">
            <w:pPr>
              <w:spacing w:after="0" w:line="240" w:lineRule="auto"/>
              <w:rPr>
                <w:rFonts w:ascii="Times New Roman" w:hAnsi="Times New Roman" w:cs="Times New Roman"/>
              </w:rPr>
            </w:pPr>
          </w:p>
        </w:tc>
        <w:tc>
          <w:tcPr>
            <w:tcW w:w="2301" w:type="pct"/>
          </w:tcPr>
          <w:p w14:paraId="4B0F8CCA" w14:textId="041D5280"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mašininiu mokymusi pagrįsta vietinė analizė ir grėsmių prevencija galiniuose įrenginiuose.</w:t>
            </w:r>
          </w:p>
        </w:tc>
        <w:tc>
          <w:tcPr>
            <w:tcW w:w="1530" w:type="pct"/>
          </w:tcPr>
          <w:p w14:paraId="3068804E" w14:textId="77777777" w:rsidR="00A71AC4" w:rsidRPr="0073690A" w:rsidRDefault="00A71AC4" w:rsidP="001359B4">
            <w:pPr>
              <w:spacing w:after="0" w:line="240" w:lineRule="auto"/>
              <w:rPr>
                <w:rFonts w:ascii="Times New Roman" w:hAnsi="Times New Roman" w:cs="Times New Roman"/>
              </w:rPr>
            </w:pPr>
          </w:p>
        </w:tc>
      </w:tr>
      <w:tr w:rsidR="00A71AC4" w:rsidRPr="0073690A" w14:paraId="34A0C0AD" w14:textId="4D615715" w:rsidTr="008F356F">
        <w:tc>
          <w:tcPr>
            <w:tcW w:w="530" w:type="pct"/>
            <w:gridSpan w:val="2"/>
            <w:vMerge/>
          </w:tcPr>
          <w:p w14:paraId="3D52323C" w14:textId="77777777" w:rsidR="00A71AC4" w:rsidRPr="0073690A" w:rsidRDefault="00A71AC4" w:rsidP="001359B4">
            <w:pPr>
              <w:spacing w:after="0" w:line="240" w:lineRule="auto"/>
              <w:rPr>
                <w:rFonts w:ascii="Times New Roman" w:hAnsi="Times New Roman" w:cs="Times New Roman"/>
              </w:rPr>
            </w:pPr>
          </w:p>
        </w:tc>
        <w:tc>
          <w:tcPr>
            <w:tcW w:w="639" w:type="pct"/>
            <w:vMerge/>
          </w:tcPr>
          <w:p w14:paraId="155DF56D" w14:textId="77777777" w:rsidR="00A71AC4" w:rsidRPr="0073690A" w:rsidRDefault="00A71AC4" w:rsidP="001359B4">
            <w:pPr>
              <w:spacing w:after="0" w:line="240" w:lineRule="auto"/>
              <w:rPr>
                <w:rFonts w:ascii="Times New Roman" w:hAnsi="Times New Roman" w:cs="Times New Roman"/>
              </w:rPr>
            </w:pPr>
          </w:p>
        </w:tc>
        <w:tc>
          <w:tcPr>
            <w:tcW w:w="2301" w:type="pct"/>
          </w:tcPr>
          <w:p w14:paraId="509D10F7" w14:textId="0BCD734D"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elgsena pagrįsta vykdomųjų dinaminių procesų grėsmių analizė ir prevencija, t. y. sprendimas turi aptikti ir pranešti, kai stebimos sistemos procesai ar aplikacijos nukrypsta nuo joms įprastų veiksmų</w:t>
            </w:r>
            <w:r w:rsidR="00C81697">
              <w:rPr>
                <w:rFonts w:ascii="Times New Roman" w:hAnsi="Times New Roman" w:cs="Times New Roman"/>
              </w:rPr>
              <w:t>.</w:t>
            </w:r>
          </w:p>
        </w:tc>
        <w:tc>
          <w:tcPr>
            <w:tcW w:w="1530" w:type="pct"/>
          </w:tcPr>
          <w:p w14:paraId="2A5698D2" w14:textId="77777777" w:rsidR="00A71AC4" w:rsidRPr="0073690A" w:rsidRDefault="00A71AC4" w:rsidP="001359B4">
            <w:pPr>
              <w:spacing w:after="0" w:line="240" w:lineRule="auto"/>
              <w:rPr>
                <w:rFonts w:ascii="Times New Roman" w:hAnsi="Times New Roman" w:cs="Times New Roman"/>
              </w:rPr>
            </w:pPr>
          </w:p>
        </w:tc>
      </w:tr>
      <w:tr w:rsidR="00A71AC4" w:rsidRPr="0073690A" w14:paraId="02CE4811" w14:textId="7AE51B7B" w:rsidTr="008F356F">
        <w:tc>
          <w:tcPr>
            <w:tcW w:w="530" w:type="pct"/>
            <w:gridSpan w:val="2"/>
            <w:vMerge w:val="restart"/>
          </w:tcPr>
          <w:p w14:paraId="160C8ABC" w14:textId="73D3BDDA"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Duomenų saugojimas</w:t>
            </w:r>
          </w:p>
        </w:tc>
        <w:tc>
          <w:tcPr>
            <w:tcW w:w="639" w:type="pct"/>
          </w:tcPr>
          <w:p w14:paraId="7A33189F" w14:textId="0827519B"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Kaupiamų duomenų saugojimo vieta</w:t>
            </w:r>
          </w:p>
        </w:tc>
        <w:tc>
          <w:tcPr>
            <w:tcW w:w="2301" w:type="pct"/>
          </w:tcPr>
          <w:p w14:paraId="684B79BF" w14:textId="097A8A95"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Į sprendimą perduodami duomenys turi būti saugomi centralizuotai Sprendimo šerdyje, </w:t>
            </w:r>
          </w:p>
          <w:p w14:paraId="328A8D79"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Viešosios debesijos pagrindu veikiančio sprendimo duomenys turi būti saugomi Europos Sąjungos ribose ir  atitikti BDAR reikalavimus.</w:t>
            </w:r>
          </w:p>
          <w:p w14:paraId="15449329" w14:textId="086222D1"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Kitais atvejais Sprendimas turi būti diegiamas ir duomenys turi būti saugomi perkančiosios organizacijos IT infrastruktūroje. Šiuo atveju Sprendimas turi būti pateiktas su visa technine įranga, reikalinga Sprendimo įdiegimui organizacijos IT infrastruktūroje.</w:t>
            </w:r>
          </w:p>
        </w:tc>
        <w:tc>
          <w:tcPr>
            <w:tcW w:w="1530" w:type="pct"/>
          </w:tcPr>
          <w:p w14:paraId="425C308D" w14:textId="77777777" w:rsidR="00A71AC4" w:rsidRPr="0073690A" w:rsidRDefault="00A71AC4" w:rsidP="00040655">
            <w:pPr>
              <w:spacing w:after="0" w:line="240" w:lineRule="auto"/>
              <w:rPr>
                <w:rFonts w:ascii="Times New Roman" w:hAnsi="Times New Roman" w:cs="Times New Roman"/>
              </w:rPr>
            </w:pPr>
          </w:p>
        </w:tc>
      </w:tr>
      <w:tr w:rsidR="00A71AC4" w:rsidRPr="0073690A" w14:paraId="6DE9535B" w14:textId="7BA36ED4" w:rsidTr="008F356F">
        <w:tc>
          <w:tcPr>
            <w:tcW w:w="530" w:type="pct"/>
            <w:gridSpan w:val="2"/>
            <w:vMerge/>
          </w:tcPr>
          <w:p w14:paraId="3EAF622F" w14:textId="77777777" w:rsidR="00A71AC4" w:rsidRPr="0073690A" w:rsidRDefault="00A71AC4" w:rsidP="001359B4">
            <w:pPr>
              <w:spacing w:after="0" w:line="240" w:lineRule="auto"/>
              <w:rPr>
                <w:rFonts w:ascii="Times New Roman" w:hAnsi="Times New Roman" w:cs="Times New Roman"/>
              </w:rPr>
            </w:pPr>
          </w:p>
        </w:tc>
        <w:tc>
          <w:tcPr>
            <w:tcW w:w="639" w:type="pct"/>
          </w:tcPr>
          <w:p w14:paraId="69566CC8" w14:textId="50F38DAC"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Sprendimo audito žurnalai</w:t>
            </w:r>
          </w:p>
        </w:tc>
        <w:tc>
          <w:tcPr>
            <w:tcW w:w="2301" w:type="pct"/>
          </w:tcPr>
          <w:p w14:paraId="33981EFB" w14:textId="5777D48E"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Sprendimo audito žurnaliniai įrašai turi būti saugomi vienerius metus.</w:t>
            </w:r>
          </w:p>
        </w:tc>
        <w:tc>
          <w:tcPr>
            <w:tcW w:w="1530" w:type="pct"/>
          </w:tcPr>
          <w:p w14:paraId="47DFBA9E" w14:textId="77777777" w:rsidR="00A71AC4" w:rsidRPr="0073690A" w:rsidRDefault="00A71AC4" w:rsidP="001359B4">
            <w:pPr>
              <w:spacing w:after="0" w:line="240" w:lineRule="auto"/>
              <w:rPr>
                <w:rFonts w:ascii="Times New Roman" w:hAnsi="Times New Roman" w:cs="Times New Roman"/>
              </w:rPr>
            </w:pPr>
          </w:p>
        </w:tc>
      </w:tr>
      <w:tr w:rsidR="00A71AC4" w:rsidRPr="0073690A" w14:paraId="221591D1" w14:textId="4ADB8C1D" w:rsidTr="008F356F">
        <w:tc>
          <w:tcPr>
            <w:tcW w:w="530" w:type="pct"/>
            <w:gridSpan w:val="2"/>
            <w:vMerge/>
          </w:tcPr>
          <w:p w14:paraId="16FFDFB1" w14:textId="77777777" w:rsidR="00A71AC4" w:rsidRPr="0073690A" w:rsidRDefault="00A71AC4" w:rsidP="001359B4">
            <w:pPr>
              <w:spacing w:after="0" w:line="240" w:lineRule="auto"/>
              <w:rPr>
                <w:rFonts w:ascii="Times New Roman" w:hAnsi="Times New Roman" w:cs="Times New Roman"/>
              </w:rPr>
            </w:pPr>
          </w:p>
        </w:tc>
        <w:tc>
          <w:tcPr>
            <w:tcW w:w="639" w:type="pct"/>
          </w:tcPr>
          <w:p w14:paraId="71354C0F" w14:textId="31EAF3B9"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 xml:space="preserve">Incidentai ir įspėjamieji (angl. </w:t>
            </w:r>
            <w:r w:rsidRPr="0073690A">
              <w:rPr>
                <w:rFonts w:ascii="Times New Roman" w:hAnsi="Times New Roman" w:cs="Times New Roman"/>
                <w:i/>
                <w:lang w:val="pt-BR"/>
              </w:rPr>
              <w:t>alert</w:t>
            </w:r>
            <w:r w:rsidRPr="0073690A">
              <w:rPr>
                <w:rFonts w:ascii="Times New Roman" w:hAnsi="Times New Roman" w:cs="Times New Roman"/>
              </w:rPr>
              <w:t>) įvykiai</w:t>
            </w:r>
          </w:p>
        </w:tc>
        <w:tc>
          <w:tcPr>
            <w:tcW w:w="2301" w:type="pct"/>
          </w:tcPr>
          <w:p w14:paraId="24B3D596" w14:textId="0AD1234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Incidentų ir įspėjamųjų įvykių informacija turi būti saugoma ne trumpiau nei 180 dienų.</w:t>
            </w:r>
          </w:p>
        </w:tc>
        <w:tc>
          <w:tcPr>
            <w:tcW w:w="1530" w:type="pct"/>
          </w:tcPr>
          <w:p w14:paraId="639B0468" w14:textId="77777777" w:rsidR="00A71AC4" w:rsidRPr="0073690A" w:rsidRDefault="00A71AC4" w:rsidP="001359B4">
            <w:pPr>
              <w:spacing w:after="0" w:line="240" w:lineRule="auto"/>
              <w:rPr>
                <w:rFonts w:ascii="Times New Roman" w:hAnsi="Times New Roman" w:cs="Times New Roman"/>
              </w:rPr>
            </w:pPr>
          </w:p>
        </w:tc>
      </w:tr>
      <w:tr w:rsidR="00A71AC4" w:rsidRPr="0073690A" w14:paraId="3753C730" w14:textId="0DE9D883" w:rsidTr="008F356F">
        <w:tc>
          <w:tcPr>
            <w:tcW w:w="530" w:type="pct"/>
            <w:gridSpan w:val="2"/>
            <w:vMerge/>
          </w:tcPr>
          <w:p w14:paraId="3087CCDA" w14:textId="77777777" w:rsidR="00A71AC4" w:rsidRPr="0073690A" w:rsidRDefault="00A71AC4" w:rsidP="001359B4">
            <w:pPr>
              <w:spacing w:after="0" w:line="240" w:lineRule="auto"/>
              <w:rPr>
                <w:rFonts w:ascii="Times New Roman" w:hAnsi="Times New Roman" w:cs="Times New Roman"/>
              </w:rPr>
            </w:pPr>
          </w:p>
        </w:tc>
        <w:tc>
          <w:tcPr>
            <w:tcW w:w="639" w:type="pct"/>
          </w:tcPr>
          <w:p w14:paraId="64CA9D70" w14:textId="48B0EA44"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Galinių įrenginių duomenys</w:t>
            </w:r>
          </w:p>
        </w:tc>
        <w:tc>
          <w:tcPr>
            <w:tcW w:w="2301" w:type="pct"/>
          </w:tcPr>
          <w:p w14:paraId="4C06AE26" w14:textId="4730CE26"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Duomenys, atsiųsti iš galinių įrenginių į Sprendimą, turi būti saugomi ne trumpiau kaip 30 dienų (įskaitant, bet neapsiribojant „žalius“ </w:t>
            </w:r>
            <w:r w:rsidRPr="0073690A">
              <w:rPr>
                <w:rFonts w:ascii="Times New Roman" w:hAnsi="Times New Roman" w:cs="Times New Roman"/>
              </w:rPr>
              <w:lastRenderedPageBreak/>
              <w:t xml:space="preserve">žurnalinius įrašus, </w:t>
            </w:r>
            <w:proofErr w:type="spellStart"/>
            <w:r w:rsidRPr="0073690A">
              <w:rPr>
                <w:rFonts w:ascii="Times New Roman" w:hAnsi="Times New Roman" w:cs="Times New Roman"/>
              </w:rPr>
              <w:t>telemetriją</w:t>
            </w:r>
            <w:proofErr w:type="spellEnd"/>
            <w:r w:rsidRPr="0073690A">
              <w:rPr>
                <w:rFonts w:ascii="Times New Roman" w:hAnsi="Times New Roman" w:cs="Times New Roman"/>
              </w:rPr>
              <w:t xml:space="preserve">, suvestinius įvykius). Esant poreikiui, turi būti galimybė gaunamų duomenų saugojimo trukmę plėsti iki ne mažiau kaip 1 metų, įsigyjant papildomas licencija, jei tokių reikia. </w:t>
            </w:r>
          </w:p>
        </w:tc>
        <w:tc>
          <w:tcPr>
            <w:tcW w:w="1530" w:type="pct"/>
          </w:tcPr>
          <w:p w14:paraId="5F23C6FF" w14:textId="77777777" w:rsidR="00A71AC4" w:rsidRPr="0073690A" w:rsidRDefault="00A71AC4" w:rsidP="001359B4">
            <w:pPr>
              <w:spacing w:after="0" w:line="240" w:lineRule="auto"/>
              <w:rPr>
                <w:rFonts w:ascii="Times New Roman" w:hAnsi="Times New Roman" w:cs="Times New Roman"/>
              </w:rPr>
            </w:pPr>
          </w:p>
        </w:tc>
      </w:tr>
      <w:tr w:rsidR="00A71AC4" w:rsidRPr="0073690A" w14:paraId="768F4526" w14:textId="6FF32481" w:rsidTr="008F356F">
        <w:tc>
          <w:tcPr>
            <w:tcW w:w="530" w:type="pct"/>
            <w:gridSpan w:val="2"/>
            <w:vMerge/>
          </w:tcPr>
          <w:p w14:paraId="74DDCC5F" w14:textId="77777777" w:rsidR="00A71AC4" w:rsidRPr="0073690A" w:rsidRDefault="00A71AC4" w:rsidP="001359B4">
            <w:pPr>
              <w:spacing w:after="0" w:line="240" w:lineRule="auto"/>
              <w:rPr>
                <w:rFonts w:ascii="Times New Roman" w:hAnsi="Times New Roman" w:cs="Times New Roman"/>
              </w:rPr>
            </w:pPr>
          </w:p>
        </w:tc>
        <w:tc>
          <w:tcPr>
            <w:tcW w:w="639" w:type="pct"/>
          </w:tcPr>
          <w:p w14:paraId="7BF65BC8" w14:textId="79819232"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Trečių šalių duomenų šaltinių ( pvz. ugniasienės, MS AD) duomenys</w:t>
            </w:r>
          </w:p>
        </w:tc>
        <w:tc>
          <w:tcPr>
            <w:tcW w:w="2301" w:type="pct"/>
          </w:tcPr>
          <w:p w14:paraId="352C10DA" w14:textId="03149F11"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Duomenys, perduoti iš trečių šalių šaltinių į Sprendimą, turi būti saugomi ne trumpiau kaip 30 dienų. Esant poreikiui, turi būti galimybė gaunamų duomenų saugojimo trukmę plėsti iki ne mažiau kaip 1 metų, įsigyjant papildomas licencija, jei tokių reikia.</w:t>
            </w:r>
          </w:p>
        </w:tc>
        <w:tc>
          <w:tcPr>
            <w:tcW w:w="1530" w:type="pct"/>
          </w:tcPr>
          <w:p w14:paraId="5DCC6BB0" w14:textId="77777777" w:rsidR="00A71AC4" w:rsidRPr="0073690A" w:rsidRDefault="00A71AC4" w:rsidP="001359B4">
            <w:pPr>
              <w:spacing w:after="0" w:line="240" w:lineRule="auto"/>
              <w:rPr>
                <w:rFonts w:ascii="Times New Roman" w:hAnsi="Times New Roman" w:cs="Times New Roman"/>
              </w:rPr>
            </w:pPr>
          </w:p>
        </w:tc>
      </w:tr>
      <w:tr w:rsidR="00A71AC4" w:rsidRPr="0073690A" w14:paraId="28B55F13" w14:textId="123F5BD0" w:rsidTr="008F356F">
        <w:tc>
          <w:tcPr>
            <w:tcW w:w="530" w:type="pct"/>
            <w:gridSpan w:val="2"/>
            <w:vMerge/>
          </w:tcPr>
          <w:p w14:paraId="2E065F9B" w14:textId="77777777" w:rsidR="00A71AC4" w:rsidRPr="0073690A" w:rsidRDefault="00A71AC4" w:rsidP="001359B4">
            <w:pPr>
              <w:spacing w:after="0" w:line="240" w:lineRule="auto"/>
              <w:rPr>
                <w:rFonts w:ascii="Times New Roman" w:hAnsi="Times New Roman" w:cs="Times New Roman"/>
              </w:rPr>
            </w:pPr>
          </w:p>
        </w:tc>
        <w:tc>
          <w:tcPr>
            <w:tcW w:w="639" w:type="pct"/>
          </w:tcPr>
          <w:p w14:paraId="458E7C2C" w14:textId="1AE9E322"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Trečių šalių duomenų apimtis</w:t>
            </w:r>
          </w:p>
        </w:tc>
        <w:tc>
          <w:tcPr>
            <w:tcW w:w="2301" w:type="pct"/>
          </w:tcPr>
          <w:p w14:paraId="063E8D0A" w14:textId="68EAE035"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Sprendimas turi priimti ne mažiau kaip 100 GB per dieną duomenų iš trečiųjų šalių šaltinių. Turi būti galimybė didinti priimamų duomenų kiekį, papildomai įsigyjant reikiamas technines, programines priemones ar/ir licencijas, jei to reikia. Į nurodytą priimamų duomenų apimtį neįskaičiuojami duomenys gaunami iš galinių įrenginių agentų, kurie renka informaciją iš galinių įrenginių. Sprendimas turi užtikrinti, kad agentų pagalba iš darbo vietų surenkama informacija, visa apimtimi, yra saugoma sprendime nenaudojant trečiųjų šalių šaltinių duomenų elgsenos analizei skirtos duomenų kvotos.</w:t>
            </w:r>
          </w:p>
        </w:tc>
        <w:tc>
          <w:tcPr>
            <w:tcW w:w="1530" w:type="pct"/>
          </w:tcPr>
          <w:p w14:paraId="23B1FEE6" w14:textId="77777777" w:rsidR="00A71AC4" w:rsidRPr="0073690A" w:rsidRDefault="00A71AC4" w:rsidP="001359B4">
            <w:pPr>
              <w:spacing w:after="0" w:line="240" w:lineRule="auto"/>
              <w:rPr>
                <w:rFonts w:ascii="Times New Roman" w:hAnsi="Times New Roman" w:cs="Times New Roman"/>
              </w:rPr>
            </w:pPr>
          </w:p>
        </w:tc>
      </w:tr>
      <w:tr w:rsidR="00A71AC4" w:rsidRPr="0073690A" w14:paraId="4C33F0D9" w14:textId="1AEF2F92" w:rsidTr="008F356F">
        <w:tc>
          <w:tcPr>
            <w:tcW w:w="530" w:type="pct"/>
            <w:gridSpan w:val="2"/>
            <w:vMerge w:val="restart"/>
          </w:tcPr>
          <w:p w14:paraId="76B45589" w14:textId="190A6862"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Centralizuota valdymo konsolė</w:t>
            </w:r>
          </w:p>
        </w:tc>
        <w:tc>
          <w:tcPr>
            <w:tcW w:w="639" w:type="pct"/>
            <w:vMerge w:val="restart"/>
          </w:tcPr>
          <w:p w14:paraId="7F425E54" w14:textId="411ED876"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Valdymas</w:t>
            </w:r>
          </w:p>
        </w:tc>
        <w:tc>
          <w:tcPr>
            <w:tcW w:w="2301" w:type="pct"/>
          </w:tcPr>
          <w:p w14:paraId="3029BC92" w14:textId="43450796"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Rolėmis su skirtingomis administravimo teisėmis paremtas administravimas (RBAC). Galimybė kurti naudotojus su skirtingo lygio teisėmis. Valdymo sąsaja turi veikti SSL pagrindu.</w:t>
            </w:r>
          </w:p>
        </w:tc>
        <w:tc>
          <w:tcPr>
            <w:tcW w:w="1530" w:type="pct"/>
          </w:tcPr>
          <w:p w14:paraId="6500B4B3" w14:textId="77777777" w:rsidR="00A71AC4" w:rsidRPr="0073690A" w:rsidRDefault="00A71AC4" w:rsidP="001359B4">
            <w:pPr>
              <w:spacing w:after="0" w:line="240" w:lineRule="auto"/>
              <w:rPr>
                <w:rFonts w:ascii="Times New Roman" w:hAnsi="Times New Roman" w:cs="Times New Roman"/>
              </w:rPr>
            </w:pPr>
          </w:p>
        </w:tc>
      </w:tr>
      <w:tr w:rsidR="00A71AC4" w:rsidRPr="0073690A" w14:paraId="1BA19431" w14:textId="5852C4DD" w:rsidTr="008F356F">
        <w:tc>
          <w:tcPr>
            <w:tcW w:w="530" w:type="pct"/>
            <w:gridSpan w:val="2"/>
            <w:vMerge/>
          </w:tcPr>
          <w:p w14:paraId="2C1E6CF0" w14:textId="77777777" w:rsidR="00A71AC4" w:rsidRPr="0073690A" w:rsidRDefault="00A71AC4" w:rsidP="001359B4">
            <w:pPr>
              <w:spacing w:after="0" w:line="240" w:lineRule="auto"/>
              <w:rPr>
                <w:rFonts w:ascii="Times New Roman" w:hAnsi="Times New Roman" w:cs="Times New Roman"/>
              </w:rPr>
            </w:pPr>
          </w:p>
        </w:tc>
        <w:tc>
          <w:tcPr>
            <w:tcW w:w="639" w:type="pct"/>
            <w:vMerge/>
          </w:tcPr>
          <w:p w14:paraId="2645F739" w14:textId="77777777" w:rsidR="00A71AC4" w:rsidRPr="0073690A" w:rsidRDefault="00A71AC4" w:rsidP="001359B4">
            <w:pPr>
              <w:spacing w:after="0" w:line="240" w:lineRule="auto"/>
              <w:rPr>
                <w:rFonts w:ascii="Times New Roman" w:hAnsi="Times New Roman" w:cs="Times New Roman"/>
              </w:rPr>
            </w:pPr>
          </w:p>
        </w:tc>
        <w:tc>
          <w:tcPr>
            <w:tcW w:w="2301" w:type="pct"/>
          </w:tcPr>
          <w:p w14:paraId="652A1CD9" w14:textId="4D3212BE"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nurodyti naudotojui, prie kokios galinių įrenginių grupės jam yra suteikiama prieigos teisė.</w:t>
            </w:r>
          </w:p>
        </w:tc>
        <w:tc>
          <w:tcPr>
            <w:tcW w:w="1530" w:type="pct"/>
          </w:tcPr>
          <w:p w14:paraId="7A573E67" w14:textId="77777777" w:rsidR="00A71AC4" w:rsidRPr="0073690A" w:rsidRDefault="00A71AC4" w:rsidP="001359B4">
            <w:pPr>
              <w:spacing w:after="0" w:line="240" w:lineRule="auto"/>
              <w:rPr>
                <w:rFonts w:ascii="Times New Roman" w:hAnsi="Times New Roman" w:cs="Times New Roman"/>
              </w:rPr>
            </w:pPr>
          </w:p>
        </w:tc>
      </w:tr>
      <w:tr w:rsidR="00A71AC4" w:rsidRPr="0073690A" w14:paraId="31A99B6F" w14:textId="577C4971" w:rsidTr="008F356F">
        <w:tc>
          <w:tcPr>
            <w:tcW w:w="530" w:type="pct"/>
            <w:gridSpan w:val="2"/>
            <w:vMerge/>
          </w:tcPr>
          <w:p w14:paraId="6F0B774C" w14:textId="77777777" w:rsidR="00A71AC4" w:rsidRPr="0073690A" w:rsidRDefault="00A71AC4" w:rsidP="001359B4">
            <w:pPr>
              <w:spacing w:after="0" w:line="240" w:lineRule="auto"/>
              <w:rPr>
                <w:rFonts w:ascii="Times New Roman" w:hAnsi="Times New Roman" w:cs="Times New Roman"/>
              </w:rPr>
            </w:pPr>
          </w:p>
        </w:tc>
        <w:tc>
          <w:tcPr>
            <w:tcW w:w="639" w:type="pct"/>
          </w:tcPr>
          <w:p w14:paraId="25ECA09D" w14:textId="521FC29E"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Auditas</w:t>
            </w:r>
          </w:p>
        </w:tc>
        <w:tc>
          <w:tcPr>
            <w:tcW w:w="2301" w:type="pct"/>
          </w:tcPr>
          <w:p w14:paraId="01DA6036" w14:textId="42CC607D"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Valdymo sistemos auditavimo funkcionalumas, leidžiantis atsekti, koks sistemos naudotojas, kada ir kokius veiksmus atliko.</w:t>
            </w:r>
          </w:p>
        </w:tc>
        <w:tc>
          <w:tcPr>
            <w:tcW w:w="1530" w:type="pct"/>
          </w:tcPr>
          <w:p w14:paraId="561A5C80" w14:textId="77777777" w:rsidR="00A71AC4" w:rsidRPr="0073690A" w:rsidRDefault="00A71AC4" w:rsidP="001359B4">
            <w:pPr>
              <w:spacing w:after="0" w:line="240" w:lineRule="auto"/>
              <w:rPr>
                <w:rFonts w:ascii="Times New Roman" w:hAnsi="Times New Roman" w:cs="Times New Roman"/>
              </w:rPr>
            </w:pPr>
          </w:p>
        </w:tc>
      </w:tr>
      <w:tr w:rsidR="00A71AC4" w:rsidRPr="0073690A" w14:paraId="419F4C85" w14:textId="7797F897" w:rsidTr="008F356F">
        <w:tc>
          <w:tcPr>
            <w:tcW w:w="530" w:type="pct"/>
            <w:gridSpan w:val="2"/>
            <w:vMerge/>
          </w:tcPr>
          <w:p w14:paraId="14F125C7" w14:textId="77777777" w:rsidR="00A71AC4" w:rsidRPr="0073690A" w:rsidRDefault="00A71AC4" w:rsidP="001359B4">
            <w:pPr>
              <w:spacing w:after="0" w:line="240" w:lineRule="auto"/>
              <w:rPr>
                <w:rFonts w:ascii="Times New Roman" w:hAnsi="Times New Roman" w:cs="Times New Roman"/>
              </w:rPr>
            </w:pPr>
          </w:p>
        </w:tc>
        <w:tc>
          <w:tcPr>
            <w:tcW w:w="639" w:type="pct"/>
          </w:tcPr>
          <w:p w14:paraId="0242F56D" w14:textId="08B95D81"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Autentifikavimas</w:t>
            </w:r>
          </w:p>
        </w:tc>
        <w:tc>
          <w:tcPr>
            <w:tcW w:w="2301" w:type="pct"/>
          </w:tcPr>
          <w:p w14:paraId="5DCDF791" w14:textId="364B67D3" w:rsidR="00A71AC4" w:rsidRPr="0073690A" w:rsidRDefault="00A71AC4" w:rsidP="002002A7">
            <w:pPr>
              <w:tabs>
                <w:tab w:val="left" w:pos="353"/>
              </w:tabs>
              <w:spacing w:after="0" w:line="240" w:lineRule="auto"/>
              <w:jc w:val="both"/>
              <w:rPr>
                <w:rFonts w:ascii="Times New Roman" w:hAnsi="Times New Roman" w:cs="Times New Roman"/>
              </w:rPr>
            </w:pPr>
            <w:r w:rsidRPr="0073690A">
              <w:rPr>
                <w:rFonts w:ascii="Times New Roman" w:hAnsi="Times New Roman" w:cs="Times New Roman"/>
              </w:rPr>
              <w:t>Palaiko naudotojų autentifikavimą SAML 2.0 SSO (</w:t>
            </w:r>
            <w:proofErr w:type="spellStart"/>
            <w:r w:rsidRPr="0073690A">
              <w:rPr>
                <w:rFonts w:ascii="Times New Roman" w:hAnsi="Times New Roman" w:cs="Times New Roman"/>
              </w:rPr>
              <w:t>Entra</w:t>
            </w:r>
            <w:proofErr w:type="spellEnd"/>
            <w:r w:rsidRPr="0073690A">
              <w:rPr>
                <w:rFonts w:ascii="Times New Roman" w:hAnsi="Times New Roman" w:cs="Times New Roman"/>
              </w:rPr>
              <w:t xml:space="preserve"> ID).</w:t>
            </w:r>
          </w:p>
        </w:tc>
        <w:tc>
          <w:tcPr>
            <w:tcW w:w="1530" w:type="pct"/>
          </w:tcPr>
          <w:p w14:paraId="1C28AEDF" w14:textId="77777777" w:rsidR="00A71AC4" w:rsidRPr="0073690A" w:rsidRDefault="00A71AC4" w:rsidP="001359B4">
            <w:pPr>
              <w:tabs>
                <w:tab w:val="left" w:pos="353"/>
              </w:tabs>
              <w:spacing w:after="0" w:line="240" w:lineRule="auto"/>
              <w:rPr>
                <w:rFonts w:ascii="Times New Roman" w:hAnsi="Times New Roman" w:cs="Times New Roman"/>
              </w:rPr>
            </w:pPr>
          </w:p>
        </w:tc>
      </w:tr>
      <w:tr w:rsidR="00A71AC4" w:rsidRPr="0073690A" w14:paraId="43938A15" w14:textId="1CA55F36" w:rsidTr="008F356F">
        <w:tc>
          <w:tcPr>
            <w:tcW w:w="530" w:type="pct"/>
            <w:gridSpan w:val="2"/>
            <w:vMerge/>
          </w:tcPr>
          <w:p w14:paraId="5CECEBE0" w14:textId="77777777" w:rsidR="00A71AC4" w:rsidRPr="0073690A" w:rsidRDefault="00A71AC4" w:rsidP="001359B4">
            <w:pPr>
              <w:spacing w:after="0" w:line="240" w:lineRule="auto"/>
              <w:rPr>
                <w:rFonts w:ascii="Times New Roman" w:hAnsi="Times New Roman" w:cs="Times New Roman"/>
              </w:rPr>
            </w:pPr>
          </w:p>
        </w:tc>
        <w:tc>
          <w:tcPr>
            <w:tcW w:w="639" w:type="pct"/>
          </w:tcPr>
          <w:p w14:paraId="0821DE13" w14:textId="417185E2"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 xml:space="preserve">Integracija su </w:t>
            </w:r>
            <w:proofErr w:type="spellStart"/>
            <w:r w:rsidRPr="0073690A">
              <w:rPr>
                <w:rFonts w:ascii="Times New Roman" w:hAnsi="Times New Roman" w:cs="Times New Roman"/>
              </w:rPr>
              <w:t>Active</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Directory</w:t>
            </w:r>
            <w:proofErr w:type="spellEnd"/>
          </w:p>
        </w:tc>
        <w:tc>
          <w:tcPr>
            <w:tcW w:w="2301" w:type="pct"/>
          </w:tcPr>
          <w:p w14:paraId="16512F62" w14:textId="3B184991"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Integruojasi su </w:t>
            </w:r>
            <w:proofErr w:type="spellStart"/>
            <w:r w:rsidRPr="0073690A">
              <w:rPr>
                <w:rFonts w:ascii="Times New Roman" w:hAnsi="Times New Roman" w:cs="Times New Roman"/>
              </w:rPr>
              <w:t>Active</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Directory</w:t>
            </w:r>
            <w:proofErr w:type="spellEnd"/>
            <w:r w:rsidRPr="0073690A">
              <w:rPr>
                <w:rFonts w:ascii="Times New Roman" w:hAnsi="Times New Roman" w:cs="Times New Roman"/>
              </w:rPr>
              <w:t xml:space="preserve"> ir veiksmai atliekami direktorijoje sinchronizuojami su platformos centralizuoto valdymo konsole. </w:t>
            </w:r>
            <w:r w:rsidRPr="0073690A">
              <w:rPr>
                <w:rFonts w:ascii="Times New Roman" w:hAnsi="Times New Roman" w:cs="Times New Roman"/>
              </w:rPr>
              <w:lastRenderedPageBreak/>
              <w:t>Nereikia, kad AD būtų atidarytas internete. Palaiko kelis AD domenus ir „</w:t>
            </w:r>
            <w:proofErr w:type="spellStart"/>
            <w:r w:rsidRPr="0073690A">
              <w:rPr>
                <w:rFonts w:ascii="Times New Roman" w:hAnsi="Times New Roman" w:cs="Times New Roman"/>
              </w:rPr>
              <w:t>forest</w:t>
            </w:r>
            <w:proofErr w:type="spellEnd"/>
            <w:r w:rsidRPr="0073690A">
              <w:rPr>
                <w:rFonts w:ascii="Times New Roman" w:hAnsi="Times New Roman" w:cs="Times New Roman"/>
              </w:rPr>
              <w:t>“.</w:t>
            </w:r>
          </w:p>
        </w:tc>
        <w:tc>
          <w:tcPr>
            <w:tcW w:w="1530" w:type="pct"/>
          </w:tcPr>
          <w:p w14:paraId="0F4252F7" w14:textId="77777777" w:rsidR="00A71AC4" w:rsidRPr="0073690A" w:rsidRDefault="00A71AC4" w:rsidP="001359B4">
            <w:pPr>
              <w:spacing w:after="0" w:line="240" w:lineRule="auto"/>
              <w:rPr>
                <w:rFonts w:ascii="Times New Roman" w:hAnsi="Times New Roman" w:cs="Times New Roman"/>
              </w:rPr>
            </w:pPr>
          </w:p>
        </w:tc>
      </w:tr>
      <w:tr w:rsidR="00A71AC4" w:rsidRPr="0073690A" w14:paraId="1DCADF42" w14:textId="43A3DF66" w:rsidTr="008F356F">
        <w:tc>
          <w:tcPr>
            <w:tcW w:w="530" w:type="pct"/>
            <w:gridSpan w:val="2"/>
            <w:vMerge/>
          </w:tcPr>
          <w:p w14:paraId="0E33895D" w14:textId="77777777" w:rsidR="00A71AC4" w:rsidRPr="0073690A" w:rsidRDefault="00A71AC4" w:rsidP="001359B4">
            <w:pPr>
              <w:spacing w:after="0" w:line="240" w:lineRule="auto"/>
              <w:rPr>
                <w:rFonts w:ascii="Times New Roman" w:hAnsi="Times New Roman" w:cs="Times New Roman"/>
              </w:rPr>
            </w:pPr>
          </w:p>
        </w:tc>
        <w:tc>
          <w:tcPr>
            <w:tcW w:w="639" w:type="pct"/>
          </w:tcPr>
          <w:p w14:paraId="6A297AEA" w14:textId="5A43C2BC"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Integracija su debesies platformomis</w:t>
            </w:r>
          </w:p>
        </w:tc>
        <w:tc>
          <w:tcPr>
            <w:tcW w:w="2301" w:type="pct"/>
          </w:tcPr>
          <w:p w14:paraId="545D63CF" w14:textId="30B4624C"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Tiesioginė integracija su AWS, </w:t>
            </w:r>
            <w:proofErr w:type="spellStart"/>
            <w:r w:rsidRPr="0073690A">
              <w:rPr>
                <w:rFonts w:ascii="Times New Roman" w:hAnsi="Times New Roman" w:cs="Times New Roman"/>
              </w:rPr>
              <w:t>Azure</w:t>
            </w:r>
            <w:proofErr w:type="spellEnd"/>
            <w:r w:rsidRPr="0073690A">
              <w:rPr>
                <w:rFonts w:ascii="Times New Roman" w:hAnsi="Times New Roman" w:cs="Times New Roman"/>
              </w:rPr>
              <w:t xml:space="preserve"> ir Google debesijos platformomis, geba atvaizduoti visus veikiančius ar sustabdytus resursus šiose platformose, nereikalaujant juose įdiegti atskiro agento.</w:t>
            </w:r>
          </w:p>
        </w:tc>
        <w:tc>
          <w:tcPr>
            <w:tcW w:w="1530" w:type="pct"/>
          </w:tcPr>
          <w:p w14:paraId="00BE2706" w14:textId="77777777" w:rsidR="00A71AC4" w:rsidRPr="0073690A" w:rsidRDefault="00A71AC4" w:rsidP="001359B4">
            <w:pPr>
              <w:spacing w:after="0" w:line="240" w:lineRule="auto"/>
              <w:rPr>
                <w:rFonts w:ascii="Times New Roman" w:hAnsi="Times New Roman" w:cs="Times New Roman"/>
              </w:rPr>
            </w:pPr>
          </w:p>
        </w:tc>
      </w:tr>
      <w:tr w:rsidR="00A71AC4" w:rsidRPr="0073690A" w14:paraId="0A8096EB" w14:textId="45860AA0" w:rsidTr="008F356F">
        <w:tc>
          <w:tcPr>
            <w:tcW w:w="530" w:type="pct"/>
            <w:gridSpan w:val="2"/>
            <w:vMerge/>
          </w:tcPr>
          <w:p w14:paraId="4DFCC995" w14:textId="77777777" w:rsidR="00A71AC4" w:rsidRPr="0073690A" w:rsidRDefault="00A71AC4" w:rsidP="001359B4">
            <w:pPr>
              <w:spacing w:after="0" w:line="240" w:lineRule="auto"/>
              <w:rPr>
                <w:rFonts w:ascii="Times New Roman" w:hAnsi="Times New Roman" w:cs="Times New Roman"/>
              </w:rPr>
            </w:pPr>
          </w:p>
        </w:tc>
        <w:tc>
          <w:tcPr>
            <w:tcW w:w="639" w:type="pct"/>
          </w:tcPr>
          <w:p w14:paraId="75CE453F" w14:textId="620A3071"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Incidentų pranešimų išsiuntimas</w:t>
            </w:r>
          </w:p>
        </w:tc>
        <w:tc>
          <w:tcPr>
            <w:tcW w:w="2301" w:type="pct"/>
          </w:tcPr>
          <w:p w14:paraId="05438637" w14:textId="1DB6AA55"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galimybė siųsti pranešimus apie incidentus į SIEM sistemas, naudojant standartinius integracijos mechanizmus (pvz., </w:t>
            </w:r>
            <w:proofErr w:type="spellStart"/>
            <w:r w:rsidRPr="0073690A">
              <w:rPr>
                <w:rFonts w:ascii="Times New Roman" w:hAnsi="Times New Roman" w:cs="Times New Roman"/>
              </w:rPr>
              <w:t>syslog</w:t>
            </w:r>
            <w:proofErr w:type="spellEnd"/>
            <w:r w:rsidRPr="0073690A">
              <w:rPr>
                <w:rFonts w:ascii="Times New Roman" w:hAnsi="Times New Roman" w:cs="Times New Roman"/>
              </w:rPr>
              <w:t>, CEF, LEEF, JSON nuskaitant informaciją per API). Incidentų pranešimuose turi būti pateikiama ne mažiau kaip šiuo metu centrinėje konsolėje matoma pagrindinė informacija apie incidentą: įvykio tipas, paveiktas galinis įrenginys, laiko žyma, grėsmės klasifikacija.</w:t>
            </w:r>
          </w:p>
        </w:tc>
        <w:tc>
          <w:tcPr>
            <w:tcW w:w="1530" w:type="pct"/>
          </w:tcPr>
          <w:p w14:paraId="42526345" w14:textId="77777777" w:rsidR="00A71AC4" w:rsidRPr="0073690A" w:rsidRDefault="00A71AC4" w:rsidP="001359B4">
            <w:pPr>
              <w:spacing w:after="0" w:line="240" w:lineRule="auto"/>
              <w:rPr>
                <w:rFonts w:ascii="Times New Roman" w:hAnsi="Times New Roman" w:cs="Times New Roman"/>
              </w:rPr>
            </w:pPr>
          </w:p>
        </w:tc>
      </w:tr>
      <w:tr w:rsidR="00A71AC4" w:rsidRPr="0073690A" w14:paraId="2507262B" w14:textId="2E8421F7" w:rsidTr="008F356F">
        <w:tc>
          <w:tcPr>
            <w:tcW w:w="530" w:type="pct"/>
            <w:gridSpan w:val="2"/>
            <w:vMerge/>
          </w:tcPr>
          <w:p w14:paraId="4BBCD8EC" w14:textId="77777777" w:rsidR="00A71AC4" w:rsidRPr="0073690A" w:rsidRDefault="00A71AC4" w:rsidP="001359B4">
            <w:pPr>
              <w:spacing w:after="0" w:line="240" w:lineRule="auto"/>
              <w:rPr>
                <w:rFonts w:ascii="Times New Roman" w:hAnsi="Times New Roman" w:cs="Times New Roman"/>
              </w:rPr>
            </w:pPr>
          </w:p>
        </w:tc>
        <w:tc>
          <w:tcPr>
            <w:tcW w:w="639" w:type="pct"/>
          </w:tcPr>
          <w:p w14:paraId="26DAAA2E" w14:textId="3AE7A2D5"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API</w:t>
            </w:r>
          </w:p>
        </w:tc>
        <w:tc>
          <w:tcPr>
            <w:tcW w:w="2301" w:type="pct"/>
          </w:tcPr>
          <w:p w14:paraId="2DBF7563" w14:textId="2ED4CEB0"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Palaiko atvirą API integracijoms su kitomis sistemomis. Visiškas API priėjimas prie visų valdymo galimybių ir prieigos prie duomenų. API turėtų būti gerai dokumentuotas.</w:t>
            </w:r>
          </w:p>
        </w:tc>
        <w:tc>
          <w:tcPr>
            <w:tcW w:w="1530" w:type="pct"/>
          </w:tcPr>
          <w:p w14:paraId="1E17CF8F" w14:textId="77777777" w:rsidR="00A71AC4" w:rsidRPr="0073690A" w:rsidRDefault="00A71AC4" w:rsidP="001359B4">
            <w:pPr>
              <w:spacing w:after="0" w:line="240" w:lineRule="auto"/>
              <w:rPr>
                <w:rFonts w:ascii="Times New Roman" w:hAnsi="Times New Roman" w:cs="Times New Roman"/>
              </w:rPr>
            </w:pPr>
          </w:p>
        </w:tc>
      </w:tr>
      <w:tr w:rsidR="00A71AC4" w:rsidRPr="0073690A" w14:paraId="4D435434" w14:textId="28EA82A6" w:rsidTr="008F356F">
        <w:tc>
          <w:tcPr>
            <w:tcW w:w="530" w:type="pct"/>
            <w:gridSpan w:val="2"/>
            <w:vMerge w:val="restart"/>
          </w:tcPr>
          <w:p w14:paraId="53DA8E78" w14:textId="5FDE7BA1"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Galinių įrenginių (serveriai, darbo vietos) agentai</w:t>
            </w:r>
          </w:p>
        </w:tc>
        <w:tc>
          <w:tcPr>
            <w:tcW w:w="639" w:type="pct"/>
          </w:tcPr>
          <w:p w14:paraId="02986E0F" w14:textId="76D3E069"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Veiksmų auditas</w:t>
            </w:r>
          </w:p>
        </w:tc>
        <w:tc>
          <w:tcPr>
            <w:tcW w:w="2301" w:type="pct"/>
          </w:tcPr>
          <w:p w14:paraId="6FE7EEFC" w14:textId="2632A62A"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daryti visą galinio įrenginio veiksmų auditą, kuris apima ne mažiau, kaip:</w:t>
            </w:r>
          </w:p>
          <w:p w14:paraId="2FC82D50" w14:textId="001D5F2C" w:rsidR="00A71AC4" w:rsidRPr="0073690A" w:rsidRDefault="00A71AC4" w:rsidP="002002A7">
            <w:pPr>
              <w:pStyle w:val="Sraopastraipa"/>
              <w:numPr>
                <w:ilvl w:val="0"/>
                <w:numId w:val="14"/>
              </w:numPr>
              <w:spacing w:after="0" w:line="240" w:lineRule="auto"/>
              <w:jc w:val="both"/>
              <w:rPr>
                <w:rFonts w:ascii="Times New Roman" w:hAnsi="Times New Roman" w:cs="Times New Roman"/>
              </w:rPr>
            </w:pPr>
            <w:r w:rsidRPr="0073690A">
              <w:rPr>
                <w:rFonts w:ascii="Times New Roman" w:hAnsi="Times New Roman" w:cs="Times New Roman"/>
              </w:rPr>
              <w:t>Naudotojų prisijungimas ir atsijungimas;</w:t>
            </w:r>
          </w:p>
          <w:p w14:paraId="2D7F21F7" w14:textId="2ACCD111" w:rsidR="00A71AC4" w:rsidRPr="0073690A" w:rsidRDefault="00A71AC4" w:rsidP="002002A7">
            <w:pPr>
              <w:pStyle w:val="Sraopastraipa"/>
              <w:numPr>
                <w:ilvl w:val="0"/>
                <w:numId w:val="14"/>
              </w:numPr>
              <w:spacing w:after="0" w:line="240" w:lineRule="auto"/>
              <w:jc w:val="both"/>
              <w:rPr>
                <w:rFonts w:ascii="Times New Roman" w:hAnsi="Times New Roman" w:cs="Times New Roman"/>
              </w:rPr>
            </w:pPr>
            <w:r w:rsidRPr="0073690A">
              <w:rPr>
                <w:rFonts w:ascii="Times New Roman" w:hAnsi="Times New Roman" w:cs="Times New Roman"/>
              </w:rPr>
              <w:t>Naujų naudotojų sukūrimas;</w:t>
            </w:r>
          </w:p>
          <w:p w14:paraId="0146DAA6" w14:textId="7B2769C2" w:rsidR="00A71AC4" w:rsidRPr="0073690A" w:rsidRDefault="00A71AC4" w:rsidP="002002A7">
            <w:pPr>
              <w:pStyle w:val="Sraopastraipa"/>
              <w:numPr>
                <w:ilvl w:val="0"/>
                <w:numId w:val="14"/>
              </w:numPr>
              <w:spacing w:after="0" w:line="240" w:lineRule="auto"/>
              <w:jc w:val="both"/>
              <w:rPr>
                <w:rFonts w:ascii="Times New Roman" w:hAnsi="Times New Roman" w:cs="Times New Roman"/>
              </w:rPr>
            </w:pPr>
            <w:r w:rsidRPr="0073690A">
              <w:rPr>
                <w:rFonts w:ascii="Times New Roman" w:hAnsi="Times New Roman" w:cs="Times New Roman"/>
              </w:rPr>
              <w:t>Teisių eskalavimas;</w:t>
            </w:r>
          </w:p>
          <w:p w14:paraId="163EC496" w14:textId="41C94DC7" w:rsidR="00A71AC4" w:rsidRPr="0073690A" w:rsidRDefault="00A71AC4" w:rsidP="002002A7">
            <w:pPr>
              <w:pStyle w:val="Sraopastraipa"/>
              <w:numPr>
                <w:ilvl w:val="0"/>
                <w:numId w:val="14"/>
              </w:numPr>
              <w:spacing w:after="0" w:line="240" w:lineRule="auto"/>
              <w:jc w:val="both"/>
              <w:rPr>
                <w:rFonts w:ascii="Times New Roman" w:hAnsi="Times New Roman" w:cs="Times New Roman"/>
              </w:rPr>
            </w:pPr>
            <w:r w:rsidRPr="0073690A">
              <w:rPr>
                <w:rFonts w:ascii="Times New Roman" w:hAnsi="Times New Roman" w:cs="Times New Roman"/>
              </w:rPr>
              <w:t>Sistemos konfigūracijos keitimas;</w:t>
            </w:r>
          </w:p>
          <w:p w14:paraId="01085D67" w14:textId="30ECD5BE" w:rsidR="00A71AC4" w:rsidRPr="0073690A" w:rsidRDefault="00A71AC4" w:rsidP="002002A7">
            <w:pPr>
              <w:pStyle w:val="Sraopastraipa"/>
              <w:numPr>
                <w:ilvl w:val="0"/>
                <w:numId w:val="14"/>
              </w:numPr>
              <w:spacing w:after="0" w:line="240" w:lineRule="auto"/>
              <w:jc w:val="both"/>
              <w:rPr>
                <w:rFonts w:ascii="Times New Roman" w:hAnsi="Times New Roman" w:cs="Times New Roman"/>
              </w:rPr>
            </w:pPr>
            <w:r w:rsidRPr="0073690A">
              <w:rPr>
                <w:rFonts w:ascii="Times New Roman" w:hAnsi="Times New Roman" w:cs="Times New Roman"/>
              </w:rPr>
              <w:t>Registro pakeitimai;</w:t>
            </w:r>
          </w:p>
          <w:p w14:paraId="315B53D4" w14:textId="20168850" w:rsidR="00A71AC4" w:rsidRPr="0073690A" w:rsidRDefault="00A71AC4" w:rsidP="002002A7">
            <w:pPr>
              <w:pStyle w:val="Sraopastraipa"/>
              <w:numPr>
                <w:ilvl w:val="0"/>
                <w:numId w:val="14"/>
              </w:numPr>
              <w:spacing w:after="0" w:line="240" w:lineRule="auto"/>
              <w:jc w:val="both"/>
              <w:rPr>
                <w:rFonts w:ascii="Times New Roman" w:hAnsi="Times New Roman" w:cs="Times New Roman"/>
              </w:rPr>
            </w:pPr>
            <w:r w:rsidRPr="0073690A">
              <w:rPr>
                <w:rFonts w:ascii="Times New Roman" w:hAnsi="Times New Roman" w:cs="Times New Roman"/>
              </w:rPr>
              <w:t>Naudotojų veiksmai su failais;</w:t>
            </w:r>
          </w:p>
          <w:p w14:paraId="2CC2EE79" w14:textId="68B8EF7E" w:rsidR="00A71AC4" w:rsidRPr="0073690A" w:rsidRDefault="00A71AC4" w:rsidP="002002A7">
            <w:pPr>
              <w:pStyle w:val="Sraopastraipa"/>
              <w:numPr>
                <w:ilvl w:val="0"/>
                <w:numId w:val="14"/>
              </w:numPr>
              <w:spacing w:after="0" w:line="240" w:lineRule="auto"/>
              <w:jc w:val="both"/>
              <w:rPr>
                <w:rFonts w:ascii="Times New Roman" w:hAnsi="Times New Roman" w:cs="Times New Roman"/>
              </w:rPr>
            </w:pPr>
            <w:r w:rsidRPr="0073690A">
              <w:rPr>
                <w:rFonts w:ascii="Times New Roman" w:hAnsi="Times New Roman" w:cs="Times New Roman"/>
              </w:rPr>
              <w:t>Procesų paleidimas ir stabdymas.</w:t>
            </w:r>
          </w:p>
        </w:tc>
        <w:tc>
          <w:tcPr>
            <w:tcW w:w="1530" w:type="pct"/>
          </w:tcPr>
          <w:p w14:paraId="47A2D2A7" w14:textId="77777777" w:rsidR="00A71AC4" w:rsidRPr="0073690A" w:rsidRDefault="00A71AC4" w:rsidP="001359B4">
            <w:pPr>
              <w:spacing w:after="0" w:line="240" w:lineRule="auto"/>
              <w:rPr>
                <w:rFonts w:ascii="Times New Roman" w:hAnsi="Times New Roman" w:cs="Times New Roman"/>
              </w:rPr>
            </w:pPr>
          </w:p>
        </w:tc>
      </w:tr>
      <w:tr w:rsidR="00A71AC4" w:rsidRPr="0073690A" w14:paraId="510529BD" w14:textId="3F57DDB0" w:rsidTr="008F356F">
        <w:tc>
          <w:tcPr>
            <w:tcW w:w="530" w:type="pct"/>
            <w:gridSpan w:val="2"/>
            <w:vMerge/>
          </w:tcPr>
          <w:p w14:paraId="2B021ADF" w14:textId="53B85AC1" w:rsidR="00A71AC4" w:rsidRPr="0073690A" w:rsidRDefault="00A71AC4" w:rsidP="001359B4">
            <w:pPr>
              <w:spacing w:after="0" w:line="240" w:lineRule="auto"/>
              <w:rPr>
                <w:rFonts w:ascii="Times New Roman" w:hAnsi="Times New Roman" w:cs="Times New Roman"/>
              </w:rPr>
            </w:pPr>
          </w:p>
        </w:tc>
        <w:tc>
          <w:tcPr>
            <w:tcW w:w="639" w:type="pct"/>
            <w:vMerge w:val="restart"/>
          </w:tcPr>
          <w:p w14:paraId="0ACD9789" w14:textId="4CDF37F6"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Atnaujinimai</w:t>
            </w:r>
          </w:p>
        </w:tc>
        <w:tc>
          <w:tcPr>
            <w:tcW w:w="2301" w:type="pct"/>
          </w:tcPr>
          <w:p w14:paraId="43C3F173"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galimybė sumažinti apkrovą centrinei sistemai ir tinklo pralaidumui platinant programinės įrangos atnaujinimus dideliam kiekiui galinių įrenginių. </w:t>
            </w:r>
          </w:p>
          <w:p w14:paraId="4F12B13A" w14:textId="77777777" w:rsidR="00A71AC4" w:rsidRPr="0073690A" w:rsidRDefault="00A71AC4" w:rsidP="002002A7">
            <w:pPr>
              <w:spacing w:after="0" w:line="240" w:lineRule="auto"/>
              <w:jc w:val="both"/>
              <w:rPr>
                <w:rFonts w:ascii="Times New Roman" w:hAnsi="Times New Roman" w:cs="Times New Roman"/>
              </w:rPr>
            </w:pPr>
          </w:p>
          <w:p w14:paraId="0C3B10EE" w14:textId="120C44CC"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lastRenderedPageBreak/>
              <w:t xml:space="preserve">Turi būti funkcionalumas užtikrinantis, kad agentai galėtų atsisiųsti atnaujinimus ne tiesiogiai iš sprendimo šerdies, o pasitelkiant tarpininkus </w:t>
            </w:r>
            <w:proofErr w:type="spellStart"/>
            <w:r w:rsidRPr="0073690A">
              <w:rPr>
                <w:rFonts w:ascii="Times New Roman" w:hAnsi="Times New Roman" w:cs="Times New Roman"/>
              </w:rPr>
              <w:t>peer</w:t>
            </w:r>
            <w:proofErr w:type="spellEnd"/>
            <w:r w:rsidRPr="0073690A">
              <w:rPr>
                <w:rFonts w:ascii="Times New Roman" w:hAnsi="Times New Roman" w:cs="Times New Roman"/>
              </w:rPr>
              <w:t>-to-</w:t>
            </w:r>
            <w:proofErr w:type="spellStart"/>
            <w:r w:rsidRPr="0073690A">
              <w:rPr>
                <w:rFonts w:ascii="Times New Roman" w:hAnsi="Times New Roman" w:cs="Times New Roman"/>
              </w:rPr>
              <w:t>peer</w:t>
            </w:r>
            <w:proofErr w:type="spellEnd"/>
            <w:r w:rsidRPr="0073690A">
              <w:rPr>
                <w:rFonts w:ascii="Times New Roman" w:hAnsi="Times New Roman" w:cs="Times New Roman"/>
              </w:rPr>
              <w:t xml:space="preserve"> principu iš kitų agentų, esančių tame pačiame tinkle.</w:t>
            </w:r>
          </w:p>
        </w:tc>
        <w:tc>
          <w:tcPr>
            <w:tcW w:w="1530" w:type="pct"/>
          </w:tcPr>
          <w:p w14:paraId="28E075F7" w14:textId="77777777" w:rsidR="00A71AC4" w:rsidRPr="0073690A" w:rsidRDefault="00A71AC4" w:rsidP="00A070AB">
            <w:pPr>
              <w:spacing w:after="0" w:line="240" w:lineRule="auto"/>
              <w:rPr>
                <w:rFonts w:ascii="Times New Roman" w:hAnsi="Times New Roman" w:cs="Times New Roman"/>
              </w:rPr>
            </w:pPr>
          </w:p>
        </w:tc>
      </w:tr>
      <w:tr w:rsidR="00A71AC4" w:rsidRPr="0073690A" w14:paraId="6843009B" w14:textId="72C6AED0" w:rsidTr="008F356F">
        <w:tc>
          <w:tcPr>
            <w:tcW w:w="530" w:type="pct"/>
            <w:gridSpan w:val="2"/>
            <w:vMerge/>
          </w:tcPr>
          <w:p w14:paraId="20E25491" w14:textId="77777777" w:rsidR="00A71AC4" w:rsidRPr="0073690A" w:rsidRDefault="00A71AC4" w:rsidP="001359B4">
            <w:pPr>
              <w:spacing w:after="0" w:line="240" w:lineRule="auto"/>
              <w:rPr>
                <w:rFonts w:ascii="Times New Roman" w:hAnsi="Times New Roman" w:cs="Times New Roman"/>
              </w:rPr>
            </w:pPr>
          </w:p>
        </w:tc>
        <w:tc>
          <w:tcPr>
            <w:tcW w:w="639" w:type="pct"/>
            <w:vMerge/>
          </w:tcPr>
          <w:p w14:paraId="25D2FBAB" w14:textId="77777777" w:rsidR="00A71AC4" w:rsidRPr="0073690A" w:rsidRDefault="00A71AC4" w:rsidP="001359B4">
            <w:pPr>
              <w:spacing w:after="0" w:line="240" w:lineRule="auto"/>
              <w:rPr>
                <w:rFonts w:ascii="Times New Roman" w:hAnsi="Times New Roman" w:cs="Times New Roman"/>
              </w:rPr>
            </w:pPr>
          </w:p>
        </w:tc>
        <w:tc>
          <w:tcPr>
            <w:tcW w:w="2301" w:type="pct"/>
          </w:tcPr>
          <w:p w14:paraId="2A0DA36B" w14:textId="63CD0D5D"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Sprendimas turi palaikyti galimybę platinti atnaujinimus per tarpininkus, kad agentai neturėtų jungtis tiesiogiai prie centrinės sistemos.</w:t>
            </w:r>
          </w:p>
        </w:tc>
        <w:tc>
          <w:tcPr>
            <w:tcW w:w="1530" w:type="pct"/>
          </w:tcPr>
          <w:p w14:paraId="4B2D4824" w14:textId="77777777" w:rsidR="00A71AC4" w:rsidRPr="0073690A" w:rsidRDefault="00A71AC4" w:rsidP="001359B4">
            <w:pPr>
              <w:spacing w:after="0" w:line="240" w:lineRule="auto"/>
              <w:rPr>
                <w:rFonts w:ascii="Times New Roman" w:hAnsi="Times New Roman" w:cs="Times New Roman"/>
              </w:rPr>
            </w:pPr>
          </w:p>
        </w:tc>
      </w:tr>
      <w:tr w:rsidR="00A71AC4" w:rsidRPr="0073690A" w14:paraId="036652D8" w14:textId="0D5088FA" w:rsidTr="008F356F">
        <w:tc>
          <w:tcPr>
            <w:tcW w:w="530" w:type="pct"/>
            <w:gridSpan w:val="2"/>
            <w:vMerge/>
          </w:tcPr>
          <w:p w14:paraId="2A6640CC" w14:textId="77777777" w:rsidR="00A71AC4" w:rsidRPr="0073690A" w:rsidRDefault="00A71AC4" w:rsidP="004B6D52">
            <w:pPr>
              <w:spacing w:after="0" w:line="240" w:lineRule="auto"/>
              <w:rPr>
                <w:rFonts w:ascii="Times New Roman" w:hAnsi="Times New Roman" w:cs="Times New Roman"/>
              </w:rPr>
            </w:pPr>
          </w:p>
        </w:tc>
        <w:tc>
          <w:tcPr>
            <w:tcW w:w="639" w:type="pct"/>
          </w:tcPr>
          <w:p w14:paraId="2FD09279" w14:textId="1C6110C2" w:rsidR="00A71AC4" w:rsidRPr="0073690A" w:rsidRDefault="00A71AC4" w:rsidP="004B6D52">
            <w:pPr>
              <w:spacing w:after="0" w:line="240" w:lineRule="auto"/>
              <w:rPr>
                <w:rFonts w:ascii="Times New Roman" w:hAnsi="Times New Roman" w:cs="Times New Roman"/>
              </w:rPr>
            </w:pPr>
            <w:r w:rsidRPr="0073690A">
              <w:rPr>
                <w:rFonts w:ascii="Times New Roman" w:hAnsi="Times New Roman" w:cs="Times New Roman"/>
              </w:rPr>
              <w:t>Pranešimų valdymas</w:t>
            </w:r>
          </w:p>
        </w:tc>
        <w:tc>
          <w:tcPr>
            <w:tcW w:w="2301" w:type="pct"/>
          </w:tcPr>
          <w:p w14:paraId="34357253"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palaikyti įdiegto agento piktogramos rodymą galinio įrenginio sistemos naudotojui, su galimybe administratoriui nustatyti piktogramos matomumą.</w:t>
            </w:r>
          </w:p>
          <w:p w14:paraId="016FA768" w14:textId="77777777" w:rsidR="00A71AC4" w:rsidRPr="0073690A" w:rsidRDefault="00A71AC4" w:rsidP="002002A7">
            <w:pPr>
              <w:spacing w:after="0" w:line="240" w:lineRule="auto"/>
              <w:jc w:val="both"/>
              <w:rPr>
                <w:rFonts w:ascii="Times New Roman" w:hAnsi="Times New Roman" w:cs="Times New Roman"/>
              </w:rPr>
            </w:pPr>
          </w:p>
          <w:p w14:paraId="3375FEAC"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palaikyti pranešimų rodymą galinio įrenginio naudotojui apie aptiktus ir užblokuotus procesus bei programas.</w:t>
            </w:r>
          </w:p>
          <w:p w14:paraId="50B7E7AC" w14:textId="77777777" w:rsidR="00A71AC4" w:rsidRPr="0073690A" w:rsidRDefault="00A71AC4" w:rsidP="002002A7">
            <w:pPr>
              <w:spacing w:after="0" w:line="240" w:lineRule="auto"/>
              <w:jc w:val="both"/>
              <w:rPr>
                <w:rFonts w:ascii="Times New Roman" w:hAnsi="Times New Roman" w:cs="Times New Roman"/>
              </w:rPr>
            </w:pPr>
          </w:p>
          <w:p w14:paraId="3A3F9900" w14:textId="1EE0E51B"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palaikyti galimybę per centralizuotą valdymo konsolę įjungti arba išjungti nuotolinio prieigos (</w:t>
            </w:r>
            <w:proofErr w:type="spellStart"/>
            <w:r w:rsidR="00B03F90" w:rsidRPr="0073690A">
              <w:rPr>
                <w:rFonts w:ascii="Times New Roman" w:hAnsi="Times New Roman" w:cs="Times New Roman"/>
              </w:rPr>
              <w:t>angl</w:t>
            </w:r>
            <w:proofErr w:type="spellEnd"/>
            <w:r w:rsidR="00B03F90" w:rsidRPr="0073690A">
              <w:rPr>
                <w:rFonts w:ascii="Times New Roman" w:hAnsi="Times New Roman" w:cs="Times New Roman"/>
              </w:rPr>
              <w:t xml:space="preserve"> </w:t>
            </w:r>
            <w:proofErr w:type="spellStart"/>
            <w:r w:rsidRPr="0073690A">
              <w:rPr>
                <w:rFonts w:ascii="Times New Roman" w:hAnsi="Times New Roman" w:cs="Times New Roman"/>
                <w:i/>
              </w:rPr>
              <w:t>remote</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terminal</w:t>
            </w:r>
            <w:proofErr w:type="spellEnd"/>
            <w:r w:rsidRPr="0073690A">
              <w:rPr>
                <w:rFonts w:ascii="Times New Roman" w:hAnsi="Times New Roman" w:cs="Times New Roman"/>
              </w:rPr>
              <w:t>) funkcionalumą individualiems agentams, agentų grupėms ir globaliai.</w:t>
            </w:r>
          </w:p>
          <w:p w14:paraId="34DD5930" w14:textId="77777777" w:rsidR="00A71AC4" w:rsidRPr="0073690A" w:rsidRDefault="00A71AC4" w:rsidP="002002A7">
            <w:pPr>
              <w:spacing w:after="0" w:line="240" w:lineRule="auto"/>
              <w:jc w:val="both"/>
              <w:rPr>
                <w:rFonts w:ascii="Times New Roman" w:hAnsi="Times New Roman" w:cs="Times New Roman"/>
              </w:rPr>
            </w:pPr>
          </w:p>
          <w:p w14:paraId="2AB34527" w14:textId="7AC26976"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galinio įrenginio naudotojui rodyti pranešimą kai iš centrinės valdymo konsolės inicijuojama nuotolinė sesija į galinį įrenginį</w:t>
            </w:r>
            <w:r w:rsidR="4189E3FD" w:rsidRPr="0073690A">
              <w:rPr>
                <w:rFonts w:ascii="Times New Roman" w:hAnsi="Times New Roman" w:cs="Times New Roman"/>
              </w:rPr>
              <w:t>.</w:t>
            </w:r>
          </w:p>
          <w:p w14:paraId="3A70C448" w14:textId="77777777" w:rsidR="00A71AC4" w:rsidRPr="0073690A" w:rsidRDefault="00A71AC4" w:rsidP="002002A7">
            <w:pPr>
              <w:spacing w:after="0" w:line="240" w:lineRule="auto"/>
              <w:jc w:val="both"/>
              <w:rPr>
                <w:rFonts w:ascii="Times New Roman" w:hAnsi="Times New Roman" w:cs="Times New Roman"/>
              </w:rPr>
            </w:pPr>
          </w:p>
          <w:p w14:paraId="6F9006EB" w14:textId="4CD0701A"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Visos aukščiau nurodytos funkcijos turi būti konfigūruojamos per sprendimo centrinę valdymo konsolę, suteikiant administratoriui galimybę nustatyti, kurie pranešimai rodomi, galinių įrenginių  naudotojams ir </w:t>
            </w:r>
            <w:r w:rsidR="00D73BB0" w:rsidRPr="0073690A">
              <w:rPr>
                <w:rFonts w:ascii="Times New Roman" w:hAnsi="Times New Roman" w:cs="Times New Roman"/>
              </w:rPr>
              <w:t>(</w:t>
            </w:r>
            <w:r w:rsidRPr="0073690A">
              <w:rPr>
                <w:rFonts w:ascii="Times New Roman" w:hAnsi="Times New Roman" w:cs="Times New Roman"/>
              </w:rPr>
              <w:t>ar</w:t>
            </w:r>
            <w:r w:rsidR="00D73BB0" w:rsidRPr="0073690A">
              <w:rPr>
                <w:rFonts w:ascii="Times New Roman" w:hAnsi="Times New Roman" w:cs="Times New Roman"/>
              </w:rPr>
              <w:t>)</w:t>
            </w:r>
            <w:r w:rsidRPr="0073690A">
              <w:rPr>
                <w:rFonts w:ascii="Times New Roman" w:hAnsi="Times New Roman" w:cs="Times New Roman"/>
              </w:rPr>
              <w:t xml:space="preserve"> piktograma turi būti matoma.</w:t>
            </w:r>
          </w:p>
        </w:tc>
        <w:tc>
          <w:tcPr>
            <w:tcW w:w="1530" w:type="pct"/>
          </w:tcPr>
          <w:p w14:paraId="65A393B8" w14:textId="77777777" w:rsidR="00A71AC4" w:rsidRPr="0073690A" w:rsidRDefault="00A71AC4" w:rsidP="004B6D52">
            <w:pPr>
              <w:spacing w:after="0" w:line="240" w:lineRule="auto"/>
              <w:rPr>
                <w:rFonts w:ascii="Times New Roman" w:hAnsi="Times New Roman" w:cs="Times New Roman"/>
              </w:rPr>
            </w:pPr>
          </w:p>
        </w:tc>
      </w:tr>
      <w:tr w:rsidR="00A71AC4" w:rsidRPr="0073690A" w14:paraId="1DDB42F9" w14:textId="7FF86AEF" w:rsidTr="008F356F">
        <w:tc>
          <w:tcPr>
            <w:tcW w:w="530" w:type="pct"/>
            <w:gridSpan w:val="2"/>
            <w:vMerge/>
          </w:tcPr>
          <w:p w14:paraId="4E1F291A" w14:textId="006B7F86" w:rsidR="00A71AC4" w:rsidRPr="0073690A" w:rsidRDefault="00A71AC4" w:rsidP="001359B4">
            <w:pPr>
              <w:spacing w:after="0" w:line="240" w:lineRule="auto"/>
              <w:rPr>
                <w:rFonts w:ascii="Times New Roman" w:hAnsi="Times New Roman" w:cs="Times New Roman"/>
              </w:rPr>
            </w:pPr>
          </w:p>
        </w:tc>
        <w:tc>
          <w:tcPr>
            <w:tcW w:w="639" w:type="pct"/>
          </w:tcPr>
          <w:p w14:paraId="1C78A470" w14:textId="210FAE28"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Duomenų srautų kontrolė</w:t>
            </w:r>
          </w:p>
        </w:tc>
        <w:tc>
          <w:tcPr>
            <w:tcW w:w="2301" w:type="pct"/>
          </w:tcPr>
          <w:p w14:paraId="5B4915EE" w14:textId="3A7B436B"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Galinių įrenginių agentuose turi būti funkcionalumas leidžiantis kontroliuoti duomenų srautus pagal siuntėjo ir gavėjo IP adresus. Turi būti galimybė automatiškai taikyti skirtingas taisykles, priklausomai nuo įrenginio buvimo vietos.</w:t>
            </w:r>
          </w:p>
        </w:tc>
        <w:tc>
          <w:tcPr>
            <w:tcW w:w="1530" w:type="pct"/>
          </w:tcPr>
          <w:p w14:paraId="782B4EC1" w14:textId="77777777" w:rsidR="00A71AC4" w:rsidRPr="0073690A" w:rsidRDefault="00A71AC4" w:rsidP="001359B4">
            <w:pPr>
              <w:spacing w:after="0" w:line="240" w:lineRule="auto"/>
              <w:rPr>
                <w:rFonts w:ascii="Times New Roman" w:hAnsi="Times New Roman" w:cs="Times New Roman"/>
              </w:rPr>
            </w:pPr>
          </w:p>
        </w:tc>
      </w:tr>
      <w:tr w:rsidR="00A71AC4" w:rsidRPr="0073690A" w14:paraId="752FC3A0" w14:textId="6B3A2AD4" w:rsidTr="008F356F">
        <w:tc>
          <w:tcPr>
            <w:tcW w:w="530" w:type="pct"/>
            <w:gridSpan w:val="2"/>
            <w:vMerge/>
          </w:tcPr>
          <w:p w14:paraId="7FA5196E" w14:textId="6B230084" w:rsidR="00A71AC4" w:rsidRPr="0073690A" w:rsidRDefault="00A71AC4" w:rsidP="001359B4">
            <w:pPr>
              <w:spacing w:after="0" w:line="240" w:lineRule="auto"/>
              <w:rPr>
                <w:rFonts w:ascii="Times New Roman" w:hAnsi="Times New Roman" w:cs="Times New Roman"/>
              </w:rPr>
            </w:pPr>
          </w:p>
        </w:tc>
        <w:tc>
          <w:tcPr>
            <w:tcW w:w="639" w:type="pct"/>
          </w:tcPr>
          <w:p w14:paraId="7BCD7C08" w14:textId="1490294E"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Galinių įrenginių diskų šifravimas</w:t>
            </w:r>
          </w:p>
        </w:tc>
        <w:tc>
          <w:tcPr>
            <w:tcW w:w="2301" w:type="pct"/>
          </w:tcPr>
          <w:p w14:paraId="151C2E7A" w14:textId="3EC2F22F"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suteikti galimybę centrinėje valdymo konsolėje matyti Windows ir </w:t>
            </w:r>
            <w:proofErr w:type="spellStart"/>
            <w:r w:rsidRPr="0073690A">
              <w:rPr>
                <w:rFonts w:ascii="Times New Roman" w:hAnsi="Times New Roman" w:cs="Times New Roman"/>
              </w:rPr>
              <w:t>macOS</w:t>
            </w:r>
            <w:proofErr w:type="spellEnd"/>
            <w:r w:rsidRPr="0073690A">
              <w:rPr>
                <w:rFonts w:ascii="Times New Roman" w:hAnsi="Times New Roman" w:cs="Times New Roman"/>
              </w:rPr>
              <w:t xml:space="preserve"> įrenginių diskų šifravimo </w:t>
            </w:r>
            <w:r w:rsidR="00EB13B5" w:rsidRPr="0073690A">
              <w:rPr>
                <w:rFonts w:ascii="Times New Roman" w:hAnsi="Times New Roman" w:cs="Times New Roman"/>
              </w:rPr>
              <w:t xml:space="preserve">būseną </w:t>
            </w:r>
            <w:r w:rsidRPr="0073690A">
              <w:rPr>
                <w:rFonts w:ascii="Times New Roman" w:hAnsi="Times New Roman" w:cs="Times New Roman"/>
              </w:rPr>
              <w:t>(</w:t>
            </w:r>
            <w:proofErr w:type="spellStart"/>
            <w:r w:rsidRPr="0073690A">
              <w:rPr>
                <w:rFonts w:ascii="Times New Roman" w:hAnsi="Times New Roman" w:cs="Times New Roman"/>
              </w:rPr>
              <w:t>BitLocker</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FileVault</w:t>
            </w:r>
            <w:proofErr w:type="spellEnd"/>
            <w:r w:rsidRPr="0073690A">
              <w:rPr>
                <w:rFonts w:ascii="Times New Roman" w:hAnsi="Times New Roman" w:cs="Times New Roman"/>
              </w:rPr>
              <w:t>).</w:t>
            </w:r>
          </w:p>
        </w:tc>
        <w:tc>
          <w:tcPr>
            <w:tcW w:w="1530" w:type="pct"/>
          </w:tcPr>
          <w:p w14:paraId="3189FEAD" w14:textId="77777777" w:rsidR="00A71AC4" w:rsidRPr="0073690A" w:rsidRDefault="00A71AC4" w:rsidP="001359B4">
            <w:pPr>
              <w:spacing w:after="0" w:line="240" w:lineRule="auto"/>
              <w:rPr>
                <w:rFonts w:ascii="Times New Roman" w:hAnsi="Times New Roman" w:cs="Times New Roman"/>
              </w:rPr>
            </w:pPr>
          </w:p>
        </w:tc>
      </w:tr>
      <w:tr w:rsidR="00A71AC4" w:rsidRPr="0073690A" w14:paraId="0957599C" w14:textId="2CF5D278" w:rsidTr="008F356F">
        <w:tc>
          <w:tcPr>
            <w:tcW w:w="530" w:type="pct"/>
            <w:gridSpan w:val="2"/>
            <w:vMerge/>
          </w:tcPr>
          <w:p w14:paraId="54CF9299" w14:textId="72FDCFE4" w:rsidR="00A71AC4" w:rsidRPr="0073690A" w:rsidRDefault="00A71AC4" w:rsidP="001359B4">
            <w:pPr>
              <w:spacing w:after="0" w:line="240" w:lineRule="auto"/>
              <w:rPr>
                <w:rFonts w:ascii="Times New Roman" w:hAnsi="Times New Roman" w:cs="Times New Roman"/>
              </w:rPr>
            </w:pPr>
          </w:p>
        </w:tc>
        <w:tc>
          <w:tcPr>
            <w:tcW w:w="639" w:type="pct"/>
          </w:tcPr>
          <w:p w14:paraId="3A37C9EE" w14:textId="3B26B122"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Išorinių įrenginių kontrolė</w:t>
            </w:r>
          </w:p>
        </w:tc>
        <w:tc>
          <w:tcPr>
            <w:tcW w:w="2301" w:type="pct"/>
          </w:tcPr>
          <w:p w14:paraId="094A7AD8" w14:textId="25D6439A"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funkcionalumas, leidžiantis vykdyti prie Windows ir </w:t>
            </w:r>
            <w:proofErr w:type="spellStart"/>
            <w:r w:rsidRPr="0073690A">
              <w:rPr>
                <w:rFonts w:ascii="Times New Roman" w:hAnsi="Times New Roman" w:cs="Times New Roman"/>
              </w:rPr>
              <w:t>macOS</w:t>
            </w:r>
            <w:proofErr w:type="spellEnd"/>
            <w:r w:rsidRPr="0073690A">
              <w:rPr>
                <w:rFonts w:ascii="Times New Roman" w:hAnsi="Times New Roman" w:cs="Times New Roman"/>
              </w:rPr>
              <w:t xml:space="preserve"> galinių įrenginių  jungiamų įrenginių kontrolę, tokių kaip USB raktai, ir kiti nešiojami įrenginiai prijungiami per USB. Turi būti galimybė leisti arba blokuoti naudoti įrenginius. Turi būti galimybė daryti išimtis ir leisti naudoti USB įrenginius iš nurodyto sąrašo. Turi būti galimybė laikinai blokuoti norimus USB įrenginius. Turi būti galimybė kontrolę taikyti globaliai visiems galiniams įrenginiams, pagal grupes ar individualiai.</w:t>
            </w:r>
          </w:p>
        </w:tc>
        <w:tc>
          <w:tcPr>
            <w:tcW w:w="1530" w:type="pct"/>
          </w:tcPr>
          <w:p w14:paraId="6D98238E" w14:textId="77777777" w:rsidR="00A71AC4" w:rsidRPr="0073690A" w:rsidRDefault="00A71AC4" w:rsidP="001359B4">
            <w:pPr>
              <w:spacing w:after="0" w:line="240" w:lineRule="auto"/>
              <w:rPr>
                <w:rFonts w:ascii="Times New Roman" w:hAnsi="Times New Roman" w:cs="Times New Roman"/>
              </w:rPr>
            </w:pPr>
          </w:p>
        </w:tc>
      </w:tr>
      <w:tr w:rsidR="00A71AC4" w:rsidRPr="0073690A" w14:paraId="7E720C37" w14:textId="6307C85A" w:rsidTr="008F356F">
        <w:tc>
          <w:tcPr>
            <w:tcW w:w="530" w:type="pct"/>
            <w:gridSpan w:val="2"/>
            <w:vMerge/>
          </w:tcPr>
          <w:p w14:paraId="77155E6E" w14:textId="17CB72BF" w:rsidR="00A71AC4" w:rsidRPr="0073690A" w:rsidRDefault="00A71AC4" w:rsidP="001359B4">
            <w:pPr>
              <w:spacing w:after="0" w:line="240" w:lineRule="auto"/>
              <w:rPr>
                <w:rFonts w:ascii="Times New Roman" w:hAnsi="Times New Roman" w:cs="Times New Roman"/>
              </w:rPr>
            </w:pPr>
          </w:p>
        </w:tc>
        <w:tc>
          <w:tcPr>
            <w:tcW w:w="639" w:type="pct"/>
          </w:tcPr>
          <w:p w14:paraId="09D49AF9" w14:textId="782F492B"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Diegimas Linux aplinkoje</w:t>
            </w:r>
          </w:p>
        </w:tc>
        <w:tc>
          <w:tcPr>
            <w:tcW w:w="2301" w:type="pct"/>
          </w:tcPr>
          <w:p w14:paraId="29C3B32C" w14:textId="38187569"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Diegiant agentą Linux OS aplinkoje turi būti palaikomas branduolio (</w:t>
            </w:r>
            <w:r w:rsidR="3D29820B" w:rsidRPr="0073690A">
              <w:rPr>
                <w:rFonts w:ascii="Times New Roman" w:hAnsi="Times New Roman" w:cs="Times New Roman"/>
              </w:rPr>
              <w:t xml:space="preserve">angl. </w:t>
            </w:r>
            <w:r w:rsidRPr="0073690A">
              <w:rPr>
                <w:rFonts w:ascii="Times New Roman" w:hAnsi="Times New Roman" w:cs="Times New Roman"/>
                <w:i/>
                <w:lang w:val="pt-BR"/>
              </w:rPr>
              <w:t>kernel</w:t>
            </w:r>
            <w:r w:rsidRPr="0073690A">
              <w:rPr>
                <w:rFonts w:ascii="Times New Roman" w:hAnsi="Times New Roman" w:cs="Times New Roman"/>
              </w:rPr>
              <w:t xml:space="preserve">) lygmens diegimas. </w:t>
            </w:r>
          </w:p>
          <w:p w14:paraId="53BD6A36" w14:textId="77777777" w:rsidR="00A71AC4" w:rsidRPr="0073690A" w:rsidRDefault="00A71AC4" w:rsidP="002002A7">
            <w:pPr>
              <w:spacing w:after="0" w:line="240" w:lineRule="auto"/>
              <w:jc w:val="both"/>
              <w:rPr>
                <w:rFonts w:ascii="Times New Roman" w:hAnsi="Times New Roman" w:cs="Times New Roman"/>
              </w:rPr>
            </w:pPr>
          </w:p>
          <w:p w14:paraId="3C4A036C" w14:textId="263AFF6A"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galimybė agentą įdiegti naudotojo aplinkoje, sistemose, kuriose </w:t>
            </w:r>
            <w:r w:rsidR="00E5748D" w:rsidRPr="0073690A">
              <w:rPr>
                <w:rFonts w:ascii="Times New Roman" w:hAnsi="Times New Roman" w:cs="Times New Roman"/>
              </w:rPr>
              <w:t>branduolio lygmens</w:t>
            </w:r>
            <w:r w:rsidRPr="0073690A">
              <w:rPr>
                <w:rFonts w:ascii="Times New Roman" w:hAnsi="Times New Roman" w:cs="Times New Roman"/>
              </w:rPr>
              <w:t xml:space="preserve"> </w:t>
            </w:r>
            <w:r w:rsidR="00BE75E5" w:rsidRPr="0073690A">
              <w:rPr>
                <w:rFonts w:ascii="Times New Roman" w:hAnsi="Times New Roman" w:cs="Times New Roman"/>
              </w:rPr>
              <w:t xml:space="preserve">(angl. </w:t>
            </w:r>
            <w:proofErr w:type="spellStart"/>
            <w:r w:rsidRPr="0073690A">
              <w:rPr>
                <w:rFonts w:ascii="Times New Roman" w:hAnsi="Times New Roman" w:cs="Times New Roman"/>
                <w:i/>
              </w:rPr>
              <w:t>kernel-level</w:t>
            </w:r>
            <w:proofErr w:type="spellEnd"/>
            <w:r w:rsidR="00BE75E5" w:rsidRPr="0073690A">
              <w:rPr>
                <w:rFonts w:ascii="Times New Roman" w:hAnsi="Times New Roman" w:cs="Times New Roman"/>
              </w:rPr>
              <w:t>)</w:t>
            </w:r>
            <w:r w:rsidRPr="0073690A">
              <w:rPr>
                <w:rFonts w:ascii="Times New Roman" w:hAnsi="Times New Roman" w:cs="Times New Roman"/>
              </w:rPr>
              <w:t xml:space="preserve"> diegimas neįmanomas.</w:t>
            </w:r>
          </w:p>
        </w:tc>
        <w:tc>
          <w:tcPr>
            <w:tcW w:w="1530" w:type="pct"/>
          </w:tcPr>
          <w:p w14:paraId="3C9E205C" w14:textId="77777777" w:rsidR="00A71AC4" w:rsidRPr="0073690A" w:rsidRDefault="00A71AC4" w:rsidP="008C5E9E">
            <w:pPr>
              <w:spacing w:after="0" w:line="240" w:lineRule="auto"/>
              <w:rPr>
                <w:rFonts w:ascii="Times New Roman" w:hAnsi="Times New Roman" w:cs="Times New Roman"/>
              </w:rPr>
            </w:pPr>
          </w:p>
        </w:tc>
      </w:tr>
      <w:tr w:rsidR="00A71AC4" w:rsidRPr="0073690A" w14:paraId="2C127C30" w14:textId="7661EBE6" w:rsidTr="008F356F">
        <w:tc>
          <w:tcPr>
            <w:tcW w:w="530" w:type="pct"/>
            <w:gridSpan w:val="2"/>
            <w:vMerge/>
          </w:tcPr>
          <w:p w14:paraId="784B8CD8" w14:textId="43F566A0" w:rsidR="00A71AC4" w:rsidRPr="0073690A" w:rsidRDefault="00A71AC4" w:rsidP="001359B4">
            <w:pPr>
              <w:spacing w:after="0" w:line="240" w:lineRule="auto"/>
              <w:rPr>
                <w:rFonts w:ascii="Times New Roman" w:hAnsi="Times New Roman" w:cs="Times New Roman"/>
              </w:rPr>
            </w:pPr>
          </w:p>
        </w:tc>
        <w:tc>
          <w:tcPr>
            <w:tcW w:w="639" w:type="pct"/>
            <w:vMerge w:val="restart"/>
          </w:tcPr>
          <w:p w14:paraId="056725D8" w14:textId="4F6D5A7B"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Centrinis valdymas</w:t>
            </w:r>
          </w:p>
        </w:tc>
        <w:tc>
          <w:tcPr>
            <w:tcW w:w="2301" w:type="pct"/>
          </w:tcPr>
          <w:p w14:paraId="61238E2F" w14:textId="28F0F6DA"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Centrinė valdymo konsolė turi rodyti įdiegtų agentų būseną, koks saugumo profilis yra pritaikytas, kada agentas buvo paskutinį kartą prisijungęs prie sistemos, kiek licencijų yra išnaudota, licencijų galiojimo laiką.</w:t>
            </w:r>
          </w:p>
        </w:tc>
        <w:tc>
          <w:tcPr>
            <w:tcW w:w="1530" w:type="pct"/>
          </w:tcPr>
          <w:p w14:paraId="25A3DE40" w14:textId="77777777" w:rsidR="00A71AC4" w:rsidRPr="0073690A" w:rsidRDefault="00A71AC4" w:rsidP="001359B4">
            <w:pPr>
              <w:spacing w:after="0" w:line="240" w:lineRule="auto"/>
              <w:rPr>
                <w:rFonts w:ascii="Times New Roman" w:hAnsi="Times New Roman" w:cs="Times New Roman"/>
              </w:rPr>
            </w:pPr>
          </w:p>
        </w:tc>
      </w:tr>
      <w:tr w:rsidR="00A71AC4" w:rsidRPr="0073690A" w14:paraId="3DCD1B03" w14:textId="6423BB8E" w:rsidTr="008F356F">
        <w:tc>
          <w:tcPr>
            <w:tcW w:w="530" w:type="pct"/>
            <w:gridSpan w:val="2"/>
            <w:vMerge/>
          </w:tcPr>
          <w:p w14:paraId="5C33127B" w14:textId="728785F5" w:rsidR="00A71AC4" w:rsidRPr="0073690A" w:rsidRDefault="00A71AC4" w:rsidP="001359B4">
            <w:pPr>
              <w:spacing w:after="0" w:line="240" w:lineRule="auto"/>
              <w:rPr>
                <w:rFonts w:ascii="Times New Roman" w:hAnsi="Times New Roman" w:cs="Times New Roman"/>
              </w:rPr>
            </w:pPr>
          </w:p>
        </w:tc>
        <w:tc>
          <w:tcPr>
            <w:tcW w:w="639" w:type="pct"/>
            <w:vMerge/>
          </w:tcPr>
          <w:p w14:paraId="2E58D8BE" w14:textId="123B62C2" w:rsidR="00A71AC4" w:rsidRPr="0073690A" w:rsidRDefault="00A71AC4" w:rsidP="001359B4">
            <w:pPr>
              <w:spacing w:after="0" w:line="240" w:lineRule="auto"/>
              <w:rPr>
                <w:rFonts w:ascii="Times New Roman" w:hAnsi="Times New Roman" w:cs="Times New Roman"/>
              </w:rPr>
            </w:pPr>
          </w:p>
        </w:tc>
        <w:tc>
          <w:tcPr>
            <w:tcW w:w="2301" w:type="pct"/>
          </w:tcPr>
          <w:p w14:paraId="217FC59F" w14:textId="6FD0D1E8"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funkcionalumas leidžiantis iš centrinės valdymo konsolės centralizuotai ištrinti agentus po vieną ir grupėmis.</w:t>
            </w:r>
          </w:p>
        </w:tc>
        <w:tc>
          <w:tcPr>
            <w:tcW w:w="1530" w:type="pct"/>
          </w:tcPr>
          <w:p w14:paraId="49DF2242" w14:textId="77777777" w:rsidR="00A71AC4" w:rsidRPr="0073690A" w:rsidRDefault="00A71AC4" w:rsidP="001359B4">
            <w:pPr>
              <w:spacing w:after="0" w:line="240" w:lineRule="auto"/>
              <w:rPr>
                <w:rFonts w:ascii="Times New Roman" w:hAnsi="Times New Roman" w:cs="Times New Roman"/>
              </w:rPr>
            </w:pPr>
          </w:p>
        </w:tc>
      </w:tr>
      <w:tr w:rsidR="00A71AC4" w:rsidRPr="0073690A" w14:paraId="44F07E97" w14:textId="432745FD" w:rsidTr="008F356F">
        <w:tc>
          <w:tcPr>
            <w:tcW w:w="530" w:type="pct"/>
            <w:gridSpan w:val="2"/>
            <w:vMerge/>
          </w:tcPr>
          <w:p w14:paraId="6238E466" w14:textId="77777777" w:rsidR="00A71AC4" w:rsidRPr="0073690A" w:rsidRDefault="00A71AC4" w:rsidP="001359B4">
            <w:pPr>
              <w:spacing w:after="0" w:line="240" w:lineRule="auto"/>
              <w:rPr>
                <w:rFonts w:ascii="Times New Roman" w:hAnsi="Times New Roman" w:cs="Times New Roman"/>
              </w:rPr>
            </w:pPr>
          </w:p>
        </w:tc>
        <w:tc>
          <w:tcPr>
            <w:tcW w:w="639" w:type="pct"/>
            <w:vMerge/>
          </w:tcPr>
          <w:p w14:paraId="3B9F0AD3" w14:textId="77777777" w:rsidR="00A71AC4" w:rsidRPr="0073690A" w:rsidRDefault="00A71AC4" w:rsidP="001359B4">
            <w:pPr>
              <w:spacing w:after="0" w:line="240" w:lineRule="auto"/>
              <w:rPr>
                <w:rFonts w:ascii="Times New Roman" w:hAnsi="Times New Roman" w:cs="Times New Roman"/>
              </w:rPr>
            </w:pPr>
          </w:p>
        </w:tc>
        <w:tc>
          <w:tcPr>
            <w:tcW w:w="2301" w:type="pct"/>
          </w:tcPr>
          <w:p w14:paraId="5F6F1E76" w14:textId="059E6555"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funkcionalumas, leidžiantis inicijuoti agento atnaujinimus iš centrinės valdymo konsolės.</w:t>
            </w:r>
          </w:p>
        </w:tc>
        <w:tc>
          <w:tcPr>
            <w:tcW w:w="1530" w:type="pct"/>
          </w:tcPr>
          <w:p w14:paraId="54B4CCA8" w14:textId="77777777" w:rsidR="00A71AC4" w:rsidRPr="0073690A" w:rsidRDefault="00A71AC4" w:rsidP="001359B4">
            <w:pPr>
              <w:spacing w:after="0" w:line="240" w:lineRule="auto"/>
              <w:rPr>
                <w:rFonts w:ascii="Times New Roman" w:hAnsi="Times New Roman" w:cs="Times New Roman"/>
              </w:rPr>
            </w:pPr>
          </w:p>
        </w:tc>
      </w:tr>
      <w:tr w:rsidR="00A71AC4" w:rsidRPr="0073690A" w14:paraId="16CD34EF" w14:textId="39F98D74" w:rsidTr="008F356F">
        <w:tc>
          <w:tcPr>
            <w:tcW w:w="530" w:type="pct"/>
            <w:gridSpan w:val="2"/>
            <w:vMerge/>
          </w:tcPr>
          <w:p w14:paraId="1B5CA925" w14:textId="77777777" w:rsidR="00A71AC4" w:rsidRPr="0073690A" w:rsidRDefault="00A71AC4" w:rsidP="001359B4">
            <w:pPr>
              <w:spacing w:after="0" w:line="240" w:lineRule="auto"/>
              <w:rPr>
                <w:rFonts w:ascii="Times New Roman" w:hAnsi="Times New Roman" w:cs="Times New Roman"/>
              </w:rPr>
            </w:pPr>
          </w:p>
        </w:tc>
        <w:tc>
          <w:tcPr>
            <w:tcW w:w="639" w:type="pct"/>
            <w:vMerge/>
          </w:tcPr>
          <w:p w14:paraId="4CD19EBF" w14:textId="77777777" w:rsidR="00A71AC4" w:rsidRPr="0073690A" w:rsidRDefault="00A71AC4" w:rsidP="001359B4">
            <w:pPr>
              <w:spacing w:after="0" w:line="240" w:lineRule="auto"/>
              <w:rPr>
                <w:rFonts w:ascii="Times New Roman" w:hAnsi="Times New Roman" w:cs="Times New Roman"/>
              </w:rPr>
            </w:pPr>
          </w:p>
        </w:tc>
        <w:tc>
          <w:tcPr>
            <w:tcW w:w="2301" w:type="pct"/>
          </w:tcPr>
          <w:p w14:paraId="39D9FDA0" w14:textId="6DCCB1E2"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stebimų galinių įrenginių inventorius (angl. </w:t>
            </w:r>
            <w:proofErr w:type="spellStart"/>
            <w:r w:rsidRPr="0073690A">
              <w:rPr>
                <w:rFonts w:ascii="Times New Roman" w:hAnsi="Times New Roman" w:cs="Times New Roman"/>
                <w:i/>
              </w:rPr>
              <w:t>asset</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inventory</w:t>
            </w:r>
            <w:proofErr w:type="spellEnd"/>
            <w:r w:rsidRPr="0073690A">
              <w:rPr>
                <w:rFonts w:ascii="Times New Roman" w:hAnsi="Times New Roman" w:cs="Times New Roman"/>
              </w:rPr>
              <w:t>), apimantis galinius įrenginius, debesiją ir tinklo įrenginius. Inventoriaus sąraše turi būti ne mažiau, kaip ši informacija:</w:t>
            </w:r>
          </w:p>
          <w:p w14:paraId="7AE3A98E" w14:textId="77777777" w:rsidR="00A71AC4" w:rsidRPr="0073690A" w:rsidRDefault="00A71AC4" w:rsidP="002002A7">
            <w:pPr>
              <w:pStyle w:val="Sraopastraipa"/>
              <w:numPr>
                <w:ilvl w:val="0"/>
                <w:numId w:val="17"/>
              </w:numPr>
              <w:spacing w:after="0" w:line="240" w:lineRule="auto"/>
              <w:jc w:val="both"/>
              <w:rPr>
                <w:rFonts w:ascii="Times New Roman" w:hAnsi="Times New Roman" w:cs="Times New Roman"/>
              </w:rPr>
            </w:pPr>
            <w:r w:rsidRPr="0073690A">
              <w:rPr>
                <w:rFonts w:ascii="Times New Roman" w:hAnsi="Times New Roman" w:cs="Times New Roman"/>
              </w:rPr>
              <w:t>Agento ID;</w:t>
            </w:r>
          </w:p>
          <w:p w14:paraId="0AECA2E7" w14:textId="77777777" w:rsidR="00A71AC4" w:rsidRPr="0073690A" w:rsidRDefault="00A71AC4" w:rsidP="002002A7">
            <w:pPr>
              <w:pStyle w:val="Sraopastraipa"/>
              <w:numPr>
                <w:ilvl w:val="0"/>
                <w:numId w:val="17"/>
              </w:numPr>
              <w:spacing w:after="0" w:line="240" w:lineRule="auto"/>
              <w:jc w:val="both"/>
              <w:rPr>
                <w:rFonts w:ascii="Times New Roman" w:hAnsi="Times New Roman" w:cs="Times New Roman"/>
              </w:rPr>
            </w:pPr>
            <w:r w:rsidRPr="0073690A">
              <w:rPr>
                <w:rFonts w:ascii="Times New Roman" w:hAnsi="Times New Roman" w:cs="Times New Roman"/>
              </w:rPr>
              <w:t>Agento būsena (įdiegtas/neįdiegtas);</w:t>
            </w:r>
          </w:p>
          <w:p w14:paraId="33322434" w14:textId="77777777" w:rsidR="00A71AC4" w:rsidRPr="0073690A" w:rsidRDefault="00A71AC4" w:rsidP="002002A7">
            <w:pPr>
              <w:pStyle w:val="Sraopastraipa"/>
              <w:numPr>
                <w:ilvl w:val="0"/>
                <w:numId w:val="17"/>
              </w:numPr>
              <w:spacing w:after="0" w:line="240" w:lineRule="auto"/>
              <w:jc w:val="both"/>
              <w:rPr>
                <w:rFonts w:ascii="Times New Roman" w:hAnsi="Times New Roman" w:cs="Times New Roman"/>
              </w:rPr>
            </w:pPr>
            <w:r w:rsidRPr="0073690A">
              <w:rPr>
                <w:rFonts w:ascii="Times New Roman" w:hAnsi="Times New Roman" w:cs="Times New Roman"/>
              </w:rPr>
              <w:t>Agento versija;</w:t>
            </w:r>
          </w:p>
          <w:p w14:paraId="25A39FC8" w14:textId="77777777" w:rsidR="00A71AC4" w:rsidRPr="0073690A" w:rsidRDefault="00A71AC4" w:rsidP="002002A7">
            <w:pPr>
              <w:pStyle w:val="Sraopastraipa"/>
              <w:numPr>
                <w:ilvl w:val="0"/>
                <w:numId w:val="17"/>
              </w:numPr>
              <w:spacing w:after="0" w:line="240" w:lineRule="auto"/>
              <w:jc w:val="both"/>
              <w:rPr>
                <w:rFonts w:ascii="Times New Roman" w:hAnsi="Times New Roman" w:cs="Times New Roman"/>
              </w:rPr>
            </w:pPr>
            <w:r w:rsidRPr="0073690A">
              <w:rPr>
                <w:rFonts w:ascii="Times New Roman" w:hAnsi="Times New Roman" w:cs="Times New Roman"/>
              </w:rPr>
              <w:t>Pirmo aptikimo data ir laikas;</w:t>
            </w:r>
          </w:p>
          <w:p w14:paraId="11357AAD" w14:textId="77777777" w:rsidR="00A71AC4" w:rsidRPr="0073690A" w:rsidRDefault="00A71AC4" w:rsidP="002002A7">
            <w:pPr>
              <w:pStyle w:val="Sraopastraipa"/>
              <w:numPr>
                <w:ilvl w:val="0"/>
                <w:numId w:val="17"/>
              </w:numPr>
              <w:spacing w:after="0" w:line="240" w:lineRule="auto"/>
              <w:jc w:val="both"/>
              <w:rPr>
                <w:rFonts w:ascii="Times New Roman" w:hAnsi="Times New Roman" w:cs="Times New Roman"/>
              </w:rPr>
            </w:pPr>
            <w:r w:rsidRPr="0073690A">
              <w:rPr>
                <w:rFonts w:ascii="Times New Roman" w:hAnsi="Times New Roman" w:cs="Times New Roman"/>
              </w:rPr>
              <w:t>Paskutinio aptikimo data ir laikas;</w:t>
            </w:r>
          </w:p>
          <w:p w14:paraId="4BAFE91B" w14:textId="77777777" w:rsidR="00A71AC4" w:rsidRPr="0073690A" w:rsidRDefault="00A71AC4" w:rsidP="002002A7">
            <w:pPr>
              <w:pStyle w:val="Sraopastraipa"/>
              <w:numPr>
                <w:ilvl w:val="0"/>
                <w:numId w:val="17"/>
              </w:numPr>
              <w:spacing w:after="0" w:line="240" w:lineRule="auto"/>
              <w:jc w:val="both"/>
              <w:rPr>
                <w:rFonts w:ascii="Times New Roman" w:hAnsi="Times New Roman" w:cs="Times New Roman"/>
              </w:rPr>
            </w:pPr>
            <w:r w:rsidRPr="0073690A">
              <w:rPr>
                <w:rFonts w:ascii="Times New Roman" w:hAnsi="Times New Roman" w:cs="Times New Roman"/>
              </w:rPr>
              <w:t>Sistemos vardas;</w:t>
            </w:r>
          </w:p>
          <w:p w14:paraId="368E9BBB" w14:textId="77777777" w:rsidR="00A71AC4" w:rsidRPr="0073690A" w:rsidRDefault="00A71AC4" w:rsidP="002002A7">
            <w:pPr>
              <w:pStyle w:val="Sraopastraipa"/>
              <w:numPr>
                <w:ilvl w:val="0"/>
                <w:numId w:val="17"/>
              </w:numPr>
              <w:spacing w:after="0" w:line="240" w:lineRule="auto"/>
              <w:jc w:val="both"/>
              <w:rPr>
                <w:rFonts w:ascii="Times New Roman" w:hAnsi="Times New Roman" w:cs="Times New Roman"/>
              </w:rPr>
            </w:pPr>
            <w:r w:rsidRPr="0073690A">
              <w:rPr>
                <w:rFonts w:ascii="Times New Roman" w:hAnsi="Times New Roman" w:cs="Times New Roman"/>
              </w:rPr>
              <w:t>IP adresas;</w:t>
            </w:r>
          </w:p>
          <w:p w14:paraId="17F9367E" w14:textId="77777777" w:rsidR="00A71AC4" w:rsidRPr="0073690A" w:rsidRDefault="00A71AC4" w:rsidP="002002A7">
            <w:pPr>
              <w:pStyle w:val="Sraopastraipa"/>
              <w:numPr>
                <w:ilvl w:val="0"/>
                <w:numId w:val="17"/>
              </w:numPr>
              <w:spacing w:after="0" w:line="240" w:lineRule="auto"/>
              <w:jc w:val="both"/>
              <w:rPr>
                <w:rFonts w:ascii="Times New Roman" w:hAnsi="Times New Roman" w:cs="Times New Roman"/>
              </w:rPr>
            </w:pPr>
            <w:r w:rsidRPr="0073690A">
              <w:rPr>
                <w:rFonts w:ascii="Times New Roman" w:hAnsi="Times New Roman" w:cs="Times New Roman"/>
              </w:rPr>
              <w:t>MAC adresas;</w:t>
            </w:r>
          </w:p>
          <w:p w14:paraId="20C3E8F8" w14:textId="45F3ADB6" w:rsidR="00A71AC4" w:rsidRPr="0073690A" w:rsidRDefault="00A71AC4" w:rsidP="002002A7">
            <w:pPr>
              <w:pStyle w:val="Sraopastraipa"/>
              <w:numPr>
                <w:ilvl w:val="0"/>
                <w:numId w:val="17"/>
              </w:numPr>
              <w:spacing w:after="0" w:line="240" w:lineRule="auto"/>
              <w:jc w:val="both"/>
              <w:rPr>
                <w:rFonts w:ascii="Times New Roman" w:hAnsi="Times New Roman" w:cs="Times New Roman"/>
              </w:rPr>
            </w:pPr>
            <w:r w:rsidRPr="0073690A">
              <w:rPr>
                <w:rFonts w:ascii="Times New Roman" w:hAnsi="Times New Roman" w:cs="Times New Roman"/>
              </w:rPr>
              <w:t>Sistemos platforma.</w:t>
            </w:r>
          </w:p>
        </w:tc>
        <w:tc>
          <w:tcPr>
            <w:tcW w:w="1530" w:type="pct"/>
          </w:tcPr>
          <w:p w14:paraId="35B46399" w14:textId="77777777" w:rsidR="00A71AC4" w:rsidRPr="0073690A" w:rsidRDefault="00A71AC4" w:rsidP="001359B4">
            <w:pPr>
              <w:spacing w:after="0" w:line="240" w:lineRule="auto"/>
              <w:rPr>
                <w:rFonts w:ascii="Times New Roman" w:hAnsi="Times New Roman" w:cs="Times New Roman"/>
              </w:rPr>
            </w:pPr>
          </w:p>
        </w:tc>
      </w:tr>
      <w:tr w:rsidR="00A71AC4" w:rsidRPr="0073690A" w14:paraId="6CE4CF9D" w14:textId="0FCFED77" w:rsidTr="008F356F">
        <w:tc>
          <w:tcPr>
            <w:tcW w:w="530" w:type="pct"/>
            <w:gridSpan w:val="2"/>
            <w:vMerge/>
          </w:tcPr>
          <w:p w14:paraId="0092090D" w14:textId="542AF5FF" w:rsidR="00A71AC4" w:rsidRPr="0073690A" w:rsidRDefault="00A71AC4" w:rsidP="001359B4">
            <w:pPr>
              <w:spacing w:after="0" w:line="240" w:lineRule="auto"/>
              <w:rPr>
                <w:rFonts w:ascii="Times New Roman" w:hAnsi="Times New Roman" w:cs="Times New Roman"/>
              </w:rPr>
            </w:pPr>
          </w:p>
        </w:tc>
        <w:tc>
          <w:tcPr>
            <w:tcW w:w="639" w:type="pct"/>
            <w:vMerge w:val="restart"/>
          </w:tcPr>
          <w:p w14:paraId="7D71EBB8" w14:textId="49B5C111"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Ryšys su Sprendimo šerdimi</w:t>
            </w:r>
          </w:p>
        </w:tc>
        <w:tc>
          <w:tcPr>
            <w:tcW w:w="2301" w:type="pct"/>
          </w:tcPr>
          <w:p w14:paraId="166CF44C" w14:textId="50A78CFB"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Nutrūkus agento ryšiui su centrine valdymo konsole, renkami duomenys turi būti saugomi lokaliai. Ryšiui atsistačius sukaupti duomenys turi būti automatiškai persiunčiama į valdymo konsolę.</w:t>
            </w:r>
          </w:p>
        </w:tc>
        <w:tc>
          <w:tcPr>
            <w:tcW w:w="1530" w:type="pct"/>
          </w:tcPr>
          <w:p w14:paraId="36D59F02" w14:textId="77777777" w:rsidR="00A71AC4" w:rsidRPr="0073690A" w:rsidRDefault="00A71AC4" w:rsidP="001359B4">
            <w:pPr>
              <w:spacing w:after="0" w:line="240" w:lineRule="auto"/>
              <w:rPr>
                <w:rFonts w:ascii="Times New Roman" w:hAnsi="Times New Roman" w:cs="Times New Roman"/>
              </w:rPr>
            </w:pPr>
          </w:p>
        </w:tc>
      </w:tr>
      <w:tr w:rsidR="00A71AC4" w:rsidRPr="0073690A" w14:paraId="02BB0B30" w14:textId="1C2284D7" w:rsidTr="008F356F">
        <w:tc>
          <w:tcPr>
            <w:tcW w:w="530" w:type="pct"/>
            <w:gridSpan w:val="2"/>
            <w:vMerge/>
          </w:tcPr>
          <w:p w14:paraId="6A8DB80B" w14:textId="77777777" w:rsidR="00A71AC4" w:rsidRPr="0073690A" w:rsidRDefault="00A71AC4" w:rsidP="001359B4">
            <w:pPr>
              <w:spacing w:after="0" w:line="240" w:lineRule="auto"/>
              <w:rPr>
                <w:rFonts w:ascii="Times New Roman" w:hAnsi="Times New Roman" w:cs="Times New Roman"/>
              </w:rPr>
            </w:pPr>
          </w:p>
        </w:tc>
        <w:tc>
          <w:tcPr>
            <w:tcW w:w="639" w:type="pct"/>
            <w:vMerge/>
          </w:tcPr>
          <w:p w14:paraId="59DA5F2D" w14:textId="77777777" w:rsidR="00A71AC4" w:rsidRPr="0073690A" w:rsidRDefault="00A71AC4" w:rsidP="001359B4">
            <w:pPr>
              <w:spacing w:after="0" w:line="240" w:lineRule="auto"/>
              <w:rPr>
                <w:rFonts w:ascii="Times New Roman" w:hAnsi="Times New Roman" w:cs="Times New Roman"/>
              </w:rPr>
            </w:pPr>
          </w:p>
        </w:tc>
        <w:tc>
          <w:tcPr>
            <w:tcW w:w="2301" w:type="pct"/>
          </w:tcPr>
          <w:p w14:paraId="298231BE" w14:textId="6566BC6D"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nurodyti, kad agentai turi Sprendimo šerdimi turi komunikuoti per informacijos surinkimo kolektorių. Turi būti galimybė nurodyti ne mažiau nei penkis tokius kolektorius. Jeigu visi kolektoriai yra nepasiekiami, agentas turi automatiškai pereiti prie tiesioginės komunikacijos be kolektoriaus su Sprendimo šerdimi.</w:t>
            </w:r>
          </w:p>
        </w:tc>
        <w:tc>
          <w:tcPr>
            <w:tcW w:w="1530" w:type="pct"/>
          </w:tcPr>
          <w:p w14:paraId="734EDD2E" w14:textId="77777777" w:rsidR="00A71AC4" w:rsidRPr="0073690A" w:rsidRDefault="00A71AC4" w:rsidP="001359B4">
            <w:pPr>
              <w:spacing w:after="0" w:line="240" w:lineRule="auto"/>
              <w:rPr>
                <w:rFonts w:ascii="Times New Roman" w:hAnsi="Times New Roman" w:cs="Times New Roman"/>
              </w:rPr>
            </w:pPr>
          </w:p>
        </w:tc>
      </w:tr>
      <w:tr w:rsidR="00A71AC4" w:rsidRPr="0073690A" w14:paraId="243D68C4" w14:textId="0FAEBAC4" w:rsidTr="008F356F">
        <w:tc>
          <w:tcPr>
            <w:tcW w:w="530" w:type="pct"/>
            <w:gridSpan w:val="2"/>
            <w:vMerge/>
          </w:tcPr>
          <w:p w14:paraId="20FDA93B" w14:textId="778A6A36" w:rsidR="00A71AC4" w:rsidRPr="0073690A" w:rsidRDefault="00A71AC4" w:rsidP="001359B4">
            <w:pPr>
              <w:spacing w:after="0" w:line="240" w:lineRule="auto"/>
              <w:rPr>
                <w:rFonts w:ascii="Times New Roman" w:hAnsi="Times New Roman" w:cs="Times New Roman"/>
              </w:rPr>
            </w:pPr>
          </w:p>
        </w:tc>
        <w:tc>
          <w:tcPr>
            <w:tcW w:w="639" w:type="pct"/>
          </w:tcPr>
          <w:p w14:paraId="3E520530" w14:textId="620877C0"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Agento apsauga</w:t>
            </w:r>
          </w:p>
        </w:tc>
        <w:tc>
          <w:tcPr>
            <w:tcW w:w="2301" w:type="pct"/>
          </w:tcPr>
          <w:p w14:paraId="6B9DEA96" w14:textId="0BD92982"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Trinant lokaliai Windows ir </w:t>
            </w:r>
            <w:proofErr w:type="spellStart"/>
            <w:r w:rsidRPr="0073690A">
              <w:rPr>
                <w:rFonts w:ascii="Times New Roman" w:hAnsi="Times New Roman" w:cs="Times New Roman"/>
              </w:rPr>
              <w:t>macOS</w:t>
            </w:r>
            <w:proofErr w:type="spellEnd"/>
            <w:r w:rsidRPr="0073690A">
              <w:rPr>
                <w:rFonts w:ascii="Times New Roman" w:hAnsi="Times New Roman" w:cs="Times New Roman"/>
              </w:rPr>
              <w:t xml:space="preserve"> agentus iš sistemos turi reikalauti įvesti apsaugos slaptažodį.</w:t>
            </w:r>
          </w:p>
        </w:tc>
        <w:tc>
          <w:tcPr>
            <w:tcW w:w="1530" w:type="pct"/>
          </w:tcPr>
          <w:p w14:paraId="3D3FB251" w14:textId="77777777" w:rsidR="00A71AC4" w:rsidRPr="0073690A" w:rsidRDefault="00A71AC4" w:rsidP="001359B4">
            <w:pPr>
              <w:spacing w:after="0" w:line="240" w:lineRule="auto"/>
              <w:rPr>
                <w:rFonts w:ascii="Times New Roman" w:hAnsi="Times New Roman" w:cs="Times New Roman"/>
              </w:rPr>
            </w:pPr>
          </w:p>
        </w:tc>
      </w:tr>
      <w:tr w:rsidR="00A71AC4" w:rsidRPr="0073690A" w14:paraId="331F4212" w14:textId="7CBE67E6" w:rsidTr="008F356F">
        <w:tc>
          <w:tcPr>
            <w:tcW w:w="530" w:type="pct"/>
            <w:gridSpan w:val="2"/>
            <w:vMerge/>
          </w:tcPr>
          <w:p w14:paraId="62E8ECCF" w14:textId="31BF469C" w:rsidR="00A71AC4" w:rsidRPr="0073690A" w:rsidRDefault="00A71AC4" w:rsidP="00630060">
            <w:pPr>
              <w:spacing w:after="0" w:line="240" w:lineRule="auto"/>
              <w:rPr>
                <w:rFonts w:ascii="Times New Roman" w:hAnsi="Times New Roman" w:cs="Times New Roman"/>
              </w:rPr>
            </w:pPr>
          </w:p>
        </w:tc>
        <w:tc>
          <w:tcPr>
            <w:tcW w:w="639" w:type="pct"/>
            <w:vMerge w:val="restart"/>
          </w:tcPr>
          <w:p w14:paraId="1CD1B797" w14:textId="2BBA0EDF" w:rsidR="00A71AC4" w:rsidRPr="0073690A" w:rsidRDefault="00A71AC4" w:rsidP="00630060">
            <w:pPr>
              <w:spacing w:after="0" w:line="240" w:lineRule="auto"/>
              <w:rPr>
                <w:rFonts w:ascii="Times New Roman" w:hAnsi="Times New Roman" w:cs="Times New Roman"/>
              </w:rPr>
            </w:pPr>
            <w:r w:rsidRPr="0073690A">
              <w:rPr>
                <w:rFonts w:ascii="Times New Roman" w:hAnsi="Times New Roman" w:cs="Times New Roman"/>
              </w:rPr>
              <w:t>Apsauga</w:t>
            </w:r>
          </w:p>
        </w:tc>
        <w:tc>
          <w:tcPr>
            <w:tcW w:w="2301" w:type="pct"/>
          </w:tcPr>
          <w:p w14:paraId="347CCF08" w14:textId="11B2E4DC"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galimybė blokuoti arba apriboti programų vykdymą, kol bus gautas debesijos analizės (pvz., </w:t>
            </w:r>
            <w:proofErr w:type="spellStart"/>
            <w:r w:rsidRPr="0073690A">
              <w:rPr>
                <w:rFonts w:ascii="Times New Roman" w:hAnsi="Times New Roman" w:cs="Times New Roman"/>
              </w:rPr>
              <w:t>smėliadėžės</w:t>
            </w:r>
            <w:proofErr w:type="spellEnd"/>
            <w:r w:rsidRPr="0073690A">
              <w:rPr>
                <w:rFonts w:ascii="Times New Roman" w:hAnsi="Times New Roman" w:cs="Times New Roman"/>
              </w:rPr>
              <w:t xml:space="preserve"> ar reputacijos tarnybos) verdiktas. </w:t>
            </w:r>
          </w:p>
        </w:tc>
        <w:tc>
          <w:tcPr>
            <w:tcW w:w="1530" w:type="pct"/>
          </w:tcPr>
          <w:p w14:paraId="2FA4DFE9" w14:textId="77777777" w:rsidR="00A71AC4" w:rsidRPr="0073690A" w:rsidRDefault="00A71AC4" w:rsidP="00630060">
            <w:pPr>
              <w:spacing w:after="0" w:line="240" w:lineRule="auto"/>
              <w:rPr>
                <w:rFonts w:ascii="Times New Roman" w:hAnsi="Times New Roman" w:cs="Times New Roman"/>
              </w:rPr>
            </w:pPr>
          </w:p>
        </w:tc>
      </w:tr>
      <w:tr w:rsidR="00A71AC4" w:rsidRPr="0073690A" w14:paraId="7C574711" w14:textId="0465BB94" w:rsidTr="008F356F">
        <w:tc>
          <w:tcPr>
            <w:tcW w:w="530" w:type="pct"/>
            <w:gridSpan w:val="2"/>
            <w:vMerge/>
          </w:tcPr>
          <w:p w14:paraId="5136700C" w14:textId="57FDD88B" w:rsidR="00A71AC4" w:rsidRPr="0073690A" w:rsidRDefault="00A71AC4" w:rsidP="004E69FD">
            <w:pPr>
              <w:spacing w:after="0" w:line="240" w:lineRule="auto"/>
              <w:rPr>
                <w:rFonts w:ascii="Times New Roman" w:hAnsi="Times New Roman" w:cs="Times New Roman"/>
              </w:rPr>
            </w:pPr>
          </w:p>
        </w:tc>
        <w:tc>
          <w:tcPr>
            <w:tcW w:w="639" w:type="pct"/>
            <w:vMerge/>
          </w:tcPr>
          <w:p w14:paraId="30756F73" w14:textId="1204AA16" w:rsidR="00A71AC4" w:rsidRPr="0073690A" w:rsidRDefault="00A71AC4" w:rsidP="004E69FD">
            <w:pPr>
              <w:spacing w:after="0" w:line="240" w:lineRule="auto"/>
              <w:rPr>
                <w:rFonts w:ascii="Times New Roman" w:hAnsi="Times New Roman" w:cs="Times New Roman"/>
              </w:rPr>
            </w:pPr>
          </w:p>
        </w:tc>
        <w:tc>
          <w:tcPr>
            <w:tcW w:w="2301" w:type="pct"/>
          </w:tcPr>
          <w:p w14:paraId="2441689E" w14:textId="6DBC54C8"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užklausti, ar failas jau yra analizuotas, kad nebūtų siunčiamas pakartotinai.</w:t>
            </w:r>
          </w:p>
        </w:tc>
        <w:tc>
          <w:tcPr>
            <w:tcW w:w="1530" w:type="pct"/>
          </w:tcPr>
          <w:p w14:paraId="4DD9D543" w14:textId="77777777" w:rsidR="00A71AC4" w:rsidRPr="0073690A" w:rsidRDefault="00A71AC4" w:rsidP="004E69FD">
            <w:pPr>
              <w:spacing w:after="0" w:line="240" w:lineRule="auto"/>
              <w:rPr>
                <w:rFonts w:ascii="Times New Roman" w:hAnsi="Times New Roman" w:cs="Times New Roman"/>
              </w:rPr>
            </w:pPr>
          </w:p>
        </w:tc>
      </w:tr>
      <w:tr w:rsidR="00A71AC4" w:rsidRPr="0073690A" w14:paraId="1C41F035" w14:textId="6E31BA65" w:rsidTr="008F356F">
        <w:tc>
          <w:tcPr>
            <w:tcW w:w="530" w:type="pct"/>
            <w:gridSpan w:val="2"/>
            <w:vMerge w:val="restart"/>
          </w:tcPr>
          <w:p w14:paraId="7B63402F" w14:textId="2979AA47"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Saugumo stebėsenos reikalavimai</w:t>
            </w:r>
          </w:p>
        </w:tc>
        <w:tc>
          <w:tcPr>
            <w:tcW w:w="639" w:type="pct"/>
          </w:tcPr>
          <w:p w14:paraId="29A23F24" w14:textId="76CDE5B2"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Elgsenos analizė</w:t>
            </w:r>
          </w:p>
        </w:tc>
        <w:tc>
          <w:tcPr>
            <w:tcW w:w="2301" w:type="pct"/>
          </w:tcPr>
          <w:p w14:paraId="505D097D" w14:textId="6A60AE72"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daryti elgsenos analizę (angl. </w:t>
            </w:r>
            <w:r w:rsidRPr="0073690A">
              <w:rPr>
                <w:rFonts w:ascii="Times New Roman" w:hAnsi="Times New Roman" w:cs="Times New Roman"/>
                <w:i/>
                <w:lang w:val="en-US"/>
              </w:rPr>
              <w:t>behavior analytics</w:t>
            </w:r>
            <w:r w:rsidRPr="0073690A">
              <w:rPr>
                <w:rFonts w:ascii="Times New Roman" w:hAnsi="Times New Roman" w:cs="Times New Roman"/>
              </w:rPr>
              <w:t>), sudaryti elgsenos profilius, analizuojant: tinklo srauto, galinių įrenginių ir naudotojų informaciją. Informuoti apie aptiktas anomalijas</w:t>
            </w:r>
          </w:p>
        </w:tc>
        <w:tc>
          <w:tcPr>
            <w:tcW w:w="1530" w:type="pct"/>
          </w:tcPr>
          <w:p w14:paraId="04C8A10B" w14:textId="77777777" w:rsidR="00A71AC4" w:rsidRPr="0073690A" w:rsidRDefault="00A71AC4" w:rsidP="004E69FD">
            <w:pPr>
              <w:spacing w:after="0" w:line="240" w:lineRule="auto"/>
              <w:rPr>
                <w:rFonts w:ascii="Times New Roman" w:hAnsi="Times New Roman" w:cs="Times New Roman"/>
              </w:rPr>
            </w:pPr>
          </w:p>
        </w:tc>
      </w:tr>
      <w:tr w:rsidR="00A71AC4" w:rsidRPr="0073690A" w14:paraId="2EFDBC24" w14:textId="02B87A20" w:rsidTr="008F356F">
        <w:tc>
          <w:tcPr>
            <w:tcW w:w="530" w:type="pct"/>
            <w:gridSpan w:val="2"/>
            <w:vMerge/>
          </w:tcPr>
          <w:p w14:paraId="28A8D508" w14:textId="77777777" w:rsidR="00A71AC4" w:rsidRPr="0073690A" w:rsidRDefault="00A71AC4" w:rsidP="004E69FD">
            <w:pPr>
              <w:spacing w:after="0" w:line="240" w:lineRule="auto"/>
              <w:rPr>
                <w:rFonts w:ascii="Times New Roman" w:hAnsi="Times New Roman" w:cs="Times New Roman"/>
              </w:rPr>
            </w:pPr>
          </w:p>
        </w:tc>
        <w:tc>
          <w:tcPr>
            <w:tcW w:w="639" w:type="pct"/>
          </w:tcPr>
          <w:p w14:paraId="70015B16" w14:textId="373E8A40"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Naudotojų analizė</w:t>
            </w:r>
          </w:p>
        </w:tc>
        <w:tc>
          <w:tcPr>
            <w:tcW w:w="2301" w:type="pct"/>
          </w:tcPr>
          <w:p w14:paraId="5B6F204F" w14:textId="0CAE6C35"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galimybė vykdyti naudotojų analizę (angl. </w:t>
            </w:r>
            <w:r w:rsidRPr="0073690A">
              <w:rPr>
                <w:rFonts w:ascii="Times New Roman" w:hAnsi="Times New Roman" w:cs="Times New Roman"/>
                <w:i/>
                <w:lang w:val="en-US"/>
              </w:rPr>
              <w:t>identity analytics</w:t>
            </w:r>
            <w:r w:rsidRPr="0073690A">
              <w:rPr>
                <w:rFonts w:ascii="Times New Roman" w:hAnsi="Times New Roman" w:cs="Times New Roman"/>
              </w:rPr>
              <w:t>) ir aptikti grėsmes tokias, kaip, bet neapsiribojant:</w:t>
            </w:r>
          </w:p>
          <w:p w14:paraId="51376DC2"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w:t>
            </w:r>
            <w:r w:rsidRPr="0073690A">
              <w:rPr>
                <w:rFonts w:ascii="Times New Roman" w:hAnsi="Times New Roman" w:cs="Times New Roman"/>
              </w:rPr>
              <w:tab/>
              <w:t>Duomenų nutekinimas;</w:t>
            </w:r>
          </w:p>
          <w:p w14:paraId="567A9D5E" w14:textId="5D5A31D4"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w:t>
            </w:r>
            <w:r w:rsidRPr="0073690A">
              <w:rPr>
                <w:rFonts w:ascii="Times New Roman" w:hAnsi="Times New Roman" w:cs="Times New Roman"/>
              </w:rPr>
              <w:tab/>
              <w:t>Brutalios</w:t>
            </w:r>
            <w:r w:rsidR="008839D0" w:rsidRPr="0073690A">
              <w:rPr>
                <w:rFonts w:ascii="Times New Roman" w:hAnsi="Times New Roman" w:cs="Times New Roman"/>
              </w:rPr>
              <w:t>ios</w:t>
            </w:r>
            <w:r w:rsidRPr="0073690A">
              <w:rPr>
                <w:rFonts w:ascii="Times New Roman" w:hAnsi="Times New Roman" w:cs="Times New Roman"/>
              </w:rPr>
              <w:t xml:space="preserve"> jėgos atakos (angl. </w:t>
            </w:r>
            <w:r w:rsidRPr="0073690A">
              <w:rPr>
                <w:rFonts w:ascii="Times New Roman" w:hAnsi="Times New Roman" w:cs="Times New Roman"/>
                <w:i/>
                <w:lang w:val="pt-BR"/>
              </w:rPr>
              <w:t>brute force</w:t>
            </w:r>
            <w:r w:rsidRPr="0073690A">
              <w:rPr>
                <w:rFonts w:ascii="Times New Roman" w:hAnsi="Times New Roman" w:cs="Times New Roman"/>
              </w:rPr>
              <w:t>);</w:t>
            </w:r>
          </w:p>
          <w:p w14:paraId="38F3FC96"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w:t>
            </w:r>
            <w:r w:rsidRPr="0073690A">
              <w:rPr>
                <w:rFonts w:ascii="Times New Roman" w:hAnsi="Times New Roman" w:cs="Times New Roman"/>
              </w:rPr>
              <w:tab/>
              <w:t>Netinkamas prisijungimų panaudojimas;</w:t>
            </w:r>
          </w:p>
          <w:p w14:paraId="7F104A42" w14:textId="032DCD61"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w:t>
            </w:r>
            <w:r w:rsidRPr="0073690A">
              <w:rPr>
                <w:rFonts w:ascii="Times New Roman" w:hAnsi="Times New Roman" w:cs="Times New Roman"/>
              </w:rPr>
              <w:tab/>
              <w:t xml:space="preserve">Šoninis judėjimas (angl. </w:t>
            </w:r>
            <w:r w:rsidRPr="0073690A">
              <w:rPr>
                <w:rFonts w:ascii="Times New Roman" w:hAnsi="Times New Roman" w:cs="Times New Roman"/>
                <w:i/>
                <w:lang w:val="en-US"/>
              </w:rPr>
              <w:t>lateral movement</w:t>
            </w:r>
            <w:r w:rsidRPr="0073690A">
              <w:rPr>
                <w:rFonts w:ascii="Times New Roman" w:hAnsi="Times New Roman" w:cs="Times New Roman"/>
              </w:rPr>
              <w:t>).</w:t>
            </w:r>
          </w:p>
        </w:tc>
        <w:tc>
          <w:tcPr>
            <w:tcW w:w="1530" w:type="pct"/>
          </w:tcPr>
          <w:p w14:paraId="7A31D046" w14:textId="77777777" w:rsidR="00A71AC4" w:rsidRPr="0073690A" w:rsidRDefault="00A71AC4" w:rsidP="004E69FD">
            <w:pPr>
              <w:spacing w:after="0" w:line="240" w:lineRule="auto"/>
              <w:rPr>
                <w:rFonts w:ascii="Times New Roman" w:hAnsi="Times New Roman" w:cs="Times New Roman"/>
              </w:rPr>
            </w:pPr>
          </w:p>
        </w:tc>
      </w:tr>
      <w:tr w:rsidR="00A71AC4" w:rsidRPr="0073690A" w14:paraId="501B3102" w14:textId="141BA72D" w:rsidTr="008F356F">
        <w:tc>
          <w:tcPr>
            <w:tcW w:w="530" w:type="pct"/>
            <w:gridSpan w:val="2"/>
            <w:vMerge/>
          </w:tcPr>
          <w:p w14:paraId="572775C9" w14:textId="77777777" w:rsidR="00A71AC4" w:rsidRPr="0073690A" w:rsidRDefault="00A71AC4" w:rsidP="004E69FD">
            <w:pPr>
              <w:spacing w:after="0" w:line="240" w:lineRule="auto"/>
              <w:rPr>
                <w:rFonts w:ascii="Times New Roman" w:hAnsi="Times New Roman" w:cs="Times New Roman"/>
              </w:rPr>
            </w:pPr>
          </w:p>
        </w:tc>
        <w:tc>
          <w:tcPr>
            <w:tcW w:w="639" w:type="pct"/>
            <w:vMerge w:val="restart"/>
          </w:tcPr>
          <w:p w14:paraId="1FDE8F84" w14:textId="0CF6386E"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Kenkėjiškos elgsenos</w:t>
            </w:r>
          </w:p>
        </w:tc>
        <w:tc>
          <w:tcPr>
            <w:tcW w:w="2301" w:type="pct"/>
          </w:tcPr>
          <w:p w14:paraId="38347938" w14:textId="5B3C7AA2"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gamintojo pateiktos, atnaujinamos ir papildomos kenkėjiškos elgsenos aptikimo taisyklės.</w:t>
            </w:r>
          </w:p>
        </w:tc>
        <w:tc>
          <w:tcPr>
            <w:tcW w:w="1530" w:type="pct"/>
          </w:tcPr>
          <w:p w14:paraId="03E9364E" w14:textId="77777777" w:rsidR="00A71AC4" w:rsidRPr="0073690A" w:rsidRDefault="00A71AC4" w:rsidP="004E69FD">
            <w:pPr>
              <w:spacing w:after="0" w:line="240" w:lineRule="auto"/>
              <w:rPr>
                <w:rFonts w:ascii="Times New Roman" w:hAnsi="Times New Roman" w:cs="Times New Roman"/>
              </w:rPr>
            </w:pPr>
          </w:p>
        </w:tc>
      </w:tr>
      <w:tr w:rsidR="00A71AC4" w:rsidRPr="0073690A" w14:paraId="1D489B72" w14:textId="0F8328AA" w:rsidTr="008F356F">
        <w:tc>
          <w:tcPr>
            <w:tcW w:w="530" w:type="pct"/>
            <w:gridSpan w:val="2"/>
            <w:vMerge/>
          </w:tcPr>
          <w:p w14:paraId="3E34077F" w14:textId="77777777" w:rsidR="00A71AC4" w:rsidRPr="0073690A" w:rsidRDefault="00A71AC4" w:rsidP="004E69FD">
            <w:pPr>
              <w:spacing w:after="0" w:line="240" w:lineRule="auto"/>
              <w:rPr>
                <w:rFonts w:ascii="Times New Roman" w:hAnsi="Times New Roman" w:cs="Times New Roman"/>
              </w:rPr>
            </w:pPr>
          </w:p>
        </w:tc>
        <w:tc>
          <w:tcPr>
            <w:tcW w:w="639" w:type="pct"/>
            <w:vMerge/>
          </w:tcPr>
          <w:p w14:paraId="6D1070F2" w14:textId="77777777" w:rsidR="00A71AC4" w:rsidRPr="0073690A" w:rsidRDefault="00A71AC4" w:rsidP="004E69FD">
            <w:pPr>
              <w:spacing w:after="0" w:line="240" w:lineRule="auto"/>
              <w:rPr>
                <w:rFonts w:ascii="Times New Roman" w:hAnsi="Times New Roman" w:cs="Times New Roman"/>
              </w:rPr>
            </w:pPr>
          </w:p>
        </w:tc>
        <w:tc>
          <w:tcPr>
            <w:tcW w:w="2301" w:type="pct"/>
          </w:tcPr>
          <w:p w14:paraId="2AC9DDA4" w14:textId="711CAF3E"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patiems koreguoti esamas ir kurti naujas kenkėjiško elgesio aptikimo taisykles.</w:t>
            </w:r>
          </w:p>
        </w:tc>
        <w:tc>
          <w:tcPr>
            <w:tcW w:w="1530" w:type="pct"/>
          </w:tcPr>
          <w:p w14:paraId="35BBC56B" w14:textId="77777777" w:rsidR="00A71AC4" w:rsidRPr="0073690A" w:rsidRDefault="00A71AC4" w:rsidP="004E69FD">
            <w:pPr>
              <w:spacing w:after="0" w:line="240" w:lineRule="auto"/>
              <w:rPr>
                <w:rFonts w:ascii="Times New Roman" w:hAnsi="Times New Roman" w:cs="Times New Roman"/>
              </w:rPr>
            </w:pPr>
          </w:p>
        </w:tc>
      </w:tr>
      <w:tr w:rsidR="00A71AC4" w:rsidRPr="0073690A" w14:paraId="02C76C38" w14:textId="014651A6" w:rsidTr="008F356F">
        <w:tc>
          <w:tcPr>
            <w:tcW w:w="530" w:type="pct"/>
            <w:gridSpan w:val="2"/>
            <w:vMerge/>
          </w:tcPr>
          <w:p w14:paraId="0580271B" w14:textId="77777777" w:rsidR="00A71AC4" w:rsidRPr="0073690A" w:rsidRDefault="00A71AC4" w:rsidP="004E69FD">
            <w:pPr>
              <w:spacing w:after="0" w:line="240" w:lineRule="auto"/>
              <w:rPr>
                <w:rFonts w:ascii="Times New Roman" w:hAnsi="Times New Roman" w:cs="Times New Roman"/>
              </w:rPr>
            </w:pPr>
          </w:p>
        </w:tc>
        <w:tc>
          <w:tcPr>
            <w:tcW w:w="639" w:type="pct"/>
            <w:vMerge/>
          </w:tcPr>
          <w:p w14:paraId="2068DD40" w14:textId="77777777" w:rsidR="00A71AC4" w:rsidRPr="0073690A" w:rsidRDefault="00A71AC4" w:rsidP="004E69FD">
            <w:pPr>
              <w:spacing w:after="0" w:line="240" w:lineRule="auto"/>
              <w:rPr>
                <w:rFonts w:ascii="Times New Roman" w:hAnsi="Times New Roman" w:cs="Times New Roman"/>
              </w:rPr>
            </w:pPr>
          </w:p>
        </w:tc>
        <w:tc>
          <w:tcPr>
            <w:tcW w:w="2301" w:type="pct"/>
          </w:tcPr>
          <w:p w14:paraId="71FC9AB1" w14:textId="2BBBA4F3"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galimybė kurti koreliacijos taisykles kenkėjiškų įvykių ar veiklos aptikimui. Koreliacijos taisyklės turi aptikti atakas naudojant ir istorinius duomenis. </w:t>
            </w:r>
          </w:p>
        </w:tc>
        <w:tc>
          <w:tcPr>
            <w:tcW w:w="1530" w:type="pct"/>
          </w:tcPr>
          <w:p w14:paraId="01B70043" w14:textId="77777777" w:rsidR="00A71AC4" w:rsidRPr="0073690A" w:rsidRDefault="00A71AC4" w:rsidP="004E69FD">
            <w:pPr>
              <w:spacing w:after="0" w:line="240" w:lineRule="auto"/>
              <w:rPr>
                <w:rFonts w:ascii="Times New Roman" w:hAnsi="Times New Roman" w:cs="Times New Roman"/>
              </w:rPr>
            </w:pPr>
          </w:p>
        </w:tc>
      </w:tr>
      <w:tr w:rsidR="00A71AC4" w:rsidRPr="0073690A" w14:paraId="56FE66FF" w14:textId="46D77345" w:rsidTr="008F356F">
        <w:tc>
          <w:tcPr>
            <w:tcW w:w="530" w:type="pct"/>
            <w:gridSpan w:val="2"/>
            <w:vMerge/>
          </w:tcPr>
          <w:p w14:paraId="378F53D2" w14:textId="77777777" w:rsidR="00A71AC4" w:rsidRPr="0073690A" w:rsidRDefault="00A71AC4" w:rsidP="004E69FD">
            <w:pPr>
              <w:spacing w:after="0" w:line="240" w:lineRule="auto"/>
              <w:rPr>
                <w:rFonts w:ascii="Times New Roman" w:hAnsi="Times New Roman" w:cs="Times New Roman"/>
              </w:rPr>
            </w:pPr>
          </w:p>
        </w:tc>
        <w:tc>
          <w:tcPr>
            <w:tcW w:w="639" w:type="pct"/>
          </w:tcPr>
          <w:p w14:paraId="108F70F7" w14:textId="3657F8CA"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Išimčių kūrimas</w:t>
            </w:r>
          </w:p>
        </w:tc>
        <w:tc>
          <w:tcPr>
            <w:tcW w:w="2301" w:type="pct"/>
          </w:tcPr>
          <w:p w14:paraId="4352DEED" w14:textId="0CAAA72F"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funkcionalumas, leidžiantis kurti Sprendimo veikimo išimtis pritaikytas  organizacijos aplinkai. Turi būti galima kurti ne mažiau nei šias išimtis:</w:t>
            </w:r>
          </w:p>
          <w:p w14:paraId="5D3EFE04" w14:textId="7F15D12F"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w:t>
            </w:r>
            <w:r w:rsidRPr="0073690A">
              <w:rPr>
                <w:rFonts w:ascii="Times New Roman" w:hAnsi="Times New Roman" w:cs="Times New Roman"/>
              </w:rPr>
              <w:tab/>
              <w:t>Įvykių pranešimų išimtys;</w:t>
            </w:r>
          </w:p>
          <w:p w14:paraId="54A3CA13" w14:textId="3B5325DB"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w:t>
            </w:r>
            <w:r w:rsidRPr="0073690A">
              <w:rPr>
                <w:rFonts w:ascii="Times New Roman" w:hAnsi="Times New Roman" w:cs="Times New Roman"/>
              </w:rPr>
              <w:tab/>
              <w:t>IOC ir BIOC išimtys;</w:t>
            </w:r>
          </w:p>
          <w:p w14:paraId="2A8C26F3" w14:textId="500827C2"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w:t>
            </w:r>
            <w:r w:rsidRPr="0073690A">
              <w:rPr>
                <w:rFonts w:ascii="Times New Roman" w:hAnsi="Times New Roman" w:cs="Times New Roman"/>
              </w:rPr>
              <w:tab/>
              <w:t xml:space="preserve">Failo </w:t>
            </w:r>
            <w:proofErr w:type="spellStart"/>
            <w:r w:rsidRPr="0073690A">
              <w:rPr>
                <w:rFonts w:ascii="Times New Roman" w:hAnsi="Times New Roman" w:cs="Times New Roman"/>
              </w:rPr>
              <w:t>maišos</w:t>
            </w:r>
            <w:proofErr w:type="spellEnd"/>
            <w:r w:rsidRPr="0073690A">
              <w:rPr>
                <w:rFonts w:ascii="Times New Roman" w:hAnsi="Times New Roman" w:cs="Times New Roman"/>
              </w:rPr>
              <w:t xml:space="preserve"> (angl. </w:t>
            </w:r>
            <w:r w:rsidRPr="0073690A">
              <w:rPr>
                <w:rFonts w:ascii="Times New Roman" w:hAnsi="Times New Roman" w:cs="Times New Roman"/>
                <w:i/>
                <w:lang w:val="en-US"/>
              </w:rPr>
              <w:t>hash</w:t>
            </w:r>
            <w:r w:rsidRPr="0073690A">
              <w:rPr>
                <w:rFonts w:ascii="Times New Roman" w:hAnsi="Times New Roman" w:cs="Times New Roman"/>
              </w:rPr>
              <w:t xml:space="preserve">) sumos </w:t>
            </w:r>
            <w:proofErr w:type="gramStart"/>
            <w:r w:rsidRPr="0073690A">
              <w:rPr>
                <w:rFonts w:ascii="Times New Roman" w:hAnsi="Times New Roman" w:cs="Times New Roman"/>
              </w:rPr>
              <w:t>išimtys;</w:t>
            </w:r>
            <w:proofErr w:type="gramEnd"/>
          </w:p>
          <w:p w14:paraId="5DBF0F45" w14:textId="2A5EA421"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w:t>
            </w:r>
            <w:r w:rsidRPr="0073690A">
              <w:rPr>
                <w:rFonts w:ascii="Times New Roman" w:hAnsi="Times New Roman" w:cs="Times New Roman"/>
              </w:rPr>
              <w:tab/>
              <w:t>Failo pavadinimo išimtys;</w:t>
            </w:r>
          </w:p>
          <w:p w14:paraId="05B99F7D" w14:textId="11147D20"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w:t>
            </w:r>
            <w:r w:rsidRPr="0073690A">
              <w:rPr>
                <w:rFonts w:ascii="Times New Roman" w:hAnsi="Times New Roman" w:cs="Times New Roman"/>
              </w:rPr>
              <w:tab/>
              <w:t>Programos ar failo paleidimo vietos išimtys;</w:t>
            </w:r>
          </w:p>
          <w:p w14:paraId="69ED7DC2" w14:textId="5811E32E"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w:t>
            </w:r>
            <w:r w:rsidRPr="0073690A">
              <w:rPr>
                <w:rFonts w:ascii="Times New Roman" w:hAnsi="Times New Roman" w:cs="Times New Roman"/>
              </w:rPr>
              <w:tab/>
              <w:t>Programos ar failo parašo išimtys.</w:t>
            </w:r>
          </w:p>
        </w:tc>
        <w:tc>
          <w:tcPr>
            <w:tcW w:w="1530" w:type="pct"/>
          </w:tcPr>
          <w:p w14:paraId="526DFC40" w14:textId="77777777" w:rsidR="00A71AC4" w:rsidRPr="0073690A" w:rsidRDefault="00A71AC4" w:rsidP="004E69FD">
            <w:pPr>
              <w:spacing w:after="0" w:line="240" w:lineRule="auto"/>
              <w:rPr>
                <w:rFonts w:ascii="Times New Roman" w:hAnsi="Times New Roman" w:cs="Times New Roman"/>
              </w:rPr>
            </w:pPr>
          </w:p>
        </w:tc>
      </w:tr>
      <w:tr w:rsidR="00A71AC4" w:rsidRPr="0073690A" w14:paraId="0134F7C9" w14:textId="4F827EE4" w:rsidTr="008F356F">
        <w:tc>
          <w:tcPr>
            <w:tcW w:w="530" w:type="pct"/>
            <w:gridSpan w:val="2"/>
            <w:vMerge/>
          </w:tcPr>
          <w:p w14:paraId="78C23793" w14:textId="77777777" w:rsidR="00A71AC4" w:rsidRPr="0073690A" w:rsidRDefault="00A71AC4" w:rsidP="004E69FD">
            <w:pPr>
              <w:spacing w:after="0" w:line="240" w:lineRule="auto"/>
              <w:rPr>
                <w:rFonts w:ascii="Times New Roman" w:hAnsi="Times New Roman" w:cs="Times New Roman"/>
              </w:rPr>
            </w:pPr>
          </w:p>
        </w:tc>
        <w:tc>
          <w:tcPr>
            <w:tcW w:w="639" w:type="pct"/>
            <w:vMerge w:val="restart"/>
          </w:tcPr>
          <w:p w14:paraId="4DDAF4AB" w14:textId="2746FD3C"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Skaitmeninis parašas</w:t>
            </w:r>
          </w:p>
        </w:tc>
        <w:tc>
          <w:tcPr>
            <w:tcW w:w="2301" w:type="pct"/>
          </w:tcPr>
          <w:p w14:paraId="63E91E1C" w14:textId="78E7A056"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nurodyti, kad programinė įranga, pasirašyta patikimų tiekėjų skaitmeniniu sertifikatu, nebūtų analizuojama.</w:t>
            </w:r>
          </w:p>
        </w:tc>
        <w:tc>
          <w:tcPr>
            <w:tcW w:w="1530" w:type="pct"/>
          </w:tcPr>
          <w:p w14:paraId="5C4AD681" w14:textId="77777777" w:rsidR="00A71AC4" w:rsidRPr="0073690A" w:rsidRDefault="00A71AC4" w:rsidP="004E69FD">
            <w:pPr>
              <w:spacing w:after="0" w:line="240" w:lineRule="auto"/>
              <w:rPr>
                <w:rFonts w:ascii="Times New Roman" w:hAnsi="Times New Roman" w:cs="Times New Roman"/>
              </w:rPr>
            </w:pPr>
          </w:p>
        </w:tc>
      </w:tr>
      <w:tr w:rsidR="00A71AC4" w:rsidRPr="0073690A" w14:paraId="73E5ABC5" w14:textId="2A0348FB" w:rsidTr="008F356F">
        <w:tc>
          <w:tcPr>
            <w:tcW w:w="530" w:type="pct"/>
            <w:gridSpan w:val="2"/>
            <w:vMerge/>
          </w:tcPr>
          <w:p w14:paraId="681284CD" w14:textId="77777777" w:rsidR="00A71AC4" w:rsidRPr="0073690A" w:rsidRDefault="00A71AC4" w:rsidP="004E69FD">
            <w:pPr>
              <w:spacing w:after="0" w:line="240" w:lineRule="auto"/>
              <w:rPr>
                <w:rFonts w:ascii="Times New Roman" w:hAnsi="Times New Roman" w:cs="Times New Roman"/>
              </w:rPr>
            </w:pPr>
          </w:p>
        </w:tc>
        <w:tc>
          <w:tcPr>
            <w:tcW w:w="639" w:type="pct"/>
            <w:vMerge/>
          </w:tcPr>
          <w:p w14:paraId="297DA1D0" w14:textId="77777777" w:rsidR="00A71AC4" w:rsidRPr="0073690A" w:rsidRDefault="00A71AC4" w:rsidP="004E69FD">
            <w:pPr>
              <w:spacing w:after="0" w:line="240" w:lineRule="auto"/>
              <w:rPr>
                <w:rFonts w:ascii="Times New Roman" w:hAnsi="Times New Roman" w:cs="Times New Roman"/>
              </w:rPr>
            </w:pPr>
          </w:p>
        </w:tc>
        <w:tc>
          <w:tcPr>
            <w:tcW w:w="2301" w:type="pct"/>
          </w:tcPr>
          <w:p w14:paraId="53B578BC" w14:textId="06640CCE"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Sprendime turi būti pateikiamas patikimų programinės įrangos tiekėjų sąrašas (angl. </w:t>
            </w:r>
            <w:r w:rsidRPr="0073690A">
              <w:rPr>
                <w:rFonts w:ascii="Times New Roman" w:hAnsi="Times New Roman" w:cs="Times New Roman"/>
                <w:i/>
                <w:iCs/>
                <w:lang w:val="en-US"/>
              </w:rPr>
              <w:t xml:space="preserve">trusted </w:t>
            </w:r>
            <w:proofErr w:type="gramStart"/>
            <w:r w:rsidRPr="0073690A">
              <w:rPr>
                <w:rFonts w:ascii="Times New Roman" w:hAnsi="Times New Roman" w:cs="Times New Roman"/>
                <w:i/>
                <w:iCs/>
                <w:lang w:val="en-US"/>
              </w:rPr>
              <w:t>signers</w:t>
            </w:r>
            <w:proofErr w:type="gramEnd"/>
            <w:r w:rsidRPr="0073690A">
              <w:rPr>
                <w:rFonts w:ascii="Times New Roman" w:hAnsi="Times New Roman" w:cs="Times New Roman"/>
              </w:rPr>
              <w:t>). Sprendimo gamintojas turi teikti atnaujinimus patikimų gamintojų sertifikatų sąrašui.</w:t>
            </w:r>
          </w:p>
        </w:tc>
        <w:tc>
          <w:tcPr>
            <w:tcW w:w="1530" w:type="pct"/>
          </w:tcPr>
          <w:p w14:paraId="5B137D9A" w14:textId="77777777" w:rsidR="00A71AC4" w:rsidRPr="0073690A" w:rsidRDefault="00A71AC4" w:rsidP="004E69FD">
            <w:pPr>
              <w:spacing w:after="0" w:line="240" w:lineRule="auto"/>
              <w:rPr>
                <w:rFonts w:ascii="Times New Roman" w:hAnsi="Times New Roman" w:cs="Times New Roman"/>
              </w:rPr>
            </w:pPr>
          </w:p>
        </w:tc>
      </w:tr>
      <w:tr w:rsidR="00A71AC4" w:rsidRPr="0073690A" w14:paraId="75A39B6D" w14:textId="0CCA4C49" w:rsidTr="008F356F">
        <w:tc>
          <w:tcPr>
            <w:tcW w:w="530" w:type="pct"/>
            <w:gridSpan w:val="2"/>
            <w:vMerge/>
          </w:tcPr>
          <w:p w14:paraId="4CFB9ED9" w14:textId="77777777" w:rsidR="00A71AC4" w:rsidRPr="0073690A" w:rsidRDefault="00A71AC4" w:rsidP="004E69FD">
            <w:pPr>
              <w:spacing w:after="0" w:line="240" w:lineRule="auto"/>
              <w:rPr>
                <w:rFonts w:ascii="Times New Roman" w:hAnsi="Times New Roman" w:cs="Times New Roman"/>
              </w:rPr>
            </w:pPr>
          </w:p>
        </w:tc>
        <w:tc>
          <w:tcPr>
            <w:tcW w:w="639" w:type="pct"/>
            <w:vMerge/>
          </w:tcPr>
          <w:p w14:paraId="6C09D574" w14:textId="77777777" w:rsidR="00A71AC4" w:rsidRPr="0073690A" w:rsidRDefault="00A71AC4" w:rsidP="004E69FD">
            <w:pPr>
              <w:spacing w:after="0" w:line="240" w:lineRule="auto"/>
              <w:rPr>
                <w:rFonts w:ascii="Times New Roman" w:hAnsi="Times New Roman" w:cs="Times New Roman"/>
              </w:rPr>
            </w:pPr>
          </w:p>
        </w:tc>
        <w:tc>
          <w:tcPr>
            <w:tcW w:w="2301" w:type="pct"/>
          </w:tcPr>
          <w:p w14:paraId="504EAF30" w14:textId="5BC4D106"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Sprendime turi būti galimybė pačiam įtraukti programų parašus į patikimų programinės įrangos tiekėjų sąrašą. Turi būti galimybė nurodyti skirtingus sąrašus skirtingoms galinių įrenginių grupėms.</w:t>
            </w:r>
          </w:p>
        </w:tc>
        <w:tc>
          <w:tcPr>
            <w:tcW w:w="1530" w:type="pct"/>
          </w:tcPr>
          <w:p w14:paraId="47DD562D" w14:textId="77777777" w:rsidR="00A71AC4" w:rsidRPr="0073690A" w:rsidRDefault="00A71AC4" w:rsidP="004E69FD">
            <w:pPr>
              <w:spacing w:after="0" w:line="240" w:lineRule="auto"/>
              <w:rPr>
                <w:rFonts w:ascii="Times New Roman" w:hAnsi="Times New Roman" w:cs="Times New Roman"/>
              </w:rPr>
            </w:pPr>
          </w:p>
        </w:tc>
      </w:tr>
      <w:tr w:rsidR="00A71AC4" w:rsidRPr="0073690A" w14:paraId="18171FA5" w14:textId="1AE86F9A" w:rsidTr="008F356F">
        <w:tc>
          <w:tcPr>
            <w:tcW w:w="530" w:type="pct"/>
            <w:gridSpan w:val="2"/>
            <w:vMerge/>
          </w:tcPr>
          <w:p w14:paraId="208EA062" w14:textId="77777777" w:rsidR="00A71AC4" w:rsidRPr="0073690A" w:rsidRDefault="00A71AC4" w:rsidP="004E69FD">
            <w:pPr>
              <w:spacing w:after="0" w:line="240" w:lineRule="auto"/>
              <w:rPr>
                <w:rFonts w:ascii="Times New Roman" w:hAnsi="Times New Roman" w:cs="Times New Roman"/>
              </w:rPr>
            </w:pPr>
          </w:p>
        </w:tc>
        <w:tc>
          <w:tcPr>
            <w:tcW w:w="639" w:type="pct"/>
          </w:tcPr>
          <w:p w14:paraId="1AAB85C7" w14:textId="53026748"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Pažeidžiamumų stebėjimas</w:t>
            </w:r>
          </w:p>
        </w:tc>
        <w:tc>
          <w:tcPr>
            <w:tcW w:w="2301" w:type="pct"/>
          </w:tcPr>
          <w:p w14:paraId="4137E348" w14:textId="111CF9FD"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daryti galinių įrenginių sistemų pažeidžiamumų vertinimą (angl. </w:t>
            </w:r>
            <w:r w:rsidRPr="0073690A">
              <w:rPr>
                <w:rFonts w:ascii="Times New Roman" w:hAnsi="Times New Roman" w:cs="Times New Roman"/>
                <w:i/>
                <w:lang w:val="en-US"/>
              </w:rPr>
              <w:t>vulnerability assessment</w:t>
            </w:r>
            <w:r w:rsidRPr="0073690A">
              <w:rPr>
                <w:rFonts w:ascii="Times New Roman" w:hAnsi="Times New Roman" w:cs="Times New Roman"/>
              </w:rPr>
              <w:t>). Informacija turi būti atvaizduojama grafiškai. Turi būti galimybė eksportuoti aptiktų pažeidžiamumų rezultatus.</w:t>
            </w:r>
          </w:p>
        </w:tc>
        <w:tc>
          <w:tcPr>
            <w:tcW w:w="1530" w:type="pct"/>
          </w:tcPr>
          <w:p w14:paraId="620E2C1A" w14:textId="77777777" w:rsidR="00A71AC4" w:rsidRPr="0073690A" w:rsidRDefault="00A71AC4" w:rsidP="004E69FD">
            <w:pPr>
              <w:spacing w:after="0" w:line="240" w:lineRule="auto"/>
              <w:rPr>
                <w:rFonts w:ascii="Times New Roman" w:hAnsi="Times New Roman" w:cs="Times New Roman"/>
              </w:rPr>
            </w:pPr>
          </w:p>
        </w:tc>
      </w:tr>
      <w:tr w:rsidR="00A71AC4" w:rsidRPr="0073690A" w14:paraId="79621AC2" w14:textId="26760F90" w:rsidTr="008F356F">
        <w:tc>
          <w:tcPr>
            <w:tcW w:w="530" w:type="pct"/>
            <w:gridSpan w:val="2"/>
            <w:vMerge/>
          </w:tcPr>
          <w:p w14:paraId="4A25B24A" w14:textId="77777777" w:rsidR="00A71AC4" w:rsidRPr="0073690A" w:rsidRDefault="00A71AC4" w:rsidP="004E69FD">
            <w:pPr>
              <w:spacing w:after="0" w:line="240" w:lineRule="auto"/>
              <w:rPr>
                <w:rFonts w:ascii="Times New Roman" w:hAnsi="Times New Roman" w:cs="Times New Roman"/>
              </w:rPr>
            </w:pPr>
          </w:p>
        </w:tc>
        <w:tc>
          <w:tcPr>
            <w:tcW w:w="639" w:type="pct"/>
          </w:tcPr>
          <w:p w14:paraId="2335A750" w14:textId="6BDD5461"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Inventorius</w:t>
            </w:r>
          </w:p>
        </w:tc>
        <w:tc>
          <w:tcPr>
            <w:tcW w:w="2301" w:type="pct"/>
          </w:tcPr>
          <w:p w14:paraId="5C606727" w14:textId="2EDC9BEF"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Sprendime turi būti stebimų galinių įrenginių inventorius, kuriame yra detali informacija apie kiekvieno galinio įrenginio naudotojus, sistemą ir aplikacijas. Pateikiama informacija turi leisti identifikuoti nesankcionuotas programas, procesus ir naudotojus sistemoje.</w:t>
            </w:r>
          </w:p>
        </w:tc>
        <w:tc>
          <w:tcPr>
            <w:tcW w:w="1530" w:type="pct"/>
          </w:tcPr>
          <w:p w14:paraId="1A3FDFF5" w14:textId="77777777" w:rsidR="00A71AC4" w:rsidRPr="0073690A" w:rsidRDefault="00A71AC4" w:rsidP="004E69FD">
            <w:pPr>
              <w:spacing w:after="0" w:line="240" w:lineRule="auto"/>
              <w:rPr>
                <w:rFonts w:ascii="Times New Roman" w:hAnsi="Times New Roman" w:cs="Times New Roman"/>
              </w:rPr>
            </w:pPr>
          </w:p>
        </w:tc>
      </w:tr>
      <w:tr w:rsidR="00A71AC4" w:rsidRPr="0073690A" w14:paraId="3D808E43" w14:textId="73B3161D" w:rsidTr="008F356F">
        <w:trPr>
          <w:trHeight w:val="2310"/>
        </w:trPr>
        <w:tc>
          <w:tcPr>
            <w:tcW w:w="530" w:type="pct"/>
            <w:gridSpan w:val="2"/>
            <w:vMerge/>
          </w:tcPr>
          <w:p w14:paraId="43A96B47" w14:textId="77777777" w:rsidR="00A71AC4" w:rsidRPr="0073690A" w:rsidRDefault="00A71AC4" w:rsidP="004E69FD">
            <w:pPr>
              <w:spacing w:after="0" w:line="240" w:lineRule="auto"/>
              <w:rPr>
                <w:rFonts w:ascii="Times New Roman" w:hAnsi="Times New Roman" w:cs="Times New Roman"/>
              </w:rPr>
            </w:pPr>
          </w:p>
        </w:tc>
        <w:tc>
          <w:tcPr>
            <w:tcW w:w="639" w:type="pct"/>
            <w:vMerge w:val="restart"/>
          </w:tcPr>
          <w:p w14:paraId="558564B9" w14:textId="44CB38FE"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Įkalčių rinkimas</w:t>
            </w:r>
          </w:p>
        </w:tc>
        <w:tc>
          <w:tcPr>
            <w:tcW w:w="2301" w:type="pct"/>
          </w:tcPr>
          <w:p w14:paraId="7975F68E" w14:textId="28042CC9"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Sprendime turi būti funkcionalumas, leidžiantis surinkti įkalčius (angl. </w:t>
            </w:r>
            <w:r w:rsidRPr="0073690A">
              <w:rPr>
                <w:rFonts w:ascii="Times New Roman" w:hAnsi="Times New Roman" w:cs="Times New Roman"/>
                <w:i/>
                <w:lang w:val="pt-BR"/>
              </w:rPr>
              <w:t>forensic data</w:t>
            </w:r>
            <w:r w:rsidRPr="0073690A">
              <w:rPr>
                <w:rFonts w:ascii="Times New Roman" w:hAnsi="Times New Roman" w:cs="Times New Roman"/>
              </w:rPr>
              <w:t>) iš sistemų prieš ir po incidento, įskaitant ištrintus failus. Įkalčiai turi apimti, įskaitant, bet neapsiribojant:</w:t>
            </w:r>
            <w:r w:rsidRPr="0073690A">
              <w:rPr>
                <w:rFonts w:ascii="Times New Roman" w:hAnsi="Times New Roman" w:cs="Times New Roman"/>
              </w:rPr>
              <w:br/>
              <w:t xml:space="preserve">• Įvykių informaciją (angl. </w:t>
            </w:r>
            <w:r w:rsidRPr="0073690A">
              <w:rPr>
                <w:rFonts w:ascii="Times New Roman" w:hAnsi="Times New Roman" w:cs="Times New Roman"/>
                <w:i/>
                <w:iCs/>
                <w:lang w:val="en-US"/>
              </w:rPr>
              <w:t>logs</w:t>
            </w:r>
            <w:r w:rsidRPr="0073690A">
              <w:rPr>
                <w:rFonts w:ascii="Times New Roman" w:hAnsi="Times New Roman" w:cs="Times New Roman"/>
              </w:rPr>
              <w:t>);</w:t>
            </w:r>
            <w:r w:rsidRPr="0073690A">
              <w:rPr>
                <w:rFonts w:ascii="Times New Roman" w:hAnsi="Times New Roman" w:cs="Times New Roman"/>
              </w:rPr>
              <w:br/>
              <w:t>• Registrų pakitimus;</w:t>
            </w:r>
            <w:r w:rsidRPr="0073690A">
              <w:rPr>
                <w:rFonts w:ascii="Times New Roman" w:hAnsi="Times New Roman" w:cs="Times New Roman"/>
              </w:rPr>
              <w:br/>
              <w:t xml:space="preserve">• Naršyklės naršymo </w:t>
            </w:r>
            <w:proofErr w:type="gramStart"/>
            <w:r w:rsidRPr="0073690A">
              <w:rPr>
                <w:rFonts w:ascii="Times New Roman" w:hAnsi="Times New Roman" w:cs="Times New Roman"/>
              </w:rPr>
              <w:t>istoriją;•</w:t>
            </w:r>
            <w:proofErr w:type="gramEnd"/>
            <w:r w:rsidRPr="0073690A">
              <w:rPr>
                <w:rFonts w:ascii="Times New Roman" w:hAnsi="Times New Roman" w:cs="Times New Roman"/>
              </w:rPr>
              <w:t xml:space="preserve"> DNS </w:t>
            </w:r>
            <w:r w:rsidR="005E429F" w:rsidRPr="0073690A">
              <w:rPr>
                <w:rFonts w:ascii="Times New Roman" w:hAnsi="Times New Roman" w:cs="Times New Roman"/>
              </w:rPr>
              <w:t xml:space="preserve">podėlį (angl. </w:t>
            </w:r>
            <w:r w:rsidRPr="0073690A">
              <w:rPr>
                <w:rFonts w:ascii="Times New Roman" w:hAnsi="Times New Roman" w:cs="Times New Roman"/>
                <w:i/>
                <w:iCs/>
                <w:lang w:val="en-US"/>
              </w:rPr>
              <w:t xml:space="preserve">DNS </w:t>
            </w:r>
            <w:r w:rsidRPr="0073690A">
              <w:rPr>
                <w:rFonts w:ascii="Times New Roman" w:hAnsi="Times New Roman" w:cs="Times New Roman"/>
                <w:i/>
                <w:lang w:val="en-US"/>
              </w:rPr>
              <w:t>cache</w:t>
            </w:r>
            <w:proofErr w:type="gramStart"/>
            <w:r w:rsidR="005E429F" w:rsidRPr="0073690A">
              <w:rPr>
                <w:rFonts w:ascii="Times New Roman" w:hAnsi="Times New Roman" w:cs="Times New Roman"/>
              </w:rPr>
              <w:t>)</w:t>
            </w:r>
            <w:r w:rsidRPr="0073690A">
              <w:rPr>
                <w:rFonts w:ascii="Times New Roman" w:hAnsi="Times New Roman" w:cs="Times New Roman"/>
              </w:rPr>
              <w:t>;•</w:t>
            </w:r>
            <w:proofErr w:type="gramEnd"/>
            <w:r w:rsidRPr="0073690A">
              <w:rPr>
                <w:rFonts w:ascii="Times New Roman" w:hAnsi="Times New Roman" w:cs="Times New Roman"/>
              </w:rPr>
              <w:t xml:space="preserve"> Naudotų komandų istoriją;</w:t>
            </w:r>
            <w:r w:rsidRPr="0073690A">
              <w:rPr>
                <w:rFonts w:ascii="Times New Roman" w:hAnsi="Times New Roman" w:cs="Times New Roman"/>
              </w:rPr>
              <w:br/>
              <w:t>• Ištrintus failus.</w:t>
            </w:r>
          </w:p>
        </w:tc>
        <w:tc>
          <w:tcPr>
            <w:tcW w:w="1530" w:type="pct"/>
          </w:tcPr>
          <w:p w14:paraId="38645AA2" w14:textId="77777777" w:rsidR="00A71AC4" w:rsidRPr="0073690A" w:rsidRDefault="00A71AC4" w:rsidP="004E69FD">
            <w:pPr>
              <w:spacing w:after="0" w:line="240" w:lineRule="auto"/>
              <w:rPr>
                <w:rFonts w:ascii="Times New Roman" w:hAnsi="Times New Roman" w:cs="Times New Roman"/>
              </w:rPr>
            </w:pPr>
          </w:p>
        </w:tc>
      </w:tr>
      <w:tr w:rsidR="00A71AC4" w:rsidRPr="0073690A" w14:paraId="30D1001C" w14:textId="477449E0" w:rsidTr="008F356F">
        <w:tc>
          <w:tcPr>
            <w:tcW w:w="530" w:type="pct"/>
            <w:gridSpan w:val="2"/>
            <w:vMerge/>
          </w:tcPr>
          <w:p w14:paraId="79B76FA0" w14:textId="77777777" w:rsidR="00A71AC4" w:rsidRPr="0073690A" w:rsidRDefault="00A71AC4" w:rsidP="004E69FD">
            <w:pPr>
              <w:spacing w:after="0" w:line="240" w:lineRule="auto"/>
              <w:rPr>
                <w:rFonts w:ascii="Times New Roman" w:hAnsi="Times New Roman" w:cs="Times New Roman"/>
              </w:rPr>
            </w:pPr>
          </w:p>
        </w:tc>
        <w:tc>
          <w:tcPr>
            <w:tcW w:w="639" w:type="pct"/>
            <w:vMerge/>
          </w:tcPr>
          <w:p w14:paraId="0D425546" w14:textId="77777777" w:rsidR="00A71AC4" w:rsidRPr="0073690A" w:rsidRDefault="00A71AC4" w:rsidP="004E69FD">
            <w:pPr>
              <w:spacing w:after="0" w:line="240" w:lineRule="auto"/>
              <w:rPr>
                <w:rFonts w:ascii="Times New Roman" w:hAnsi="Times New Roman" w:cs="Times New Roman"/>
              </w:rPr>
            </w:pPr>
          </w:p>
        </w:tc>
        <w:tc>
          <w:tcPr>
            <w:tcW w:w="2301" w:type="pct"/>
          </w:tcPr>
          <w:p w14:paraId="44CE138E" w14:textId="307C4723"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Sprendime turi būti galimybė surinkti įkalčius iš įrenginių nepastovios (angl. </w:t>
            </w:r>
            <w:r w:rsidRPr="0073690A">
              <w:rPr>
                <w:rFonts w:ascii="Times New Roman" w:hAnsi="Times New Roman" w:cs="Times New Roman"/>
                <w:i/>
                <w:lang w:val="en-US"/>
              </w:rPr>
              <w:t>volatile</w:t>
            </w:r>
            <w:r w:rsidRPr="0073690A">
              <w:rPr>
                <w:rFonts w:ascii="Times New Roman" w:hAnsi="Times New Roman" w:cs="Times New Roman"/>
              </w:rPr>
              <w:t>) atminties.</w:t>
            </w:r>
          </w:p>
        </w:tc>
        <w:tc>
          <w:tcPr>
            <w:tcW w:w="1530" w:type="pct"/>
          </w:tcPr>
          <w:p w14:paraId="5342F934" w14:textId="77777777" w:rsidR="00A71AC4" w:rsidRPr="0073690A" w:rsidRDefault="00A71AC4" w:rsidP="004E69FD">
            <w:pPr>
              <w:spacing w:after="0" w:line="240" w:lineRule="auto"/>
              <w:rPr>
                <w:rFonts w:ascii="Times New Roman" w:hAnsi="Times New Roman" w:cs="Times New Roman"/>
              </w:rPr>
            </w:pPr>
          </w:p>
        </w:tc>
      </w:tr>
      <w:tr w:rsidR="00A71AC4" w:rsidRPr="0073690A" w14:paraId="31C2A8BB" w14:textId="5F417D01" w:rsidTr="008F356F">
        <w:tc>
          <w:tcPr>
            <w:tcW w:w="530" w:type="pct"/>
            <w:gridSpan w:val="2"/>
            <w:vMerge w:val="restart"/>
          </w:tcPr>
          <w:p w14:paraId="5CFDFDA0" w14:textId="255C4F25"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lastRenderedPageBreak/>
              <w:t xml:space="preserve">Incidentų tyrimas </w:t>
            </w:r>
          </w:p>
        </w:tc>
        <w:tc>
          <w:tcPr>
            <w:tcW w:w="639" w:type="pct"/>
          </w:tcPr>
          <w:p w14:paraId="16F7B998" w14:textId="037298FD"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Įspėjamųjų pranešimų priežastis</w:t>
            </w:r>
          </w:p>
        </w:tc>
        <w:tc>
          <w:tcPr>
            <w:tcW w:w="2301" w:type="pct"/>
          </w:tcPr>
          <w:p w14:paraId="3897C739" w14:textId="5E63E040"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Sprendime turi būti galimybė automatizuotai nustatyti ir parodyti įspėjamojo pranešimo sukūrimo priežastį, t. y. procesą, failą, naudotoją ar kitus indikatorius, kurie sukėlė įvykį. Informacija turi būti atvaizduojama viename lange, norint užtikrinti patogų ir sklandų incidento analizavimą ir sprendimą. Tai turi galioti ir tinklo pranešimams, kai renkami duomenys iš ugniasienių ir galinių įrenginių, kurie susiję su įvykiu.</w:t>
            </w:r>
          </w:p>
        </w:tc>
        <w:tc>
          <w:tcPr>
            <w:tcW w:w="1530" w:type="pct"/>
          </w:tcPr>
          <w:p w14:paraId="6E6580E1" w14:textId="77777777" w:rsidR="00A71AC4" w:rsidRPr="0073690A" w:rsidRDefault="00A71AC4" w:rsidP="004E69FD">
            <w:pPr>
              <w:spacing w:after="0" w:line="240" w:lineRule="auto"/>
              <w:rPr>
                <w:rFonts w:ascii="Times New Roman" w:hAnsi="Times New Roman" w:cs="Times New Roman"/>
              </w:rPr>
            </w:pPr>
          </w:p>
        </w:tc>
      </w:tr>
      <w:tr w:rsidR="00A71AC4" w:rsidRPr="0073690A" w14:paraId="113A656B" w14:textId="706DA96E" w:rsidTr="008F356F">
        <w:tc>
          <w:tcPr>
            <w:tcW w:w="530" w:type="pct"/>
            <w:gridSpan w:val="2"/>
            <w:vMerge/>
          </w:tcPr>
          <w:p w14:paraId="13CFCB4E" w14:textId="77777777" w:rsidR="00A71AC4" w:rsidRPr="0073690A" w:rsidRDefault="00A71AC4" w:rsidP="004E69FD">
            <w:pPr>
              <w:spacing w:after="0" w:line="240" w:lineRule="auto"/>
              <w:rPr>
                <w:rFonts w:ascii="Times New Roman" w:hAnsi="Times New Roman" w:cs="Times New Roman"/>
              </w:rPr>
            </w:pPr>
          </w:p>
        </w:tc>
        <w:tc>
          <w:tcPr>
            <w:tcW w:w="639" w:type="pct"/>
          </w:tcPr>
          <w:p w14:paraId="25B719BF" w14:textId="5A2EF035"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Procesų grandinė</w:t>
            </w:r>
          </w:p>
        </w:tc>
        <w:tc>
          <w:tcPr>
            <w:tcW w:w="2301" w:type="pct"/>
          </w:tcPr>
          <w:p w14:paraId="7C6386E1" w14:textId="65DA9D3E"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Sprendime turi būti galimybė vizualiai peržiūrėti įvykį sukėlusių procesų grandinę (angl. </w:t>
            </w:r>
            <w:r w:rsidRPr="0073690A">
              <w:rPr>
                <w:rFonts w:ascii="Times New Roman" w:hAnsi="Times New Roman" w:cs="Times New Roman"/>
                <w:i/>
                <w:iCs/>
                <w:lang w:val="en-US"/>
              </w:rPr>
              <w:t>chains of execution</w:t>
            </w:r>
            <w:r w:rsidRPr="0073690A">
              <w:rPr>
                <w:rFonts w:ascii="Times New Roman" w:hAnsi="Times New Roman" w:cs="Times New Roman"/>
              </w:rPr>
              <w:t xml:space="preserve">). Sprendimas turi leisti išskleisti grandinę ir parodyti pradinius (angl. </w:t>
            </w:r>
            <w:r w:rsidRPr="0073690A">
              <w:rPr>
                <w:rFonts w:ascii="Times New Roman" w:hAnsi="Times New Roman" w:cs="Times New Roman"/>
                <w:i/>
                <w:lang w:val="pt-BR"/>
              </w:rPr>
              <w:t>parent</w:t>
            </w:r>
            <w:r w:rsidRPr="0073690A">
              <w:rPr>
                <w:rFonts w:ascii="Times New Roman" w:hAnsi="Times New Roman" w:cs="Times New Roman"/>
              </w:rPr>
              <w:t xml:space="preserve">) ir inicijuotus (angl. </w:t>
            </w:r>
            <w:r w:rsidRPr="0073690A">
              <w:rPr>
                <w:rFonts w:ascii="Times New Roman" w:hAnsi="Times New Roman" w:cs="Times New Roman"/>
                <w:i/>
                <w:lang w:val="pt-BR"/>
              </w:rPr>
              <w:t>child</w:t>
            </w:r>
            <w:r w:rsidRPr="0073690A">
              <w:rPr>
                <w:rFonts w:ascii="Times New Roman" w:hAnsi="Times New Roman" w:cs="Times New Roman"/>
              </w:rPr>
              <w:t xml:space="preserve">) procesus. Paspaudus ant atvaizduojamų procesų turi būti pateikiama papildoma informacija apie procesą, kaip jį paleidusi komandinė eilutė, naudotojas, </w:t>
            </w:r>
            <w:proofErr w:type="spellStart"/>
            <w:r w:rsidRPr="0073690A">
              <w:rPr>
                <w:rFonts w:ascii="Times New Roman" w:hAnsi="Times New Roman" w:cs="Times New Roman"/>
              </w:rPr>
              <w:t>maišos</w:t>
            </w:r>
            <w:proofErr w:type="spellEnd"/>
            <w:r w:rsidRPr="0073690A">
              <w:rPr>
                <w:rFonts w:ascii="Times New Roman" w:hAnsi="Times New Roman" w:cs="Times New Roman"/>
              </w:rPr>
              <w:t xml:space="preserve"> suma. Tame pačiame lange galima peržiūrėti žurnalinius įrašus susijusius su procesu pvz. registro pakeitimai, failų sukūrimai ir kt.</w:t>
            </w:r>
          </w:p>
        </w:tc>
        <w:tc>
          <w:tcPr>
            <w:tcW w:w="1530" w:type="pct"/>
          </w:tcPr>
          <w:p w14:paraId="3A09CA8A" w14:textId="77777777" w:rsidR="00A71AC4" w:rsidRPr="0073690A" w:rsidRDefault="00A71AC4" w:rsidP="004E69FD">
            <w:pPr>
              <w:spacing w:after="0" w:line="240" w:lineRule="auto"/>
              <w:rPr>
                <w:rFonts w:ascii="Times New Roman" w:hAnsi="Times New Roman" w:cs="Times New Roman"/>
              </w:rPr>
            </w:pPr>
          </w:p>
        </w:tc>
      </w:tr>
      <w:tr w:rsidR="00A71AC4" w:rsidRPr="0073690A" w14:paraId="503F9BDE" w14:textId="184FD09F" w:rsidTr="008F356F">
        <w:tc>
          <w:tcPr>
            <w:tcW w:w="530" w:type="pct"/>
            <w:gridSpan w:val="2"/>
            <w:vMerge/>
          </w:tcPr>
          <w:p w14:paraId="08518122" w14:textId="77777777" w:rsidR="00A71AC4" w:rsidRPr="0073690A" w:rsidRDefault="00A71AC4" w:rsidP="004E69FD">
            <w:pPr>
              <w:spacing w:after="0" w:line="240" w:lineRule="auto"/>
              <w:rPr>
                <w:rFonts w:ascii="Times New Roman" w:hAnsi="Times New Roman" w:cs="Times New Roman"/>
              </w:rPr>
            </w:pPr>
          </w:p>
        </w:tc>
        <w:tc>
          <w:tcPr>
            <w:tcW w:w="639" w:type="pct"/>
          </w:tcPr>
          <w:p w14:paraId="39D39EDD" w14:textId="46783671"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Laiko juosta</w:t>
            </w:r>
          </w:p>
        </w:tc>
        <w:tc>
          <w:tcPr>
            <w:tcW w:w="2301" w:type="pct"/>
          </w:tcPr>
          <w:p w14:paraId="06824FE4" w14:textId="72B3BD99"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Sprendime turi būti galimybė incidentus peržiūrėti laiko juostos atvaizdavime, kuriame matosi laike išdėlioti atlikti veiksmai ir įvykiai. Atvaizduojami įvykiai turi būti pažymėti pagal jiems priskirtą svarbumo lygį, kad analizuojant įvykių seką būtų galima aiškiai atskirti esminius įvykius.</w:t>
            </w:r>
          </w:p>
        </w:tc>
        <w:tc>
          <w:tcPr>
            <w:tcW w:w="1530" w:type="pct"/>
          </w:tcPr>
          <w:p w14:paraId="490324E0" w14:textId="77777777" w:rsidR="00A71AC4" w:rsidRPr="0073690A" w:rsidRDefault="00A71AC4" w:rsidP="004E69FD">
            <w:pPr>
              <w:spacing w:after="0" w:line="240" w:lineRule="auto"/>
              <w:rPr>
                <w:rFonts w:ascii="Times New Roman" w:hAnsi="Times New Roman" w:cs="Times New Roman"/>
              </w:rPr>
            </w:pPr>
          </w:p>
        </w:tc>
      </w:tr>
      <w:tr w:rsidR="00A71AC4" w:rsidRPr="0073690A" w14:paraId="7F06F07A" w14:textId="08EC5CB3" w:rsidTr="008F356F">
        <w:tc>
          <w:tcPr>
            <w:tcW w:w="530" w:type="pct"/>
            <w:gridSpan w:val="2"/>
            <w:vMerge/>
          </w:tcPr>
          <w:p w14:paraId="334B7CC6" w14:textId="77777777" w:rsidR="00A71AC4" w:rsidRPr="0073690A" w:rsidRDefault="00A71AC4" w:rsidP="004E69FD">
            <w:pPr>
              <w:spacing w:after="0" w:line="240" w:lineRule="auto"/>
              <w:rPr>
                <w:rFonts w:ascii="Times New Roman" w:hAnsi="Times New Roman" w:cs="Times New Roman"/>
              </w:rPr>
            </w:pPr>
          </w:p>
        </w:tc>
        <w:tc>
          <w:tcPr>
            <w:tcW w:w="639" w:type="pct"/>
          </w:tcPr>
          <w:p w14:paraId="71FE8BB2" w14:textId="4C5CA74A"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Elgsenos analizė</w:t>
            </w:r>
          </w:p>
        </w:tc>
        <w:tc>
          <w:tcPr>
            <w:tcW w:w="2301" w:type="pct"/>
          </w:tcPr>
          <w:p w14:paraId="1C03537E"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Sprendimas privalo turėti natūraliai integruotą UEBA funkcionalumą, kuris yra nedaloma XDR platformos analizės variklio dalis, naudojantis bendrą, vieningą duomenų modelį ir tuos pačius pagrindinės platformos apdorojimo išteklius.</w:t>
            </w:r>
          </w:p>
          <w:p w14:paraId="4D422EB7" w14:textId="4076BFB3"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Funkcionalumas privalo apimti Mašininio Mokymo (ML) taikymą elgesio baziniam lygiui (</w:t>
            </w:r>
            <w:r w:rsidR="2E8A2943" w:rsidRPr="0073690A">
              <w:rPr>
                <w:rFonts w:ascii="Times New Roman" w:hAnsi="Times New Roman" w:cs="Times New Roman"/>
              </w:rPr>
              <w:t xml:space="preserve">angl. </w:t>
            </w:r>
            <w:proofErr w:type="spellStart"/>
            <w:r w:rsidRPr="0073690A">
              <w:rPr>
                <w:rFonts w:ascii="Times New Roman" w:hAnsi="Times New Roman" w:cs="Times New Roman"/>
                <w:i/>
              </w:rPr>
              <w:t>Baselining</w:t>
            </w:r>
            <w:proofErr w:type="spellEnd"/>
            <w:r w:rsidRPr="0073690A">
              <w:rPr>
                <w:rFonts w:ascii="Times New Roman" w:hAnsi="Times New Roman" w:cs="Times New Roman"/>
              </w:rPr>
              <w:t>) ir lygiaverčių grupių (</w:t>
            </w:r>
            <w:r w:rsidR="6ACB70B5" w:rsidRPr="0073690A">
              <w:rPr>
                <w:rFonts w:ascii="Times New Roman" w:hAnsi="Times New Roman" w:cs="Times New Roman"/>
              </w:rPr>
              <w:t xml:space="preserve">angl. </w:t>
            </w:r>
            <w:proofErr w:type="spellStart"/>
            <w:r w:rsidRPr="0073690A">
              <w:rPr>
                <w:rFonts w:ascii="Times New Roman" w:hAnsi="Times New Roman" w:cs="Times New Roman"/>
                <w:i/>
              </w:rPr>
              <w:t>Peer</w:t>
            </w:r>
            <w:proofErr w:type="spellEnd"/>
            <w:r w:rsidRPr="0073690A">
              <w:rPr>
                <w:rFonts w:ascii="Times New Roman" w:hAnsi="Times New Roman" w:cs="Times New Roman"/>
                <w:i/>
              </w:rPr>
              <w:t xml:space="preserve"> Group</w:t>
            </w:r>
            <w:r w:rsidRPr="0073690A">
              <w:rPr>
                <w:rFonts w:ascii="Times New Roman" w:hAnsi="Times New Roman" w:cs="Times New Roman"/>
              </w:rPr>
              <w:t xml:space="preserve">) palyginimui nustatyti. Sprendimas turi automatiškai </w:t>
            </w:r>
            <w:r w:rsidRPr="0073690A">
              <w:rPr>
                <w:rFonts w:ascii="Times New Roman" w:hAnsi="Times New Roman" w:cs="Times New Roman"/>
              </w:rPr>
              <w:lastRenderedPageBreak/>
              <w:t>priskirti dinaminius rizikos įverčius naudotojams bei objektams, vizualizuoti jų kitimą laike su susijusiais įvykiais.</w:t>
            </w:r>
          </w:p>
        </w:tc>
        <w:tc>
          <w:tcPr>
            <w:tcW w:w="1530" w:type="pct"/>
          </w:tcPr>
          <w:p w14:paraId="6EACEFA7" w14:textId="77777777" w:rsidR="00A71AC4" w:rsidRPr="0073690A" w:rsidRDefault="00A71AC4" w:rsidP="00DB1059">
            <w:pPr>
              <w:spacing w:after="0" w:line="240" w:lineRule="auto"/>
              <w:rPr>
                <w:rFonts w:ascii="Times New Roman" w:hAnsi="Times New Roman" w:cs="Times New Roman"/>
              </w:rPr>
            </w:pPr>
          </w:p>
        </w:tc>
      </w:tr>
      <w:tr w:rsidR="00A71AC4" w:rsidRPr="0073690A" w14:paraId="70885F57" w14:textId="0C01D87E" w:rsidTr="008F356F">
        <w:tc>
          <w:tcPr>
            <w:tcW w:w="530" w:type="pct"/>
            <w:gridSpan w:val="2"/>
            <w:vMerge/>
          </w:tcPr>
          <w:p w14:paraId="48447BE5" w14:textId="77777777" w:rsidR="00A71AC4" w:rsidRPr="0073690A" w:rsidRDefault="00A71AC4" w:rsidP="004E69FD">
            <w:pPr>
              <w:spacing w:after="0" w:line="240" w:lineRule="auto"/>
              <w:rPr>
                <w:rFonts w:ascii="Times New Roman" w:hAnsi="Times New Roman" w:cs="Times New Roman"/>
              </w:rPr>
            </w:pPr>
          </w:p>
        </w:tc>
        <w:tc>
          <w:tcPr>
            <w:tcW w:w="639" w:type="pct"/>
          </w:tcPr>
          <w:p w14:paraId="0651D889" w14:textId="27BF0268"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IOC paieška</w:t>
            </w:r>
          </w:p>
        </w:tc>
        <w:tc>
          <w:tcPr>
            <w:tcW w:w="2301" w:type="pct"/>
          </w:tcPr>
          <w:p w14:paraId="0CECB92B" w14:textId="7C572DA6"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Sprendime turi būti galimybė atlikti paieškas pagal sistemos kompromitavimo indikatorius (angl. </w:t>
            </w:r>
            <w:r w:rsidRPr="0073690A">
              <w:rPr>
                <w:rFonts w:ascii="Times New Roman" w:hAnsi="Times New Roman" w:cs="Times New Roman"/>
                <w:i/>
                <w:lang w:val="pt-BR"/>
              </w:rPr>
              <w:t>indicator of compromise</w:t>
            </w:r>
            <w:r w:rsidRPr="0073690A">
              <w:rPr>
                <w:rFonts w:ascii="Times New Roman" w:hAnsi="Times New Roman" w:cs="Times New Roman"/>
              </w:rPr>
              <w:t>). Paieškos turi veikti prisijungusiems ir atsijungusiems galiniams įrenginiams, kai tikrinami sprendime sukaupti duomenys.</w:t>
            </w:r>
          </w:p>
        </w:tc>
        <w:tc>
          <w:tcPr>
            <w:tcW w:w="1530" w:type="pct"/>
          </w:tcPr>
          <w:p w14:paraId="3DDB18F0" w14:textId="77777777" w:rsidR="00A71AC4" w:rsidRPr="0073690A" w:rsidRDefault="00A71AC4" w:rsidP="004E69FD">
            <w:pPr>
              <w:spacing w:after="0" w:line="240" w:lineRule="auto"/>
              <w:rPr>
                <w:rFonts w:ascii="Times New Roman" w:hAnsi="Times New Roman" w:cs="Times New Roman"/>
              </w:rPr>
            </w:pPr>
          </w:p>
        </w:tc>
      </w:tr>
      <w:tr w:rsidR="00A71AC4" w:rsidRPr="0073690A" w14:paraId="5380CFF0" w14:textId="1C0F5D7C" w:rsidTr="008F356F">
        <w:tc>
          <w:tcPr>
            <w:tcW w:w="530" w:type="pct"/>
            <w:gridSpan w:val="2"/>
            <w:vMerge/>
          </w:tcPr>
          <w:p w14:paraId="3ABE79B4" w14:textId="77777777" w:rsidR="00A71AC4" w:rsidRPr="0073690A" w:rsidRDefault="00A71AC4" w:rsidP="004E69FD">
            <w:pPr>
              <w:spacing w:after="0" w:line="240" w:lineRule="auto"/>
              <w:rPr>
                <w:rFonts w:ascii="Times New Roman" w:hAnsi="Times New Roman" w:cs="Times New Roman"/>
              </w:rPr>
            </w:pPr>
          </w:p>
        </w:tc>
        <w:tc>
          <w:tcPr>
            <w:tcW w:w="639" w:type="pct"/>
          </w:tcPr>
          <w:p w14:paraId="384FB3DA" w14:textId="43B0A14E"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Paieškos apimtis</w:t>
            </w:r>
          </w:p>
        </w:tc>
        <w:tc>
          <w:tcPr>
            <w:tcW w:w="2301" w:type="pct"/>
          </w:tcPr>
          <w:p w14:paraId="64B37448" w14:textId="76FC88F4"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Sprendime turi būti galimybė informacijos paieškas atlikti naudojant bet kuriems, į sistemą siunčiančio informaciją duomenų šaltinio, duomenims.</w:t>
            </w:r>
          </w:p>
        </w:tc>
        <w:tc>
          <w:tcPr>
            <w:tcW w:w="1530" w:type="pct"/>
          </w:tcPr>
          <w:p w14:paraId="14821D84" w14:textId="77777777" w:rsidR="00A71AC4" w:rsidRPr="0073690A" w:rsidRDefault="00A71AC4" w:rsidP="004E69FD">
            <w:pPr>
              <w:spacing w:after="0" w:line="240" w:lineRule="auto"/>
              <w:rPr>
                <w:rFonts w:ascii="Times New Roman" w:hAnsi="Times New Roman" w:cs="Times New Roman"/>
              </w:rPr>
            </w:pPr>
          </w:p>
        </w:tc>
      </w:tr>
      <w:tr w:rsidR="00A71AC4" w:rsidRPr="0073690A" w14:paraId="42E85BFF" w14:textId="238C63A9" w:rsidTr="008F356F">
        <w:tc>
          <w:tcPr>
            <w:tcW w:w="530" w:type="pct"/>
            <w:gridSpan w:val="2"/>
            <w:vMerge/>
          </w:tcPr>
          <w:p w14:paraId="0FB6059A" w14:textId="77777777" w:rsidR="00A71AC4" w:rsidRPr="0073690A" w:rsidRDefault="00A71AC4" w:rsidP="004E69FD">
            <w:pPr>
              <w:spacing w:after="0" w:line="240" w:lineRule="auto"/>
              <w:rPr>
                <w:rFonts w:ascii="Times New Roman" w:hAnsi="Times New Roman" w:cs="Times New Roman"/>
              </w:rPr>
            </w:pPr>
          </w:p>
        </w:tc>
        <w:tc>
          <w:tcPr>
            <w:tcW w:w="639" w:type="pct"/>
          </w:tcPr>
          <w:p w14:paraId="5501AF7F" w14:textId="3E82EF9B"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Užklausų kalba</w:t>
            </w:r>
          </w:p>
        </w:tc>
        <w:tc>
          <w:tcPr>
            <w:tcW w:w="2301" w:type="pct"/>
          </w:tcPr>
          <w:p w14:paraId="3CB69113" w14:textId="3B9B89A2"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turėti išplėstinę užklausų kalbą, kuri palaiko reguliarias išraiškas (angl. </w:t>
            </w:r>
            <w:proofErr w:type="spellStart"/>
            <w:r w:rsidRPr="0073690A">
              <w:rPr>
                <w:rFonts w:ascii="Times New Roman" w:hAnsi="Times New Roman" w:cs="Times New Roman"/>
                <w:i/>
              </w:rPr>
              <w:t>regular</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expressions</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regex</w:t>
            </w:r>
            <w:proofErr w:type="spellEnd"/>
            <w:r w:rsidRPr="0073690A">
              <w:rPr>
                <w:rFonts w:ascii="Times New Roman" w:hAnsi="Times New Roman" w:cs="Times New Roman"/>
              </w:rPr>
              <w:t>), JSON, duomenų agregavimą, manipuliavimą laukų vertėmis, duomenų iš skirtingų šaltinių apjungimą ir vizualizavimą</w:t>
            </w:r>
            <w:r w:rsidR="66300D69" w:rsidRPr="0073690A">
              <w:rPr>
                <w:rFonts w:ascii="Times New Roman" w:hAnsi="Times New Roman" w:cs="Times New Roman"/>
              </w:rPr>
              <w:t>.</w:t>
            </w:r>
          </w:p>
        </w:tc>
        <w:tc>
          <w:tcPr>
            <w:tcW w:w="1530" w:type="pct"/>
          </w:tcPr>
          <w:p w14:paraId="5BD82222" w14:textId="77777777" w:rsidR="00A71AC4" w:rsidRPr="0073690A" w:rsidRDefault="00A71AC4" w:rsidP="004E69FD">
            <w:pPr>
              <w:spacing w:after="0" w:line="240" w:lineRule="auto"/>
              <w:rPr>
                <w:rFonts w:ascii="Times New Roman" w:hAnsi="Times New Roman" w:cs="Times New Roman"/>
              </w:rPr>
            </w:pPr>
          </w:p>
        </w:tc>
      </w:tr>
      <w:tr w:rsidR="00A71AC4" w:rsidRPr="0073690A" w14:paraId="19E5DA5E" w14:textId="4ED00B18" w:rsidTr="008F356F">
        <w:tc>
          <w:tcPr>
            <w:tcW w:w="530" w:type="pct"/>
            <w:gridSpan w:val="2"/>
            <w:vMerge/>
          </w:tcPr>
          <w:p w14:paraId="671E1429" w14:textId="77777777" w:rsidR="00A71AC4" w:rsidRPr="0073690A" w:rsidRDefault="00A71AC4" w:rsidP="004E69FD">
            <w:pPr>
              <w:spacing w:after="0" w:line="240" w:lineRule="auto"/>
              <w:rPr>
                <w:rFonts w:ascii="Times New Roman" w:hAnsi="Times New Roman" w:cs="Times New Roman"/>
              </w:rPr>
            </w:pPr>
          </w:p>
        </w:tc>
        <w:tc>
          <w:tcPr>
            <w:tcW w:w="639" w:type="pct"/>
          </w:tcPr>
          <w:p w14:paraId="07F85086" w14:textId="1E5C2D4F"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Greita prieiga</w:t>
            </w:r>
          </w:p>
        </w:tc>
        <w:tc>
          <w:tcPr>
            <w:tcW w:w="2301" w:type="pct"/>
          </w:tcPr>
          <w:p w14:paraId="5C8C31DA"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Sprendimas turi turėti greitosios prieigos funkcionalumą, kuris leidžia iš bet kurio sistemos lango atlikti:</w:t>
            </w:r>
          </w:p>
          <w:p w14:paraId="096164B2" w14:textId="1E44703E" w:rsidR="00A71AC4" w:rsidRPr="0073690A" w:rsidRDefault="00A71AC4" w:rsidP="002002A7">
            <w:pPr>
              <w:pStyle w:val="Sraopastraipa"/>
              <w:numPr>
                <w:ilvl w:val="0"/>
                <w:numId w:val="18"/>
              </w:numPr>
              <w:spacing w:after="0" w:line="240" w:lineRule="auto"/>
              <w:jc w:val="both"/>
              <w:rPr>
                <w:rFonts w:ascii="Times New Roman" w:hAnsi="Times New Roman" w:cs="Times New Roman"/>
              </w:rPr>
            </w:pPr>
            <w:r w:rsidRPr="0073690A">
              <w:rPr>
                <w:rFonts w:ascii="Times New Roman" w:hAnsi="Times New Roman" w:cs="Times New Roman"/>
              </w:rPr>
              <w:t>Įrenginio, naudotojo, IP adreso, domeno, failo vardo, failo direktorijos paiešką;</w:t>
            </w:r>
          </w:p>
          <w:p w14:paraId="7860B4BC" w14:textId="4292ACE0" w:rsidR="00A71AC4" w:rsidRPr="0073690A" w:rsidRDefault="00A71AC4" w:rsidP="002002A7">
            <w:pPr>
              <w:pStyle w:val="Sraopastraipa"/>
              <w:numPr>
                <w:ilvl w:val="0"/>
                <w:numId w:val="18"/>
              </w:numPr>
              <w:spacing w:after="0" w:line="240" w:lineRule="auto"/>
              <w:jc w:val="both"/>
              <w:rPr>
                <w:rFonts w:ascii="Times New Roman" w:hAnsi="Times New Roman" w:cs="Times New Roman"/>
              </w:rPr>
            </w:pPr>
            <w:r w:rsidRPr="0073690A">
              <w:rPr>
                <w:rFonts w:ascii="Times New Roman" w:hAnsi="Times New Roman" w:cs="Times New Roman"/>
              </w:rPr>
              <w:t xml:space="preserve">Pridėti </w:t>
            </w:r>
            <w:proofErr w:type="spellStart"/>
            <w:r w:rsidRPr="0073690A">
              <w:rPr>
                <w:rFonts w:ascii="Times New Roman" w:hAnsi="Times New Roman" w:cs="Times New Roman"/>
              </w:rPr>
              <w:t>maišos</w:t>
            </w:r>
            <w:proofErr w:type="spellEnd"/>
            <w:r w:rsidRPr="0073690A">
              <w:rPr>
                <w:rFonts w:ascii="Times New Roman" w:hAnsi="Times New Roman" w:cs="Times New Roman"/>
              </w:rPr>
              <w:t xml:space="preserve"> raktą į leidžiamų ar draudžiamų failų sąrašą;</w:t>
            </w:r>
          </w:p>
          <w:p w14:paraId="310299B7" w14:textId="0FFEE99D" w:rsidR="00A71AC4" w:rsidRPr="0073690A" w:rsidRDefault="00A71AC4" w:rsidP="002002A7">
            <w:pPr>
              <w:pStyle w:val="Sraopastraipa"/>
              <w:numPr>
                <w:ilvl w:val="0"/>
                <w:numId w:val="18"/>
              </w:numPr>
              <w:spacing w:after="0" w:line="240" w:lineRule="auto"/>
              <w:jc w:val="both"/>
              <w:rPr>
                <w:rFonts w:ascii="Times New Roman" w:hAnsi="Times New Roman" w:cs="Times New Roman"/>
              </w:rPr>
            </w:pPr>
            <w:r w:rsidRPr="0073690A">
              <w:rPr>
                <w:rFonts w:ascii="Times New Roman" w:hAnsi="Times New Roman" w:cs="Times New Roman"/>
              </w:rPr>
              <w:t xml:space="preserve">Sukurti naujus </w:t>
            </w:r>
            <w:proofErr w:type="spellStart"/>
            <w:r w:rsidRPr="0073690A">
              <w:rPr>
                <w:rFonts w:ascii="Times New Roman" w:hAnsi="Times New Roman" w:cs="Times New Roman"/>
              </w:rPr>
              <w:t>IOCs</w:t>
            </w:r>
            <w:proofErr w:type="spellEnd"/>
            <w:r w:rsidRPr="0073690A">
              <w:rPr>
                <w:rFonts w:ascii="Times New Roman" w:hAnsi="Times New Roman" w:cs="Times New Roman"/>
              </w:rPr>
              <w:t>;</w:t>
            </w:r>
          </w:p>
          <w:p w14:paraId="4BCFE044" w14:textId="4154F684" w:rsidR="00A71AC4" w:rsidRPr="0073690A" w:rsidRDefault="00A71AC4" w:rsidP="002002A7">
            <w:pPr>
              <w:pStyle w:val="Sraopastraipa"/>
              <w:numPr>
                <w:ilvl w:val="0"/>
                <w:numId w:val="18"/>
              </w:numPr>
              <w:spacing w:after="0" w:line="240" w:lineRule="auto"/>
              <w:jc w:val="both"/>
              <w:rPr>
                <w:rFonts w:ascii="Times New Roman" w:hAnsi="Times New Roman" w:cs="Times New Roman"/>
              </w:rPr>
            </w:pPr>
            <w:r w:rsidRPr="0073690A">
              <w:rPr>
                <w:rFonts w:ascii="Times New Roman" w:hAnsi="Times New Roman" w:cs="Times New Roman"/>
              </w:rPr>
              <w:t>Izoliuoti galinį įrenginį;</w:t>
            </w:r>
          </w:p>
          <w:p w14:paraId="00DB61EE" w14:textId="7381EE8E" w:rsidR="00A71AC4" w:rsidRPr="0073690A" w:rsidRDefault="00A71AC4" w:rsidP="002002A7">
            <w:pPr>
              <w:pStyle w:val="Sraopastraipa"/>
              <w:numPr>
                <w:ilvl w:val="0"/>
                <w:numId w:val="18"/>
              </w:numPr>
              <w:spacing w:after="0" w:line="240" w:lineRule="auto"/>
              <w:jc w:val="both"/>
              <w:rPr>
                <w:rFonts w:ascii="Times New Roman" w:hAnsi="Times New Roman" w:cs="Times New Roman"/>
              </w:rPr>
            </w:pPr>
            <w:r w:rsidRPr="0073690A">
              <w:rPr>
                <w:rFonts w:ascii="Times New Roman" w:hAnsi="Times New Roman" w:cs="Times New Roman"/>
              </w:rPr>
              <w:t>Paleisti kenkėjiško kodo skenavimą galiniame įrenginyje;</w:t>
            </w:r>
          </w:p>
          <w:p w14:paraId="5C35E02C" w14:textId="5AA9BE29" w:rsidR="00A71AC4" w:rsidRPr="0073690A" w:rsidRDefault="00A71AC4" w:rsidP="002002A7">
            <w:pPr>
              <w:pStyle w:val="Sraopastraipa"/>
              <w:numPr>
                <w:ilvl w:val="0"/>
                <w:numId w:val="18"/>
              </w:numPr>
              <w:spacing w:after="0" w:line="240" w:lineRule="auto"/>
              <w:jc w:val="both"/>
              <w:rPr>
                <w:rFonts w:ascii="Times New Roman" w:hAnsi="Times New Roman" w:cs="Times New Roman"/>
              </w:rPr>
            </w:pPr>
            <w:r w:rsidRPr="0073690A">
              <w:rPr>
                <w:rFonts w:ascii="Times New Roman" w:hAnsi="Times New Roman" w:cs="Times New Roman"/>
              </w:rPr>
              <w:t>Inicijuoti terminalo prieigą prie galinio įrenginio.</w:t>
            </w:r>
          </w:p>
        </w:tc>
        <w:tc>
          <w:tcPr>
            <w:tcW w:w="1530" w:type="pct"/>
          </w:tcPr>
          <w:p w14:paraId="1E46795A" w14:textId="77777777" w:rsidR="00A71AC4" w:rsidRPr="0073690A" w:rsidRDefault="00A71AC4" w:rsidP="004E69FD">
            <w:pPr>
              <w:spacing w:after="0" w:line="240" w:lineRule="auto"/>
              <w:rPr>
                <w:rFonts w:ascii="Times New Roman" w:hAnsi="Times New Roman" w:cs="Times New Roman"/>
              </w:rPr>
            </w:pPr>
          </w:p>
        </w:tc>
      </w:tr>
      <w:tr w:rsidR="00A71AC4" w:rsidRPr="0073690A" w14:paraId="1BE06907" w14:textId="1A22C07C" w:rsidTr="008F356F">
        <w:tc>
          <w:tcPr>
            <w:tcW w:w="530" w:type="pct"/>
            <w:gridSpan w:val="2"/>
            <w:vMerge/>
          </w:tcPr>
          <w:p w14:paraId="21F70E95" w14:textId="77777777" w:rsidR="00A71AC4" w:rsidRPr="0073690A" w:rsidRDefault="00A71AC4" w:rsidP="004E69FD">
            <w:pPr>
              <w:spacing w:after="0" w:line="240" w:lineRule="auto"/>
              <w:rPr>
                <w:rFonts w:ascii="Times New Roman" w:hAnsi="Times New Roman" w:cs="Times New Roman"/>
              </w:rPr>
            </w:pPr>
          </w:p>
        </w:tc>
        <w:tc>
          <w:tcPr>
            <w:tcW w:w="639" w:type="pct"/>
            <w:vMerge w:val="restart"/>
          </w:tcPr>
          <w:p w14:paraId="1DF73A14" w14:textId="6DA0B02E"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Duomenų sujungimas</w:t>
            </w:r>
          </w:p>
        </w:tc>
        <w:tc>
          <w:tcPr>
            <w:tcW w:w="2301" w:type="pct"/>
          </w:tcPr>
          <w:p w14:paraId="307BE3D6" w14:textId="12F51E23"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Sprendime turi būti galimybė automatiškai apjungti ir koreliuoti duomenis iš galinių įrenginių, tinklo, debesijos, tapatybės duomenis, saugos įspėjimus ir įvykius.</w:t>
            </w:r>
          </w:p>
        </w:tc>
        <w:tc>
          <w:tcPr>
            <w:tcW w:w="1530" w:type="pct"/>
          </w:tcPr>
          <w:p w14:paraId="423F0BD2" w14:textId="77777777" w:rsidR="00A71AC4" w:rsidRPr="0073690A" w:rsidRDefault="00A71AC4" w:rsidP="004E69FD">
            <w:pPr>
              <w:spacing w:after="0" w:line="240" w:lineRule="auto"/>
              <w:rPr>
                <w:rFonts w:ascii="Times New Roman" w:hAnsi="Times New Roman" w:cs="Times New Roman"/>
              </w:rPr>
            </w:pPr>
          </w:p>
        </w:tc>
      </w:tr>
      <w:tr w:rsidR="00A71AC4" w:rsidRPr="0073690A" w14:paraId="79571713" w14:textId="3FA0DF24" w:rsidTr="008F356F">
        <w:tc>
          <w:tcPr>
            <w:tcW w:w="530" w:type="pct"/>
            <w:gridSpan w:val="2"/>
            <w:vMerge/>
          </w:tcPr>
          <w:p w14:paraId="0B29F4AF" w14:textId="77777777" w:rsidR="00A71AC4" w:rsidRPr="0073690A" w:rsidRDefault="00A71AC4" w:rsidP="004E69FD">
            <w:pPr>
              <w:spacing w:after="0" w:line="240" w:lineRule="auto"/>
              <w:rPr>
                <w:rFonts w:ascii="Times New Roman" w:hAnsi="Times New Roman" w:cs="Times New Roman"/>
              </w:rPr>
            </w:pPr>
          </w:p>
        </w:tc>
        <w:tc>
          <w:tcPr>
            <w:tcW w:w="639" w:type="pct"/>
            <w:vMerge/>
          </w:tcPr>
          <w:p w14:paraId="639C8775" w14:textId="77777777" w:rsidR="00A71AC4" w:rsidRPr="0073690A" w:rsidRDefault="00A71AC4" w:rsidP="004E69FD">
            <w:pPr>
              <w:spacing w:after="0" w:line="240" w:lineRule="auto"/>
              <w:rPr>
                <w:rFonts w:ascii="Times New Roman" w:hAnsi="Times New Roman" w:cs="Times New Roman"/>
              </w:rPr>
            </w:pPr>
          </w:p>
        </w:tc>
        <w:tc>
          <w:tcPr>
            <w:tcW w:w="2301" w:type="pct"/>
          </w:tcPr>
          <w:p w14:paraId="070581F4" w14:textId="5A4E3EE0"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Sprendime turi būti automatinis susijusios informacijos grupavimas, kuris susijusią informaciją, kaip  IP adresai, </w:t>
            </w:r>
            <w:proofErr w:type="spellStart"/>
            <w:r w:rsidRPr="0073690A">
              <w:rPr>
                <w:rFonts w:ascii="Times New Roman" w:hAnsi="Times New Roman" w:cs="Times New Roman"/>
              </w:rPr>
              <w:t>maišos</w:t>
            </w:r>
            <w:proofErr w:type="spellEnd"/>
            <w:r w:rsidRPr="0073690A">
              <w:rPr>
                <w:rFonts w:ascii="Times New Roman" w:hAnsi="Times New Roman" w:cs="Times New Roman"/>
              </w:rPr>
              <w:t xml:space="preserve"> raktai, grėsmės </w:t>
            </w:r>
            <w:r w:rsidRPr="0073690A">
              <w:rPr>
                <w:rFonts w:ascii="Times New Roman" w:hAnsi="Times New Roman" w:cs="Times New Roman"/>
              </w:rPr>
              <w:lastRenderedPageBreak/>
              <w:t>informacija, žvalgybos duomenis ir įvykius, atvaizduoja viename lange</w:t>
            </w:r>
            <w:r w:rsidR="2E156862" w:rsidRPr="0073690A">
              <w:rPr>
                <w:rFonts w:ascii="Times New Roman" w:hAnsi="Times New Roman" w:cs="Times New Roman"/>
              </w:rPr>
              <w:t>.</w:t>
            </w:r>
          </w:p>
        </w:tc>
        <w:tc>
          <w:tcPr>
            <w:tcW w:w="1530" w:type="pct"/>
          </w:tcPr>
          <w:p w14:paraId="199D3256" w14:textId="77777777" w:rsidR="00A71AC4" w:rsidRPr="0073690A" w:rsidRDefault="00A71AC4" w:rsidP="004E69FD">
            <w:pPr>
              <w:spacing w:after="0" w:line="240" w:lineRule="auto"/>
              <w:rPr>
                <w:rFonts w:ascii="Times New Roman" w:hAnsi="Times New Roman" w:cs="Times New Roman"/>
              </w:rPr>
            </w:pPr>
          </w:p>
        </w:tc>
      </w:tr>
      <w:tr w:rsidR="00A71AC4" w:rsidRPr="0073690A" w14:paraId="4958AEBF" w14:textId="5C6EF303" w:rsidTr="008F356F">
        <w:tc>
          <w:tcPr>
            <w:tcW w:w="530" w:type="pct"/>
            <w:gridSpan w:val="2"/>
            <w:vMerge/>
          </w:tcPr>
          <w:p w14:paraId="1D1D1EE7" w14:textId="77777777" w:rsidR="00A71AC4" w:rsidRPr="0073690A" w:rsidRDefault="00A71AC4" w:rsidP="004E69FD">
            <w:pPr>
              <w:spacing w:after="0" w:line="240" w:lineRule="auto"/>
              <w:rPr>
                <w:rFonts w:ascii="Times New Roman" w:hAnsi="Times New Roman" w:cs="Times New Roman"/>
              </w:rPr>
            </w:pPr>
          </w:p>
        </w:tc>
        <w:tc>
          <w:tcPr>
            <w:tcW w:w="639" w:type="pct"/>
            <w:vMerge/>
          </w:tcPr>
          <w:p w14:paraId="01374615" w14:textId="77777777" w:rsidR="00A71AC4" w:rsidRPr="0073690A" w:rsidRDefault="00A71AC4" w:rsidP="004E69FD">
            <w:pPr>
              <w:spacing w:after="0" w:line="240" w:lineRule="auto"/>
              <w:rPr>
                <w:rFonts w:ascii="Times New Roman" w:hAnsi="Times New Roman" w:cs="Times New Roman"/>
              </w:rPr>
            </w:pPr>
          </w:p>
        </w:tc>
        <w:tc>
          <w:tcPr>
            <w:tcW w:w="2301" w:type="pct"/>
          </w:tcPr>
          <w:p w14:paraId="40885604" w14:textId="0B9D7965"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Sprendime turi būti galimybė pašalinti nesusijusius įvykius iš incidento, taip sumažinant perteklinę neaktualią informaciją incidente.</w:t>
            </w:r>
          </w:p>
        </w:tc>
        <w:tc>
          <w:tcPr>
            <w:tcW w:w="1530" w:type="pct"/>
          </w:tcPr>
          <w:p w14:paraId="276DAFCE" w14:textId="77777777" w:rsidR="00A71AC4" w:rsidRPr="0073690A" w:rsidRDefault="00A71AC4" w:rsidP="004E69FD">
            <w:pPr>
              <w:spacing w:after="0" w:line="240" w:lineRule="auto"/>
              <w:rPr>
                <w:rFonts w:ascii="Times New Roman" w:hAnsi="Times New Roman" w:cs="Times New Roman"/>
              </w:rPr>
            </w:pPr>
          </w:p>
        </w:tc>
      </w:tr>
      <w:tr w:rsidR="00A71AC4" w:rsidRPr="0073690A" w14:paraId="1F318E69" w14:textId="16F19AAE" w:rsidTr="008F356F">
        <w:trPr>
          <w:trHeight w:val="443"/>
        </w:trPr>
        <w:tc>
          <w:tcPr>
            <w:tcW w:w="530" w:type="pct"/>
            <w:gridSpan w:val="2"/>
            <w:vMerge/>
          </w:tcPr>
          <w:p w14:paraId="6A34ABC7" w14:textId="77777777" w:rsidR="00A71AC4" w:rsidRPr="0073690A" w:rsidRDefault="00A71AC4" w:rsidP="004E69FD">
            <w:pPr>
              <w:spacing w:after="0" w:line="240" w:lineRule="auto"/>
              <w:rPr>
                <w:rFonts w:ascii="Times New Roman" w:hAnsi="Times New Roman" w:cs="Times New Roman"/>
              </w:rPr>
            </w:pPr>
          </w:p>
        </w:tc>
        <w:tc>
          <w:tcPr>
            <w:tcW w:w="639" w:type="pct"/>
            <w:vMerge/>
          </w:tcPr>
          <w:p w14:paraId="01AEDBB2" w14:textId="77777777" w:rsidR="00A71AC4" w:rsidRPr="0073690A" w:rsidRDefault="00A71AC4" w:rsidP="004E69FD">
            <w:pPr>
              <w:spacing w:after="0" w:line="240" w:lineRule="auto"/>
              <w:rPr>
                <w:rFonts w:ascii="Times New Roman" w:hAnsi="Times New Roman" w:cs="Times New Roman"/>
              </w:rPr>
            </w:pPr>
          </w:p>
        </w:tc>
        <w:tc>
          <w:tcPr>
            <w:tcW w:w="2301" w:type="pct"/>
          </w:tcPr>
          <w:p w14:paraId="297CE0C9"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turėti galimybę automatiškai apjungti ir koreliuoti duomenis iš įvairių šaltinių (galinių įrenginių, tinklo, debesijos, tapatybės duomenų, saugos įspėjimų ir įvykių). Susijusi informacija (pvz. IP adresai, failų </w:t>
            </w:r>
            <w:proofErr w:type="spellStart"/>
            <w:r w:rsidRPr="0073690A">
              <w:rPr>
                <w:rFonts w:ascii="Times New Roman" w:hAnsi="Times New Roman" w:cs="Times New Roman"/>
              </w:rPr>
              <w:t>maišos</w:t>
            </w:r>
            <w:proofErr w:type="spellEnd"/>
            <w:r w:rsidRPr="0073690A">
              <w:rPr>
                <w:rFonts w:ascii="Times New Roman" w:hAnsi="Times New Roman" w:cs="Times New Roman"/>
              </w:rPr>
              <w:t>, grėsmių žvalgybos duomenys) turi būti atvaizduojama viename lange.</w:t>
            </w:r>
          </w:p>
          <w:p w14:paraId="36C8447B" w14:textId="77777777" w:rsidR="00A71AC4" w:rsidRPr="0073690A" w:rsidRDefault="00A71AC4" w:rsidP="002002A7">
            <w:pPr>
              <w:spacing w:after="0" w:line="240" w:lineRule="auto"/>
              <w:jc w:val="both"/>
              <w:rPr>
                <w:rFonts w:ascii="Times New Roman" w:hAnsi="Times New Roman" w:cs="Times New Roman"/>
              </w:rPr>
            </w:pPr>
          </w:p>
          <w:p w14:paraId="2C2EEC72" w14:textId="5BE8D51A"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automatinis susijusių įvykių koreliavimas ir grupavimas.</w:t>
            </w:r>
          </w:p>
        </w:tc>
        <w:tc>
          <w:tcPr>
            <w:tcW w:w="1530" w:type="pct"/>
          </w:tcPr>
          <w:p w14:paraId="4DC7CB45" w14:textId="77777777" w:rsidR="00A71AC4" w:rsidRPr="0073690A" w:rsidRDefault="00A71AC4" w:rsidP="004C6ADA">
            <w:pPr>
              <w:spacing w:after="0" w:line="240" w:lineRule="auto"/>
              <w:rPr>
                <w:rFonts w:ascii="Times New Roman" w:hAnsi="Times New Roman" w:cs="Times New Roman"/>
              </w:rPr>
            </w:pPr>
          </w:p>
        </w:tc>
      </w:tr>
      <w:tr w:rsidR="00A71AC4" w:rsidRPr="0073690A" w14:paraId="134019F6" w14:textId="0E5B0954" w:rsidTr="008F356F">
        <w:trPr>
          <w:trHeight w:val="711"/>
        </w:trPr>
        <w:tc>
          <w:tcPr>
            <w:tcW w:w="530" w:type="pct"/>
            <w:gridSpan w:val="2"/>
            <w:vMerge/>
          </w:tcPr>
          <w:p w14:paraId="6C61FB76" w14:textId="77777777" w:rsidR="00A71AC4" w:rsidRPr="0073690A" w:rsidRDefault="00A71AC4" w:rsidP="004E69FD">
            <w:pPr>
              <w:spacing w:after="0" w:line="240" w:lineRule="auto"/>
              <w:rPr>
                <w:rFonts w:ascii="Times New Roman" w:hAnsi="Times New Roman" w:cs="Times New Roman"/>
              </w:rPr>
            </w:pPr>
          </w:p>
        </w:tc>
        <w:tc>
          <w:tcPr>
            <w:tcW w:w="639" w:type="pct"/>
            <w:vMerge/>
          </w:tcPr>
          <w:p w14:paraId="05F8C08D" w14:textId="77777777" w:rsidR="00A71AC4" w:rsidRPr="0073690A" w:rsidRDefault="00A71AC4" w:rsidP="004E69FD">
            <w:pPr>
              <w:spacing w:after="0" w:line="240" w:lineRule="auto"/>
              <w:rPr>
                <w:rFonts w:ascii="Times New Roman" w:hAnsi="Times New Roman" w:cs="Times New Roman"/>
              </w:rPr>
            </w:pPr>
          </w:p>
        </w:tc>
        <w:tc>
          <w:tcPr>
            <w:tcW w:w="2301" w:type="pct"/>
          </w:tcPr>
          <w:p w14:paraId="4350A1E6" w14:textId="0E164245"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Sprendime turi būti galimybė nurodyti kas aptiko ar užblokavo įvykį: galinis įrenginys, ugniasienė ar kitos prevencinės priemonės. Ir taip nustatyti kenkėjiškos veiklos išplitimo lygį.</w:t>
            </w:r>
          </w:p>
          <w:p w14:paraId="32FF9D3E" w14:textId="77777777" w:rsidR="00A71AC4" w:rsidRPr="0073690A" w:rsidRDefault="00A71AC4" w:rsidP="002002A7">
            <w:pPr>
              <w:spacing w:after="0" w:line="240" w:lineRule="auto"/>
              <w:jc w:val="both"/>
              <w:rPr>
                <w:rFonts w:ascii="Times New Roman" w:hAnsi="Times New Roman" w:cs="Times New Roman"/>
              </w:rPr>
            </w:pPr>
          </w:p>
        </w:tc>
        <w:tc>
          <w:tcPr>
            <w:tcW w:w="1530" w:type="pct"/>
          </w:tcPr>
          <w:p w14:paraId="558189E5" w14:textId="77777777" w:rsidR="00A71AC4" w:rsidRPr="0073690A" w:rsidRDefault="00A71AC4" w:rsidP="004C6ADA">
            <w:pPr>
              <w:spacing w:after="0" w:line="240" w:lineRule="auto"/>
              <w:rPr>
                <w:rFonts w:ascii="Times New Roman" w:hAnsi="Times New Roman" w:cs="Times New Roman"/>
              </w:rPr>
            </w:pPr>
          </w:p>
        </w:tc>
      </w:tr>
      <w:tr w:rsidR="00A71AC4" w:rsidRPr="0073690A" w14:paraId="31088EF4" w14:textId="1C8028C7" w:rsidTr="008F356F">
        <w:tc>
          <w:tcPr>
            <w:tcW w:w="530" w:type="pct"/>
            <w:gridSpan w:val="2"/>
            <w:vMerge/>
          </w:tcPr>
          <w:p w14:paraId="4B311714" w14:textId="77777777" w:rsidR="00A71AC4" w:rsidRPr="0073690A" w:rsidRDefault="00A71AC4" w:rsidP="004E69FD">
            <w:pPr>
              <w:spacing w:after="0" w:line="240" w:lineRule="auto"/>
              <w:rPr>
                <w:rFonts w:ascii="Times New Roman" w:hAnsi="Times New Roman" w:cs="Times New Roman"/>
              </w:rPr>
            </w:pPr>
          </w:p>
        </w:tc>
        <w:tc>
          <w:tcPr>
            <w:tcW w:w="639" w:type="pct"/>
            <w:vMerge/>
          </w:tcPr>
          <w:p w14:paraId="354F384D" w14:textId="77777777" w:rsidR="00A71AC4" w:rsidRPr="0073690A" w:rsidRDefault="00A71AC4" w:rsidP="004E69FD">
            <w:pPr>
              <w:spacing w:after="0" w:line="240" w:lineRule="auto"/>
              <w:rPr>
                <w:rFonts w:ascii="Times New Roman" w:hAnsi="Times New Roman" w:cs="Times New Roman"/>
              </w:rPr>
            </w:pPr>
          </w:p>
        </w:tc>
        <w:tc>
          <w:tcPr>
            <w:tcW w:w="2301" w:type="pct"/>
          </w:tcPr>
          <w:p w14:paraId="545C99A5" w14:textId="77777777" w:rsidR="0073690A" w:rsidRPr="0073690A" w:rsidRDefault="0073690A" w:rsidP="0073690A">
            <w:pPr>
              <w:spacing w:after="0" w:line="240" w:lineRule="auto"/>
              <w:jc w:val="both"/>
              <w:rPr>
                <w:rFonts w:ascii="Times New Roman" w:hAnsi="Times New Roman" w:cs="Times New Roman"/>
                <w:b/>
                <w:bCs/>
              </w:rPr>
            </w:pPr>
            <w:r w:rsidRPr="0073690A">
              <w:rPr>
                <w:rFonts w:ascii="Times New Roman" w:hAnsi="Times New Roman" w:cs="Times New Roman"/>
                <w:b/>
                <w:bCs/>
              </w:rPr>
              <w:t xml:space="preserve">Funkcionalumas nėra privalomas, tačiau jo įgyvendinimas bus vertinamas pagal </w:t>
            </w:r>
            <w:r w:rsidRPr="0073690A">
              <w:rPr>
                <w:rFonts w:ascii="Times New Roman" w:hAnsi="Times New Roman" w:cs="Times New Roman"/>
                <w:b/>
                <w:bCs/>
                <w:i/>
                <w:iCs/>
              </w:rPr>
              <w:t xml:space="preserve">Specialiųjų pirkimo sąlygų </w:t>
            </w:r>
            <w:r w:rsidRPr="0073690A">
              <w:rPr>
                <w:rFonts w:ascii="Times New Roman" w:hAnsi="Times New Roman" w:cs="Times New Roman"/>
                <w:b/>
                <w:bCs/>
              </w:rPr>
              <w:t>priedą Nr. 7 „Kokybės kriterijai ir jų vertinimas“ ir už jį bus skiriami papildomi vertinimo balai.</w:t>
            </w:r>
          </w:p>
          <w:p w14:paraId="3B2FBA3D" w14:textId="5B3EE8A3" w:rsidR="00A71AC4" w:rsidRPr="0073690A" w:rsidRDefault="001B2DB5" w:rsidP="00F455B3">
            <w:pPr>
              <w:spacing w:after="0" w:line="240" w:lineRule="auto"/>
              <w:jc w:val="both"/>
              <w:rPr>
                <w:rFonts w:ascii="Times New Roman" w:hAnsi="Times New Roman" w:cs="Times New Roman"/>
              </w:rPr>
            </w:pPr>
            <w:r>
              <w:rPr>
                <w:rFonts w:ascii="Times New Roman" w:hAnsi="Times New Roman" w:cs="Times New Roman"/>
              </w:rPr>
              <w:t>G</w:t>
            </w:r>
            <w:r w:rsidRPr="001B2DB5">
              <w:rPr>
                <w:rFonts w:ascii="Times New Roman" w:hAnsi="Times New Roman" w:cs="Times New Roman"/>
              </w:rPr>
              <w:t>alim</w:t>
            </w:r>
            <w:r>
              <w:rPr>
                <w:rFonts w:ascii="Times New Roman" w:hAnsi="Times New Roman" w:cs="Times New Roman"/>
              </w:rPr>
              <w:t>a</w:t>
            </w:r>
            <w:r w:rsidRPr="001B2DB5">
              <w:rPr>
                <w:rFonts w:ascii="Times New Roman" w:hAnsi="Times New Roman" w:cs="Times New Roman"/>
              </w:rPr>
              <w:t xml:space="preserve"> rankiniu būdu sujungti susijusius incidentus į vieną bei pašalinti nesusijusius įvykius, siekiant sumažinti perteklinę informaciją.</w:t>
            </w:r>
          </w:p>
        </w:tc>
        <w:tc>
          <w:tcPr>
            <w:tcW w:w="1530" w:type="pct"/>
          </w:tcPr>
          <w:p w14:paraId="7BA908F8" w14:textId="77777777" w:rsidR="00A71AC4" w:rsidRPr="0073690A" w:rsidRDefault="00A71AC4" w:rsidP="00B667E8">
            <w:pPr>
              <w:spacing w:after="0" w:line="240" w:lineRule="auto"/>
              <w:rPr>
                <w:rFonts w:ascii="Times New Roman" w:hAnsi="Times New Roman" w:cs="Times New Roman"/>
                <w:highlight w:val="yellow"/>
              </w:rPr>
            </w:pPr>
          </w:p>
        </w:tc>
      </w:tr>
      <w:tr w:rsidR="00A71AC4" w:rsidRPr="0073690A" w14:paraId="3D761788" w14:textId="158D1B37" w:rsidTr="008F356F">
        <w:tc>
          <w:tcPr>
            <w:tcW w:w="530" w:type="pct"/>
            <w:gridSpan w:val="2"/>
            <w:vMerge/>
          </w:tcPr>
          <w:p w14:paraId="3060E37C" w14:textId="77777777" w:rsidR="00A71AC4" w:rsidRPr="0073690A" w:rsidRDefault="00A71AC4" w:rsidP="004E69FD">
            <w:pPr>
              <w:spacing w:after="0" w:line="240" w:lineRule="auto"/>
              <w:rPr>
                <w:rFonts w:ascii="Times New Roman" w:hAnsi="Times New Roman" w:cs="Times New Roman"/>
              </w:rPr>
            </w:pPr>
          </w:p>
        </w:tc>
        <w:tc>
          <w:tcPr>
            <w:tcW w:w="639" w:type="pct"/>
          </w:tcPr>
          <w:p w14:paraId="1003D268" w14:textId="6FE1FAF1"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 xml:space="preserve">Žymos (angl. </w:t>
            </w:r>
            <w:r w:rsidRPr="0073690A">
              <w:rPr>
                <w:rFonts w:ascii="Times New Roman" w:hAnsi="Times New Roman" w:cs="Times New Roman"/>
                <w:i/>
                <w:iCs/>
                <w:lang w:val="en-US"/>
              </w:rPr>
              <w:t>tag</w:t>
            </w:r>
            <w:r w:rsidRPr="0073690A">
              <w:rPr>
                <w:rFonts w:ascii="Times New Roman" w:hAnsi="Times New Roman" w:cs="Times New Roman"/>
              </w:rPr>
              <w:t>)</w:t>
            </w:r>
          </w:p>
        </w:tc>
        <w:tc>
          <w:tcPr>
            <w:tcW w:w="2301" w:type="pct"/>
          </w:tcPr>
          <w:p w14:paraId="7DABA8C2" w14:textId="6FA99792"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turėti funkcionalumą, leidžiantį žymėti (angl. </w:t>
            </w:r>
            <w:proofErr w:type="spellStart"/>
            <w:r w:rsidRPr="0073690A">
              <w:rPr>
                <w:rFonts w:ascii="Times New Roman" w:hAnsi="Times New Roman" w:cs="Times New Roman"/>
                <w:i/>
              </w:rPr>
              <w:t>tag</w:t>
            </w:r>
            <w:proofErr w:type="spellEnd"/>
            <w:r w:rsidRPr="0073690A">
              <w:rPr>
                <w:rFonts w:ascii="Times New Roman" w:hAnsi="Times New Roman" w:cs="Times New Roman"/>
              </w:rPr>
              <w:t>) galinius įrenginius, galinių įrenginių grupes ir duomenų tipus, siekiant paspartinti tyrimą.</w:t>
            </w:r>
          </w:p>
        </w:tc>
        <w:tc>
          <w:tcPr>
            <w:tcW w:w="1530" w:type="pct"/>
          </w:tcPr>
          <w:p w14:paraId="6159CBB2" w14:textId="77777777" w:rsidR="00A71AC4" w:rsidRPr="0073690A" w:rsidRDefault="00A71AC4" w:rsidP="004E69FD">
            <w:pPr>
              <w:spacing w:after="0" w:line="240" w:lineRule="auto"/>
              <w:rPr>
                <w:rFonts w:ascii="Times New Roman" w:hAnsi="Times New Roman" w:cs="Times New Roman"/>
              </w:rPr>
            </w:pPr>
          </w:p>
        </w:tc>
      </w:tr>
      <w:tr w:rsidR="00A71AC4" w:rsidRPr="0073690A" w14:paraId="3C251388" w14:textId="666F644C" w:rsidTr="008F356F">
        <w:tc>
          <w:tcPr>
            <w:tcW w:w="530" w:type="pct"/>
            <w:gridSpan w:val="2"/>
            <w:vMerge/>
          </w:tcPr>
          <w:p w14:paraId="76719C63" w14:textId="77777777" w:rsidR="00A71AC4" w:rsidRPr="0073690A" w:rsidRDefault="00A71AC4" w:rsidP="004E69FD">
            <w:pPr>
              <w:spacing w:after="0" w:line="240" w:lineRule="auto"/>
              <w:rPr>
                <w:rFonts w:ascii="Times New Roman" w:hAnsi="Times New Roman" w:cs="Times New Roman"/>
              </w:rPr>
            </w:pPr>
          </w:p>
        </w:tc>
        <w:tc>
          <w:tcPr>
            <w:tcW w:w="639" w:type="pct"/>
          </w:tcPr>
          <w:p w14:paraId="7F8975F3" w14:textId="5C54A805"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Komunikacija</w:t>
            </w:r>
          </w:p>
        </w:tc>
        <w:tc>
          <w:tcPr>
            <w:tcW w:w="2301" w:type="pct"/>
          </w:tcPr>
          <w:p w14:paraId="577EF25F" w14:textId="47531675"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Sprendime turi būti funkcionalumas prie incidento pridėti komentarus, kuriais analitikai galėtų pasidalinti savo įžvalgomis tarpusavyje ar pridėti pradines tyrimo išvadas</w:t>
            </w:r>
            <w:r w:rsidR="3C837F5E" w:rsidRPr="0073690A">
              <w:rPr>
                <w:rFonts w:ascii="Times New Roman" w:hAnsi="Times New Roman" w:cs="Times New Roman"/>
              </w:rPr>
              <w:t>.</w:t>
            </w:r>
          </w:p>
        </w:tc>
        <w:tc>
          <w:tcPr>
            <w:tcW w:w="1530" w:type="pct"/>
          </w:tcPr>
          <w:p w14:paraId="5A67B291" w14:textId="77777777" w:rsidR="00A71AC4" w:rsidRPr="0073690A" w:rsidRDefault="00A71AC4" w:rsidP="004E69FD">
            <w:pPr>
              <w:spacing w:after="0" w:line="240" w:lineRule="auto"/>
              <w:rPr>
                <w:rFonts w:ascii="Times New Roman" w:hAnsi="Times New Roman" w:cs="Times New Roman"/>
              </w:rPr>
            </w:pPr>
          </w:p>
        </w:tc>
      </w:tr>
      <w:tr w:rsidR="00A71AC4" w:rsidRPr="0073690A" w14:paraId="66C80C82" w14:textId="7B606477" w:rsidTr="008F356F">
        <w:tc>
          <w:tcPr>
            <w:tcW w:w="530" w:type="pct"/>
            <w:gridSpan w:val="2"/>
            <w:vMerge/>
          </w:tcPr>
          <w:p w14:paraId="756B2D42" w14:textId="77777777" w:rsidR="00A71AC4" w:rsidRPr="0073690A" w:rsidRDefault="00A71AC4" w:rsidP="004E69FD">
            <w:pPr>
              <w:spacing w:after="0" w:line="240" w:lineRule="auto"/>
              <w:rPr>
                <w:rFonts w:ascii="Times New Roman" w:hAnsi="Times New Roman" w:cs="Times New Roman"/>
              </w:rPr>
            </w:pPr>
          </w:p>
        </w:tc>
        <w:tc>
          <w:tcPr>
            <w:tcW w:w="639" w:type="pct"/>
          </w:tcPr>
          <w:p w14:paraId="2BB4298D" w14:textId="438CCF30"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Svarbos nustatymas</w:t>
            </w:r>
          </w:p>
        </w:tc>
        <w:tc>
          <w:tcPr>
            <w:tcW w:w="2301" w:type="pct"/>
          </w:tcPr>
          <w:p w14:paraId="39AAC157" w14:textId="029079AF"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Sprendimas privalo turėti funkcionalumą incidentų prioritetui nustatyti tiek automatiniu būdu, tiek rankiniu būdu (analitiko sprendimu).</w:t>
            </w:r>
          </w:p>
        </w:tc>
        <w:tc>
          <w:tcPr>
            <w:tcW w:w="1530" w:type="pct"/>
          </w:tcPr>
          <w:p w14:paraId="3BFB2BD5" w14:textId="77777777" w:rsidR="00A71AC4" w:rsidRPr="0073690A" w:rsidRDefault="00A71AC4" w:rsidP="004E69FD">
            <w:pPr>
              <w:spacing w:after="0" w:line="240" w:lineRule="auto"/>
              <w:rPr>
                <w:rFonts w:ascii="Times New Roman" w:hAnsi="Times New Roman" w:cs="Times New Roman"/>
              </w:rPr>
            </w:pPr>
          </w:p>
        </w:tc>
      </w:tr>
      <w:tr w:rsidR="00A71AC4" w:rsidRPr="0073690A" w14:paraId="5FE102AC" w14:textId="6CC13325" w:rsidTr="008F356F">
        <w:tc>
          <w:tcPr>
            <w:tcW w:w="530" w:type="pct"/>
            <w:gridSpan w:val="2"/>
            <w:vMerge/>
          </w:tcPr>
          <w:p w14:paraId="61BB9916" w14:textId="77777777" w:rsidR="00A71AC4" w:rsidRPr="0073690A" w:rsidRDefault="00A71AC4" w:rsidP="004E69FD">
            <w:pPr>
              <w:spacing w:after="0" w:line="240" w:lineRule="auto"/>
              <w:rPr>
                <w:rFonts w:ascii="Times New Roman" w:hAnsi="Times New Roman" w:cs="Times New Roman"/>
              </w:rPr>
            </w:pPr>
          </w:p>
        </w:tc>
        <w:tc>
          <w:tcPr>
            <w:tcW w:w="639" w:type="pct"/>
          </w:tcPr>
          <w:p w14:paraId="74ECBC8D" w14:textId="1BD63647"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Automatizacija</w:t>
            </w:r>
          </w:p>
        </w:tc>
        <w:tc>
          <w:tcPr>
            <w:tcW w:w="2301" w:type="pct"/>
          </w:tcPr>
          <w:p w14:paraId="07A5E04C" w14:textId="62FA1CA9"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privalo turėti funkcionalumą kurti automatizacijos taisykles, kad sugeneravus aprašytą įvykį (angl. </w:t>
            </w:r>
            <w:proofErr w:type="spellStart"/>
            <w:r w:rsidRPr="0073690A">
              <w:rPr>
                <w:rFonts w:ascii="Times New Roman" w:hAnsi="Times New Roman" w:cs="Times New Roman"/>
                <w:i/>
              </w:rPr>
              <w:t>alert</w:t>
            </w:r>
            <w:proofErr w:type="spellEnd"/>
            <w:r w:rsidRPr="0073690A">
              <w:rPr>
                <w:rFonts w:ascii="Times New Roman" w:hAnsi="Times New Roman" w:cs="Times New Roman"/>
              </w:rPr>
              <w:t xml:space="preserve">) sistema galėtų automatiškai atlikti veiksmus: </w:t>
            </w:r>
          </w:p>
          <w:p w14:paraId="019A7E6F" w14:textId="77777777" w:rsidR="00A71AC4" w:rsidRPr="0073690A" w:rsidRDefault="00A71AC4" w:rsidP="00F455B3">
            <w:pPr>
              <w:pStyle w:val="Sraopastraipa"/>
              <w:numPr>
                <w:ilvl w:val="0"/>
                <w:numId w:val="7"/>
              </w:numPr>
              <w:spacing w:after="0" w:line="240" w:lineRule="auto"/>
              <w:jc w:val="both"/>
              <w:rPr>
                <w:rFonts w:ascii="Times New Roman" w:hAnsi="Times New Roman" w:cs="Times New Roman"/>
              </w:rPr>
            </w:pPr>
            <w:r w:rsidRPr="0073690A">
              <w:rPr>
                <w:rFonts w:ascii="Times New Roman" w:hAnsi="Times New Roman" w:cs="Times New Roman"/>
              </w:rPr>
              <w:t>išsiųsti el. laišką, persiųsti žurnalinį įrašą;</w:t>
            </w:r>
          </w:p>
          <w:p w14:paraId="1EF10BFE" w14:textId="77777777" w:rsidR="00A71AC4" w:rsidRPr="0073690A" w:rsidRDefault="00A71AC4" w:rsidP="00F455B3">
            <w:pPr>
              <w:pStyle w:val="Sraopastraipa"/>
              <w:numPr>
                <w:ilvl w:val="0"/>
                <w:numId w:val="7"/>
              </w:numPr>
              <w:spacing w:after="0" w:line="240" w:lineRule="auto"/>
              <w:jc w:val="both"/>
              <w:rPr>
                <w:rFonts w:ascii="Times New Roman" w:hAnsi="Times New Roman" w:cs="Times New Roman"/>
              </w:rPr>
            </w:pPr>
            <w:r w:rsidRPr="0073690A">
              <w:rPr>
                <w:rFonts w:ascii="Times New Roman" w:hAnsi="Times New Roman" w:cs="Times New Roman"/>
              </w:rPr>
              <w:t>priskirti pranešimą tyrėjui;</w:t>
            </w:r>
          </w:p>
          <w:p w14:paraId="2065D470" w14:textId="77777777" w:rsidR="00A71AC4" w:rsidRPr="0073690A" w:rsidRDefault="00A71AC4" w:rsidP="00F455B3">
            <w:pPr>
              <w:pStyle w:val="Sraopastraipa"/>
              <w:numPr>
                <w:ilvl w:val="0"/>
                <w:numId w:val="7"/>
              </w:numPr>
              <w:spacing w:after="0" w:line="240" w:lineRule="auto"/>
              <w:jc w:val="both"/>
              <w:rPr>
                <w:rFonts w:ascii="Times New Roman" w:hAnsi="Times New Roman" w:cs="Times New Roman"/>
              </w:rPr>
            </w:pPr>
            <w:r w:rsidRPr="0073690A">
              <w:rPr>
                <w:rFonts w:ascii="Times New Roman" w:hAnsi="Times New Roman" w:cs="Times New Roman"/>
              </w:rPr>
              <w:t xml:space="preserve">inicijuoti papildomų duomenų surinkimą; </w:t>
            </w:r>
          </w:p>
          <w:p w14:paraId="7D937E66" w14:textId="77777777" w:rsidR="00A71AC4" w:rsidRPr="0073690A" w:rsidRDefault="00A71AC4" w:rsidP="00F455B3">
            <w:pPr>
              <w:pStyle w:val="Sraopastraipa"/>
              <w:numPr>
                <w:ilvl w:val="0"/>
                <w:numId w:val="7"/>
              </w:numPr>
              <w:spacing w:after="0" w:line="240" w:lineRule="auto"/>
              <w:jc w:val="both"/>
              <w:rPr>
                <w:rFonts w:ascii="Times New Roman" w:hAnsi="Times New Roman" w:cs="Times New Roman"/>
              </w:rPr>
            </w:pPr>
            <w:r w:rsidRPr="0073690A">
              <w:rPr>
                <w:rFonts w:ascii="Times New Roman" w:hAnsi="Times New Roman" w:cs="Times New Roman"/>
              </w:rPr>
              <w:t>izoliuoti įrenginį;</w:t>
            </w:r>
          </w:p>
          <w:p w14:paraId="1E650FF9" w14:textId="77777777" w:rsidR="00A71AC4" w:rsidRPr="0073690A" w:rsidRDefault="00A71AC4" w:rsidP="00F455B3">
            <w:pPr>
              <w:pStyle w:val="Sraopastraipa"/>
              <w:numPr>
                <w:ilvl w:val="0"/>
                <w:numId w:val="7"/>
              </w:numPr>
              <w:spacing w:after="0" w:line="240" w:lineRule="auto"/>
              <w:jc w:val="both"/>
              <w:rPr>
                <w:rFonts w:ascii="Times New Roman" w:hAnsi="Times New Roman" w:cs="Times New Roman"/>
              </w:rPr>
            </w:pPr>
            <w:r w:rsidRPr="0073690A">
              <w:rPr>
                <w:rFonts w:ascii="Times New Roman" w:hAnsi="Times New Roman" w:cs="Times New Roman"/>
              </w:rPr>
              <w:t xml:space="preserve">paleisti programinį scenarijų įrenginyje; </w:t>
            </w:r>
          </w:p>
          <w:p w14:paraId="26227789" w14:textId="77777777" w:rsidR="00A71AC4" w:rsidRPr="0073690A" w:rsidRDefault="00A71AC4" w:rsidP="00F455B3">
            <w:pPr>
              <w:pStyle w:val="Sraopastraipa"/>
              <w:numPr>
                <w:ilvl w:val="0"/>
                <w:numId w:val="7"/>
              </w:numPr>
              <w:spacing w:after="0" w:line="240" w:lineRule="auto"/>
              <w:jc w:val="both"/>
              <w:rPr>
                <w:rFonts w:ascii="Times New Roman" w:hAnsi="Times New Roman" w:cs="Times New Roman"/>
              </w:rPr>
            </w:pPr>
            <w:r w:rsidRPr="0073690A">
              <w:rPr>
                <w:rFonts w:ascii="Times New Roman" w:hAnsi="Times New Roman" w:cs="Times New Roman"/>
              </w:rPr>
              <w:t>atlikti įrenginio skenavimą nuo kenkėjiško kodo,</w:t>
            </w:r>
          </w:p>
          <w:p w14:paraId="13507F77" w14:textId="77777777" w:rsidR="00A71AC4" w:rsidRPr="0073690A" w:rsidRDefault="00A71AC4" w:rsidP="00F455B3">
            <w:pPr>
              <w:pStyle w:val="Sraopastraipa"/>
              <w:numPr>
                <w:ilvl w:val="0"/>
                <w:numId w:val="7"/>
              </w:numPr>
              <w:spacing w:after="0" w:line="240" w:lineRule="auto"/>
              <w:jc w:val="both"/>
              <w:rPr>
                <w:rFonts w:ascii="Times New Roman" w:hAnsi="Times New Roman" w:cs="Times New Roman"/>
              </w:rPr>
            </w:pPr>
            <w:r w:rsidRPr="0073690A">
              <w:rPr>
                <w:rFonts w:ascii="Times New Roman" w:hAnsi="Times New Roman" w:cs="Times New Roman"/>
              </w:rPr>
              <w:t>sustabdyti proceso darbą.</w:t>
            </w:r>
          </w:p>
          <w:p w14:paraId="390A6C14" w14:textId="1236B0A8" w:rsidR="00A71AC4" w:rsidRPr="0073690A" w:rsidRDefault="00A71AC4" w:rsidP="00F455B3">
            <w:pPr>
              <w:pStyle w:val="Sraopastraipa"/>
              <w:numPr>
                <w:ilvl w:val="0"/>
                <w:numId w:val="7"/>
              </w:numPr>
              <w:spacing w:after="0" w:line="240" w:lineRule="auto"/>
              <w:jc w:val="both"/>
              <w:rPr>
                <w:rFonts w:ascii="Times New Roman" w:hAnsi="Times New Roman" w:cs="Times New Roman"/>
              </w:rPr>
            </w:pPr>
            <w:r w:rsidRPr="0073690A">
              <w:rPr>
                <w:rFonts w:ascii="Times New Roman" w:hAnsi="Times New Roman" w:cs="Times New Roman"/>
              </w:rPr>
              <w:t>atlikti įrenginio skenavimą nuo kenkėjiško kodo, sustabdyti proceso darbą.</w:t>
            </w:r>
          </w:p>
        </w:tc>
        <w:tc>
          <w:tcPr>
            <w:tcW w:w="1530" w:type="pct"/>
          </w:tcPr>
          <w:p w14:paraId="4AD40754" w14:textId="77777777" w:rsidR="00A71AC4" w:rsidRPr="0073690A" w:rsidRDefault="00A71AC4" w:rsidP="00CF31AD">
            <w:pPr>
              <w:spacing w:after="0" w:line="240" w:lineRule="auto"/>
              <w:rPr>
                <w:rFonts w:ascii="Times New Roman" w:hAnsi="Times New Roman" w:cs="Times New Roman"/>
              </w:rPr>
            </w:pPr>
          </w:p>
        </w:tc>
      </w:tr>
      <w:tr w:rsidR="00A71AC4" w:rsidRPr="0073690A" w14:paraId="367DE651" w14:textId="22DE3235" w:rsidTr="008F356F">
        <w:tc>
          <w:tcPr>
            <w:tcW w:w="530" w:type="pct"/>
            <w:gridSpan w:val="2"/>
            <w:vMerge/>
          </w:tcPr>
          <w:p w14:paraId="3E9DB074" w14:textId="77777777" w:rsidR="00A71AC4" w:rsidRPr="0073690A" w:rsidRDefault="00A71AC4" w:rsidP="00A04AB0">
            <w:pPr>
              <w:spacing w:after="0" w:line="240" w:lineRule="auto"/>
              <w:rPr>
                <w:rFonts w:ascii="Times New Roman" w:hAnsi="Times New Roman" w:cs="Times New Roman"/>
              </w:rPr>
            </w:pPr>
          </w:p>
        </w:tc>
        <w:tc>
          <w:tcPr>
            <w:tcW w:w="639" w:type="pct"/>
          </w:tcPr>
          <w:p w14:paraId="42871F64" w14:textId="03B1395A"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 xml:space="preserve">Automatizuotų darbo sekų modulis (angl. </w:t>
            </w:r>
            <w:proofErr w:type="spellStart"/>
            <w:r w:rsidRPr="0073690A">
              <w:rPr>
                <w:rFonts w:ascii="Times New Roman" w:hAnsi="Times New Roman" w:cs="Times New Roman"/>
              </w:rPr>
              <w:t>playbook</w:t>
            </w:r>
            <w:proofErr w:type="spellEnd"/>
            <w:r w:rsidRPr="0073690A">
              <w:rPr>
                <w:rFonts w:ascii="Times New Roman" w:hAnsi="Times New Roman" w:cs="Times New Roman"/>
              </w:rPr>
              <w:t xml:space="preserve">) </w:t>
            </w:r>
          </w:p>
        </w:tc>
        <w:tc>
          <w:tcPr>
            <w:tcW w:w="2301" w:type="pct"/>
          </w:tcPr>
          <w:p w14:paraId="49362E52" w14:textId="751AA5CC"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privalo turėti automatizuotų darbo sekų (angl. </w:t>
            </w:r>
            <w:proofErr w:type="spellStart"/>
            <w:r w:rsidRPr="0073690A">
              <w:rPr>
                <w:rFonts w:ascii="Times New Roman" w:hAnsi="Times New Roman" w:cs="Times New Roman"/>
                <w:i/>
              </w:rPr>
              <w:t>playbook</w:t>
            </w:r>
            <w:proofErr w:type="spellEnd"/>
            <w:r w:rsidRPr="0073690A">
              <w:rPr>
                <w:rFonts w:ascii="Times New Roman" w:hAnsi="Times New Roman" w:cs="Times New Roman"/>
              </w:rPr>
              <w:t>) funkcionalumą, leidžiantį kurti, redaguoti ir vykdyti incidentų reagavimo procesus (pvz.: įrenginio izoliavimas, naudotojo blokavimas, pranešimų siuntimas).</w:t>
            </w:r>
          </w:p>
          <w:p w14:paraId="3E9BD9DA" w14:textId="77777777" w:rsidR="00A71AC4" w:rsidRPr="0073690A" w:rsidRDefault="00A71AC4" w:rsidP="00F455B3">
            <w:pPr>
              <w:spacing w:after="0" w:line="240" w:lineRule="auto"/>
              <w:jc w:val="both"/>
              <w:rPr>
                <w:rFonts w:ascii="Times New Roman" w:hAnsi="Times New Roman" w:cs="Times New Roman"/>
              </w:rPr>
            </w:pPr>
          </w:p>
          <w:p w14:paraId="7C0166C5" w14:textId="77777777"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Turi būti galimybė kurti ir vykdyti automatizuotas darbo sekas XDR aplinkoje.</w:t>
            </w:r>
          </w:p>
          <w:p w14:paraId="5CD086F4" w14:textId="77777777" w:rsidR="00A71AC4" w:rsidRPr="0073690A" w:rsidRDefault="00A71AC4" w:rsidP="00F455B3">
            <w:pPr>
              <w:spacing w:after="0" w:line="240" w:lineRule="auto"/>
              <w:jc w:val="both"/>
              <w:rPr>
                <w:rFonts w:ascii="Times New Roman" w:hAnsi="Times New Roman" w:cs="Times New Roman"/>
              </w:rPr>
            </w:pPr>
          </w:p>
          <w:p w14:paraId="54CC2395" w14:textId="35A28187"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lastRenderedPageBreak/>
              <w:t xml:space="preserve">Turi būti </w:t>
            </w:r>
            <w:r w:rsidR="634A159A" w:rsidRPr="0073690A">
              <w:rPr>
                <w:rFonts w:ascii="Times New Roman" w:hAnsi="Times New Roman" w:cs="Times New Roman"/>
              </w:rPr>
              <w:t>naudojama</w:t>
            </w:r>
            <w:r w:rsidRPr="0073690A">
              <w:rPr>
                <w:rFonts w:ascii="Times New Roman" w:hAnsi="Times New Roman" w:cs="Times New Roman"/>
              </w:rPr>
              <w:t xml:space="preserve"> </w:t>
            </w:r>
            <w:proofErr w:type="spellStart"/>
            <w:r w:rsidRPr="0073690A">
              <w:rPr>
                <w:rFonts w:ascii="Times New Roman" w:hAnsi="Times New Roman" w:cs="Times New Roman"/>
              </w:rPr>
              <w:t>low-code</w:t>
            </w:r>
            <w:proofErr w:type="spellEnd"/>
            <w:r w:rsidRPr="0073690A">
              <w:rPr>
                <w:rFonts w:ascii="Times New Roman" w:hAnsi="Times New Roman" w:cs="Times New Roman"/>
              </w:rPr>
              <w:t xml:space="preserve"> arba </w:t>
            </w:r>
            <w:proofErr w:type="spellStart"/>
            <w:r w:rsidRPr="0073690A">
              <w:rPr>
                <w:rFonts w:ascii="Times New Roman" w:hAnsi="Times New Roman" w:cs="Times New Roman"/>
              </w:rPr>
              <w:t>drag-and-drop</w:t>
            </w:r>
            <w:proofErr w:type="spellEnd"/>
            <w:r w:rsidRPr="0073690A">
              <w:rPr>
                <w:rFonts w:ascii="Times New Roman" w:hAnsi="Times New Roman" w:cs="Times New Roman"/>
              </w:rPr>
              <w:t xml:space="preserve"> </w:t>
            </w:r>
            <w:r w:rsidR="00E24794" w:rsidRPr="0073690A">
              <w:rPr>
                <w:rFonts w:ascii="Times New Roman" w:hAnsi="Times New Roman" w:cs="Times New Roman"/>
              </w:rPr>
              <w:t>principu</w:t>
            </w:r>
            <w:r w:rsidR="709F5BD9" w:rsidRPr="0073690A">
              <w:rPr>
                <w:rFonts w:ascii="Times New Roman" w:hAnsi="Times New Roman" w:cs="Times New Roman"/>
              </w:rPr>
              <w:t xml:space="preserve"> veikianti </w:t>
            </w:r>
            <w:r w:rsidRPr="0073690A">
              <w:rPr>
                <w:rFonts w:ascii="Times New Roman" w:hAnsi="Times New Roman" w:cs="Times New Roman"/>
              </w:rPr>
              <w:t xml:space="preserve">aplinka; sąlyginių šakų, kilpų, scenarijų </w:t>
            </w:r>
            <w:proofErr w:type="spellStart"/>
            <w:r w:rsidRPr="0073690A">
              <w:rPr>
                <w:rFonts w:ascii="Times New Roman" w:hAnsi="Times New Roman" w:cs="Times New Roman"/>
              </w:rPr>
              <w:t>versijavimo</w:t>
            </w:r>
            <w:proofErr w:type="spellEnd"/>
            <w:r w:rsidRPr="0073690A">
              <w:rPr>
                <w:rFonts w:ascii="Times New Roman" w:hAnsi="Times New Roman" w:cs="Times New Roman"/>
              </w:rPr>
              <w:t xml:space="preserve"> palaikymas; gamintojo pateikta </w:t>
            </w:r>
            <w:r w:rsidR="00CF4682" w:rsidRPr="0073690A">
              <w:rPr>
                <w:rFonts w:ascii="Times New Roman" w:hAnsi="Times New Roman" w:cs="Times New Roman"/>
              </w:rPr>
              <w:t xml:space="preserve">automatizuotų darbo sekų </w:t>
            </w:r>
            <w:r w:rsidRPr="0073690A">
              <w:rPr>
                <w:rFonts w:ascii="Times New Roman" w:hAnsi="Times New Roman" w:cs="Times New Roman"/>
              </w:rPr>
              <w:t>biblioteka; realaus laiko vykdymo būsena su diagnostika.</w:t>
            </w:r>
          </w:p>
        </w:tc>
        <w:tc>
          <w:tcPr>
            <w:tcW w:w="1530" w:type="pct"/>
          </w:tcPr>
          <w:p w14:paraId="4138E1B0" w14:textId="77777777" w:rsidR="00A71AC4" w:rsidRPr="0073690A" w:rsidRDefault="00A71AC4" w:rsidP="00A04AB0">
            <w:pPr>
              <w:spacing w:after="0" w:line="240" w:lineRule="auto"/>
              <w:rPr>
                <w:rFonts w:ascii="Times New Roman" w:hAnsi="Times New Roman" w:cs="Times New Roman"/>
              </w:rPr>
            </w:pPr>
          </w:p>
        </w:tc>
      </w:tr>
      <w:tr w:rsidR="00A71AC4" w:rsidRPr="0073690A" w14:paraId="0661D5AE" w14:textId="6857A08D" w:rsidTr="008F356F">
        <w:tc>
          <w:tcPr>
            <w:tcW w:w="530" w:type="pct"/>
            <w:gridSpan w:val="2"/>
            <w:vMerge/>
          </w:tcPr>
          <w:p w14:paraId="234DE18F" w14:textId="77777777" w:rsidR="00A71AC4" w:rsidRPr="0073690A" w:rsidRDefault="00A71AC4" w:rsidP="00A04AB0">
            <w:pPr>
              <w:spacing w:after="0" w:line="240" w:lineRule="auto"/>
              <w:rPr>
                <w:rFonts w:ascii="Times New Roman" w:hAnsi="Times New Roman" w:cs="Times New Roman"/>
              </w:rPr>
            </w:pPr>
          </w:p>
        </w:tc>
        <w:tc>
          <w:tcPr>
            <w:tcW w:w="639" w:type="pct"/>
          </w:tcPr>
          <w:p w14:paraId="7DD2DE46" w14:textId="3C31AC8F"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 xml:space="preserve">Bandomoji tyrimų aplinka (angl. </w:t>
            </w:r>
            <w:proofErr w:type="spellStart"/>
            <w:r w:rsidRPr="0073690A">
              <w:rPr>
                <w:rFonts w:ascii="Times New Roman" w:hAnsi="Times New Roman" w:cs="Times New Roman"/>
              </w:rPr>
              <w:t>playground</w:t>
            </w:r>
            <w:proofErr w:type="spellEnd"/>
            <w:r w:rsidRPr="0073690A">
              <w:rPr>
                <w:rFonts w:ascii="Times New Roman" w:hAnsi="Times New Roman" w:cs="Times New Roman"/>
              </w:rPr>
              <w:t>)</w:t>
            </w:r>
          </w:p>
        </w:tc>
        <w:tc>
          <w:tcPr>
            <w:tcW w:w="2301" w:type="pct"/>
          </w:tcPr>
          <w:p w14:paraId="13E795ED" w14:textId="77777777"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turėti galimybę naudoti atskirą testavimo aplinką (pvz. atskiras </w:t>
            </w:r>
            <w:proofErr w:type="spellStart"/>
            <w:r w:rsidRPr="0073690A">
              <w:rPr>
                <w:rFonts w:ascii="Times New Roman" w:hAnsi="Times New Roman" w:cs="Times New Roman"/>
              </w:rPr>
              <w:t>site</w:t>
            </w:r>
            <w:proofErr w:type="spellEnd"/>
            <w:r w:rsidRPr="0073690A">
              <w:rPr>
                <w:rFonts w:ascii="Times New Roman" w:hAnsi="Times New Roman" w:cs="Times New Roman"/>
              </w:rPr>
              <w:t xml:space="preserve"> arba testavimo grupės su </w:t>
            </w:r>
            <w:proofErr w:type="spellStart"/>
            <w:r w:rsidRPr="0073690A">
              <w:rPr>
                <w:rFonts w:ascii="Times New Roman" w:hAnsi="Times New Roman" w:cs="Times New Roman"/>
              </w:rPr>
              <w:t>testiniais</w:t>
            </w:r>
            <w:proofErr w:type="spellEnd"/>
            <w:r w:rsidRPr="0073690A">
              <w:rPr>
                <w:rFonts w:ascii="Times New Roman" w:hAnsi="Times New Roman" w:cs="Times New Roman"/>
              </w:rPr>
              <w:t xml:space="preserve"> įrenginiais), kurioje analitikai gali saugiai vykdyti </w:t>
            </w:r>
            <w:proofErr w:type="spellStart"/>
            <w:r w:rsidRPr="0073690A">
              <w:rPr>
                <w:rFonts w:ascii="Times New Roman" w:hAnsi="Times New Roman" w:cs="Times New Roman"/>
              </w:rPr>
              <w:t>skriptų</w:t>
            </w:r>
            <w:proofErr w:type="spellEnd"/>
            <w:r w:rsidRPr="0073690A">
              <w:rPr>
                <w:rFonts w:ascii="Times New Roman" w:hAnsi="Times New Roman" w:cs="Times New Roman"/>
              </w:rPr>
              <w:t>, API užklausų bei komandų testavimą nepaveikdami produkcinių duomenų.</w:t>
            </w:r>
          </w:p>
          <w:p w14:paraId="1DA60D88" w14:textId="3AB31969" w:rsidR="00A71AC4" w:rsidRPr="0073690A" w:rsidRDefault="00A71AC4" w:rsidP="00F455B3">
            <w:pPr>
              <w:spacing w:after="0" w:line="240" w:lineRule="auto"/>
              <w:jc w:val="both"/>
              <w:rPr>
                <w:rFonts w:ascii="Times New Roman" w:hAnsi="Times New Roman" w:cs="Times New Roman"/>
              </w:rPr>
            </w:pPr>
          </w:p>
        </w:tc>
        <w:tc>
          <w:tcPr>
            <w:tcW w:w="1530" w:type="pct"/>
          </w:tcPr>
          <w:p w14:paraId="04B72ABA" w14:textId="77777777" w:rsidR="00A71AC4" w:rsidRPr="0073690A" w:rsidRDefault="00A71AC4" w:rsidP="00A04AB0">
            <w:pPr>
              <w:spacing w:after="0" w:line="240" w:lineRule="auto"/>
              <w:rPr>
                <w:rFonts w:ascii="Times New Roman" w:hAnsi="Times New Roman" w:cs="Times New Roman"/>
              </w:rPr>
            </w:pPr>
          </w:p>
        </w:tc>
      </w:tr>
      <w:tr w:rsidR="00A71AC4" w:rsidRPr="0073690A" w14:paraId="398673A5" w14:textId="3A62BD4B" w:rsidTr="008F356F">
        <w:tc>
          <w:tcPr>
            <w:tcW w:w="530" w:type="pct"/>
            <w:gridSpan w:val="2"/>
            <w:vMerge/>
          </w:tcPr>
          <w:p w14:paraId="626BD553" w14:textId="77777777" w:rsidR="00A71AC4" w:rsidRPr="0073690A" w:rsidRDefault="00A71AC4" w:rsidP="00A04AB0">
            <w:pPr>
              <w:spacing w:after="0" w:line="240" w:lineRule="auto"/>
              <w:rPr>
                <w:rFonts w:ascii="Times New Roman" w:hAnsi="Times New Roman" w:cs="Times New Roman"/>
              </w:rPr>
            </w:pPr>
          </w:p>
        </w:tc>
        <w:tc>
          <w:tcPr>
            <w:tcW w:w="639" w:type="pct"/>
          </w:tcPr>
          <w:p w14:paraId="5DE3C2BE" w14:textId="414BEA06"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 xml:space="preserve">Incidentų valdymo kambarys (angl. </w:t>
            </w:r>
            <w:proofErr w:type="spellStart"/>
            <w:r w:rsidRPr="0073690A">
              <w:rPr>
                <w:rFonts w:ascii="Times New Roman" w:hAnsi="Times New Roman" w:cs="Times New Roman"/>
              </w:rPr>
              <w:t>War</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room</w:t>
            </w:r>
            <w:proofErr w:type="spellEnd"/>
            <w:r w:rsidRPr="0073690A">
              <w:rPr>
                <w:rFonts w:ascii="Times New Roman" w:hAnsi="Times New Roman" w:cs="Times New Roman"/>
              </w:rPr>
              <w:t>)</w:t>
            </w:r>
          </w:p>
        </w:tc>
        <w:tc>
          <w:tcPr>
            <w:tcW w:w="2301" w:type="pct"/>
          </w:tcPr>
          <w:p w14:paraId="3600B64E" w14:textId="23199D91"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privalo turėti integruotą incidentų valdymo aplinką (angl. </w:t>
            </w:r>
            <w:r w:rsidRPr="0073690A">
              <w:rPr>
                <w:rFonts w:ascii="Times New Roman" w:hAnsi="Times New Roman" w:cs="Times New Roman"/>
                <w:i/>
                <w:lang w:val="en-US"/>
              </w:rPr>
              <w:t>War room</w:t>
            </w:r>
            <w:r w:rsidRPr="0073690A">
              <w:rPr>
                <w:rFonts w:ascii="Times New Roman" w:hAnsi="Times New Roman" w:cs="Times New Roman"/>
              </w:rPr>
              <w:t>), leidžiančią realiuoju laiku tyrėjų komandai bendradarbiauti, kaupti visus incidento tyrimo veiksmus, įrodymus ir komunikaciją vienoje vietoje, vykdyti tiesioginius saugos veiksmus per CLI ir dokumentuoti visą reagavimo eigą.</w:t>
            </w:r>
          </w:p>
          <w:p w14:paraId="545E91B2" w14:textId="77777777" w:rsidR="00A71AC4" w:rsidRPr="0073690A" w:rsidRDefault="00A71AC4" w:rsidP="00F455B3">
            <w:pPr>
              <w:spacing w:after="0" w:line="240" w:lineRule="auto"/>
              <w:jc w:val="both"/>
              <w:rPr>
                <w:rFonts w:ascii="Times New Roman" w:hAnsi="Times New Roman" w:cs="Times New Roman"/>
              </w:rPr>
            </w:pPr>
          </w:p>
          <w:p w14:paraId="05B2DAF4" w14:textId="2952AAAA"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Turi būti</w:t>
            </w:r>
            <w:r w:rsidRPr="0073690A">
              <w:rPr>
                <w:rFonts w:ascii="Times New Roman" w:hAnsi="Times New Roman" w:cs="Times New Roman"/>
                <w:b/>
                <w:bCs/>
              </w:rPr>
              <w:t xml:space="preserve"> </w:t>
            </w:r>
            <w:r w:rsidRPr="0073690A">
              <w:rPr>
                <w:rFonts w:ascii="Times New Roman" w:hAnsi="Times New Roman" w:cs="Times New Roman"/>
              </w:rPr>
              <w:t>tyrimų ir komunikacijos centralizavimas, bendradarbiavimas, reagavimo veiksmų inicijavimas, CLI palaikymas, veiksmų dokumentacija.</w:t>
            </w:r>
          </w:p>
        </w:tc>
        <w:tc>
          <w:tcPr>
            <w:tcW w:w="1530" w:type="pct"/>
          </w:tcPr>
          <w:p w14:paraId="7904C1E1" w14:textId="77777777" w:rsidR="00A71AC4" w:rsidRPr="0073690A" w:rsidRDefault="00A71AC4" w:rsidP="00175205">
            <w:pPr>
              <w:spacing w:after="0" w:line="240" w:lineRule="auto"/>
              <w:rPr>
                <w:rFonts w:ascii="Times New Roman" w:hAnsi="Times New Roman" w:cs="Times New Roman"/>
              </w:rPr>
            </w:pPr>
          </w:p>
        </w:tc>
      </w:tr>
      <w:tr w:rsidR="00A71AC4" w:rsidRPr="0073690A" w14:paraId="50E571F8" w14:textId="12A570A4" w:rsidTr="008F356F">
        <w:tc>
          <w:tcPr>
            <w:tcW w:w="530" w:type="pct"/>
            <w:gridSpan w:val="2"/>
            <w:vMerge/>
          </w:tcPr>
          <w:p w14:paraId="56305E4B" w14:textId="77777777" w:rsidR="00A71AC4" w:rsidRPr="0073690A" w:rsidRDefault="00A71AC4" w:rsidP="00A04AB0">
            <w:pPr>
              <w:spacing w:after="0" w:line="240" w:lineRule="auto"/>
              <w:rPr>
                <w:rFonts w:ascii="Times New Roman" w:hAnsi="Times New Roman" w:cs="Times New Roman"/>
              </w:rPr>
            </w:pPr>
          </w:p>
        </w:tc>
        <w:tc>
          <w:tcPr>
            <w:tcW w:w="639" w:type="pct"/>
            <w:vMerge w:val="restart"/>
          </w:tcPr>
          <w:p w14:paraId="189E4CF9" w14:textId="63DDA792"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Grupavimas</w:t>
            </w:r>
          </w:p>
        </w:tc>
        <w:tc>
          <w:tcPr>
            <w:tcW w:w="2301" w:type="pct"/>
          </w:tcPr>
          <w:p w14:paraId="0BFBAB40" w14:textId="64C9B400"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leisti įrenginius apjungti į dinamines grupes pagal kriterijus: agento versiją, pavadinimą, tipą, operacinės sistemos versiją ir tipą, domeną, žymas (angl. </w:t>
            </w:r>
            <w:r w:rsidRPr="0073690A">
              <w:rPr>
                <w:rFonts w:ascii="Times New Roman" w:hAnsi="Times New Roman" w:cs="Times New Roman"/>
                <w:i/>
                <w:lang w:val="pt-BR"/>
              </w:rPr>
              <w:t>tag</w:t>
            </w:r>
            <w:r w:rsidRPr="0073690A">
              <w:rPr>
                <w:rFonts w:ascii="Times New Roman" w:hAnsi="Times New Roman" w:cs="Times New Roman"/>
              </w:rPr>
              <w:t>), IP adresus ir kt.</w:t>
            </w:r>
          </w:p>
        </w:tc>
        <w:tc>
          <w:tcPr>
            <w:tcW w:w="1530" w:type="pct"/>
          </w:tcPr>
          <w:p w14:paraId="6FDEFF71" w14:textId="77777777" w:rsidR="00A71AC4" w:rsidRPr="0073690A" w:rsidRDefault="00A71AC4" w:rsidP="00A04AB0">
            <w:pPr>
              <w:spacing w:after="0" w:line="240" w:lineRule="auto"/>
              <w:rPr>
                <w:rFonts w:ascii="Times New Roman" w:hAnsi="Times New Roman" w:cs="Times New Roman"/>
              </w:rPr>
            </w:pPr>
          </w:p>
        </w:tc>
      </w:tr>
      <w:tr w:rsidR="00A71AC4" w:rsidRPr="0073690A" w14:paraId="56860023" w14:textId="707DD552" w:rsidTr="008F356F">
        <w:tc>
          <w:tcPr>
            <w:tcW w:w="530" w:type="pct"/>
            <w:gridSpan w:val="2"/>
            <w:vMerge/>
          </w:tcPr>
          <w:p w14:paraId="0D520805"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1F0A61E3" w14:textId="77777777" w:rsidR="00A71AC4" w:rsidRPr="0073690A" w:rsidRDefault="00A71AC4" w:rsidP="00A04AB0">
            <w:pPr>
              <w:spacing w:after="0" w:line="240" w:lineRule="auto"/>
              <w:rPr>
                <w:rFonts w:ascii="Times New Roman" w:hAnsi="Times New Roman" w:cs="Times New Roman"/>
              </w:rPr>
            </w:pPr>
          </w:p>
        </w:tc>
        <w:tc>
          <w:tcPr>
            <w:tcW w:w="2301" w:type="pct"/>
          </w:tcPr>
          <w:p w14:paraId="6C5A1289" w14:textId="08E3029F"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Sprendimas turi leisti įrenginius rankiniu būdu grupuoti į statines grupes.</w:t>
            </w:r>
          </w:p>
        </w:tc>
        <w:tc>
          <w:tcPr>
            <w:tcW w:w="1530" w:type="pct"/>
          </w:tcPr>
          <w:p w14:paraId="266DB03D" w14:textId="77777777" w:rsidR="00A71AC4" w:rsidRPr="0073690A" w:rsidRDefault="00A71AC4" w:rsidP="00A04AB0">
            <w:pPr>
              <w:spacing w:after="0" w:line="240" w:lineRule="auto"/>
              <w:rPr>
                <w:rFonts w:ascii="Times New Roman" w:hAnsi="Times New Roman" w:cs="Times New Roman"/>
              </w:rPr>
            </w:pPr>
          </w:p>
        </w:tc>
      </w:tr>
      <w:tr w:rsidR="00A71AC4" w:rsidRPr="0073690A" w14:paraId="4D7607D1" w14:textId="70665AA5" w:rsidTr="008F356F">
        <w:tc>
          <w:tcPr>
            <w:tcW w:w="530" w:type="pct"/>
            <w:gridSpan w:val="2"/>
            <w:vMerge w:val="restart"/>
          </w:tcPr>
          <w:p w14:paraId="3650DDD6" w14:textId="25B2AAA0"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 xml:space="preserve">Tapatybės grėsmių </w:t>
            </w:r>
            <w:r w:rsidRPr="0073690A">
              <w:rPr>
                <w:rFonts w:ascii="Times New Roman" w:hAnsi="Times New Roman" w:cs="Times New Roman"/>
              </w:rPr>
              <w:lastRenderedPageBreak/>
              <w:t>aptikimas ir reagavimas</w:t>
            </w:r>
          </w:p>
        </w:tc>
        <w:tc>
          <w:tcPr>
            <w:tcW w:w="639" w:type="pct"/>
          </w:tcPr>
          <w:p w14:paraId="575B1B41" w14:textId="15ECA9D3"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lastRenderedPageBreak/>
              <w:t xml:space="preserve">Tapatybės </w:t>
            </w:r>
            <w:proofErr w:type="spellStart"/>
            <w:r w:rsidRPr="0073690A">
              <w:rPr>
                <w:rFonts w:ascii="Times New Roman" w:hAnsi="Times New Roman" w:cs="Times New Roman"/>
              </w:rPr>
              <w:t>telemetrijos</w:t>
            </w:r>
            <w:proofErr w:type="spellEnd"/>
            <w:r w:rsidRPr="0073690A">
              <w:rPr>
                <w:rFonts w:ascii="Times New Roman" w:hAnsi="Times New Roman" w:cs="Times New Roman"/>
              </w:rPr>
              <w:t xml:space="preserve"> rinkimas</w:t>
            </w:r>
          </w:p>
        </w:tc>
        <w:tc>
          <w:tcPr>
            <w:tcW w:w="2301" w:type="pct"/>
          </w:tcPr>
          <w:p w14:paraId="5D317583" w14:textId="6FBB2F8C"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rinkti autentifikacijos žurnalus ir katalogo paslaugų metaduomenis iš MS </w:t>
            </w:r>
            <w:r w:rsidRPr="0073690A">
              <w:rPr>
                <w:rFonts w:ascii="Times New Roman" w:hAnsi="Times New Roman" w:cs="Times New Roman"/>
                <w:lang w:val="en-US"/>
              </w:rPr>
              <w:t>Active Directory, Entra ID</w:t>
            </w:r>
            <w:r w:rsidRPr="0073690A">
              <w:rPr>
                <w:rFonts w:ascii="Times New Roman" w:hAnsi="Times New Roman" w:cs="Times New Roman"/>
              </w:rPr>
              <w:t xml:space="preserve">  ir koreliuoti juos su galinių įrenginių </w:t>
            </w:r>
            <w:proofErr w:type="spellStart"/>
            <w:r w:rsidRPr="0073690A">
              <w:rPr>
                <w:rFonts w:ascii="Times New Roman" w:hAnsi="Times New Roman" w:cs="Times New Roman"/>
              </w:rPr>
              <w:t>telemetrija</w:t>
            </w:r>
            <w:proofErr w:type="spellEnd"/>
            <w:r w:rsidRPr="0073690A">
              <w:rPr>
                <w:rFonts w:ascii="Times New Roman" w:hAnsi="Times New Roman" w:cs="Times New Roman"/>
              </w:rPr>
              <w:t xml:space="preserve"> be papildomo SIEM.</w:t>
            </w:r>
          </w:p>
        </w:tc>
        <w:tc>
          <w:tcPr>
            <w:tcW w:w="1530" w:type="pct"/>
          </w:tcPr>
          <w:p w14:paraId="21B04E1A" w14:textId="77777777" w:rsidR="00A71AC4" w:rsidRPr="0073690A" w:rsidRDefault="00A71AC4" w:rsidP="00A04AB0">
            <w:pPr>
              <w:spacing w:after="0" w:line="240" w:lineRule="auto"/>
              <w:rPr>
                <w:rFonts w:ascii="Times New Roman" w:hAnsi="Times New Roman" w:cs="Times New Roman"/>
              </w:rPr>
            </w:pPr>
          </w:p>
        </w:tc>
      </w:tr>
      <w:tr w:rsidR="00A71AC4" w:rsidRPr="0073690A" w14:paraId="5A778697" w14:textId="639E72CB" w:rsidTr="008F356F">
        <w:tc>
          <w:tcPr>
            <w:tcW w:w="530" w:type="pct"/>
            <w:gridSpan w:val="2"/>
            <w:vMerge/>
          </w:tcPr>
          <w:p w14:paraId="4416C5FA" w14:textId="77777777" w:rsidR="00A71AC4" w:rsidRPr="0073690A" w:rsidRDefault="00A71AC4" w:rsidP="00A04AB0">
            <w:pPr>
              <w:spacing w:after="0" w:line="240" w:lineRule="auto"/>
              <w:rPr>
                <w:rFonts w:ascii="Times New Roman" w:hAnsi="Times New Roman" w:cs="Times New Roman"/>
              </w:rPr>
            </w:pPr>
          </w:p>
        </w:tc>
        <w:tc>
          <w:tcPr>
            <w:tcW w:w="639" w:type="pct"/>
          </w:tcPr>
          <w:p w14:paraId="38B5D49F" w14:textId="4BB249C9"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Elgsenos rizikos reitingavimas</w:t>
            </w:r>
          </w:p>
        </w:tc>
        <w:tc>
          <w:tcPr>
            <w:tcW w:w="2301" w:type="pct"/>
          </w:tcPr>
          <w:p w14:paraId="32AAB892" w14:textId="35006E00"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Turi būti įdiegtas naudotojo elgsenos analizės variklis, skaičiuojantis kiekvieno naudotojo rizikos balą, atsižvelgiant į prisijungimų kontekstą, privilegijų lygį ir istoriją.</w:t>
            </w:r>
          </w:p>
        </w:tc>
        <w:tc>
          <w:tcPr>
            <w:tcW w:w="1530" w:type="pct"/>
          </w:tcPr>
          <w:p w14:paraId="50A6C158" w14:textId="77777777" w:rsidR="00A71AC4" w:rsidRPr="0073690A" w:rsidRDefault="00A71AC4" w:rsidP="00A04AB0">
            <w:pPr>
              <w:spacing w:after="0" w:line="240" w:lineRule="auto"/>
              <w:rPr>
                <w:rFonts w:ascii="Times New Roman" w:hAnsi="Times New Roman" w:cs="Times New Roman"/>
              </w:rPr>
            </w:pPr>
          </w:p>
        </w:tc>
      </w:tr>
      <w:tr w:rsidR="00A71AC4" w:rsidRPr="0073690A" w14:paraId="3DA1C6E0" w14:textId="70E41995" w:rsidTr="008F356F">
        <w:tc>
          <w:tcPr>
            <w:tcW w:w="530" w:type="pct"/>
            <w:gridSpan w:val="2"/>
            <w:vMerge/>
          </w:tcPr>
          <w:p w14:paraId="3673289F" w14:textId="77777777" w:rsidR="00A71AC4" w:rsidRPr="0073690A" w:rsidRDefault="00A71AC4" w:rsidP="00A04AB0">
            <w:pPr>
              <w:spacing w:after="0" w:line="240" w:lineRule="auto"/>
              <w:rPr>
                <w:rFonts w:ascii="Times New Roman" w:hAnsi="Times New Roman" w:cs="Times New Roman"/>
              </w:rPr>
            </w:pPr>
          </w:p>
        </w:tc>
        <w:tc>
          <w:tcPr>
            <w:tcW w:w="639" w:type="pct"/>
          </w:tcPr>
          <w:p w14:paraId="7AEA2676" w14:textId="34D70018"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 xml:space="preserve">Tapatybės duomenų išnaudojimo </w:t>
            </w:r>
            <w:proofErr w:type="spellStart"/>
            <w:r w:rsidRPr="0073690A">
              <w:rPr>
                <w:rFonts w:ascii="Times New Roman" w:hAnsi="Times New Roman" w:cs="Times New Roman"/>
              </w:rPr>
              <w:t>detektavimas</w:t>
            </w:r>
            <w:proofErr w:type="spellEnd"/>
          </w:p>
        </w:tc>
        <w:tc>
          <w:tcPr>
            <w:tcW w:w="2301" w:type="pct"/>
          </w:tcPr>
          <w:p w14:paraId="03D280BF" w14:textId="09C1C97F"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automatiškai aptikti ir įspėti apie </w:t>
            </w:r>
            <w:r w:rsidRPr="0073690A">
              <w:rPr>
                <w:rFonts w:ascii="Times New Roman" w:hAnsi="Times New Roman" w:cs="Times New Roman"/>
                <w:lang w:val="en-US"/>
              </w:rPr>
              <w:t>Pass-the-Hash/Ticket, Kerberos Roasting, Golden Ticket, Credential Dumping, Brute-Force</w:t>
            </w:r>
            <w:r w:rsidRPr="0073690A">
              <w:rPr>
                <w:rFonts w:ascii="Times New Roman" w:hAnsi="Times New Roman" w:cs="Times New Roman"/>
              </w:rPr>
              <w:t xml:space="preserve"> ir kitus tapatybės išnaudojimo metodus.</w:t>
            </w:r>
          </w:p>
        </w:tc>
        <w:tc>
          <w:tcPr>
            <w:tcW w:w="1530" w:type="pct"/>
          </w:tcPr>
          <w:p w14:paraId="79B6649C" w14:textId="77777777" w:rsidR="00A71AC4" w:rsidRPr="0073690A" w:rsidRDefault="00A71AC4" w:rsidP="00A04AB0">
            <w:pPr>
              <w:spacing w:after="0" w:line="240" w:lineRule="auto"/>
              <w:rPr>
                <w:rFonts w:ascii="Times New Roman" w:hAnsi="Times New Roman" w:cs="Times New Roman"/>
              </w:rPr>
            </w:pPr>
          </w:p>
        </w:tc>
      </w:tr>
      <w:tr w:rsidR="00A71AC4" w:rsidRPr="0073690A" w14:paraId="75FB5B88" w14:textId="3651D55C" w:rsidTr="008F356F">
        <w:tc>
          <w:tcPr>
            <w:tcW w:w="530" w:type="pct"/>
            <w:gridSpan w:val="2"/>
            <w:vMerge/>
          </w:tcPr>
          <w:p w14:paraId="7142F387" w14:textId="77777777" w:rsidR="00A71AC4" w:rsidRPr="0073690A" w:rsidRDefault="00A71AC4" w:rsidP="00A04AB0">
            <w:pPr>
              <w:spacing w:after="0" w:line="240" w:lineRule="auto"/>
              <w:rPr>
                <w:rFonts w:ascii="Times New Roman" w:hAnsi="Times New Roman" w:cs="Times New Roman"/>
              </w:rPr>
            </w:pPr>
          </w:p>
        </w:tc>
        <w:tc>
          <w:tcPr>
            <w:tcW w:w="639" w:type="pct"/>
          </w:tcPr>
          <w:p w14:paraId="30857309" w14:textId="079A1C1C"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Tapatybės koreliacija su įrenginiais</w:t>
            </w:r>
          </w:p>
        </w:tc>
        <w:tc>
          <w:tcPr>
            <w:tcW w:w="2301" w:type="pct"/>
          </w:tcPr>
          <w:p w14:paraId="0A9AF6D1" w14:textId="26AB58C6"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Platforma turi susieti naudotojo paskyras su konkrečiais galiniais įrenginiais bei sekti šoninį judėjimą (angl. </w:t>
            </w:r>
            <w:r w:rsidRPr="0073690A">
              <w:rPr>
                <w:rFonts w:ascii="Times New Roman" w:hAnsi="Times New Roman" w:cs="Times New Roman"/>
                <w:i/>
                <w:lang w:val="en-US"/>
              </w:rPr>
              <w:t>lateral movement</w:t>
            </w:r>
            <w:r w:rsidRPr="0073690A">
              <w:rPr>
                <w:rFonts w:ascii="Times New Roman" w:hAnsi="Times New Roman" w:cs="Times New Roman"/>
              </w:rPr>
              <w:t>) tarp sistemų.</w:t>
            </w:r>
          </w:p>
        </w:tc>
        <w:tc>
          <w:tcPr>
            <w:tcW w:w="1530" w:type="pct"/>
          </w:tcPr>
          <w:p w14:paraId="7C72E9BC" w14:textId="77777777" w:rsidR="00A71AC4" w:rsidRPr="0073690A" w:rsidRDefault="00A71AC4" w:rsidP="00A04AB0">
            <w:pPr>
              <w:spacing w:after="0" w:line="240" w:lineRule="auto"/>
              <w:rPr>
                <w:rFonts w:ascii="Times New Roman" w:hAnsi="Times New Roman" w:cs="Times New Roman"/>
              </w:rPr>
            </w:pPr>
          </w:p>
        </w:tc>
      </w:tr>
      <w:tr w:rsidR="00A71AC4" w:rsidRPr="0073690A" w14:paraId="163CFAF0" w14:textId="3772C121" w:rsidTr="008F356F">
        <w:tc>
          <w:tcPr>
            <w:tcW w:w="530" w:type="pct"/>
            <w:gridSpan w:val="2"/>
            <w:vMerge/>
          </w:tcPr>
          <w:p w14:paraId="46F365AB" w14:textId="77777777" w:rsidR="00A71AC4" w:rsidRPr="0073690A" w:rsidRDefault="00A71AC4" w:rsidP="00A04AB0">
            <w:pPr>
              <w:spacing w:after="0" w:line="240" w:lineRule="auto"/>
              <w:rPr>
                <w:rFonts w:ascii="Times New Roman" w:hAnsi="Times New Roman" w:cs="Times New Roman"/>
              </w:rPr>
            </w:pPr>
          </w:p>
        </w:tc>
        <w:tc>
          <w:tcPr>
            <w:tcW w:w="639" w:type="pct"/>
          </w:tcPr>
          <w:p w14:paraId="0290354E" w14:textId="32F6C8AC"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Paruošt</w:t>
            </w:r>
            <w:r w:rsidR="006C4D01" w:rsidRPr="0073690A">
              <w:rPr>
                <w:rFonts w:ascii="Times New Roman" w:hAnsi="Times New Roman" w:cs="Times New Roman"/>
              </w:rPr>
              <w:t>os</w:t>
            </w:r>
            <w:r w:rsidR="00A342DB" w:rsidRPr="0073690A">
              <w:rPr>
                <w:rFonts w:ascii="Times New Roman" w:hAnsi="Times New Roman" w:cs="Times New Roman"/>
              </w:rPr>
              <w:t xml:space="preserve"> automatizuotos darbo sekos</w:t>
            </w:r>
            <w:r w:rsidRPr="0073690A">
              <w:rPr>
                <w:rFonts w:ascii="Times New Roman" w:hAnsi="Times New Roman" w:cs="Times New Roman"/>
              </w:rPr>
              <w:t xml:space="preserve"> </w:t>
            </w:r>
            <w:r w:rsidR="00A342DB" w:rsidRPr="0073690A">
              <w:rPr>
                <w:rFonts w:ascii="Times New Roman" w:hAnsi="Times New Roman" w:cs="Times New Roman"/>
              </w:rPr>
              <w:t xml:space="preserve">(angl. </w:t>
            </w:r>
            <w:proofErr w:type="spellStart"/>
            <w:r w:rsidRPr="0073690A">
              <w:rPr>
                <w:rFonts w:ascii="Times New Roman" w:hAnsi="Times New Roman" w:cs="Times New Roman"/>
                <w:i/>
                <w:iCs/>
              </w:rPr>
              <w:t>playbook</w:t>
            </w:r>
            <w:proofErr w:type="spellEnd"/>
            <w:r w:rsidR="00A342DB" w:rsidRPr="0073690A">
              <w:rPr>
                <w:rFonts w:ascii="Times New Roman" w:hAnsi="Times New Roman" w:cs="Times New Roman"/>
              </w:rPr>
              <w:t>)</w:t>
            </w:r>
          </w:p>
        </w:tc>
        <w:tc>
          <w:tcPr>
            <w:tcW w:w="2301" w:type="pct"/>
          </w:tcPr>
          <w:p w14:paraId="71599F30" w14:textId="407D4361"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Turi būti gamintojo pateikta </w:t>
            </w:r>
            <w:r w:rsidR="006C4D01" w:rsidRPr="0073690A">
              <w:rPr>
                <w:rFonts w:ascii="Times New Roman" w:hAnsi="Times New Roman" w:cs="Times New Roman"/>
              </w:rPr>
              <w:t>automatizuotų darbo sekų</w:t>
            </w:r>
            <w:r w:rsidRPr="0073690A">
              <w:rPr>
                <w:rFonts w:ascii="Times New Roman" w:hAnsi="Times New Roman" w:cs="Times New Roman"/>
              </w:rPr>
              <w:t xml:space="preserve"> biblioteka tapatybės grėsmėms (pvz. „naudotojas ištrynė kelis naudotojus“, „kenkėjiškos paskyros blokavimas MS AD, </w:t>
            </w:r>
            <w:proofErr w:type="spellStart"/>
            <w:r w:rsidRPr="0073690A">
              <w:rPr>
                <w:rFonts w:ascii="Times New Roman" w:hAnsi="Times New Roman" w:cs="Times New Roman"/>
              </w:rPr>
              <w:t>Azure</w:t>
            </w:r>
            <w:proofErr w:type="spellEnd"/>
            <w:r w:rsidRPr="0073690A">
              <w:rPr>
                <w:rFonts w:ascii="Times New Roman" w:hAnsi="Times New Roman" w:cs="Times New Roman"/>
              </w:rPr>
              <w:t xml:space="preserve"> AD“) ir galimybė juos pritaikyti be kodo.</w:t>
            </w:r>
          </w:p>
        </w:tc>
        <w:tc>
          <w:tcPr>
            <w:tcW w:w="1530" w:type="pct"/>
          </w:tcPr>
          <w:p w14:paraId="4867EDEC" w14:textId="77777777" w:rsidR="00A71AC4" w:rsidRPr="0073690A" w:rsidRDefault="00A71AC4" w:rsidP="00A04AB0">
            <w:pPr>
              <w:spacing w:after="0" w:line="240" w:lineRule="auto"/>
              <w:rPr>
                <w:rFonts w:ascii="Times New Roman" w:hAnsi="Times New Roman" w:cs="Times New Roman"/>
              </w:rPr>
            </w:pPr>
          </w:p>
        </w:tc>
      </w:tr>
      <w:tr w:rsidR="00A71AC4" w:rsidRPr="0073690A" w14:paraId="224AD3EB" w14:textId="251BB588" w:rsidTr="008F356F">
        <w:tc>
          <w:tcPr>
            <w:tcW w:w="530" w:type="pct"/>
            <w:gridSpan w:val="2"/>
            <w:vMerge/>
          </w:tcPr>
          <w:p w14:paraId="3F329B82" w14:textId="77777777" w:rsidR="00A71AC4" w:rsidRPr="0073690A" w:rsidRDefault="00A71AC4" w:rsidP="00A04AB0">
            <w:pPr>
              <w:spacing w:after="0" w:line="240" w:lineRule="auto"/>
              <w:rPr>
                <w:rFonts w:ascii="Times New Roman" w:hAnsi="Times New Roman" w:cs="Times New Roman"/>
              </w:rPr>
            </w:pPr>
          </w:p>
        </w:tc>
        <w:tc>
          <w:tcPr>
            <w:tcW w:w="639" w:type="pct"/>
          </w:tcPr>
          <w:p w14:paraId="1384AE8F" w14:textId="5C9BD6C6"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Naudotojų rizikos rodinys</w:t>
            </w:r>
          </w:p>
        </w:tc>
        <w:tc>
          <w:tcPr>
            <w:tcW w:w="2301" w:type="pct"/>
          </w:tcPr>
          <w:p w14:paraId="54994277" w14:textId="1D7B4636"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Turi būti naudotojų rizikos rodinys, kuriame turi rodyti ne mažiau kaip:</w:t>
            </w:r>
          </w:p>
          <w:p w14:paraId="1697AD45" w14:textId="77777777" w:rsidR="00A71AC4" w:rsidRPr="0073690A" w:rsidRDefault="00A71AC4" w:rsidP="00F455B3">
            <w:pPr>
              <w:pStyle w:val="Sraopastraipa"/>
              <w:numPr>
                <w:ilvl w:val="0"/>
                <w:numId w:val="21"/>
              </w:numPr>
              <w:spacing w:after="0" w:line="240" w:lineRule="auto"/>
              <w:jc w:val="both"/>
              <w:rPr>
                <w:rFonts w:ascii="Times New Roman" w:hAnsi="Times New Roman" w:cs="Times New Roman"/>
              </w:rPr>
            </w:pPr>
            <w:r w:rsidRPr="0073690A">
              <w:rPr>
                <w:rFonts w:ascii="Times New Roman" w:hAnsi="Times New Roman" w:cs="Times New Roman"/>
              </w:rPr>
              <w:t>Naudotojo rizikos balą</w:t>
            </w:r>
          </w:p>
          <w:p w14:paraId="53DEE1F8" w14:textId="77777777" w:rsidR="00A71AC4" w:rsidRPr="0073690A" w:rsidRDefault="00A71AC4" w:rsidP="00F455B3">
            <w:pPr>
              <w:pStyle w:val="Sraopastraipa"/>
              <w:numPr>
                <w:ilvl w:val="0"/>
                <w:numId w:val="21"/>
              </w:numPr>
              <w:spacing w:after="0" w:line="240" w:lineRule="auto"/>
              <w:jc w:val="both"/>
              <w:rPr>
                <w:rFonts w:ascii="Times New Roman" w:hAnsi="Times New Roman" w:cs="Times New Roman"/>
              </w:rPr>
            </w:pPr>
            <w:r w:rsidRPr="0073690A">
              <w:rPr>
                <w:rFonts w:ascii="Times New Roman" w:hAnsi="Times New Roman" w:cs="Times New Roman"/>
              </w:rPr>
              <w:t>Rizikos balo pokyčio laiko juostą</w:t>
            </w:r>
          </w:p>
          <w:p w14:paraId="288FBFE3" w14:textId="77777777" w:rsidR="00A71AC4" w:rsidRPr="0073690A" w:rsidRDefault="00A71AC4" w:rsidP="00F455B3">
            <w:pPr>
              <w:pStyle w:val="Sraopastraipa"/>
              <w:numPr>
                <w:ilvl w:val="0"/>
                <w:numId w:val="21"/>
              </w:numPr>
              <w:spacing w:after="0" w:line="240" w:lineRule="auto"/>
              <w:jc w:val="both"/>
              <w:rPr>
                <w:rFonts w:ascii="Times New Roman" w:hAnsi="Times New Roman" w:cs="Times New Roman"/>
              </w:rPr>
            </w:pPr>
            <w:r w:rsidRPr="0073690A">
              <w:rPr>
                <w:rFonts w:ascii="Times New Roman" w:hAnsi="Times New Roman" w:cs="Times New Roman"/>
              </w:rPr>
              <w:t>Su naudotoju susijusius reikšmingus įvykius, susijusius incidentus</w:t>
            </w:r>
          </w:p>
          <w:p w14:paraId="64295FBD" w14:textId="36949431" w:rsidR="00A71AC4" w:rsidRPr="0073690A" w:rsidRDefault="00A71AC4" w:rsidP="00F455B3">
            <w:pPr>
              <w:pStyle w:val="Sraopastraipa"/>
              <w:numPr>
                <w:ilvl w:val="0"/>
                <w:numId w:val="21"/>
              </w:numPr>
              <w:spacing w:after="0" w:line="240" w:lineRule="auto"/>
              <w:jc w:val="both"/>
              <w:rPr>
                <w:rFonts w:ascii="Times New Roman" w:hAnsi="Times New Roman" w:cs="Times New Roman"/>
              </w:rPr>
            </w:pPr>
            <w:r w:rsidRPr="0073690A">
              <w:rPr>
                <w:rFonts w:ascii="Times New Roman" w:hAnsi="Times New Roman" w:cs="Times New Roman"/>
              </w:rPr>
              <w:t>Sprendimo pateikiamos įžvalgos susijusios su naudotoju.</w:t>
            </w:r>
          </w:p>
        </w:tc>
        <w:tc>
          <w:tcPr>
            <w:tcW w:w="1530" w:type="pct"/>
          </w:tcPr>
          <w:p w14:paraId="330FE4DE" w14:textId="77777777" w:rsidR="00A71AC4" w:rsidRPr="0073690A" w:rsidRDefault="00A71AC4" w:rsidP="00A04AB0">
            <w:pPr>
              <w:spacing w:after="0" w:line="240" w:lineRule="auto"/>
              <w:rPr>
                <w:rFonts w:ascii="Times New Roman" w:hAnsi="Times New Roman" w:cs="Times New Roman"/>
              </w:rPr>
            </w:pPr>
          </w:p>
        </w:tc>
      </w:tr>
      <w:tr w:rsidR="00A71AC4" w:rsidRPr="0073690A" w14:paraId="336BCDA9" w14:textId="251A1AA8" w:rsidTr="008F356F">
        <w:tc>
          <w:tcPr>
            <w:tcW w:w="530" w:type="pct"/>
            <w:gridSpan w:val="2"/>
            <w:vMerge/>
          </w:tcPr>
          <w:p w14:paraId="0D65845A" w14:textId="77777777" w:rsidR="00A71AC4" w:rsidRPr="0073690A" w:rsidRDefault="00A71AC4" w:rsidP="00A04AB0">
            <w:pPr>
              <w:spacing w:after="0" w:line="240" w:lineRule="auto"/>
              <w:rPr>
                <w:rFonts w:ascii="Times New Roman" w:hAnsi="Times New Roman" w:cs="Times New Roman"/>
              </w:rPr>
            </w:pPr>
          </w:p>
        </w:tc>
        <w:tc>
          <w:tcPr>
            <w:tcW w:w="639" w:type="pct"/>
            <w:vMerge w:val="restart"/>
          </w:tcPr>
          <w:p w14:paraId="0A93297F" w14:textId="51BE71EB"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Elgsenos stebėsena</w:t>
            </w:r>
          </w:p>
        </w:tc>
        <w:tc>
          <w:tcPr>
            <w:tcW w:w="2301" w:type="pct"/>
          </w:tcPr>
          <w:p w14:paraId="4AAB9479" w14:textId="16D3C387"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Sprendimas turi automatiškai aptikti ir įspėti, kai tas pats naudotojas per trumpą laiką sukuria kelis archyvinius failus</w:t>
            </w:r>
            <w:r w:rsidR="0022E7B9" w:rsidRPr="0073690A">
              <w:rPr>
                <w:rFonts w:ascii="Times New Roman" w:hAnsi="Times New Roman" w:cs="Times New Roman"/>
              </w:rPr>
              <w:t>.</w:t>
            </w:r>
          </w:p>
        </w:tc>
        <w:tc>
          <w:tcPr>
            <w:tcW w:w="1530" w:type="pct"/>
          </w:tcPr>
          <w:p w14:paraId="757D6BD4" w14:textId="77777777" w:rsidR="00A71AC4" w:rsidRPr="0073690A" w:rsidRDefault="00A71AC4" w:rsidP="00A04AB0">
            <w:pPr>
              <w:spacing w:after="0" w:line="240" w:lineRule="auto"/>
              <w:rPr>
                <w:rFonts w:ascii="Times New Roman" w:hAnsi="Times New Roman" w:cs="Times New Roman"/>
              </w:rPr>
            </w:pPr>
          </w:p>
        </w:tc>
      </w:tr>
      <w:tr w:rsidR="00A71AC4" w:rsidRPr="0073690A" w14:paraId="18BA1162" w14:textId="7DFD4CAC" w:rsidTr="008F356F">
        <w:tc>
          <w:tcPr>
            <w:tcW w:w="530" w:type="pct"/>
            <w:gridSpan w:val="2"/>
            <w:vMerge/>
          </w:tcPr>
          <w:p w14:paraId="7BA528EB"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0A1FBAA2" w14:textId="77777777" w:rsidR="00A71AC4" w:rsidRPr="0073690A" w:rsidRDefault="00A71AC4" w:rsidP="00A04AB0">
            <w:pPr>
              <w:spacing w:after="0" w:line="240" w:lineRule="auto"/>
              <w:rPr>
                <w:rFonts w:ascii="Times New Roman" w:hAnsi="Times New Roman" w:cs="Times New Roman"/>
              </w:rPr>
            </w:pPr>
          </w:p>
        </w:tc>
        <w:tc>
          <w:tcPr>
            <w:tcW w:w="2301" w:type="pct"/>
          </w:tcPr>
          <w:p w14:paraId="7E4784AE" w14:textId="25D53757"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Sprendimas turi automatiškai aptikti ir įspėti, kai nepasirašytas procesas per trumpą laiką atlieka kelias skirtingas LDAP paieškos užklausas</w:t>
            </w:r>
            <w:r w:rsidR="7C6154F3" w:rsidRPr="0073690A">
              <w:rPr>
                <w:rFonts w:ascii="Times New Roman" w:hAnsi="Times New Roman" w:cs="Times New Roman"/>
              </w:rPr>
              <w:t>.</w:t>
            </w:r>
          </w:p>
        </w:tc>
        <w:tc>
          <w:tcPr>
            <w:tcW w:w="1530" w:type="pct"/>
          </w:tcPr>
          <w:p w14:paraId="7973538C" w14:textId="77777777" w:rsidR="00A71AC4" w:rsidRPr="0073690A" w:rsidRDefault="00A71AC4" w:rsidP="00A04AB0">
            <w:pPr>
              <w:spacing w:after="0" w:line="240" w:lineRule="auto"/>
              <w:rPr>
                <w:rFonts w:ascii="Times New Roman" w:hAnsi="Times New Roman" w:cs="Times New Roman"/>
              </w:rPr>
            </w:pPr>
          </w:p>
        </w:tc>
      </w:tr>
      <w:tr w:rsidR="00A71AC4" w:rsidRPr="0073690A" w14:paraId="694EECBB" w14:textId="45A9A9D7" w:rsidTr="008F356F">
        <w:tc>
          <w:tcPr>
            <w:tcW w:w="530" w:type="pct"/>
            <w:gridSpan w:val="2"/>
            <w:vMerge/>
          </w:tcPr>
          <w:p w14:paraId="7100E469"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4A478615" w14:textId="77777777" w:rsidR="00A71AC4" w:rsidRPr="0073690A" w:rsidRDefault="00A71AC4" w:rsidP="00A04AB0">
            <w:pPr>
              <w:spacing w:after="0" w:line="240" w:lineRule="auto"/>
              <w:rPr>
                <w:rFonts w:ascii="Times New Roman" w:hAnsi="Times New Roman" w:cs="Times New Roman"/>
              </w:rPr>
            </w:pPr>
          </w:p>
        </w:tc>
        <w:tc>
          <w:tcPr>
            <w:tcW w:w="2301" w:type="pct"/>
          </w:tcPr>
          <w:p w14:paraId="34EFA9B9" w14:textId="6A865880"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automatiškai aptikti ir įspėti, kai naudotojo paskyra pridedama į „SMS </w:t>
            </w:r>
            <w:proofErr w:type="spellStart"/>
            <w:r w:rsidRPr="0073690A">
              <w:rPr>
                <w:rFonts w:ascii="Times New Roman" w:hAnsi="Times New Roman" w:cs="Times New Roman"/>
              </w:rPr>
              <w:t>Admins</w:t>
            </w:r>
            <w:proofErr w:type="spellEnd"/>
            <w:r w:rsidRPr="0073690A">
              <w:rPr>
                <w:rFonts w:ascii="Times New Roman" w:hAnsi="Times New Roman" w:cs="Times New Roman"/>
              </w:rPr>
              <w:t>“ lokalią grupę</w:t>
            </w:r>
            <w:r w:rsidR="6E2F73C9" w:rsidRPr="0073690A">
              <w:rPr>
                <w:rFonts w:ascii="Times New Roman" w:hAnsi="Times New Roman" w:cs="Times New Roman"/>
              </w:rPr>
              <w:t>.</w:t>
            </w:r>
          </w:p>
        </w:tc>
        <w:tc>
          <w:tcPr>
            <w:tcW w:w="1530" w:type="pct"/>
          </w:tcPr>
          <w:p w14:paraId="18E579F2" w14:textId="77777777" w:rsidR="00A71AC4" w:rsidRPr="0073690A" w:rsidRDefault="00A71AC4" w:rsidP="00A04AB0">
            <w:pPr>
              <w:spacing w:after="0" w:line="240" w:lineRule="auto"/>
              <w:rPr>
                <w:rFonts w:ascii="Times New Roman" w:hAnsi="Times New Roman" w:cs="Times New Roman"/>
              </w:rPr>
            </w:pPr>
          </w:p>
        </w:tc>
      </w:tr>
      <w:tr w:rsidR="00A71AC4" w:rsidRPr="0073690A" w14:paraId="5CA4DEA3" w14:textId="7CF8266F" w:rsidTr="008F356F">
        <w:tc>
          <w:tcPr>
            <w:tcW w:w="530" w:type="pct"/>
            <w:gridSpan w:val="2"/>
            <w:vMerge/>
          </w:tcPr>
          <w:p w14:paraId="4F2CA4EC"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7EBFD0D1" w14:textId="77777777" w:rsidR="00A71AC4" w:rsidRPr="0073690A" w:rsidRDefault="00A71AC4" w:rsidP="00A04AB0">
            <w:pPr>
              <w:spacing w:after="0" w:line="240" w:lineRule="auto"/>
              <w:rPr>
                <w:rFonts w:ascii="Times New Roman" w:hAnsi="Times New Roman" w:cs="Times New Roman"/>
              </w:rPr>
            </w:pPr>
          </w:p>
        </w:tc>
        <w:tc>
          <w:tcPr>
            <w:tcW w:w="2301" w:type="pct"/>
          </w:tcPr>
          <w:p w14:paraId="1FBACF06" w14:textId="428A5091"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Sprendimas turi aptikti ir įspėti, kai per trumpą laiko intervalą sukuriamos kelios įtartinos naudotojų paskyros</w:t>
            </w:r>
            <w:r w:rsidR="6EF37185" w:rsidRPr="0073690A">
              <w:rPr>
                <w:rFonts w:ascii="Times New Roman" w:hAnsi="Times New Roman" w:cs="Times New Roman"/>
              </w:rPr>
              <w:t>.</w:t>
            </w:r>
          </w:p>
        </w:tc>
        <w:tc>
          <w:tcPr>
            <w:tcW w:w="1530" w:type="pct"/>
          </w:tcPr>
          <w:p w14:paraId="56E76F07" w14:textId="77777777" w:rsidR="00A71AC4" w:rsidRPr="0073690A" w:rsidRDefault="00A71AC4" w:rsidP="00A04AB0">
            <w:pPr>
              <w:spacing w:after="0" w:line="240" w:lineRule="auto"/>
              <w:rPr>
                <w:rFonts w:ascii="Times New Roman" w:hAnsi="Times New Roman" w:cs="Times New Roman"/>
              </w:rPr>
            </w:pPr>
          </w:p>
        </w:tc>
      </w:tr>
      <w:tr w:rsidR="00A71AC4" w:rsidRPr="0073690A" w14:paraId="7ECF3273" w14:textId="18310C13" w:rsidTr="008F356F">
        <w:tc>
          <w:tcPr>
            <w:tcW w:w="530" w:type="pct"/>
            <w:gridSpan w:val="2"/>
            <w:vMerge/>
          </w:tcPr>
          <w:p w14:paraId="35A14DD2"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083341C4" w14:textId="77777777" w:rsidR="00A71AC4" w:rsidRPr="0073690A" w:rsidRDefault="00A71AC4" w:rsidP="00A04AB0">
            <w:pPr>
              <w:spacing w:after="0" w:line="240" w:lineRule="auto"/>
              <w:rPr>
                <w:rFonts w:ascii="Times New Roman" w:hAnsi="Times New Roman" w:cs="Times New Roman"/>
              </w:rPr>
            </w:pPr>
          </w:p>
        </w:tc>
        <w:tc>
          <w:tcPr>
            <w:tcW w:w="2301" w:type="pct"/>
          </w:tcPr>
          <w:p w14:paraId="316EB2D4" w14:textId="0CD92F6D"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Sprendimas turi gebėti automatiškai aptikti ir įspėti apie neįprastai didelės apimties failų veiksmus bendrinamuose tinklo aplankuose.</w:t>
            </w:r>
          </w:p>
        </w:tc>
        <w:tc>
          <w:tcPr>
            <w:tcW w:w="1530" w:type="pct"/>
          </w:tcPr>
          <w:p w14:paraId="2CA8FABD" w14:textId="77777777" w:rsidR="00A71AC4" w:rsidRPr="0073690A" w:rsidRDefault="00A71AC4" w:rsidP="00A04AB0">
            <w:pPr>
              <w:spacing w:after="0" w:line="240" w:lineRule="auto"/>
              <w:rPr>
                <w:rFonts w:ascii="Times New Roman" w:hAnsi="Times New Roman" w:cs="Times New Roman"/>
              </w:rPr>
            </w:pPr>
          </w:p>
        </w:tc>
      </w:tr>
      <w:tr w:rsidR="00A71AC4" w:rsidRPr="0073690A" w14:paraId="11743CB6" w14:textId="67014F2C" w:rsidTr="008F356F">
        <w:tc>
          <w:tcPr>
            <w:tcW w:w="530" w:type="pct"/>
            <w:gridSpan w:val="2"/>
            <w:vMerge/>
          </w:tcPr>
          <w:p w14:paraId="458E20B4"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78898403" w14:textId="77777777" w:rsidR="00A71AC4" w:rsidRPr="0073690A" w:rsidRDefault="00A71AC4" w:rsidP="00A04AB0">
            <w:pPr>
              <w:spacing w:after="0" w:line="240" w:lineRule="auto"/>
              <w:rPr>
                <w:rFonts w:ascii="Times New Roman" w:hAnsi="Times New Roman" w:cs="Times New Roman"/>
              </w:rPr>
            </w:pPr>
          </w:p>
        </w:tc>
        <w:tc>
          <w:tcPr>
            <w:tcW w:w="2301" w:type="pct"/>
          </w:tcPr>
          <w:p w14:paraId="05D9D62E" w14:textId="09FF4C16" w:rsidR="00A71AC4" w:rsidRPr="0073690A" w:rsidRDefault="0073690A" w:rsidP="00F455B3">
            <w:pPr>
              <w:spacing w:after="0" w:line="240" w:lineRule="auto"/>
              <w:jc w:val="both"/>
              <w:rPr>
                <w:rFonts w:ascii="Times New Roman" w:hAnsi="Times New Roman" w:cs="Times New Roman"/>
                <w:b/>
                <w:bCs/>
              </w:rPr>
            </w:pPr>
            <w:r w:rsidRPr="0073690A">
              <w:rPr>
                <w:rFonts w:ascii="Times New Roman" w:hAnsi="Times New Roman" w:cs="Times New Roman"/>
                <w:b/>
                <w:bCs/>
              </w:rPr>
              <w:t xml:space="preserve">Funkcionalumas nėra privalomas, tačiau jo įgyvendinimas bus vertinamas pagal </w:t>
            </w:r>
            <w:r w:rsidRPr="0073690A">
              <w:rPr>
                <w:rFonts w:ascii="Times New Roman" w:hAnsi="Times New Roman" w:cs="Times New Roman"/>
                <w:b/>
                <w:bCs/>
                <w:i/>
                <w:iCs/>
              </w:rPr>
              <w:t xml:space="preserve">Specialiųjų pirkimo sąlygų </w:t>
            </w:r>
            <w:r w:rsidRPr="0073690A">
              <w:rPr>
                <w:rFonts w:ascii="Times New Roman" w:hAnsi="Times New Roman" w:cs="Times New Roman"/>
                <w:b/>
                <w:bCs/>
              </w:rPr>
              <w:t>priedą Nr. 7 „Kokybės kriterijai ir jų vertinimas“ ir už jį bus skiriami papildomi vertinimo balai.</w:t>
            </w:r>
          </w:p>
          <w:p w14:paraId="4E0EC0EA" w14:textId="77777777" w:rsidR="00A71AC4" w:rsidRPr="0073690A" w:rsidRDefault="00A71AC4" w:rsidP="00F455B3">
            <w:pPr>
              <w:spacing w:after="0" w:line="240" w:lineRule="auto"/>
              <w:jc w:val="both"/>
              <w:rPr>
                <w:rFonts w:ascii="Times New Roman" w:hAnsi="Times New Roman" w:cs="Times New Roman"/>
              </w:rPr>
            </w:pPr>
          </w:p>
          <w:p w14:paraId="4E9A5323" w14:textId="27CF12BE"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Sprendimas turi automatiškai aptikti ir įspėti, kai naudotojas nuotoliniu būdu atlieka veiksmus su neįprastai dideliu failų skaičiumi bendrinamame tinklo aplanke.</w:t>
            </w:r>
          </w:p>
        </w:tc>
        <w:tc>
          <w:tcPr>
            <w:tcW w:w="1530" w:type="pct"/>
          </w:tcPr>
          <w:p w14:paraId="38472A4B" w14:textId="77777777" w:rsidR="00A71AC4" w:rsidRPr="0073690A" w:rsidRDefault="00A71AC4" w:rsidP="00A04AB0">
            <w:pPr>
              <w:spacing w:after="0" w:line="240" w:lineRule="auto"/>
              <w:rPr>
                <w:rFonts w:ascii="Times New Roman" w:hAnsi="Times New Roman" w:cs="Times New Roman"/>
                <w:highlight w:val="yellow"/>
              </w:rPr>
            </w:pPr>
          </w:p>
        </w:tc>
      </w:tr>
      <w:tr w:rsidR="00A71AC4" w:rsidRPr="0073690A" w14:paraId="32AE5B9B" w14:textId="3301AA86" w:rsidTr="008F356F">
        <w:tc>
          <w:tcPr>
            <w:tcW w:w="530" w:type="pct"/>
            <w:gridSpan w:val="2"/>
            <w:vMerge/>
          </w:tcPr>
          <w:p w14:paraId="3349C12C"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2F849186" w14:textId="77777777" w:rsidR="00A71AC4" w:rsidRPr="0073690A" w:rsidRDefault="00A71AC4" w:rsidP="00A04AB0">
            <w:pPr>
              <w:spacing w:after="0" w:line="240" w:lineRule="auto"/>
              <w:rPr>
                <w:rFonts w:ascii="Times New Roman" w:hAnsi="Times New Roman" w:cs="Times New Roman"/>
              </w:rPr>
            </w:pPr>
          </w:p>
        </w:tc>
        <w:tc>
          <w:tcPr>
            <w:tcW w:w="2301" w:type="pct"/>
          </w:tcPr>
          <w:p w14:paraId="0BCF81AC" w14:textId="157EC7F9"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automatiškai aptikti ir įspėti, kai galinis įrenginys inicijuoja nebūdingą šoniniam judėjimui (angl. </w:t>
            </w:r>
            <w:r w:rsidRPr="0073690A">
              <w:rPr>
                <w:rFonts w:ascii="Times New Roman" w:hAnsi="Times New Roman" w:cs="Times New Roman"/>
                <w:i/>
                <w:iCs/>
                <w:lang w:val="en-US"/>
              </w:rPr>
              <w:t>lateral movement</w:t>
            </w:r>
            <w:r w:rsidRPr="0073690A">
              <w:rPr>
                <w:rFonts w:ascii="Times New Roman" w:hAnsi="Times New Roman" w:cs="Times New Roman"/>
              </w:rPr>
              <w:t>) būdingą veiklą, įskaitant, bet neapsiribojant, nebūdingą RPC (</w:t>
            </w:r>
            <w:r w:rsidRPr="0073690A">
              <w:rPr>
                <w:rFonts w:ascii="Times New Roman" w:hAnsi="Times New Roman" w:cs="Times New Roman"/>
                <w:lang w:val="en-US"/>
              </w:rPr>
              <w:t>Remote Procedure Call</w:t>
            </w:r>
            <w:r w:rsidRPr="0073690A">
              <w:rPr>
                <w:rFonts w:ascii="Times New Roman" w:hAnsi="Times New Roman" w:cs="Times New Roman"/>
              </w:rPr>
              <w:t>) aktyvumą į kelis nuotolinius kompiuterius.</w:t>
            </w:r>
          </w:p>
        </w:tc>
        <w:tc>
          <w:tcPr>
            <w:tcW w:w="1530" w:type="pct"/>
          </w:tcPr>
          <w:p w14:paraId="61F7ADE5" w14:textId="77777777" w:rsidR="00A71AC4" w:rsidRPr="0073690A" w:rsidRDefault="00A71AC4" w:rsidP="00A04AB0">
            <w:pPr>
              <w:spacing w:after="0" w:line="240" w:lineRule="auto"/>
              <w:rPr>
                <w:rFonts w:ascii="Times New Roman" w:hAnsi="Times New Roman" w:cs="Times New Roman"/>
              </w:rPr>
            </w:pPr>
          </w:p>
        </w:tc>
      </w:tr>
      <w:tr w:rsidR="00A71AC4" w:rsidRPr="0073690A" w14:paraId="02F68779" w14:textId="081B9F41" w:rsidTr="008F356F">
        <w:tc>
          <w:tcPr>
            <w:tcW w:w="530" w:type="pct"/>
            <w:gridSpan w:val="2"/>
            <w:vMerge/>
          </w:tcPr>
          <w:p w14:paraId="199A99FC"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5B1219CF" w14:textId="77777777" w:rsidR="00A71AC4" w:rsidRPr="0073690A" w:rsidRDefault="00A71AC4" w:rsidP="00A04AB0">
            <w:pPr>
              <w:spacing w:after="0" w:line="240" w:lineRule="auto"/>
              <w:rPr>
                <w:rFonts w:ascii="Times New Roman" w:hAnsi="Times New Roman" w:cs="Times New Roman"/>
              </w:rPr>
            </w:pPr>
          </w:p>
        </w:tc>
        <w:tc>
          <w:tcPr>
            <w:tcW w:w="2301" w:type="pct"/>
          </w:tcPr>
          <w:p w14:paraId="6074FC0E" w14:textId="208EB25D"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turėti galimybę automatiškai arba </w:t>
            </w:r>
            <w:r w:rsidR="003E37E5" w:rsidRPr="0073690A">
              <w:rPr>
                <w:rFonts w:ascii="Times New Roman" w:hAnsi="Times New Roman" w:cs="Times New Roman"/>
              </w:rPr>
              <w:t xml:space="preserve">individualizuotų </w:t>
            </w:r>
            <w:r w:rsidR="00B84708" w:rsidRPr="0073690A">
              <w:rPr>
                <w:rFonts w:ascii="Times New Roman" w:hAnsi="Times New Roman" w:cs="Times New Roman"/>
              </w:rPr>
              <w:t xml:space="preserve">(angl. </w:t>
            </w:r>
            <w:r w:rsidRPr="0073690A">
              <w:rPr>
                <w:rFonts w:ascii="Times New Roman" w:hAnsi="Times New Roman" w:cs="Times New Roman"/>
                <w:i/>
                <w:lang w:val="en-US"/>
              </w:rPr>
              <w:t>custom</w:t>
            </w:r>
            <w:r w:rsidR="00B84708" w:rsidRPr="0073690A">
              <w:rPr>
                <w:rFonts w:ascii="Times New Roman" w:hAnsi="Times New Roman" w:cs="Times New Roman"/>
              </w:rPr>
              <w:t>)</w:t>
            </w:r>
            <w:r w:rsidRPr="0073690A">
              <w:rPr>
                <w:rFonts w:ascii="Times New Roman" w:hAnsi="Times New Roman" w:cs="Times New Roman"/>
              </w:rPr>
              <w:t xml:space="preserve"> taisyklių pagalba aptikti ir įspėti apie veiklą, kai iš </w:t>
            </w:r>
            <w:r w:rsidR="0000726B" w:rsidRPr="0073690A">
              <w:rPr>
                <w:rFonts w:ascii="Times New Roman" w:hAnsi="Times New Roman" w:cs="Times New Roman"/>
              </w:rPr>
              <w:t xml:space="preserve">nuotolinio bendrinamo ištekliaus (angl. </w:t>
            </w:r>
            <w:r w:rsidRPr="0073690A">
              <w:rPr>
                <w:rFonts w:ascii="Times New Roman" w:hAnsi="Times New Roman" w:cs="Times New Roman"/>
                <w:i/>
                <w:lang w:val="en-US"/>
              </w:rPr>
              <w:t>remote share</w:t>
            </w:r>
            <w:r w:rsidR="0000726B" w:rsidRPr="0073690A">
              <w:rPr>
                <w:rFonts w:ascii="Times New Roman" w:hAnsi="Times New Roman" w:cs="Times New Roman"/>
              </w:rPr>
              <w:t>)</w:t>
            </w:r>
            <w:r w:rsidRPr="0073690A">
              <w:rPr>
                <w:rFonts w:ascii="Times New Roman" w:hAnsi="Times New Roman" w:cs="Times New Roman"/>
              </w:rPr>
              <w:t xml:space="preserve"> paimti failai yra archyvuojami lokaliai.</w:t>
            </w:r>
          </w:p>
        </w:tc>
        <w:tc>
          <w:tcPr>
            <w:tcW w:w="1530" w:type="pct"/>
          </w:tcPr>
          <w:p w14:paraId="26B93C1C" w14:textId="77777777" w:rsidR="00A71AC4" w:rsidRPr="0073690A" w:rsidRDefault="00A71AC4" w:rsidP="00A04AB0">
            <w:pPr>
              <w:spacing w:after="0" w:line="240" w:lineRule="auto"/>
              <w:rPr>
                <w:rFonts w:ascii="Times New Roman" w:hAnsi="Times New Roman" w:cs="Times New Roman"/>
              </w:rPr>
            </w:pPr>
          </w:p>
        </w:tc>
      </w:tr>
      <w:tr w:rsidR="00A71AC4" w:rsidRPr="0073690A" w14:paraId="3BD5A98D" w14:textId="2C57BDBF" w:rsidTr="008F356F">
        <w:tc>
          <w:tcPr>
            <w:tcW w:w="530" w:type="pct"/>
            <w:gridSpan w:val="2"/>
            <w:vMerge/>
          </w:tcPr>
          <w:p w14:paraId="46B7CD07"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1441557F" w14:textId="77777777" w:rsidR="00A71AC4" w:rsidRPr="0073690A" w:rsidRDefault="00A71AC4" w:rsidP="00A04AB0">
            <w:pPr>
              <w:spacing w:after="0" w:line="240" w:lineRule="auto"/>
              <w:rPr>
                <w:rFonts w:ascii="Times New Roman" w:hAnsi="Times New Roman" w:cs="Times New Roman"/>
              </w:rPr>
            </w:pPr>
          </w:p>
        </w:tc>
        <w:tc>
          <w:tcPr>
            <w:tcW w:w="2301" w:type="pct"/>
          </w:tcPr>
          <w:p w14:paraId="2979AC59" w14:textId="1D5D5043"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automatiškai aptikti ir įspėti apie neįprastą naudotojų autentifikacijos anomaliją, įskaitant, bet neapsiribojant, daugkartinius paskyros užrakinimus (angl. </w:t>
            </w:r>
            <w:r w:rsidRPr="0073690A">
              <w:rPr>
                <w:rFonts w:ascii="Times New Roman" w:hAnsi="Times New Roman" w:cs="Times New Roman"/>
                <w:i/>
                <w:iCs/>
                <w:lang w:val="en-US"/>
              </w:rPr>
              <w:t>account lockouts</w:t>
            </w:r>
            <w:r w:rsidRPr="0073690A">
              <w:rPr>
                <w:rFonts w:ascii="Times New Roman" w:hAnsi="Times New Roman" w:cs="Times New Roman"/>
              </w:rPr>
              <w:t xml:space="preserve">) per trumpą laiko tarpą, galinčius rodyti slaptažodžių </w:t>
            </w:r>
            <w:r w:rsidR="004737B5" w:rsidRPr="0073690A">
              <w:rPr>
                <w:rFonts w:ascii="Times New Roman" w:hAnsi="Times New Roman" w:cs="Times New Roman"/>
              </w:rPr>
              <w:t xml:space="preserve">brutaliosios jėgos </w:t>
            </w:r>
            <w:r w:rsidRPr="0073690A">
              <w:rPr>
                <w:rFonts w:ascii="Times New Roman" w:hAnsi="Times New Roman" w:cs="Times New Roman"/>
              </w:rPr>
              <w:t>ar panašaus tipo atakas.</w:t>
            </w:r>
          </w:p>
        </w:tc>
        <w:tc>
          <w:tcPr>
            <w:tcW w:w="1530" w:type="pct"/>
          </w:tcPr>
          <w:p w14:paraId="3D171AF5" w14:textId="77777777" w:rsidR="00A71AC4" w:rsidRPr="0073690A" w:rsidRDefault="00A71AC4" w:rsidP="00A04AB0">
            <w:pPr>
              <w:spacing w:after="0" w:line="240" w:lineRule="auto"/>
              <w:rPr>
                <w:rFonts w:ascii="Times New Roman" w:hAnsi="Times New Roman" w:cs="Times New Roman"/>
              </w:rPr>
            </w:pPr>
          </w:p>
        </w:tc>
      </w:tr>
      <w:tr w:rsidR="00A71AC4" w:rsidRPr="0073690A" w14:paraId="035914CD" w14:textId="4841D310" w:rsidTr="008F356F">
        <w:tc>
          <w:tcPr>
            <w:tcW w:w="530" w:type="pct"/>
            <w:gridSpan w:val="2"/>
            <w:vMerge/>
          </w:tcPr>
          <w:p w14:paraId="7D3726E3"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47DBBAEA" w14:textId="77777777" w:rsidR="00A71AC4" w:rsidRPr="0073690A" w:rsidRDefault="00A71AC4" w:rsidP="00A04AB0">
            <w:pPr>
              <w:spacing w:after="0" w:line="240" w:lineRule="auto"/>
              <w:rPr>
                <w:rFonts w:ascii="Times New Roman" w:hAnsi="Times New Roman" w:cs="Times New Roman"/>
              </w:rPr>
            </w:pPr>
          </w:p>
        </w:tc>
        <w:tc>
          <w:tcPr>
            <w:tcW w:w="2301" w:type="pct"/>
          </w:tcPr>
          <w:p w14:paraId="539E84CA" w14:textId="7C06B0D2"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Sprendimas turi automatiškai aptikti ir įspėti, kai naudotojo paskyra sukuriama ir pašalinama per trumpą laiko intervalą.</w:t>
            </w:r>
          </w:p>
        </w:tc>
        <w:tc>
          <w:tcPr>
            <w:tcW w:w="1530" w:type="pct"/>
          </w:tcPr>
          <w:p w14:paraId="204AFB42" w14:textId="77777777" w:rsidR="00A71AC4" w:rsidRPr="0073690A" w:rsidRDefault="00A71AC4" w:rsidP="00A04AB0">
            <w:pPr>
              <w:spacing w:after="0" w:line="240" w:lineRule="auto"/>
              <w:rPr>
                <w:rFonts w:ascii="Times New Roman" w:hAnsi="Times New Roman" w:cs="Times New Roman"/>
              </w:rPr>
            </w:pPr>
          </w:p>
        </w:tc>
      </w:tr>
      <w:tr w:rsidR="00A71AC4" w:rsidRPr="0073690A" w14:paraId="001267A5" w14:textId="76755C9F" w:rsidTr="008F356F">
        <w:tc>
          <w:tcPr>
            <w:tcW w:w="530" w:type="pct"/>
            <w:gridSpan w:val="2"/>
            <w:vMerge/>
          </w:tcPr>
          <w:p w14:paraId="59A8EE19"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40C32C12" w14:textId="77777777" w:rsidR="00A71AC4" w:rsidRPr="0073690A" w:rsidRDefault="00A71AC4" w:rsidP="00A04AB0">
            <w:pPr>
              <w:spacing w:after="0" w:line="240" w:lineRule="auto"/>
              <w:rPr>
                <w:rFonts w:ascii="Times New Roman" w:hAnsi="Times New Roman" w:cs="Times New Roman"/>
              </w:rPr>
            </w:pPr>
          </w:p>
        </w:tc>
        <w:tc>
          <w:tcPr>
            <w:tcW w:w="2301" w:type="pct"/>
          </w:tcPr>
          <w:p w14:paraId="1A7E731A" w14:textId="4E294180" w:rsidR="00A71AC4" w:rsidRPr="0073690A" w:rsidRDefault="2B2D9964" w:rsidP="00F455B3">
            <w:pPr>
              <w:spacing w:after="0" w:line="240" w:lineRule="auto"/>
              <w:jc w:val="both"/>
              <w:rPr>
                <w:rFonts w:ascii="Times New Roman" w:hAnsi="Times New Roman" w:cs="Times New Roman"/>
              </w:rPr>
            </w:pPr>
            <w:r w:rsidRPr="0073690A">
              <w:rPr>
                <w:rFonts w:ascii="Times New Roman" w:eastAsia="Times New Roman" w:hAnsi="Times New Roman" w:cs="Times New Roman"/>
              </w:rPr>
              <w:t>Sprendimas turi automatiškai aptikti ir įspėti apie neįprastą arba įtartiną žvalgybos veiklą, susijusią su „</w:t>
            </w:r>
            <w:proofErr w:type="spellStart"/>
            <w:r w:rsidRPr="0073690A">
              <w:rPr>
                <w:rFonts w:ascii="Times New Roman" w:eastAsia="Times New Roman" w:hAnsi="Times New Roman" w:cs="Times New Roman"/>
              </w:rPr>
              <w:t>Active</w:t>
            </w:r>
            <w:proofErr w:type="spellEnd"/>
            <w:r w:rsidRPr="0073690A">
              <w:rPr>
                <w:rFonts w:ascii="Times New Roman" w:eastAsia="Times New Roman" w:hAnsi="Times New Roman" w:cs="Times New Roman"/>
              </w:rPr>
              <w:t xml:space="preserve"> </w:t>
            </w:r>
            <w:proofErr w:type="spellStart"/>
            <w:r w:rsidRPr="0073690A">
              <w:rPr>
                <w:rFonts w:ascii="Times New Roman" w:eastAsia="Times New Roman" w:hAnsi="Times New Roman" w:cs="Times New Roman"/>
              </w:rPr>
              <w:t>Directory</w:t>
            </w:r>
            <w:proofErr w:type="spellEnd"/>
            <w:r w:rsidRPr="0073690A">
              <w:rPr>
                <w:rFonts w:ascii="Times New Roman" w:eastAsia="Times New Roman" w:hAnsi="Times New Roman" w:cs="Times New Roman"/>
              </w:rPr>
              <w:t>“ aplinka, įskaitant (bet neapsiribojant) netipinį „</w:t>
            </w:r>
            <w:proofErr w:type="spellStart"/>
            <w:r w:rsidRPr="0073690A">
              <w:rPr>
                <w:rFonts w:ascii="Times New Roman" w:eastAsia="Times New Roman" w:hAnsi="Times New Roman" w:cs="Times New Roman"/>
              </w:rPr>
              <w:t>PowerShell</w:t>
            </w:r>
            <w:proofErr w:type="spellEnd"/>
            <w:r w:rsidRPr="0073690A">
              <w:rPr>
                <w:rFonts w:ascii="Times New Roman" w:eastAsia="Times New Roman" w:hAnsi="Times New Roman" w:cs="Times New Roman"/>
              </w:rPr>
              <w:t>“ ar „</w:t>
            </w:r>
            <w:proofErr w:type="spellStart"/>
            <w:r w:rsidRPr="0073690A">
              <w:rPr>
                <w:rFonts w:ascii="Times New Roman" w:eastAsia="Times New Roman" w:hAnsi="Times New Roman" w:cs="Times New Roman"/>
              </w:rPr>
              <w:t>Active</w:t>
            </w:r>
            <w:proofErr w:type="spellEnd"/>
            <w:r w:rsidRPr="0073690A">
              <w:rPr>
                <w:rFonts w:ascii="Times New Roman" w:eastAsia="Times New Roman" w:hAnsi="Times New Roman" w:cs="Times New Roman"/>
              </w:rPr>
              <w:t xml:space="preserve"> </w:t>
            </w:r>
            <w:proofErr w:type="spellStart"/>
            <w:r w:rsidRPr="0073690A">
              <w:rPr>
                <w:rFonts w:ascii="Times New Roman" w:eastAsia="Times New Roman" w:hAnsi="Times New Roman" w:cs="Times New Roman"/>
              </w:rPr>
              <w:t>Directory</w:t>
            </w:r>
            <w:proofErr w:type="spellEnd"/>
            <w:r w:rsidRPr="0073690A">
              <w:rPr>
                <w:rFonts w:ascii="Times New Roman" w:eastAsia="Times New Roman" w:hAnsi="Times New Roman" w:cs="Times New Roman"/>
              </w:rPr>
              <w:t xml:space="preserve">“ modulių komandų (angl. </w:t>
            </w:r>
            <w:proofErr w:type="spellStart"/>
            <w:r w:rsidRPr="0073690A">
              <w:rPr>
                <w:rFonts w:ascii="Times New Roman" w:eastAsia="Times New Roman" w:hAnsi="Times New Roman" w:cs="Times New Roman"/>
              </w:rPr>
              <w:t>cmdlets</w:t>
            </w:r>
            <w:proofErr w:type="spellEnd"/>
            <w:r w:rsidRPr="0073690A">
              <w:rPr>
                <w:rFonts w:ascii="Times New Roman" w:eastAsia="Times New Roman" w:hAnsi="Times New Roman" w:cs="Times New Roman"/>
              </w:rPr>
              <w:t xml:space="preserve">) naudojimą, komandų vykdymą, domeno struktūros tyrimą ar panašius informacijos rinkimo (angl. </w:t>
            </w:r>
            <w:proofErr w:type="spellStart"/>
            <w:r w:rsidRPr="0073690A">
              <w:rPr>
                <w:rFonts w:ascii="Times New Roman" w:eastAsia="Times New Roman" w:hAnsi="Times New Roman" w:cs="Times New Roman"/>
              </w:rPr>
              <w:t>discovery</w:t>
            </w:r>
            <w:proofErr w:type="spellEnd"/>
            <w:r w:rsidRPr="0073690A">
              <w:rPr>
                <w:rFonts w:ascii="Times New Roman" w:eastAsia="Times New Roman" w:hAnsi="Times New Roman" w:cs="Times New Roman"/>
              </w:rPr>
              <w:t xml:space="preserve">) </w:t>
            </w:r>
            <w:r w:rsidR="00A71AC4" w:rsidRPr="0073690A">
              <w:rPr>
                <w:rFonts w:ascii="Times New Roman" w:eastAsia="Times New Roman" w:hAnsi="Times New Roman" w:cs="Times New Roman"/>
              </w:rPr>
              <w:t>veiksmus.</w:t>
            </w:r>
          </w:p>
        </w:tc>
        <w:tc>
          <w:tcPr>
            <w:tcW w:w="1530" w:type="pct"/>
          </w:tcPr>
          <w:p w14:paraId="0F6F2884" w14:textId="77777777" w:rsidR="00A71AC4" w:rsidRPr="0073690A" w:rsidRDefault="00A71AC4" w:rsidP="00A04AB0">
            <w:pPr>
              <w:spacing w:after="0" w:line="240" w:lineRule="auto"/>
              <w:rPr>
                <w:rFonts w:ascii="Times New Roman" w:hAnsi="Times New Roman" w:cs="Times New Roman"/>
              </w:rPr>
            </w:pPr>
          </w:p>
        </w:tc>
      </w:tr>
      <w:tr w:rsidR="00A71AC4" w:rsidRPr="0073690A" w14:paraId="2268405E" w14:textId="2E2637BE" w:rsidTr="008F356F">
        <w:tc>
          <w:tcPr>
            <w:tcW w:w="530" w:type="pct"/>
            <w:gridSpan w:val="2"/>
            <w:vMerge w:val="restart"/>
          </w:tcPr>
          <w:p w14:paraId="6DC02DFB" w14:textId="05DC533C"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Indikatoriai</w:t>
            </w:r>
          </w:p>
        </w:tc>
        <w:tc>
          <w:tcPr>
            <w:tcW w:w="639" w:type="pct"/>
            <w:vMerge w:val="restart"/>
          </w:tcPr>
          <w:p w14:paraId="00B0EC46" w14:textId="55D72796"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Kompromitavimo indikatoriai</w:t>
            </w:r>
          </w:p>
        </w:tc>
        <w:tc>
          <w:tcPr>
            <w:tcW w:w="2301" w:type="pct"/>
          </w:tcPr>
          <w:p w14:paraId="1E64F719" w14:textId="193167D6"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Turi leisti administratoriaus inicijuotą statinių kompromitavimo indikatorių (IOC) įrašymą ir valdymą, įskaitant, bet neapsiribojant  failų maišas (pvz., MD5, SHA256), domenus, IP adresus.</w:t>
            </w:r>
          </w:p>
        </w:tc>
        <w:tc>
          <w:tcPr>
            <w:tcW w:w="1530" w:type="pct"/>
          </w:tcPr>
          <w:p w14:paraId="0B353643" w14:textId="77777777" w:rsidR="00A71AC4" w:rsidRPr="0073690A" w:rsidRDefault="00A71AC4" w:rsidP="00A04AB0">
            <w:pPr>
              <w:spacing w:after="0" w:line="240" w:lineRule="auto"/>
              <w:rPr>
                <w:rFonts w:ascii="Times New Roman" w:hAnsi="Times New Roman" w:cs="Times New Roman"/>
              </w:rPr>
            </w:pPr>
          </w:p>
        </w:tc>
      </w:tr>
      <w:tr w:rsidR="00A71AC4" w:rsidRPr="0073690A" w14:paraId="73376EB3" w14:textId="2D4CB90C" w:rsidTr="008F356F">
        <w:tc>
          <w:tcPr>
            <w:tcW w:w="530" w:type="pct"/>
            <w:gridSpan w:val="2"/>
            <w:vMerge/>
          </w:tcPr>
          <w:p w14:paraId="578B783E"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1C90B446" w14:textId="77777777" w:rsidR="00A71AC4" w:rsidRPr="0073690A" w:rsidRDefault="00A71AC4" w:rsidP="00A04AB0">
            <w:pPr>
              <w:spacing w:after="0" w:line="240" w:lineRule="auto"/>
              <w:rPr>
                <w:rFonts w:ascii="Times New Roman" w:hAnsi="Times New Roman" w:cs="Times New Roman"/>
              </w:rPr>
            </w:pPr>
          </w:p>
        </w:tc>
        <w:tc>
          <w:tcPr>
            <w:tcW w:w="2301" w:type="pct"/>
          </w:tcPr>
          <w:p w14:paraId="76609B6C" w14:textId="06A1ED26"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Sprendime turi būti funkcionalumas, leidžiantis kurti IOC, automatizuotai naudojant API integracijas</w:t>
            </w:r>
            <w:r w:rsidR="4E61C348" w:rsidRPr="0073690A">
              <w:rPr>
                <w:rFonts w:ascii="Times New Roman" w:hAnsi="Times New Roman" w:cs="Times New Roman"/>
              </w:rPr>
              <w:t>.</w:t>
            </w:r>
          </w:p>
        </w:tc>
        <w:tc>
          <w:tcPr>
            <w:tcW w:w="1530" w:type="pct"/>
          </w:tcPr>
          <w:p w14:paraId="7363C9E3" w14:textId="77777777" w:rsidR="00A71AC4" w:rsidRPr="0073690A" w:rsidRDefault="00A71AC4" w:rsidP="00A04AB0">
            <w:pPr>
              <w:spacing w:after="0" w:line="240" w:lineRule="auto"/>
              <w:rPr>
                <w:rFonts w:ascii="Times New Roman" w:hAnsi="Times New Roman" w:cs="Times New Roman"/>
              </w:rPr>
            </w:pPr>
          </w:p>
        </w:tc>
      </w:tr>
      <w:tr w:rsidR="00A71AC4" w:rsidRPr="0073690A" w14:paraId="2FFBEE51" w14:textId="2F8FDCA1" w:rsidTr="008F356F">
        <w:tc>
          <w:tcPr>
            <w:tcW w:w="530" w:type="pct"/>
            <w:gridSpan w:val="2"/>
            <w:vMerge/>
          </w:tcPr>
          <w:p w14:paraId="36F9C328"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26C09FB6" w14:textId="77777777" w:rsidR="00A71AC4" w:rsidRPr="0073690A" w:rsidRDefault="00A71AC4" w:rsidP="00A04AB0">
            <w:pPr>
              <w:spacing w:after="0" w:line="240" w:lineRule="auto"/>
              <w:rPr>
                <w:rFonts w:ascii="Times New Roman" w:hAnsi="Times New Roman" w:cs="Times New Roman"/>
              </w:rPr>
            </w:pPr>
          </w:p>
        </w:tc>
        <w:tc>
          <w:tcPr>
            <w:tcW w:w="2301" w:type="pct"/>
          </w:tcPr>
          <w:p w14:paraId="46BBDC36" w14:textId="52D70D09"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Sprendime turi būti galimybė importuoti kelis </w:t>
            </w:r>
            <w:proofErr w:type="spellStart"/>
            <w:r w:rsidRPr="0073690A">
              <w:rPr>
                <w:rFonts w:ascii="Times New Roman" w:hAnsi="Times New Roman" w:cs="Times New Roman"/>
              </w:rPr>
              <w:t>IOCs</w:t>
            </w:r>
            <w:proofErr w:type="spellEnd"/>
            <w:r w:rsidRPr="0073690A">
              <w:rPr>
                <w:rFonts w:ascii="Times New Roman" w:hAnsi="Times New Roman" w:cs="Times New Roman"/>
              </w:rPr>
              <w:t>, naudojant API.</w:t>
            </w:r>
          </w:p>
        </w:tc>
        <w:tc>
          <w:tcPr>
            <w:tcW w:w="1530" w:type="pct"/>
          </w:tcPr>
          <w:p w14:paraId="3D0FDBFD" w14:textId="77777777" w:rsidR="00A71AC4" w:rsidRPr="0073690A" w:rsidRDefault="00A71AC4" w:rsidP="00A04AB0">
            <w:pPr>
              <w:spacing w:after="0" w:line="240" w:lineRule="auto"/>
              <w:rPr>
                <w:rFonts w:ascii="Times New Roman" w:hAnsi="Times New Roman" w:cs="Times New Roman"/>
              </w:rPr>
            </w:pPr>
          </w:p>
        </w:tc>
      </w:tr>
      <w:tr w:rsidR="00A71AC4" w:rsidRPr="0073690A" w14:paraId="6E961280" w14:textId="73871F42" w:rsidTr="008F356F">
        <w:tc>
          <w:tcPr>
            <w:tcW w:w="530" w:type="pct"/>
            <w:gridSpan w:val="2"/>
            <w:vMerge/>
          </w:tcPr>
          <w:p w14:paraId="4D9DA244"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3366EFDB" w14:textId="77777777" w:rsidR="00A71AC4" w:rsidRPr="0073690A" w:rsidRDefault="00A71AC4" w:rsidP="00A04AB0">
            <w:pPr>
              <w:spacing w:after="0" w:line="240" w:lineRule="auto"/>
              <w:rPr>
                <w:rFonts w:ascii="Times New Roman" w:hAnsi="Times New Roman" w:cs="Times New Roman"/>
              </w:rPr>
            </w:pPr>
          </w:p>
        </w:tc>
        <w:tc>
          <w:tcPr>
            <w:tcW w:w="2301" w:type="pct"/>
          </w:tcPr>
          <w:p w14:paraId="0F0C86A5" w14:textId="30DCAB87"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Sprendime turi būti galimybė importuoti kelis </w:t>
            </w:r>
            <w:proofErr w:type="spellStart"/>
            <w:r w:rsidRPr="0073690A">
              <w:rPr>
                <w:rFonts w:ascii="Times New Roman" w:hAnsi="Times New Roman" w:cs="Times New Roman"/>
              </w:rPr>
              <w:t>IOCs</w:t>
            </w:r>
            <w:proofErr w:type="spellEnd"/>
            <w:r w:rsidRPr="0073690A">
              <w:rPr>
                <w:rFonts w:ascii="Times New Roman" w:hAnsi="Times New Roman" w:cs="Times New Roman"/>
              </w:rPr>
              <w:t xml:space="preserve"> iš CSV failo, naudojant centralizuota valdymo konsolę.</w:t>
            </w:r>
          </w:p>
        </w:tc>
        <w:tc>
          <w:tcPr>
            <w:tcW w:w="1530" w:type="pct"/>
          </w:tcPr>
          <w:p w14:paraId="21C70C5B" w14:textId="77777777" w:rsidR="00A71AC4" w:rsidRPr="0073690A" w:rsidRDefault="00A71AC4" w:rsidP="00A04AB0">
            <w:pPr>
              <w:spacing w:after="0" w:line="240" w:lineRule="auto"/>
              <w:rPr>
                <w:rFonts w:ascii="Times New Roman" w:hAnsi="Times New Roman" w:cs="Times New Roman"/>
              </w:rPr>
            </w:pPr>
          </w:p>
        </w:tc>
      </w:tr>
      <w:tr w:rsidR="00A71AC4" w:rsidRPr="0073690A" w14:paraId="3D0B4A30" w14:textId="5A2530CC" w:rsidTr="008F356F">
        <w:tc>
          <w:tcPr>
            <w:tcW w:w="530" w:type="pct"/>
            <w:gridSpan w:val="2"/>
            <w:vMerge/>
          </w:tcPr>
          <w:p w14:paraId="147A23AA" w14:textId="77777777" w:rsidR="00A71AC4" w:rsidRPr="0073690A" w:rsidRDefault="00A71AC4" w:rsidP="00A04AB0">
            <w:pPr>
              <w:spacing w:after="0" w:line="240" w:lineRule="auto"/>
              <w:rPr>
                <w:rFonts w:ascii="Times New Roman" w:hAnsi="Times New Roman" w:cs="Times New Roman"/>
              </w:rPr>
            </w:pPr>
          </w:p>
        </w:tc>
        <w:tc>
          <w:tcPr>
            <w:tcW w:w="639" w:type="pct"/>
          </w:tcPr>
          <w:p w14:paraId="2CB6F3DC" w14:textId="4B75A5B6"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Elgsenos indikatoriai</w:t>
            </w:r>
          </w:p>
        </w:tc>
        <w:tc>
          <w:tcPr>
            <w:tcW w:w="2301" w:type="pct"/>
          </w:tcPr>
          <w:p w14:paraId="01B5F882" w14:textId="6346D979"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Sprendimas turi turėti galimybę kurti ir naudoti elgsenos aptikimo taisykles, leidžiančias aprašyti atakų taktikas, technikas ir procedūras (TTP) pagal MITRE ATT&amp;CK modelį, kad būtų aptinkamos sudėtingos ir naujos grėsmės, neidentifikuojamos tradiciniais IOC indikatoriais.</w:t>
            </w:r>
          </w:p>
        </w:tc>
        <w:tc>
          <w:tcPr>
            <w:tcW w:w="1530" w:type="pct"/>
          </w:tcPr>
          <w:p w14:paraId="5FCDEF5A" w14:textId="77777777" w:rsidR="00A71AC4" w:rsidRPr="0073690A" w:rsidRDefault="00A71AC4" w:rsidP="00A04AB0">
            <w:pPr>
              <w:spacing w:after="0" w:line="240" w:lineRule="auto"/>
              <w:rPr>
                <w:rFonts w:ascii="Times New Roman" w:hAnsi="Times New Roman" w:cs="Times New Roman"/>
              </w:rPr>
            </w:pPr>
          </w:p>
        </w:tc>
      </w:tr>
      <w:tr w:rsidR="00A71AC4" w:rsidRPr="0073690A" w14:paraId="4C0059CC" w14:textId="0C8683DE" w:rsidTr="008F356F">
        <w:tc>
          <w:tcPr>
            <w:tcW w:w="530" w:type="pct"/>
            <w:gridSpan w:val="2"/>
            <w:vMerge w:val="restart"/>
          </w:tcPr>
          <w:p w14:paraId="7529E30C" w14:textId="4393ECB7"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Incidentų sprendimas</w:t>
            </w:r>
          </w:p>
        </w:tc>
        <w:tc>
          <w:tcPr>
            <w:tcW w:w="639" w:type="pct"/>
          </w:tcPr>
          <w:p w14:paraId="62F84715" w14:textId="4C64E6C1"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Nuotolinė prieiga prie galinių įrenginių</w:t>
            </w:r>
          </w:p>
        </w:tc>
        <w:tc>
          <w:tcPr>
            <w:tcW w:w="2301" w:type="pct"/>
          </w:tcPr>
          <w:p w14:paraId="1C165668" w14:textId="77777777"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Turi būti galimybė nuotoliniu būdu prisijungti prie galinių įrenginių, kuriuose įdiegti sprendimo agentai, ir atlikti šiuos veiksmus:</w:t>
            </w:r>
          </w:p>
          <w:p w14:paraId="1FFD9EDD" w14:textId="77777777" w:rsidR="00A71AC4" w:rsidRPr="0073690A" w:rsidRDefault="00A71AC4" w:rsidP="00F455B3">
            <w:pPr>
              <w:numPr>
                <w:ilvl w:val="0"/>
                <w:numId w:val="4"/>
              </w:numPr>
              <w:spacing w:after="0" w:line="240" w:lineRule="auto"/>
              <w:jc w:val="both"/>
              <w:rPr>
                <w:rFonts w:ascii="Times New Roman" w:hAnsi="Times New Roman" w:cs="Times New Roman"/>
              </w:rPr>
            </w:pPr>
            <w:r w:rsidRPr="0073690A">
              <w:rPr>
                <w:rFonts w:ascii="Times New Roman" w:hAnsi="Times New Roman" w:cs="Times New Roman"/>
              </w:rPr>
              <w:t>nutraukti aktyvius procesus;</w:t>
            </w:r>
          </w:p>
          <w:p w14:paraId="5FC437E9" w14:textId="77777777" w:rsidR="00A71AC4" w:rsidRPr="0073690A" w:rsidRDefault="00A71AC4" w:rsidP="00F455B3">
            <w:pPr>
              <w:numPr>
                <w:ilvl w:val="0"/>
                <w:numId w:val="4"/>
              </w:numPr>
              <w:spacing w:after="0" w:line="240" w:lineRule="auto"/>
              <w:jc w:val="both"/>
              <w:rPr>
                <w:rFonts w:ascii="Times New Roman" w:hAnsi="Times New Roman" w:cs="Times New Roman"/>
              </w:rPr>
            </w:pPr>
            <w:r w:rsidRPr="0073690A">
              <w:rPr>
                <w:rFonts w:ascii="Times New Roman" w:hAnsi="Times New Roman" w:cs="Times New Roman"/>
              </w:rPr>
              <w:t>peržiūrėti ir atsisiųsti failus;</w:t>
            </w:r>
          </w:p>
          <w:p w14:paraId="05A1C542" w14:textId="77777777" w:rsidR="00A71AC4" w:rsidRPr="0073690A" w:rsidRDefault="00A71AC4" w:rsidP="00F455B3">
            <w:pPr>
              <w:numPr>
                <w:ilvl w:val="0"/>
                <w:numId w:val="4"/>
              </w:numPr>
              <w:spacing w:after="0" w:line="240" w:lineRule="auto"/>
              <w:jc w:val="both"/>
              <w:rPr>
                <w:rFonts w:ascii="Times New Roman" w:hAnsi="Times New Roman" w:cs="Times New Roman"/>
              </w:rPr>
            </w:pPr>
            <w:r w:rsidRPr="0073690A">
              <w:rPr>
                <w:rFonts w:ascii="Times New Roman" w:hAnsi="Times New Roman" w:cs="Times New Roman"/>
              </w:rPr>
              <w:t xml:space="preserve">patikrinti failo </w:t>
            </w:r>
            <w:proofErr w:type="spellStart"/>
            <w:r w:rsidRPr="0073690A">
              <w:rPr>
                <w:rFonts w:ascii="Times New Roman" w:hAnsi="Times New Roman" w:cs="Times New Roman"/>
              </w:rPr>
              <w:t>maišos</w:t>
            </w:r>
            <w:proofErr w:type="spellEnd"/>
            <w:r w:rsidRPr="0073690A">
              <w:rPr>
                <w:rFonts w:ascii="Times New Roman" w:hAnsi="Times New Roman" w:cs="Times New Roman"/>
              </w:rPr>
              <w:t xml:space="preserve"> sumos verdiktą;</w:t>
            </w:r>
          </w:p>
          <w:p w14:paraId="2A191FC3" w14:textId="44F26449" w:rsidR="00A71AC4" w:rsidRPr="0073690A" w:rsidRDefault="00A71AC4" w:rsidP="00F455B3">
            <w:pPr>
              <w:numPr>
                <w:ilvl w:val="0"/>
                <w:numId w:val="4"/>
              </w:numPr>
              <w:spacing w:after="0" w:line="240" w:lineRule="auto"/>
              <w:jc w:val="both"/>
              <w:rPr>
                <w:rFonts w:ascii="Times New Roman" w:hAnsi="Times New Roman" w:cs="Times New Roman"/>
                <w:b/>
                <w:bCs/>
              </w:rPr>
            </w:pPr>
            <w:r w:rsidRPr="0073690A">
              <w:rPr>
                <w:rFonts w:ascii="Times New Roman" w:hAnsi="Times New Roman" w:cs="Times New Roman"/>
              </w:rPr>
              <w:t xml:space="preserve">vykdyti operacinės sistemos komandas ir </w:t>
            </w:r>
            <w:proofErr w:type="spellStart"/>
            <w:r w:rsidR="00917B8D" w:rsidRPr="0073690A">
              <w:rPr>
                <w:rFonts w:ascii="Times New Roman" w:hAnsi="Times New Roman" w:cs="Times New Roman"/>
              </w:rPr>
              <w:t>skriptus</w:t>
            </w:r>
            <w:proofErr w:type="spellEnd"/>
            <w:r w:rsidRPr="0073690A">
              <w:rPr>
                <w:rFonts w:ascii="Times New Roman" w:hAnsi="Times New Roman" w:cs="Times New Roman"/>
              </w:rPr>
              <w:t xml:space="preserve">. </w:t>
            </w:r>
          </w:p>
          <w:p w14:paraId="69CBD6E7" w14:textId="20E44AD1" w:rsidR="00A71AC4" w:rsidRPr="0073690A" w:rsidRDefault="00A71AC4" w:rsidP="00F455B3">
            <w:pPr>
              <w:pStyle w:val="Sraopastraipa"/>
              <w:numPr>
                <w:ilvl w:val="0"/>
                <w:numId w:val="4"/>
              </w:numPr>
              <w:spacing w:after="0" w:line="240" w:lineRule="auto"/>
              <w:jc w:val="both"/>
              <w:rPr>
                <w:rFonts w:ascii="Times New Roman" w:hAnsi="Times New Roman" w:cs="Times New Roman"/>
              </w:rPr>
            </w:pPr>
            <w:r w:rsidRPr="0073690A">
              <w:rPr>
                <w:rFonts w:ascii="Times New Roman" w:hAnsi="Times New Roman" w:cs="Times New Roman"/>
              </w:rPr>
              <w:lastRenderedPageBreak/>
              <w:t>procesų sustabdymas ir atstatymas.</w:t>
            </w:r>
          </w:p>
        </w:tc>
        <w:tc>
          <w:tcPr>
            <w:tcW w:w="1530" w:type="pct"/>
          </w:tcPr>
          <w:p w14:paraId="1F7D89BB" w14:textId="77777777" w:rsidR="00A71AC4" w:rsidRPr="0073690A" w:rsidRDefault="00A71AC4" w:rsidP="00716281">
            <w:pPr>
              <w:spacing w:after="0" w:line="240" w:lineRule="auto"/>
              <w:rPr>
                <w:rFonts w:ascii="Times New Roman" w:hAnsi="Times New Roman" w:cs="Times New Roman"/>
              </w:rPr>
            </w:pPr>
          </w:p>
        </w:tc>
      </w:tr>
      <w:tr w:rsidR="00A71AC4" w:rsidRPr="0073690A" w14:paraId="7F95E890" w14:textId="155B78A1" w:rsidTr="008F356F">
        <w:tc>
          <w:tcPr>
            <w:tcW w:w="530" w:type="pct"/>
            <w:gridSpan w:val="2"/>
            <w:vMerge/>
          </w:tcPr>
          <w:p w14:paraId="4481C6F1" w14:textId="77777777" w:rsidR="00A71AC4" w:rsidRPr="0073690A" w:rsidRDefault="00A71AC4" w:rsidP="00A04AB0">
            <w:pPr>
              <w:spacing w:after="0" w:line="240" w:lineRule="auto"/>
              <w:rPr>
                <w:rFonts w:ascii="Times New Roman" w:hAnsi="Times New Roman" w:cs="Times New Roman"/>
              </w:rPr>
            </w:pPr>
          </w:p>
        </w:tc>
        <w:tc>
          <w:tcPr>
            <w:tcW w:w="639" w:type="pct"/>
            <w:vMerge w:val="restart"/>
          </w:tcPr>
          <w:p w14:paraId="41B9F19A" w14:textId="1A0829DF"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Komandų vykdymas</w:t>
            </w:r>
          </w:p>
        </w:tc>
        <w:tc>
          <w:tcPr>
            <w:tcW w:w="2301" w:type="pct"/>
          </w:tcPr>
          <w:p w14:paraId="157689EC" w14:textId="7DC9894C"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Privaloma palaikyti OS komandų vykdymą (CMD, </w:t>
            </w:r>
            <w:proofErr w:type="spellStart"/>
            <w:r w:rsidRPr="0073690A">
              <w:rPr>
                <w:rFonts w:ascii="Times New Roman" w:hAnsi="Times New Roman" w:cs="Times New Roman"/>
              </w:rPr>
              <w:t>PowerShell</w:t>
            </w:r>
            <w:proofErr w:type="spellEnd"/>
            <w:r w:rsidRPr="0073690A">
              <w:rPr>
                <w:rFonts w:ascii="Times New Roman" w:hAnsi="Times New Roman" w:cs="Times New Roman"/>
              </w:rPr>
              <w:t xml:space="preserve"> Sprendime turi būti galimybė galiniuose įrenginiuose, kuriuose įdiegtas sprendimo agentas ir kuriose veikia Windows 10 ir 11 operacinės sistemos, nuotoliniu būdu vykdyti operacinės sistemos komandas (CMD, </w:t>
            </w:r>
            <w:proofErr w:type="spellStart"/>
            <w:r w:rsidRPr="0073690A">
              <w:rPr>
                <w:rFonts w:ascii="Times New Roman" w:hAnsi="Times New Roman" w:cs="Times New Roman"/>
              </w:rPr>
              <w:t>PowerShell</w:t>
            </w:r>
            <w:proofErr w:type="spellEnd"/>
            <w:r w:rsidRPr="0073690A">
              <w:rPr>
                <w:rFonts w:ascii="Times New Roman" w:hAnsi="Times New Roman" w:cs="Times New Roman"/>
              </w:rPr>
              <w:t xml:space="preserve">) bei individualiai sukurtus scenarijus (angl. </w:t>
            </w:r>
            <w:r w:rsidRPr="0073690A">
              <w:rPr>
                <w:rFonts w:ascii="Times New Roman" w:hAnsi="Times New Roman" w:cs="Times New Roman"/>
                <w:i/>
                <w:iCs/>
                <w:lang w:val="en-US"/>
              </w:rPr>
              <w:t>custom scripts</w:t>
            </w:r>
            <w:r w:rsidRPr="0073690A">
              <w:rPr>
                <w:rFonts w:ascii="Times New Roman" w:hAnsi="Times New Roman" w:cs="Times New Roman"/>
              </w:rPr>
              <w:t>).</w:t>
            </w:r>
          </w:p>
        </w:tc>
        <w:tc>
          <w:tcPr>
            <w:tcW w:w="1530" w:type="pct"/>
          </w:tcPr>
          <w:p w14:paraId="712F7541" w14:textId="77777777" w:rsidR="00A71AC4" w:rsidRPr="0073690A" w:rsidRDefault="00A71AC4" w:rsidP="00A04AB0">
            <w:pPr>
              <w:spacing w:after="0" w:line="240" w:lineRule="auto"/>
              <w:rPr>
                <w:rFonts w:ascii="Times New Roman" w:hAnsi="Times New Roman" w:cs="Times New Roman"/>
              </w:rPr>
            </w:pPr>
          </w:p>
        </w:tc>
      </w:tr>
      <w:tr w:rsidR="00A71AC4" w:rsidRPr="0073690A" w14:paraId="4ACC7214" w14:textId="4204E84F" w:rsidTr="008F356F">
        <w:tc>
          <w:tcPr>
            <w:tcW w:w="530" w:type="pct"/>
            <w:gridSpan w:val="2"/>
            <w:vMerge/>
          </w:tcPr>
          <w:p w14:paraId="3507E79B"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0B4CF290" w14:textId="77777777" w:rsidR="00A71AC4" w:rsidRPr="0073690A" w:rsidRDefault="00A71AC4" w:rsidP="00A04AB0">
            <w:pPr>
              <w:spacing w:after="0" w:line="240" w:lineRule="auto"/>
              <w:rPr>
                <w:rFonts w:ascii="Times New Roman" w:hAnsi="Times New Roman" w:cs="Times New Roman"/>
              </w:rPr>
            </w:pPr>
          </w:p>
        </w:tc>
        <w:tc>
          <w:tcPr>
            <w:tcW w:w="2301" w:type="pct"/>
          </w:tcPr>
          <w:p w14:paraId="22023C35" w14:textId="0075E0DD"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Sprendime turi būti galimybė galiniuose įrenginiuose, kuriuose yra įdiegtas sprendimo agentas ir kuriose veikia </w:t>
            </w:r>
            <w:proofErr w:type="spellStart"/>
            <w:r w:rsidRPr="0073690A">
              <w:rPr>
                <w:rFonts w:ascii="Times New Roman" w:hAnsi="Times New Roman" w:cs="Times New Roman"/>
              </w:rPr>
              <w:t>macOS</w:t>
            </w:r>
            <w:proofErr w:type="spellEnd"/>
            <w:r w:rsidRPr="0073690A">
              <w:rPr>
                <w:rFonts w:ascii="Times New Roman" w:hAnsi="Times New Roman" w:cs="Times New Roman"/>
              </w:rPr>
              <w:t xml:space="preserve"> ir Linux operacinės sistemos, vykdyti komandines </w:t>
            </w:r>
            <w:proofErr w:type="spellStart"/>
            <w:r w:rsidRPr="0073690A">
              <w:rPr>
                <w:rFonts w:ascii="Times New Roman" w:hAnsi="Times New Roman" w:cs="Times New Roman"/>
              </w:rPr>
              <w:t>Bash</w:t>
            </w:r>
            <w:proofErr w:type="spellEnd"/>
            <w:r w:rsidRPr="0073690A">
              <w:rPr>
                <w:rFonts w:ascii="Times New Roman" w:hAnsi="Times New Roman" w:cs="Times New Roman"/>
              </w:rPr>
              <w:t>.</w:t>
            </w:r>
          </w:p>
        </w:tc>
        <w:tc>
          <w:tcPr>
            <w:tcW w:w="1530" w:type="pct"/>
          </w:tcPr>
          <w:p w14:paraId="5150F9E3" w14:textId="77777777" w:rsidR="00A71AC4" w:rsidRPr="0073690A" w:rsidRDefault="00A71AC4" w:rsidP="00A04AB0">
            <w:pPr>
              <w:spacing w:after="0" w:line="240" w:lineRule="auto"/>
              <w:rPr>
                <w:rFonts w:ascii="Times New Roman" w:hAnsi="Times New Roman" w:cs="Times New Roman"/>
              </w:rPr>
            </w:pPr>
          </w:p>
        </w:tc>
      </w:tr>
      <w:tr w:rsidR="00A71AC4" w:rsidRPr="0073690A" w14:paraId="66C6B902" w14:textId="241ED338" w:rsidTr="008F356F">
        <w:tc>
          <w:tcPr>
            <w:tcW w:w="530" w:type="pct"/>
            <w:gridSpan w:val="2"/>
            <w:vMerge/>
          </w:tcPr>
          <w:p w14:paraId="20414548"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030B90BC" w14:textId="77777777" w:rsidR="00A71AC4" w:rsidRPr="0073690A" w:rsidRDefault="00A71AC4" w:rsidP="00A04AB0">
            <w:pPr>
              <w:spacing w:after="0" w:line="240" w:lineRule="auto"/>
              <w:rPr>
                <w:rFonts w:ascii="Times New Roman" w:hAnsi="Times New Roman" w:cs="Times New Roman"/>
              </w:rPr>
            </w:pPr>
          </w:p>
        </w:tc>
        <w:tc>
          <w:tcPr>
            <w:tcW w:w="2301" w:type="pct"/>
          </w:tcPr>
          <w:p w14:paraId="6DBC2AE6" w14:textId="285F3752"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Sprendime turi būti galimybė iš centrinės valdymo konsolės vykdyti pasirinktinius </w:t>
            </w:r>
            <w:proofErr w:type="spellStart"/>
            <w:r w:rsidRPr="0073690A">
              <w:rPr>
                <w:rFonts w:ascii="Times New Roman" w:hAnsi="Times New Roman" w:cs="Times New Roman"/>
              </w:rPr>
              <w:t>Python</w:t>
            </w:r>
            <w:proofErr w:type="spellEnd"/>
            <w:r w:rsidRPr="0073690A">
              <w:rPr>
                <w:rFonts w:ascii="Times New Roman" w:hAnsi="Times New Roman" w:cs="Times New Roman"/>
              </w:rPr>
              <w:t xml:space="preserve"> programinius scenarijus keliuose galiniuose įrenginiuose vienu metu Windows, </w:t>
            </w:r>
            <w:proofErr w:type="spellStart"/>
            <w:r w:rsidRPr="0073690A">
              <w:rPr>
                <w:rFonts w:ascii="Times New Roman" w:hAnsi="Times New Roman" w:cs="Times New Roman"/>
              </w:rPr>
              <w:t>macOS</w:t>
            </w:r>
            <w:proofErr w:type="spellEnd"/>
            <w:r w:rsidRPr="0073690A">
              <w:rPr>
                <w:rFonts w:ascii="Times New Roman" w:hAnsi="Times New Roman" w:cs="Times New Roman"/>
              </w:rPr>
              <w:t xml:space="preserve"> ir Linux sistemose.</w:t>
            </w:r>
          </w:p>
        </w:tc>
        <w:tc>
          <w:tcPr>
            <w:tcW w:w="1530" w:type="pct"/>
          </w:tcPr>
          <w:p w14:paraId="4D99D107" w14:textId="77777777" w:rsidR="00A71AC4" w:rsidRPr="0073690A" w:rsidRDefault="00A71AC4" w:rsidP="00A04AB0">
            <w:pPr>
              <w:spacing w:after="0" w:line="240" w:lineRule="auto"/>
              <w:rPr>
                <w:rFonts w:ascii="Times New Roman" w:hAnsi="Times New Roman" w:cs="Times New Roman"/>
              </w:rPr>
            </w:pPr>
          </w:p>
        </w:tc>
      </w:tr>
      <w:tr w:rsidR="00A71AC4" w:rsidRPr="0073690A" w14:paraId="78CAC8A3" w14:textId="37C826FA" w:rsidTr="008F356F">
        <w:tc>
          <w:tcPr>
            <w:tcW w:w="530" w:type="pct"/>
            <w:gridSpan w:val="2"/>
            <w:vMerge/>
          </w:tcPr>
          <w:p w14:paraId="70B47171"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5570F595" w14:textId="77777777" w:rsidR="00A71AC4" w:rsidRPr="0073690A" w:rsidRDefault="00A71AC4" w:rsidP="00A04AB0">
            <w:pPr>
              <w:spacing w:after="0" w:line="240" w:lineRule="auto"/>
              <w:rPr>
                <w:rFonts w:ascii="Times New Roman" w:hAnsi="Times New Roman" w:cs="Times New Roman"/>
              </w:rPr>
            </w:pPr>
          </w:p>
        </w:tc>
        <w:tc>
          <w:tcPr>
            <w:tcW w:w="2301" w:type="pct"/>
          </w:tcPr>
          <w:p w14:paraId="698A46CB" w14:textId="0AC5BCCD"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Centrinėje valdymo konsolėje turi būti galimybė matyti paleisto programinio scenarijaus vykdymo būseną. Turi parodyti, kuriuose įrenginiuose pavyko ar nepavyko įvykdyti paleistą užduotį. Jeigu užduoties nepavyko įvykdyti, turi būti nurodyta priežastis, pvz.: įrenginys nepasiekiamas, baigėsi užduoties atlikimo laikas ir pan.</w:t>
            </w:r>
          </w:p>
        </w:tc>
        <w:tc>
          <w:tcPr>
            <w:tcW w:w="1530" w:type="pct"/>
          </w:tcPr>
          <w:p w14:paraId="148C04E3" w14:textId="77777777" w:rsidR="00A71AC4" w:rsidRPr="0073690A" w:rsidRDefault="00A71AC4" w:rsidP="00A04AB0">
            <w:pPr>
              <w:spacing w:after="0" w:line="240" w:lineRule="auto"/>
              <w:rPr>
                <w:rFonts w:ascii="Times New Roman" w:hAnsi="Times New Roman" w:cs="Times New Roman"/>
              </w:rPr>
            </w:pPr>
          </w:p>
        </w:tc>
      </w:tr>
      <w:tr w:rsidR="00A71AC4" w:rsidRPr="0073690A" w14:paraId="4EA516BD" w14:textId="779D1725" w:rsidTr="008F356F">
        <w:tc>
          <w:tcPr>
            <w:tcW w:w="530" w:type="pct"/>
            <w:gridSpan w:val="2"/>
            <w:vMerge/>
          </w:tcPr>
          <w:p w14:paraId="16800ED4" w14:textId="77777777" w:rsidR="00A71AC4" w:rsidRPr="0073690A" w:rsidRDefault="00A71AC4" w:rsidP="00A04AB0">
            <w:pPr>
              <w:spacing w:after="0" w:line="240" w:lineRule="auto"/>
              <w:rPr>
                <w:rFonts w:ascii="Times New Roman" w:hAnsi="Times New Roman" w:cs="Times New Roman"/>
              </w:rPr>
            </w:pPr>
          </w:p>
        </w:tc>
        <w:tc>
          <w:tcPr>
            <w:tcW w:w="639" w:type="pct"/>
            <w:vMerge w:val="restart"/>
          </w:tcPr>
          <w:p w14:paraId="49C58700" w14:textId="3CB5D32C"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Galinių įrenginių izoliavimas</w:t>
            </w:r>
          </w:p>
        </w:tc>
        <w:tc>
          <w:tcPr>
            <w:tcW w:w="2301" w:type="pct"/>
          </w:tcPr>
          <w:p w14:paraId="39D8D661" w14:textId="541E4F38"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Sprendime turi būti funkcionalumas, leidžiantis vieną ar kelis galinius įrenginius, kuriuose įdiegtas agentas, izoliuoti nuo tinklo, tuo pačiu, neprarandant ryšio su centrine konsole.</w:t>
            </w:r>
          </w:p>
        </w:tc>
        <w:tc>
          <w:tcPr>
            <w:tcW w:w="1530" w:type="pct"/>
          </w:tcPr>
          <w:p w14:paraId="608DEEBC" w14:textId="77777777" w:rsidR="00A71AC4" w:rsidRPr="0073690A" w:rsidRDefault="00A71AC4" w:rsidP="00A04AB0">
            <w:pPr>
              <w:spacing w:after="0" w:line="240" w:lineRule="auto"/>
              <w:rPr>
                <w:rFonts w:ascii="Times New Roman" w:hAnsi="Times New Roman" w:cs="Times New Roman"/>
              </w:rPr>
            </w:pPr>
          </w:p>
        </w:tc>
      </w:tr>
      <w:tr w:rsidR="00A71AC4" w:rsidRPr="0073690A" w14:paraId="3F3F431B" w14:textId="3D9AE49D" w:rsidTr="008F356F">
        <w:tc>
          <w:tcPr>
            <w:tcW w:w="530" w:type="pct"/>
            <w:gridSpan w:val="2"/>
            <w:vMerge/>
          </w:tcPr>
          <w:p w14:paraId="2E661FC9"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1EDE34AB" w14:textId="77777777" w:rsidR="00A71AC4" w:rsidRPr="0073690A" w:rsidRDefault="00A71AC4" w:rsidP="00A04AB0">
            <w:pPr>
              <w:spacing w:after="0" w:line="240" w:lineRule="auto"/>
              <w:rPr>
                <w:rFonts w:ascii="Times New Roman" w:hAnsi="Times New Roman" w:cs="Times New Roman"/>
              </w:rPr>
            </w:pPr>
          </w:p>
        </w:tc>
        <w:tc>
          <w:tcPr>
            <w:tcW w:w="2301" w:type="pct"/>
          </w:tcPr>
          <w:p w14:paraId="4D974502" w14:textId="0A5557E7"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Sprendime turi būti funkcionalumas, leidžiantis nurodyti programas, kurios gali toliau komunikuoti su tinklu, kai galinis įrenginys yra izoliuotas, taip išlaikant kritinių aplikacijų veikimą.</w:t>
            </w:r>
          </w:p>
        </w:tc>
        <w:tc>
          <w:tcPr>
            <w:tcW w:w="1530" w:type="pct"/>
          </w:tcPr>
          <w:p w14:paraId="7A412A75" w14:textId="77777777" w:rsidR="00A71AC4" w:rsidRPr="0073690A" w:rsidRDefault="00A71AC4" w:rsidP="00A04AB0">
            <w:pPr>
              <w:spacing w:after="0" w:line="240" w:lineRule="auto"/>
              <w:rPr>
                <w:rFonts w:ascii="Times New Roman" w:hAnsi="Times New Roman" w:cs="Times New Roman"/>
              </w:rPr>
            </w:pPr>
          </w:p>
        </w:tc>
      </w:tr>
      <w:tr w:rsidR="00A71AC4" w:rsidRPr="0073690A" w14:paraId="01B071C7" w14:textId="74F597A9" w:rsidTr="008F356F">
        <w:tc>
          <w:tcPr>
            <w:tcW w:w="530" w:type="pct"/>
            <w:gridSpan w:val="2"/>
            <w:vMerge/>
          </w:tcPr>
          <w:p w14:paraId="78FE336E" w14:textId="77777777" w:rsidR="00A71AC4" w:rsidRPr="0073690A" w:rsidRDefault="00A71AC4" w:rsidP="00A04AB0">
            <w:pPr>
              <w:spacing w:after="0" w:line="240" w:lineRule="auto"/>
              <w:rPr>
                <w:rFonts w:ascii="Times New Roman" w:hAnsi="Times New Roman" w:cs="Times New Roman"/>
              </w:rPr>
            </w:pPr>
          </w:p>
        </w:tc>
        <w:tc>
          <w:tcPr>
            <w:tcW w:w="639" w:type="pct"/>
            <w:vMerge w:val="restart"/>
          </w:tcPr>
          <w:p w14:paraId="4B07EDE2" w14:textId="563FAA23"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Veiksmai su failais</w:t>
            </w:r>
          </w:p>
        </w:tc>
        <w:tc>
          <w:tcPr>
            <w:tcW w:w="2301" w:type="pct"/>
          </w:tcPr>
          <w:p w14:paraId="0A3DD8BD" w14:textId="4E51B286"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Sprendime turi būti galimybė nuotoliniu būdu ištrinti failą iš vieno arba kelių galinių įrenginių, kuriuose įdiegtas agentas.</w:t>
            </w:r>
          </w:p>
        </w:tc>
        <w:tc>
          <w:tcPr>
            <w:tcW w:w="1530" w:type="pct"/>
          </w:tcPr>
          <w:p w14:paraId="0CC8132D" w14:textId="77777777" w:rsidR="00A71AC4" w:rsidRPr="0073690A" w:rsidRDefault="00A71AC4" w:rsidP="00A04AB0">
            <w:pPr>
              <w:spacing w:after="0" w:line="240" w:lineRule="auto"/>
              <w:rPr>
                <w:rFonts w:ascii="Times New Roman" w:hAnsi="Times New Roman" w:cs="Times New Roman"/>
              </w:rPr>
            </w:pPr>
          </w:p>
        </w:tc>
      </w:tr>
      <w:tr w:rsidR="00A71AC4" w:rsidRPr="0073690A" w14:paraId="5FD306AF" w14:textId="45C46C44" w:rsidTr="008F356F">
        <w:tc>
          <w:tcPr>
            <w:tcW w:w="530" w:type="pct"/>
            <w:gridSpan w:val="2"/>
            <w:vMerge/>
          </w:tcPr>
          <w:p w14:paraId="69098BB9"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2E422D66" w14:textId="77777777" w:rsidR="00A71AC4" w:rsidRPr="0073690A" w:rsidRDefault="00A71AC4" w:rsidP="00A04AB0">
            <w:pPr>
              <w:spacing w:after="0" w:line="240" w:lineRule="auto"/>
              <w:rPr>
                <w:rFonts w:ascii="Times New Roman" w:hAnsi="Times New Roman" w:cs="Times New Roman"/>
              </w:rPr>
            </w:pPr>
          </w:p>
        </w:tc>
        <w:tc>
          <w:tcPr>
            <w:tcW w:w="2301" w:type="pct"/>
          </w:tcPr>
          <w:p w14:paraId="3BD46FD5" w14:textId="47C85B00"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Sprendime turi būti automatinis ir rankinis karantine esančių failų ir objektų surinkimas arba atsisiuntimas.</w:t>
            </w:r>
          </w:p>
        </w:tc>
        <w:tc>
          <w:tcPr>
            <w:tcW w:w="1530" w:type="pct"/>
          </w:tcPr>
          <w:p w14:paraId="1B7A4FC3" w14:textId="77777777" w:rsidR="00A71AC4" w:rsidRPr="0073690A" w:rsidRDefault="00A71AC4" w:rsidP="00A04AB0">
            <w:pPr>
              <w:spacing w:after="0" w:line="240" w:lineRule="auto"/>
              <w:rPr>
                <w:rFonts w:ascii="Times New Roman" w:hAnsi="Times New Roman" w:cs="Times New Roman"/>
              </w:rPr>
            </w:pPr>
          </w:p>
        </w:tc>
      </w:tr>
      <w:tr w:rsidR="00A71AC4" w:rsidRPr="0073690A" w14:paraId="1E64C013" w14:textId="24E8BD42" w:rsidTr="008F356F">
        <w:tc>
          <w:tcPr>
            <w:tcW w:w="530" w:type="pct"/>
            <w:gridSpan w:val="2"/>
            <w:vMerge/>
          </w:tcPr>
          <w:p w14:paraId="3DB44C47"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48DF1E6D" w14:textId="77777777" w:rsidR="00A71AC4" w:rsidRPr="0073690A" w:rsidRDefault="00A71AC4" w:rsidP="00A04AB0">
            <w:pPr>
              <w:spacing w:after="0" w:line="240" w:lineRule="auto"/>
              <w:rPr>
                <w:rFonts w:ascii="Times New Roman" w:hAnsi="Times New Roman" w:cs="Times New Roman"/>
              </w:rPr>
            </w:pPr>
          </w:p>
        </w:tc>
        <w:tc>
          <w:tcPr>
            <w:tcW w:w="2301" w:type="pct"/>
          </w:tcPr>
          <w:p w14:paraId="329F253F" w14:textId="40EA114C"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Sprendime turi būti galimybė centrinėje valdymo konsolėje peržiūrėti, sustabdyti arba nutraukti vykdomus procesus, atsisiųsti failus analizei.</w:t>
            </w:r>
          </w:p>
        </w:tc>
        <w:tc>
          <w:tcPr>
            <w:tcW w:w="1530" w:type="pct"/>
          </w:tcPr>
          <w:p w14:paraId="0FB14D91" w14:textId="77777777" w:rsidR="00A71AC4" w:rsidRPr="0073690A" w:rsidRDefault="00A71AC4" w:rsidP="00A04AB0">
            <w:pPr>
              <w:spacing w:after="0" w:line="240" w:lineRule="auto"/>
              <w:rPr>
                <w:rFonts w:ascii="Times New Roman" w:hAnsi="Times New Roman" w:cs="Times New Roman"/>
              </w:rPr>
            </w:pPr>
          </w:p>
        </w:tc>
      </w:tr>
      <w:tr w:rsidR="00A71AC4" w:rsidRPr="0073690A" w14:paraId="3CCA32F4" w14:textId="6FC4F159" w:rsidTr="008F356F">
        <w:tc>
          <w:tcPr>
            <w:tcW w:w="530" w:type="pct"/>
            <w:gridSpan w:val="2"/>
            <w:vMerge/>
          </w:tcPr>
          <w:p w14:paraId="1A2958BE"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3F3E4192" w14:textId="77777777" w:rsidR="00A71AC4" w:rsidRPr="0073690A" w:rsidRDefault="00A71AC4" w:rsidP="00A04AB0">
            <w:pPr>
              <w:spacing w:after="0" w:line="240" w:lineRule="auto"/>
              <w:rPr>
                <w:rFonts w:ascii="Times New Roman" w:hAnsi="Times New Roman" w:cs="Times New Roman"/>
              </w:rPr>
            </w:pPr>
          </w:p>
        </w:tc>
        <w:tc>
          <w:tcPr>
            <w:tcW w:w="2301" w:type="pct"/>
          </w:tcPr>
          <w:p w14:paraId="526661FE" w14:textId="6368BCED" w:rsidR="00A71AC4" w:rsidRPr="0073690A" w:rsidRDefault="00A71AC4" w:rsidP="00F455B3">
            <w:pPr>
              <w:spacing w:after="0" w:line="240" w:lineRule="auto"/>
              <w:jc w:val="both"/>
              <w:rPr>
                <w:rFonts w:ascii="Times New Roman" w:hAnsi="Times New Roman" w:cs="Times New Roman"/>
              </w:rPr>
            </w:pPr>
            <w:r w:rsidRPr="0073690A">
              <w:rPr>
                <w:rFonts w:ascii="Times New Roman" w:eastAsia="Times New Roman" w:hAnsi="Times New Roman" w:cs="Times New Roman"/>
              </w:rPr>
              <w:t>Sprendimas turi turėti funkcionalumą, leidžiantį identifikuoti grėsmes pagal kompromitavimo indikatorius (</w:t>
            </w:r>
            <w:proofErr w:type="spellStart"/>
            <w:r w:rsidRPr="0073690A">
              <w:rPr>
                <w:rFonts w:ascii="Times New Roman" w:eastAsia="Times New Roman" w:hAnsi="Times New Roman" w:cs="Times New Roman"/>
              </w:rPr>
              <w:t>IoC</w:t>
            </w:r>
            <w:proofErr w:type="spellEnd"/>
            <w:r w:rsidRPr="0073690A">
              <w:rPr>
                <w:rFonts w:ascii="Times New Roman" w:eastAsia="Times New Roman" w:hAnsi="Times New Roman" w:cs="Times New Roman"/>
              </w:rPr>
              <w:t xml:space="preserve">), įskaitant failų </w:t>
            </w:r>
            <w:proofErr w:type="spellStart"/>
            <w:r w:rsidRPr="0073690A">
              <w:rPr>
                <w:rFonts w:ascii="Times New Roman" w:eastAsia="Times New Roman" w:hAnsi="Times New Roman" w:cs="Times New Roman"/>
              </w:rPr>
              <w:t>maišos</w:t>
            </w:r>
            <w:proofErr w:type="spellEnd"/>
            <w:r w:rsidRPr="0073690A">
              <w:rPr>
                <w:rFonts w:ascii="Times New Roman" w:eastAsia="Times New Roman" w:hAnsi="Times New Roman" w:cs="Times New Roman"/>
              </w:rPr>
              <w:t xml:space="preserve"> sumas (angl. </w:t>
            </w:r>
            <w:proofErr w:type="spellStart"/>
            <w:r w:rsidRPr="0073690A">
              <w:rPr>
                <w:rFonts w:ascii="Times New Roman" w:eastAsia="Times New Roman" w:hAnsi="Times New Roman" w:cs="Times New Roman"/>
                <w:i/>
              </w:rPr>
              <w:t>hash</w:t>
            </w:r>
            <w:proofErr w:type="spellEnd"/>
            <w:r w:rsidRPr="0073690A">
              <w:rPr>
                <w:rFonts w:ascii="Times New Roman" w:eastAsia="Times New Roman" w:hAnsi="Times New Roman" w:cs="Times New Roman"/>
              </w:rPr>
              <w:t xml:space="preserve">), ir inicijuoti veiksmus šių failų šalinimui ar izoliavimui galiniuose įrenginiuose. </w:t>
            </w:r>
          </w:p>
        </w:tc>
        <w:tc>
          <w:tcPr>
            <w:tcW w:w="1530" w:type="pct"/>
          </w:tcPr>
          <w:p w14:paraId="716BD2F9" w14:textId="77777777" w:rsidR="00A71AC4" w:rsidRPr="0073690A" w:rsidRDefault="00A71AC4" w:rsidP="58CBA2E6">
            <w:pPr>
              <w:spacing w:after="0" w:line="240" w:lineRule="auto"/>
              <w:rPr>
                <w:rFonts w:ascii="Times New Roman" w:eastAsia="Times New Roman" w:hAnsi="Times New Roman" w:cs="Times New Roman"/>
              </w:rPr>
            </w:pPr>
          </w:p>
        </w:tc>
      </w:tr>
      <w:tr w:rsidR="00A71AC4" w:rsidRPr="0073690A" w14:paraId="587FD4AC" w14:textId="50A52C1E" w:rsidTr="008F356F">
        <w:tc>
          <w:tcPr>
            <w:tcW w:w="530" w:type="pct"/>
            <w:gridSpan w:val="2"/>
            <w:vMerge/>
          </w:tcPr>
          <w:p w14:paraId="341180C6" w14:textId="77777777" w:rsidR="00A71AC4" w:rsidRPr="0073690A" w:rsidRDefault="00A71AC4" w:rsidP="00A04AB0">
            <w:pPr>
              <w:spacing w:after="0" w:line="240" w:lineRule="auto"/>
              <w:rPr>
                <w:rFonts w:ascii="Times New Roman" w:hAnsi="Times New Roman" w:cs="Times New Roman"/>
              </w:rPr>
            </w:pPr>
          </w:p>
        </w:tc>
        <w:tc>
          <w:tcPr>
            <w:tcW w:w="639" w:type="pct"/>
          </w:tcPr>
          <w:p w14:paraId="1E86065F" w14:textId="551ED31D"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Rekomendacijų pateikimas</w:t>
            </w:r>
          </w:p>
        </w:tc>
        <w:tc>
          <w:tcPr>
            <w:tcW w:w="2301" w:type="pct"/>
          </w:tcPr>
          <w:p w14:paraId="16AF2735" w14:textId="4723D3CF"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pateikti incidento ištaisymo pasiūlymus (angl. </w:t>
            </w:r>
            <w:r w:rsidRPr="0073690A">
              <w:rPr>
                <w:rFonts w:ascii="Times New Roman" w:hAnsi="Times New Roman" w:cs="Times New Roman"/>
                <w:i/>
                <w:lang w:val="en-US"/>
              </w:rPr>
              <w:t>remediation guidance</w:t>
            </w:r>
            <w:r w:rsidRPr="0073690A">
              <w:rPr>
                <w:rFonts w:ascii="Times New Roman" w:hAnsi="Times New Roman" w:cs="Times New Roman"/>
              </w:rPr>
              <w:t xml:space="preserve">), </w:t>
            </w:r>
            <w:proofErr w:type="gramStart"/>
            <w:r w:rsidRPr="0073690A">
              <w:rPr>
                <w:rFonts w:ascii="Times New Roman" w:hAnsi="Times New Roman" w:cs="Times New Roman"/>
              </w:rPr>
              <w:t>nurodant,  bet</w:t>
            </w:r>
            <w:proofErr w:type="gramEnd"/>
            <w:r w:rsidRPr="0073690A">
              <w:rPr>
                <w:rFonts w:ascii="Times New Roman" w:hAnsi="Times New Roman" w:cs="Times New Roman"/>
              </w:rPr>
              <w:t xml:space="preserve"> tuo neapsiribojant, kokius failus reikia pašalinti, atkurti ar pervadinti, kokias registro reikšmes reikia ištrinti ar atstatyti bei kokius procesus būtina sustabdyti.</w:t>
            </w:r>
          </w:p>
        </w:tc>
        <w:tc>
          <w:tcPr>
            <w:tcW w:w="1530" w:type="pct"/>
          </w:tcPr>
          <w:p w14:paraId="6B9A4E4B" w14:textId="77777777" w:rsidR="00A71AC4" w:rsidRPr="0073690A" w:rsidRDefault="00A71AC4" w:rsidP="003A424A">
            <w:pPr>
              <w:spacing w:after="0" w:line="240" w:lineRule="auto"/>
              <w:rPr>
                <w:rFonts w:ascii="Times New Roman" w:hAnsi="Times New Roman" w:cs="Times New Roman"/>
              </w:rPr>
            </w:pPr>
          </w:p>
        </w:tc>
      </w:tr>
      <w:tr w:rsidR="00A71AC4" w:rsidRPr="0073690A" w14:paraId="5F98A9B8" w14:textId="1A8899DB" w:rsidTr="008F356F">
        <w:tc>
          <w:tcPr>
            <w:tcW w:w="530" w:type="pct"/>
            <w:gridSpan w:val="2"/>
            <w:vMerge/>
          </w:tcPr>
          <w:p w14:paraId="3B0EC212" w14:textId="77777777" w:rsidR="00A71AC4" w:rsidRPr="0073690A" w:rsidRDefault="00A71AC4" w:rsidP="00A04AB0">
            <w:pPr>
              <w:spacing w:after="0" w:line="240" w:lineRule="auto"/>
              <w:rPr>
                <w:rFonts w:ascii="Times New Roman" w:hAnsi="Times New Roman" w:cs="Times New Roman"/>
              </w:rPr>
            </w:pPr>
          </w:p>
        </w:tc>
        <w:tc>
          <w:tcPr>
            <w:tcW w:w="639" w:type="pct"/>
            <w:vMerge w:val="restart"/>
          </w:tcPr>
          <w:p w14:paraId="4038027B" w14:textId="650ED24A"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Integracijos</w:t>
            </w:r>
          </w:p>
        </w:tc>
        <w:tc>
          <w:tcPr>
            <w:tcW w:w="2301" w:type="pct"/>
          </w:tcPr>
          <w:p w14:paraId="3FC40FA3" w14:textId="41565A50"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Sprendime turi būti integracija su ugniasienėmis kenkėjiškų IP adresų ar domenų blokavimui.</w:t>
            </w:r>
          </w:p>
        </w:tc>
        <w:tc>
          <w:tcPr>
            <w:tcW w:w="1530" w:type="pct"/>
          </w:tcPr>
          <w:p w14:paraId="05832E45" w14:textId="77777777" w:rsidR="00A71AC4" w:rsidRPr="0073690A" w:rsidRDefault="00A71AC4" w:rsidP="00A04AB0">
            <w:pPr>
              <w:spacing w:after="0" w:line="240" w:lineRule="auto"/>
              <w:rPr>
                <w:rFonts w:ascii="Times New Roman" w:hAnsi="Times New Roman" w:cs="Times New Roman"/>
              </w:rPr>
            </w:pPr>
          </w:p>
        </w:tc>
      </w:tr>
      <w:tr w:rsidR="00A71AC4" w:rsidRPr="0073690A" w14:paraId="12AB4F8F" w14:textId="39FB5C86" w:rsidTr="008F356F">
        <w:tc>
          <w:tcPr>
            <w:tcW w:w="530" w:type="pct"/>
            <w:gridSpan w:val="2"/>
            <w:vMerge/>
          </w:tcPr>
          <w:p w14:paraId="7EB3D8F3"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5496CBB3" w14:textId="77777777" w:rsidR="00A71AC4" w:rsidRPr="0073690A" w:rsidRDefault="00A71AC4" w:rsidP="00A04AB0">
            <w:pPr>
              <w:spacing w:after="0" w:line="240" w:lineRule="auto"/>
              <w:rPr>
                <w:rFonts w:ascii="Times New Roman" w:hAnsi="Times New Roman" w:cs="Times New Roman"/>
              </w:rPr>
            </w:pPr>
          </w:p>
        </w:tc>
        <w:tc>
          <w:tcPr>
            <w:tcW w:w="2301" w:type="pct"/>
          </w:tcPr>
          <w:p w14:paraId="381181BF" w14:textId="0728F1F7"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Turi būti galimybė Sprendimą integruoti  su saugumo valdymo, automatizavimo ir reagavimo (</w:t>
            </w:r>
            <w:r w:rsidR="404622D3" w:rsidRPr="0073690A">
              <w:rPr>
                <w:rFonts w:ascii="Times New Roman" w:hAnsi="Times New Roman" w:cs="Times New Roman"/>
              </w:rPr>
              <w:t xml:space="preserve">angl. </w:t>
            </w:r>
            <w:r w:rsidRPr="0073690A">
              <w:rPr>
                <w:rFonts w:ascii="Times New Roman" w:hAnsi="Times New Roman" w:cs="Times New Roman"/>
                <w:i/>
                <w:lang w:val="en-US"/>
              </w:rPr>
              <w:t>Security Orchestration, Automation and Response,</w:t>
            </w:r>
            <w:r w:rsidRPr="0073690A">
              <w:rPr>
                <w:rFonts w:ascii="Times New Roman" w:hAnsi="Times New Roman" w:cs="Times New Roman"/>
              </w:rPr>
              <w:t xml:space="preserve"> SOAR) sistema</w:t>
            </w:r>
          </w:p>
        </w:tc>
        <w:tc>
          <w:tcPr>
            <w:tcW w:w="1530" w:type="pct"/>
          </w:tcPr>
          <w:p w14:paraId="7B1954AC" w14:textId="77777777" w:rsidR="00A71AC4" w:rsidRPr="0073690A" w:rsidRDefault="00A71AC4" w:rsidP="00A04AB0">
            <w:pPr>
              <w:spacing w:after="0" w:line="240" w:lineRule="auto"/>
              <w:rPr>
                <w:rFonts w:ascii="Times New Roman" w:hAnsi="Times New Roman" w:cs="Times New Roman"/>
              </w:rPr>
            </w:pPr>
          </w:p>
        </w:tc>
      </w:tr>
      <w:tr w:rsidR="00A71AC4" w:rsidRPr="0073690A" w14:paraId="543C2A35" w14:textId="62C27861" w:rsidTr="008F356F">
        <w:tc>
          <w:tcPr>
            <w:tcW w:w="530" w:type="pct"/>
            <w:gridSpan w:val="2"/>
            <w:vMerge/>
          </w:tcPr>
          <w:p w14:paraId="5117EC40" w14:textId="77777777" w:rsidR="00A71AC4" w:rsidRPr="0073690A" w:rsidRDefault="00A71AC4" w:rsidP="00107171">
            <w:pPr>
              <w:spacing w:after="0" w:line="240" w:lineRule="auto"/>
              <w:rPr>
                <w:rFonts w:ascii="Times New Roman" w:hAnsi="Times New Roman" w:cs="Times New Roman"/>
              </w:rPr>
            </w:pPr>
          </w:p>
        </w:tc>
        <w:tc>
          <w:tcPr>
            <w:tcW w:w="639" w:type="pct"/>
            <w:vMerge/>
          </w:tcPr>
          <w:p w14:paraId="1DCF4225" w14:textId="77777777" w:rsidR="00A71AC4" w:rsidRPr="0073690A" w:rsidRDefault="00A71AC4" w:rsidP="00107171">
            <w:pPr>
              <w:spacing w:after="0" w:line="240" w:lineRule="auto"/>
              <w:rPr>
                <w:rFonts w:ascii="Times New Roman" w:hAnsi="Times New Roman" w:cs="Times New Roman"/>
              </w:rPr>
            </w:pPr>
          </w:p>
        </w:tc>
        <w:tc>
          <w:tcPr>
            <w:tcW w:w="2301" w:type="pct"/>
          </w:tcPr>
          <w:p w14:paraId="332958B0" w14:textId="26200DD8"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palaikyti integraciją su trečiųjų šalių grėsmių informacijos (angl. </w:t>
            </w:r>
            <w:r w:rsidRPr="0073690A">
              <w:rPr>
                <w:rFonts w:ascii="Times New Roman" w:hAnsi="Times New Roman" w:cs="Times New Roman"/>
                <w:i/>
                <w:lang w:val="pt-BR"/>
              </w:rPr>
              <w:t>Threat Intelligence</w:t>
            </w:r>
            <w:r w:rsidRPr="0073690A">
              <w:rPr>
                <w:rFonts w:ascii="Times New Roman" w:hAnsi="Times New Roman" w:cs="Times New Roman"/>
              </w:rPr>
              <w:t>) šaltiniais, pvz</w:t>
            </w:r>
            <w:r w:rsidR="003C2D10" w:rsidRPr="0073690A">
              <w:rPr>
                <w:rFonts w:ascii="Times New Roman" w:hAnsi="Times New Roman" w:cs="Times New Roman"/>
              </w:rPr>
              <w:t>.</w:t>
            </w:r>
            <w:r w:rsidRPr="0073690A">
              <w:rPr>
                <w:rFonts w:ascii="Times New Roman" w:hAnsi="Times New Roman" w:cs="Times New Roman"/>
              </w:rPr>
              <w:t xml:space="preserve">: </w:t>
            </w:r>
            <w:proofErr w:type="spellStart"/>
            <w:r w:rsidRPr="0073690A">
              <w:rPr>
                <w:rFonts w:ascii="Times New Roman" w:hAnsi="Times New Roman" w:cs="Times New Roman"/>
              </w:rPr>
              <w:t>VirusTotal</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Recorded</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Future</w:t>
            </w:r>
            <w:proofErr w:type="spellEnd"/>
            <w:r w:rsidRPr="0073690A">
              <w:rPr>
                <w:rFonts w:ascii="Times New Roman" w:hAnsi="Times New Roman" w:cs="Times New Roman"/>
              </w:rPr>
              <w:t xml:space="preserve"> ar kitais lygiaverčiais šaltiniais, siekiant praturtinti incidentų analizę ir pagerinti sprendimų priėmimą reagavimo metu.</w:t>
            </w:r>
          </w:p>
        </w:tc>
        <w:tc>
          <w:tcPr>
            <w:tcW w:w="1530" w:type="pct"/>
          </w:tcPr>
          <w:p w14:paraId="5991197F" w14:textId="77777777" w:rsidR="00A71AC4" w:rsidRPr="0073690A" w:rsidRDefault="00A71AC4" w:rsidP="2B5BB768">
            <w:pPr>
              <w:spacing w:after="0" w:line="240" w:lineRule="auto"/>
              <w:rPr>
                <w:rStyle w:val="Komentaronuoroda"/>
                <w:rFonts w:ascii="Times New Roman" w:hAnsi="Times New Roman" w:cs="Times New Roman"/>
                <w:sz w:val="22"/>
                <w:szCs w:val="22"/>
              </w:rPr>
            </w:pPr>
          </w:p>
        </w:tc>
      </w:tr>
      <w:tr w:rsidR="00A71AC4" w:rsidRPr="0073690A" w14:paraId="286839FC" w14:textId="76ACF550" w:rsidTr="008F356F">
        <w:tc>
          <w:tcPr>
            <w:tcW w:w="530" w:type="pct"/>
            <w:gridSpan w:val="2"/>
            <w:vMerge/>
          </w:tcPr>
          <w:p w14:paraId="44B9ABD6" w14:textId="77777777" w:rsidR="00A71AC4" w:rsidRPr="0073690A" w:rsidRDefault="00A71AC4" w:rsidP="00107171">
            <w:pPr>
              <w:spacing w:after="0" w:line="240" w:lineRule="auto"/>
              <w:rPr>
                <w:rFonts w:ascii="Times New Roman" w:hAnsi="Times New Roman" w:cs="Times New Roman"/>
              </w:rPr>
            </w:pPr>
          </w:p>
        </w:tc>
        <w:tc>
          <w:tcPr>
            <w:tcW w:w="639" w:type="pct"/>
            <w:vMerge/>
          </w:tcPr>
          <w:p w14:paraId="22020198" w14:textId="77777777" w:rsidR="00A71AC4" w:rsidRPr="0073690A" w:rsidRDefault="00A71AC4" w:rsidP="00107171">
            <w:pPr>
              <w:spacing w:after="0" w:line="240" w:lineRule="auto"/>
              <w:rPr>
                <w:rFonts w:ascii="Times New Roman" w:hAnsi="Times New Roman" w:cs="Times New Roman"/>
              </w:rPr>
            </w:pPr>
          </w:p>
        </w:tc>
        <w:tc>
          <w:tcPr>
            <w:tcW w:w="2301" w:type="pct"/>
          </w:tcPr>
          <w:p w14:paraId="4203D752" w14:textId="3C8958B5"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Turi būti galimybė Sprendimą integruoti su saugumo informacijos ir įvykių valdymo (</w:t>
            </w:r>
            <w:r w:rsidR="3BEE8EB3" w:rsidRPr="0073690A">
              <w:rPr>
                <w:rFonts w:ascii="Times New Roman" w:hAnsi="Times New Roman" w:cs="Times New Roman"/>
              </w:rPr>
              <w:t xml:space="preserve">angl. </w:t>
            </w:r>
            <w:r w:rsidRPr="0073690A">
              <w:rPr>
                <w:rFonts w:ascii="Times New Roman" w:hAnsi="Times New Roman" w:cs="Times New Roman"/>
                <w:i/>
                <w:lang w:val="en-US"/>
              </w:rPr>
              <w:t>Security Information and Event Management</w:t>
            </w:r>
            <w:r w:rsidRPr="0073690A">
              <w:rPr>
                <w:rFonts w:ascii="Times New Roman" w:hAnsi="Times New Roman" w:cs="Times New Roman"/>
              </w:rPr>
              <w:t xml:space="preserve">, SIEM) sistema (IBM </w:t>
            </w:r>
            <w:proofErr w:type="spellStart"/>
            <w:r w:rsidRPr="0073690A">
              <w:rPr>
                <w:rFonts w:ascii="Times New Roman" w:hAnsi="Times New Roman" w:cs="Times New Roman"/>
              </w:rPr>
              <w:t>QRadar</w:t>
            </w:r>
            <w:proofErr w:type="spellEnd"/>
            <w:r w:rsidRPr="0073690A">
              <w:rPr>
                <w:rFonts w:ascii="Times New Roman" w:hAnsi="Times New Roman" w:cs="Times New Roman"/>
              </w:rPr>
              <w:t xml:space="preserve">). </w:t>
            </w:r>
          </w:p>
        </w:tc>
        <w:tc>
          <w:tcPr>
            <w:tcW w:w="1530" w:type="pct"/>
          </w:tcPr>
          <w:p w14:paraId="644BE5D6" w14:textId="77777777" w:rsidR="00A71AC4" w:rsidRPr="0073690A" w:rsidRDefault="00A71AC4" w:rsidP="00107171">
            <w:pPr>
              <w:spacing w:after="0" w:line="240" w:lineRule="auto"/>
              <w:rPr>
                <w:rFonts w:ascii="Times New Roman" w:hAnsi="Times New Roman" w:cs="Times New Roman"/>
              </w:rPr>
            </w:pPr>
          </w:p>
        </w:tc>
      </w:tr>
      <w:tr w:rsidR="00A71AC4" w:rsidRPr="0073690A" w14:paraId="446B0AF8" w14:textId="27729AB8" w:rsidTr="008F356F">
        <w:trPr>
          <w:trHeight w:val="300"/>
        </w:trPr>
        <w:tc>
          <w:tcPr>
            <w:tcW w:w="530" w:type="pct"/>
            <w:gridSpan w:val="2"/>
            <w:vMerge w:val="restart"/>
          </w:tcPr>
          <w:p w14:paraId="232C1E07" w14:textId="7FF9EC79" w:rsidR="00A71AC4" w:rsidRPr="0073690A" w:rsidRDefault="008F7C46" w:rsidP="00107171">
            <w:pPr>
              <w:spacing w:after="0" w:line="240" w:lineRule="auto"/>
              <w:rPr>
                <w:rFonts w:ascii="Times New Roman" w:hAnsi="Times New Roman" w:cs="Times New Roman"/>
              </w:rPr>
            </w:pPr>
            <w:r>
              <w:rPr>
                <w:rFonts w:ascii="Times New Roman" w:hAnsi="Times New Roman" w:cs="Times New Roman"/>
              </w:rPr>
              <w:t>Garantija</w:t>
            </w:r>
            <w:r w:rsidR="00A71AC4" w:rsidRPr="0073690A">
              <w:rPr>
                <w:rFonts w:ascii="Times New Roman" w:hAnsi="Times New Roman" w:cs="Times New Roman"/>
              </w:rPr>
              <w:t xml:space="preserve"> ir apmokymai</w:t>
            </w:r>
          </w:p>
        </w:tc>
        <w:tc>
          <w:tcPr>
            <w:tcW w:w="639" w:type="pct"/>
          </w:tcPr>
          <w:p w14:paraId="6E88C629" w14:textId="25608E07"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Ga</w:t>
            </w:r>
            <w:r w:rsidR="008F7C46">
              <w:rPr>
                <w:rFonts w:ascii="Times New Roman" w:hAnsi="Times New Roman" w:cs="Times New Roman"/>
              </w:rPr>
              <w:t>rantija</w:t>
            </w:r>
          </w:p>
        </w:tc>
        <w:tc>
          <w:tcPr>
            <w:tcW w:w="2301" w:type="pct"/>
          </w:tcPr>
          <w:p w14:paraId="10270803" w14:textId="7CB26BB4"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Ne mažesnis nei 36 mėn. nuo licencijų aktyvavimo dienos gamintojo palaikymas, užtikrinantis nemokamus programinės įrangos </w:t>
            </w:r>
            <w:r w:rsidRPr="0073690A">
              <w:rPr>
                <w:rFonts w:ascii="Times New Roman" w:hAnsi="Times New Roman" w:cs="Times New Roman"/>
              </w:rPr>
              <w:lastRenderedPageBreak/>
              <w:t>atnaujinimus, klaidų taisymus. Teisė kreiptis į gamintoją 24x7 visomis dienomis. Palaikymas 24x7x365.</w:t>
            </w:r>
          </w:p>
        </w:tc>
        <w:tc>
          <w:tcPr>
            <w:tcW w:w="1530" w:type="pct"/>
          </w:tcPr>
          <w:p w14:paraId="72A64E1F" w14:textId="77777777" w:rsidR="00A71AC4" w:rsidRPr="0073690A" w:rsidRDefault="00A71AC4" w:rsidP="00107171">
            <w:pPr>
              <w:spacing w:after="0" w:line="240" w:lineRule="auto"/>
              <w:rPr>
                <w:rFonts w:ascii="Times New Roman" w:hAnsi="Times New Roman" w:cs="Times New Roman"/>
              </w:rPr>
            </w:pPr>
          </w:p>
        </w:tc>
      </w:tr>
      <w:tr w:rsidR="00A71AC4" w:rsidRPr="0073690A" w14:paraId="030F285E" w14:textId="72C47026" w:rsidTr="008F356F">
        <w:trPr>
          <w:trHeight w:val="300"/>
        </w:trPr>
        <w:tc>
          <w:tcPr>
            <w:tcW w:w="530" w:type="pct"/>
            <w:gridSpan w:val="2"/>
            <w:vMerge/>
          </w:tcPr>
          <w:p w14:paraId="5990A88E" w14:textId="77777777" w:rsidR="00A71AC4" w:rsidRPr="0073690A" w:rsidRDefault="00A71AC4" w:rsidP="00107171">
            <w:pPr>
              <w:spacing w:after="0" w:line="240" w:lineRule="auto"/>
              <w:rPr>
                <w:rFonts w:ascii="Times New Roman" w:hAnsi="Times New Roman" w:cs="Times New Roman"/>
              </w:rPr>
            </w:pPr>
          </w:p>
        </w:tc>
        <w:tc>
          <w:tcPr>
            <w:tcW w:w="639" w:type="pct"/>
          </w:tcPr>
          <w:p w14:paraId="1D9F2EF9" w14:textId="2B42956C"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Administratorių mokymai</w:t>
            </w:r>
          </w:p>
        </w:tc>
        <w:tc>
          <w:tcPr>
            <w:tcW w:w="2301" w:type="pct"/>
          </w:tcPr>
          <w:p w14:paraId="7ED9C2B2" w14:textId="76E3FAF2" w:rsidR="00A71AC4" w:rsidRPr="0073690A" w:rsidRDefault="0AB7FAF9" w:rsidP="00F455B3">
            <w:pPr>
              <w:spacing w:after="0" w:line="240" w:lineRule="auto"/>
              <w:jc w:val="both"/>
              <w:rPr>
                <w:rFonts w:ascii="Times New Roman" w:hAnsi="Times New Roman" w:cs="Times New Roman"/>
              </w:rPr>
            </w:pPr>
            <w:r w:rsidRPr="0073690A">
              <w:rPr>
                <w:rFonts w:ascii="Times New Roman" w:eastAsia="Times New Roman" w:hAnsi="Times New Roman" w:cs="Times New Roman"/>
              </w:rPr>
              <w:t>Įvadiniai mokymai turi būti suorganizuoti iš karto po valdymo sistemos diegimo ir konfigūravimo darbų, bet ne vėliau kaip per 1 (vieną) mėnesį nuo sutarties įsigaliojimo dienos. Tiekėjas privalo pravesti ne mažiau kaip 8 (aštuonių) valandų trukmės nuotolinius mokymus, skirtus ne mažiau kaip 10 (dešimčiai) Perkančiosios organizacijos administratorių ir saugumo analitikų, kurių metu dalyviai supažindinami su įdiegta XDR sistema, jos komponentais bei pagrindiniais sistemos valdymo principais. Mokymai vykdomi nuotoliniu būdu, lietuvių arba anglų kalbomis.</w:t>
            </w:r>
          </w:p>
        </w:tc>
        <w:tc>
          <w:tcPr>
            <w:tcW w:w="1530" w:type="pct"/>
          </w:tcPr>
          <w:p w14:paraId="750F61C7" w14:textId="77777777" w:rsidR="00A71AC4" w:rsidRPr="0073690A" w:rsidRDefault="00A71AC4" w:rsidP="00107171">
            <w:pPr>
              <w:spacing w:after="0" w:line="240" w:lineRule="auto"/>
              <w:rPr>
                <w:rFonts w:ascii="Times New Roman" w:hAnsi="Times New Roman" w:cs="Times New Roman"/>
                <w:b/>
                <w:bCs/>
              </w:rPr>
            </w:pPr>
          </w:p>
        </w:tc>
      </w:tr>
      <w:tr w:rsidR="00A71AC4" w:rsidRPr="0073690A" w14:paraId="5E6317F3" w14:textId="79CFA4E6" w:rsidTr="008F356F">
        <w:trPr>
          <w:trHeight w:val="300"/>
        </w:trPr>
        <w:tc>
          <w:tcPr>
            <w:tcW w:w="530" w:type="pct"/>
            <w:gridSpan w:val="2"/>
            <w:vMerge w:val="restart"/>
            <w:tcBorders>
              <w:top w:val="single" w:sz="4" w:space="0" w:color="auto"/>
              <w:left w:val="single" w:sz="4" w:space="0" w:color="auto"/>
              <w:bottom w:val="single" w:sz="4" w:space="0" w:color="auto"/>
              <w:right w:val="single" w:sz="4" w:space="0" w:color="auto"/>
            </w:tcBorders>
          </w:tcPr>
          <w:p w14:paraId="778C61CE" w14:textId="27B87F5F"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Sistemos diegimo ir paruošimo darbai</w:t>
            </w:r>
          </w:p>
        </w:tc>
        <w:tc>
          <w:tcPr>
            <w:tcW w:w="639" w:type="pct"/>
            <w:tcBorders>
              <w:top w:val="single" w:sz="4" w:space="0" w:color="auto"/>
              <w:left w:val="single" w:sz="4" w:space="0" w:color="auto"/>
              <w:bottom w:val="single" w:sz="4" w:space="0" w:color="auto"/>
              <w:right w:val="single" w:sz="4" w:space="0" w:color="auto"/>
            </w:tcBorders>
          </w:tcPr>
          <w:p w14:paraId="5F911CDD" w14:textId="1AD3CB85"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Valdymo sistemos diegimas ir konfigūravimas</w:t>
            </w:r>
          </w:p>
        </w:tc>
        <w:tc>
          <w:tcPr>
            <w:tcW w:w="2301" w:type="pct"/>
            <w:tcBorders>
              <w:top w:val="single" w:sz="4" w:space="0" w:color="auto"/>
              <w:left w:val="single" w:sz="4" w:space="0" w:color="auto"/>
              <w:bottom w:val="single" w:sz="4" w:space="0" w:color="auto"/>
              <w:right w:val="single" w:sz="4" w:space="0" w:color="auto"/>
            </w:tcBorders>
          </w:tcPr>
          <w:p w14:paraId="5D0D32CF" w14:textId="7EDD9A39"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b/>
                <w:bCs/>
              </w:rPr>
              <w:t>Per</w:t>
            </w:r>
            <w:r w:rsidRPr="0073690A">
              <w:rPr>
                <w:rFonts w:ascii="Times New Roman" w:hAnsi="Times New Roman" w:cs="Times New Roman"/>
              </w:rPr>
              <w:t xml:space="preserve"> </w:t>
            </w:r>
            <w:r w:rsidRPr="0073690A">
              <w:rPr>
                <w:rFonts w:ascii="Times New Roman" w:hAnsi="Times New Roman" w:cs="Times New Roman"/>
                <w:b/>
                <w:bCs/>
              </w:rPr>
              <w:t>1 (vieną) mėnesį</w:t>
            </w:r>
            <w:r w:rsidRPr="0073690A">
              <w:rPr>
                <w:rFonts w:ascii="Times New Roman" w:hAnsi="Times New Roman" w:cs="Times New Roman"/>
              </w:rPr>
              <w:t xml:space="preserve"> nuo sutarties įsigaliojimo dienos Tiekėjas privalo atlikti XDR valdymo sistemos diegimą ir paruošti ją darbui pagal iš anksto suderintus reikalavimus ir parametrus. Atlikus </w:t>
            </w:r>
            <w:r w:rsidR="16128041" w:rsidRPr="0073690A">
              <w:rPr>
                <w:rFonts w:ascii="Times New Roman" w:hAnsi="Times New Roman" w:cs="Times New Roman"/>
              </w:rPr>
              <w:t xml:space="preserve"> </w:t>
            </w:r>
            <w:r w:rsidR="5B16DDE6" w:rsidRPr="0073690A">
              <w:rPr>
                <w:rFonts w:ascii="Times New Roman" w:hAnsi="Times New Roman" w:cs="Times New Roman"/>
              </w:rPr>
              <w:t xml:space="preserve">valdymo sistemos </w:t>
            </w:r>
            <w:r w:rsidRPr="0073690A">
              <w:rPr>
                <w:rFonts w:ascii="Times New Roman" w:hAnsi="Times New Roman" w:cs="Times New Roman"/>
                <w:b/>
                <w:bCs/>
              </w:rPr>
              <w:t>diegimą ir konfigūravimą</w:t>
            </w:r>
            <w:r w:rsidR="3DB3AB9C" w:rsidRPr="0073690A">
              <w:rPr>
                <w:rFonts w:ascii="Times New Roman" w:hAnsi="Times New Roman" w:cs="Times New Roman"/>
                <w:b/>
                <w:bCs/>
              </w:rPr>
              <w:t>,</w:t>
            </w:r>
            <w:r w:rsidRPr="0073690A">
              <w:rPr>
                <w:rFonts w:ascii="Times New Roman" w:hAnsi="Times New Roman" w:cs="Times New Roman"/>
              </w:rPr>
              <w:t xml:space="preserve"> turi būti pateikta  </w:t>
            </w:r>
            <w:r w:rsidR="268C775F" w:rsidRPr="0073690A">
              <w:rPr>
                <w:rFonts w:ascii="Times New Roman" w:hAnsi="Times New Roman" w:cs="Times New Roman"/>
              </w:rPr>
              <w:t>diegimo ir konfigūravimo</w:t>
            </w:r>
            <w:r w:rsidRPr="0073690A">
              <w:rPr>
                <w:rFonts w:ascii="Times New Roman" w:hAnsi="Times New Roman" w:cs="Times New Roman"/>
              </w:rPr>
              <w:t xml:space="preserve"> ataskaita.</w:t>
            </w:r>
          </w:p>
        </w:tc>
        <w:tc>
          <w:tcPr>
            <w:tcW w:w="1530" w:type="pct"/>
          </w:tcPr>
          <w:p w14:paraId="2DF60444" w14:textId="77777777" w:rsidR="00A71AC4" w:rsidRPr="0073690A" w:rsidRDefault="00A71AC4" w:rsidP="62D3BDFE">
            <w:pPr>
              <w:spacing w:after="0" w:line="240" w:lineRule="auto"/>
              <w:rPr>
                <w:rFonts w:ascii="Times New Roman" w:hAnsi="Times New Roman" w:cs="Times New Roman"/>
                <w:b/>
                <w:bCs/>
              </w:rPr>
            </w:pPr>
          </w:p>
        </w:tc>
      </w:tr>
      <w:tr w:rsidR="00A71AC4" w:rsidRPr="0073690A" w14:paraId="660DBF5E" w14:textId="62881C00" w:rsidTr="008F356F">
        <w:trPr>
          <w:trHeight w:val="300"/>
        </w:trPr>
        <w:tc>
          <w:tcPr>
            <w:tcW w:w="530" w:type="pct"/>
            <w:gridSpan w:val="2"/>
            <w:vMerge/>
          </w:tcPr>
          <w:p w14:paraId="519642BC" w14:textId="7D1A04DE" w:rsidR="00A71AC4" w:rsidRPr="0073690A" w:rsidRDefault="00A71AC4" w:rsidP="00107171">
            <w:pPr>
              <w:spacing w:after="0" w:line="240" w:lineRule="auto"/>
              <w:rPr>
                <w:rFonts w:ascii="Times New Roman" w:hAnsi="Times New Roman" w:cs="Times New Roman"/>
              </w:rPr>
            </w:pPr>
          </w:p>
        </w:tc>
        <w:tc>
          <w:tcPr>
            <w:tcW w:w="639" w:type="pct"/>
          </w:tcPr>
          <w:p w14:paraId="0C8AFC05" w14:textId="38735922"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Konfigūravimo principai ir detalizavimas</w:t>
            </w:r>
          </w:p>
        </w:tc>
        <w:tc>
          <w:tcPr>
            <w:tcW w:w="2301" w:type="pct"/>
          </w:tcPr>
          <w:p w14:paraId="63FFC48B" w14:textId="3F76FC41" w:rsidR="00A71AC4" w:rsidRPr="0073690A" w:rsidRDefault="00A71AC4" w:rsidP="00F455B3">
            <w:pPr>
              <w:spacing w:after="0" w:line="240" w:lineRule="auto"/>
              <w:jc w:val="both"/>
              <w:rPr>
                <w:rFonts w:ascii="Times New Roman" w:hAnsi="Times New Roman" w:cs="Times New Roman"/>
              </w:rPr>
            </w:pPr>
            <w:r w:rsidRPr="0073690A">
              <w:rPr>
                <w:rFonts w:ascii="Times New Roman" w:eastAsia="Times New Roman" w:hAnsi="Times New Roman" w:cs="Times New Roman"/>
              </w:rPr>
              <w:t>Per 5 d.</w:t>
            </w:r>
            <w:r w:rsidR="117971AD" w:rsidRPr="0073690A">
              <w:rPr>
                <w:rFonts w:ascii="Times New Roman" w:eastAsia="Times New Roman" w:hAnsi="Times New Roman" w:cs="Times New Roman"/>
              </w:rPr>
              <w:t xml:space="preserve"> </w:t>
            </w:r>
            <w:r w:rsidRPr="0073690A">
              <w:rPr>
                <w:rFonts w:ascii="Times New Roman" w:eastAsia="Times New Roman" w:hAnsi="Times New Roman" w:cs="Times New Roman"/>
              </w:rPr>
              <w:t xml:space="preserve">d. </w:t>
            </w:r>
            <w:r w:rsidRPr="0073690A">
              <w:rPr>
                <w:rFonts w:ascii="Times New Roman" w:hAnsi="Times New Roman" w:cs="Times New Roman"/>
              </w:rPr>
              <w:t>nuo sutarties įsigaliojimo dienos</w:t>
            </w:r>
            <w:r w:rsidRPr="0073690A">
              <w:rPr>
                <w:rFonts w:ascii="Times New Roman" w:eastAsia="Times New Roman" w:hAnsi="Times New Roman" w:cs="Times New Roman"/>
              </w:rPr>
              <w:t xml:space="preserve"> Tiekėjas</w:t>
            </w:r>
            <w:r w:rsidR="278BC2FD" w:rsidRPr="0073690A">
              <w:rPr>
                <w:rFonts w:ascii="Times New Roman" w:eastAsia="Times New Roman" w:hAnsi="Times New Roman" w:cs="Times New Roman"/>
              </w:rPr>
              <w:t xml:space="preserve"> </w:t>
            </w:r>
            <w:r w:rsidRPr="0073690A">
              <w:rPr>
                <w:rFonts w:ascii="Times New Roman" w:eastAsia="Times New Roman" w:hAnsi="Times New Roman" w:cs="Times New Roman"/>
              </w:rPr>
              <w:t xml:space="preserve">privalo pateikti suderinimui XDR sprendimo diegimo  konfigūravimo planą, kuris apimtų, bet neapsiribotų šiais aspektais: detalia prieigos teisių (RBAC) matrica, Windows ir Linux aplinkų saugumo profiliais bei aktyvuojamomis aptikimo taisyklėmis, ataskaitų ir prietaisų skydelių (angl. </w:t>
            </w:r>
            <w:proofErr w:type="spellStart"/>
            <w:r w:rsidRPr="0073690A">
              <w:rPr>
                <w:rFonts w:ascii="Times New Roman" w:eastAsia="Times New Roman" w:hAnsi="Times New Roman" w:cs="Times New Roman"/>
                <w:i/>
              </w:rPr>
              <w:t>dashboard</w:t>
            </w:r>
            <w:proofErr w:type="spellEnd"/>
            <w:r w:rsidRPr="0073690A">
              <w:rPr>
                <w:rFonts w:ascii="Times New Roman" w:eastAsia="Times New Roman" w:hAnsi="Times New Roman" w:cs="Times New Roman"/>
              </w:rPr>
              <w:t xml:space="preserve">) pritaikymu kritinei informacijai atvaizduoti, integracijų su IBM </w:t>
            </w:r>
            <w:proofErr w:type="spellStart"/>
            <w:r w:rsidRPr="0073690A">
              <w:rPr>
                <w:rFonts w:ascii="Times New Roman" w:eastAsia="Times New Roman" w:hAnsi="Times New Roman" w:cs="Times New Roman"/>
              </w:rPr>
              <w:t>QRadar</w:t>
            </w:r>
            <w:proofErr w:type="spellEnd"/>
            <w:r w:rsidRPr="0073690A">
              <w:rPr>
                <w:rFonts w:ascii="Times New Roman" w:eastAsia="Times New Roman" w:hAnsi="Times New Roman" w:cs="Times New Roman"/>
              </w:rPr>
              <w:t xml:space="preserve">, </w:t>
            </w:r>
            <w:proofErr w:type="spellStart"/>
            <w:r w:rsidRPr="0073690A">
              <w:rPr>
                <w:rFonts w:ascii="Times New Roman" w:eastAsia="Times New Roman" w:hAnsi="Times New Roman" w:cs="Times New Roman"/>
              </w:rPr>
              <w:t>Fortinet</w:t>
            </w:r>
            <w:proofErr w:type="spellEnd"/>
            <w:r w:rsidRPr="0073690A">
              <w:rPr>
                <w:rFonts w:ascii="Times New Roman" w:eastAsia="Times New Roman" w:hAnsi="Times New Roman" w:cs="Times New Roman"/>
              </w:rPr>
              <w:t xml:space="preserve"> ir tapatybės valdymo sistemomis technine specifikacija bei priėmimo testavimo (UAT) scenarijais sistemos veikimo patikrai. </w:t>
            </w:r>
          </w:p>
          <w:p w14:paraId="76F528A6" w14:textId="664F41B2" w:rsidR="00A71AC4" w:rsidRPr="0073690A" w:rsidRDefault="00A71AC4" w:rsidP="00F455B3">
            <w:pPr>
              <w:spacing w:after="0" w:line="240" w:lineRule="auto"/>
              <w:jc w:val="both"/>
              <w:rPr>
                <w:rFonts w:ascii="Times New Roman" w:hAnsi="Times New Roman" w:cs="Times New Roman"/>
              </w:rPr>
            </w:pPr>
          </w:p>
          <w:p w14:paraId="4AF2F780" w14:textId="22F9EF6B" w:rsidR="00A71AC4" w:rsidRPr="0073690A" w:rsidRDefault="00A71AC4" w:rsidP="00F455B3">
            <w:pPr>
              <w:spacing w:after="0" w:line="240" w:lineRule="auto"/>
              <w:jc w:val="both"/>
              <w:rPr>
                <w:rFonts w:ascii="Times New Roman" w:hAnsi="Times New Roman" w:cs="Times New Roman"/>
              </w:rPr>
            </w:pPr>
          </w:p>
        </w:tc>
        <w:tc>
          <w:tcPr>
            <w:tcW w:w="1530" w:type="pct"/>
          </w:tcPr>
          <w:p w14:paraId="1AA72563" w14:textId="77777777" w:rsidR="00A71AC4" w:rsidRPr="0073690A" w:rsidDel="7A3D1F0B" w:rsidRDefault="00A71AC4" w:rsidP="62D3BDFE">
            <w:pPr>
              <w:spacing w:after="0" w:line="240" w:lineRule="auto"/>
              <w:rPr>
                <w:rFonts w:ascii="Times New Roman" w:eastAsia="Times New Roman" w:hAnsi="Times New Roman" w:cs="Times New Roman"/>
              </w:rPr>
            </w:pPr>
          </w:p>
        </w:tc>
      </w:tr>
      <w:tr w:rsidR="00A71AC4" w:rsidRPr="0073690A" w14:paraId="148FB7B3" w14:textId="28B5362A" w:rsidTr="008F356F">
        <w:trPr>
          <w:trHeight w:val="300"/>
        </w:trPr>
        <w:tc>
          <w:tcPr>
            <w:tcW w:w="530" w:type="pct"/>
            <w:gridSpan w:val="2"/>
            <w:vMerge/>
          </w:tcPr>
          <w:p w14:paraId="26CEC34C" w14:textId="77777777" w:rsidR="00A71AC4" w:rsidRPr="0073690A" w:rsidRDefault="00A71AC4" w:rsidP="00107171">
            <w:pPr>
              <w:spacing w:after="0" w:line="240" w:lineRule="auto"/>
              <w:rPr>
                <w:rFonts w:ascii="Times New Roman" w:hAnsi="Times New Roman" w:cs="Times New Roman"/>
              </w:rPr>
            </w:pPr>
          </w:p>
        </w:tc>
        <w:tc>
          <w:tcPr>
            <w:tcW w:w="639" w:type="pct"/>
          </w:tcPr>
          <w:p w14:paraId="65271366" w14:textId="68871701"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Konfigūracija</w:t>
            </w:r>
          </w:p>
        </w:tc>
        <w:tc>
          <w:tcPr>
            <w:tcW w:w="2301" w:type="pct"/>
          </w:tcPr>
          <w:p w14:paraId="27201343" w14:textId="218A7E6C"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Tiekėjas turi parengti tipines diegimo konfigūracijas Windows ir Linux aplinkoms.</w:t>
            </w:r>
          </w:p>
        </w:tc>
        <w:tc>
          <w:tcPr>
            <w:tcW w:w="1530" w:type="pct"/>
          </w:tcPr>
          <w:p w14:paraId="4AEBC2A6" w14:textId="77777777" w:rsidR="00A71AC4" w:rsidRPr="0073690A" w:rsidRDefault="00A71AC4" w:rsidP="00107171">
            <w:pPr>
              <w:spacing w:after="0" w:line="240" w:lineRule="auto"/>
              <w:rPr>
                <w:rFonts w:ascii="Times New Roman" w:hAnsi="Times New Roman" w:cs="Times New Roman"/>
              </w:rPr>
            </w:pPr>
          </w:p>
        </w:tc>
      </w:tr>
      <w:tr w:rsidR="00A71AC4" w:rsidRPr="0073690A" w14:paraId="09362E89" w14:textId="6304B1DF" w:rsidTr="008F356F">
        <w:trPr>
          <w:trHeight w:val="300"/>
        </w:trPr>
        <w:tc>
          <w:tcPr>
            <w:tcW w:w="530" w:type="pct"/>
            <w:gridSpan w:val="2"/>
            <w:vMerge/>
          </w:tcPr>
          <w:p w14:paraId="38C61794" w14:textId="77777777" w:rsidR="00A71AC4" w:rsidRPr="0073690A" w:rsidRDefault="00A71AC4" w:rsidP="00107171">
            <w:pPr>
              <w:spacing w:after="0" w:line="240" w:lineRule="auto"/>
              <w:rPr>
                <w:rFonts w:ascii="Times New Roman" w:hAnsi="Times New Roman" w:cs="Times New Roman"/>
              </w:rPr>
            </w:pPr>
          </w:p>
        </w:tc>
        <w:tc>
          <w:tcPr>
            <w:tcW w:w="639" w:type="pct"/>
          </w:tcPr>
          <w:p w14:paraId="22836A2D" w14:textId="7EA3E51A"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Demonstracinis diegimas</w:t>
            </w:r>
          </w:p>
        </w:tc>
        <w:tc>
          <w:tcPr>
            <w:tcW w:w="2301" w:type="pct"/>
          </w:tcPr>
          <w:p w14:paraId="268CF8EC" w14:textId="5F6B7DBC"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Turi būti atliktas demonstracinis XDR agentų diegimas. Tiekėjas privalo atlikti demonstracinį XDR agentų diegimą į ne mažiau kaip po 3 vnt. serveri</w:t>
            </w:r>
            <w:r w:rsidR="004E0061">
              <w:rPr>
                <w:rFonts w:ascii="Times New Roman" w:hAnsi="Times New Roman" w:cs="Times New Roman"/>
              </w:rPr>
              <w:t>ų</w:t>
            </w:r>
            <w:r w:rsidRPr="0073690A">
              <w:rPr>
                <w:rFonts w:ascii="Times New Roman" w:hAnsi="Times New Roman" w:cs="Times New Roman"/>
              </w:rPr>
              <w:t xml:space="preserve"> Windows ir Linux aplinkose.</w:t>
            </w:r>
          </w:p>
        </w:tc>
        <w:tc>
          <w:tcPr>
            <w:tcW w:w="1530" w:type="pct"/>
          </w:tcPr>
          <w:p w14:paraId="462898E5" w14:textId="77777777" w:rsidR="00A71AC4" w:rsidRPr="0073690A" w:rsidRDefault="00A71AC4" w:rsidP="00107171">
            <w:pPr>
              <w:spacing w:after="0" w:line="240" w:lineRule="auto"/>
              <w:rPr>
                <w:rFonts w:ascii="Times New Roman" w:hAnsi="Times New Roman" w:cs="Times New Roman"/>
              </w:rPr>
            </w:pPr>
          </w:p>
        </w:tc>
      </w:tr>
      <w:tr w:rsidR="00A71AC4" w:rsidRPr="0073690A" w14:paraId="327CE698" w14:textId="0B9DD7EC" w:rsidTr="008F356F">
        <w:trPr>
          <w:trHeight w:val="300"/>
        </w:trPr>
        <w:tc>
          <w:tcPr>
            <w:tcW w:w="530" w:type="pct"/>
            <w:gridSpan w:val="2"/>
            <w:vMerge w:val="restart"/>
          </w:tcPr>
          <w:p w14:paraId="15AEA361" w14:textId="7CA733C6"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Integracija</w:t>
            </w:r>
          </w:p>
        </w:tc>
        <w:tc>
          <w:tcPr>
            <w:tcW w:w="639" w:type="pct"/>
          </w:tcPr>
          <w:p w14:paraId="67BE7EA7" w14:textId="357A3BF9"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Turimo SIEM integracija</w:t>
            </w:r>
          </w:p>
        </w:tc>
        <w:tc>
          <w:tcPr>
            <w:tcW w:w="2301" w:type="pct"/>
          </w:tcPr>
          <w:p w14:paraId="120DB246" w14:textId="2D5BA1D7"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XDR sistema turi būti integruota su turima SIEM sistema (IBM </w:t>
            </w:r>
            <w:proofErr w:type="spellStart"/>
            <w:r w:rsidRPr="0073690A">
              <w:rPr>
                <w:rFonts w:ascii="Times New Roman" w:hAnsi="Times New Roman" w:cs="Times New Roman"/>
              </w:rPr>
              <w:t>QRadar</w:t>
            </w:r>
            <w:proofErr w:type="spellEnd"/>
            <w:r w:rsidRPr="0073690A">
              <w:rPr>
                <w:rFonts w:ascii="Times New Roman" w:hAnsi="Times New Roman" w:cs="Times New Roman"/>
              </w:rPr>
              <w:t>). Įvykiai, įspėjimai ir koreliacijos rezultatai turi būti persiunčiami į SIEM sistemą. Turi būti parengta dokumentacija apie atliktą integraciją su SIEM, pateikiant atliktų konfigūracijų ir testavimo rezultatų ataskaitas.</w:t>
            </w:r>
          </w:p>
        </w:tc>
        <w:tc>
          <w:tcPr>
            <w:tcW w:w="1530" w:type="pct"/>
          </w:tcPr>
          <w:p w14:paraId="41712C83" w14:textId="77777777" w:rsidR="00A71AC4" w:rsidRPr="0073690A" w:rsidRDefault="00A71AC4" w:rsidP="00107171">
            <w:pPr>
              <w:spacing w:after="0" w:line="240" w:lineRule="auto"/>
              <w:rPr>
                <w:rFonts w:ascii="Times New Roman" w:hAnsi="Times New Roman" w:cs="Times New Roman"/>
              </w:rPr>
            </w:pPr>
          </w:p>
        </w:tc>
      </w:tr>
      <w:tr w:rsidR="00A71AC4" w:rsidRPr="0073690A" w14:paraId="15BD35E0" w14:textId="0DA08978" w:rsidTr="008F356F">
        <w:trPr>
          <w:trHeight w:val="300"/>
        </w:trPr>
        <w:tc>
          <w:tcPr>
            <w:tcW w:w="530" w:type="pct"/>
            <w:gridSpan w:val="2"/>
            <w:vMerge/>
          </w:tcPr>
          <w:p w14:paraId="65E9F1CF" w14:textId="77777777" w:rsidR="00A71AC4" w:rsidRPr="0073690A" w:rsidRDefault="00A71AC4" w:rsidP="00107171">
            <w:pPr>
              <w:spacing w:after="0" w:line="240" w:lineRule="auto"/>
              <w:rPr>
                <w:rFonts w:ascii="Times New Roman" w:hAnsi="Times New Roman" w:cs="Times New Roman"/>
              </w:rPr>
            </w:pPr>
          </w:p>
        </w:tc>
        <w:tc>
          <w:tcPr>
            <w:tcW w:w="639" w:type="pct"/>
          </w:tcPr>
          <w:p w14:paraId="5AEE7BB2" w14:textId="6962B1D0"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 xml:space="preserve">Integracija su turimomis </w:t>
            </w:r>
            <w:proofErr w:type="spellStart"/>
            <w:r w:rsidRPr="0073690A">
              <w:rPr>
                <w:rFonts w:ascii="Times New Roman" w:hAnsi="Times New Roman" w:cs="Times New Roman"/>
              </w:rPr>
              <w:t>Fortinet</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Forigate</w:t>
            </w:r>
            <w:proofErr w:type="spellEnd"/>
            <w:r w:rsidRPr="0073690A">
              <w:rPr>
                <w:rFonts w:ascii="Times New Roman" w:hAnsi="Times New Roman" w:cs="Times New Roman"/>
              </w:rPr>
              <w:t xml:space="preserve"> ugniasienėmis </w:t>
            </w:r>
          </w:p>
        </w:tc>
        <w:tc>
          <w:tcPr>
            <w:tcW w:w="2301" w:type="pct"/>
          </w:tcPr>
          <w:p w14:paraId="0A0C5247" w14:textId="4F7187B6"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XDR sistema turi būti integruota su ne mažiau kaip 4</w:t>
            </w:r>
            <w:r w:rsidR="24E3668D" w:rsidRPr="0073690A">
              <w:rPr>
                <w:rFonts w:ascii="Times New Roman" w:hAnsi="Times New Roman" w:cs="Times New Roman"/>
              </w:rPr>
              <w:t xml:space="preserve"> </w:t>
            </w:r>
            <w:r w:rsidRPr="0073690A">
              <w:rPr>
                <w:rFonts w:ascii="Times New Roman" w:hAnsi="Times New Roman" w:cs="Times New Roman"/>
              </w:rPr>
              <w:t xml:space="preserve">vnt. </w:t>
            </w:r>
            <w:proofErr w:type="spellStart"/>
            <w:r w:rsidRPr="0073690A">
              <w:rPr>
                <w:rFonts w:ascii="Times New Roman" w:hAnsi="Times New Roman" w:cs="Times New Roman"/>
              </w:rPr>
              <w:t>Fortinet</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Fortigate</w:t>
            </w:r>
            <w:proofErr w:type="spellEnd"/>
            <w:r w:rsidRPr="0073690A">
              <w:rPr>
                <w:rFonts w:ascii="Times New Roman" w:hAnsi="Times New Roman" w:cs="Times New Roman"/>
              </w:rPr>
              <w:t xml:space="preserve"> ugniasienėmis.</w:t>
            </w:r>
          </w:p>
        </w:tc>
        <w:tc>
          <w:tcPr>
            <w:tcW w:w="1530" w:type="pct"/>
          </w:tcPr>
          <w:p w14:paraId="62C67E42" w14:textId="77777777" w:rsidR="00A71AC4" w:rsidRPr="0073690A" w:rsidRDefault="00A71AC4" w:rsidP="00107171">
            <w:pPr>
              <w:spacing w:after="0" w:line="240" w:lineRule="auto"/>
              <w:rPr>
                <w:rFonts w:ascii="Times New Roman" w:hAnsi="Times New Roman" w:cs="Times New Roman"/>
              </w:rPr>
            </w:pPr>
          </w:p>
        </w:tc>
      </w:tr>
      <w:tr w:rsidR="00A71AC4" w:rsidRPr="0073690A" w14:paraId="5B0F11F9" w14:textId="121C2B9B" w:rsidTr="008F356F">
        <w:trPr>
          <w:trHeight w:val="300"/>
        </w:trPr>
        <w:tc>
          <w:tcPr>
            <w:tcW w:w="530" w:type="pct"/>
            <w:gridSpan w:val="2"/>
            <w:vMerge/>
          </w:tcPr>
          <w:p w14:paraId="7276C275" w14:textId="77777777" w:rsidR="00A71AC4" w:rsidRPr="0073690A" w:rsidRDefault="00A71AC4" w:rsidP="00107171">
            <w:pPr>
              <w:spacing w:after="0" w:line="240" w:lineRule="auto"/>
              <w:rPr>
                <w:rFonts w:ascii="Times New Roman" w:hAnsi="Times New Roman" w:cs="Times New Roman"/>
              </w:rPr>
            </w:pPr>
          </w:p>
        </w:tc>
        <w:tc>
          <w:tcPr>
            <w:tcW w:w="639" w:type="pct"/>
          </w:tcPr>
          <w:p w14:paraId="510EF4EB" w14:textId="0A4C5F84"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Integracija su tapatybės valdymo sprendimais</w:t>
            </w:r>
          </w:p>
        </w:tc>
        <w:tc>
          <w:tcPr>
            <w:tcW w:w="2301" w:type="pct"/>
          </w:tcPr>
          <w:p w14:paraId="45D6C34C" w14:textId="592803E2"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Atlikti XDR sistemos integraciją su naudotojų tapatybės valdymo sprendimais ( angl. </w:t>
            </w:r>
            <w:r w:rsidRPr="0073690A">
              <w:rPr>
                <w:rFonts w:ascii="Times New Roman" w:hAnsi="Times New Roman" w:cs="Times New Roman"/>
                <w:i/>
                <w:iCs/>
                <w:lang w:val="en-US"/>
              </w:rPr>
              <w:t>Active directory, Entra ID</w:t>
            </w:r>
            <w:r w:rsidRPr="0073690A">
              <w:rPr>
                <w:rFonts w:ascii="Times New Roman" w:hAnsi="Times New Roman" w:cs="Times New Roman"/>
              </w:rPr>
              <w:t>).</w:t>
            </w:r>
          </w:p>
        </w:tc>
        <w:tc>
          <w:tcPr>
            <w:tcW w:w="1530" w:type="pct"/>
          </w:tcPr>
          <w:p w14:paraId="5DC19985" w14:textId="77777777" w:rsidR="00A71AC4" w:rsidRPr="0073690A" w:rsidRDefault="00A71AC4" w:rsidP="00107171">
            <w:pPr>
              <w:spacing w:after="0" w:line="240" w:lineRule="auto"/>
              <w:rPr>
                <w:rFonts w:ascii="Times New Roman" w:hAnsi="Times New Roman" w:cs="Times New Roman"/>
              </w:rPr>
            </w:pPr>
          </w:p>
        </w:tc>
      </w:tr>
    </w:tbl>
    <w:p w14:paraId="191D11F6" w14:textId="77777777" w:rsidR="00343836" w:rsidRPr="0073690A" w:rsidRDefault="00343836">
      <w:pPr>
        <w:rPr>
          <w:rFonts w:ascii="Times New Roman" w:hAnsi="Times New Roman" w:cs="Times New Roman"/>
        </w:rPr>
      </w:pPr>
    </w:p>
    <w:p w14:paraId="22507713" w14:textId="3FDB7BD0" w:rsidR="34F61256" w:rsidRPr="0073690A" w:rsidRDefault="34F61256" w:rsidP="00666E24">
      <w:pPr>
        <w:spacing w:after="0" w:line="360" w:lineRule="auto"/>
        <w:jc w:val="both"/>
        <w:rPr>
          <w:rFonts w:ascii="Times New Roman" w:eastAsia="Times New Roman" w:hAnsi="Times New Roman" w:cs="Times New Roman"/>
          <w:lang w:val="lt"/>
        </w:rPr>
      </w:pPr>
      <w:r w:rsidRPr="0073690A">
        <w:rPr>
          <w:rFonts w:ascii="Times New Roman" w:eastAsia="Times New Roman" w:hAnsi="Times New Roman" w:cs="Times New Roman"/>
          <w:lang w:val="lt"/>
        </w:rPr>
        <w:t xml:space="preserve">Nacionalinio saugumo reikalavimai: </w:t>
      </w:r>
      <w:r w:rsidR="4618D8A5" w:rsidRPr="0073690A">
        <w:rPr>
          <w:rFonts w:ascii="Times New Roman" w:eastAsia="Times New Roman" w:hAnsi="Times New Roman" w:cs="Times New Roman"/>
          <w:color w:val="000000" w:themeColor="text1"/>
          <w:lang w:val="lt"/>
        </w:rPr>
        <w:t>tiekėjo siūlomos prekės (taip pat jų gamintojai</w:t>
      </w:r>
      <w:r w:rsidR="009CB1B9" w:rsidRPr="0073690A">
        <w:rPr>
          <w:rFonts w:ascii="Times New Roman" w:eastAsia="Times New Roman" w:hAnsi="Times New Roman" w:cs="Times New Roman"/>
          <w:color w:val="000000" w:themeColor="text1"/>
          <w:lang w:val="lt"/>
        </w:rPr>
        <w:t>, kontroliuojantis asmuo (-</w:t>
      </w:r>
      <w:proofErr w:type="spellStart"/>
      <w:r w:rsidR="009CB1B9" w:rsidRPr="0073690A">
        <w:rPr>
          <w:rFonts w:ascii="Times New Roman" w:eastAsia="Times New Roman" w:hAnsi="Times New Roman" w:cs="Times New Roman"/>
          <w:color w:val="000000" w:themeColor="text1"/>
          <w:lang w:val="lt"/>
        </w:rPr>
        <w:t>ys</w:t>
      </w:r>
      <w:proofErr w:type="spellEnd"/>
      <w:r w:rsidR="009CB1B9" w:rsidRPr="0073690A">
        <w:rPr>
          <w:rFonts w:ascii="Times New Roman" w:eastAsia="Times New Roman" w:hAnsi="Times New Roman" w:cs="Times New Roman"/>
          <w:color w:val="000000" w:themeColor="text1"/>
          <w:lang w:val="lt"/>
        </w:rPr>
        <w:t>)</w:t>
      </w:r>
      <w:r w:rsidR="4618D8A5" w:rsidRPr="0073690A">
        <w:rPr>
          <w:rFonts w:ascii="Times New Roman" w:eastAsia="Times New Roman" w:hAnsi="Times New Roman" w:cs="Times New Roman"/>
          <w:color w:val="000000" w:themeColor="text1"/>
          <w:lang w:val="lt"/>
        </w:rPr>
        <w:t>)</w:t>
      </w:r>
      <w:r w:rsidR="00BC62E9">
        <w:rPr>
          <w:rFonts w:ascii="Times New Roman" w:eastAsia="Times New Roman" w:hAnsi="Times New Roman" w:cs="Times New Roman"/>
          <w:color w:val="000000" w:themeColor="text1"/>
          <w:lang w:val="lt"/>
        </w:rPr>
        <w:t xml:space="preserve"> ir paslaugos</w:t>
      </w:r>
      <w:r w:rsidRPr="0073690A">
        <w:rPr>
          <w:rFonts w:ascii="Times New Roman" w:eastAsia="Times New Roman" w:hAnsi="Times New Roman" w:cs="Times New Roman"/>
          <w:lang w:val="lt"/>
        </w:rPr>
        <w:t xml:space="preserve"> neturi kelti grėsmės nacionaliniam saugumui vadovaujantis LR Viešųjų pirkimų įstatymo 37 straipsnio 9 d</w:t>
      </w:r>
      <w:r w:rsidR="23E28A40" w:rsidRPr="0073690A">
        <w:rPr>
          <w:rFonts w:ascii="Times New Roman" w:eastAsia="Times New Roman" w:hAnsi="Times New Roman" w:cs="Times New Roman"/>
          <w:lang w:val="lt"/>
        </w:rPr>
        <w:t xml:space="preserve">. 1 </w:t>
      </w:r>
      <w:r w:rsidR="0073690A" w:rsidRPr="0073690A">
        <w:rPr>
          <w:rFonts w:ascii="Times New Roman" w:eastAsia="Times New Roman" w:hAnsi="Times New Roman" w:cs="Times New Roman"/>
          <w:lang w:val="lt"/>
        </w:rPr>
        <w:t xml:space="preserve">ir 2 </w:t>
      </w:r>
      <w:r w:rsidR="23E28A40" w:rsidRPr="0073690A">
        <w:rPr>
          <w:rFonts w:ascii="Times New Roman" w:eastAsia="Times New Roman" w:hAnsi="Times New Roman" w:cs="Times New Roman"/>
          <w:lang w:val="lt"/>
        </w:rPr>
        <w:t>p.</w:t>
      </w:r>
    </w:p>
    <w:p w14:paraId="60F725AB" w14:textId="4584A042" w:rsidR="2686844C" w:rsidRPr="0073690A" w:rsidRDefault="2686844C" w:rsidP="2686844C">
      <w:pPr>
        <w:rPr>
          <w:rFonts w:ascii="Times New Roman" w:hAnsi="Times New Roman" w:cs="Times New Roman"/>
        </w:rPr>
      </w:pPr>
    </w:p>
    <w:sectPr w:rsidR="2686844C" w:rsidRPr="0073690A" w:rsidSect="008F356F">
      <w:headerReference w:type="default" r:id="rId11"/>
      <w:pgSz w:w="15840" w:h="12240" w:orient="landscape"/>
      <w:pgMar w:top="1800" w:right="531"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9B73B" w14:textId="77777777" w:rsidR="00FF6195" w:rsidRDefault="00FF6195" w:rsidP="00FA0C3D">
      <w:pPr>
        <w:spacing w:after="0" w:line="240" w:lineRule="auto"/>
      </w:pPr>
      <w:r>
        <w:separator/>
      </w:r>
    </w:p>
  </w:endnote>
  <w:endnote w:type="continuationSeparator" w:id="0">
    <w:p w14:paraId="4B78A00D" w14:textId="77777777" w:rsidR="00FF6195" w:rsidRDefault="00FF6195" w:rsidP="00FA0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FB02D" w14:textId="77777777" w:rsidR="00FF6195" w:rsidRDefault="00FF6195" w:rsidP="00FA0C3D">
      <w:pPr>
        <w:spacing w:after="0" w:line="240" w:lineRule="auto"/>
      </w:pPr>
      <w:r>
        <w:separator/>
      </w:r>
    </w:p>
  </w:footnote>
  <w:footnote w:type="continuationSeparator" w:id="0">
    <w:p w14:paraId="3B020AC7" w14:textId="77777777" w:rsidR="00FF6195" w:rsidRDefault="00FF6195" w:rsidP="00FA0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CEF52" w14:textId="77777777" w:rsidR="00FA0C3D" w:rsidRPr="000B72BF" w:rsidRDefault="00FA0C3D" w:rsidP="00FA0C3D">
    <w:pPr>
      <w:pStyle w:val="Antrats"/>
      <w:jc w:val="right"/>
      <w:rPr>
        <w:i/>
        <w:iCs/>
      </w:rPr>
    </w:pPr>
    <w:r w:rsidRPr="000B72BF">
      <w:rPr>
        <w:i/>
        <w:iCs/>
      </w:rPr>
      <w:t>Specialiųjų pirkimo sąlygų 2 priedas „Techninė specifikacija“</w:t>
    </w:r>
  </w:p>
  <w:p w14:paraId="5F925A97" w14:textId="77777777" w:rsidR="00FA0C3D" w:rsidRPr="00FA0C3D" w:rsidRDefault="00FA0C3D" w:rsidP="00FA0C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03E75EFC"/>
    <w:multiLevelType w:val="hybridMultilevel"/>
    <w:tmpl w:val="557AB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F7DFF"/>
    <w:multiLevelType w:val="hybridMultilevel"/>
    <w:tmpl w:val="E1D64988"/>
    <w:lvl w:ilvl="0" w:tplc="789675EE">
      <w:start w:val="1"/>
      <w:numFmt w:val="bullet"/>
      <w:lvlText w:val=""/>
      <w:lvlJc w:val="left"/>
      <w:pPr>
        <w:ind w:left="1080" w:hanging="360"/>
      </w:pPr>
      <w:rPr>
        <w:rFonts w:ascii="Symbol" w:hAnsi="Symbol"/>
      </w:rPr>
    </w:lvl>
    <w:lvl w:ilvl="1" w:tplc="88DA8E94">
      <w:start w:val="1"/>
      <w:numFmt w:val="bullet"/>
      <w:lvlText w:val=""/>
      <w:lvlJc w:val="left"/>
      <w:pPr>
        <w:ind w:left="1080" w:hanging="360"/>
      </w:pPr>
      <w:rPr>
        <w:rFonts w:ascii="Symbol" w:hAnsi="Symbol"/>
      </w:rPr>
    </w:lvl>
    <w:lvl w:ilvl="2" w:tplc="5B9618D2">
      <w:start w:val="1"/>
      <w:numFmt w:val="bullet"/>
      <w:lvlText w:val=""/>
      <w:lvlJc w:val="left"/>
      <w:pPr>
        <w:ind w:left="1080" w:hanging="360"/>
      </w:pPr>
      <w:rPr>
        <w:rFonts w:ascii="Symbol" w:hAnsi="Symbol"/>
      </w:rPr>
    </w:lvl>
    <w:lvl w:ilvl="3" w:tplc="A8124A3A">
      <w:start w:val="1"/>
      <w:numFmt w:val="bullet"/>
      <w:lvlText w:val=""/>
      <w:lvlJc w:val="left"/>
      <w:pPr>
        <w:ind w:left="1080" w:hanging="360"/>
      </w:pPr>
      <w:rPr>
        <w:rFonts w:ascii="Symbol" w:hAnsi="Symbol"/>
      </w:rPr>
    </w:lvl>
    <w:lvl w:ilvl="4" w:tplc="0E9834E8">
      <w:start w:val="1"/>
      <w:numFmt w:val="bullet"/>
      <w:lvlText w:val=""/>
      <w:lvlJc w:val="left"/>
      <w:pPr>
        <w:ind w:left="1080" w:hanging="360"/>
      </w:pPr>
      <w:rPr>
        <w:rFonts w:ascii="Symbol" w:hAnsi="Symbol"/>
      </w:rPr>
    </w:lvl>
    <w:lvl w:ilvl="5" w:tplc="37982C44">
      <w:start w:val="1"/>
      <w:numFmt w:val="bullet"/>
      <w:lvlText w:val=""/>
      <w:lvlJc w:val="left"/>
      <w:pPr>
        <w:ind w:left="1080" w:hanging="360"/>
      </w:pPr>
      <w:rPr>
        <w:rFonts w:ascii="Symbol" w:hAnsi="Symbol"/>
      </w:rPr>
    </w:lvl>
    <w:lvl w:ilvl="6" w:tplc="8D48A3D8">
      <w:start w:val="1"/>
      <w:numFmt w:val="bullet"/>
      <w:lvlText w:val=""/>
      <w:lvlJc w:val="left"/>
      <w:pPr>
        <w:ind w:left="1080" w:hanging="360"/>
      </w:pPr>
      <w:rPr>
        <w:rFonts w:ascii="Symbol" w:hAnsi="Symbol"/>
      </w:rPr>
    </w:lvl>
    <w:lvl w:ilvl="7" w:tplc="16A404AA">
      <w:start w:val="1"/>
      <w:numFmt w:val="bullet"/>
      <w:lvlText w:val=""/>
      <w:lvlJc w:val="left"/>
      <w:pPr>
        <w:ind w:left="1080" w:hanging="360"/>
      </w:pPr>
      <w:rPr>
        <w:rFonts w:ascii="Symbol" w:hAnsi="Symbol"/>
      </w:rPr>
    </w:lvl>
    <w:lvl w:ilvl="8" w:tplc="690C8C1A">
      <w:start w:val="1"/>
      <w:numFmt w:val="bullet"/>
      <w:lvlText w:val=""/>
      <w:lvlJc w:val="left"/>
      <w:pPr>
        <w:ind w:left="1080" w:hanging="360"/>
      </w:pPr>
      <w:rPr>
        <w:rFonts w:ascii="Symbol" w:hAnsi="Symbol"/>
      </w:rPr>
    </w:lvl>
  </w:abstractNum>
  <w:abstractNum w:abstractNumId="11" w15:restartNumberingAfterBreak="0">
    <w:nsid w:val="1514424A"/>
    <w:multiLevelType w:val="hybridMultilevel"/>
    <w:tmpl w:val="A9943232"/>
    <w:lvl w:ilvl="0" w:tplc="D9226678">
      <w:numFmt w:val="bullet"/>
      <w:lvlText w:val="•"/>
      <w:lvlJc w:val="left"/>
      <w:pPr>
        <w:ind w:left="108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5A0FB8"/>
    <w:multiLevelType w:val="hybridMultilevel"/>
    <w:tmpl w:val="77FEB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8B55BB"/>
    <w:multiLevelType w:val="hybridMultilevel"/>
    <w:tmpl w:val="3CFE2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3B350C"/>
    <w:multiLevelType w:val="hybridMultilevel"/>
    <w:tmpl w:val="82521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752CEB"/>
    <w:multiLevelType w:val="hybridMultilevel"/>
    <w:tmpl w:val="58FAF6D8"/>
    <w:lvl w:ilvl="0" w:tplc="4CA01332">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A0C4EC8"/>
    <w:multiLevelType w:val="hybridMultilevel"/>
    <w:tmpl w:val="60A61948"/>
    <w:lvl w:ilvl="0" w:tplc="1BCA99DE">
      <w:numFmt w:val="bullet"/>
      <w:lvlText w:val="•"/>
      <w:lvlJc w:val="left"/>
      <w:pPr>
        <w:ind w:left="1080" w:hanging="72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A5E06CE"/>
    <w:multiLevelType w:val="hybridMultilevel"/>
    <w:tmpl w:val="633C6B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B8258B1"/>
    <w:multiLevelType w:val="hybridMultilevel"/>
    <w:tmpl w:val="9E326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095535"/>
    <w:multiLevelType w:val="hybridMultilevel"/>
    <w:tmpl w:val="4D145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9E36D8"/>
    <w:multiLevelType w:val="hybridMultilevel"/>
    <w:tmpl w:val="76B804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2F3826"/>
    <w:multiLevelType w:val="multilevel"/>
    <w:tmpl w:val="8ABA6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D253A1"/>
    <w:multiLevelType w:val="hybridMultilevel"/>
    <w:tmpl w:val="FD16B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B122EF"/>
    <w:multiLevelType w:val="hybridMultilevel"/>
    <w:tmpl w:val="A1DC170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1B378E"/>
    <w:multiLevelType w:val="multilevel"/>
    <w:tmpl w:val="132CB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7157B2"/>
    <w:multiLevelType w:val="hybridMultilevel"/>
    <w:tmpl w:val="30884AD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357F61"/>
    <w:multiLevelType w:val="hybridMultilevel"/>
    <w:tmpl w:val="0090D9C8"/>
    <w:lvl w:ilvl="0" w:tplc="46885834">
      <w:start w:val="1"/>
      <w:numFmt w:val="bullet"/>
      <w:lvlText w:val=""/>
      <w:lvlJc w:val="left"/>
      <w:pPr>
        <w:ind w:left="1080" w:hanging="360"/>
      </w:pPr>
      <w:rPr>
        <w:rFonts w:ascii="Symbol" w:hAnsi="Symbol"/>
      </w:rPr>
    </w:lvl>
    <w:lvl w:ilvl="1" w:tplc="13FCE7F2">
      <w:start w:val="1"/>
      <w:numFmt w:val="bullet"/>
      <w:lvlText w:val=""/>
      <w:lvlJc w:val="left"/>
      <w:pPr>
        <w:ind w:left="1080" w:hanging="360"/>
      </w:pPr>
      <w:rPr>
        <w:rFonts w:ascii="Symbol" w:hAnsi="Symbol"/>
      </w:rPr>
    </w:lvl>
    <w:lvl w:ilvl="2" w:tplc="D8D62D60">
      <w:start w:val="1"/>
      <w:numFmt w:val="bullet"/>
      <w:lvlText w:val=""/>
      <w:lvlJc w:val="left"/>
      <w:pPr>
        <w:ind w:left="1080" w:hanging="360"/>
      </w:pPr>
      <w:rPr>
        <w:rFonts w:ascii="Symbol" w:hAnsi="Symbol"/>
      </w:rPr>
    </w:lvl>
    <w:lvl w:ilvl="3" w:tplc="1032A902">
      <w:start w:val="1"/>
      <w:numFmt w:val="bullet"/>
      <w:lvlText w:val=""/>
      <w:lvlJc w:val="left"/>
      <w:pPr>
        <w:ind w:left="1080" w:hanging="360"/>
      </w:pPr>
      <w:rPr>
        <w:rFonts w:ascii="Symbol" w:hAnsi="Symbol"/>
      </w:rPr>
    </w:lvl>
    <w:lvl w:ilvl="4" w:tplc="3F02861A">
      <w:start w:val="1"/>
      <w:numFmt w:val="bullet"/>
      <w:lvlText w:val=""/>
      <w:lvlJc w:val="left"/>
      <w:pPr>
        <w:ind w:left="1080" w:hanging="360"/>
      </w:pPr>
      <w:rPr>
        <w:rFonts w:ascii="Symbol" w:hAnsi="Symbol"/>
      </w:rPr>
    </w:lvl>
    <w:lvl w:ilvl="5" w:tplc="037A9CF0">
      <w:start w:val="1"/>
      <w:numFmt w:val="bullet"/>
      <w:lvlText w:val=""/>
      <w:lvlJc w:val="left"/>
      <w:pPr>
        <w:ind w:left="1080" w:hanging="360"/>
      </w:pPr>
      <w:rPr>
        <w:rFonts w:ascii="Symbol" w:hAnsi="Symbol"/>
      </w:rPr>
    </w:lvl>
    <w:lvl w:ilvl="6" w:tplc="347604C2">
      <w:start w:val="1"/>
      <w:numFmt w:val="bullet"/>
      <w:lvlText w:val=""/>
      <w:lvlJc w:val="left"/>
      <w:pPr>
        <w:ind w:left="1080" w:hanging="360"/>
      </w:pPr>
      <w:rPr>
        <w:rFonts w:ascii="Symbol" w:hAnsi="Symbol"/>
      </w:rPr>
    </w:lvl>
    <w:lvl w:ilvl="7" w:tplc="F586AEB6">
      <w:start w:val="1"/>
      <w:numFmt w:val="bullet"/>
      <w:lvlText w:val=""/>
      <w:lvlJc w:val="left"/>
      <w:pPr>
        <w:ind w:left="1080" w:hanging="360"/>
      </w:pPr>
      <w:rPr>
        <w:rFonts w:ascii="Symbol" w:hAnsi="Symbol"/>
      </w:rPr>
    </w:lvl>
    <w:lvl w:ilvl="8" w:tplc="10C4B5A2">
      <w:start w:val="1"/>
      <w:numFmt w:val="bullet"/>
      <w:lvlText w:val=""/>
      <w:lvlJc w:val="left"/>
      <w:pPr>
        <w:ind w:left="1080" w:hanging="360"/>
      </w:pPr>
      <w:rPr>
        <w:rFonts w:ascii="Symbol" w:hAnsi="Symbol"/>
      </w:rPr>
    </w:lvl>
  </w:abstractNum>
  <w:abstractNum w:abstractNumId="27" w15:restartNumberingAfterBreak="0">
    <w:nsid w:val="56B76B49"/>
    <w:multiLevelType w:val="hybridMultilevel"/>
    <w:tmpl w:val="801E6132"/>
    <w:lvl w:ilvl="0" w:tplc="D9226678">
      <w:numFmt w:val="bullet"/>
      <w:lvlText w:val="•"/>
      <w:lvlJc w:val="left"/>
      <w:pPr>
        <w:ind w:left="108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7D9DA4"/>
    <w:multiLevelType w:val="multilevel"/>
    <w:tmpl w:val="DFC8821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FD440ED"/>
    <w:multiLevelType w:val="hybridMultilevel"/>
    <w:tmpl w:val="26922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3751796">
    <w:abstractNumId w:val="28"/>
  </w:num>
  <w:num w:numId="2" w16cid:durableId="1039277178">
    <w:abstractNumId w:val="20"/>
  </w:num>
  <w:num w:numId="3" w16cid:durableId="1227303842">
    <w:abstractNumId w:val="2"/>
  </w:num>
  <w:num w:numId="4" w16cid:durableId="1227641091">
    <w:abstractNumId w:val="11"/>
  </w:num>
  <w:num w:numId="5" w16cid:durableId="1256398713">
    <w:abstractNumId w:val="8"/>
  </w:num>
  <w:num w:numId="6" w16cid:durableId="1311205524">
    <w:abstractNumId w:val="7"/>
  </w:num>
  <w:num w:numId="7" w16cid:durableId="147793652">
    <w:abstractNumId w:val="18"/>
  </w:num>
  <w:num w:numId="8" w16cid:durableId="1649362648">
    <w:abstractNumId w:val="3"/>
  </w:num>
  <w:num w:numId="9" w16cid:durableId="1707365428">
    <w:abstractNumId w:val="14"/>
  </w:num>
  <w:num w:numId="10" w16cid:durableId="1713262955">
    <w:abstractNumId w:val="1"/>
  </w:num>
  <w:num w:numId="11" w16cid:durableId="1731732468">
    <w:abstractNumId w:val="6"/>
  </w:num>
  <w:num w:numId="12" w16cid:durableId="1958680648">
    <w:abstractNumId w:val="22"/>
  </w:num>
  <w:num w:numId="13" w16cid:durableId="2011247954">
    <w:abstractNumId w:val="4"/>
  </w:num>
  <w:num w:numId="14" w16cid:durableId="23408422">
    <w:abstractNumId w:val="9"/>
  </w:num>
  <w:num w:numId="15" w16cid:durableId="415786786">
    <w:abstractNumId w:val="25"/>
  </w:num>
  <w:num w:numId="16" w16cid:durableId="4213339">
    <w:abstractNumId w:val="5"/>
  </w:num>
  <w:num w:numId="17" w16cid:durableId="485324297">
    <w:abstractNumId w:val="29"/>
  </w:num>
  <w:num w:numId="18" w16cid:durableId="610624459">
    <w:abstractNumId w:val="19"/>
  </w:num>
  <w:num w:numId="19" w16cid:durableId="721905569">
    <w:abstractNumId w:val="0"/>
  </w:num>
  <w:num w:numId="20" w16cid:durableId="754739941">
    <w:abstractNumId w:val="13"/>
  </w:num>
  <w:num w:numId="21" w16cid:durableId="848521797">
    <w:abstractNumId w:val="12"/>
  </w:num>
  <w:num w:numId="22" w16cid:durableId="864752593">
    <w:abstractNumId w:val="27"/>
  </w:num>
  <w:num w:numId="23" w16cid:durableId="881744873">
    <w:abstractNumId w:val="23"/>
  </w:num>
  <w:num w:numId="24" w16cid:durableId="603349010">
    <w:abstractNumId w:val="21"/>
  </w:num>
  <w:num w:numId="25" w16cid:durableId="334380837">
    <w:abstractNumId w:val="17"/>
  </w:num>
  <w:num w:numId="26" w16cid:durableId="852112356">
    <w:abstractNumId w:val="10"/>
  </w:num>
  <w:num w:numId="27" w16cid:durableId="1041249070">
    <w:abstractNumId w:val="26"/>
  </w:num>
  <w:num w:numId="28" w16cid:durableId="2124760921">
    <w:abstractNumId w:val="24"/>
  </w:num>
  <w:num w:numId="29" w16cid:durableId="1676570237">
    <w:abstractNumId w:val="16"/>
  </w:num>
  <w:num w:numId="30" w16cid:durableId="7192799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726B"/>
    <w:rsid w:val="00011A8C"/>
    <w:rsid w:val="00013591"/>
    <w:rsid w:val="00015871"/>
    <w:rsid w:val="000163A3"/>
    <w:rsid w:val="00016E1C"/>
    <w:rsid w:val="00021820"/>
    <w:rsid w:val="00034616"/>
    <w:rsid w:val="000356D8"/>
    <w:rsid w:val="000370BA"/>
    <w:rsid w:val="00037548"/>
    <w:rsid w:val="00037AC1"/>
    <w:rsid w:val="00040655"/>
    <w:rsid w:val="0004084C"/>
    <w:rsid w:val="0005527C"/>
    <w:rsid w:val="000561D3"/>
    <w:rsid w:val="00056CFB"/>
    <w:rsid w:val="0006063C"/>
    <w:rsid w:val="00064239"/>
    <w:rsid w:val="000667F9"/>
    <w:rsid w:val="00070C80"/>
    <w:rsid w:val="000762C5"/>
    <w:rsid w:val="00082373"/>
    <w:rsid w:val="00082630"/>
    <w:rsid w:val="00084BD6"/>
    <w:rsid w:val="000853CC"/>
    <w:rsid w:val="00087459"/>
    <w:rsid w:val="00091FD9"/>
    <w:rsid w:val="000A2A90"/>
    <w:rsid w:val="000B0F6C"/>
    <w:rsid w:val="000B72BF"/>
    <w:rsid w:val="000C2F82"/>
    <w:rsid w:val="000C3D86"/>
    <w:rsid w:val="000C7B26"/>
    <w:rsid w:val="000D2CBA"/>
    <w:rsid w:val="000D3018"/>
    <w:rsid w:val="000E1CF8"/>
    <w:rsid w:val="000F0487"/>
    <w:rsid w:val="000F08C8"/>
    <w:rsid w:val="000F1F2F"/>
    <w:rsid w:val="000F4D05"/>
    <w:rsid w:val="000F5200"/>
    <w:rsid w:val="000F574F"/>
    <w:rsid w:val="000F5BA8"/>
    <w:rsid w:val="00103592"/>
    <w:rsid w:val="00104CA4"/>
    <w:rsid w:val="00107171"/>
    <w:rsid w:val="00115EFD"/>
    <w:rsid w:val="00121BA4"/>
    <w:rsid w:val="00123D1E"/>
    <w:rsid w:val="0013207C"/>
    <w:rsid w:val="001359B4"/>
    <w:rsid w:val="001427BF"/>
    <w:rsid w:val="0014285E"/>
    <w:rsid w:val="0014600C"/>
    <w:rsid w:val="0015074B"/>
    <w:rsid w:val="00155E77"/>
    <w:rsid w:val="00157891"/>
    <w:rsid w:val="00157CF5"/>
    <w:rsid w:val="00160C25"/>
    <w:rsid w:val="00161806"/>
    <w:rsid w:val="0017237A"/>
    <w:rsid w:val="00175205"/>
    <w:rsid w:val="001B2B53"/>
    <w:rsid w:val="001B2DB5"/>
    <w:rsid w:val="001C0623"/>
    <w:rsid w:val="001C1206"/>
    <w:rsid w:val="001C6C4B"/>
    <w:rsid w:val="001D1B2A"/>
    <w:rsid w:val="001D23F9"/>
    <w:rsid w:val="001D51B5"/>
    <w:rsid w:val="001E3082"/>
    <w:rsid w:val="001E4835"/>
    <w:rsid w:val="001E4ACB"/>
    <w:rsid w:val="001F0C7B"/>
    <w:rsid w:val="001F10A6"/>
    <w:rsid w:val="002002A7"/>
    <w:rsid w:val="00200522"/>
    <w:rsid w:val="00205442"/>
    <w:rsid w:val="00222605"/>
    <w:rsid w:val="0022E7B9"/>
    <w:rsid w:val="002414E9"/>
    <w:rsid w:val="00241A47"/>
    <w:rsid w:val="00243BAD"/>
    <w:rsid w:val="00250175"/>
    <w:rsid w:val="00251D8A"/>
    <w:rsid w:val="00256901"/>
    <w:rsid w:val="0025E685"/>
    <w:rsid w:val="00262ED3"/>
    <w:rsid w:val="0026552B"/>
    <w:rsid w:val="00280188"/>
    <w:rsid w:val="00280488"/>
    <w:rsid w:val="00284706"/>
    <w:rsid w:val="00295E37"/>
    <w:rsid w:val="0029639D"/>
    <w:rsid w:val="002A2AD0"/>
    <w:rsid w:val="002B52F4"/>
    <w:rsid w:val="002B64E5"/>
    <w:rsid w:val="002B72AE"/>
    <w:rsid w:val="002C3030"/>
    <w:rsid w:val="002C4D44"/>
    <w:rsid w:val="002D08FF"/>
    <w:rsid w:val="002D1C35"/>
    <w:rsid w:val="002D272A"/>
    <w:rsid w:val="002E1122"/>
    <w:rsid w:val="002E1D50"/>
    <w:rsid w:val="002E3D30"/>
    <w:rsid w:val="002F535A"/>
    <w:rsid w:val="002F5C82"/>
    <w:rsid w:val="00307044"/>
    <w:rsid w:val="0031268D"/>
    <w:rsid w:val="00315621"/>
    <w:rsid w:val="00316827"/>
    <w:rsid w:val="00322273"/>
    <w:rsid w:val="00326F90"/>
    <w:rsid w:val="00327174"/>
    <w:rsid w:val="0033138B"/>
    <w:rsid w:val="00333275"/>
    <w:rsid w:val="00343836"/>
    <w:rsid w:val="00347941"/>
    <w:rsid w:val="00350DE4"/>
    <w:rsid w:val="00351D64"/>
    <w:rsid w:val="00356BCD"/>
    <w:rsid w:val="00361DEB"/>
    <w:rsid w:val="00364B16"/>
    <w:rsid w:val="00365513"/>
    <w:rsid w:val="003656B5"/>
    <w:rsid w:val="00371592"/>
    <w:rsid w:val="0037309C"/>
    <w:rsid w:val="00375168"/>
    <w:rsid w:val="00377ED2"/>
    <w:rsid w:val="00383DA5"/>
    <w:rsid w:val="003914D2"/>
    <w:rsid w:val="003A424A"/>
    <w:rsid w:val="003C045E"/>
    <w:rsid w:val="003C2D10"/>
    <w:rsid w:val="003D02F6"/>
    <w:rsid w:val="003E056B"/>
    <w:rsid w:val="003E37E5"/>
    <w:rsid w:val="003F30C0"/>
    <w:rsid w:val="00403580"/>
    <w:rsid w:val="004058D4"/>
    <w:rsid w:val="00410255"/>
    <w:rsid w:val="004103E8"/>
    <w:rsid w:val="00414251"/>
    <w:rsid w:val="0041525A"/>
    <w:rsid w:val="004155EC"/>
    <w:rsid w:val="004159DA"/>
    <w:rsid w:val="0043247D"/>
    <w:rsid w:val="00434E7D"/>
    <w:rsid w:val="0045034F"/>
    <w:rsid w:val="004561F2"/>
    <w:rsid w:val="00460A84"/>
    <w:rsid w:val="00472BAA"/>
    <w:rsid w:val="004737B5"/>
    <w:rsid w:val="004767D6"/>
    <w:rsid w:val="00476A8F"/>
    <w:rsid w:val="004816B4"/>
    <w:rsid w:val="00481F9E"/>
    <w:rsid w:val="004925C0"/>
    <w:rsid w:val="004A6B79"/>
    <w:rsid w:val="004B28EA"/>
    <w:rsid w:val="004B6D52"/>
    <w:rsid w:val="004C6ADA"/>
    <w:rsid w:val="004C6C2B"/>
    <w:rsid w:val="004D00D4"/>
    <w:rsid w:val="004D01F4"/>
    <w:rsid w:val="004E0061"/>
    <w:rsid w:val="004E1E53"/>
    <w:rsid w:val="004E69FD"/>
    <w:rsid w:val="004F21FF"/>
    <w:rsid w:val="004F4DD0"/>
    <w:rsid w:val="005019F7"/>
    <w:rsid w:val="00505B18"/>
    <w:rsid w:val="005125AD"/>
    <w:rsid w:val="0051289E"/>
    <w:rsid w:val="0051667B"/>
    <w:rsid w:val="00524093"/>
    <w:rsid w:val="005257E5"/>
    <w:rsid w:val="00533691"/>
    <w:rsid w:val="0053782B"/>
    <w:rsid w:val="00561476"/>
    <w:rsid w:val="00563903"/>
    <w:rsid w:val="0056528C"/>
    <w:rsid w:val="00575219"/>
    <w:rsid w:val="0057ABBB"/>
    <w:rsid w:val="00582898"/>
    <w:rsid w:val="005847A6"/>
    <w:rsid w:val="0059083F"/>
    <w:rsid w:val="00591C93"/>
    <w:rsid w:val="00591D50"/>
    <w:rsid w:val="005B0D47"/>
    <w:rsid w:val="005B27A5"/>
    <w:rsid w:val="005B3404"/>
    <w:rsid w:val="005B57EE"/>
    <w:rsid w:val="005B5ACA"/>
    <w:rsid w:val="005B7EAD"/>
    <w:rsid w:val="005C6086"/>
    <w:rsid w:val="005D1B0E"/>
    <w:rsid w:val="005E0850"/>
    <w:rsid w:val="005E429F"/>
    <w:rsid w:val="005F29D0"/>
    <w:rsid w:val="005F5B20"/>
    <w:rsid w:val="005F798E"/>
    <w:rsid w:val="006036F5"/>
    <w:rsid w:val="00606F94"/>
    <w:rsid w:val="00610356"/>
    <w:rsid w:val="00613652"/>
    <w:rsid w:val="00613C35"/>
    <w:rsid w:val="00616E9F"/>
    <w:rsid w:val="006226DB"/>
    <w:rsid w:val="00624A18"/>
    <w:rsid w:val="006254E1"/>
    <w:rsid w:val="00626149"/>
    <w:rsid w:val="0062712D"/>
    <w:rsid w:val="006271FA"/>
    <w:rsid w:val="00630060"/>
    <w:rsid w:val="0063045E"/>
    <w:rsid w:val="00634EA5"/>
    <w:rsid w:val="00636791"/>
    <w:rsid w:val="0064320C"/>
    <w:rsid w:val="00643EB9"/>
    <w:rsid w:val="0064435A"/>
    <w:rsid w:val="00662410"/>
    <w:rsid w:val="00666E24"/>
    <w:rsid w:val="0067206C"/>
    <w:rsid w:val="00675841"/>
    <w:rsid w:val="00681E73"/>
    <w:rsid w:val="0068406C"/>
    <w:rsid w:val="00685FB6"/>
    <w:rsid w:val="00690251"/>
    <w:rsid w:val="0069727B"/>
    <w:rsid w:val="006A0A9E"/>
    <w:rsid w:val="006A1C5C"/>
    <w:rsid w:val="006C1E7B"/>
    <w:rsid w:val="006C3FED"/>
    <w:rsid w:val="006C4D01"/>
    <w:rsid w:val="006D0A17"/>
    <w:rsid w:val="006F7E9F"/>
    <w:rsid w:val="00702F1D"/>
    <w:rsid w:val="00706610"/>
    <w:rsid w:val="0071096F"/>
    <w:rsid w:val="00710DCF"/>
    <w:rsid w:val="00714021"/>
    <w:rsid w:val="007153F3"/>
    <w:rsid w:val="00716281"/>
    <w:rsid w:val="007279D4"/>
    <w:rsid w:val="00731343"/>
    <w:rsid w:val="0073690A"/>
    <w:rsid w:val="007402B9"/>
    <w:rsid w:val="0074539E"/>
    <w:rsid w:val="00753347"/>
    <w:rsid w:val="00753AE5"/>
    <w:rsid w:val="00754AD2"/>
    <w:rsid w:val="0076643B"/>
    <w:rsid w:val="0076650E"/>
    <w:rsid w:val="007717B3"/>
    <w:rsid w:val="00772747"/>
    <w:rsid w:val="00775B02"/>
    <w:rsid w:val="00786293"/>
    <w:rsid w:val="00794C77"/>
    <w:rsid w:val="00796284"/>
    <w:rsid w:val="007971D4"/>
    <w:rsid w:val="007A4EAC"/>
    <w:rsid w:val="007A5574"/>
    <w:rsid w:val="007A5C5B"/>
    <w:rsid w:val="007B0C54"/>
    <w:rsid w:val="007B1089"/>
    <w:rsid w:val="007B6036"/>
    <w:rsid w:val="007D1B9B"/>
    <w:rsid w:val="007D25B1"/>
    <w:rsid w:val="007F0AAF"/>
    <w:rsid w:val="007F2302"/>
    <w:rsid w:val="007F39EC"/>
    <w:rsid w:val="00800AFE"/>
    <w:rsid w:val="00802610"/>
    <w:rsid w:val="0080573A"/>
    <w:rsid w:val="008132B0"/>
    <w:rsid w:val="0081399C"/>
    <w:rsid w:val="0082363A"/>
    <w:rsid w:val="00830074"/>
    <w:rsid w:val="00832835"/>
    <w:rsid w:val="0083745F"/>
    <w:rsid w:val="008407B4"/>
    <w:rsid w:val="008409B8"/>
    <w:rsid w:val="00847709"/>
    <w:rsid w:val="008529B5"/>
    <w:rsid w:val="00861012"/>
    <w:rsid w:val="00862BD2"/>
    <w:rsid w:val="00864ABC"/>
    <w:rsid w:val="008678DD"/>
    <w:rsid w:val="00877A67"/>
    <w:rsid w:val="008839D0"/>
    <w:rsid w:val="008A290E"/>
    <w:rsid w:val="008A3642"/>
    <w:rsid w:val="008B2C4E"/>
    <w:rsid w:val="008B33AD"/>
    <w:rsid w:val="008B63C7"/>
    <w:rsid w:val="008B6F28"/>
    <w:rsid w:val="008B7256"/>
    <w:rsid w:val="008B7D6D"/>
    <w:rsid w:val="008C5B0B"/>
    <w:rsid w:val="008C5E9E"/>
    <w:rsid w:val="008D02EC"/>
    <w:rsid w:val="008D6224"/>
    <w:rsid w:val="008E4590"/>
    <w:rsid w:val="008E60DE"/>
    <w:rsid w:val="008F356F"/>
    <w:rsid w:val="008F7C46"/>
    <w:rsid w:val="00902D2E"/>
    <w:rsid w:val="00904CCF"/>
    <w:rsid w:val="009056FE"/>
    <w:rsid w:val="00905FC8"/>
    <w:rsid w:val="00913763"/>
    <w:rsid w:val="00913E48"/>
    <w:rsid w:val="0091582B"/>
    <w:rsid w:val="00917B8D"/>
    <w:rsid w:val="00917F6A"/>
    <w:rsid w:val="00920E4B"/>
    <w:rsid w:val="00923A48"/>
    <w:rsid w:val="009263E5"/>
    <w:rsid w:val="00930077"/>
    <w:rsid w:val="00933854"/>
    <w:rsid w:val="009445B2"/>
    <w:rsid w:val="00944C3B"/>
    <w:rsid w:val="009544BB"/>
    <w:rsid w:val="00960556"/>
    <w:rsid w:val="0098593A"/>
    <w:rsid w:val="009875B3"/>
    <w:rsid w:val="009A0A37"/>
    <w:rsid w:val="009A5C6E"/>
    <w:rsid w:val="009B3DFB"/>
    <w:rsid w:val="009B41F4"/>
    <w:rsid w:val="009B5113"/>
    <w:rsid w:val="009C31CA"/>
    <w:rsid w:val="009C506B"/>
    <w:rsid w:val="009C6957"/>
    <w:rsid w:val="009CB1B9"/>
    <w:rsid w:val="009D0F24"/>
    <w:rsid w:val="009E1ABD"/>
    <w:rsid w:val="009E6449"/>
    <w:rsid w:val="009F1013"/>
    <w:rsid w:val="009F5522"/>
    <w:rsid w:val="00A04AB0"/>
    <w:rsid w:val="00A05113"/>
    <w:rsid w:val="00A070AB"/>
    <w:rsid w:val="00A13309"/>
    <w:rsid w:val="00A14E29"/>
    <w:rsid w:val="00A1595D"/>
    <w:rsid w:val="00A15ACE"/>
    <w:rsid w:val="00A21219"/>
    <w:rsid w:val="00A21F48"/>
    <w:rsid w:val="00A26567"/>
    <w:rsid w:val="00A33835"/>
    <w:rsid w:val="00A342DB"/>
    <w:rsid w:val="00A41762"/>
    <w:rsid w:val="00A43424"/>
    <w:rsid w:val="00A503C1"/>
    <w:rsid w:val="00A51994"/>
    <w:rsid w:val="00A5331F"/>
    <w:rsid w:val="00A537F9"/>
    <w:rsid w:val="00A57691"/>
    <w:rsid w:val="00A62F34"/>
    <w:rsid w:val="00A67A12"/>
    <w:rsid w:val="00A71AC4"/>
    <w:rsid w:val="00A723EC"/>
    <w:rsid w:val="00A82DCC"/>
    <w:rsid w:val="00A84521"/>
    <w:rsid w:val="00A8776A"/>
    <w:rsid w:val="00A87CB2"/>
    <w:rsid w:val="00A91AE5"/>
    <w:rsid w:val="00A961F0"/>
    <w:rsid w:val="00A97239"/>
    <w:rsid w:val="00AA1D8D"/>
    <w:rsid w:val="00AA3F44"/>
    <w:rsid w:val="00AA62BB"/>
    <w:rsid w:val="00AC443A"/>
    <w:rsid w:val="00AC4E20"/>
    <w:rsid w:val="00AC6EB1"/>
    <w:rsid w:val="00AD51B3"/>
    <w:rsid w:val="00AD5CF7"/>
    <w:rsid w:val="00AF3DAE"/>
    <w:rsid w:val="00AF570C"/>
    <w:rsid w:val="00AF7D32"/>
    <w:rsid w:val="00B03F90"/>
    <w:rsid w:val="00B0CE3B"/>
    <w:rsid w:val="00B35883"/>
    <w:rsid w:val="00B40095"/>
    <w:rsid w:val="00B40622"/>
    <w:rsid w:val="00B409CD"/>
    <w:rsid w:val="00B43620"/>
    <w:rsid w:val="00B43D93"/>
    <w:rsid w:val="00B44DB0"/>
    <w:rsid w:val="00B46B19"/>
    <w:rsid w:val="00B47730"/>
    <w:rsid w:val="00B6397C"/>
    <w:rsid w:val="00B667E8"/>
    <w:rsid w:val="00B6699C"/>
    <w:rsid w:val="00B73DBA"/>
    <w:rsid w:val="00B7448C"/>
    <w:rsid w:val="00B75A45"/>
    <w:rsid w:val="00B84708"/>
    <w:rsid w:val="00B86833"/>
    <w:rsid w:val="00B86C5A"/>
    <w:rsid w:val="00BB362F"/>
    <w:rsid w:val="00BB488C"/>
    <w:rsid w:val="00BC130C"/>
    <w:rsid w:val="00BC302F"/>
    <w:rsid w:val="00BC4549"/>
    <w:rsid w:val="00BC62E9"/>
    <w:rsid w:val="00BD08B3"/>
    <w:rsid w:val="00BD202F"/>
    <w:rsid w:val="00BD30BC"/>
    <w:rsid w:val="00BD77DB"/>
    <w:rsid w:val="00BE1F24"/>
    <w:rsid w:val="00BE75E5"/>
    <w:rsid w:val="00BF2419"/>
    <w:rsid w:val="00C041E0"/>
    <w:rsid w:val="00C20C10"/>
    <w:rsid w:val="00C22CA7"/>
    <w:rsid w:val="00C37C3B"/>
    <w:rsid w:val="00C43058"/>
    <w:rsid w:val="00C43301"/>
    <w:rsid w:val="00C5312A"/>
    <w:rsid w:val="00C612C6"/>
    <w:rsid w:val="00C67B5A"/>
    <w:rsid w:val="00C70DF1"/>
    <w:rsid w:val="00C71F65"/>
    <w:rsid w:val="00C762BB"/>
    <w:rsid w:val="00C81697"/>
    <w:rsid w:val="00C83CD3"/>
    <w:rsid w:val="00C850D0"/>
    <w:rsid w:val="00C91453"/>
    <w:rsid w:val="00C945B9"/>
    <w:rsid w:val="00C96016"/>
    <w:rsid w:val="00CA025F"/>
    <w:rsid w:val="00CB0664"/>
    <w:rsid w:val="00CB37D8"/>
    <w:rsid w:val="00CC3C1D"/>
    <w:rsid w:val="00CC4186"/>
    <w:rsid w:val="00CC4845"/>
    <w:rsid w:val="00CC5E3C"/>
    <w:rsid w:val="00CD0631"/>
    <w:rsid w:val="00CD2C60"/>
    <w:rsid w:val="00CD3C90"/>
    <w:rsid w:val="00CD475F"/>
    <w:rsid w:val="00CD5A53"/>
    <w:rsid w:val="00CE0550"/>
    <w:rsid w:val="00CF05C4"/>
    <w:rsid w:val="00CF1C7F"/>
    <w:rsid w:val="00CF31AD"/>
    <w:rsid w:val="00CF4682"/>
    <w:rsid w:val="00D03F0D"/>
    <w:rsid w:val="00D04E01"/>
    <w:rsid w:val="00D056B2"/>
    <w:rsid w:val="00D10942"/>
    <w:rsid w:val="00D15EE0"/>
    <w:rsid w:val="00D222F5"/>
    <w:rsid w:val="00D24D04"/>
    <w:rsid w:val="00D33CFD"/>
    <w:rsid w:val="00D41E93"/>
    <w:rsid w:val="00D4664E"/>
    <w:rsid w:val="00D575AF"/>
    <w:rsid w:val="00D62299"/>
    <w:rsid w:val="00D62CA6"/>
    <w:rsid w:val="00D6402E"/>
    <w:rsid w:val="00D647B4"/>
    <w:rsid w:val="00D67016"/>
    <w:rsid w:val="00D6778F"/>
    <w:rsid w:val="00D73BB0"/>
    <w:rsid w:val="00D815BF"/>
    <w:rsid w:val="00D86806"/>
    <w:rsid w:val="00D90237"/>
    <w:rsid w:val="00D979AA"/>
    <w:rsid w:val="00D97EAB"/>
    <w:rsid w:val="00DA07A8"/>
    <w:rsid w:val="00DA2EB1"/>
    <w:rsid w:val="00DB1059"/>
    <w:rsid w:val="00DB76FA"/>
    <w:rsid w:val="00DC12C3"/>
    <w:rsid w:val="00DC404A"/>
    <w:rsid w:val="00DC41EA"/>
    <w:rsid w:val="00DC7CF1"/>
    <w:rsid w:val="00DD396F"/>
    <w:rsid w:val="00DE10A2"/>
    <w:rsid w:val="00DE7B76"/>
    <w:rsid w:val="00DF33AC"/>
    <w:rsid w:val="00DF4CFE"/>
    <w:rsid w:val="00DF79EF"/>
    <w:rsid w:val="00E00161"/>
    <w:rsid w:val="00E02CEF"/>
    <w:rsid w:val="00E03B5B"/>
    <w:rsid w:val="00E147D1"/>
    <w:rsid w:val="00E23105"/>
    <w:rsid w:val="00E24794"/>
    <w:rsid w:val="00E31DE3"/>
    <w:rsid w:val="00E37250"/>
    <w:rsid w:val="00E3746F"/>
    <w:rsid w:val="00E43EAF"/>
    <w:rsid w:val="00E46320"/>
    <w:rsid w:val="00E502CA"/>
    <w:rsid w:val="00E512C3"/>
    <w:rsid w:val="00E52896"/>
    <w:rsid w:val="00E52AAC"/>
    <w:rsid w:val="00E530B1"/>
    <w:rsid w:val="00E5748D"/>
    <w:rsid w:val="00E57861"/>
    <w:rsid w:val="00E65FD5"/>
    <w:rsid w:val="00E6742B"/>
    <w:rsid w:val="00E70D7A"/>
    <w:rsid w:val="00E80F0D"/>
    <w:rsid w:val="00E811E9"/>
    <w:rsid w:val="00E838FD"/>
    <w:rsid w:val="00E857EA"/>
    <w:rsid w:val="00E92BD1"/>
    <w:rsid w:val="00E934A5"/>
    <w:rsid w:val="00EB11DD"/>
    <w:rsid w:val="00EB13B5"/>
    <w:rsid w:val="00EB4931"/>
    <w:rsid w:val="00EC187B"/>
    <w:rsid w:val="00EE1CB8"/>
    <w:rsid w:val="00EF396B"/>
    <w:rsid w:val="00F00438"/>
    <w:rsid w:val="00F01830"/>
    <w:rsid w:val="00F03FF0"/>
    <w:rsid w:val="00F100EC"/>
    <w:rsid w:val="00F14663"/>
    <w:rsid w:val="00F17BA1"/>
    <w:rsid w:val="00F33DA1"/>
    <w:rsid w:val="00F43307"/>
    <w:rsid w:val="00F455B3"/>
    <w:rsid w:val="00F46DA3"/>
    <w:rsid w:val="00F52861"/>
    <w:rsid w:val="00F534ED"/>
    <w:rsid w:val="00F53E0A"/>
    <w:rsid w:val="00F5588F"/>
    <w:rsid w:val="00F62B09"/>
    <w:rsid w:val="00F66EA1"/>
    <w:rsid w:val="00F71275"/>
    <w:rsid w:val="00F71D0B"/>
    <w:rsid w:val="00F7395E"/>
    <w:rsid w:val="00F74253"/>
    <w:rsid w:val="00F75164"/>
    <w:rsid w:val="00F76D4D"/>
    <w:rsid w:val="00F776CA"/>
    <w:rsid w:val="00F8159F"/>
    <w:rsid w:val="00F82BDD"/>
    <w:rsid w:val="00F8652E"/>
    <w:rsid w:val="00F86F84"/>
    <w:rsid w:val="00F9060A"/>
    <w:rsid w:val="00F93DC8"/>
    <w:rsid w:val="00F951D9"/>
    <w:rsid w:val="00FA0C3D"/>
    <w:rsid w:val="00FA6E0E"/>
    <w:rsid w:val="00FB021D"/>
    <w:rsid w:val="00FB5C4E"/>
    <w:rsid w:val="00FB759D"/>
    <w:rsid w:val="00FB7F65"/>
    <w:rsid w:val="00FC2D26"/>
    <w:rsid w:val="00FC3D0B"/>
    <w:rsid w:val="00FC4611"/>
    <w:rsid w:val="00FC693F"/>
    <w:rsid w:val="00FD408A"/>
    <w:rsid w:val="00FE1A49"/>
    <w:rsid w:val="00FE60E7"/>
    <w:rsid w:val="00FE75F7"/>
    <w:rsid w:val="00FF0693"/>
    <w:rsid w:val="00FF6195"/>
    <w:rsid w:val="02505418"/>
    <w:rsid w:val="02F32B9F"/>
    <w:rsid w:val="030C067E"/>
    <w:rsid w:val="052D782E"/>
    <w:rsid w:val="059BD0E1"/>
    <w:rsid w:val="06138732"/>
    <w:rsid w:val="07006FED"/>
    <w:rsid w:val="073C886E"/>
    <w:rsid w:val="07475BD6"/>
    <w:rsid w:val="07568D0F"/>
    <w:rsid w:val="075F0F50"/>
    <w:rsid w:val="076D583F"/>
    <w:rsid w:val="07BB45A9"/>
    <w:rsid w:val="093CD9AF"/>
    <w:rsid w:val="09BE4A18"/>
    <w:rsid w:val="0A023F10"/>
    <w:rsid w:val="0AB58A92"/>
    <w:rsid w:val="0AB7FAF9"/>
    <w:rsid w:val="0B2A749D"/>
    <w:rsid w:val="0C1B1595"/>
    <w:rsid w:val="0CA2E4EE"/>
    <w:rsid w:val="0D083D68"/>
    <w:rsid w:val="0D08D062"/>
    <w:rsid w:val="0D933574"/>
    <w:rsid w:val="0EA40B03"/>
    <w:rsid w:val="0F6E7288"/>
    <w:rsid w:val="0F95EE20"/>
    <w:rsid w:val="0FA284E7"/>
    <w:rsid w:val="117971AD"/>
    <w:rsid w:val="11F68F28"/>
    <w:rsid w:val="122E12C0"/>
    <w:rsid w:val="127860AA"/>
    <w:rsid w:val="12E259A7"/>
    <w:rsid w:val="131A1C76"/>
    <w:rsid w:val="146695E2"/>
    <w:rsid w:val="15FE7573"/>
    <w:rsid w:val="16128041"/>
    <w:rsid w:val="1671681E"/>
    <w:rsid w:val="16BFCB14"/>
    <w:rsid w:val="1863F389"/>
    <w:rsid w:val="18F17D40"/>
    <w:rsid w:val="195F581C"/>
    <w:rsid w:val="1D257041"/>
    <w:rsid w:val="1DEF1C55"/>
    <w:rsid w:val="1F070092"/>
    <w:rsid w:val="1F65F342"/>
    <w:rsid w:val="1F7FC69C"/>
    <w:rsid w:val="20835377"/>
    <w:rsid w:val="20EE101A"/>
    <w:rsid w:val="21B61D01"/>
    <w:rsid w:val="224F3D73"/>
    <w:rsid w:val="227EC489"/>
    <w:rsid w:val="22DDF9DA"/>
    <w:rsid w:val="232D8A76"/>
    <w:rsid w:val="23E28A40"/>
    <w:rsid w:val="2415370F"/>
    <w:rsid w:val="242DAF05"/>
    <w:rsid w:val="24E3668D"/>
    <w:rsid w:val="253A2E0C"/>
    <w:rsid w:val="2552AA98"/>
    <w:rsid w:val="25D6EA2E"/>
    <w:rsid w:val="2686844C"/>
    <w:rsid w:val="268C775F"/>
    <w:rsid w:val="27450236"/>
    <w:rsid w:val="278BC2FD"/>
    <w:rsid w:val="27FE1626"/>
    <w:rsid w:val="281F8C44"/>
    <w:rsid w:val="28C87E9B"/>
    <w:rsid w:val="28DFA702"/>
    <w:rsid w:val="29632121"/>
    <w:rsid w:val="2A45940E"/>
    <w:rsid w:val="2B150E92"/>
    <w:rsid w:val="2B2D9964"/>
    <w:rsid w:val="2B5BB768"/>
    <w:rsid w:val="2C0F32CC"/>
    <w:rsid w:val="2CD16AE2"/>
    <w:rsid w:val="2D06FE29"/>
    <w:rsid w:val="2D545C8F"/>
    <w:rsid w:val="2D779AED"/>
    <w:rsid w:val="2E156862"/>
    <w:rsid w:val="2E8A2943"/>
    <w:rsid w:val="2E9BDF28"/>
    <w:rsid w:val="2F2305C9"/>
    <w:rsid w:val="2F9E3D79"/>
    <w:rsid w:val="303EBD55"/>
    <w:rsid w:val="3298948C"/>
    <w:rsid w:val="32A920F4"/>
    <w:rsid w:val="32C18124"/>
    <w:rsid w:val="34BF44EB"/>
    <w:rsid w:val="34F61256"/>
    <w:rsid w:val="35816828"/>
    <w:rsid w:val="359FAA80"/>
    <w:rsid w:val="37495347"/>
    <w:rsid w:val="38504AD2"/>
    <w:rsid w:val="388FC479"/>
    <w:rsid w:val="394BB7D6"/>
    <w:rsid w:val="3996FE5C"/>
    <w:rsid w:val="39D5B2EA"/>
    <w:rsid w:val="39D8879A"/>
    <w:rsid w:val="3B32D7A6"/>
    <w:rsid w:val="3B537F6E"/>
    <w:rsid w:val="3BEE8EB3"/>
    <w:rsid w:val="3BF25757"/>
    <w:rsid w:val="3C146368"/>
    <w:rsid w:val="3C837F5E"/>
    <w:rsid w:val="3C90367C"/>
    <w:rsid w:val="3CEA0CCE"/>
    <w:rsid w:val="3D29820B"/>
    <w:rsid w:val="3D961F39"/>
    <w:rsid w:val="3DB3AB9C"/>
    <w:rsid w:val="3DE7DEDF"/>
    <w:rsid w:val="3EA612BB"/>
    <w:rsid w:val="3EDC87B7"/>
    <w:rsid w:val="3FC3CD44"/>
    <w:rsid w:val="404622D3"/>
    <w:rsid w:val="40E706C4"/>
    <w:rsid w:val="40EB9268"/>
    <w:rsid w:val="41588322"/>
    <w:rsid w:val="4189E3FD"/>
    <w:rsid w:val="41D4C256"/>
    <w:rsid w:val="422E29DB"/>
    <w:rsid w:val="42C9CDC9"/>
    <w:rsid w:val="439046A3"/>
    <w:rsid w:val="440F8F43"/>
    <w:rsid w:val="44BD3A19"/>
    <w:rsid w:val="45BE5320"/>
    <w:rsid w:val="4618D8A5"/>
    <w:rsid w:val="462E8B74"/>
    <w:rsid w:val="468C9EF9"/>
    <w:rsid w:val="470E3C49"/>
    <w:rsid w:val="47412160"/>
    <w:rsid w:val="4745E9D6"/>
    <w:rsid w:val="474FB93F"/>
    <w:rsid w:val="48218CEB"/>
    <w:rsid w:val="497AD0B7"/>
    <w:rsid w:val="4A0FD270"/>
    <w:rsid w:val="4A4C7249"/>
    <w:rsid w:val="4ADC1848"/>
    <w:rsid w:val="4B3040A3"/>
    <w:rsid w:val="4C62E596"/>
    <w:rsid w:val="4C64C86E"/>
    <w:rsid w:val="4D24721C"/>
    <w:rsid w:val="4D353206"/>
    <w:rsid w:val="4D5ADE20"/>
    <w:rsid w:val="4E61C348"/>
    <w:rsid w:val="4FBB61E6"/>
    <w:rsid w:val="5059A7F0"/>
    <w:rsid w:val="5143DBEA"/>
    <w:rsid w:val="51D588C7"/>
    <w:rsid w:val="52473DCB"/>
    <w:rsid w:val="52BA3D37"/>
    <w:rsid w:val="52C86F21"/>
    <w:rsid w:val="53670E46"/>
    <w:rsid w:val="53945FC8"/>
    <w:rsid w:val="53B0994E"/>
    <w:rsid w:val="547696EB"/>
    <w:rsid w:val="54BE65F5"/>
    <w:rsid w:val="54FB2B35"/>
    <w:rsid w:val="55169ED9"/>
    <w:rsid w:val="551ECBC6"/>
    <w:rsid w:val="572AA2F5"/>
    <w:rsid w:val="574A4D0F"/>
    <w:rsid w:val="576C124E"/>
    <w:rsid w:val="577910C9"/>
    <w:rsid w:val="5780C2EA"/>
    <w:rsid w:val="57918033"/>
    <w:rsid w:val="57AD92E2"/>
    <w:rsid w:val="57D465BC"/>
    <w:rsid w:val="5843994F"/>
    <w:rsid w:val="58C9FE44"/>
    <w:rsid w:val="58CBA2E6"/>
    <w:rsid w:val="59253F2A"/>
    <w:rsid w:val="5A401A35"/>
    <w:rsid w:val="5A74C298"/>
    <w:rsid w:val="5B16DDE6"/>
    <w:rsid w:val="5BC42E0A"/>
    <w:rsid w:val="5CAF8439"/>
    <w:rsid w:val="5CF35915"/>
    <w:rsid w:val="5E7255AF"/>
    <w:rsid w:val="5EAC18EC"/>
    <w:rsid w:val="5EB0B678"/>
    <w:rsid w:val="5F560A1D"/>
    <w:rsid w:val="60A0798A"/>
    <w:rsid w:val="62AEE717"/>
    <w:rsid w:val="62D3BDFE"/>
    <w:rsid w:val="62DA1488"/>
    <w:rsid w:val="630CBDA8"/>
    <w:rsid w:val="63116244"/>
    <w:rsid w:val="634947BA"/>
    <w:rsid w:val="634A159A"/>
    <w:rsid w:val="63DE2E19"/>
    <w:rsid w:val="6423CCFB"/>
    <w:rsid w:val="644A2D0A"/>
    <w:rsid w:val="652A4C8E"/>
    <w:rsid w:val="66300D69"/>
    <w:rsid w:val="6769A58E"/>
    <w:rsid w:val="68AFB89F"/>
    <w:rsid w:val="68B121BD"/>
    <w:rsid w:val="6931DB69"/>
    <w:rsid w:val="697F4336"/>
    <w:rsid w:val="6AB45055"/>
    <w:rsid w:val="6ACB70B5"/>
    <w:rsid w:val="6B5A9192"/>
    <w:rsid w:val="6B97A702"/>
    <w:rsid w:val="6D1B6EAC"/>
    <w:rsid w:val="6E0EC98E"/>
    <w:rsid w:val="6E2F73C9"/>
    <w:rsid w:val="6EF37185"/>
    <w:rsid w:val="6F86ADBA"/>
    <w:rsid w:val="6FCC92D8"/>
    <w:rsid w:val="7045F378"/>
    <w:rsid w:val="709F5BD9"/>
    <w:rsid w:val="72363966"/>
    <w:rsid w:val="723F64AA"/>
    <w:rsid w:val="73328E2C"/>
    <w:rsid w:val="739BC8FB"/>
    <w:rsid w:val="739D026B"/>
    <w:rsid w:val="743B36DC"/>
    <w:rsid w:val="744911DD"/>
    <w:rsid w:val="74849717"/>
    <w:rsid w:val="76A7E835"/>
    <w:rsid w:val="7764705A"/>
    <w:rsid w:val="77E44423"/>
    <w:rsid w:val="78594E6E"/>
    <w:rsid w:val="792023F1"/>
    <w:rsid w:val="7A0852DC"/>
    <w:rsid w:val="7A23CF5D"/>
    <w:rsid w:val="7A3D1F0B"/>
    <w:rsid w:val="7A40D0A5"/>
    <w:rsid w:val="7A6A434F"/>
    <w:rsid w:val="7A84E48E"/>
    <w:rsid w:val="7B25E73F"/>
    <w:rsid w:val="7B9F8CF0"/>
    <w:rsid w:val="7BE3F53C"/>
    <w:rsid w:val="7C14A661"/>
    <w:rsid w:val="7C6154F3"/>
    <w:rsid w:val="7E26F302"/>
    <w:rsid w:val="7ED685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7F9144"/>
  <w14:defaultImageDpi w14:val="300"/>
  <w15:docId w15:val="{3D1DFC28-B843-4131-B69A-199315DDC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690A"/>
    <w:rPr>
      <w:lang w:val="lt-LT"/>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En-tête-1,En-tête-2,hd,Header 2,Viršutinis kolontitulas Diagrama,Char Diagrama,Char Diagrama Diagrama Diagrama Diagrama Diagrama Diagrama Diagrama Diagrama Diagrama Diagrama Diagrama Diagrama Diagrama,Cha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aliases w:val="HEADER_EN Diagrama,En-tête-1 Diagrama,En-tête-2 Diagrama,hd Diagrama,Header 2 Diagrama,Viršutinis kolontitulas Diagrama Diagrama,Char Diagrama Diagrama,Char Diagrama1"/>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5"/>
      </w:numPr>
      <w:contextualSpacing/>
    </w:pPr>
  </w:style>
  <w:style w:type="paragraph" w:styleId="Sraassuenkleliais2">
    <w:name w:val="List Bullet 2"/>
    <w:basedOn w:val="prastasis"/>
    <w:uiPriority w:val="99"/>
    <w:unhideWhenUsed/>
    <w:rsid w:val="00326F90"/>
    <w:pPr>
      <w:numPr>
        <w:numId w:val="11"/>
      </w:numPr>
      <w:contextualSpacing/>
    </w:pPr>
  </w:style>
  <w:style w:type="paragraph" w:styleId="Sraassuenkleliais3">
    <w:name w:val="List Bullet 3"/>
    <w:basedOn w:val="prastasis"/>
    <w:uiPriority w:val="99"/>
    <w:unhideWhenUsed/>
    <w:rsid w:val="00326F90"/>
    <w:pPr>
      <w:numPr>
        <w:numId w:val="16"/>
      </w:numPr>
      <w:contextualSpacing/>
    </w:pPr>
  </w:style>
  <w:style w:type="paragraph" w:styleId="Sraassunumeriais">
    <w:name w:val="List Number"/>
    <w:basedOn w:val="prastasis"/>
    <w:uiPriority w:val="99"/>
    <w:unhideWhenUsed/>
    <w:rsid w:val="00326F90"/>
    <w:pPr>
      <w:numPr>
        <w:numId w:val="6"/>
      </w:numPr>
      <w:contextualSpacing/>
    </w:pPr>
  </w:style>
  <w:style w:type="paragraph" w:styleId="Sraassunumeriais2">
    <w:name w:val="List Number 2"/>
    <w:basedOn w:val="prastasis"/>
    <w:uiPriority w:val="99"/>
    <w:unhideWhenUsed/>
    <w:rsid w:val="0029639D"/>
    <w:pPr>
      <w:numPr>
        <w:numId w:val="8"/>
      </w:numPr>
      <w:contextualSpacing/>
    </w:pPr>
  </w:style>
  <w:style w:type="paragraph" w:styleId="Sraassunumeriais3">
    <w:name w:val="List Number 3"/>
    <w:basedOn w:val="prastasis"/>
    <w:uiPriority w:val="99"/>
    <w:unhideWhenUsed/>
    <w:rsid w:val="0029639D"/>
    <w:pPr>
      <w:numPr>
        <w:numId w:val="3"/>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style>
  <w:style w:type="table" w:styleId="viesustinklelis">
    <w:name w:val="Light Grid"/>
    <w:basedOn w:val="prastojilentel"/>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Pr>
    <w:tcPr>
      <w:shd w:val="clear" w:color="auto" w:fill="C0C0C0" w:themeFill="text1" w:themeFillTint="3F"/>
    </w:tc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Pr>
    <w:tcPr>
      <w:shd w:val="clear" w:color="auto" w:fill="D3DFEE" w:themeFill="accent1" w:themeFillTint="3F"/>
    </w:tc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Pr>
    <w:tcPr>
      <w:shd w:val="clear" w:color="auto" w:fill="EFD3D2" w:themeFill="accent2" w:themeFillTint="3F"/>
    </w:tc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Pr>
    <w:tcPr>
      <w:shd w:val="clear" w:color="auto" w:fill="E6EED5" w:themeFill="accent3" w:themeFillTint="3F"/>
    </w:tc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Pr>
    <w:tcPr>
      <w:shd w:val="clear" w:color="auto" w:fill="DFD8E8" w:themeFill="accent4" w:themeFillTint="3F"/>
    </w:tc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Pr>
    <w:tcPr>
      <w:shd w:val="clear" w:color="auto" w:fill="D2EAF1" w:themeFill="accent5" w:themeFillTint="3F"/>
    </w:tc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Pr>
    <w:tcPr>
      <w:shd w:val="clear" w:color="auto" w:fill="FDE4D0" w:themeFill="accent6" w:themeFillTint="3F"/>
    </w:tc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Pr>
    <w:tcPr>
      <w:shd w:val="clear" w:color="auto" w:fill="C0C0C0" w:themeFill="text1" w:themeFillTint="3F"/>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Pr>
    <w:tcPr>
      <w:shd w:val="clear" w:color="auto" w:fill="D3DFEE" w:themeFill="accent1" w:themeFillTint="3F"/>
    </w:tc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Pr>
    <w:tcPr>
      <w:shd w:val="clear" w:color="auto" w:fill="EFD3D2" w:themeFill="accent2" w:themeFillTint="3F"/>
    </w:tc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Pr>
    <w:tcPr>
      <w:shd w:val="clear" w:color="auto" w:fill="E6EED5" w:themeFill="accent3" w:themeFillTint="3F"/>
    </w:tc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Pr>
    <w:tcPr>
      <w:shd w:val="clear" w:color="auto" w:fill="DFD8E8" w:themeFill="accent4" w:themeFillTint="3F"/>
    </w:tc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Pr>
    <w:tcPr>
      <w:shd w:val="clear" w:color="auto" w:fill="D2EAF1" w:themeFill="accent5" w:themeFillTint="3F"/>
    </w:tc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Pr>
    <w:tcPr>
      <w:shd w:val="clear" w:color="auto" w:fill="FDE4D0" w:themeFill="accent6" w:themeFillTint="3F"/>
    </w:tc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626149"/>
  </w:style>
  <w:style w:type="paragraph" w:styleId="Pataisymai">
    <w:name w:val="Revision"/>
    <w:hidden/>
    <w:uiPriority w:val="99"/>
    <w:semiHidden/>
    <w:rsid w:val="002B72AE"/>
    <w:pPr>
      <w:spacing w:after="0" w:line="240" w:lineRule="auto"/>
    </w:pPr>
  </w:style>
  <w:style w:type="character" w:styleId="Komentaronuoroda">
    <w:name w:val="annotation reference"/>
    <w:basedOn w:val="Numatytasispastraiposriftas"/>
    <w:uiPriority w:val="99"/>
    <w:semiHidden/>
    <w:unhideWhenUsed/>
    <w:rsid w:val="00786293"/>
    <w:rPr>
      <w:sz w:val="16"/>
      <w:szCs w:val="16"/>
    </w:rPr>
  </w:style>
  <w:style w:type="paragraph" w:styleId="Komentarotekstas">
    <w:name w:val="annotation text"/>
    <w:basedOn w:val="prastasis"/>
    <w:link w:val="KomentarotekstasDiagrama"/>
    <w:uiPriority w:val="99"/>
    <w:unhideWhenUsed/>
    <w:rsid w:val="0078629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86293"/>
    <w:rPr>
      <w:sz w:val="20"/>
      <w:szCs w:val="20"/>
    </w:rPr>
  </w:style>
  <w:style w:type="paragraph" w:styleId="Komentarotema">
    <w:name w:val="annotation subject"/>
    <w:basedOn w:val="Komentarotekstas"/>
    <w:next w:val="Komentarotekstas"/>
    <w:link w:val="KomentarotemaDiagrama"/>
    <w:uiPriority w:val="99"/>
    <w:semiHidden/>
    <w:unhideWhenUsed/>
    <w:rsid w:val="00786293"/>
    <w:rPr>
      <w:b/>
      <w:bCs/>
    </w:rPr>
  </w:style>
  <w:style w:type="character" w:customStyle="1" w:styleId="KomentarotemaDiagrama">
    <w:name w:val="Komentaro tema Diagrama"/>
    <w:basedOn w:val="KomentarotekstasDiagrama"/>
    <w:link w:val="Komentarotema"/>
    <w:uiPriority w:val="99"/>
    <w:semiHidden/>
    <w:rsid w:val="00786293"/>
    <w:rPr>
      <w:b/>
      <w:bCs/>
      <w:sz w:val="20"/>
      <w:szCs w:val="20"/>
    </w:rPr>
  </w:style>
  <w:style w:type="character" w:styleId="Hipersaitas">
    <w:name w:val="Hyperlink"/>
    <w:basedOn w:val="Numatytasispastraiposriftas"/>
    <w:uiPriority w:val="99"/>
    <w:unhideWhenUsed/>
    <w:rsid w:val="009875B3"/>
    <w:rPr>
      <w:color w:val="0000FF" w:themeColor="hyperlink"/>
      <w:u w:val="single"/>
    </w:rPr>
  </w:style>
  <w:style w:type="character" w:styleId="Neapdorotaspaminjimas">
    <w:name w:val="Unresolved Mention"/>
    <w:basedOn w:val="Numatytasispastraiposriftas"/>
    <w:uiPriority w:val="99"/>
    <w:semiHidden/>
    <w:unhideWhenUsed/>
    <w:rsid w:val="009875B3"/>
    <w:rPr>
      <w:color w:val="605E5C"/>
      <w:shd w:val="clear" w:color="auto" w:fill="E1DFDD"/>
    </w:rPr>
  </w:style>
  <w:style w:type="character" w:styleId="Paminjimas">
    <w:name w:val="Mention"/>
    <w:basedOn w:val="Numatytasispastraiposriftas"/>
    <w:uiPriority w:val="99"/>
    <w:unhideWhenUsed/>
    <w:rsid w:val="00A67A1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56be53335fcd735c37a5d53e7a8503a2">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f6faf1f370bf865c13ade818991b7a9"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B7063F-C3D9-4E29-A4FE-67A6ABC399EF}">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BDDDC246-77C3-44F6-990B-6DCD9963D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D96499-B513-4A41-A5DE-67BBA267BC46}">
  <ds:schemaRefs>
    <ds:schemaRef ds:uri="http://schemas.openxmlformats.org/officeDocument/2006/bibliography"/>
  </ds:schemaRefs>
</ds:datastoreItem>
</file>

<file path=customXml/itemProps4.xml><?xml version="1.0" encoding="utf-8"?>
<ds:datastoreItem xmlns:ds="http://schemas.openxmlformats.org/officeDocument/2006/customXml" ds:itemID="{FB4EF7B8-B414-40F8-B380-92751E46CEAD}">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12</TotalTime>
  <Pages>28</Pages>
  <Words>26771</Words>
  <Characters>15260</Characters>
  <Application>Microsoft Office Word</Application>
  <DocSecurity>0</DocSecurity>
  <Lines>127</Lines>
  <Paragraphs>83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41948</CharactersWithSpaces>
  <SharedDoc>false</SharedDoc>
  <HyperlinkBase/>
  <HLinks>
    <vt:vector size="48" baseType="variant">
      <vt:variant>
        <vt:i4>7471132</vt:i4>
      </vt:variant>
      <vt:variant>
        <vt:i4>21</vt:i4>
      </vt:variant>
      <vt:variant>
        <vt:i4>0</vt:i4>
      </vt:variant>
      <vt:variant>
        <vt:i4>5</vt:i4>
      </vt:variant>
      <vt:variant>
        <vt:lpwstr>mailto:darius.skritas@vssa.lt</vt:lpwstr>
      </vt:variant>
      <vt:variant>
        <vt:lpwstr/>
      </vt:variant>
      <vt:variant>
        <vt:i4>7864396</vt:i4>
      </vt:variant>
      <vt:variant>
        <vt:i4>18</vt:i4>
      </vt:variant>
      <vt:variant>
        <vt:i4>0</vt:i4>
      </vt:variant>
      <vt:variant>
        <vt:i4>5</vt:i4>
      </vt:variant>
      <vt:variant>
        <vt:lpwstr>https://en.wikipedia.org/wiki/IPadOS_26</vt:lpwstr>
      </vt:variant>
      <vt:variant>
        <vt:lpwstr/>
      </vt:variant>
      <vt:variant>
        <vt:i4>8061004</vt:i4>
      </vt:variant>
      <vt:variant>
        <vt:i4>15</vt:i4>
      </vt:variant>
      <vt:variant>
        <vt:i4>0</vt:i4>
      </vt:variant>
      <vt:variant>
        <vt:i4>5</vt:i4>
      </vt:variant>
      <vt:variant>
        <vt:lpwstr>https://en.wikipedia.org/wiki/IPadOS_18</vt:lpwstr>
      </vt:variant>
      <vt:variant>
        <vt:lpwstr/>
      </vt:variant>
      <vt:variant>
        <vt:i4>8061004</vt:i4>
      </vt:variant>
      <vt:variant>
        <vt:i4>12</vt:i4>
      </vt:variant>
      <vt:variant>
        <vt:i4>0</vt:i4>
      </vt:variant>
      <vt:variant>
        <vt:i4>5</vt:i4>
      </vt:variant>
      <vt:variant>
        <vt:lpwstr>https://en.wikipedia.org/wiki/IPadOS_17</vt:lpwstr>
      </vt:variant>
      <vt:variant>
        <vt:lpwstr/>
      </vt:variant>
      <vt:variant>
        <vt:i4>2818140</vt:i4>
      </vt:variant>
      <vt:variant>
        <vt:i4>9</vt:i4>
      </vt:variant>
      <vt:variant>
        <vt:i4>0</vt:i4>
      </vt:variant>
      <vt:variant>
        <vt:i4>5</vt:i4>
      </vt:variant>
      <vt:variant>
        <vt:lpwstr>https://en.wikipedia.org/wiki/IOS_26</vt:lpwstr>
      </vt:variant>
      <vt:variant>
        <vt:lpwstr/>
      </vt:variant>
      <vt:variant>
        <vt:i4>2424927</vt:i4>
      </vt:variant>
      <vt:variant>
        <vt:i4>6</vt:i4>
      </vt:variant>
      <vt:variant>
        <vt:i4>0</vt:i4>
      </vt:variant>
      <vt:variant>
        <vt:i4>5</vt:i4>
      </vt:variant>
      <vt:variant>
        <vt:lpwstr>https://en.wikipedia.org/wiki/IOS_18</vt:lpwstr>
      </vt:variant>
      <vt:variant>
        <vt:lpwstr/>
      </vt:variant>
      <vt:variant>
        <vt:i4>7471125</vt:i4>
      </vt:variant>
      <vt:variant>
        <vt:i4>3</vt:i4>
      </vt:variant>
      <vt:variant>
        <vt:i4>0</vt:i4>
      </vt:variant>
      <vt:variant>
        <vt:i4>5</vt:i4>
      </vt:variant>
      <vt:variant>
        <vt:lpwstr>https://en.wikipedia.org/wiki/MacOS_Tahoe</vt:lpwstr>
      </vt:variant>
      <vt:variant>
        <vt:lpwstr/>
      </vt:variant>
      <vt:variant>
        <vt:i4>7995427</vt:i4>
      </vt:variant>
      <vt:variant>
        <vt:i4>0</vt:i4>
      </vt:variant>
      <vt:variant>
        <vt:i4>0</vt:i4>
      </vt:variant>
      <vt:variant>
        <vt:i4>5</vt:i4>
      </vt:variant>
      <vt:variant>
        <vt:lpwstr>https://klausk.vpt.lt/hc/lt/articles/360014251139-Ar-vie%C5%A1inant-sutart%C4%AF-reikia-%C4%AFtraukti-preki%C5%B3-garantin%C4%AF-laikotarp%C4%AF-%C4%AF-sutarties-galiojimo-laik%C4%85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darius.skritas@vssa.lt</dc:creator>
  <cp:keywords/>
  <dc:description/>
  <cp:lastModifiedBy>Ana Baloban</cp:lastModifiedBy>
  <cp:revision>5</cp:revision>
  <dcterms:created xsi:type="dcterms:W3CDTF">2026-01-26T07:58:00Z</dcterms:created>
  <dcterms:modified xsi:type="dcterms:W3CDTF">2026-01-29T12:12:00Z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