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DCE4D" w14:textId="77777777" w:rsidR="00217642" w:rsidRPr="00861445"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50305C34" w14:textId="77777777" w:rsidR="00217642" w:rsidRPr="00E52C9C"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6EF53E7F" w14:textId="77777777" w:rsidR="00BE0A8E" w:rsidRPr="00E52C9C" w:rsidRDefault="00BE0A8E" w:rsidP="00BE0A8E">
      <w:pPr>
        <w:pStyle w:val="Body2"/>
        <w:rPr>
          <w:lang w:val="lt-LT"/>
        </w:rPr>
      </w:pPr>
    </w:p>
    <w:p w14:paraId="516B7FF4"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24188A2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41F6324" w14:textId="5AA4F4C1" w:rsidR="00D82912" w:rsidRDefault="00036A8A" w:rsidP="00FE7398">
      <w:pPr>
        <w:pStyle w:val="Body2"/>
        <w:jc w:val="center"/>
        <w:rPr>
          <w:rFonts w:eastAsia="Times New Roman" w:cs="Times New Roman"/>
          <w:b/>
          <w:color w:val="auto"/>
          <w:sz w:val="24"/>
          <w:szCs w:val="24"/>
          <w:lang w:val="lt-LT"/>
        </w:rPr>
      </w:pPr>
      <w:r w:rsidRPr="00036A8A">
        <w:rPr>
          <w:rFonts w:eastAsia="Times New Roman" w:cs="Times New Roman"/>
          <w:b/>
          <w:color w:val="auto"/>
          <w:sz w:val="24"/>
          <w:szCs w:val="24"/>
          <w:lang w:val="lt-LT"/>
        </w:rPr>
        <w:t xml:space="preserve">REAGENTAI IR PAGALBINĖS PRIEMONĖS </w:t>
      </w:r>
      <w:r w:rsidR="00050F3D">
        <w:rPr>
          <w:rFonts w:eastAsia="Times New Roman" w:cs="Times New Roman"/>
          <w:b/>
          <w:color w:val="auto"/>
          <w:sz w:val="24"/>
          <w:szCs w:val="24"/>
          <w:lang w:val="lt-LT"/>
        </w:rPr>
        <w:t xml:space="preserve">IMUNOLOGIJAI </w:t>
      </w:r>
      <w:r w:rsidR="00370288">
        <w:rPr>
          <w:rFonts w:eastAsia="Times New Roman" w:cs="Times New Roman"/>
          <w:b/>
          <w:color w:val="auto"/>
          <w:sz w:val="24"/>
          <w:szCs w:val="24"/>
          <w:lang w:val="lt-LT"/>
        </w:rPr>
        <w:t>1</w:t>
      </w:r>
      <w:r>
        <w:rPr>
          <w:rFonts w:eastAsia="Times New Roman" w:cs="Times New Roman"/>
          <w:b/>
          <w:color w:val="auto"/>
          <w:sz w:val="24"/>
          <w:szCs w:val="24"/>
          <w:lang w:val="lt-LT"/>
        </w:rPr>
        <w:t>1</w:t>
      </w:r>
      <w:r w:rsidR="00050F3D">
        <w:rPr>
          <w:rFonts w:eastAsia="Times New Roman" w:cs="Times New Roman"/>
          <w:b/>
          <w:color w:val="auto"/>
          <w:sz w:val="24"/>
          <w:szCs w:val="24"/>
          <w:lang w:val="lt-LT"/>
        </w:rPr>
        <w:t>768</w:t>
      </w:r>
      <w:r w:rsidR="00B65A54" w:rsidRPr="00B65A54">
        <w:rPr>
          <w:rFonts w:eastAsia="Times New Roman" w:cs="Times New Roman"/>
          <w:b/>
          <w:color w:val="auto"/>
          <w:sz w:val="24"/>
          <w:szCs w:val="24"/>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52BBD2D0"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DC3C9E">
        <w:rPr>
          <w:color w:val="000000" w:themeColor="text1"/>
          <w:lang w:val="lt-LT"/>
        </w:rPr>
        <w:t xml:space="preserve">VšĮ Vilniaus universiteto ligoninė Santaros klinikos (toliau - </w:t>
      </w:r>
      <w:r w:rsidR="006D4DF7" w:rsidRPr="00DC3C9E">
        <w:rPr>
          <w:color w:val="000000" w:themeColor="text1"/>
          <w:lang w:val="lt-LT"/>
        </w:rPr>
        <w:t>PO</w:t>
      </w:r>
      <w:r w:rsidR="00F63F6A" w:rsidRPr="00DC3C9E">
        <w:rPr>
          <w:color w:val="000000" w:themeColor="text1"/>
          <w:lang w:val="lt-LT"/>
        </w:rPr>
        <w:t>), vykdydama viešąjį pirkimą numato įsigyti</w:t>
      </w:r>
      <w:r w:rsidRPr="00E52C9C">
        <w:rPr>
          <w:color w:val="000000" w:themeColor="text1"/>
          <w:lang w:val="lt-LT"/>
        </w:rPr>
        <w:t xml:space="preserve"> </w:t>
      </w:r>
      <w:r w:rsidR="00370288">
        <w:rPr>
          <w:color w:val="000000" w:themeColor="text1"/>
          <w:lang w:val="lt-LT"/>
        </w:rPr>
        <w:t>r</w:t>
      </w:r>
      <w:r w:rsidR="00370288" w:rsidRPr="00370288">
        <w:rPr>
          <w:color w:val="000000" w:themeColor="text1"/>
          <w:lang w:val="lt-LT"/>
        </w:rPr>
        <w:t>eagent</w:t>
      </w:r>
      <w:r w:rsidR="00370288">
        <w:rPr>
          <w:color w:val="000000" w:themeColor="text1"/>
          <w:lang w:val="lt-LT"/>
        </w:rPr>
        <w:t>us</w:t>
      </w:r>
      <w:r w:rsidR="00370288" w:rsidRPr="00370288">
        <w:rPr>
          <w:color w:val="000000" w:themeColor="text1"/>
          <w:lang w:val="lt-LT"/>
        </w:rPr>
        <w:t xml:space="preserve"> ir pagalbin</w:t>
      </w:r>
      <w:r w:rsidR="00370288">
        <w:rPr>
          <w:color w:val="000000" w:themeColor="text1"/>
          <w:lang w:val="lt-LT"/>
        </w:rPr>
        <w:t>e</w:t>
      </w:r>
      <w:r w:rsidR="00370288" w:rsidRPr="00370288">
        <w:rPr>
          <w:color w:val="000000" w:themeColor="text1"/>
          <w:lang w:val="lt-LT"/>
        </w:rPr>
        <w:t>s priemon</w:t>
      </w:r>
      <w:r w:rsidR="00036A8A">
        <w:rPr>
          <w:color w:val="000000" w:themeColor="text1"/>
          <w:lang w:val="lt-LT"/>
        </w:rPr>
        <w:t>e</w:t>
      </w:r>
      <w:r w:rsidR="00370288" w:rsidRPr="00370288">
        <w:rPr>
          <w:color w:val="000000" w:themeColor="text1"/>
          <w:lang w:val="lt-LT"/>
        </w:rPr>
        <w:t xml:space="preserve">s </w:t>
      </w:r>
      <w:r w:rsidR="00EF229B">
        <w:rPr>
          <w:color w:val="000000" w:themeColor="text1"/>
          <w:lang w:val="lt-LT"/>
        </w:rPr>
        <w:t>imunologijai</w:t>
      </w:r>
      <w:r w:rsidR="00036A8A" w:rsidRPr="00036A8A">
        <w:rPr>
          <w:color w:val="000000" w:themeColor="text1"/>
          <w:lang w:val="lt-LT"/>
        </w:rPr>
        <w:t xml:space="preserve"> </w:t>
      </w:r>
      <w:r w:rsidRPr="00E52C9C">
        <w:rPr>
          <w:color w:val="000000" w:themeColor="text1"/>
          <w:lang w:val="lt-LT"/>
        </w:rPr>
        <w:t>(toliau - prekės)</w:t>
      </w:r>
      <w:r w:rsidR="00116B0B" w:rsidRPr="006B111D">
        <w:rPr>
          <w:color w:val="000000" w:themeColor="text1"/>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552AB820"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 xml:space="preserve">Inga Šimonė, vyresnioji viešųjų pirkimų specialistė, tel. +370 52501332, el. p. </w:t>
      </w:r>
      <w:proofErr w:type="spellStart"/>
      <w:r w:rsidR="00116B0B" w:rsidRPr="00E52C9C">
        <w:rPr>
          <w:color w:val="000000" w:themeColor="text1"/>
          <w:lang w:val="lt-LT"/>
        </w:rPr>
        <w:t>inga.simone@sant</w:t>
      </w:r>
      <w:r w:rsidR="000F1ABC">
        <w:rPr>
          <w:color w:val="000000" w:themeColor="text1"/>
          <w:lang w:val="lt-LT"/>
        </w:rPr>
        <w:t>a.lt</w:t>
      </w:r>
      <w:proofErr w:type="spellEnd"/>
      <w:r w:rsidR="000F1ABC">
        <w:rPr>
          <w:color w:val="000000" w:themeColor="text1"/>
          <w:lang w:val="lt-LT"/>
        </w:rPr>
        <w:t xml:space="preserve">, Santariškių g. </w:t>
      </w:r>
      <w:r w:rsidR="00B65A54">
        <w:rPr>
          <w:color w:val="000000" w:themeColor="text1"/>
          <w:lang w:val="lt-LT"/>
        </w:rPr>
        <w:t>4</w:t>
      </w:r>
      <w:r w:rsidR="000F1ABC">
        <w:rPr>
          <w:color w:val="000000" w:themeColor="text1"/>
          <w:lang w:val="lt-LT"/>
        </w:rPr>
        <w:t>, LT-</w:t>
      </w:r>
      <w:r w:rsidR="00DC3C9E">
        <w:rPr>
          <w:color w:val="000000" w:themeColor="text1"/>
          <w:lang w:val="lt-LT"/>
        </w:rPr>
        <w:t>08406</w:t>
      </w:r>
      <w:r w:rsidR="00DC3C9E" w:rsidRPr="00E52C9C">
        <w:rPr>
          <w:color w:val="000000" w:themeColor="text1"/>
          <w:lang w:val="lt-LT"/>
        </w:rPr>
        <w:t xml:space="preserve"> </w:t>
      </w:r>
      <w:r w:rsidR="00116B0B" w:rsidRPr="00E52C9C">
        <w:rPr>
          <w:color w:val="000000" w:themeColor="text1"/>
          <w:lang w:val="lt-LT"/>
        </w:rPr>
        <w:t xml:space="preserve">Vilnius.  </w:t>
      </w:r>
    </w:p>
    <w:p w14:paraId="28D86E64" w14:textId="6270DB87" w:rsidR="00036A8A" w:rsidRDefault="004D35E3" w:rsidP="00036A8A">
      <w:pPr>
        <w:pStyle w:val="Body2"/>
        <w:spacing w:after="0"/>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370288" w:rsidRPr="00370288">
        <w:rPr>
          <w:color w:val="000000" w:themeColor="text1"/>
          <w:lang w:val="lt-LT"/>
        </w:rPr>
        <w:t xml:space="preserve">reagentai ir pagalbinės priemonės </w:t>
      </w:r>
      <w:r w:rsidR="00EF229B">
        <w:rPr>
          <w:color w:val="000000" w:themeColor="text1"/>
          <w:lang w:val="lt-LT"/>
        </w:rPr>
        <w:t>imunologijai</w:t>
      </w:r>
      <w:r w:rsidR="00036A8A">
        <w:rPr>
          <w:color w:val="000000" w:themeColor="text1"/>
          <w:lang w:val="lt-LT"/>
        </w:rPr>
        <w:t>.</w:t>
      </w:r>
    </w:p>
    <w:p w14:paraId="022C5B41" w14:textId="05AE3BE0" w:rsidR="00036A8A" w:rsidRDefault="00B00ADE" w:rsidP="00036A8A">
      <w:pPr>
        <w:pStyle w:val="Body2"/>
        <w:spacing w:after="0"/>
        <w:ind w:firstLine="720"/>
        <w:rPr>
          <w:color w:val="000000" w:themeColor="text1"/>
          <w:lang w:val="lt-LT"/>
        </w:rPr>
      </w:pPr>
      <w:r w:rsidRPr="007400AD">
        <w:rPr>
          <w:color w:val="000000" w:themeColor="text1"/>
          <w:lang w:val="lt-LT"/>
        </w:rPr>
        <w:t>6</w:t>
      </w:r>
      <w:r w:rsidR="00E87DAD" w:rsidRPr="007400AD">
        <w:rPr>
          <w:color w:val="000000" w:themeColor="text1"/>
          <w:lang w:val="lt-LT"/>
        </w:rPr>
        <w:t xml:space="preserve">. </w:t>
      </w:r>
      <w:r w:rsidR="00D65203" w:rsidRPr="007400AD">
        <w:rPr>
          <w:color w:val="000000" w:themeColor="text1"/>
          <w:lang w:val="lt-LT"/>
        </w:rPr>
        <w:t>Pirkimas</w:t>
      </w:r>
      <w:r w:rsidR="00EF229B">
        <w:rPr>
          <w:color w:val="000000" w:themeColor="text1"/>
          <w:lang w:val="lt-LT"/>
        </w:rPr>
        <w:t xml:space="preserve"> skaidomas</w:t>
      </w:r>
      <w:r w:rsidR="006E43AB" w:rsidRPr="007400AD">
        <w:rPr>
          <w:color w:val="000000" w:themeColor="text1"/>
          <w:lang w:val="lt-LT"/>
        </w:rPr>
        <w:t xml:space="preserve"> </w:t>
      </w:r>
      <w:r w:rsidR="00036A8A">
        <w:rPr>
          <w:color w:val="000000" w:themeColor="text1"/>
          <w:lang w:val="lt-LT"/>
        </w:rPr>
        <w:t xml:space="preserve">į </w:t>
      </w:r>
      <w:r w:rsidR="00EF229B">
        <w:rPr>
          <w:color w:val="000000" w:themeColor="text1"/>
          <w:lang w:val="lt-LT"/>
        </w:rPr>
        <w:t>10 dalių.</w:t>
      </w:r>
    </w:p>
    <w:p w14:paraId="30D5CA00" w14:textId="2E2B15D5" w:rsidR="00B65A54" w:rsidRDefault="00B65A54" w:rsidP="00036A8A">
      <w:pPr>
        <w:pStyle w:val="Body2"/>
        <w:spacing w:after="0"/>
        <w:ind w:firstLine="720"/>
        <w:rPr>
          <w:color w:val="000000" w:themeColor="text1"/>
          <w:lang w:val="lt-LT"/>
        </w:rPr>
      </w:pPr>
      <w:r w:rsidRPr="00E52C9C">
        <w:rPr>
          <w:color w:val="000000" w:themeColor="text1"/>
          <w:lang w:val="lt-LT"/>
        </w:rPr>
        <w:t>7. Reikalavimai pirkimo objektui nurodyti SPS 1 priede „Techninė specifikacija</w:t>
      </w:r>
      <w:r>
        <w:rPr>
          <w:color w:val="000000" w:themeColor="text1"/>
          <w:lang w:val="lt-LT"/>
        </w:rPr>
        <w:t xml:space="preserve"> ir įkainiai</w:t>
      </w:r>
      <w:r w:rsidRPr="00E52C9C">
        <w:rPr>
          <w:color w:val="000000" w:themeColor="text1"/>
          <w:lang w:val="lt-LT"/>
        </w:rPr>
        <w:t>“ ir SPS 2 priede „Viešojo pirkimo</w:t>
      </w:r>
      <w:r w:rsidR="00B365B5">
        <w:rPr>
          <w:color w:val="000000" w:themeColor="text1"/>
          <w:lang w:val="lt-LT"/>
        </w:rPr>
        <w:t xml:space="preserve"> - pardavimo</w:t>
      </w:r>
      <w:r w:rsidRPr="00E52C9C">
        <w:rPr>
          <w:color w:val="000000" w:themeColor="text1"/>
          <w:lang w:val="lt-LT"/>
        </w:rPr>
        <w:t xml:space="preserve"> sutarties projektas“. </w:t>
      </w:r>
    </w:p>
    <w:p w14:paraId="2DA83F50" w14:textId="77777777" w:rsidR="00116B0B" w:rsidRPr="00E52C9C" w:rsidRDefault="004D35E3" w:rsidP="00036A8A">
      <w:pPr>
        <w:pStyle w:val="Body2"/>
        <w:spacing w:after="0"/>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776ADC" w:rsidRPr="00E52C9C">
        <w:rPr>
          <w:color w:val="000000" w:themeColor="text1"/>
          <w:lang w:val="lt-LT"/>
        </w:rPr>
        <w:t>.</w:t>
      </w:r>
      <w:r w:rsidRPr="00E52C9C">
        <w:rPr>
          <w:color w:val="000000" w:themeColor="text1"/>
          <w:lang w:val="lt-LT"/>
        </w:rPr>
        <w:tab/>
      </w:r>
    </w:p>
    <w:p w14:paraId="2A91B99A" w14:textId="77777777" w:rsidR="009C5D91" w:rsidRPr="00E52C9C" w:rsidRDefault="00116B0B" w:rsidP="00036A8A">
      <w:pPr>
        <w:pStyle w:val="Body2"/>
        <w:spacing w:after="0"/>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2346080F" w14:textId="6430E278" w:rsidR="00EF229B" w:rsidRDefault="00ED2D6B" w:rsidP="00EF229B">
      <w:pPr>
        <w:pStyle w:val="Body2"/>
        <w:ind w:firstLine="720"/>
        <w:rPr>
          <w:color w:val="000000" w:themeColor="text1"/>
          <w:lang w:val="lt-LT"/>
        </w:rPr>
      </w:pPr>
      <w:r>
        <w:rPr>
          <w:color w:val="000000" w:themeColor="text1"/>
          <w:lang w:val="lt-LT"/>
        </w:rPr>
        <w:t xml:space="preserve">14. </w:t>
      </w:r>
      <w:r w:rsidR="00EF229B" w:rsidRPr="000A5DFF">
        <w:rPr>
          <w:color w:val="000000" w:themeColor="text1"/>
          <w:lang w:val="lt-LT"/>
        </w:rPr>
        <w:t xml:space="preserve">Pirkime kaip prekių egzistavimo bei kokybės charakteristikų įrodymo gali būti reikalaujama  ne vėliau kaip per 7 darbo dienas nuo PO prašymo </w:t>
      </w:r>
      <w:r w:rsidR="00EF229B">
        <w:rPr>
          <w:color w:val="000000" w:themeColor="text1"/>
          <w:lang w:val="lt-LT"/>
        </w:rPr>
        <w:t>pateikimo</w:t>
      </w:r>
      <w:r w:rsidR="00EF229B" w:rsidRPr="000A5DFF">
        <w:rPr>
          <w:color w:val="000000" w:themeColor="text1"/>
          <w:lang w:val="lt-LT"/>
        </w:rPr>
        <w:t xml:space="preserve"> dienos neatlygintinai pateikti pirkimo objekto pavyzdžių, kurių PO pareikalaus pasiūlymų vertinimo metu. Tiekėjo prašymu pavyzdžių pateikimo terminas galės būti pratęstas vieną kartą ne ilgiau kaip 3 d. d.</w:t>
      </w:r>
      <w:r w:rsidR="00EF229B">
        <w:rPr>
          <w:color w:val="000000" w:themeColor="text1"/>
          <w:lang w:val="lt-LT"/>
        </w:rPr>
        <w:t xml:space="preserve"> </w:t>
      </w:r>
    </w:p>
    <w:p w14:paraId="50AFE7D0" w14:textId="77777777" w:rsidR="00EF229B" w:rsidRPr="000A5DFF" w:rsidRDefault="00EF229B" w:rsidP="00EF229B">
      <w:pPr>
        <w:pStyle w:val="Body2"/>
        <w:ind w:firstLine="720"/>
        <w:rPr>
          <w:color w:val="000000" w:themeColor="text1"/>
          <w:lang w:val="lt-LT"/>
        </w:rPr>
      </w:pPr>
      <w:r w:rsidRPr="00133D89">
        <w:rPr>
          <w:color w:val="000000" w:themeColor="text1"/>
          <w:lang w:val="lt-LT"/>
        </w:rPr>
        <w:t>PO turi teisę atmesti tiekėjo pasiūlymą, jeigu tikrindama prekių pavyzdžius nustato, kad tiekėjo siūlomos prekės neatitinka techninės specifikacijos reikalavimų ir/arba kelia riziką PO atliekamų procedūrų saugumui. PO yra viena didžiausių ligoninių Lietuvoje, teikianti aukščiausio tretinio lygio specializuotas asmens sveikatos priežiūros paslaugas, kurioje atliekamos itin sudėtingos operacijos/procedūros. Atsižvelgiant į tai, PO privalo užtikrinti teikiamų medicinos paslaugų kokybę bei pacientų saugumą, todėl perkamos priemonės privalo atitikti tiek techninės specifikacijos reikalavimus, tiek ir tokių priemonių notifikuotų įstaigų nustatytus kokybinius reikalavimus, atitinkančius PO poreikį (kaip pvz., dėl nekokybiškų priemonių negali būti traumuojami paciento audiniai (t. y. negali būti teikiamos nekokybiškos, nesaugios medicinos paslaugos)).</w:t>
      </w:r>
    </w:p>
    <w:p w14:paraId="075CF187" w14:textId="77777777" w:rsidR="00EF229B" w:rsidRPr="000A5DFF" w:rsidRDefault="00EF229B" w:rsidP="00EF229B">
      <w:pPr>
        <w:pStyle w:val="Body2"/>
        <w:ind w:left="720"/>
        <w:rPr>
          <w:color w:val="000000" w:themeColor="text1"/>
          <w:lang w:val="lt-LT"/>
        </w:rPr>
      </w:pPr>
      <w:r w:rsidRPr="000A5DFF">
        <w:rPr>
          <w:color w:val="000000" w:themeColor="text1"/>
          <w:lang w:val="lt-LT"/>
        </w:rPr>
        <w:t>Laiku nepristačius prekių pavyzdžių, tiekėjų pasiūlymai bus atmetami.</w:t>
      </w:r>
    </w:p>
    <w:p w14:paraId="13AA8F27" w14:textId="77777777" w:rsidR="00EF229B" w:rsidRPr="000A5DFF" w:rsidRDefault="00EF229B" w:rsidP="00EF229B">
      <w:pPr>
        <w:pStyle w:val="Body2"/>
        <w:ind w:firstLine="720"/>
        <w:rPr>
          <w:color w:val="000000" w:themeColor="text1"/>
          <w:lang w:val="lt-LT"/>
        </w:rPr>
      </w:pPr>
      <w:r>
        <w:rPr>
          <w:color w:val="000000" w:themeColor="text1"/>
          <w:lang w:val="lt-LT"/>
        </w:rPr>
        <w:t>Prekių p</w:t>
      </w:r>
      <w:r w:rsidRPr="000A5DFF">
        <w:rPr>
          <w:color w:val="000000" w:themeColor="text1"/>
          <w:lang w:val="lt-LT"/>
        </w:rPr>
        <w:t xml:space="preserve">avyzdžius pristatyti į VšĮ Vilniaus universiteto ligoninės Santaros klinikų Viešųjų pirkimų skyriaus 470 kab., Santariškių g. 4, LT-08407 Vilnius, Ingai </w:t>
      </w:r>
      <w:proofErr w:type="spellStart"/>
      <w:r w:rsidRPr="000A5DFF">
        <w:rPr>
          <w:color w:val="000000" w:themeColor="text1"/>
          <w:lang w:val="lt-LT"/>
        </w:rPr>
        <w:t>Šimonei</w:t>
      </w:r>
      <w:proofErr w:type="spellEnd"/>
      <w:r w:rsidRPr="000A5DFF">
        <w:rPr>
          <w:color w:val="000000" w:themeColor="text1"/>
          <w:lang w:val="lt-LT"/>
        </w:rPr>
        <w:t>, darbo dienomis nuo 7.00 iki 15.00 val.</w:t>
      </w:r>
    </w:p>
    <w:p w14:paraId="77C9DF2F" w14:textId="3F5F997A" w:rsidR="00D65203" w:rsidRDefault="00EF229B" w:rsidP="00EF229B">
      <w:pPr>
        <w:pStyle w:val="Body2"/>
        <w:ind w:firstLine="720"/>
        <w:rPr>
          <w:color w:val="000000" w:themeColor="text1"/>
          <w:lang w:val="lt-LT"/>
        </w:rPr>
      </w:pPr>
      <w:r w:rsidRPr="000A5DFF">
        <w:rPr>
          <w:color w:val="000000" w:themeColor="text1"/>
          <w:lang w:val="lt-LT"/>
        </w:rPr>
        <w:t>Laimėjusio tiekėjo, su kuriuo bus sudaryta pirkimo sutartis, pateikti prekių pavyzdžiai gali būti negrąžinami ir būti naudojami kaip etalonai, priimant pagal pirkimo sutartį tiekiamas prekes.</w:t>
      </w:r>
      <w:r w:rsidRPr="00737DB3">
        <w:rPr>
          <w:color w:val="000000" w:themeColor="text1"/>
          <w:lang w:val="lt-LT"/>
        </w:rPr>
        <w:t>.</w:t>
      </w:r>
    </w:p>
    <w:p w14:paraId="168402A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7273363B" w14:textId="77777777" w:rsidR="00EF229B" w:rsidRPr="00FA2ECF" w:rsidRDefault="00EF229B" w:rsidP="00EF229B">
      <w:pPr>
        <w:pStyle w:val="Body2"/>
        <w:ind w:firstLine="720"/>
        <w:rPr>
          <w:b/>
          <w:color w:val="000000" w:themeColor="text1"/>
          <w:lang w:val="lt-LT"/>
        </w:rPr>
      </w:pPr>
      <w:r>
        <w:rPr>
          <w:color w:val="000000" w:themeColor="text1"/>
          <w:lang w:val="lt-LT"/>
        </w:rPr>
        <w:t xml:space="preserve">18. PO </w:t>
      </w:r>
      <w:r w:rsidRPr="00E52C9C">
        <w:rPr>
          <w:color w:val="000000" w:themeColor="text1"/>
          <w:lang w:val="lt-LT"/>
        </w:rPr>
        <w:t xml:space="preserve">ekonomiškai naudingiausią pasiūlymą išrenka pagal mažiausią kainą.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kurią viršijus pasiūlymas bus atmetamas kiekvienai pirkimo daliai yra tokia:</w:t>
      </w:r>
    </w:p>
    <w:tbl>
      <w:tblPr>
        <w:tblpPr w:leftFromText="180" w:rightFromText="180" w:vertAnchor="text" w:tblpY="1"/>
        <w:tblOverlap w:val="never"/>
        <w:tblW w:w="9634" w:type="dxa"/>
        <w:tblLook w:val="04A0" w:firstRow="1" w:lastRow="0" w:firstColumn="1" w:lastColumn="0" w:noHBand="0" w:noVBand="1"/>
      </w:tblPr>
      <w:tblGrid>
        <w:gridCol w:w="2664"/>
        <w:gridCol w:w="3568"/>
        <w:gridCol w:w="3402"/>
      </w:tblGrid>
      <w:tr w:rsidR="00EF229B" w:rsidRPr="00FA2ECF" w14:paraId="3BF52129" w14:textId="77777777" w:rsidTr="0017457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4727D" w14:textId="77777777" w:rsidR="00EF229B" w:rsidRPr="00FA2ECF" w:rsidRDefault="00EF229B" w:rsidP="0017457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lastRenderedPageBreak/>
              <w:t>Pirkimo dalies Nr.</w:t>
            </w:r>
          </w:p>
        </w:tc>
        <w:tc>
          <w:tcPr>
            <w:tcW w:w="3568" w:type="dxa"/>
            <w:tcBorders>
              <w:top w:val="single" w:sz="4" w:space="0" w:color="auto"/>
              <w:left w:val="nil"/>
              <w:bottom w:val="single" w:sz="4" w:space="0" w:color="auto"/>
              <w:right w:val="single" w:sz="4" w:space="0" w:color="auto"/>
            </w:tcBorders>
          </w:tcPr>
          <w:p w14:paraId="64D90564" w14:textId="77777777" w:rsidR="00EF229B" w:rsidRPr="00FA2ECF" w:rsidRDefault="00EF229B" w:rsidP="0017457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891B8F">
              <w:rPr>
                <w:rFonts w:ascii="Times New Roman1" w:eastAsia="Times New Roman" w:hAnsi="Times New Roman1"/>
                <w:color w:val="000000"/>
                <w:sz w:val="22"/>
                <w:szCs w:val="22"/>
                <w:bdr w:val="none" w:sz="0" w:space="0" w:color="auto"/>
                <w:lang w:val="lt-LT" w:eastAsia="lt-LT"/>
              </w:rPr>
              <w:t xml:space="preserve">Maksimali </w:t>
            </w:r>
            <w:r>
              <w:rPr>
                <w:rFonts w:ascii="Times New Roman1" w:eastAsia="Times New Roman" w:hAnsi="Times New Roman1"/>
                <w:color w:val="000000"/>
                <w:sz w:val="22"/>
                <w:szCs w:val="22"/>
                <w:bdr w:val="none" w:sz="0" w:space="0" w:color="auto"/>
                <w:lang w:val="lt-LT" w:eastAsia="lt-LT"/>
              </w:rPr>
              <w:t>pasiūlymo (vertinamoji) kaina be</w:t>
            </w:r>
            <w:r w:rsidRPr="00891B8F">
              <w:rPr>
                <w:rFonts w:ascii="Times New Roman1" w:eastAsia="Times New Roman" w:hAnsi="Times New Roman1"/>
                <w:color w:val="000000"/>
                <w:sz w:val="22"/>
                <w:szCs w:val="22"/>
                <w:bdr w:val="none" w:sz="0" w:space="0" w:color="auto"/>
                <w:lang w:val="lt-LT" w:eastAsia="lt-LT"/>
              </w:rPr>
              <w:t xml:space="preserve"> PVM, Eur</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0C150" w14:textId="77777777" w:rsidR="00EF229B" w:rsidRPr="00FA2ECF" w:rsidRDefault="00EF229B" w:rsidP="0017457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FA2ECF">
              <w:rPr>
                <w:rFonts w:ascii="Times New Roman1" w:eastAsia="Times New Roman" w:hAnsi="Times New Roman1"/>
                <w:color w:val="000000"/>
                <w:sz w:val="22"/>
                <w:szCs w:val="22"/>
                <w:bdr w:val="none" w:sz="0" w:space="0" w:color="auto"/>
                <w:lang w:val="lt-LT" w:eastAsia="lt-LT"/>
              </w:rPr>
              <w:t>Maksimali pasiūlymo (vertinamoji) kaina su PVM, Eur</w:t>
            </w:r>
          </w:p>
        </w:tc>
      </w:tr>
      <w:tr w:rsidR="00EF229B" w:rsidRPr="00FA2ECF" w14:paraId="6099D270" w14:textId="77777777" w:rsidTr="0017457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5E88D" w14:textId="77777777" w:rsidR="00EF229B" w:rsidRPr="00FA2ECF" w:rsidRDefault="00EF229B" w:rsidP="0017457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1</w:t>
            </w:r>
          </w:p>
        </w:tc>
        <w:tc>
          <w:tcPr>
            <w:tcW w:w="3568" w:type="dxa"/>
            <w:tcBorders>
              <w:top w:val="single" w:sz="4" w:space="0" w:color="auto"/>
              <w:left w:val="single" w:sz="4" w:space="0" w:color="auto"/>
              <w:bottom w:val="single" w:sz="4" w:space="0" w:color="auto"/>
              <w:right w:val="single" w:sz="4" w:space="0" w:color="auto"/>
            </w:tcBorders>
          </w:tcPr>
          <w:p w14:paraId="6BB74E13" w14:textId="4944683C" w:rsidR="00EF229B" w:rsidRDefault="00EF229B" w:rsidP="0017457B">
            <w:pPr>
              <w:jc w:val="center"/>
              <w:rPr>
                <w:sz w:val="22"/>
                <w:szCs w:val="22"/>
                <w:lang w:val="lt-LT" w:eastAsia="lt-LT"/>
              </w:rPr>
            </w:pPr>
            <w:r>
              <w:rPr>
                <w:sz w:val="22"/>
                <w:szCs w:val="22"/>
                <w:lang w:val="lt-LT" w:eastAsia="lt-LT"/>
              </w:rPr>
              <w:t>12000,00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3B1B79" w14:textId="39D00658" w:rsidR="00EF229B" w:rsidRPr="00AC4817" w:rsidRDefault="00EF229B" w:rsidP="0017457B">
            <w:pPr>
              <w:jc w:val="center"/>
              <w:rPr>
                <w:sz w:val="22"/>
                <w:szCs w:val="22"/>
                <w:lang w:val="lt-LT" w:eastAsia="lt-LT"/>
              </w:rPr>
            </w:pPr>
            <w:r>
              <w:rPr>
                <w:sz w:val="22"/>
                <w:szCs w:val="22"/>
                <w:lang w:val="lt-LT" w:eastAsia="lt-LT"/>
              </w:rPr>
              <w:t>12600,00</w:t>
            </w:r>
          </w:p>
        </w:tc>
      </w:tr>
      <w:tr w:rsidR="00EF229B" w:rsidRPr="00FA2ECF" w14:paraId="655D1328" w14:textId="77777777" w:rsidTr="0017457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AF8AB" w14:textId="77777777" w:rsidR="00EF229B" w:rsidRPr="00FA2ECF" w:rsidRDefault="00EF229B" w:rsidP="0017457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w:t>
            </w:r>
          </w:p>
        </w:tc>
        <w:tc>
          <w:tcPr>
            <w:tcW w:w="3568" w:type="dxa"/>
            <w:tcBorders>
              <w:top w:val="single" w:sz="4" w:space="0" w:color="auto"/>
              <w:left w:val="single" w:sz="4" w:space="0" w:color="auto"/>
              <w:bottom w:val="single" w:sz="4" w:space="0" w:color="auto"/>
              <w:right w:val="single" w:sz="4" w:space="0" w:color="auto"/>
            </w:tcBorders>
          </w:tcPr>
          <w:p w14:paraId="739273C3" w14:textId="02DC7982" w:rsidR="00EF229B" w:rsidRDefault="00EF229B" w:rsidP="0017457B">
            <w:pPr>
              <w:jc w:val="center"/>
              <w:rPr>
                <w:sz w:val="22"/>
                <w:szCs w:val="22"/>
              </w:rPr>
            </w:pPr>
            <w:r>
              <w:rPr>
                <w:sz w:val="22"/>
                <w:szCs w:val="22"/>
              </w:rPr>
              <w:t>14000,00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6FF028" w14:textId="6AD3A0FA" w:rsidR="00EF229B" w:rsidRPr="00AC4817" w:rsidRDefault="00EF229B" w:rsidP="0017457B">
            <w:pPr>
              <w:jc w:val="center"/>
              <w:rPr>
                <w:sz w:val="22"/>
                <w:szCs w:val="22"/>
              </w:rPr>
            </w:pPr>
            <w:r>
              <w:rPr>
                <w:sz w:val="22"/>
                <w:szCs w:val="22"/>
              </w:rPr>
              <w:t>14700,00</w:t>
            </w:r>
          </w:p>
        </w:tc>
      </w:tr>
      <w:tr w:rsidR="00EF229B" w:rsidRPr="00FA2ECF" w14:paraId="2D7F8265" w14:textId="77777777" w:rsidTr="0017457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4E390" w14:textId="77777777" w:rsidR="00EF229B" w:rsidRDefault="00EF229B" w:rsidP="0017457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w:t>
            </w:r>
          </w:p>
        </w:tc>
        <w:tc>
          <w:tcPr>
            <w:tcW w:w="3568" w:type="dxa"/>
            <w:tcBorders>
              <w:top w:val="single" w:sz="4" w:space="0" w:color="auto"/>
              <w:left w:val="single" w:sz="4" w:space="0" w:color="auto"/>
              <w:bottom w:val="single" w:sz="4" w:space="0" w:color="auto"/>
              <w:right w:val="single" w:sz="4" w:space="0" w:color="auto"/>
            </w:tcBorders>
          </w:tcPr>
          <w:p w14:paraId="3C8AD2B8" w14:textId="79AFFFCE" w:rsidR="00EF229B" w:rsidRDefault="00EF229B" w:rsidP="0017457B">
            <w:pPr>
              <w:jc w:val="center"/>
              <w:rPr>
                <w:sz w:val="22"/>
                <w:szCs w:val="22"/>
              </w:rPr>
            </w:pPr>
            <w:r>
              <w:rPr>
                <w:sz w:val="22"/>
                <w:szCs w:val="22"/>
              </w:rPr>
              <w:t>2500,00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C2BAA8" w14:textId="6881298E" w:rsidR="00EF229B" w:rsidRDefault="00EF229B" w:rsidP="0017457B">
            <w:pPr>
              <w:jc w:val="center"/>
              <w:rPr>
                <w:sz w:val="22"/>
                <w:szCs w:val="22"/>
              </w:rPr>
            </w:pPr>
            <w:r>
              <w:rPr>
                <w:sz w:val="22"/>
                <w:szCs w:val="22"/>
              </w:rPr>
              <w:t>3025,00</w:t>
            </w:r>
          </w:p>
        </w:tc>
      </w:tr>
      <w:tr w:rsidR="00EF229B" w:rsidRPr="00FA2ECF" w14:paraId="6339DF2D" w14:textId="77777777" w:rsidTr="0017457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2065E" w14:textId="3E33A54D" w:rsidR="00EF229B" w:rsidRDefault="00EF229B" w:rsidP="0017457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4</w:t>
            </w:r>
          </w:p>
        </w:tc>
        <w:tc>
          <w:tcPr>
            <w:tcW w:w="3568" w:type="dxa"/>
            <w:tcBorders>
              <w:top w:val="single" w:sz="4" w:space="0" w:color="auto"/>
              <w:left w:val="single" w:sz="4" w:space="0" w:color="auto"/>
              <w:bottom w:val="single" w:sz="4" w:space="0" w:color="auto"/>
              <w:right w:val="single" w:sz="4" w:space="0" w:color="auto"/>
            </w:tcBorders>
          </w:tcPr>
          <w:p w14:paraId="145B2256" w14:textId="2DD66C83" w:rsidR="00EF229B" w:rsidRDefault="00EF229B" w:rsidP="0017457B">
            <w:pPr>
              <w:jc w:val="center"/>
              <w:rPr>
                <w:sz w:val="22"/>
                <w:szCs w:val="22"/>
              </w:rPr>
            </w:pPr>
            <w:r>
              <w:rPr>
                <w:sz w:val="22"/>
                <w:szCs w:val="22"/>
              </w:rPr>
              <w:t>3000,00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40FD16" w14:textId="4A286876" w:rsidR="00EF229B" w:rsidRDefault="00EF229B" w:rsidP="0017457B">
            <w:pPr>
              <w:jc w:val="center"/>
              <w:rPr>
                <w:sz w:val="22"/>
                <w:szCs w:val="22"/>
              </w:rPr>
            </w:pPr>
            <w:r>
              <w:rPr>
                <w:sz w:val="22"/>
                <w:szCs w:val="22"/>
              </w:rPr>
              <w:t>3630,00</w:t>
            </w:r>
          </w:p>
        </w:tc>
      </w:tr>
      <w:tr w:rsidR="00EF229B" w:rsidRPr="00FA2ECF" w14:paraId="3E53E8F6" w14:textId="77777777" w:rsidTr="0017457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7E3B4" w14:textId="341D0C65" w:rsidR="00EF229B" w:rsidRDefault="00EF229B" w:rsidP="0017457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5</w:t>
            </w:r>
          </w:p>
        </w:tc>
        <w:tc>
          <w:tcPr>
            <w:tcW w:w="3568" w:type="dxa"/>
            <w:tcBorders>
              <w:top w:val="single" w:sz="4" w:space="0" w:color="auto"/>
              <w:left w:val="single" w:sz="4" w:space="0" w:color="auto"/>
              <w:bottom w:val="single" w:sz="4" w:space="0" w:color="auto"/>
              <w:right w:val="single" w:sz="4" w:space="0" w:color="auto"/>
            </w:tcBorders>
          </w:tcPr>
          <w:p w14:paraId="31A728D0" w14:textId="3F454F9B" w:rsidR="00EF229B" w:rsidRDefault="00EF229B" w:rsidP="0017457B">
            <w:pPr>
              <w:jc w:val="center"/>
              <w:rPr>
                <w:sz w:val="22"/>
                <w:szCs w:val="22"/>
              </w:rPr>
            </w:pPr>
            <w:r>
              <w:rPr>
                <w:sz w:val="22"/>
                <w:szCs w:val="22"/>
              </w:rPr>
              <w:t>13940,00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D584C8" w14:textId="61B9ED2D" w:rsidR="00EF229B" w:rsidRDefault="00EF229B" w:rsidP="0017457B">
            <w:pPr>
              <w:jc w:val="center"/>
              <w:rPr>
                <w:sz w:val="22"/>
                <w:szCs w:val="22"/>
              </w:rPr>
            </w:pPr>
            <w:r>
              <w:rPr>
                <w:sz w:val="22"/>
                <w:szCs w:val="22"/>
              </w:rPr>
              <w:t>14637,00</w:t>
            </w:r>
          </w:p>
        </w:tc>
      </w:tr>
      <w:tr w:rsidR="00EF229B" w:rsidRPr="00FA2ECF" w14:paraId="45595A38" w14:textId="77777777" w:rsidTr="0017457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30CE9" w14:textId="0FE6F92D" w:rsidR="00EF229B" w:rsidRDefault="00EF229B" w:rsidP="0017457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6</w:t>
            </w:r>
          </w:p>
        </w:tc>
        <w:tc>
          <w:tcPr>
            <w:tcW w:w="3568" w:type="dxa"/>
            <w:tcBorders>
              <w:top w:val="single" w:sz="4" w:space="0" w:color="auto"/>
              <w:left w:val="single" w:sz="4" w:space="0" w:color="auto"/>
              <w:bottom w:val="single" w:sz="4" w:space="0" w:color="auto"/>
              <w:right w:val="single" w:sz="4" w:space="0" w:color="auto"/>
            </w:tcBorders>
          </w:tcPr>
          <w:p w14:paraId="18F3249B" w14:textId="6703AFE8" w:rsidR="00EF229B" w:rsidRDefault="00EF229B" w:rsidP="0017457B">
            <w:pPr>
              <w:jc w:val="center"/>
              <w:rPr>
                <w:sz w:val="22"/>
                <w:szCs w:val="22"/>
              </w:rPr>
            </w:pPr>
            <w:r>
              <w:rPr>
                <w:sz w:val="22"/>
                <w:szCs w:val="22"/>
              </w:rPr>
              <w:t>500,00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D01F9B" w14:textId="4973BAC7" w:rsidR="00EF229B" w:rsidRDefault="00EF229B" w:rsidP="0017457B">
            <w:pPr>
              <w:jc w:val="center"/>
              <w:rPr>
                <w:sz w:val="22"/>
                <w:szCs w:val="22"/>
              </w:rPr>
            </w:pPr>
            <w:r>
              <w:rPr>
                <w:sz w:val="22"/>
                <w:szCs w:val="22"/>
              </w:rPr>
              <w:t>605,00</w:t>
            </w:r>
          </w:p>
        </w:tc>
      </w:tr>
      <w:tr w:rsidR="00EF229B" w:rsidRPr="00FA2ECF" w14:paraId="39D97109" w14:textId="77777777" w:rsidTr="0017457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6425A" w14:textId="65D231B8" w:rsidR="00EF229B" w:rsidRDefault="00EF229B" w:rsidP="0017457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7</w:t>
            </w:r>
          </w:p>
        </w:tc>
        <w:tc>
          <w:tcPr>
            <w:tcW w:w="3568" w:type="dxa"/>
            <w:tcBorders>
              <w:top w:val="single" w:sz="4" w:space="0" w:color="auto"/>
              <w:left w:val="single" w:sz="4" w:space="0" w:color="auto"/>
              <w:bottom w:val="single" w:sz="4" w:space="0" w:color="auto"/>
              <w:right w:val="single" w:sz="4" w:space="0" w:color="auto"/>
            </w:tcBorders>
          </w:tcPr>
          <w:p w14:paraId="4D6C314A" w14:textId="703ADAB1" w:rsidR="00EF229B" w:rsidRDefault="00EF229B" w:rsidP="0017457B">
            <w:pPr>
              <w:jc w:val="center"/>
              <w:rPr>
                <w:sz w:val="22"/>
                <w:szCs w:val="22"/>
              </w:rPr>
            </w:pPr>
            <w:r>
              <w:rPr>
                <w:sz w:val="22"/>
                <w:szCs w:val="22"/>
              </w:rPr>
              <w:t>100,00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ABBF5F" w14:textId="407B16EA" w:rsidR="00EF229B" w:rsidRDefault="00EF229B" w:rsidP="0017457B">
            <w:pPr>
              <w:jc w:val="center"/>
              <w:rPr>
                <w:sz w:val="22"/>
                <w:szCs w:val="22"/>
              </w:rPr>
            </w:pPr>
            <w:r>
              <w:rPr>
                <w:sz w:val="22"/>
                <w:szCs w:val="22"/>
              </w:rPr>
              <w:t>121,00</w:t>
            </w:r>
          </w:p>
        </w:tc>
      </w:tr>
      <w:tr w:rsidR="00EF229B" w:rsidRPr="00FA2ECF" w14:paraId="54366277" w14:textId="77777777" w:rsidTr="0017457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462B7" w14:textId="456C5CDA" w:rsidR="00EF229B" w:rsidRDefault="00EF229B" w:rsidP="0017457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8</w:t>
            </w:r>
          </w:p>
        </w:tc>
        <w:tc>
          <w:tcPr>
            <w:tcW w:w="3568" w:type="dxa"/>
            <w:tcBorders>
              <w:top w:val="single" w:sz="4" w:space="0" w:color="auto"/>
              <w:left w:val="single" w:sz="4" w:space="0" w:color="auto"/>
              <w:bottom w:val="single" w:sz="4" w:space="0" w:color="auto"/>
              <w:right w:val="single" w:sz="4" w:space="0" w:color="auto"/>
            </w:tcBorders>
          </w:tcPr>
          <w:p w14:paraId="6A6BB0E3" w14:textId="25700CAD" w:rsidR="00EF229B" w:rsidRDefault="00EF229B" w:rsidP="0017457B">
            <w:pPr>
              <w:jc w:val="center"/>
              <w:rPr>
                <w:sz w:val="22"/>
                <w:szCs w:val="22"/>
              </w:rPr>
            </w:pPr>
            <w:r>
              <w:rPr>
                <w:sz w:val="22"/>
                <w:szCs w:val="22"/>
              </w:rPr>
              <w:t>1960,00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6DED53" w14:textId="16E4C497" w:rsidR="00EF229B" w:rsidRDefault="00EF229B" w:rsidP="0017457B">
            <w:pPr>
              <w:jc w:val="center"/>
              <w:rPr>
                <w:sz w:val="22"/>
                <w:szCs w:val="22"/>
              </w:rPr>
            </w:pPr>
            <w:r>
              <w:rPr>
                <w:sz w:val="22"/>
                <w:szCs w:val="22"/>
              </w:rPr>
              <w:t>2058,00</w:t>
            </w:r>
          </w:p>
        </w:tc>
      </w:tr>
      <w:tr w:rsidR="00EF229B" w:rsidRPr="00FA2ECF" w14:paraId="49890D95" w14:textId="77777777" w:rsidTr="0017457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04DD0" w14:textId="29DAE360" w:rsidR="00EF229B" w:rsidRDefault="00EF229B" w:rsidP="0017457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9</w:t>
            </w:r>
          </w:p>
        </w:tc>
        <w:tc>
          <w:tcPr>
            <w:tcW w:w="3568" w:type="dxa"/>
            <w:tcBorders>
              <w:top w:val="single" w:sz="4" w:space="0" w:color="auto"/>
              <w:left w:val="single" w:sz="4" w:space="0" w:color="auto"/>
              <w:bottom w:val="single" w:sz="4" w:space="0" w:color="auto"/>
              <w:right w:val="single" w:sz="4" w:space="0" w:color="auto"/>
            </w:tcBorders>
          </w:tcPr>
          <w:p w14:paraId="0DF5D1F9" w14:textId="3B1E5CE4" w:rsidR="00EF229B" w:rsidRDefault="00EF229B" w:rsidP="0017457B">
            <w:pPr>
              <w:jc w:val="center"/>
              <w:rPr>
                <w:sz w:val="22"/>
                <w:szCs w:val="22"/>
              </w:rPr>
            </w:pPr>
            <w:r>
              <w:rPr>
                <w:sz w:val="22"/>
                <w:szCs w:val="22"/>
              </w:rPr>
              <w:t>2000,00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84F3C8" w14:textId="1FE16815" w:rsidR="00EF229B" w:rsidRDefault="00EF229B" w:rsidP="0017457B">
            <w:pPr>
              <w:jc w:val="center"/>
              <w:rPr>
                <w:sz w:val="22"/>
                <w:szCs w:val="22"/>
              </w:rPr>
            </w:pPr>
            <w:r>
              <w:rPr>
                <w:sz w:val="22"/>
                <w:szCs w:val="22"/>
              </w:rPr>
              <w:t>2100,00</w:t>
            </w:r>
          </w:p>
        </w:tc>
      </w:tr>
      <w:tr w:rsidR="00EF229B" w:rsidRPr="00FA2ECF" w14:paraId="773B3B70" w14:textId="77777777" w:rsidTr="0017457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04575" w14:textId="3C960506" w:rsidR="00EF229B" w:rsidRDefault="00EF229B" w:rsidP="0017457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10</w:t>
            </w:r>
          </w:p>
        </w:tc>
        <w:tc>
          <w:tcPr>
            <w:tcW w:w="3568" w:type="dxa"/>
            <w:tcBorders>
              <w:top w:val="single" w:sz="4" w:space="0" w:color="auto"/>
              <w:left w:val="single" w:sz="4" w:space="0" w:color="auto"/>
              <w:bottom w:val="single" w:sz="4" w:space="0" w:color="auto"/>
              <w:right w:val="single" w:sz="4" w:space="0" w:color="auto"/>
            </w:tcBorders>
          </w:tcPr>
          <w:p w14:paraId="40055D17" w14:textId="3FAA3EF0" w:rsidR="00EF229B" w:rsidRDefault="00EF229B" w:rsidP="0017457B">
            <w:pPr>
              <w:jc w:val="center"/>
              <w:rPr>
                <w:sz w:val="22"/>
                <w:szCs w:val="22"/>
              </w:rPr>
            </w:pPr>
            <w:r>
              <w:rPr>
                <w:sz w:val="22"/>
                <w:szCs w:val="22"/>
              </w:rPr>
              <w:t>3000,00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D10F0D" w14:textId="13E4F8AC" w:rsidR="00EF229B" w:rsidRDefault="00EF229B" w:rsidP="0017457B">
            <w:pPr>
              <w:jc w:val="center"/>
              <w:rPr>
                <w:sz w:val="22"/>
                <w:szCs w:val="22"/>
              </w:rPr>
            </w:pPr>
            <w:r>
              <w:rPr>
                <w:sz w:val="22"/>
                <w:szCs w:val="22"/>
              </w:rPr>
              <w:t>3150,00</w:t>
            </w:r>
          </w:p>
        </w:tc>
      </w:tr>
    </w:tbl>
    <w:p w14:paraId="4A936B87" w14:textId="0511FB87" w:rsidR="00DC3C9E" w:rsidRPr="006B111D" w:rsidRDefault="00DC3C9E" w:rsidP="00DC3C9E">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xml:space="preserve">  </w:t>
      </w:r>
      <w:r w:rsidR="00036A8A" w:rsidRPr="00036A8A">
        <w:rPr>
          <w:i/>
          <w:iCs/>
          <w:color w:val="000000" w:themeColor="text1"/>
          <w:bdr w:val="none" w:sz="0" w:space="0" w:color="auto" w:frame="1"/>
          <w:shd w:val="clear" w:color="auto" w:fill="FFFFFF"/>
          <w:lang w:val="lt-LT"/>
        </w:rPr>
        <w:t xml:space="preserve">Vadovaujantis Pridėtinės vertės mokesčio įstatymo 19 str. 4 d. nuostatomis, PO kaina </w:t>
      </w:r>
      <w:r w:rsidR="00EF229B">
        <w:rPr>
          <w:i/>
          <w:iCs/>
          <w:color w:val="000000" w:themeColor="text1"/>
          <w:bdr w:val="none" w:sz="0" w:space="0" w:color="auto" w:frame="1"/>
          <w:shd w:val="clear" w:color="auto" w:fill="FFFFFF"/>
          <w:lang w:val="lt-LT"/>
        </w:rPr>
        <w:t xml:space="preserve">1, 2, 5, ir 8 – 10 pirkimo dalyse </w:t>
      </w:r>
      <w:r w:rsidR="00036A8A" w:rsidRPr="00036A8A">
        <w:rPr>
          <w:i/>
          <w:iCs/>
          <w:color w:val="000000" w:themeColor="text1"/>
          <w:bdr w:val="none" w:sz="0" w:space="0" w:color="auto" w:frame="1"/>
          <w:shd w:val="clear" w:color="auto" w:fill="FFFFFF"/>
          <w:lang w:val="lt-LT"/>
        </w:rPr>
        <w:t>suplanuota taikant lengvatinį 5 proc. PVM tarifą</w:t>
      </w:r>
      <w:r w:rsidR="00EF229B">
        <w:rPr>
          <w:i/>
          <w:iCs/>
          <w:color w:val="000000" w:themeColor="text1"/>
          <w:bdr w:val="none" w:sz="0" w:space="0" w:color="auto" w:frame="1"/>
          <w:shd w:val="clear" w:color="auto" w:fill="FFFFFF"/>
          <w:lang w:val="lt-LT"/>
        </w:rPr>
        <w:t>, likusiose pirkimo dalyse kaina suplanuota taikant 21 proc. PVM tarifą.</w:t>
      </w:r>
      <w:r w:rsidR="00062829">
        <w:rPr>
          <w:i/>
          <w:iCs/>
          <w:color w:val="000000" w:themeColor="text1"/>
          <w:bdr w:val="none" w:sz="0" w:space="0" w:color="auto" w:frame="1"/>
          <w:shd w:val="clear" w:color="auto" w:fill="FFFFFF"/>
          <w:lang w:val="lt-LT"/>
        </w:rPr>
        <w:t xml:space="preserve"> </w:t>
      </w:r>
      <w:r w:rsidRPr="006B111D">
        <w:rPr>
          <w:i/>
          <w:iCs/>
          <w:color w:val="000000" w:themeColor="text1"/>
          <w:bdr w:val="none" w:sz="0" w:space="0" w:color="auto" w:frame="1"/>
          <w:shd w:val="clear" w:color="auto" w:fill="FFFFFF"/>
          <w:lang w:val="lt-LT"/>
        </w:rPr>
        <w:t>Tais atvejais, kai pasiūlymą teikia užsienio tiekėjas, kuriam pagal Pridėtinės vertės mokesčio  įstatymo 19 str. 5 d. taikomas 0 proc. </w:t>
      </w:r>
      <w:r w:rsidRPr="006B111D">
        <w:rPr>
          <w:i/>
          <w:iCs/>
          <w:color w:val="000000" w:themeColor="text1"/>
          <w:bdr w:val="none" w:sz="0" w:space="0" w:color="auto" w:frame="1"/>
          <w:lang w:val="lt-LT"/>
        </w:rPr>
        <w:t>PVM tarifas, arba pasiūlymą teikia PVM mokėtoju neįsiregistravęs Lietuvos Respublikos apmokestinamasis asmuo (ne PVM mokėtojas)</w:t>
      </w:r>
      <w:r w:rsidRPr="006B111D">
        <w:rPr>
          <w:i/>
          <w:iCs/>
          <w:color w:val="000000" w:themeColor="text1"/>
          <w:bdr w:val="none" w:sz="0" w:space="0" w:color="auto" w:frame="1"/>
          <w:shd w:val="clear" w:color="auto" w:fill="FFFFFF"/>
          <w:lang w:val="lt-LT"/>
        </w:rPr>
        <w:t>, tiekėjas kartu su pasiūlymu </w:t>
      </w:r>
      <w:r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sidR="00092333">
        <w:rPr>
          <w:i/>
          <w:iCs/>
          <w:color w:val="000000" w:themeColor="text1"/>
          <w:u w:val="single"/>
          <w:bdr w:val="none" w:sz="0" w:space="0" w:color="auto" w:frame="1"/>
          <w:shd w:val="clear" w:color="auto" w:fill="FFFFFF"/>
          <w:lang w:val="lt-LT"/>
        </w:rPr>
        <w:t>.</w:t>
      </w:r>
      <w:r w:rsidRPr="006B111D">
        <w:rPr>
          <w:i/>
          <w:iCs/>
          <w:color w:val="000000" w:themeColor="text1"/>
          <w:u w:val="single"/>
          <w:bdr w:val="none" w:sz="0" w:space="0" w:color="auto" w:frame="1"/>
          <w:shd w:val="clear" w:color="auto" w:fill="FFFFFF"/>
          <w:lang w:val="lt-LT"/>
        </w:rPr>
        <w:t xml:space="preserve"> PVM tarifas arba PVM netaikomas.</w:t>
      </w:r>
    </w:p>
    <w:p w14:paraId="1299701B" w14:textId="45F45CA8" w:rsidR="00DC3C9E" w:rsidRPr="006B111D" w:rsidRDefault="00DC3C9E" w:rsidP="006B111D">
      <w:pPr>
        <w:pStyle w:val="Body2"/>
        <w:ind w:firstLine="720"/>
        <w:rPr>
          <w:rFonts w:ascii="Aptos" w:hAnsi="Aptos"/>
          <w:color w:val="000000" w:themeColor="text1"/>
          <w:lang w:val="lt-LT"/>
        </w:rPr>
      </w:pPr>
      <w:r w:rsidRPr="006B111D">
        <w:rPr>
          <w:i/>
          <w:iCs/>
          <w:color w:val="000000" w:themeColor="text1"/>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14:paraId="34E02178" w14:textId="77777777"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7777777"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2B0BE72E" w14:textId="3D9DB118" w:rsidR="00B365B5" w:rsidRDefault="00580C72" w:rsidP="00B365B5">
      <w:pPr>
        <w:pStyle w:val="NormalWeb"/>
        <w:numPr>
          <w:ilvl w:val="0"/>
          <w:numId w:val="2"/>
        </w:numPr>
        <w:spacing w:before="0" w:beforeAutospacing="0" w:after="0" w:afterAutospacing="0"/>
        <w:jc w:val="both"/>
        <w:rPr>
          <w:sz w:val="22"/>
          <w:szCs w:val="22"/>
        </w:rPr>
      </w:pPr>
      <w:r w:rsidRPr="00E52C9C">
        <w:rPr>
          <w:color w:val="000000"/>
          <w:sz w:val="22"/>
          <w:szCs w:val="22"/>
        </w:rPr>
        <w:t>„Techninė speci</w:t>
      </w:r>
      <w:r w:rsidR="00B365B5">
        <w:rPr>
          <w:color w:val="000000"/>
          <w:sz w:val="22"/>
          <w:szCs w:val="22"/>
        </w:rPr>
        <w:t>fikacija ir įkainiai“</w:t>
      </w:r>
      <w:r w:rsidR="00923E93">
        <w:rPr>
          <w:color w:val="000000"/>
          <w:sz w:val="22"/>
          <w:szCs w:val="22"/>
        </w:rPr>
        <w:t>;</w:t>
      </w:r>
      <w:r w:rsidR="00B365B5">
        <w:rPr>
          <w:color w:val="000000"/>
          <w:sz w:val="22"/>
          <w:szCs w:val="22"/>
        </w:rPr>
        <w:t xml:space="preserve"> </w:t>
      </w:r>
    </w:p>
    <w:p w14:paraId="716BBE02" w14:textId="3C176789" w:rsidR="001F5A47" w:rsidRPr="00923E93" w:rsidRDefault="00B365B5" w:rsidP="00923E93">
      <w:pPr>
        <w:pStyle w:val="NormalWeb"/>
        <w:numPr>
          <w:ilvl w:val="0"/>
          <w:numId w:val="2"/>
        </w:numPr>
        <w:spacing w:before="0" w:beforeAutospacing="0" w:after="0" w:afterAutospacing="0"/>
        <w:jc w:val="both"/>
        <w:rPr>
          <w:sz w:val="22"/>
          <w:szCs w:val="22"/>
        </w:rPr>
      </w:pPr>
      <w:r>
        <w:rPr>
          <w:sz w:val="22"/>
          <w:szCs w:val="22"/>
        </w:rPr>
        <w:t>„</w:t>
      </w:r>
      <w:r w:rsidR="001F5A47" w:rsidRPr="00923E93">
        <w:rPr>
          <w:color w:val="000000"/>
          <w:sz w:val="22"/>
          <w:szCs w:val="22"/>
        </w:rPr>
        <w:t>Viešojo pirkimo</w:t>
      </w:r>
      <w:r w:rsidR="00C9529E" w:rsidRPr="00923E93">
        <w:rPr>
          <w:color w:val="000000"/>
          <w:sz w:val="22"/>
          <w:szCs w:val="22"/>
        </w:rPr>
        <w:t>-pardavimo</w:t>
      </w:r>
      <w:r w:rsidR="001F5A47" w:rsidRPr="00923E93">
        <w:rPr>
          <w:color w:val="000000"/>
          <w:sz w:val="22"/>
          <w:szCs w:val="22"/>
        </w:rPr>
        <w:t xml:space="preserve"> sutarties projektas“</w:t>
      </w:r>
      <w:r w:rsidR="00923E93">
        <w:rPr>
          <w:color w:val="000000"/>
          <w:sz w:val="22"/>
          <w:szCs w:val="22"/>
        </w:rPr>
        <w:t>;</w:t>
      </w:r>
    </w:p>
    <w:p w14:paraId="4D6534BC" w14:textId="139F3311"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sidR="00514E7C">
        <w:rPr>
          <w:color w:val="000000"/>
          <w:sz w:val="22"/>
          <w:szCs w:val="22"/>
        </w:rPr>
        <w:t xml:space="preserve">  </w:t>
      </w:r>
      <w:r>
        <w:rPr>
          <w:color w:val="000000"/>
          <w:sz w:val="22"/>
          <w:szCs w:val="22"/>
        </w:rPr>
        <w:t>“</w:t>
      </w:r>
      <w:r w:rsidR="001F5A47" w:rsidRPr="00E52C9C">
        <w:rPr>
          <w:color w:val="000000"/>
          <w:sz w:val="22"/>
          <w:szCs w:val="22"/>
        </w:rPr>
        <w:t>EBVPD failas/šablonas“</w:t>
      </w:r>
      <w:r w:rsidR="00923E93">
        <w:rPr>
          <w:color w:val="000000"/>
          <w:sz w:val="22"/>
          <w:szCs w:val="22"/>
        </w:rPr>
        <w:t>;</w:t>
      </w:r>
    </w:p>
    <w:p w14:paraId="5799B1AB" w14:textId="5D76E140" w:rsidR="00923E93" w:rsidRDefault="00892334" w:rsidP="006F122D">
      <w:pPr>
        <w:pStyle w:val="NormalWeb"/>
        <w:spacing w:before="0" w:beforeAutospacing="0" w:after="40" w:afterAutospacing="0"/>
        <w:ind w:firstLine="720"/>
        <w:jc w:val="both"/>
        <w:rPr>
          <w:color w:val="000000"/>
          <w:sz w:val="22"/>
          <w:szCs w:val="22"/>
        </w:rPr>
      </w:pPr>
      <w:r>
        <w:rPr>
          <w:color w:val="000000"/>
          <w:sz w:val="22"/>
          <w:szCs w:val="22"/>
        </w:rPr>
        <w:t>4</w:t>
      </w:r>
      <w:r w:rsidR="00923E93">
        <w:rPr>
          <w:color w:val="000000"/>
          <w:sz w:val="22"/>
          <w:szCs w:val="22"/>
        </w:rPr>
        <w:t xml:space="preserve">. </w:t>
      </w:r>
      <w:r w:rsidR="00514E7C">
        <w:rPr>
          <w:color w:val="000000"/>
          <w:sz w:val="22"/>
          <w:szCs w:val="22"/>
        </w:rPr>
        <w:t xml:space="preserve">  </w:t>
      </w:r>
      <w:r w:rsidR="00923E93">
        <w:rPr>
          <w:color w:val="000000"/>
          <w:sz w:val="22"/>
          <w:szCs w:val="22"/>
        </w:rPr>
        <w:t>„Pasiūlym</w:t>
      </w:r>
      <w:r w:rsidR="00512668">
        <w:rPr>
          <w:color w:val="000000"/>
          <w:sz w:val="22"/>
          <w:szCs w:val="22"/>
        </w:rPr>
        <w:t>o forma</w:t>
      </w:r>
      <w:r w:rsidR="00923E93">
        <w:rPr>
          <w:color w:val="000000"/>
          <w:sz w:val="22"/>
          <w:szCs w:val="22"/>
        </w:rPr>
        <w:t>“.</w:t>
      </w:r>
    </w:p>
    <w:sectPr w:rsidR="00923E93"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546CD" w14:textId="77777777" w:rsidR="00743F65" w:rsidRDefault="00743F65">
      <w:r>
        <w:separator/>
      </w:r>
    </w:p>
  </w:endnote>
  <w:endnote w:type="continuationSeparator" w:id="0">
    <w:p w14:paraId="0B9E2F64" w14:textId="77777777" w:rsidR="00743F65" w:rsidRDefault="00743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1">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4182C" w14:textId="77777777" w:rsidR="00743F65" w:rsidRDefault="00743F65">
      <w:r>
        <w:separator/>
      </w:r>
    </w:p>
  </w:footnote>
  <w:footnote w:type="continuationSeparator" w:id="0">
    <w:p w14:paraId="77675561" w14:textId="77777777" w:rsidR="00743F65" w:rsidRDefault="00743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6A8A"/>
    <w:rsid w:val="00041B22"/>
    <w:rsid w:val="00044802"/>
    <w:rsid w:val="00050F3D"/>
    <w:rsid w:val="00062829"/>
    <w:rsid w:val="0008148D"/>
    <w:rsid w:val="00082490"/>
    <w:rsid w:val="00092333"/>
    <w:rsid w:val="000958EE"/>
    <w:rsid w:val="000A2490"/>
    <w:rsid w:val="000A5E41"/>
    <w:rsid w:val="000C085F"/>
    <w:rsid w:val="000D0227"/>
    <w:rsid w:val="000E028C"/>
    <w:rsid w:val="000E0D87"/>
    <w:rsid w:val="000E4515"/>
    <w:rsid w:val="000F0BAD"/>
    <w:rsid w:val="000F1ABC"/>
    <w:rsid w:val="000F6DC7"/>
    <w:rsid w:val="000F7EA2"/>
    <w:rsid w:val="00116B0B"/>
    <w:rsid w:val="00120E4E"/>
    <w:rsid w:val="00126661"/>
    <w:rsid w:val="00127DF1"/>
    <w:rsid w:val="00131C18"/>
    <w:rsid w:val="00133E2B"/>
    <w:rsid w:val="00134F00"/>
    <w:rsid w:val="001406FD"/>
    <w:rsid w:val="00141BB9"/>
    <w:rsid w:val="001428F9"/>
    <w:rsid w:val="001447EF"/>
    <w:rsid w:val="001464DE"/>
    <w:rsid w:val="00147A4D"/>
    <w:rsid w:val="001577FC"/>
    <w:rsid w:val="001603A9"/>
    <w:rsid w:val="001740E9"/>
    <w:rsid w:val="001912A2"/>
    <w:rsid w:val="00194380"/>
    <w:rsid w:val="001B6E46"/>
    <w:rsid w:val="001C74BA"/>
    <w:rsid w:val="001C795D"/>
    <w:rsid w:val="001D54F8"/>
    <w:rsid w:val="001E0538"/>
    <w:rsid w:val="001E44BB"/>
    <w:rsid w:val="001F5A47"/>
    <w:rsid w:val="001F6F1B"/>
    <w:rsid w:val="0020073A"/>
    <w:rsid w:val="00214BEF"/>
    <w:rsid w:val="00217642"/>
    <w:rsid w:val="0022150C"/>
    <w:rsid w:val="00247C49"/>
    <w:rsid w:val="00256216"/>
    <w:rsid w:val="002713AB"/>
    <w:rsid w:val="0027244C"/>
    <w:rsid w:val="00272888"/>
    <w:rsid w:val="00284B67"/>
    <w:rsid w:val="00287403"/>
    <w:rsid w:val="002A03B5"/>
    <w:rsid w:val="002A4A3F"/>
    <w:rsid w:val="002A7CF2"/>
    <w:rsid w:val="002B07D0"/>
    <w:rsid w:val="002B7BE9"/>
    <w:rsid w:val="002C4556"/>
    <w:rsid w:val="002D0B86"/>
    <w:rsid w:val="002D0FA2"/>
    <w:rsid w:val="002D2E74"/>
    <w:rsid w:val="002E4ACB"/>
    <w:rsid w:val="00314035"/>
    <w:rsid w:val="003201DF"/>
    <w:rsid w:val="00331E8A"/>
    <w:rsid w:val="00335B15"/>
    <w:rsid w:val="00345FDA"/>
    <w:rsid w:val="00351DB8"/>
    <w:rsid w:val="00353EBE"/>
    <w:rsid w:val="00357350"/>
    <w:rsid w:val="00370288"/>
    <w:rsid w:val="0037386C"/>
    <w:rsid w:val="003761E5"/>
    <w:rsid w:val="00377BDB"/>
    <w:rsid w:val="00382B06"/>
    <w:rsid w:val="00384B55"/>
    <w:rsid w:val="00390579"/>
    <w:rsid w:val="003C2B34"/>
    <w:rsid w:val="003C2FE6"/>
    <w:rsid w:val="003C673C"/>
    <w:rsid w:val="003C7703"/>
    <w:rsid w:val="003E4E2D"/>
    <w:rsid w:val="003E5822"/>
    <w:rsid w:val="003F1878"/>
    <w:rsid w:val="003F7207"/>
    <w:rsid w:val="004004F5"/>
    <w:rsid w:val="0040759E"/>
    <w:rsid w:val="00417E46"/>
    <w:rsid w:val="004208D8"/>
    <w:rsid w:val="004245A8"/>
    <w:rsid w:val="00446FA4"/>
    <w:rsid w:val="0045220C"/>
    <w:rsid w:val="00453693"/>
    <w:rsid w:val="00466648"/>
    <w:rsid w:val="00467A31"/>
    <w:rsid w:val="00480179"/>
    <w:rsid w:val="0048623D"/>
    <w:rsid w:val="00487A1A"/>
    <w:rsid w:val="00492147"/>
    <w:rsid w:val="004A3194"/>
    <w:rsid w:val="004B7C0A"/>
    <w:rsid w:val="004D2AE6"/>
    <w:rsid w:val="004D35E3"/>
    <w:rsid w:val="004E4A85"/>
    <w:rsid w:val="004F17E1"/>
    <w:rsid w:val="004F4283"/>
    <w:rsid w:val="004F5AF3"/>
    <w:rsid w:val="0050068E"/>
    <w:rsid w:val="00505A3F"/>
    <w:rsid w:val="00512668"/>
    <w:rsid w:val="00514DDB"/>
    <w:rsid w:val="00514E7C"/>
    <w:rsid w:val="00517278"/>
    <w:rsid w:val="0052361B"/>
    <w:rsid w:val="005253C8"/>
    <w:rsid w:val="00525FDA"/>
    <w:rsid w:val="00537719"/>
    <w:rsid w:val="005419D0"/>
    <w:rsid w:val="00545253"/>
    <w:rsid w:val="00545904"/>
    <w:rsid w:val="0054740D"/>
    <w:rsid w:val="00552F39"/>
    <w:rsid w:val="00553B2C"/>
    <w:rsid w:val="00580C72"/>
    <w:rsid w:val="00580F1C"/>
    <w:rsid w:val="00586074"/>
    <w:rsid w:val="0058621E"/>
    <w:rsid w:val="00595819"/>
    <w:rsid w:val="005B1B4D"/>
    <w:rsid w:val="005B43DF"/>
    <w:rsid w:val="005C583C"/>
    <w:rsid w:val="00601B14"/>
    <w:rsid w:val="00606694"/>
    <w:rsid w:val="006108E2"/>
    <w:rsid w:val="006124AA"/>
    <w:rsid w:val="006164EC"/>
    <w:rsid w:val="00621098"/>
    <w:rsid w:val="00627213"/>
    <w:rsid w:val="00632F9A"/>
    <w:rsid w:val="0063314B"/>
    <w:rsid w:val="006432B5"/>
    <w:rsid w:val="006538A5"/>
    <w:rsid w:val="00661473"/>
    <w:rsid w:val="00667801"/>
    <w:rsid w:val="00681E55"/>
    <w:rsid w:val="006B111D"/>
    <w:rsid w:val="006C06A7"/>
    <w:rsid w:val="006C75E9"/>
    <w:rsid w:val="006D18B0"/>
    <w:rsid w:val="006D4DF7"/>
    <w:rsid w:val="006D6A2E"/>
    <w:rsid w:val="006E43AB"/>
    <w:rsid w:val="006E4D01"/>
    <w:rsid w:val="006F122D"/>
    <w:rsid w:val="006F7E9C"/>
    <w:rsid w:val="00705B83"/>
    <w:rsid w:val="007074B0"/>
    <w:rsid w:val="00711840"/>
    <w:rsid w:val="007236BF"/>
    <w:rsid w:val="0072416C"/>
    <w:rsid w:val="007400AD"/>
    <w:rsid w:val="00743F65"/>
    <w:rsid w:val="00746584"/>
    <w:rsid w:val="00753A55"/>
    <w:rsid w:val="00757BB1"/>
    <w:rsid w:val="007605AB"/>
    <w:rsid w:val="007756DF"/>
    <w:rsid w:val="00776ADC"/>
    <w:rsid w:val="00786CE7"/>
    <w:rsid w:val="007926DD"/>
    <w:rsid w:val="00796387"/>
    <w:rsid w:val="00797F7B"/>
    <w:rsid w:val="007D1078"/>
    <w:rsid w:val="007D4B46"/>
    <w:rsid w:val="007D625E"/>
    <w:rsid w:val="007E4AC6"/>
    <w:rsid w:val="007F261B"/>
    <w:rsid w:val="00812918"/>
    <w:rsid w:val="00814CE0"/>
    <w:rsid w:val="008167AE"/>
    <w:rsid w:val="0082227C"/>
    <w:rsid w:val="0083267C"/>
    <w:rsid w:val="00834DA7"/>
    <w:rsid w:val="008358AA"/>
    <w:rsid w:val="00851EA1"/>
    <w:rsid w:val="0085529C"/>
    <w:rsid w:val="0085744B"/>
    <w:rsid w:val="00861445"/>
    <w:rsid w:val="00871D93"/>
    <w:rsid w:val="0088254A"/>
    <w:rsid w:val="00886469"/>
    <w:rsid w:val="00892334"/>
    <w:rsid w:val="008A1A7F"/>
    <w:rsid w:val="008A7B19"/>
    <w:rsid w:val="008B3D56"/>
    <w:rsid w:val="008B51F0"/>
    <w:rsid w:val="008C1E0B"/>
    <w:rsid w:val="008C2B8C"/>
    <w:rsid w:val="008D7AF7"/>
    <w:rsid w:val="008E21AD"/>
    <w:rsid w:val="008E4CA7"/>
    <w:rsid w:val="008F0143"/>
    <w:rsid w:val="009054BD"/>
    <w:rsid w:val="00907C5F"/>
    <w:rsid w:val="00923E93"/>
    <w:rsid w:val="009262FF"/>
    <w:rsid w:val="00963160"/>
    <w:rsid w:val="00966EF0"/>
    <w:rsid w:val="00970B38"/>
    <w:rsid w:val="009761EC"/>
    <w:rsid w:val="00993E6F"/>
    <w:rsid w:val="009B20DB"/>
    <w:rsid w:val="009B7B84"/>
    <w:rsid w:val="009C115F"/>
    <w:rsid w:val="009C1299"/>
    <w:rsid w:val="009C1BB8"/>
    <w:rsid w:val="009C3350"/>
    <w:rsid w:val="009C36FE"/>
    <w:rsid w:val="009C37CE"/>
    <w:rsid w:val="009C5D91"/>
    <w:rsid w:val="009C6CCB"/>
    <w:rsid w:val="009D2630"/>
    <w:rsid w:val="009D4D60"/>
    <w:rsid w:val="009D602E"/>
    <w:rsid w:val="009E3181"/>
    <w:rsid w:val="009F4C7C"/>
    <w:rsid w:val="00A04108"/>
    <w:rsid w:val="00A05A8E"/>
    <w:rsid w:val="00A21CEB"/>
    <w:rsid w:val="00A2460B"/>
    <w:rsid w:val="00A34470"/>
    <w:rsid w:val="00A5504C"/>
    <w:rsid w:val="00A57580"/>
    <w:rsid w:val="00A66DA9"/>
    <w:rsid w:val="00A71EB8"/>
    <w:rsid w:val="00A82B64"/>
    <w:rsid w:val="00A86B80"/>
    <w:rsid w:val="00AB1BC8"/>
    <w:rsid w:val="00AC4912"/>
    <w:rsid w:val="00AC615D"/>
    <w:rsid w:val="00AE780C"/>
    <w:rsid w:val="00AF09A3"/>
    <w:rsid w:val="00AF5BBF"/>
    <w:rsid w:val="00B00ADE"/>
    <w:rsid w:val="00B104F2"/>
    <w:rsid w:val="00B343C9"/>
    <w:rsid w:val="00B365B5"/>
    <w:rsid w:val="00B37FB3"/>
    <w:rsid w:val="00B50F24"/>
    <w:rsid w:val="00B65A54"/>
    <w:rsid w:val="00B65B18"/>
    <w:rsid w:val="00B708EE"/>
    <w:rsid w:val="00B72716"/>
    <w:rsid w:val="00B97B40"/>
    <w:rsid w:val="00BA4ECB"/>
    <w:rsid w:val="00BC3AFF"/>
    <w:rsid w:val="00BC6DE0"/>
    <w:rsid w:val="00BD0585"/>
    <w:rsid w:val="00BD0B3D"/>
    <w:rsid w:val="00BE0A8E"/>
    <w:rsid w:val="00BE5828"/>
    <w:rsid w:val="00BE5B2F"/>
    <w:rsid w:val="00C206ED"/>
    <w:rsid w:val="00C429A4"/>
    <w:rsid w:val="00C86E6D"/>
    <w:rsid w:val="00C9529E"/>
    <w:rsid w:val="00CA406C"/>
    <w:rsid w:val="00CB2544"/>
    <w:rsid w:val="00CC28AA"/>
    <w:rsid w:val="00CD7763"/>
    <w:rsid w:val="00CE1224"/>
    <w:rsid w:val="00CE4E42"/>
    <w:rsid w:val="00CF205C"/>
    <w:rsid w:val="00D004D5"/>
    <w:rsid w:val="00D02676"/>
    <w:rsid w:val="00D048E8"/>
    <w:rsid w:val="00D129EC"/>
    <w:rsid w:val="00D22B53"/>
    <w:rsid w:val="00D52A83"/>
    <w:rsid w:val="00D65203"/>
    <w:rsid w:val="00D801B6"/>
    <w:rsid w:val="00D825C9"/>
    <w:rsid w:val="00D82912"/>
    <w:rsid w:val="00D8458F"/>
    <w:rsid w:val="00D85BB0"/>
    <w:rsid w:val="00DA14FB"/>
    <w:rsid w:val="00DA779F"/>
    <w:rsid w:val="00DB0015"/>
    <w:rsid w:val="00DB4EB3"/>
    <w:rsid w:val="00DC25B6"/>
    <w:rsid w:val="00DC3C9E"/>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092D"/>
    <w:rsid w:val="00E47006"/>
    <w:rsid w:val="00E47E39"/>
    <w:rsid w:val="00E52C9C"/>
    <w:rsid w:val="00E537A5"/>
    <w:rsid w:val="00E62263"/>
    <w:rsid w:val="00E76CDA"/>
    <w:rsid w:val="00E85857"/>
    <w:rsid w:val="00E87DAD"/>
    <w:rsid w:val="00E94D7C"/>
    <w:rsid w:val="00EA3630"/>
    <w:rsid w:val="00EB1182"/>
    <w:rsid w:val="00EC28FA"/>
    <w:rsid w:val="00ED2D6B"/>
    <w:rsid w:val="00ED60C2"/>
    <w:rsid w:val="00EE4984"/>
    <w:rsid w:val="00EF229B"/>
    <w:rsid w:val="00EF43BC"/>
    <w:rsid w:val="00F23091"/>
    <w:rsid w:val="00F30977"/>
    <w:rsid w:val="00F332B8"/>
    <w:rsid w:val="00F43C60"/>
    <w:rsid w:val="00F5737D"/>
    <w:rsid w:val="00F63E59"/>
    <w:rsid w:val="00F63F6A"/>
    <w:rsid w:val="00F66A14"/>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Normal"/>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3957</Words>
  <Characters>2257</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14</cp:revision>
  <dcterms:created xsi:type="dcterms:W3CDTF">2025-10-15T06:14:00Z</dcterms:created>
  <dcterms:modified xsi:type="dcterms:W3CDTF">2026-01-29T09:31:00Z</dcterms:modified>
</cp:coreProperties>
</file>