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F04998" w14:textId="17841BB5" w:rsidR="00A97A33" w:rsidRPr="00A97A33" w:rsidRDefault="00A97A33" w:rsidP="00A97A33">
      <w:pPr>
        <w:pStyle w:val="Standard"/>
        <w:spacing w:before="120" w:after="120" w:line="276" w:lineRule="auto"/>
        <w:jc w:val="right"/>
        <w:rPr>
          <w:rStyle w:val="Numatytasispastraiposriftas1"/>
          <w:rFonts w:ascii="Times New Roman" w:hAnsi="Times New Roman"/>
          <w:sz w:val="20"/>
          <w:lang w:val="lt-LT"/>
        </w:rPr>
      </w:pPr>
      <w:r w:rsidRPr="00A97A33">
        <w:rPr>
          <w:rStyle w:val="Numatytasispastraiposriftas1"/>
          <w:rFonts w:ascii="Times New Roman" w:hAnsi="Times New Roman"/>
          <w:sz w:val="20"/>
          <w:lang w:val="lt-LT"/>
        </w:rPr>
        <w:t>Pirkimo sąlygų 10 priedas</w:t>
      </w:r>
    </w:p>
    <w:p w14:paraId="3514B263" w14:textId="2E826F30" w:rsidR="00014604" w:rsidRDefault="007D308D">
      <w:pPr>
        <w:pStyle w:val="Standard"/>
        <w:spacing w:before="120" w:after="120" w:line="276" w:lineRule="auto"/>
        <w:jc w:val="center"/>
        <w:rPr>
          <w:rFonts w:hint="eastAsia"/>
        </w:rPr>
      </w:pPr>
      <w:r>
        <w:rPr>
          <w:rStyle w:val="Numatytasispastraiposriftas1"/>
          <w:rFonts w:ascii="Times New Roman" w:hAnsi="Times New Roman"/>
          <w:b/>
          <w:caps/>
          <w:sz w:val="20"/>
          <w:lang w:val="lt-LT"/>
        </w:rPr>
        <w:t>SPECIALIOSIOS sąlygos</w:t>
      </w:r>
    </w:p>
    <w:tbl>
      <w:tblPr>
        <w:tblW w:w="9628" w:type="dxa"/>
        <w:tblInd w:w="-108" w:type="dxa"/>
        <w:tblLayout w:type="fixed"/>
        <w:tblCellMar>
          <w:left w:w="10" w:type="dxa"/>
          <w:right w:w="10" w:type="dxa"/>
        </w:tblCellMar>
        <w:tblLook w:val="04A0" w:firstRow="1" w:lastRow="0" w:firstColumn="1" w:lastColumn="0" w:noHBand="0" w:noVBand="1"/>
      </w:tblPr>
      <w:tblGrid>
        <w:gridCol w:w="2612"/>
        <w:gridCol w:w="2146"/>
        <w:gridCol w:w="1971"/>
        <w:gridCol w:w="2899"/>
      </w:tblGrid>
      <w:tr w:rsidR="00014604" w14:paraId="641C41C1"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0C469F"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Sutarties pavadinimas: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E269D" w14:textId="6D74D77A" w:rsidR="00014604" w:rsidRDefault="008307AE">
            <w:pPr>
              <w:pStyle w:val="Standard"/>
              <w:spacing w:after="160" w:line="276" w:lineRule="auto"/>
              <w:jc w:val="both"/>
              <w:rPr>
                <w:rFonts w:hint="eastAsia"/>
              </w:rPr>
            </w:pPr>
            <w:hyperlink r:id="rId10" w:history="1">
              <w:r w:rsidR="008F5BC2">
                <w:rPr>
                  <w:rFonts w:ascii="Times New Roman" w:hAnsi="Times New Roman"/>
                  <w:sz w:val="20"/>
                  <w:lang w:val="lt-LT"/>
                </w:rPr>
                <w:t>Matematikos v</w:t>
              </w:r>
              <w:r w:rsidRPr="008307AE">
                <w:rPr>
                  <w:rFonts w:ascii="Times New Roman" w:hAnsi="Times New Roman"/>
                  <w:sz w:val="20"/>
                  <w:lang w:val="lt-LT"/>
                </w:rPr>
                <w:t>alstybinių brandos egzaminų (VBE) kandidatų darbų vertinimo mokymų</w:t>
              </w:r>
              <w:r w:rsidR="008F5BC2">
                <w:rPr>
                  <w:rFonts w:ascii="Times New Roman" w:hAnsi="Times New Roman"/>
                  <w:sz w:val="20"/>
                  <w:lang w:val="lt-LT"/>
                </w:rPr>
                <w:t xml:space="preserve"> </w:t>
              </w:r>
              <w:r w:rsidR="007D308D" w:rsidRPr="008307AE">
                <w:rPr>
                  <w:rFonts w:ascii="Times New Roman" w:hAnsi="Times New Roman"/>
                  <w:sz w:val="20"/>
                  <w:lang w:val="lt-LT"/>
                </w:rPr>
                <w:t>paslaugų pirkim</w:t>
              </w:r>
              <w:r w:rsidR="00CB0821">
                <w:rPr>
                  <w:rFonts w:ascii="Times New Roman" w:hAnsi="Times New Roman"/>
                  <w:sz w:val="20"/>
                  <w:lang w:val="lt-LT"/>
                </w:rPr>
                <w:t>o sutartis</w:t>
              </w:r>
            </w:hyperlink>
          </w:p>
        </w:tc>
      </w:tr>
      <w:tr w:rsidR="00014604" w14:paraId="3EC9B6CE"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137875"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Sutarties data:</w:t>
            </w:r>
          </w:p>
        </w:tc>
        <w:tc>
          <w:tcPr>
            <w:tcW w:w="21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0F733" w14:textId="77777777" w:rsidR="00014604" w:rsidRDefault="00014604">
            <w:pPr>
              <w:pStyle w:val="Standard"/>
              <w:spacing w:after="160" w:line="276" w:lineRule="auto"/>
              <w:jc w:val="both"/>
              <w:rPr>
                <w:rFonts w:ascii="Times New Roman" w:hAnsi="Times New Roman"/>
                <w:sz w:val="20"/>
                <w:lang w:val="lt-LT"/>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81913"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Sutarties numeris:</w:t>
            </w:r>
          </w:p>
        </w:tc>
        <w:tc>
          <w:tcPr>
            <w:tcW w:w="2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6B490" w14:textId="77777777" w:rsidR="00014604" w:rsidRDefault="00014604">
            <w:pPr>
              <w:pStyle w:val="Standard"/>
              <w:spacing w:after="160" w:line="276" w:lineRule="auto"/>
              <w:jc w:val="both"/>
              <w:rPr>
                <w:rFonts w:ascii="Times New Roman" w:hAnsi="Times New Roman"/>
                <w:sz w:val="20"/>
                <w:lang w:val="lt-LT"/>
              </w:rPr>
            </w:pPr>
          </w:p>
        </w:tc>
      </w:tr>
      <w:tr w:rsidR="00014604" w14:paraId="12A3745B"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6C30B"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Bendrosios sutarties sąlygos skelbiamos: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255E66" w14:textId="5030DA0A" w:rsidR="00014604" w:rsidRDefault="002B01AC">
            <w:pPr>
              <w:pStyle w:val="Standard"/>
              <w:spacing w:after="160" w:line="276" w:lineRule="auto"/>
              <w:jc w:val="both"/>
              <w:rPr>
                <w:rFonts w:hint="eastAsia"/>
              </w:rPr>
            </w:pPr>
            <w:hyperlink r:id="rId11" w:history="1">
              <w:r w:rsidRPr="002B01AC">
                <w:rPr>
                  <w:color w:val="0563C1" w:themeColor="hyperlink"/>
                  <w:kern w:val="2"/>
                  <w:sz w:val="20"/>
                  <w:u w:val="single"/>
                </w:rPr>
                <w:t>https://www.nsa.smm.lt/wp-content/uploads/2024/09/09-09_Bendrosios-salygos_paslaugu-sutartis</w:t>
              </w:r>
              <w:r w:rsidRPr="002B01AC">
                <w:rPr>
                  <w:color w:val="0563C1" w:themeColor="hyperlink"/>
                  <w:kern w:val="2"/>
                  <w:sz w:val="20"/>
                  <w:u w:val="single"/>
                </w:rPr>
                <w:t>_</w:t>
              </w:r>
              <w:r w:rsidRPr="002B01AC">
                <w:rPr>
                  <w:color w:val="0563C1" w:themeColor="hyperlink"/>
                  <w:kern w:val="2"/>
                  <w:sz w:val="20"/>
                  <w:u w:val="single"/>
                </w:rPr>
                <w:t>red.pdf</w:t>
              </w:r>
            </w:hyperlink>
          </w:p>
        </w:tc>
      </w:tr>
      <w:tr w:rsidR="00014604" w14:paraId="383FA221" w14:textId="77777777">
        <w:tc>
          <w:tcPr>
            <w:tcW w:w="96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B37FEE" w14:textId="77777777" w:rsidR="00014604" w:rsidRDefault="00014604">
            <w:pPr>
              <w:pStyle w:val="Standard"/>
              <w:spacing w:after="160" w:line="276" w:lineRule="auto"/>
              <w:jc w:val="both"/>
              <w:rPr>
                <w:rFonts w:ascii="Times New Roman" w:hAnsi="Times New Roman"/>
                <w:sz w:val="20"/>
                <w:lang w:val="lt-LT"/>
              </w:rPr>
            </w:pPr>
          </w:p>
        </w:tc>
      </w:tr>
      <w:tr w:rsidR="00014604" w14:paraId="47050A1D"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3BAF91"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Pirkimo pavadinimas: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CB36E1" w14:textId="2B791E3E" w:rsidR="00014604" w:rsidRDefault="008F5BC2">
            <w:pPr>
              <w:pStyle w:val="Standard"/>
              <w:spacing w:after="160" w:line="276" w:lineRule="auto"/>
              <w:jc w:val="both"/>
              <w:rPr>
                <w:rFonts w:hint="eastAsia"/>
              </w:rPr>
            </w:pPr>
            <w:r>
              <w:rPr>
                <w:rFonts w:ascii="Times New Roman" w:eastAsia="Calibri" w:hAnsi="Times New Roman" w:cs="Times New Roman"/>
                <w:b/>
                <w:bCs/>
                <w:kern w:val="0"/>
                <w:lang w:val="lt-LT" w:eastAsia="lt-LT" w:bidi="ar-SA"/>
              </w:rPr>
              <w:t xml:space="preserve">MATEMATIKOS </w:t>
            </w:r>
            <w:r w:rsidR="007E2C38" w:rsidRPr="007E2C38">
              <w:rPr>
                <w:rFonts w:ascii="Times New Roman" w:eastAsia="Calibri" w:hAnsi="Times New Roman" w:cs="Times New Roman"/>
                <w:b/>
                <w:bCs/>
                <w:kern w:val="0"/>
                <w:lang w:val="lt-LT" w:eastAsia="lt-LT" w:bidi="ar-SA"/>
              </w:rPr>
              <w:t>VBE KANDIDATŲ DARBŲ VERTINIMO MOKYMŲ PASLAUGOS</w:t>
            </w:r>
          </w:p>
        </w:tc>
      </w:tr>
      <w:tr w:rsidR="00014604" w14:paraId="7C62241B"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61D31A"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Pirkimo būdas: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C5ABE" w14:textId="77777777" w:rsidR="00014604" w:rsidRDefault="007D308D">
            <w:pPr>
              <w:pStyle w:val="Standard"/>
              <w:spacing w:after="160" w:line="276" w:lineRule="auto"/>
              <w:jc w:val="both"/>
              <w:rPr>
                <w:rFonts w:hint="eastAsia"/>
              </w:rPr>
            </w:pPr>
            <w:r>
              <w:rPr>
                <w:rStyle w:val="Numatytasispastraiposriftas1"/>
                <w:rFonts w:ascii="Times New Roman" w:hAnsi="Times New Roman"/>
                <w:sz w:val="20"/>
                <w:lang w:val="lt-LT"/>
              </w:rPr>
              <w:t>Atviras</w:t>
            </w:r>
          </w:p>
        </w:tc>
      </w:tr>
      <w:tr w:rsidR="00014604" w14:paraId="5CC7CD88"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100E07"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Pirkimo numeris:</w:t>
            </w:r>
          </w:p>
        </w:tc>
        <w:tc>
          <w:tcPr>
            <w:tcW w:w="214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F703DF" w14:textId="77777777" w:rsidR="00014604" w:rsidRDefault="00014604">
            <w:pPr>
              <w:pStyle w:val="Standard"/>
              <w:spacing w:after="160" w:line="276" w:lineRule="auto"/>
              <w:jc w:val="both"/>
              <w:rPr>
                <w:rFonts w:ascii="Times New Roman" w:hAnsi="Times New Roman"/>
                <w:sz w:val="20"/>
                <w:lang w:val="lt-LT"/>
              </w:rPr>
            </w:pPr>
          </w:p>
        </w:tc>
        <w:tc>
          <w:tcPr>
            <w:tcW w:w="19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C8058"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BVPŽ kodas (-ai):</w:t>
            </w:r>
          </w:p>
        </w:tc>
        <w:tc>
          <w:tcPr>
            <w:tcW w:w="28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B46D0A" w14:textId="4DAC415C" w:rsidR="00014604" w:rsidRDefault="00543B39">
            <w:pPr>
              <w:pStyle w:val="Standard"/>
              <w:spacing w:after="160" w:line="276" w:lineRule="auto"/>
              <w:jc w:val="both"/>
              <w:rPr>
                <w:rFonts w:hint="eastAsia"/>
                <w:lang w:val="lt-LT"/>
              </w:rPr>
            </w:pPr>
            <w:r w:rsidRPr="00543B39">
              <w:t>80510000</w:t>
            </w:r>
          </w:p>
        </w:tc>
      </w:tr>
      <w:tr w:rsidR="00014604" w14:paraId="07480C01" w14:textId="77777777">
        <w:tc>
          <w:tcPr>
            <w:tcW w:w="2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24BD62"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Pirkimo dalis / dalys:</w:t>
            </w:r>
          </w:p>
        </w:tc>
        <w:tc>
          <w:tcPr>
            <w:tcW w:w="7016"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8256C8" w14:textId="662FDBF2" w:rsidR="00014604" w:rsidRDefault="007D308D">
            <w:pPr>
              <w:pStyle w:val="Standard"/>
              <w:spacing w:after="160" w:line="276" w:lineRule="auto"/>
              <w:jc w:val="both"/>
              <w:rPr>
                <w:rFonts w:ascii="Times New Roman" w:hAnsi="Times New Roman"/>
                <w:sz w:val="20"/>
                <w:lang w:val="lt-LT"/>
              </w:rPr>
            </w:pPr>
            <w:r>
              <w:rPr>
                <w:rFonts w:ascii="Times New Roman" w:hAnsi="Times New Roman"/>
                <w:sz w:val="20"/>
                <w:lang w:val="lt-LT"/>
              </w:rPr>
              <w:t xml:space="preserve">Pirkimas </w:t>
            </w:r>
            <w:r w:rsidR="00352713">
              <w:rPr>
                <w:rFonts w:ascii="Times New Roman" w:hAnsi="Times New Roman"/>
                <w:sz w:val="20"/>
                <w:lang w:val="lt-LT"/>
              </w:rPr>
              <w:t>ne</w:t>
            </w:r>
            <w:r>
              <w:rPr>
                <w:rFonts w:ascii="Times New Roman" w:hAnsi="Times New Roman"/>
                <w:sz w:val="20"/>
                <w:lang w:val="lt-LT"/>
              </w:rPr>
              <w:t xml:space="preserve">skaidomas į </w:t>
            </w:r>
            <w:r w:rsidR="00352713">
              <w:rPr>
                <w:rFonts w:ascii="Times New Roman" w:hAnsi="Times New Roman"/>
                <w:sz w:val="20"/>
              </w:rPr>
              <w:t>dalis</w:t>
            </w:r>
          </w:p>
        </w:tc>
      </w:tr>
    </w:tbl>
    <w:p w14:paraId="72013191" w14:textId="77777777" w:rsidR="00014604" w:rsidRDefault="00014604">
      <w:pPr>
        <w:pStyle w:val="Standard"/>
        <w:tabs>
          <w:tab w:val="left" w:pos="709"/>
        </w:tabs>
        <w:spacing w:line="276" w:lineRule="auto"/>
        <w:rPr>
          <w:rFonts w:ascii="Times New Roman" w:hAnsi="Times New Roman"/>
          <w:b/>
          <w:bCs/>
          <w:sz w:val="20"/>
          <w:lang w:val="lt-LT"/>
        </w:rPr>
      </w:pPr>
    </w:p>
    <w:tbl>
      <w:tblPr>
        <w:tblW w:w="9628" w:type="dxa"/>
        <w:tblInd w:w="-108" w:type="dxa"/>
        <w:tblLayout w:type="fixed"/>
        <w:tblCellMar>
          <w:left w:w="10" w:type="dxa"/>
          <w:right w:w="10" w:type="dxa"/>
        </w:tblCellMar>
        <w:tblLook w:val="04A0" w:firstRow="1" w:lastRow="0" w:firstColumn="1" w:lastColumn="0" w:noHBand="0" w:noVBand="1"/>
      </w:tblPr>
      <w:tblGrid>
        <w:gridCol w:w="2720"/>
        <w:gridCol w:w="3154"/>
        <w:gridCol w:w="3754"/>
      </w:tblGrid>
      <w:tr w:rsidR="00014604" w14:paraId="3A7D451D" w14:textId="77777777">
        <w:tc>
          <w:tcPr>
            <w:tcW w:w="9628"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D77226" w14:textId="77777777" w:rsidR="00014604" w:rsidRDefault="007D308D">
            <w:pPr>
              <w:pStyle w:val="Antrat11"/>
              <w:numPr>
                <w:ilvl w:val="0"/>
                <w:numId w:val="1"/>
              </w:numPr>
              <w:outlineLvl w:val="9"/>
            </w:pPr>
            <w:r>
              <w:rPr>
                <w:rStyle w:val="Numatytasispastraiposriftas1"/>
                <w:rFonts w:ascii="Times New Roman" w:hAnsi="Times New Roman"/>
                <w:sz w:val="20"/>
                <w:szCs w:val="20"/>
                <w:lang w:val="lt-LT"/>
              </w:rPr>
              <w:t>SUTARTIES ŠALYS</w:t>
            </w:r>
          </w:p>
          <w:p w14:paraId="0E42F9FE" w14:textId="77777777" w:rsidR="00014604" w:rsidRDefault="00014604">
            <w:pPr>
              <w:pStyle w:val="Standard"/>
              <w:spacing w:after="160" w:line="276" w:lineRule="auto"/>
              <w:rPr>
                <w:rFonts w:ascii="Times New Roman" w:hAnsi="Times New Roman"/>
                <w:b/>
                <w:bCs/>
                <w:sz w:val="20"/>
                <w:lang w:val="lt-LT"/>
              </w:rPr>
            </w:pPr>
          </w:p>
        </w:tc>
      </w:tr>
      <w:tr w:rsidR="00014604" w14:paraId="2025402B" w14:textId="77777777">
        <w:tc>
          <w:tcPr>
            <w:tcW w:w="2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13A15" w14:textId="77777777" w:rsidR="00014604" w:rsidRDefault="00014604">
            <w:pPr>
              <w:pStyle w:val="Standard"/>
              <w:spacing w:line="276" w:lineRule="auto"/>
              <w:rPr>
                <w:rFonts w:ascii="Times New Roman" w:hAnsi="Times New Roman"/>
                <w:b/>
                <w:bCs/>
                <w:color w:val="000000"/>
                <w:sz w:val="20"/>
                <w:lang w:val="lt-LT"/>
              </w:rPr>
            </w:pPr>
          </w:p>
          <w:p w14:paraId="5FAE1B95" w14:textId="77777777" w:rsidR="00014604" w:rsidRDefault="00014604">
            <w:pPr>
              <w:pStyle w:val="Standard"/>
              <w:spacing w:line="276" w:lineRule="auto"/>
              <w:rPr>
                <w:rFonts w:ascii="Times New Roman" w:hAnsi="Times New Roman"/>
                <w:b/>
                <w:bCs/>
                <w:color w:val="000000"/>
                <w:sz w:val="20"/>
                <w:lang w:val="lt-LT"/>
              </w:rPr>
            </w:pPr>
          </w:p>
          <w:p w14:paraId="356508F5" w14:textId="77777777" w:rsidR="00014604" w:rsidRDefault="00014604">
            <w:pPr>
              <w:pStyle w:val="Standard"/>
              <w:spacing w:line="276" w:lineRule="auto"/>
              <w:rPr>
                <w:rFonts w:ascii="Times New Roman" w:hAnsi="Times New Roman"/>
                <w:b/>
                <w:bCs/>
                <w:color w:val="000000"/>
                <w:sz w:val="20"/>
                <w:lang w:val="lt-LT"/>
              </w:rPr>
            </w:pPr>
          </w:p>
          <w:p w14:paraId="00157314" w14:textId="77777777" w:rsidR="00014604" w:rsidRDefault="00014604">
            <w:pPr>
              <w:pStyle w:val="Standard"/>
              <w:spacing w:line="276" w:lineRule="auto"/>
              <w:rPr>
                <w:rFonts w:ascii="Times New Roman" w:hAnsi="Times New Roman"/>
                <w:b/>
                <w:bCs/>
                <w:color w:val="000000"/>
                <w:sz w:val="20"/>
                <w:lang w:val="lt-LT"/>
              </w:rPr>
            </w:pPr>
          </w:p>
          <w:p w14:paraId="51EC7219" w14:textId="77777777" w:rsidR="00014604" w:rsidRDefault="007D308D">
            <w:pPr>
              <w:pStyle w:val="Antrat21"/>
              <w:ind w:left="576" w:hanging="576"/>
            </w:pPr>
            <w:r>
              <w:rPr>
                <w:rStyle w:val="Numatytasispastraiposriftas1"/>
                <w:rFonts w:ascii="Times New Roman" w:hAnsi="Times New Roman"/>
                <w:color w:val="000000"/>
                <w:sz w:val="20"/>
                <w:szCs w:val="20"/>
                <w:lang w:val="lt-LT"/>
              </w:rPr>
              <w:t>1</w:t>
            </w:r>
            <w:r>
              <w:rPr>
                <w:rStyle w:val="Numatytasispastraiposriftas1"/>
                <w:rFonts w:ascii="Times New Roman" w:hAnsi="Times New Roman"/>
                <w:color w:val="000000"/>
                <w:sz w:val="20"/>
                <w:lang w:val="lt-LT"/>
              </w:rPr>
              <w:t>.1. </w:t>
            </w:r>
            <w:r>
              <w:rPr>
                <w:rStyle w:val="Numatytasispastraiposriftas1"/>
                <w:rFonts w:ascii="Times New Roman" w:hAnsi="Times New Roman"/>
                <w:color w:val="000000"/>
                <w:sz w:val="20"/>
                <w:szCs w:val="20"/>
                <w:lang w:val="lt-LT"/>
              </w:rPr>
              <w:t>Pirkėjas</w:t>
            </w: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E20CE3"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w:t>
            </w:r>
            <w:r>
              <w:rPr>
                <w:rStyle w:val="Numatytasispastraiposriftas1"/>
                <w:rFonts w:ascii="Times New Roman" w:hAnsi="Times New Roman"/>
                <w:color w:val="000000"/>
                <w:sz w:val="20"/>
                <w:lang w:val="lt-LT"/>
              </w:rPr>
              <w:t>.1.1. </w:t>
            </w:r>
            <w:r>
              <w:rPr>
                <w:rStyle w:val="Numatytasispastraiposriftas1"/>
                <w:rFonts w:ascii="Times New Roman" w:hAnsi="Times New Roman"/>
                <w:color w:val="000000"/>
                <w:sz w:val="20"/>
                <w:szCs w:val="20"/>
                <w:lang w:val="lt-LT"/>
              </w:rPr>
              <w:t>Pavadinimas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1545D7"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Nacionalinė švietimo agentūra</w:t>
            </w:r>
          </w:p>
        </w:tc>
      </w:tr>
      <w:tr w:rsidR="00014604" w14:paraId="6FFD4E2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B7D26"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9CF83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1.1.2. Juridinio asmens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C2968"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305238040</w:t>
            </w:r>
          </w:p>
        </w:tc>
      </w:tr>
      <w:tr w:rsidR="00014604" w14:paraId="0C8A03E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CF48E"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ECE1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1.1.3. Adresas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2945"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K. Kalinausko g. 7, LT-03107 Vilnius</w:t>
            </w:r>
          </w:p>
        </w:tc>
      </w:tr>
      <w:tr w:rsidR="00014604" w14:paraId="2616A08C"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555FE"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80C24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1.1.4. PVM mokėtojo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9B878"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w:t>
            </w:r>
          </w:p>
        </w:tc>
      </w:tr>
      <w:tr w:rsidR="00014604" w14:paraId="31EEDBDA" w14:textId="77777777">
        <w:trPr>
          <w:trHeight w:val="496"/>
        </w:trPr>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19E33D"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F86D4"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1.1.5. Atsiskaitomoji sąskaita</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473E5" w14:textId="77777777" w:rsidR="00014604" w:rsidRDefault="00014604">
            <w:pPr>
              <w:pStyle w:val="Standard"/>
              <w:spacing w:after="160" w:line="276" w:lineRule="auto"/>
              <w:jc w:val="center"/>
              <w:rPr>
                <w:rFonts w:ascii="Times New Roman" w:hAnsi="Times New Roman"/>
                <w:sz w:val="20"/>
                <w:lang w:val="lt-LT"/>
              </w:rPr>
            </w:pPr>
          </w:p>
        </w:tc>
      </w:tr>
      <w:tr w:rsidR="00014604" w14:paraId="62D01A01"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7514DC"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AE0D85"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1.1.6. Bankas, banko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979BE" w14:textId="77777777" w:rsidR="00014604" w:rsidRDefault="00014604">
            <w:pPr>
              <w:pStyle w:val="Standard"/>
              <w:spacing w:after="160" w:line="276" w:lineRule="auto"/>
              <w:jc w:val="center"/>
              <w:rPr>
                <w:rFonts w:ascii="Times New Roman" w:hAnsi="Times New Roman"/>
                <w:sz w:val="20"/>
                <w:lang w:val="lt-LT"/>
              </w:rPr>
            </w:pPr>
          </w:p>
        </w:tc>
      </w:tr>
      <w:tr w:rsidR="00014604" w14:paraId="62E6074C"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828A1A"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8FD4E"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1.1.7. Telefonas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A8ED3"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+370 658 18504</w:t>
            </w:r>
          </w:p>
        </w:tc>
      </w:tr>
      <w:tr w:rsidR="00014604" w14:paraId="506A1224"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B2D5DD"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33E4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1.1.8. El. paštas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39E099" w14:textId="77777777" w:rsidR="00014604" w:rsidRDefault="007D308D">
            <w:pPr>
              <w:pStyle w:val="Standard"/>
              <w:spacing w:after="160" w:line="276" w:lineRule="auto"/>
              <w:jc w:val="center"/>
              <w:rPr>
                <w:rFonts w:hint="eastAsia"/>
              </w:rPr>
            </w:pPr>
            <w:r>
              <w:rPr>
                <w:rStyle w:val="Numatytasispastraiposriftas1"/>
                <w:rFonts w:ascii="Times New Roman" w:hAnsi="Times New Roman"/>
                <w:sz w:val="20"/>
                <w:lang w:val="lt-LT"/>
              </w:rPr>
              <w:t>info@nsa.smm.lt</w:t>
            </w:r>
          </w:p>
        </w:tc>
      </w:tr>
      <w:tr w:rsidR="00014604" w14:paraId="65EC0513"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46D0A3"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EC3BA"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1.1.9. Šalies atstovas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76720" w14:textId="77777777" w:rsidR="00014604" w:rsidRDefault="00014604">
            <w:pPr>
              <w:pStyle w:val="Standard"/>
              <w:spacing w:after="160" w:line="276" w:lineRule="auto"/>
              <w:jc w:val="center"/>
              <w:rPr>
                <w:rFonts w:ascii="Times New Roman" w:hAnsi="Times New Roman"/>
                <w:sz w:val="20"/>
                <w:lang w:val="lt-LT"/>
              </w:rPr>
            </w:pPr>
          </w:p>
        </w:tc>
      </w:tr>
      <w:tr w:rsidR="00014604" w14:paraId="538DC0C3"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8B8A90"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4F75E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1.1.10. Atstovavimo pagrindas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BE71A" w14:textId="77777777" w:rsidR="00014604" w:rsidRDefault="00014604">
            <w:pPr>
              <w:pStyle w:val="Standard"/>
              <w:spacing w:after="160" w:line="276" w:lineRule="auto"/>
              <w:jc w:val="center"/>
              <w:rPr>
                <w:rFonts w:ascii="Times New Roman" w:hAnsi="Times New Roman"/>
                <w:sz w:val="20"/>
                <w:lang w:val="lt-LT"/>
              </w:rPr>
            </w:pPr>
          </w:p>
        </w:tc>
      </w:tr>
      <w:tr w:rsidR="00014604" w14:paraId="4AEB84C7" w14:textId="77777777">
        <w:tc>
          <w:tcPr>
            <w:tcW w:w="272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28DD79" w14:textId="77777777" w:rsidR="00014604" w:rsidRDefault="00014604">
            <w:pPr>
              <w:pStyle w:val="Standard"/>
              <w:spacing w:line="276" w:lineRule="auto"/>
              <w:rPr>
                <w:rFonts w:ascii="Times New Roman" w:hAnsi="Times New Roman"/>
                <w:b/>
                <w:bCs/>
                <w:color w:val="000000"/>
                <w:sz w:val="20"/>
                <w:lang w:val="lt-LT"/>
              </w:rPr>
            </w:pPr>
          </w:p>
          <w:p w14:paraId="3AC51C43" w14:textId="77777777" w:rsidR="00014604" w:rsidRDefault="00014604">
            <w:pPr>
              <w:pStyle w:val="Standard"/>
              <w:spacing w:line="276" w:lineRule="auto"/>
              <w:rPr>
                <w:rFonts w:ascii="Times New Roman" w:hAnsi="Times New Roman"/>
                <w:b/>
                <w:bCs/>
                <w:color w:val="000000"/>
                <w:sz w:val="20"/>
                <w:lang w:val="lt-LT"/>
              </w:rPr>
            </w:pPr>
          </w:p>
          <w:p w14:paraId="36D9FDC0" w14:textId="77777777" w:rsidR="00014604" w:rsidRDefault="00014604">
            <w:pPr>
              <w:pStyle w:val="Standard"/>
              <w:spacing w:line="276" w:lineRule="auto"/>
              <w:rPr>
                <w:rFonts w:ascii="Times New Roman" w:hAnsi="Times New Roman"/>
                <w:b/>
                <w:bCs/>
                <w:color w:val="000000"/>
                <w:sz w:val="20"/>
                <w:lang w:val="lt-LT"/>
              </w:rPr>
            </w:pPr>
          </w:p>
          <w:p w14:paraId="63E87495" w14:textId="77777777" w:rsidR="00014604" w:rsidRDefault="007D308D">
            <w:pPr>
              <w:pStyle w:val="Antrat21"/>
              <w:ind w:left="576" w:hanging="576"/>
            </w:pPr>
            <w:r>
              <w:rPr>
                <w:rStyle w:val="Numatytasispastraiposriftas1"/>
                <w:rFonts w:ascii="Times New Roman" w:hAnsi="Times New Roman"/>
                <w:color w:val="000000"/>
                <w:sz w:val="20"/>
                <w:szCs w:val="20"/>
                <w:lang w:val="lt-LT"/>
              </w:rPr>
              <w:t>1</w:t>
            </w:r>
            <w:r>
              <w:rPr>
                <w:rStyle w:val="Numatytasispastraiposriftas1"/>
                <w:rFonts w:ascii="Times New Roman" w:hAnsi="Times New Roman"/>
                <w:color w:val="000000"/>
                <w:sz w:val="20"/>
                <w:lang w:val="lt-LT"/>
              </w:rPr>
              <w:t>.2. </w:t>
            </w:r>
            <w:r>
              <w:rPr>
                <w:rStyle w:val="Numatytasispastraiposriftas1"/>
                <w:rFonts w:ascii="Times New Roman" w:hAnsi="Times New Roman"/>
                <w:color w:val="000000"/>
                <w:sz w:val="20"/>
                <w:szCs w:val="20"/>
                <w:lang w:val="lt-LT"/>
              </w:rPr>
              <w:t>Tiekėjas</w:t>
            </w:r>
          </w:p>
          <w:p w14:paraId="67CD5D0E" w14:textId="77777777" w:rsidR="00014604" w:rsidRDefault="007D308D">
            <w:pPr>
              <w:pStyle w:val="Standard"/>
              <w:spacing w:line="276" w:lineRule="auto"/>
              <w:rPr>
                <w:rFonts w:hint="eastAsia"/>
              </w:rPr>
            </w:pPr>
            <w:r>
              <w:rPr>
                <w:rStyle w:val="Numatytasispastraiposriftas1"/>
                <w:rFonts w:ascii="Times New Roman" w:hAnsi="Times New Roman"/>
                <w:i/>
                <w:iCs/>
                <w:color w:val="000000"/>
                <w:sz w:val="20"/>
                <w:lang w:val="lt-LT"/>
              </w:rPr>
              <w:t>(jei Tiekėjas yra fizinis asmuo, skiltys atitinkamai pakoreguojamos)</w:t>
            </w:r>
          </w:p>
          <w:p w14:paraId="4C77D5A0" w14:textId="77777777" w:rsidR="00014604" w:rsidRDefault="00014604">
            <w:pPr>
              <w:pStyle w:val="Standard"/>
              <w:spacing w:after="160" w:line="276" w:lineRule="auto"/>
              <w:rPr>
                <w:rFonts w:ascii="Times New Roman" w:hAnsi="Times New Roman"/>
                <w:b/>
                <w:bCs/>
                <w:color w:val="000000"/>
                <w:sz w:val="20"/>
                <w:lang w:val="lt-LT"/>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B386A"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lastRenderedPageBreak/>
              <w:t>1.2.1. Pavadinimas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BFF374" w14:textId="77777777" w:rsidR="00014604" w:rsidRDefault="00014604">
            <w:pPr>
              <w:pStyle w:val="Standard"/>
              <w:spacing w:after="160" w:line="276" w:lineRule="auto"/>
              <w:jc w:val="center"/>
              <w:rPr>
                <w:rFonts w:ascii="Times New Roman" w:hAnsi="Times New Roman"/>
                <w:sz w:val="20"/>
                <w:lang w:val="lt-LT"/>
              </w:rPr>
            </w:pPr>
          </w:p>
        </w:tc>
      </w:tr>
      <w:tr w:rsidR="00014604" w14:paraId="10416B7A"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1A5C0"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0A052" w14:textId="77777777" w:rsidR="00014604" w:rsidRDefault="007D308D">
            <w:pPr>
              <w:pStyle w:val="Antrat31"/>
              <w:spacing w:before="0" w:line="276" w:lineRule="auto"/>
              <w:jc w:val="both"/>
            </w:pPr>
            <w:r>
              <w:rPr>
                <w:rStyle w:val="Numatytasispastraiposriftas1"/>
                <w:rFonts w:ascii="Times New Roman" w:hAnsi="Times New Roman"/>
                <w:color w:val="000000"/>
                <w:sz w:val="20"/>
                <w:szCs w:val="20"/>
                <w:lang w:val="lt-LT"/>
              </w:rPr>
              <w:t>1.2.2. Juridinio asmens kodas / Fizinio asmens gimimo data</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23675E" w14:textId="77777777" w:rsidR="00014604" w:rsidRDefault="00014604">
            <w:pPr>
              <w:pStyle w:val="Standard"/>
              <w:spacing w:after="160" w:line="276" w:lineRule="auto"/>
              <w:jc w:val="center"/>
              <w:rPr>
                <w:rFonts w:ascii="Times New Roman" w:hAnsi="Times New Roman"/>
                <w:sz w:val="20"/>
                <w:lang w:val="lt-LT"/>
              </w:rPr>
            </w:pPr>
          </w:p>
        </w:tc>
      </w:tr>
      <w:tr w:rsidR="00014604" w14:paraId="79A4776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C4D122"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97C67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1.2.3. Adresas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59726" w14:textId="77777777" w:rsidR="00014604" w:rsidRDefault="00014604">
            <w:pPr>
              <w:pStyle w:val="Standard"/>
              <w:spacing w:after="160" w:line="276" w:lineRule="auto"/>
              <w:jc w:val="center"/>
              <w:rPr>
                <w:rFonts w:ascii="Times New Roman" w:hAnsi="Times New Roman"/>
                <w:sz w:val="20"/>
                <w:lang w:val="lt-LT"/>
              </w:rPr>
            </w:pPr>
          </w:p>
        </w:tc>
      </w:tr>
      <w:tr w:rsidR="00014604" w14:paraId="5D41C4D7"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867CA5"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89D1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1.2.4. PVM mokėtojo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5F11FB" w14:textId="77777777" w:rsidR="00014604" w:rsidRDefault="00014604">
            <w:pPr>
              <w:pStyle w:val="Standard"/>
              <w:spacing w:after="160" w:line="276" w:lineRule="auto"/>
              <w:jc w:val="center"/>
              <w:rPr>
                <w:rFonts w:ascii="Times New Roman" w:hAnsi="Times New Roman"/>
                <w:sz w:val="20"/>
                <w:lang w:val="lt-LT"/>
              </w:rPr>
            </w:pPr>
          </w:p>
        </w:tc>
      </w:tr>
      <w:tr w:rsidR="00014604" w14:paraId="16DA1D38"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95335"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69EFB2"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1.2.5. Atsiskaitomoji sąskaita</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1D5888" w14:textId="77777777" w:rsidR="00014604" w:rsidRDefault="00014604">
            <w:pPr>
              <w:pStyle w:val="Standard"/>
              <w:spacing w:after="160" w:line="276" w:lineRule="auto"/>
              <w:jc w:val="center"/>
              <w:rPr>
                <w:rFonts w:ascii="Times New Roman" w:hAnsi="Times New Roman"/>
                <w:sz w:val="20"/>
                <w:lang w:val="lt-LT"/>
              </w:rPr>
            </w:pPr>
          </w:p>
        </w:tc>
      </w:tr>
      <w:tr w:rsidR="00014604" w14:paraId="65BF27A5"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9FAF95"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1FB07C"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1.2.6. Bankas, banko kodas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C25838" w14:textId="77777777" w:rsidR="00014604" w:rsidRDefault="00014604">
            <w:pPr>
              <w:pStyle w:val="Standard"/>
              <w:spacing w:after="160" w:line="276" w:lineRule="auto"/>
              <w:jc w:val="center"/>
              <w:rPr>
                <w:rFonts w:ascii="Times New Roman" w:hAnsi="Times New Roman"/>
                <w:sz w:val="20"/>
                <w:lang w:val="lt-LT"/>
              </w:rPr>
            </w:pPr>
          </w:p>
        </w:tc>
      </w:tr>
      <w:tr w:rsidR="00014604" w14:paraId="5FBC1E5A"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0D3D5"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B8BFD"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1.2.7. Telefonas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263B42" w14:textId="77777777" w:rsidR="00014604" w:rsidRDefault="00014604">
            <w:pPr>
              <w:pStyle w:val="Standard"/>
              <w:spacing w:after="160" w:line="276" w:lineRule="auto"/>
              <w:jc w:val="center"/>
              <w:rPr>
                <w:rFonts w:ascii="Times New Roman" w:hAnsi="Times New Roman"/>
                <w:sz w:val="20"/>
                <w:lang w:val="lt-LT"/>
              </w:rPr>
            </w:pPr>
          </w:p>
        </w:tc>
      </w:tr>
      <w:tr w:rsidR="00014604" w14:paraId="1A5A9E1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E5588F"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833513"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1.2.8. El. paštas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97EC8C" w14:textId="77777777" w:rsidR="00014604" w:rsidRDefault="00014604">
            <w:pPr>
              <w:pStyle w:val="Standard"/>
              <w:spacing w:after="160" w:line="276" w:lineRule="auto"/>
              <w:jc w:val="center"/>
              <w:rPr>
                <w:rFonts w:ascii="Times New Roman" w:hAnsi="Times New Roman"/>
                <w:sz w:val="20"/>
                <w:lang w:val="lt-LT"/>
              </w:rPr>
            </w:pPr>
          </w:p>
        </w:tc>
      </w:tr>
      <w:tr w:rsidR="00014604" w14:paraId="756BAD5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707DB4"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931A9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1.2.9. Šalies atstovas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6FCF2C" w14:textId="77777777" w:rsidR="00014604" w:rsidRDefault="00014604">
            <w:pPr>
              <w:pStyle w:val="Standard"/>
              <w:spacing w:after="160" w:line="276" w:lineRule="auto"/>
              <w:jc w:val="center"/>
              <w:rPr>
                <w:rFonts w:ascii="Times New Roman" w:hAnsi="Times New Roman"/>
                <w:sz w:val="20"/>
                <w:lang w:val="lt-LT"/>
              </w:rPr>
            </w:pPr>
          </w:p>
        </w:tc>
      </w:tr>
      <w:tr w:rsidR="00014604" w14:paraId="7D99661D" w14:textId="77777777">
        <w:tc>
          <w:tcPr>
            <w:tcW w:w="272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E6B5A8" w14:textId="77777777" w:rsidR="00014604" w:rsidRDefault="00014604">
            <w:pPr>
              <w:pStyle w:val="prastasis1"/>
              <w:suppressAutoHyphens w:val="0"/>
              <w:rPr>
                <w:rFonts w:hint="eastAsia"/>
              </w:rPr>
            </w:pPr>
          </w:p>
        </w:tc>
        <w:tc>
          <w:tcPr>
            <w:tcW w:w="31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3C506" w14:textId="77777777" w:rsidR="00014604" w:rsidRDefault="007D308D">
            <w:pPr>
              <w:pStyle w:val="Antrat31"/>
              <w:spacing w:before="40" w:line="276" w:lineRule="auto"/>
              <w:ind w:left="720" w:hanging="720"/>
            </w:pPr>
            <w:r>
              <w:rPr>
                <w:rStyle w:val="Numatytasispastraiposriftas1"/>
                <w:rFonts w:ascii="Times New Roman" w:hAnsi="Times New Roman"/>
                <w:color w:val="000000"/>
                <w:sz w:val="20"/>
                <w:szCs w:val="20"/>
                <w:lang w:val="lt-LT"/>
              </w:rPr>
              <w:t>1.2.10. Atstovavimo pagrindas</w:t>
            </w:r>
          </w:p>
        </w:tc>
        <w:tc>
          <w:tcPr>
            <w:tcW w:w="37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A4C99" w14:textId="77777777" w:rsidR="00014604" w:rsidRDefault="00014604">
            <w:pPr>
              <w:pStyle w:val="Standard"/>
              <w:spacing w:after="160" w:line="276" w:lineRule="auto"/>
              <w:jc w:val="center"/>
              <w:rPr>
                <w:rFonts w:ascii="Times New Roman" w:hAnsi="Times New Roman"/>
                <w:sz w:val="20"/>
                <w:lang w:val="lt-LT"/>
              </w:rPr>
            </w:pPr>
          </w:p>
        </w:tc>
      </w:tr>
    </w:tbl>
    <w:p w14:paraId="00EF7341" w14:textId="77777777" w:rsidR="00014604" w:rsidRDefault="00014604">
      <w:pPr>
        <w:pStyle w:val="Standard"/>
        <w:tabs>
          <w:tab w:val="left" w:pos="709"/>
        </w:tabs>
        <w:spacing w:line="276" w:lineRule="auto"/>
        <w:rPr>
          <w:rFonts w:ascii="Times New Roman" w:hAnsi="Times New Roman"/>
          <w:b/>
          <w:bCs/>
          <w:sz w:val="20"/>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703A1679"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253CE2" w14:textId="77777777" w:rsidR="00014604" w:rsidRDefault="007D308D">
            <w:pPr>
              <w:pStyle w:val="Antrat11"/>
              <w:numPr>
                <w:ilvl w:val="0"/>
                <w:numId w:val="1"/>
              </w:numPr>
              <w:outlineLvl w:val="9"/>
            </w:pPr>
            <w:r>
              <w:rPr>
                <w:rStyle w:val="Numatytasispastraiposriftas1"/>
                <w:rFonts w:ascii="Times New Roman" w:hAnsi="Times New Roman"/>
                <w:sz w:val="20"/>
                <w:szCs w:val="20"/>
                <w:lang w:val="lt-LT"/>
              </w:rPr>
              <w:t>ATSAKINGI ASMENYS</w:t>
            </w:r>
          </w:p>
          <w:p w14:paraId="189D93C1" w14:textId="77777777" w:rsidR="00014604" w:rsidRDefault="00014604">
            <w:pPr>
              <w:pStyle w:val="Standard"/>
              <w:spacing w:after="160" w:line="276" w:lineRule="auto"/>
              <w:rPr>
                <w:rFonts w:ascii="Times New Roman" w:hAnsi="Times New Roman"/>
                <w:b/>
                <w:bCs/>
                <w:sz w:val="20"/>
                <w:lang w:val="lt-LT"/>
              </w:rPr>
            </w:pPr>
          </w:p>
        </w:tc>
      </w:tr>
      <w:tr w:rsidR="00014604" w14:paraId="1A227F5B"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7D051B" w14:textId="77777777" w:rsidR="00014604" w:rsidRDefault="007D308D">
            <w:pPr>
              <w:pStyle w:val="Antrat21"/>
            </w:pPr>
            <w:r>
              <w:rPr>
                <w:rStyle w:val="Numatytasispastraiposriftas1"/>
                <w:rFonts w:ascii="Times New Roman" w:hAnsi="Times New Roman"/>
                <w:color w:val="000000"/>
                <w:sz w:val="20"/>
                <w:szCs w:val="20"/>
                <w:lang w:val="lt-LT"/>
              </w:rPr>
              <w:t>2.1. Pirkėjo kontaktinis (-iai) asmuo (-ys), atsakingas (-i) už Sutarties vykdymą</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39E566" w14:textId="77777777" w:rsidR="00014604" w:rsidRDefault="007D308D">
            <w:pPr>
              <w:pStyle w:val="Standard"/>
              <w:spacing w:after="160" w:line="276" w:lineRule="auto"/>
              <w:rPr>
                <w:rFonts w:hint="eastAsia"/>
              </w:rPr>
            </w:pPr>
            <w:r>
              <w:rPr>
                <w:rStyle w:val="Numatytasispastraiposriftas1"/>
                <w:rFonts w:ascii="Times New Roman" w:hAnsi="Times New Roman"/>
                <w:i/>
                <w:iCs/>
                <w:sz w:val="20"/>
                <w:lang w:val="lt-LT"/>
              </w:rPr>
              <w:t>(nurodomos pareigos, vardas, pavardė, tel., el. paštas.)</w:t>
            </w:r>
          </w:p>
        </w:tc>
      </w:tr>
      <w:tr w:rsidR="00014604" w14:paraId="734EE691"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7C7EEE" w14:textId="77777777" w:rsidR="00014604" w:rsidRDefault="007D308D">
            <w:pPr>
              <w:pStyle w:val="Antrat21"/>
            </w:pPr>
            <w:r>
              <w:rPr>
                <w:rStyle w:val="Numatytasispastraiposriftas1"/>
                <w:rFonts w:ascii="Times New Roman" w:hAnsi="Times New Roman"/>
                <w:color w:val="000000"/>
                <w:sz w:val="20"/>
                <w:szCs w:val="20"/>
                <w:lang w:val="lt-LT"/>
              </w:rPr>
              <w:t>2.2. Tiekėjo kontaktinis (-iai) asmuo (-ys), atsakingas (-i) už Sutarties vykdymą</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E4522" w14:textId="77777777" w:rsidR="00014604" w:rsidRDefault="007D308D">
            <w:pPr>
              <w:pStyle w:val="Standard"/>
              <w:spacing w:after="160" w:line="276" w:lineRule="auto"/>
              <w:rPr>
                <w:rFonts w:hint="eastAsia"/>
              </w:rPr>
            </w:pPr>
            <w:r>
              <w:rPr>
                <w:rStyle w:val="Numatytasispastraiposriftas1"/>
                <w:rFonts w:ascii="Times New Roman" w:hAnsi="Times New Roman"/>
                <w:i/>
                <w:iCs/>
                <w:sz w:val="20"/>
                <w:lang w:val="lt-LT"/>
              </w:rPr>
              <w:t>(nurodomos pareigos, vardas, pavardė, tel., el. paštas.)</w:t>
            </w:r>
          </w:p>
        </w:tc>
      </w:tr>
    </w:tbl>
    <w:p w14:paraId="34F031E0" w14:textId="77777777" w:rsidR="00014604" w:rsidRDefault="00014604">
      <w:pPr>
        <w:pStyle w:val="Standard"/>
        <w:spacing w:line="276" w:lineRule="auto"/>
        <w:rPr>
          <w:rFonts w:ascii="Times New Roman" w:hAnsi="Times New Roman"/>
          <w:sz w:val="20"/>
          <w:lang w:val="lt-LT"/>
        </w:rPr>
      </w:pPr>
    </w:p>
    <w:p w14:paraId="7DB6391C" w14:textId="77777777" w:rsidR="00014604" w:rsidRDefault="00014604">
      <w:pPr>
        <w:pStyle w:val="prastasis1"/>
        <w:pageBreakBefore/>
        <w:rPr>
          <w:rFonts w:hint="eastAsia"/>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3795CEDA"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9E619" w14:textId="77777777" w:rsidR="00014604" w:rsidRDefault="007D308D">
            <w:pPr>
              <w:pStyle w:val="Antrat11"/>
              <w:numPr>
                <w:ilvl w:val="0"/>
                <w:numId w:val="1"/>
              </w:numPr>
              <w:spacing w:before="0" w:after="0"/>
              <w:outlineLvl w:val="9"/>
            </w:pPr>
            <w:r>
              <w:rPr>
                <w:rStyle w:val="Numatytasispastraiposriftas1"/>
                <w:rFonts w:ascii="Times New Roman" w:hAnsi="Times New Roman"/>
                <w:sz w:val="20"/>
                <w:szCs w:val="20"/>
                <w:lang w:val="lt-LT"/>
              </w:rPr>
              <w:t>SUTARTIES DALYKAS</w:t>
            </w:r>
          </w:p>
          <w:p w14:paraId="40BD41E5" w14:textId="77777777" w:rsidR="00014604" w:rsidRDefault="00014604">
            <w:pPr>
              <w:pStyle w:val="Standard"/>
              <w:spacing w:after="160" w:line="276" w:lineRule="auto"/>
              <w:rPr>
                <w:rFonts w:ascii="Times New Roman" w:hAnsi="Times New Roman"/>
                <w:b/>
                <w:bCs/>
                <w:sz w:val="20"/>
                <w:lang w:val="lt-LT"/>
              </w:rPr>
            </w:pPr>
          </w:p>
        </w:tc>
      </w:tr>
      <w:tr w:rsidR="00014604" w14:paraId="0BB5CCE7"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40D0"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3.1. Sutarties dalykas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1C2735" w14:textId="1A437BB5" w:rsidR="00014604" w:rsidRDefault="007D308D">
            <w:pPr>
              <w:pStyle w:val="Standard"/>
              <w:spacing w:line="276" w:lineRule="auto"/>
              <w:jc w:val="both"/>
              <w:rPr>
                <w:rFonts w:hint="eastAsia"/>
              </w:rPr>
            </w:pPr>
            <w:r>
              <w:rPr>
                <w:rStyle w:val="Numatytasispastraiposriftas1"/>
                <w:rFonts w:ascii="Times New Roman" w:hAnsi="Times New Roman"/>
                <w:sz w:val="20"/>
                <w:szCs w:val="20"/>
                <w:lang w:val="lt-LT"/>
              </w:rPr>
              <w:t xml:space="preserve">Perkamos Paslaugos: </w:t>
            </w:r>
            <w:r w:rsidR="008636DE" w:rsidRPr="008636DE">
              <w:rPr>
                <w:rFonts w:ascii="Times New Roman" w:hAnsi="Times New Roman"/>
                <w:sz w:val="20"/>
                <w:szCs w:val="20"/>
                <w:lang w:val="lt-LT"/>
              </w:rPr>
              <w:t>Matematikos v</w:t>
            </w:r>
            <w:r w:rsidR="003F3438" w:rsidRPr="003F3438">
              <w:rPr>
                <w:rFonts w:ascii="Times New Roman" w:hAnsi="Times New Roman"/>
                <w:sz w:val="20"/>
                <w:szCs w:val="20"/>
                <w:lang w:val="lt-LT"/>
              </w:rPr>
              <w:t>alstybinių brandos egzaminų (VBE) kandidatų darbų vertinimo mokymų paslaug</w:t>
            </w:r>
            <w:r w:rsidR="008636DE">
              <w:rPr>
                <w:rFonts w:ascii="Times New Roman" w:hAnsi="Times New Roman"/>
                <w:sz w:val="20"/>
                <w:szCs w:val="20"/>
                <w:lang w:val="lt-LT"/>
              </w:rPr>
              <w:t>os</w:t>
            </w:r>
            <w:r w:rsidR="008636DE">
              <w:rPr>
                <w:rStyle w:val="Numatytasispastraiposriftas1"/>
                <w:rFonts w:ascii="Times New Roman" w:eastAsia="Times New Roman" w:hAnsi="Times New Roman" w:cs="Times New Roman"/>
                <w:sz w:val="20"/>
                <w:szCs w:val="20"/>
                <w:lang w:val="lt-LT"/>
              </w:rPr>
              <w:t xml:space="preserve"> </w:t>
            </w:r>
            <w:r>
              <w:rPr>
                <w:rStyle w:val="Numatytasispastraiposriftas1"/>
                <w:rFonts w:ascii="Times New Roman" w:hAnsi="Times New Roman"/>
                <w:sz w:val="20"/>
                <w:szCs w:val="20"/>
                <w:lang w:val="lt-LT"/>
              </w:rPr>
              <w:t xml:space="preserve">(toliau – </w:t>
            </w:r>
            <w:r>
              <w:rPr>
                <w:rStyle w:val="Numatytasispastraiposriftas1"/>
                <w:rFonts w:ascii="Times New Roman" w:hAnsi="Times New Roman"/>
                <w:b/>
                <w:bCs/>
                <w:sz w:val="20"/>
                <w:szCs w:val="20"/>
                <w:lang w:val="lt-LT"/>
              </w:rPr>
              <w:t>Paslaugos</w:t>
            </w:r>
            <w:r>
              <w:rPr>
                <w:rStyle w:val="Numatytasispastraiposriftas1"/>
                <w:rFonts w:ascii="Times New Roman" w:hAnsi="Times New Roman"/>
                <w:sz w:val="20"/>
                <w:szCs w:val="20"/>
                <w:lang w:val="lt-LT"/>
              </w:rPr>
              <w:t xml:space="preserve">). </w:t>
            </w:r>
          </w:p>
          <w:p w14:paraId="5B18E635" w14:textId="77777777"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 xml:space="preserve">Išsamus Paslaugų aprašymas ir kiti reikalavimai tiekiamoms Paslaugoms nustatyti Sutarties priede Nr. 1 „Techninė specifikacija“ (toliau – </w:t>
            </w:r>
            <w:r>
              <w:rPr>
                <w:rStyle w:val="Numatytasispastraiposriftas1"/>
                <w:rFonts w:ascii="Times New Roman" w:hAnsi="Times New Roman"/>
                <w:b/>
                <w:bCs/>
                <w:sz w:val="20"/>
                <w:lang w:val="lt-LT"/>
              </w:rPr>
              <w:t>Techninė specifikacija</w:t>
            </w:r>
            <w:r>
              <w:rPr>
                <w:rStyle w:val="Numatytasispastraiposriftas1"/>
                <w:rFonts w:ascii="Times New Roman" w:hAnsi="Times New Roman"/>
                <w:sz w:val="20"/>
                <w:lang w:val="lt-LT"/>
              </w:rPr>
              <w:t>) ir Sutarties priede Nr. 2 „Pasiūlymas“.</w:t>
            </w:r>
          </w:p>
          <w:p w14:paraId="654463CE" w14:textId="77777777" w:rsidR="00014604" w:rsidRDefault="00014604">
            <w:pPr>
              <w:pStyle w:val="Standard"/>
              <w:spacing w:after="160" w:line="276" w:lineRule="auto"/>
              <w:jc w:val="both"/>
              <w:rPr>
                <w:rFonts w:ascii="Times New Roman" w:hAnsi="Times New Roman"/>
                <w:sz w:val="20"/>
                <w:lang w:val="lt-LT"/>
              </w:rPr>
            </w:pPr>
          </w:p>
        </w:tc>
      </w:tr>
      <w:tr w:rsidR="00014604" w14:paraId="41F291C0"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25F1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3.2. Informacija apie Europos Sąjungos lėšomis finansuojamą projektą arba kitą projektą</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68611" w14:textId="7F609BE5" w:rsidR="00014604" w:rsidRPr="0086386E" w:rsidRDefault="007D308D">
            <w:pPr>
              <w:pStyle w:val="Standard"/>
              <w:spacing w:line="276" w:lineRule="auto"/>
              <w:jc w:val="both"/>
              <w:rPr>
                <w:rFonts w:hint="eastAsia"/>
                <w:lang w:val="lt-LT"/>
              </w:rPr>
            </w:pPr>
            <w:r w:rsidRPr="0086386E">
              <w:rPr>
                <w:rStyle w:val="eop"/>
                <w:rFonts w:ascii="Times New Roman" w:hAnsi="Times New Roman"/>
                <w:color w:val="000000"/>
                <w:sz w:val="20"/>
                <w:shd w:val="clear" w:color="auto" w:fill="FFFFFF"/>
                <w:lang w:val="lt-LT"/>
              </w:rPr>
              <w:t xml:space="preserve">Projektas </w:t>
            </w:r>
            <w:r w:rsidRPr="0086386E">
              <w:rPr>
                <w:rStyle w:val="eop"/>
              </w:rPr>
              <w:t>„</w:t>
            </w:r>
            <w:r w:rsidR="007213EE" w:rsidRPr="0086386E">
              <w:rPr>
                <w:rStyle w:val="eop"/>
                <w:rFonts w:ascii="Times New Roman" w:hAnsi="Times New Roman"/>
                <w:color w:val="000000"/>
                <w:sz w:val="20"/>
                <w:shd w:val="clear" w:color="auto" w:fill="FFFFFF"/>
                <w:lang w:val="lt-LT"/>
              </w:rPr>
              <w:t>Mokytis padedančio pasiekimų ir pažangos vertinimo stiprinimas</w:t>
            </w:r>
            <w:r w:rsidR="0086386E" w:rsidRPr="0086386E">
              <w:rPr>
                <w:rStyle w:val="eop"/>
                <w:rFonts w:ascii="Times New Roman" w:hAnsi="Times New Roman"/>
                <w:color w:val="000000"/>
                <w:sz w:val="20"/>
                <w:shd w:val="clear" w:color="auto" w:fill="FFFFFF"/>
                <w:lang w:val="lt-LT"/>
              </w:rPr>
              <w:t xml:space="preserve">“ </w:t>
            </w:r>
            <w:r w:rsidR="0086386E" w:rsidRPr="0086386E">
              <w:rPr>
                <w:rFonts w:ascii="Times New Roman" w:hAnsi="Times New Roman"/>
                <w:color w:val="000000"/>
                <w:sz w:val="20"/>
                <w:shd w:val="clear" w:color="auto" w:fill="FFFFFF"/>
              </w:rPr>
              <w:t>Nr. 10-062-P-</w:t>
            </w:r>
            <w:r w:rsidR="0086386E" w:rsidRPr="0086386E">
              <w:rPr>
                <w:rFonts w:ascii="Times New Roman" w:hAnsi="Times New Roman"/>
                <w:color w:val="000000"/>
                <w:sz w:val="20"/>
                <w:shd w:val="clear" w:color="auto" w:fill="FFFFFF"/>
                <w:lang w:val="lt-LT"/>
              </w:rPr>
              <w:t>0001 </w:t>
            </w:r>
            <w:r w:rsidRPr="0086386E">
              <w:rPr>
                <w:rStyle w:val="eop"/>
                <w:rFonts w:ascii="Times New Roman" w:hAnsi="Times New Roman"/>
                <w:color w:val="000000"/>
                <w:sz w:val="20"/>
                <w:shd w:val="clear" w:color="auto" w:fill="FFFFFF"/>
                <w:lang w:val="lt-LT"/>
              </w:rPr>
              <w:t xml:space="preserve">vykdomas pagal </w:t>
            </w:r>
            <w:r w:rsidR="0086386E" w:rsidRPr="0086386E">
              <w:rPr>
                <w:rFonts w:ascii="Times New Roman" w:hAnsi="Times New Roman"/>
                <w:color w:val="000000"/>
                <w:sz w:val="20"/>
                <w:shd w:val="clear" w:color="auto" w:fill="FFFFFF"/>
                <w:lang w:val="lt-LT"/>
              </w:rPr>
              <w:t>2021–2030 m. plėtros programos valdytojos Lietuvos Respublikos švietimo, mokslo ir sporto ministerijos švietimo plėtros programos pažangos priemonę 12-003-03-01-03 „Užtikrinti visiems prieinamą šiuolaikinį ugdymo turinį“, finansuojamas Europos socialinio fondo ir Europos Sąjungos bendrojo finansavimo lėšomis.</w:t>
            </w:r>
          </w:p>
          <w:p w14:paraId="6FD2010E" w14:textId="77777777" w:rsidR="00014604" w:rsidRDefault="00014604">
            <w:pPr>
              <w:pStyle w:val="Standard"/>
              <w:spacing w:line="276" w:lineRule="auto"/>
              <w:jc w:val="both"/>
              <w:rPr>
                <w:rFonts w:ascii="Times New Roman" w:hAnsi="Times New Roman"/>
                <w:sz w:val="20"/>
                <w:lang w:val="lt-LT"/>
              </w:rPr>
            </w:pPr>
          </w:p>
          <w:p w14:paraId="667F6FD8" w14:textId="77777777" w:rsidR="00014604" w:rsidRDefault="00014604">
            <w:pPr>
              <w:pStyle w:val="Standard"/>
              <w:spacing w:after="160" w:line="276" w:lineRule="auto"/>
              <w:jc w:val="both"/>
              <w:rPr>
                <w:rFonts w:ascii="Times New Roman" w:hAnsi="Times New Roman"/>
                <w:i/>
                <w:iCs/>
                <w:sz w:val="20"/>
                <w:lang w:val="lt-LT"/>
              </w:rPr>
            </w:pPr>
          </w:p>
        </w:tc>
      </w:tr>
      <w:tr w:rsidR="00014604" w14:paraId="3E7F9D95"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CE5C41" w14:textId="77777777" w:rsidR="00014604" w:rsidRDefault="007D308D">
            <w:pPr>
              <w:pStyle w:val="Antrat11"/>
              <w:numPr>
                <w:ilvl w:val="0"/>
                <w:numId w:val="1"/>
              </w:numPr>
              <w:outlineLvl w:val="9"/>
            </w:pPr>
            <w:r>
              <w:rPr>
                <w:rStyle w:val="Numatytasispastraiposriftas1"/>
                <w:rFonts w:ascii="Times New Roman" w:hAnsi="Times New Roman"/>
                <w:sz w:val="20"/>
                <w:szCs w:val="20"/>
                <w:lang w:val="lt-LT"/>
              </w:rPr>
              <w:t>PASLAUGŲ SUTEIKIMO TERMINAI</w:t>
            </w:r>
          </w:p>
          <w:p w14:paraId="34B5D380" w14:textId="77777777" w:rsidR="00014604" w:rsidRDefault="00014604">
            <w:pPr>
              <w:pStyle w:val="Sraopastraipa1"/>
              <w:spacing w:line="276" w:lineRule="auto"/>
              <w:ind w:left="567"/>
              <w:rPr>
                <w:rFonts w:ascii="Times New Roman" w:hAnsi="Times New Roman"/>
                <w:b/>
                <w:bCs/>
                <w:sz w:val="20"/>
                <w:shd w:val="clear" w:color="auto" w:fill="FFFF00"/>
                <w:lang w:val="lt-LT"/>
              </w:rPr>
            </w:pPr>
          </w:p>
        </w:tc>
      </w:tr>
      <w:tr w:rsidR="00014604" w14:paraId="21971346"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D2CEE"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4.1. Paslaugų suteikimo terminas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416B19" w14:textId="4FFD5480" w:rsidR="00014604" w:rsidRPr="0095074F" w:rsidRDefault="007D308D">
            <w:pPr>
              <w:pStyle w:val="Standard"/>
              <w:tabs>
                <w:tab w:val="left" w:pos="1418"/>
              </w:tabs>
              <w:jc w:val="both"/>
              <w:rPr>
                <w:rFonts w:hint="eastAsia"/>
              </w:rPr>
            </w:pPr>
            <w:r>
              <w:rPr>
                <w:rStyle w:val="BodyTextChar"/>
                <w:rFonts w:eastAsia="Arial Unicode MS"/>
                <w:sz w:val="20"/>
                <w:lang w:val="lt-LT"/>
              </w:rPr>
              <w:t>Tiekėjas privalo suteikti Paslaugas Techninė</w:t>
            </w:r>
            <w:r w:rsidR="00F317B3">
              <w:rPr>
                <w:rStyle w:val="BodyTextChar"/>
                <w:rFonts w:eastAsia="Arial Unicode MS"/>
                <w:sz w:val="20"/>
                <w:lang w:val="lt-LT"/>
              </w:rPr>
              <w:t>s</w:t>
            </w:r>
            <w:r>
              <w:rPr>
                <w:rStyle w:val="BodyTextChar"/>
                <w:rFonts w:eastAsia="Arial Unicode MS"/>
                <w:sz w:val="20"/>
                <w:lang w:val="lt-LT"/>
              </w:rPr>
              <w:t xml:space="preserve"> specifikacijo</w:t>
            </w:r>
            <w:r w:rsidR="00F317B3">
              <w:rPr>
                <w:rStyle w:val="BodyTextChar"/>
                <w:rFonts w:eastAsia="Arial Unicode MS"/>
                <w:sz w:val="20"/>
                <w:lang w:val="lt-LT"/>
              </w:rPr>
              <w:t>s</w:t>
            </w:r>
            <w:r w:rsidR="00512056">
              <w:rPr>
                <w:rStyle w:val="BodyTextChar"/>
                <w:rFonts w:eastAsia="Arial Unicode MS"/>
                <w:sz w:val="20"/>
                <w:lang w:val="lt-LT"/>
              </w:rPr>
              <w:t xml:space="preserve"> 2.2 punkte nurodyt</w:t>
            </w:r>
            <w:r w:rsidR="00F317B3">
              <w:rPr>
                <w:rStyle w:val="BodyTextChar"/>
                <w:rFonts w:eastAsia="Arial Unicode MS"/>
                <w:sz w:val="20"/>
                <w:lang w:val="lt-LT"/>
              </w:rPr>
              <w:t>ai</w:t>
            </w:r>
            <w:r w:rsidR="00512056">
              <w:rPr>
                <w:rStyle w:val="BodyTextChar"/>
                <w:rFonts w:eastAsia="Arial Unicode MS"/>
                <w:sz w:val="20"/>
                <w:lang w:val="lt-LT"/>
              </w:rPr>
              <w:t>s etap</w:t>
            </w:r>
            <w:r w:rsidR="00F317B3">
              <w:rPr>
                <w:rStyle w:val="BodyTextChar"/>
                <w:rFonts w:eastAsia="Arial Unicode MS"/>
                <w:sz w:val="20"/>
                <w:lang w:val="lt-LT"/>
              </w:rPr>
              <w:t>ais</w:t>
            </w:r>
            <w:r w:rsidR="00512056">
              <w:rPr>
                <w:rStyle w:val="BodyTextChar"/>
                <w:rFonts w:eastAsia="Arial Unicode MS"/>
                <w:sz w:val="20"/>
                <w:lang w:val="lt-LT"/>
              </w:rPr>
              <w:t xml:space="preserve"> </w:t>
            </w:r>
            <w:r w:rsidR="00F317B3">
              <w:rPr>
                <w:rStyle w:val="BodyTextChar"/>
                <w:rFonts w:eastAsia="Arial Unicode MS"/>
                <w:sz w:val="20"/>
                <w:lang w:val="lt-LT"/>
              </w:rPr>
              <w:t xml:space="preserve">per </w:t>
            </w:r>
            <w:r w:rsidR="004C7E62">
              <w:rPr>
                <w:rStyle w:val="BodyTextChar"/>
                <w:rFonts w:eastAsia="Arial Unicode MS"/>
                <w:sz w:val="20"/>
              </w:rPr>
              <w:t>5</w:t>
            </w:r>
            <w:r w:rsidR="00512056">
              <w:rPr>
                <w:rStyle w:val="BodyTextChar"/>
                <w:rFonts w:eastAsia="Arial Unicode MS"/>
                <w:sz w:val="20"/>
              </w:rPr>
              <w:t>.5</w:t>
            </w:r>
            <w:r>
              <w:rPr>
                <w:rStyle w:val="BodyTextChar"/>
                <w:rFonts w:eastAsia="Arial Unicode MS"/>
                <w:sz w:val="20"/>
                <w:lang w:val="lt-LT"/>
              </w:rPr>
              <w:t xml:space="preserve"> </w:t>
            </w:r>
            <w:r w:rsidR="004C7E62">
              <w:rPr>
                <w:rStyle w:val="BodyTextChar"/>
                <w:rFonts w:eastAsia="Arial Unicode MS"/>
                <w:sz w:val="20"/>
                <w:lang w:val="lt-LT"/>
              </w:rPr>
              <w:t xml:space="preserve">punkte </w:t>
            </w:r>
            <w:r>
              <w:rPr>
                <w:rStyle w:val="BodyTextChar"/>
                <w:rFonts w:eastAsia="Arial Unicode MS"/>
                <w:sz w:val="20"/>
                <w:lang w:val="lt-LT"/>
              </w:rPr>
              <w:t xml:space="preserve">numatytus </w:t>
            </w:r>
            <w:r w:rsidR="00512056">
              <w:rPr>
                <w:rStyle w:val="BodyTextChar"/>
                <w:rFonts w:eastAsia="Arial Unicode MS"/>
                <w:sz w:val="20"/>
                <w:lang w:val="lt-LT"/>
              </w:rPr>
              <w:t xml:space="preserve">paslaugų teikimo </w:t>
            </w:r>
            <w:r>
              <w:rPr>
                <w:rStyle w:val="BodyTextChar"/>
                <w:rFonts w:eastAsia="Arial Unicode MS"/>
                <w:sz w:val="20"/>
                <w:lang w:val="lt-LT"/>
              </w:rPr>
              <w:t>terminus.</w:t>
            </w:r>
            <w:r w:rsidR="0095074F">
              <w:rPr>
                <w:rStyle w:val="BodyTextChar"/>
                <w:rFonts w:eastAsia="Arial Unicode MS"/>
                <w:sz w:val="20"/>
                <w:lang w:val="lt-LT"/>
              </w:rPr>
              <w:t xml:space="preserve"> Bendras paslaugų teikimo terminas, ne ilgiau kaip </w:t>
            </w:r>
            <w:r w:rsidR="0095074F" w:rsidRPr="004003D6">
              <w:rPr>
                <w:rStyle w:val="BodyTextChar"/>
                <w:rFonts w:eastAsia="Arial Unicode MS"/>
                <w:sz w:val="20"/>
                <w:lang w:val="lt-LT"/>
              </w:rPr>
              <w:t>24 m</w:t>
            </w:r>
            <w:r w:rsidR="0095074F">
              <w:rPr>
                <w:rStyle w:val="BodyTextChar"/>
                <w:rFonts w:eastAsia="Arial Unicode MS"/>
                <w:sz w:val="20"/>
                <w:lang w:val="lt-LT"/>
              </w:rPr>
              <w:t>ė</w:t>
            </w:r>
            <w:r w:rsidR="0095074F" w:rsidRPr="004003D6">
              <w:rPr>
                <w:rStyle w:val="BodyTextChar"/>
                <w:rFonts w:eastAsia="Arial Unicode MS"/>
                <w:sz w:val="20"/>
                <w:lang w:val="lt-LT"/>
              </w:rPr>
              <w:t>n.</w:t>
            </w:r>
            <w:r w:rsidR="004003D6" w:rsidRPr="004003D6">
              <w:rPr>
                <w:rStyle w:val="BodyTextChar"/>
                <w:rFonts w:eastAsia="Arial Unicode MS"/>
                <w:sz w:val="20"/>
                <w:lang w:val="lt-LT"/>
              </w:rPr>
              <w:t xml:space="preserve"> nuo </w:t>
            </w:r>
            <w:r w:rsidR="004003D6">
              <w:rPr>
                <w:rStyle w:val="BodyTextChar"/>
                <w:rFonts w:eastAsia="Arial Unicode MS"/>
                <w:sz w:val="20"/>
                <w:lang w:val="lt-LT"/>
              </w:rPr>
              <w:t>S</w:t>
            </w:r>
            <w:r w:rsidR="004003D6" w:rsidRPr="004003D6">
              <w:rPr>
                <w:rStyle w:val="BodyTextChar"/>
                <w:rFonts w:eastAsia="Arial Unicode MS"/>
                <w:sz w:val="20"/>
                <w:lang w:val="lt-LT"/>
              </w:rPr>
              <w:t>utarties įsigaliojimo.</w:t>
            </w:r>
          </w:p>
          <w:p w14:paraId="5AB6603E" w14:textId="77777777" w:rsidR="00014604" w:rsidRDefault="00014604">
            <w:pPr>
              <w:pStyle w:val="Other"/>
              <w:tabs>
                <w:tab w:val="left" w:pos="1829"/>
                <w:tab w:val="left" w:pos="3130"/>
                <w:tab w:val="left" w:pos="4205"/>
              </w:tabs>
              <w:spacing w:after="160"/>
              <w:jc w:val="both"/>
              <w:rPr>
                <w:rFonts w:ascii="Times New Roman" w:hAnsi="Times New Roman"/>
                <w:i w:val="0"/>
                <w:iCs w:val="0"/>
                <w:szCs w:val="20"/>
                <w:lang w:val="lt-LT"/>
              </w:rPr>
            </w:pPr>
          </w:p>
        </w:tc>
      </w:tr>
      <w:tr w:rsidR="00014604" w14:paraId="6887B420"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CB3BB9" w14:textId="77777777" w:rsidR="00014604" w:rsidRDefault="007D308D">
            <w:pPr>
              <w:pStyle w:val="Standard"/>
              <w:spacing w:line="276" w:lineRule="auto"/>
              <w:rPr>
                <w:rFonts w:hint="eastAsia"/>
              </w:rPr>
            </w:pPr>
            <w:r>
              <w:rPr>
                <w:rStyle w:val="Numatytasispastraiposriftas1"/>
                <w:rFonts w:ascii="Times New Roman" w:hAnsi="Times New Roman"/>
                <w:b/>
                <w:bCs/>
                <w:sz w:val="20"/>
                <w:lang w:val="lt-LT"/>
              </w:rPr>
              <w:t>4.2. Paslaugų suteikimo terminas, kai Paslaugos teikiamos etapais</w:t>
            </w:r>
          </w:p>
          <w:p w14:paraId="7EBEF322" w14:textId="77777777" w:rsidR="00014604" w:rsidRDefault="00014604">
            <w:pPr>
              <w:pStyle w:val="Standard"/>
              <w:spacing w:after="160" w:line="276" w:lineRule="auto"/>
              <w:rPr>
                <w:rFonts w:ascii="Times New Roman" w:hAnsi="Times New Roman"/>
                <w:b/>
                <w:bCs/>
                <w:sz w:val="20"/>
                <w:lang w:val="lt-LT"/>
              </w:rPr>
            </w:pP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A9645C" w14:textId="77777777" w:rsidR="00F317B3" w:rsidRPr="00F317B3" w:rsidRDefault="00F317B3" w:rsidP="00F317B3">
            <w:pPr>
              <w:pStyle w:val="Standard"/>
              <w:spacing w:after="160"/>
              <w:jc w:val="both"/>
              <w:rPr>
                <w:rFonts w:ascii="Times New Roman" w:eastAsia="Arial Unicode MS" w:hAnsi="Times New Roman" w:hint="eastAsia"/>
                <w:sz w:val="20"/>
              </w:rPr>
            </w:pPr>
            <w:r w:rsidRPr="00F317B3">
              <w:rPr>
                <w:rFonts w:ascii="Times New Roman" w:eastAsia="Arial Unicode MS" w:hAnsi="Times New Roman"/>
                <w:sz w:val="20"/>
                <w:lang w:val="lt-LT"/>
              </w:rPr>
              <w:t xml:space="preserve">Tiekėjas privalo suteikti Paslaugas Techninės specifikacijos 2.2 punkte nurodytais etapais per </w:t>
            </w:r>
            <w:r w:rsidRPr="00F317B3">
              <w:rPr>
                <w:rFonts w:ascii="Times New Roman" w:eastAsia="Arial Unicode MS" w:hAnsi="Times New Roman"/>
                <w:sz w:val="20"/>
              </w:rPr>
              <w:t>5.5</w:t>
            </w:r>
            <w:r w:rsidRPr="00F317B3">
              <w:rPr>
                <w:rFonts w:ascii="Times New Roman" w:eastAsia="Arial Unicode MS" w:hAnsi="Times New Roman"/>
                <w:sz w:val="20"/>
                <w:lang w:val="lt-LT"/>
              </w:rPr>
              <w:t xml:space="preserve"> punkte numatytus paslaugų teikimo terminus. Bendras paslaugų teikimo terminas, ne ilgiau kaip 24 mėn. nuo Sutarties įsigaliojimo.</w:t>
            </w:r>
          </w:p>
          <w:p w14:paraId="7E8251C3" w14:textId="6779D9E7" w:rsidR="00014604" w:rsidRDefault="00014604">
            <w:pPr>
              <w:pStyle w:val="Standard"/>
              <w:tabs>
                <w:tab w:val="left" w:pos="1418"/>
              </w:tabs>
              <w:spacing w:after="160"/>
              <w:jc w:val="both"/>
              <w:rPr>
                <w:rFonts w:hint="eastAsia"/>
              </w:rPr>
            </w:pPr>
          </w:p>
        </w:tc>
      </w:tr>
      <w:tr w:rsidR="00014604" w14:paraId="13EE61D4"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62D6E" w14:textId="77777777" w:rsidR="00014604" w:rsidRDefault="007D308D">
            <w:pPr>
              <w:pStyle w:val="Antrat11"/>
              <w:numPr>
                <w:ilvl w:val="0"/>
                <w:numId w:val="1"/>
              </w:numPr>
              <w:outlineLvl w:val="9"/>
            </w:pPr>
            <w:r>
              <w:rPr>
                <w:rStyle w:val="Other0"/>
                <w:rFonts w:eastAsia="NSimSun"/>
                <w:i w:val="0"/>
                <w:iCs w:val="0"/>
                <w:sz w:val="20"/>
                <w:szCs w:val="20"/>
                <w:shd w:val="clear" w:color="auto" w:fill="FFFFFF"/>
                <w:lang w:val="lt-LT"/>
              </w:rPr>
              <w:t>SUTARTIES KAINA</w:t>
            </w:r>
          </w:p>
          <w:p w14:paraId="22D9ADD4" w14:textId="77777777" w:rsidR="00014604" w:rsidRDefault="00014604">
            <w:pPr>
              <w:pStyle w:val="Other"/>
              <w:tabs>
                <w:tab w:val="left" w:pos="1829"/>
                <w:tab w:val="left" w:pos="3130"/>
                <w:tab w:val="left" w:pos="4205"/>
              </w:tabs>
              <w:spacing w:after="160"/>
              <w:rPr>
                <w:rFonts w:ascii="Times New Roman" w:hAnsi="Times New Roman"/>
                <w:szCs w:val="20"/>
                <w:shd w:val="clear" w:color="auto" w:fill="FFFFFF"/>
                <w:lang w:val="lt-LT"/>
              </w:rPr>
            </w:pPr>
          </w:p>
        </w:tc>
      </w:tr>
      <w:tr w:rsidR="00014604" w:rsidRPr="002B01AC" w14:paraId="4E70FF39"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BC441" w14:textId="77777777" w:rsidR="00014604" w:rsidRDefault="007D308D">
            <w:pPr>
              <w:pStyle w:val="prastasis1"/>
              <w:rPr>
                <w:rFonts w:hint="eastAsia"/>
                <w:sz w:val="20"/>
                <w:szCs w:val="20"/>
                <w:lang w:val="lt-LT"/>
              </w:rPr>
            </w:pPr>
            <w:r>
              <w:rPr>
                <w:sz w:val="20"/>
                <w:szCs w:val="20"/>
                <w:lang w:val="lt-LT"/>
              </w:rPr>
              <w:t>5.1. Sutarčiai taikoma kainodara</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14BAF9" w14:textId="65223EE4" w:rsidR="00014604" w:rsidRDefault="009727D7">
            <w:pPr>
              <w:pStyle w:val="prastasis1"/>
              <w:rPr>
                <w:rFonts w:hint="eastAsia"/>
                <w:sz w:val="20"/>
                <w:szCs w:val="20"/>
                <w:lang w:val="lt-LT"/>
              </w:rPr>
            </w:pPr>
            <w:r>
              <w:rPr>
                <w:sz w:val="20"/>
                <w:szCs w:val="20"/>
                <w:lang w:val="lt-LT"/>
              </w:rPr>
              <w:t>K</w:t>
            </w:r>
            <w:r w:rsidR="007D308D">
              <w:rPr>
                <w:sz w:val="20"/>
                <w:szCs w:val="20"/>
                <w:lang w:val="lt-LT"/>
              </w:rPr>
              <w:t>ainodaros būdas (fiksuotos kainos)</w:t>
            </w:r>
          </w:p>
          <w:p w14:paraId="4B558F44" w14:textId="77777777" w:rsidR="00014604" w:rsidRDefault="00014604">
            <w:pPr>
              <w:pStyle w:val="prastasis1"/>
              <w:rPr>
                <w:rFonts w:hint="eastAsia"/>
                <w:sz w:val="20"/>
                <w:szCs w:val="20"/>
                <w:lang w:val="lt-LT"/>
              </w:rPr>
            </w:pPr>
          </w:p>
          <w:p w14:paraId="2C65EF02" w14:textId="77777777" w:rsidR="00014604" w:rsidRDefault="007D308D">
            <w:pPr>
              <w:pStyle w:val="prastasis1"/>
              <w:rPr>
                <w:rFonts w:hint="eastAsia"/>
                <w:sz w:val="20"/>
                <w:szCs w:val="20"/>
                <w:lang w:val="lt-LT"/>
              </w:rPr>
            </w:pPr>
            <w:r>
              <w:rPr>
                <w:sz w:val="20"/>
                <w:szCs w:val="20"/>
                <w:lang w:val="lt-LT"/>
              </w:rPr>
              <w:t>Kainodara nustatoma vadovaujantis Kainodaros taisyklių nustatymo metodika, patvirtinta Viešųjų pirkimų tarnybos direktoriaus 2017 m. birželio 28 d. įsakymu Nr. 1S- 95 „Dėl kainodaros taisyklių nustatymo metodikos patvirtinimo“.</w:t>
            </w:r>
          </w:p>
          <w:p w14:paraId="5D8EE841" w14:textId="77777777" w:rsidR="00014604" w:rsidRDefault="00014604">
            <w:pPr>
              <w:pStyle w:val="prastasis1"/>
              <w:rPr>
                <w:rFonts w:hint="eastAsia"/>
                <w:lang w:val="lt-LT"/>
              </w:rPr>
            </w:pPr>
          </w:p>
        </w:tc>
      </w:tr>
      <w:tr w:rsidR="00014604" w:rsidRPr="005114FE" w14:paraId="14C1C6A9"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FBFFFA" w14:textId="77777777" w:rsidR="00014604" w:rsidRDefault="00014604">
            <w:pPr>
              <w:pStyle w:val="prastasis1"/>
              <w:jc w:val="both"/>
              <w:rPr>
                <w:rFonts w:ascii="Times New Roman" w:eastAsia="Times New Roman" w:hAnsi="Times New Roman" w:cs="Times New Roman"/>
                <w:b/>
                <w:bCs/>
                <w:sz w:val="20"/>
                <w:szCs w:val="20"/>
                <w:shd w:val="clear" w:color="auto" w:fill="FFFF00"/>
                <w:lang w:val="lt-LT"/>
              </w:rPr>
            </w:pP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20A26" w14:textId="77777777" w:rsidR="005114FE" w:rsidRDefault="007D308D" w:rsidP="00512EE5">
            <w:pPr>
              <w:pStyle w:val="prastasis1"/>
              <w:rPr>
                <w:rStyle w:val="Numatytasispastraiposriftas1"/>
                <w:sz w:val="20"/>
                <w:szCs w:val="20"/>
                <w:lang w:val="lt-LT"/>
              </w:rPr>
            </w:pPr>
            <w:r>
              <w:rPr>
                <w:sz w:val="20"/>
                <w:szCs w:val="20"/>
                <w:lang w:val="lt-LT"/>
              </w:rPr>
              <w:t>Sutarties kaina yra [nurodyti sumą skaičiais] Eur, [nurodyti sumą žodžiais] Eur su PVM.</w:t>
            </w:r>
            <w:r w:rsidR="005114FE">
              <w:rPr>
                <w:rStyle w:val="Numatytasispastraiposriftas1"/>
                <w:sz w:val="20"/>
                <w:szCs w:val="20"/>
                <w:lang w:val="lt-LT"/>
              </w:rPr>
              <w:t xml:space="preserve"> </w:t>
            </w:r>
          </w:p>
          <w:p w14:paraId="3E1DB551" w14:textId="38812F58" w:rsidR="00014604" w:rsidRPr="005114FE" w:rsidRDefault="005114FE" w:rsidP="00512EE5">
            <w:pPr>
              <w:pStyle w:val="prastasis1"/>
              <w:rPr>
                <w:sz w:val="20"/>
                <w:szCs w:val="20"/>
                <w:lang w:val="lt-LT"/>
              </w:rPr>
            </w:pPr>
            <w:r>
              <w:rPr>
                <w:rStyle w:val="Numatytasispastraiposriftas1"/>
                <w:sz w:val="20"/>
                <w:szCs w:val="20"/>
                <w:lang w:val="lt-LT"/>
              </w:rPr>
              <w:t>PVM sudaro [nurodoma suma skaičiais] Eur ([nurodoma suma žodžiais]).</w:t>
            </w:r>
          </w:p>
        </w:tc>
      </w:tr>
    </w:tbl>
    <w:p w14:paraId="68EEF9E3" w14:textId="77777777" w:rsidR="00014604" w:rsidRDefault="00014604">
      <w:pPr>
        <w:pStyle w:val="Standard"/>
        <w:spacing w:line="276" w:lineRule="auto"/>
        <w:rPr>
          <w:rFonts w:ascii="Times New Roman" w:hAnsi="Times New Roman"/>
          <w:lang w:val="lt-LT"/>
        </w:rPr>
      </w:pPr>
    </w:p>
    <w:p w14:paraId="32F57805" w14:textId="77777777" w:rsidR="00014604" w:rsidRPr="005114FE" w:rsidRDefault="00014604">
      <w:pPr>
        <w:pStyle w:val="prastasis1"/>
        <w:pageBreakBefore/>
        <w:rPr>
          <w:rFonts w:hint="eastAsia"/>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7EB5568B"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A29A4" w14:textId="77777777" w:rsidR="00014604" w:rsidRDefault="007D308D">
            <w:pPr>
              <w:pStyle w:val="Standard"/>
              <w:spacing w:line="276" w:lineRule="auto"/>
              <w:jc w:val="both"/>
              <w:rPr>
                <w:rFonts w:hint="eastAsia"/>
              </w:rPr>
            </w:pPr>
            <w:r>
              <w:rPr>
                <w:rStyle w:val="Numatytasispastraiposriftas1"/>
                <w:rFonts w:ascii="Times New Roman" w:hAnsi="Times New Roman"/>
                <w:b/>
                <w:bCs/>
                <w:sz w:val="20"/>
                <w:lang w:val="lt-LT"/>
              </w:rPr>
              <w:t>5.3. Sutarties kainos / įkainių perskaičiavimas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EC398B" w14:textId="3D4D10EF" w:rsidR="00014604" w:rsidRDefault="007D308D">
            <w:pPr>
              <w:pStyle w:val="Standard"/>
              <w:spacing w:line="276" w:lineRule="auto"/>
              <w:rPr>
                <w:rFonts w:hint="eastAsia"/>
              </w:rPr>
            </w:pPr>
            <w:r>
              <w:rPr>
                <w:rStyle w:val="Numatytasispastraiposriftas1"/>
                <w:rFonts w:ascii="Times New Roman" w:hAnsi="Times New Roman"/>
                <w:sz w:val="20"/>
                <w:lang w:val="lt-LT"/>
              </w:rPr>
              <w:t>S</w:t>
            </w:r>
            <w:r>
              <w:rPr>
                <w:rStyle w:val="Numatytasispastraiposriftas1"/>
                <w:rFonts w:ascii="Times New Roman" w:hAnsi="Times New Roman"/>
                <w:color w:val="000000"/>
                <w:sz w:val="20"/>
                <w:lang w:val="lt-LT"/>
              </w:rPr>
              <w:t>utarties kaina</w:t>
            </w:r>
            <w:r w:rsidR="009236A3">
              <w:rPr>
                <w:rStyle w:val="Numatytasispastraiposriftas1"/>
                <w:rFonts w:ascii="Times New Roman" w:hAnsi="Times New Roman"/>
                <w:color w:val="000000"/>
                <w:sz w:val="20"/>
                <w:lang w:val="lt-LT"/>
              </w:rPr>
              <w:t xml:space="preserve"> / įkainiai</w:t>
            </w:r>
            <w:r>
              <w:rPr>
                <w:rStyle w:val="Numatytasispastraiposriftas1"/>
                <w:rFonts w:ascii="Times New Roman" w:hAnsi="Times New Roman"/>
                <w:color w:val="000000"/>
                <w:sz w:val="20"/>
                <w:lang w:val="lt-LT"/>
              </w:rPr>
              <w:t xml:space="preserve"> bus perskaičiuojami:</w:t>
            </w:r>
          </w:p>
          <w:p w14:paraId="1F684F7B" w14:textId="77777777" w:rsidR="00014604" w:rsidRDefault="007D308D">
            <w:pPr>
              <w:pStyle w:val="Standard"/>
              <w:spacing w:line="276" w:lineRule="auto"/>
              <w:rPr>
                <w:rFonts w:hint="eastAsia"/>
              </w:rPr>
            </w:pPr>
            <w:r>
              <w:rPr>
                <w:rStyle w:val="Numatytasispastraiposriftas1"/>
                <w:rFonts w:ascii="Times New Roman" w:hAnsi="Times New Roman"/>
                <w:color w:val="000000"/>
                <w:sz w:val="20"/>
                <w:lang w:val="lt-LT"/>
              </w:rPr>
              <w:t>5.3.1. dėl PVM tarifo pasikeitimo;</w:t>
            </w:r>
          </w:p>
          <w:p w14:paraId="7FBDEE2F" w14:textId="6612EB78" w:rsidR="00014604" w:rsidRDefault="007D308D">
            <w:pPr>
              <w:pStyle w:val="Standard"/>
              <w:spacing w:line="276" w:lineRule="auto"/>
              <w:rPr>
                <w:rFonts w:hint="eastAsia"/>
              </w:rPr>
            </w:pPr>
            <w:r>
              <w:rPr>
                <w:rStyle w:val="Numatytasispastraiposriftas1"/>
                <w:rFonts w:ascii="Times New Roman" w:hAnsi="Times New Roman"/>
                <w:color w:val="000000"/>
                <w:sz w:val="20"/>
                <w:lang w:val="lt-LT"/>
              </w:rPr>
              <w:t>5.3.2. dėl kainų lygio po</w:t>
            </w:r>
            <w:r>
              <w:rPr>
                <w:rStyle w:val="Numatytasispastraiposriftas1"/>
                <w:rFonts w:ascii="Times New Roman" w:hAnsi="Times New Roman"/>
                <w:sz w:val="20"/>
                <w:lang w:val="lt-LT"/>
              </w:rPr>
              <w:t>kyčio</w:t>
            </w:r>
            <w:r w:rsidR="009727D7">
              <w:rPr>
                <w:rStyle w:val="Numatytasispastraiposriftas1"/>
                <w:rFonts w:ascii="Times New Roman" w:hAnsi="Times New Roman"/>
                <w:sz w:val="20"/>
                <w:lang w:val="lt-LT"/>
              </w:rPr>
              <w:t>.</w:t>
            </w:r>
          </w:p>
          <w:p w14:paraId="34676C5F"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r w:rsidR="00014604" w:rsidRPr="002B01AC" w14:paraId="5C7162B8"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61121" w14:textId="77777777" w:rsidR="00014604" w:rsidRDefault="007D308D">
            <w:pPr>
              <w:pStyle w:val="Standard"/>
              <w:spacing w:after="160" w:line="276" w:lineRule="auto"/>
              <w:jc w:val="both"/>
              <w:rPr>
                <w:rFonts w:hint="eastAsia"/>
              </w:rPr>
            </w:pPr>
            <w:r>
              <w:rPr>
                <w:rStyle w:val="Numatytasispastraiposriftas1"/>
                <w:rFonts w:ascii="Times New Roman" w:hAnsi="Times New Roman"/>
                <w:b/>
                <w:bCs/>
                <w:sz w:val="20"/>
                <w:lang w:val="lt-LT"/>
              </w:rPr>
              <w:t>5.3.1. Sutarties kainos / įkainių peržiūra dėl PVM tarifo pasikeitimo</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BD192" w14:textId="77777777"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Jeigu Sutarties vykdymo metu pasikeičia PVM mokėjimą reglamentuojantys teisės aktai, darantys tiesioginę įtaką Tiekėjo tiekiamų Paslaugų Sutartyje nurodytai kainai / įkainiams, Sutarties kaina / įkainiai perskaičiuojami nekeičiant Paslaugų kainos / įkainio be PVM.</w:t>
            </w:r>
          </w:p>
          <w:p w14:paraId="48F37274" w14:textId="77777777" w:rsidR="00014604" w:rsidRDefault="00014604">
            <w:pPr>
              <w:pStyle w:val="Standard"/>
              <w:spacing w:line="276" w:lineRule="auto"/>
              <w:jc w:val="both"/>
              <w:rPr>
                <w:rFonts w:ascii="Times New Roman" w:hAnsi="Times New Roman"/>
                <w:sz w:val="20"/>
                <w:lang w:val="lt-LT"/>
              </w:rPr>
            </w:pPr>
          </w:p>
          <w:p w14:paraId="3E7AB09F" w14:textId="77777777" w:rsidR="00014604" w:rsidRPr="002B01AC" w:rsidRDefault="007D308D">
            <w:pPr>
              <w:pStyle w:val="Standard"/>
              <w:spacing w:line="276" w:lineRule="auto"/>
              <w:jc w:val="both"/>
              <w:rPr>
                <w:rFonts w:hint="eastAsia"/>
                <w:lang w:val="lt-LT"/>
              </w:rPr>
            </w:pPr>
            <w:r>
              <w:rPr>
                <w:rStyle w:val="Numatytasispastraiposriftas1"/>
                <w:rFonts w:ascii="Times New Roman" w:hAnsi="Times New Roman"/>
                <w:sz w:val="20"/>
                <w:lang w:val="lt-LT"/>
              </w:rPr>
              <w:t>Perskaičiavimas įforminamas Susitarimu ne vėliau kaip per 14 kalendorinių dienų nuo PVM mokėjimą reglamentuojančių teisės aktų pasikeitimo, kuris tampa neatskiriama Sutarties dalimi. Perskaičiuota (-as) Sutarties kaina / įkainis taikoma (-as) už tą Paslaugų dalį, kurios bus tiekiamos nuo Šalių pasirašyto Susitarimo įsigaliojimo dienos.</w:t>
            </w:r>
          </w:p>
          <w:p w14:paraId="03D6A480"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bl>
    <w:p w14:paraId="04E50ABC" w14:textId="77777777" w:rsidR="00014604" w:rsidRDefault="00014604">
      <w:pPr>
        <w:pStyle w:val="Standard"/>
        <w:rPr>
          <w:rFonts w:ascii="Times New Roman" w:hAnsi="Times New Roman"/>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rsidRPr="002B01AC" w14:paraId="012BC474"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D97243" w14:textId="77777777" w:rsidR="00014604" w:rsidRPr="002B01AC" w:rsidRDefault="007D308D">
            <w:pPr>
              <w:pStyle w:val="Standard"/>
              <w:spacing w:after="160" w:line="276" w:lineRule="auto"/>
              <w:jc w:val="both"/>
              <w:rPr>
                <w:rFonts w:hint="eastAsia"/>
                <w:lang w:val="lt-LT"/>
              </w:rPr>
            </w:pPr>
            <w:r>
              <w:rPr>
                <w:rStyle w:val="Numatytasispastraiposriftas1"/>
                <w:rFonts w:ascii="Times New Roman" w:hAnsi="Times New Roman"/>
                <w:b/>
                <w:bCs/>
                <w:sz w:val="20"/>
                <w:lang w:val="lt-LT"/>
              </w:rPr>
              <w:t>5.3.2. Sutarties kainos / įkainių peržiūra dėl kainų lygio pokyčio</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01555F" w14:textId="77777777" w:rsidR="00014604" w:rsidRDefault="00014604">
            <w:pPr>
              <w:pStyle w:val="Standard"/>
              <w:spacing w:line="276" w:lineRule="auto"/>
              <w:jc w:val="both"/>
              <w:rPr>
                <w:rFonts w:hint="eastAsia"/>
                <w:lang w:val="lt-LT"/>
              </w:rPr>
            </w:pPr>
          </w:p>
          <w:p w14:paraId="4434FFF8" w14:textId="77777777" w:rsidR="00014604" w:rsidRPr="002B01AC" w:rsidRDefault="007D308D">
            <w:pPr>
              <w:pStyle w:val="Standard"/>
              <w:spacing w:line="276" w:lineRule="auto"/>
              <w:jc w:val="both"/>
              <w:rPr>
                <w:rFonts w:hint="eastAsia"/>
                <w:lang w:val="lt-LT"/>
              </w:rPr>
            </w:pPr>
            <w:r>
              <w:rPr>
                <w:rStyle w:val="Numatytasispastraiposriftas1"/>
                <w:rFonts w:eastAsia="Calibri"/>
                <w:color w:val="000000"/>
                <w:sz w:val="20"/>
                <w:lang w:val="lt-LT"/>
              </w:rPr>
              <w:t>Bet kuri šalis turi teisę inicijuoti Sutarties kainos / įkainių perskaičiavimą ne anksčiau kaip po 12 (dvylikos) mėnesių nuo Sutarties įsigaliojimo dienos (jeigu perskaičiavimas jau buvo atliktas – nuo paskutinio perskaičiavimo pagal šį punktą dienos) arba tuo atveju, jeigu Sutartis sudaryta trumpesniam nei 12 (dvyliko</w:t>
            </w:r>
            <w:r>
              <w:rPr>
                <w:rStyle w:val="Numatytasispastraiposriftas1"/>
                <w:rFonts w:eastAsia="Calibri"/>
                <w:color w:val="000000"/>
                <w:sz w:val="20"/>
                <w:szCs w:val="20"/>
                <w:lang w:val="lt-LT"/>
              </w:rPr>
              <w:t>s) mėnesių terminui, praėjus ne trumpiau nei 6 (šešiems) mėnesiams Sutarties vykdymo laiko, jeigu Lietuvos Statistikos Departamento viešai Oficialiosios statistikos portale</w:t>
            </w:r>
            <w:r>
              <w:rPr>
                <w:rStyle w:val="Puslapioinaosnuoroda1"/>
                <w:rFonts w:eastAsia="Calibri"/>
                <w:color w:val="000000"/>
                <w:sz w:val="20"/>
                <w:szCs w:val="20"/>
                <w:lang w:val="lt-LT"/>
              </w:rPr>
              <w:footnoteReference w:id="1"/>
            </w:r>
            <w:r>
              <w:rPr>
                <w:rStyle w:val="Numatytasispastraiposriftas1"/>
                <w:rFonts w:eastAsia="Calibri"/>
                <w:color w:val="000000"/>
                <w:sz w:val="20"/>
                <w:szCs w:val="20"/>
                <w:lang w:val="lt-LT"/>
              </w:rPr>
              <w:t xml:space="preserve"> paskelbtas rodiklio Vartotojų kainų indeksas „Vartojimo prekės ir paslaugos“ pokytis viršija 5 (penkis) procentus. Sutarties, kurios trukmė kartu su numatytu Sutarties pratęsimu yra trumpesnė negu 6 (šeši) mėnesiai, kaina / įkainiai nėra peržiūrimi.</w:t>
            </w:r>
          </w:p>
          <w:p w14:paraId="404C9AA5" w14:textId="77777777" w:rsidR="00014604" w:rsidRDefault="00014604">
            <w:pPr>
              <w:pStyle w:val="Standard"/>
              <w:spacing w:line="276" w:lineRule="auto"/>
              <w:rPr>
                <w:rFonts w:eastAsia="Calibri"/>
                <w:color w:val="000000"/>
                <w:sz w:val="20"/>
                <w:szCs w:val="20"/>
                <w:lang w:val="lt-LT"/>
              </w:rPr>
            </w:pPr>
          </w:p>
          <w:p w14:paraId="55D585B4" w14:textId="4FB661E5" w:rsidR="00014604" w:rsidRPr="002B01AC" w:rsidRDefault="007D308D">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szCs w:val="20"/>
                <w:lang w:val="lt-LT"/>
              </w:rPr>
              <w:t xml:space="preserve">Sutarties kainos / įkainių peržiūra atliekama ne dažniau, kaip kas 6 (šešis) mėnesius. Sutarties kaina / įkainiai yra peržiūrimi tik tai Sutarties daliai, kuri nėra išpirkta, t. y. Paslaugoms, kurioms nėra priimtos ir apmokėtos. Vėlesnė Sutarties kainos / įkainių peržiūra negali apimti laikotarpio, už kurį jau buvo atlikta peržiūra. Pirmojo </w:t>
            </w:r>
            <w:r w:rsidRPr="00236456">
              <w:rPr>
                <w:rStyle w:val="Numatytasispastraiposriftas1"/>
                <w:rFonts w:eastAsia="Calibri"/>
                <w:color w:val="000000"/>
                <w:sz w:val="20"/>
                <w:szCs w:val="20"/>
                <w:lang w:val="lt-LT"/>
              </w:rPr>
              <w:t xml:space="preserve">perskaičiavimo atveju laikotarpio pradžia </w:t>
            </w:r>
            <w:r w:rsidR="00F849D1" w:rsidRPr="00236456">
              <w:rPr>
                <w:rStyle w:val="Numatytasispastraiposriftas1"/>
                <w:rFonts w:eastAsia="Calibri"/>
                <w:color w:val="000000"/>
                <w:sz w:val="20"/>
                <w:szCs w:val="20"/>
                <w:lang w:val="lt-LT"/>
              </w:rPr>
              <w:t xml:space="preserve">6 (šeši) </w:t>
            </w:r>
            <w:r w:rsidRPr="00236456">
              <w:rPr>
                <w:rStyle w:val="Numatytasispastraiposriftas1"/>
                <w:rFonts w:eastAsia="Calibri"/>
                <w:color w:val="000000"/>
                <w:sz w:val="20"/>
                <w:szCs w:val="20"/>
                <w:lang w:val="lt-LT"/>
              </w:rPr>
              <w:t>mė</w:t>
            </w:r>
            <w:r w:rsidR="00F849D1" w:rsidRPr="00236456">
              <w:rPr>
                <w:rStyle w:val="Numatytasispastraiposriftas1"/>
                <w:rFonts w:eastAsia="Calibri"/>
                <w:color w:val="000000"/>
                <w:sz w:val="20"/>
                <w:szCs w:val="20"/>
                <w:lang w:val="lt-LT"/>
              </w:rPr>
              <w:t xml:space="preserve">n. </w:t>
            </w:r>
            <w:r w:rsidR="00236456" w:rsidRPr="00236456">
              <w:rPr>
                <w:rStyle w:val="Numatytasispastraiposriftas1"/>
                <w:rFonts w:eastAsia="Calibri"/>
                <w:color w:val="000000"/>
                <w:sz w:val="20"/>
                <w:szCs w:val="20"/>
                <w:lang w:val="lt-LT"/>
              </w:rPr>
              <w:t>nuo</w:t>
            </w:r>
            <w:r w:rsidRPr="00236456">
              <w:rPr>
                <w:rStyle w:val="Numatytasispastraiposriftas1"/>
                <w:rFonts w:eastAsia="Calibri"/>
                <w:color w:val="000000"/>
                <w:sz w:val="20"/>
                <w:szCs w:val="20"/>
                <w:lang w:val="lt-LT"/>
              </w:rPr>
              <w:t xml:space="preserve"> Sutarties įsigaliojimo dienos. Antrojo ir vėlesnių perskaičiavimų atveju laikotarpio pradžia</w:t>
            </w:r>
            <w:r w:rsidR="00D90847" w:rsidRPr="00236456">
              <w:rPr>
                <w:rStyle w:val="Numatytasispastraiposriftas1"/>
                <w:rFonts w:eastAsia="Calibri"/>
                <w:color w:val="000000"/>
                <w:sz w:val="20"/>
                <w:szCs w:val="20"/>
                <w:lang w:val="lt-LT"/>
              </w:rPr>
              <w:t xml:space="preserve"> 6 (šeši) </w:t>
            </w:r>
            <w:r w:rsidRPr="00236456">
              <w:rPr>
                <w:rStyle w:val="Numatytasispastraiposriftas1"/>
                <w:rFonts w:eastAsia="Calibri"/>
                <w:color w:val="000000"/>
                <w:sz w:val="20"/>
                <w:szCs w:val="20"/>
                <w:lang w:val="lt-LT"/>
              </w:rPr>
              <w:t xml:space="preserve"> mėn</w:t>
            </w:r>
            <w:r w:rsidR="00D90847" w:rsidRPr="00236456">
              <w:rPr>
                <w:rStyle w:val="Numatytasispastraiposriftas1"/>
                <w:rFonts w:eastAsia="Calibri"/>
                <w:color w:val="000000"/>
                <w:sz w:val="20"/>
                <w:szCs w:val="20"/>
                <w:lang w:val="lt-LT"/>
              </w:rPr>
              <w:t>.</w:t>
            </w:r>
            <w:r w:rsidRPr="00236456">
              <w:rPr>
                <w:rStyle w:val="Numatytasispastraiposriftas1"/>
                <w:rFonts w:eastAsia="Calibri"/>
                <w:color w:val="000000"/>
                <w:sz w:val="20"/>
                <w:szCs w:val="20"/>
                <w:lang w:val="lt-LT"/>
              </w:rPr>
              <w:t xml:space="preserve"> yra </w:t>
            </w:r>
            <w:r w:rsidR="00236456" w:rsidRPr="00236456">
              <w:rPr>
                <w:rStyle w:val="Numatytasispastraiposriftas1"/>
                <w:rFonts w:eastAsia="Calibri"/>
                <w:color w:val="000000"/>
                <w:sz w:val="20"/>
                <w:szCs w:val="20"/>
                <w:lang w:val="lt-LT"/>
              </w:rPr>
              <w:t xml:space="preserve">po </w:t>
            </w:r>
            <w:r w:rsidRPr="00236456">
              <w:rPr>
                <w:rStyle w:val="Numatytasispastraiposriftas1"/>
                <w:rFonts w:eastAsia="Calibri"/>
                <w:color w:val="000000"/>
                <w:sz w:val="20"/>
                <w:szCs w:val="20"/>
                <w:lang w:val="lt-LT"/>
              </w:rPr>
              <w:t>paskutinio perskaičiavimo</w:t>
            </w:r>
            <w:r>
              <w:rPr>
                <w:rStyle w:val="Numatytasispastraiposriftas1"/>
                <w:rFonts w:eastAsia="Calibri"/>
                <w:color w:val="000000"/>
                <w:sz w:val="20"/>
                <w:szCs w:val="20"/>
                <w:lang w:val="lt-LT"/>
              </w:rPr>
              <w:t xml:space="preserve"> metu naudotos paskelbto atitinkamo indekso reikšmės mėnuo.</w:t>
            </w:r>
          </w:p>
          <w:p w14:paraId="7B773B74" w14:textId="77777777" w:rsidR="00014604" w:rsidRPr="002B01AC" w:rsidRDefault="007D308D">
            <w:pPr>
              <w:pStyle w:val="Standard"/>
              <w:spacing w:line="276" w:lineRule="auto"/>
              <w:jc w:val="both"/>
              <w:rPr>
                <w:rFonts w:hint="eastAsia"/>
                <w:lang w:val="lt-LT"/>
              </w:rPr>
            </w:pPr>
            <w:r>
              <w:rPr>
                <w:rStyle w:val="Numatytasispastraiposriftas1"/>
                <w:rFonts w:eastAsia="Calibri"/>
                <w:color w:val="000000"/>
                <w:sz w:val="20"/>
                <w:szCs w:val="20"/>
                <w:lang w:val="lt-LT"/>
              </w:rPr>
              <w:t>Atlikdamos perskaičiavimą Šalys vadovaujasi Lietuvos Statistikos Departamento viešai Oficialiosios statistikos portale paskelbtais Rodiklių duomenų bazės duomenimis „Vartojimo prekės ir paslaugos“, iš kitos Šalies nereikalaudamos pateikti oficialaus Lietuvos Statistikos Departamento ar kitos institucijos išduoto dokumento ar patvirtinimo. Šalys privalo susitarime dėl kainos perskaičiavimo nurodyti indekso reikšmę laikotarpio pradžioje ir jos nustatymo datą, indekso reikšmę laikotarpio pabaigoje ir jos nustatymo datą, kainų pokytį, perskaičiuotus įkainius, perskaičiuotą Pradinės sutarties vertę.</w:t>
            </w:r>
          </w:p>
          <w:p w14:paraId="2830D504" w14:textId="77777777" w:rsidR="00014604" w:rsidRPr="002B01AC" w:rsidRDefault="007D308D">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Nauja Sutarties kaina / įkainiai apskaičiuojami pagal žemiau pateiktą formulę:</w:t>
            </w:r>
          </w:p>
          <w:p w14:paraId="7468C84D" w14:textId="77777777" w:rsidR="00014604" w:rsidRDefault="00014604">
            <w:pPr>
              <w:pStyle w:val="Standard"/>
              <w:widowControl w:val="0"/>
              <w:tabs>
                <w:tab w:val="left" w:pos="709"/>
              </w:tabs>
              <w:spacing w:after="160" w:line="276" w:lineRule="auto"/>
              <w:jc w:val="both"/>
              <w:rPr>
                <w:rFonts w:hint="eastAsia"/>
                <w:lang w:val="lt-LT"/>
              </w:rPr>
            </w:pPr>
          </w:p>
          <w:tbl>
            <w:tblPr>
              <w:tblW w:w="6716" w:type="dxa"/>
              <w:tblInd w:w="5" w:type="dxa"/>
              <w:tblLayout w:type="fixed"/>
              <w:tblCellMar>
                <w:left w:w="10" w:type="dxa"/>
                <w:right w:w="10" w:type="dxa"/>
              </w:tblCellMar>
              <w:tblLook w:val="04A0" w:firstRow="1" w:lastRow="0" w:firstColumn="1" w:lastColumn="0" w:noHBand="0" w:noVBand="1"/>
            </w:tblPr>
            <w:tblGrid>
              <w:gridCol w:w="6716"/>
            </w:tblGrid>
            <w:tr w:rsidR="00014604" w14:paraId="463CE58A" w14:textId="77777777">
              <w:tc>
                <w:tcPr>
                  <w:tcW w:w="6716"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72D9279B" w14:textId="77777777" w:rsidR="00014604" w:rsidRDefault="00014604">
                  <w:pPr>
                    <w:pStyle w:val="Standard"/>
                    <w:widowControl w:val="0"/>
                    <w:tabs>
                      <w:tab w:val="left" w:pos="709"/>
                    </w:tabs>
                    <w:spacing w:line="276" w:lineRule="auto"/>
                    <w:jc w:val="both"/>
                    <w:rPr>
                      <w:rFonts w:hint="eastAsia"/>
                      <w:color w:val="000000"/>
                      <w:sz w:val="18"/>
                      <w:szCs w:val="18"/>
                      <w:lang w:val="lt-LT"/>
                    </w:rPr>
                  </w:pPr>
                </w:p>
                <w:p w14:paraId="0FD16C68" w14:textId="77777777" w:rsidR="00014604" w:rsidRPr="005C3B35" w:rsidRDefault="00000000">
                  <w:pPr>
                    <w:pStyle w:val="Standard"/>
                    <w:widowControl w:val="0"/>
                    <w:tabs>
                      <w:tab w:val="left" w:pos="709"/>
                    </w:tabs>
                    <w:spacing w:line="276" w:lineRule="auto"/>
                    <w:jc w:val="center"/>
                    <w:rPr>
                      <w:rFonts w:hint="eastAsia"/>
                      <w:sz w:val="18"/>
                      <w:szCs w:val="18"/>
                    </w:rPr>
                  </w:pPr>
                  <m:oMathPara>
                    <m:oMathParaPr>
                      <m:jc m:val="center"/>
                    </m:oMathParaPr>
                    <m:oMath>
                      <m:eqArr>
                        <m:eqArrPr>
                          <m:ctrlPr>
                            <w:rPr>
                              <w:rFonts w:ascii="Cambria Math" w:hAnsi="Cambria Math"/>
                              <w:sz w:val="18"/>
                              <w:szCs w:val="18"/>
                            </w:rPr>
                          </m:ctrlPr>
                        </m:eqArrPr>
                        <m:e>
                          <m:sSub>
                            <m:sSubPr>
                              <m:ctrlPr>
                                <w:rPr>
                                  <w:rFonts w:ascii="Cambria Math" w:hAnsi="Cambria Math"/>
                                  <w:sz w:val="18"/>
                                  <w:szCs w:val="18"/>
                                </w:rPr>
                              </m:ctrlPr>
                            </m:sSubPr>
                            <m:e>
                              <m:r>
                                <w:rPr>
                                  <w:rFonts w:ascii="Cambria Math" w:hAnsi="Cambria Math"/>
                                  <w:sz w:val="18"/>
                                  <w:szCs w:val="18"/>
                                </w:rPr>
                                <m:t>a</m:t>
                              </m:r>
                            </m:e>
                            <m:sub>
                              <m:r>
                                <w:rPr>
                                  <w:rFonts w:ascii="Cambria Math" w:hAnsi="Cambria Math"/>
                                  <w:sz w:val="18"/>
                                  <w:szCs w:val="18"/>
                                </w:rPr>
                                <m:t>1</m:t>
                              </m:r>
                            </m:sub>
                          </m:sSub>
                        </m:e>
                        <m:e/>
                        <m:e>
                          <m:r>
                            <w:rPr>
                              <w:rFonts w:ascii="Cambria Math" w:hAnsi="Cambria Math"/>
                              <w:sz w:val="18"/>
                              <w:szCs w:val="18"/>
                            </w:rPr>
                            <m:t>a</m:t>
                          </m:r>
                        </m:e>
                        <m:e>
                          <m: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k</m:t>
                              </m:r>
                            </m:num>
                            <m:den>
                              <m:r>
                                <w:rPr>
                                  <w:rFonts w:ascii="Cambria Math" w:hAnsi="Cambria Math"/>
                                  <w:sz w:val="18"/>
                                  <w:szCs w:val="18"/>
                                </w:rPr>
                                <m:t>100</m:t>
                              </m:r>
                            </m:den>
                          </m:f>
                          <m:r>
                            <w:rPr>
                              <w:rFonts w:ascii="Cambria Math" w:hAnsi="Cambria Math"/>
                              <w:sz w:val="18"/>
                              <w:szCs w:val="18"/>
                            </w:rPr>
                            <m:t>a)</m:t>
                          </m:r>
                        </m:e>
                      </m:eqArr>
                    </m:oMath>
                  </m:oMathPara>
                </w:p>
                <w:p w14:paraId="70389870" w14:textId="77777777" w:rsidR="00014604" w:rsidRDefault="00014604">
                  <w:pPr>
                    <w:pStyle w:val="Standard"/>
                    <w:widowControl w:val="0"/>
                    <w:tabs>
                      <w:tab w:val="left" w:pos="709"/>
                    </w:tabs>
                    <w:spacing w:line="276" w:lineRule="auto"/>
                    <w:jc w:val="both"/>
                    <w:rPr>
                      <w:rFonts w:hint="eastAsia"/>
                      <w:color w:val="000000"/>
                      <w:sz w:val="18"/>
                      <w:szCs w:val="18"/>
                      <w:lang w:val="lt-LT"/>
                    </w:rPr>
                  </w:pPr>
                </w:p>
              </w:tc>
            </w:tr>
            <w:tr w:rsidR="00014604" w14:paraId="02E981F9" w14:textId="77777777">
              <w:tc>
                <w:tcPr>
                  <w:tcW w:w="6716" w:type="dxa"/>
                  <w:tcBorders>
                    <w:left w:val="single" w:sz="4" w:space="0" w:color="000000"/>
                    <w:right w:val="single" w:sz="4" w:space="0" w:color="000000"/>
                  </w:tcBorders>
                  <w:shd w:val="clear" w:color="auto" w:fill="auto"/>
                  <w:tcMar>
                    <w:top w:w="0" w:type="dxa"/>
                    <w:left w:w="108" w:type="dxa"/>
                    <w:bottom w:w="0" w:type="dxa"/>
                    <w:right w:w="108" w:type="dxa"/>
                  </w:tcMar>
                </w:tcPr>
                <w:p w14:paraId="293ECBDB" w14:textId="77777777" w:rsidR="00014604" w:rsidRDefault="007D308D">
                  <w:pPr>
                    <w:pStyle w:val="Standard"/>
                    <w:spacing w:line="276" w:lineRule="auto"/>
                    <w:jc w:val="right"/>
                    <w:rPr>
                      <w:rFonts w:hint="eastAsia"/>
                    </w:rPr>
                  </w:pPr>
                  <w:r>
                    <w:rPr>
                      <w:rStyle w:val="Numatytasispastraiposriftas1"/>
                      <w:i/>
                      <w:iCs/>
                      <w:sz w:val="18"/>
                      <w:szCs w:val="18"/>
                      <w:lang w:val="lt-LT" w:eastAsia="en-US" w:bidi="ar-SA"/>
                    </w:rPr>
                    <w:t xml:space="preserve">a </w:t>
                  </w:r>
                  <w:r>
                    <w:rPr>
                      <w:rStyle w:val="Numatytasispastraiposriftas1"/>
                      <w:sz w:val="18"/>
                      <w:szCs w:val="18"/>
                      <w:lang w:val="lt-LT" w:eastAsia="en-US" w:bidi="ar-SA"/>
                    </w:rPr>
                    <w:t>– kaina / įkainis (Eur be PVM) (jei peržiūra jau buvo atlikta, tai po paskutinio perskaičiavimo)</w:t>
                  </w:r>
                </w:p>
                <w:p w14:paraId="691F5989" w14:textId="77777777" w:rsidR="00014604" w:rsidRDefault="007D308D">
                  <w:pPr>
                    <w:pStyle w:val="Standard"/>
                    <w:spacing w:line="276" w:lineRule="auto"/>
                    <w:jc w:val="right"/>
                    <w:rPr>
                      <w:rFonts w:hint="eastAsia"/>
                    </w:rPr>
                  </w:pPr>
                  <w:r>
                    <w:rPr>
                      <w:rStyle w:val="Numatytasispastraiposriftas1"/>
                      <w:i/>
                      <w:iCs/>
                      <w:sz w:val="18"/>
                      <w:szCs w:val="18"/>
                      <w:lang w:val="lt-LT" w:eastAsia="en-US" w:bidi="ar-SA"/>
                    </w:rPr>
                    <w:t>a</w:t>
                  </w:r>
                  <w:r>
                    <w:rPr>
                      <w:rStyle w:val="Numatytasispastraiposriftas1"/>
                      <w:i/>
                      <w:iCs/>
                      <w:sz w:val="18"/>
                      <w:szCs w:val="18"/>
                      <w:vertAlign w:val="subscript"/>
                      <w:lang w:val="lt-LT" w:eastAsia="en-US" w:bidi="ar-SA"/>
                    </w:rPr>
                    <w:t>1</w:t>
                  </w:r>
                  <w:r>
                    <w:rPr>
                      <w:rStyle w:val="Numatytasispastraiposriftas1"/>
                      <w:sz w:val="18"/>
                      <w:szCs w:val="18"/>
                      <w:lang w:val="lt-LT" w:eastAsia="en-US" w:bidi="ar-SA"/>
                    </w:rPr>
                    <w:t xml:space="preserve"> – perskaičiuota (pakeista) kaina / įkainis (Eur be PVM)</w:t>
                  </w:r>
                </w:p>
                <w:p w14:paraId="72BAD9D2" w14:textId="77777777" w:rsidR="00014604" w:rsidRDefault="007D308D">
                  <w:pPr>
                    <w:pStyle w:val="Standard"/>
                    <w:widowControl w:val="0"/>
                    <w:tabs>
                      <w:tab w:val="left" w:pos="709"/>
                    </w:tabs>
                    <w:spacing w:line="276" w:lineRule="auto"/>
                    <w:jc w:val="right"/>
                    <w:rPr>
                      <w:rFonts w:hint="eastAsia"/>
                    </w:rPr>
                  </w:pPr>
                  <w:r>
                    <w:rPr>
                      <w:rStyle w:val="Numatytasispastraiposriftas1"/>
                      <w:rFonts w:eastAsia="Calibri"/>
                      <w:i/>
                      <w:iCs/>
                      <w:color w:val="000000"/>
                      <w:sz w:val="18"/>
                      <w:szCs w:val="18"/>
                      <w:lang w:val="lt-LT" w:eastAsia="en-US" w:bidi="ar-SA"/>
                    </w:rPr>
                    <w:t>k</w:t>
                  </w:r>
                  <w:r>
                    <w:rPr>
                      <w:rStyle w:val="Numatytasispastraiposriftas1"/>
                      <w:rFonts w:eastAsia="Calibri"/>
                      <w:color w:val="000000"/>
                      <w:sz w:val="18"/>
                      <w:szCs w:val="18"/>
                      <w:lang w:val="lt-LT" w:eastAsia="en-US" w:bidi="ar-SA"/>
                    </w:rPr>
                    <w:t xml:space="preserve"> – pagal vartotojų kainų indeksą „Vartojimo prekės ir paslaugos“ apskaičiuotas Vartojimo prekių ir paslaugų kainų pokytis (padidėjimas arba sumažėjimas) (%),</w:t>
                  </w:r>
                </w:p>
                <w:p w14:paraId="05435391" w14:textId="77777777" w:rsidR="00014604" w:rsidRDefault="007D308D">
                  <w:pPr>
                    <w:pStyle w:val="Standard"/>
                    <w:widowControl w:val="0"/>
                    <w:tabs>
                      <w:tab w:val="left" w:pos="709"/>
                    </w:tabs>
                    <w:spacing w:line="276" w:lineRule="auto"/>
                    <w:rPr>
                      <w:rFonts w:hint="eastAsia"/>
                    </w:rPr>
                  </w:pPr>
                  <w:r>
                    <w:rPr>
                      <w:rStyle w:val="Numatytasispastraiposriftas1"/>
                      <w:rFonts w:eastAsia="Calibri"/>
                      <w:color w:val="000000"/>
                      <w:sz w:val="18"/>
                      <w:szCs w:val="18"/>
                      <w:lang w:val="lt-LT" w:eastAsia="en-US" w:bidi="ar-SA"/>
                    </w:rPr>
                    <w:t>„k“ reikšmė apskaičiuojama pagal tokią formulę:</w:t>
                  </w:r>
                </w:p>
              </w:tc>
            </w:tr>
            <w:tr w:rsidR="00014604" w14:paraId="3F04DE5F" w14:textId="77777777">
              <w:tc>
                <w:tcPr>
                  <w:tcW w:w="6716" w:type="dxa"/>
                  <w:tcBorders>
                    <w:left w:val="single" w:sz="4" w:space="0" w:color="000000"/>
                    <w:right w:val="single" w:sz="4" w:space="0" w:color="000000"/>
                  </w:tcBorders>
                  <w:shd w:val="clear" w:color="auto" w:fill="auto"/>
                  <w:tcMar>
                    <w:top w:w="0" w:type="dxa"/>
                    <w:left w:w="108" w:type="dxa"/>
                    <w:bottom w:w="0" w:type="dxa"/>
                    <w:right w:w="108" w:type="dxa"/>
                  </w:tcMar>
                </w:tcPr>
                <w:p w14:paraId="532BEBF2" w14:textId="77777777" w:rsidR="00014604" w:rsidRDefault="00014604">
                  <w:pPr>
                    <w:pStyle w:val="Standard"/>
                    <w:widowControl w:val="0"/>
                    <w:tabs>
                      <w:tab w:val="left" w:pos="709"/>
                    </w:tabs>
                    <w:spacing w:line="276" w:lineRule="auto"/>
                    <w:jc w:val="both"/>
                    <w:rPr>
                      <w:rFonts w:hint="eastAsia"/>
                      <w:color w:val="000000"/>
                      <w:sz w:val="18"/>
                      <w:szCs w:val="18"/>
                      <w:lang w:val="lt-LT"/>
                    </w:rPr>
                  </w:pPr>
                </w:p>
                <w:p w14:paraId="57078F7D" w14:textId="77777777" w:rsidR="00014604" w:rsidRPr="005C3B35" w:rsidRDefault="00000000">
                  <w:pPr>
                    <w:pStyle w:val="Standard"/>
                    <w:widowControl w:val="0"/>
                    <w:tabs>
                      <w:tab w:val="left" w:pos="709"/>
                    </w:tabs>
                    <w:spacing w:line="276" w:lineRule="auto"/>
                    <w:jc w:val="center"/>
                    <w:rPr>
                      <w:rFonts w:hint="eastAsia"/>
                      <w:sz w:val="18"/>
                      <w:szCs w:val="18"/>
                    </w:rPr>
                  </w:pPr>
                  <m:oMathPara>
                    <m:oMathParaPr>
                      <m:jc m:val="center"/>
                    </m:oMathParaPr>
                    <m:oMath>
                      <m:eqArr>
                        <m:eqArrPr>
                          <m:ctrlPr>
                            <w:rPr>
                              <w:rFonts w:ascii="Cambria Math" w:hAnsi="Cambria Math"/>
                              <w:sz w:val="18"/>
                              <w:szCs w:val="18"/>
                            </w:rPr>
                          </m:ctrlPr>
                        </m:eqArrPr>
                        <m:e>
                          <m:r>
                            <w:rPr>
                              <w:rFonts w:ascii="Cambria Math" w:hAnsi="Cambria Math"/>
                              <w:sz w:val="18"/>
                              <w:szCs w:val="18"/>
                            </w:rPr>
                            <m:t>k</m:t>
                          </m:r>
                        </m:e>
                        <m:e/>
                        <m:e>
                          <m:f>
                            <m:fPr>
                              <m:ctrlPr>
                                <w:rPr>
                                  <w:rFonts w:ascii="Cambria Math" w:hAnsi="Cambria Math"/>
                                  <w:sz w:val="18"/>
                                  <w:szCs w:val="18"/>
                                </w:rPr>
                              </m:ctrlPr>
                            </m:fPr>
                            <m:num>
                              <m:sSub>
                                <m:sSubPr>
                                  <m:ctrlPr>
                                    <w:rPr>
                                      <w:rFonts w:ascii="Cambria Math" w:hAnsi="Cambria Math"/>
                                      <w:sz w:val="18"/>
                                      <w:szCs w:val="18"/>
                                    </w:rPr>
                                  </m:ctrlPr>
                                </m:sSubPr>
                                <m:e>
                                  <m:r>
                                    <w:rPr>
                                      <w:rFonts w:ascii="Cambria Math" w:hAnsi="Cambria Math"/>
                                      <w:sz w:val="18"/>
                                      <w:szCs w:val="18"/>
                                    </w:rPr>
                                    <m:t>Ind</m:t>
                                  </m:r>
                                </m:e>
                                <m:sub>
                                  <m:r>
                                    <w:rPr>
                                      <w:rFonts w:ascii="Cambria Math" w:hAnsi="Cambria Math"/>
                                      <w:sz w:val="18"/>
                                      <w:szCs w:val="18"/>
                                    </w:rPr>
                                    <m:t>naujausias</m:t>
                                  </m:r>
                                </m:sub>
                              </m:sSub>
                            </m:num>
                            <m:den>
                              <m:sSub>
                                <m:sSubPr>
                                  <m:ctrlPr>
                                    <w:rPr>
                                      <w:rFonts w:ascii="Cambria Math" w:hAnsi="Cambria Math"/>
                                      <w:sz w:val="18"/>
                                      <w:szCs w:val="18"/>
                                    </w:rPr>
                                  </m:ctrlPr>
                                </m:sSubPr>
                                <m:e>
                                  <m:r>
                                    <w:rPr>
                                      <w:rFonts w:ascii="Cambria Math" w:hAnsi="Cambria Math"/>
                                      <w:sz w:val="18"/>
                                      <w:szCs w:val="18"/>
                                    </w:rPr>
                                    <m:t>Ind</m:t>
                                  </m:r>
                                </m:e>
                                <m:sub>
                                  <m:r>
                                    <w:rPr>
                                      <w:rFonts w:ascii="Cambria Math" w:hAnsi="Cambria Math"/>
                                      <w:sz w:val="18"/>
                                      <w:szCs w:val="18"/>
                                    </w:rPr>
                                    <m:t>pradžia</m:t>
                                  </m:r>
                                </m:sub>
                              </m:sSub>
                            </m:den>
                          </m:f>
                        </m:e>
                        <m:e/>
                        <m:e>
                          <m:r>
                            <w:rPr>
                              <w:rFonts w:ascii="Cambria Math" w:hAnsi="Cambria Math"/>
                              <w:sz w:val="18"/>
                              <w:szCs w:val="18"/>
                            </w:rPr>
                            <m:t>100</m:t>
                          </m:r>
                        </m:e>
                        <m:e>
                          <m:r>
                            <w:rPr>
                              <w:rFonts w:ascii="Cambria Math" w:hAnsi="Cambria Math"/>
                              <w:sz w:val="18"/>
                              <w:szCs w:val="18"/>
                            </w:rPr>
                            <m:t>-100</m:t>
                          </m:r>
                        </m:e>
                      </m:eqArr>
                    </m:oMath>
                  </m:oMathPara>
                </w:p>
                <w:p w14:paraId="58188075" w14:textId="77777777" w:rsidR="00014604" w:rsidRDefault="00014604">
                  <w:pPr>
                    <w:pStyle w:val="Standard"/>
                    <w:widowControl w:val="0"/>
                    <w:tabs>
                      <w:tab w:val="left" w:pos="709"/>
                    </w:tabs>
                    <w:spacing w:line="276" w:lineRule="auto"/>
                    <w:jc w:val="both"/>
                    <w:rPr>
                      <w:rFonts w:eastAsia="Calibri"/>
                      <w:color w:val="000000"/>
                      <w:sz w:val="18"/>
                      <w:szCs w:val="18"/>
                      <w:lang w:val="lt-LT"/>
                    </w:rPr>
                  </w:pPr>
                </w:p>
              </w:tc>
            </w:tr>
          </w:tbl>
          <w:p w14:paraId="38D3C27F" w14:textId="77777777" w:rsidR="00014604" w:rsidRDefault="007D308D">
            <w:pPr>
              <w:pStyle w:val="Standard"/>
              <w:spacing w:line="276" w:lineRule="auto"/>
              <w:jc w:val="right"/>
              <w:rPr>
                <w:rFonts w:hint="eastAsia"/>
              </w:rPr>
            </w:pPr>
            <w:r>
              <w:rPr>
                <w:rStyle w:val="Numatytasispastraiposriftas1"/>
                <w:i/>
                <w:iCs/>
                <w:sz w:val="18"/>
                <w:szCs w:val="18"/>
                <w:lang w:val="lt-LT" w:eastAsia="en-US" w:bidi="ar-SA"/>
              </w:rPr>
              <w:t>Ind</w:t>
            </w:r>
            <w:r>
              <w:rPr>
                <w:rStyle w:val="Numatytasispastraiposriftas1"/>
                <w:i/>
                <w:iCs/>
                <w:sz w:val="18"/>
                <w:szCs w:val="18"/>
                <w:vertAlign w:val="subscript"/>
                <w:lang w:val="lt-LT" w:eastAsia="en-US" w:bidi="ar-SA"/>
              </w:rPr>
              <w:t>naujausias</w:t>
            </w:r>
            <w:r>
              <w:rPr>
                <w:rStyle w:val="Numatytasispastraiposriftas1"/>
                <w:sz w:val="18"/>
                <w:szCs w:val="18"/>
                <w:lang w:val="lt-LT" w:eastAsia="en-US" w:bidi="ar-SA"/>
              </w:rPr>
              <w:t xml:space="preserve"> – kreipimosi dėl kainos / įkainių peržiūros išsiuntimo kitai šaliai dieną paskelbtas naujausias Vartotojų kainų indeksas „Vartojimo prekės ir paslaugos“</w:t>
            </w:r>
          </w:p>
          <w:p w14:paraId="2ED94FC4" w14:textId="77777777" w:rsidR="00014604" w:rsidRDefault="007D308D">
            <w:pPr>
              <w:pStyle w:val="Standard"/>
              <w:widowControl w:val="0"/>
              <w:tabs>
                <w:tab w:val="left" w:pos="709"/>
              </w:tabs>
              <w:spacing w:line="276" w:lineRule="auto"/>
              <w:jc w:val="right"/>
              <w:rPr>
                <w:rFonts w:hint="eastAsia"/>
              </w:rPr>
            </w:pPr>
            <w:r>
              <w:rPr>
                <w:rStyle w:val="Numatytasispastraiposriftas1"/>
                <w:rFonts w:eastAsia="Calibri"/>
                <w:i/>
                <w:iCs/>
                <w:color w:val="000000"/>
                <w:sz w:val="18"/>
                <w:szCs w:val="18"/>
                <w:lang w:val="lt-LT" w:eastAsia="en-US" w:bidi="ar-SA"/>
              </w:rPr>
              <w:t>Ind</w:t>
            </w:r>
            <w:r>
              <w:rPr>
                <w:rStyle w:val="Numatytasispastraiposriftas1"/>
                <w:rFonts w:eastAsia="Calibri"/>
                <w:i/>
                <w:iCs/>
                <w:color w:val="000000"/>
                <w:sz w:val="18"/>
                <w:szCs w:val="18"/>
                <w:vertAlign w:val="subscript"/>
                <w:lang w:val="lt-LT" w:eastAsia="en-US" w:bidi="ar-SA"/>
              </w:rPr>
              <w:t>pradžia</w:t>
            </w:r>
            <w:r>
              <w:rPr>
                <w:rStyle w:val="Numatytasispastraiposriftas1"/>
                <w:rFonts w:eastAsia="Calibri"/>
                <w:color w:val="000000"/>
                <w:sz w:val="18"/>
                <w:szCs w:val="18"/>
                <w:lang w:val="lt-LT" w:eastAsia="en-US" w:bidi="ar-SA"/>
              </w:rPr>
              <w:t xml:space="preserve"> – laikotarpio pradžios datos (mėnesio) Vartotojų kainų indeksas „Vartojimo prekės ir paslaugos</w:t>
            </w:r>
          </w:p>
          <w:p w14:paraId="61D5CC92" w14:textId="77777777" w:rsidR="00014604" w:rsidRDefault="00014604">
            <w:pPr>
              <w:pStyle w:val="Standard"/>
              <w:widowControl w:val="0"/>
              <w:tabs>
                <w:tab w:val="left" w:pos="709"/>
              </w:tabs>
              <w:spacing w:line="276" w:lineRule="auto"/>
              <w:jc w:val="right"/>
              <w:rPr>
                <w:rFonts w:hint="eastAsia"/>
                <w:lang w:val="lt-LT"/>
              </w:rPr>
            </w:pPr>
          </w:p>
          <w:p w14:paraId="6215E9FC" w14:textId="77777777" w:rsidR="00014604" w:rsidRPr="002B01AC" w:rsidRDefault="007D308D">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(įrašoma tiek skaitmenų, kiek įkainiams nurodyti naudojama sudarytoje sutartyje) skaitmenų po kablelio.</w:t>
            </w:r>
          </w:p>
          <w:p w14:paraId="7DBE466E" w14:textId="77777777" w:rsidR="00014604" w:rsidRDefault="00014604">
            <w:pPr>
              <w:pStyle w:val="Standard"/>
              <w:widowControl w:val="0"/>
              <w:tabs>
                <w:tab w:val="left" w:pos="709"/>
              </w:tabs>
              <w:spacing w:after="160" w:line="276" w:lineRule="auto"/>
              <w:jc w:val="both"/>
              <w:rPr>
                <w:rFonts w:eastAsia="Calibri"/>
                <w:color w:val="000000"/>
                <w:sz w:val="20"/>
                <w:lang w:val="lt-LT"/>
              </w:rPr>
            </w:pPr>
          </w:p>
          <w:p w14:paraId="07A0DAA8" w14:textId="77777777" w:rsidR="00014604" w:rsidRPr="002B01AC" w:rsidRDefault="007D308D">
            <w:pPr>
              <w:pStyle w:val="Standard"/>
              <w:widowControl w:val="0"/>
              <w:tabs>
                <w:tab w:val="left" w:pos="709"/>
              </w:tabs>
              <w:spacing w:after="160" w:line="276" w:lineRule="auto"/>
              <w:jc w:val="both"/>
              <w:rPr>
                <w:rFonts w:hint="eastAsia"/>
                <w:lang w:val="lt-LT"/>
              </w:rPr>
            </w:pPr>
            <w:r>
              <w:rPr>
                <w:rStyle w:val="Numatytasispastraiposriftas1"/>
                <w:rFonts w:eastAsia="Calibri"/>
                <w:color w:val="000000"/>
                <w:sz w:val="20"/>
                <w:lang w:val="lt-LT"/>
              </w:rPr>
              <w:t>Šalis, siekianti Sutarties kainos / įkainių peržiūros, privalo raštu kreiptis į kitą Šalį ir prašyme pateikti visą reikalingą informaciją: Sutarties pavadinimą, numerį, datą, neperduotų ir neapmokėtų Paslaugų sąrašą, Indekso reikšmes su nuorodomis į viešus šaltinius Valstybės duomenų agentūros Oficialiosios statistikos portale, kita svarbi informacija. Prašyme Šalis neturi teisės nurodyti kito indekso ar prašyti perskaičiavimo pagal kitą indeksą nei nurodytas šiame skyriuje.</w:t>
            </w:r>
          </w:p>
          <w:p w14:paraId="40F119B3" w14:textId="77777777" w:rsidR="00014604" w:rsidRPr="002B01AC" w:rsidRDefault="007D308D">
            <w:pPr>
              <w:pStyle w:val="Standard"/>
              <w:spacing w:line="276" w:lineRule="auto"/>
              <w:jc w:val="both"/>
              <w:rPr>
                <w:rFonts w:hint="eastAsia"/>
                <w:lang w:val="lt-LT"/>
              </w:rPr>
            </w:pPr>
            <w:r>
              <w:rPr>
                <w:rStyle w:val="Numatytasispastraiposriftas1"/>
                <w:rFonts w:eastAsia="Calibri"/>
                <w:color w:val="000000"/>
                <w:sz w:val="20"/>
                <w:szCs w:val="18"/>
                <w:lang w:val="lt-LT" w:eastAsia="en-US" w:bidi="ar-SA"/>
              </w:rPr>
              <w:t>Pirkėjas Tiekėjo pateiktus duomenis turi įvertinti per 5 (penkias) darbo dienas. Tuo atveju, jeigu Pirkėjas patvirtins, kad Tiekėjo pateikti duomenys sudaro pagrindą pakeisti Sutarties kainą / įkainius, Susitarimas turi būti sudarytas per 5 (penkias) darbo dienas nuo tokio Pirkėjo patvirtinimo dienos.</w:t>
            </w:r>
          </w:p>
          <w:p w14:paraId="7C73CA7B" w14:textId="77777777" w:rsidR="00014604" w:rsidRDefault="00014604">
            <w:pPr>
              <w:pStyle w:val="Standard"/>
              <w:widowControl w:val="0"/>
              <w:tabs>
                <w:tab w:val="left" w:pos="709"/>
              </w:tabs>
              <w:spacing w:after="160" w:line="276" w:lineRule="auto"/>
              <w:jc w:val="both"/>
              <w:rPr>
                <w:rFonts w:hint="eastAsia"/>
                <w:lang w:val="lt-LT"/>
              </w:rPr>
            </w:pPr>
          </w:p>
        </w:tc>
      </w:tr>
      <w:tr w:rsidR="00014604" w14:paraId="44BF1228"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C3BAF" w14:textId="77777777" w:rsidR="00014604" w:rsidRPr="002B01AC" w:rsidRDefault="007D308D">
            <w:pPr>
              <w:pStyle w:val="Standard"/>
              <w:spacing w:after="160" w:line="276" w:lineRule="auto"/>
              <w:jc w:val="both"/>
              <w:rPr>
                <w:rFonts w:hint="eastAsia"/>
                <w:lang w:val="lt-LT"/>
              </w:rPr>
            </w:pPr>
            <w:r>
              <w:rPr>
                <w:rStyle w:val="Numatytasispastraiposriftas1"/>
                <w:rFonts w:ascii="Times New Roman" w:hAnsi="Times New Roman"/>
                <w:b/>
                <w:bCs/>
                <w:sz w:val="20"/>
                <w:lang w:val="lt-LT"/>
              </w:rPr>
              <w:lastRenderedPageBreak/>
              <w:t>5.3.3. Sutarties kainos / įkainių apskaičiavimas taikant kiekio (apimties) keitimo taisykles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2A5C20" w14:textId="77777777" w:rsidR="00014604" w:rsidRDefault="007D308D">
            <w:pPr>
              <w:pStyle w:val="Standard"/>
              <w:spacing w:line="276" w:lineRule="auto"/>
              <w:jc w:val="both"/>
              <w:rPr>
                <w:rFonts w:hint="eastAsia"/>
              </w:rPr>
            </w:pPr>
            <w:r>
              <w:rPr>
                <w:rStyle w:val="Numatytasispastraiposriftas1"/>
                <w:rFonts w:ascii="Times New Roman" w:eastAsia="Calibri" w:hAnsi="Times New Roman"/>
                <w:sz w:val="20"/>
                <w:lang w:val="lt-LT"/>
              </w:rPr>
              <w:t>Netaikoma</w:t>
            </w:r>
          </w:p>
          <w:p w14:paraId="311D1BC5" w14:textId="77777777" w:rsidR="00014604" w:rsidRDefault="00014604">
            <w:pPr>
              <w:pStyle w:val="Standard"/>
              <w:spacing w:after="160" w:line="276" w:lineRule="auto"/>
              <w:jc w:val="both"/>
              <w:rPr>
                <w:rFonts w:ascii="Times New Roman" w:eastAsia="Calibri" w:hAnsi="Times New Roman"/>
                <w:sz w:val="20"/>
                <w:lang w:val="lt-LT"/>
              </w:rPr>
            </w:pPr>
          </w:p>
        </w:tc>
      </w:tr>
      <w:tr w:rsidR="00014604" w14:paraId="4E804730"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86E35" w14:textId="77777777" w:rsidR="00014604" w:rsidRDefault="007D308D">
            <w:pPr>
              <w:pStyle w:val="Antrat11"/>
              <w:numPr>
                <w:ilvl w:val="0"/>
                <w:numId w:val="1"/>
              </w:numPr>
              <w:outlineLvl w:val="9"/>
            </w:pPr>
            <w:r>
              <w:rPr>
                <w:rStyle w:val="Other0"/>
                <w:rFonts w:eastAsia="NSimSun"/>
                <w:i w:val="0"/>
                <w:iCs w:val="0"/>
                <w:sz w:val="20"/>
                <w:szCs w:val="20"/>
                <w:lang w:val="lt-LT"/>
              </w:rPr>
              <w:lastRenderedPageBreak/>
              <w:t>PASLAUGŲ PERDAVIMAS–PRIĖMIMAS</w:t>
            </w:r>
          </w:p>
          <w:p w14:paraId="3718D3C0" w14:textId="77777777" w:rsidR="00014604" w:rsidRDefault="00014604">
            <w:pPr>
              <w:pStyle w:val="Other"/>
              <w:tabs>
                <w:tab w:val="left" w:pos="1829"/>
                <w:tab w:val="left" w:pos="3130"/>
                <w:tab w:val="left" w:pos="4205"/>
              </w:tabs>
              <w:spacing w:after="160"/>
              <w:rPr>
                <w:rFonts w:ascii="Times New Roman" w:hAnsi="Times New Roman"/>
                <w:b/>
                <w:bCs/>
                <w:szCs w:val="20"/>
                <w:lang w:val="lt-LT"/>
              </w:rPr>
            </w:pPr>
          </w:p>
        </w:tc>
      </w:tr>
      <w:tr w:rsidR="00014604" w14:paraId="4EDB6BED"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37DF7F"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6.1. Paslaugų perdavimas–priėmimas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5C38F" w14:textId="77777777" w:rsidR="00014604" w:rsidRDefault="007D308D">
            <w:pPr>
              <w:pStyle w:val="Other"/>
              <w:tabs>
                <w:tab w:val="left" w:pos="1829"/>
                <w:tab w:val="left" w:pos="3130"/>
                <w:tab w:val="left" w:pos="4205"/>
              </w:tabs>
              <w:jc w:val="both"/>
              <w:rPr>
                <w:rFonts w:hint="eastAsia"/>
              </w:rPr>
            </w:pPr>
            <w:r>
              <w:rPr>
                <w:rStyle w:val="Numatytasispastraiposriftas1"/>
                <w:rFonts w:ascii="Times New Roman" w:hAnsi="Times New Roman"/>
                <w:i w:val="0"/>
                <w:iCs w:val="0"/>
                <w:shd w:val="clear" w:color="auto" w:fill="FFFFFF"/>
                <w:lang w:val="lt-LT"/>
              </w:rPr>
              <w:t>Tarp Šalių pasirašomas Paslaugų priėmimo-perdavimo aktas</w:t>
            </w:r>
          </w:p>
          <w:p w14:paraId="72AC162B"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bl>
    <w:p w14:paraId="52C84A20" w14:textId="77777777" w:rsidR="00014604" w:rsidRDefault="00014604">
      <w:pPr>
        <w:pStyle w:val="Standard"/>
        <w:spacing w:line="276" w:lineRule="auto"/>
        <w:rPr>
          <w:rFonts w:ascii="Times New Roman" w:hAnsi="Times New Roman"/>
          <w:sz w:val="20"/>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21F90FFA"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D07E19" w14:textId="77777777" w:rsidR="00014604" w:rsidRDefault="007D308D">
            <w:pPr>
              <w:pStyle w:val="Antrat11"/>
              <w:numPr>
                <w:ilvl w:val="0"/>
                <w:numId w:val="1"/>
              </w:numPr>
              <w:outlineLvl w:val="9"/>
            </w:pPr>
            <w:r>
              <w:rPr>
                <w:rStyle w:val="Other0"/>
                <w:rFonts w:eastAsia="NSimSun"/>
                <w:i w:val="0"/>
                <w:iCs w:val="0"/>
                <w:sz w:val="20"/>
                <w:szCs w:val="20"/>
                <w:lang w:val="lt-LT"/>
              </w:rPr>
              <w:t>MOKĖJIMO TVARKA</w:t>
            </w:r>
          </w:p>
          <w:p w14:paraId="21826212" w14:textId="77777777" w:rsidR="00014604" w:rsidRDefault="00014604">
            <w:pPr>
              <w:pStyle w:val="Other"/>
              <w:tabs>
                <w:tab w:val="left" w:pos="1829"/>
                <w:tab w:val="left" w:pos="3130"/>
                <w:tab w:val="left" w:pos="4205"/>
              </w:tabs>
              <w:spacing w:after="160"/>
              <w:rPr>
                <w:rFonts w:ascii="Times New Roman" w:hAnsi="Times New Roman"/>
                <w:szCs w:val="20"/>
                <w:lang w:val="lt-LT"/>
              </w:rPr>
            </w:pPr>
          </w:p>
        </w:tc>
      </w:tr>
      <w:tr w:rsidR="00014604" w14:paraId="79D81704"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AF94"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7.1. Atsiskaitymo su Tiekėju terminas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A9EBA" w14:textId="77777777" w:rsidR="00014604" w:rsidRDefault="007D308D">
            <w:pPr>
              <w:pStyle w:val="Other"/>
              <w:tabs>
                <w:tab w:val="left" w:pos="1829"/>
                <w:tab w:val="left" w:pos="3130"/>
                <w:tab w:val="left" w:pos="4205"/>
              </w:tabs>
              <w:spacing w:after="160"/>
              <w:jc w:val="both"/>
              <w:rPr>
                <w:rFonts w:hint="eastAsia"/>
              </w:rPr>
            </w:pPr>
            <w:r>
              <w:rPr>
                <w:rStyle w:val="Other0"/>
                <w:rFonts w:eastAsia="NSimSun"/>
                <w:szCs w:val="20"/>
                <w:shd w:val="clear" w:color="auto" w:fill="FFFFFF"/>
                <w:lang w:val="lt-LT"/>
              </w:rPr>
              <w:t>30 kalendorinių dienų nuo Paslaugų perdavimo-priėmimo akto pasirašymo dienos</w:t>
            </w:r>
          </w:p>
        </w:tc>
      </w:tr>
      <w:tr w:rsidR="00014604" w:rsidRPr="002B01AC" w14:paraId="16C2619E"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F7DF4C"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7.2. Atsiskaitymas su Tiekėju etapais / periodiškai</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E7B612" w14:textId="5160C603" w:rsidR="00014604" w:rsidRDefault="007D308D" w:rsidP="007C63D2">
            <w:pPr>
              <w:pStyle w:val="prastasis1"/>
              <w:ind w:right="45"/>
              <w:jc w:val="both"/>
              <w:rPr>
                <w:rFonts w:ascii="Times New Roman" w:eastAsia="Times New Roman" w:hAnsi="Times New Roman" w:cs="Times New Roman"/>
                <w:sz w:val="20"/>
                <w:szCs w:val="20"/>
                <w:lang w:val="lt-LT" w:eastAsia="lt-LT"/>
              </w:rPr>
            </w:pPr>
            <w:r>
              <w:rPr>
                <w:rFonts w:ascii="Times New Roman" w:eastAsia="Times New Roman" w:hAnsi="Times New Roman" w:cs="Times New Roman"/>
                <w:sz w:val="20"/>
                <w:szCs w:val="20"/>
                <w:lang w:val="lt-LT" w:eastAsia="lt-LT"/>
              </w:rPr>
              <w:t xml:space="preserve">Pirkėjas apmoka dalimis už tinkamai ir laiku suteiktas </w:t>
            </w:r>
            <w:r w:rsidR="00D701D6">
              <w:rPr>
                <w:rFonts w:ascii="Times New Roman" w:eastAsia="Times New Roman" w:hAnsi="Times New Roman" w:cs="Times New Roman"/>
                <w:sz w:val="20"/>
                <w:szCs w:val="20"/>
                <w:lang w:val="lt-LT" w:eastAsia="lt-LT"/>
              </w:rPr>
              <w:t>P</w:t>
            </w:r>
            <w:r>
              <w:rPr>
                <w:rFonts w:ascii="Times New Roman" w:eastAsia="Times New Roman" w:hAnsi="Times New Roman" w:cs="Times New Roman"/>
                <w:sz w:val="20"/>
                <w:szCs w:val="20"/>
                <w:lang w:val="lt-LT" w:eastAsia="lt-LT"/>
              </w:rPr>
              <w:t>aslaugas pagal Tiekėjo pasiūlyme nurodytas Paslaugų kainas / įkainius</w:t>
            </w:r>
            <w:r w:rsidR="007C63D2">
              <w:rPr>
                <w:rFonts w:ascii="Times New Roman" w:eastAsia="Times New Roman" w:hAnsi="Times New Roman" w:cs="Times New Roman"/>
                <w:sz w:val="20"/>
                <w:szCs w:val="20"/>
                <w:lang w:val="lt-LT" w:eastAsia="lt-LT"/>
              </w:rPr>
              <w:t>.</w:t>
            </w:r>
          </w:p>
          <w:p w14:paraId="7F42DA86" w14:textId="77777777" w:rsidR="0008752A" w:rsidRDefault="0008752A" w:rsidP="007C63D2">
            <w:pPr>
              <w:pStyle w:val="prastasis1"/>
              <w:ind w:right="45"/>
              <w:jc w:val="both"/>
              <w:rPr>
                <w:rFonts w:ascii="Times New Roman" w:eastAsia="Times New Roman" w:hAnsi="Times New Roman" w:cs="Times New Roman"/>
                <w:sz w:val="20"/>
                <w:szCs w:val="20"/>
                <w:lang w:val="lt-LT" w:eastAsia="lt-LT"/>
              </w:rPr>
            </w:pPr>
          </w:p>
          <w:p w14:paraId="2CFD9178" w14:textId="5D9AD608" w:rsidR="007F19A1" w:rsidRPr="007C63D2" w:rsidRDefault="007F19A1" w:rsidP="007C63D2">
            <w:pPr>
              <w:pStyle w:val="prastasis1"/>
              <w:ind w:right="45"/>
              <w:jc w:val="both"/>
              <w:rPr>
                <w:rFonts w:ascii="Times New Roman" w:eastAsia="Times New Roman" w:hAnsi="Times New Roman" w:cs="Times New Roman"/>
                <w:sz w:val="20"/>
                <w:szCs w:val="20"/>
                <w:lang w:val="lt-LT" w:eastAsia="lt-LT"/>
              </w:rPr>
            </w:pPr>
          </w:p>
        </w:tc>
      </w:tr>
      <w:tr w:rsidR="00014604" w14:paraId="0DCAF8B4"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27A6A4"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7.3. Avansas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0BCEB" w14:textId="77777777" w:rsidR="00014604" w:rsidRDefault="007D308D">
            <w:pPr>
              <w:pStyle w:val="Other"/>
              <w:tabs>
                <w:tab w:val="left" w:pos="1829"/>
                <w:tab w:val="left" w:pos="3130"/>
                <w:tab w:val="left" w:pos="4205"/>
              </w:tabs>
              <w:jc w:val="both"/>
              <w:rPr>
                <w:rFonts w:hint="eastAsia"/>
              </w:rPr>
            </w:pPr>
            <w:r>
              <w:rPr>
                <w:rStyle w:val="Numatytasispastraiposriftas1"/>
                <w:rFonts w:ascii="Times New Roman" w:hAnsi="Times New Roman"/>
                <w:lang w:val="lt-LT"/>
              </w:rPr>
              <w:t>Netaikoma</w:t>
            </w:r>
          </w:p>
          <w:p w14:paraId="4ECC46F5" w14:textId="77777777" w:rsidR="00014604" w:rsidRDefault="00014604">
            <w:pPr>
              <w:pStyle w:val="Other"/>
              <w:tabs>
                <w:tab w:val="left" w:pos="1829"/>
                <w:tab w:val="left" w:pos="3130"/>
                <w:tab w:val="left" w:pos="4205"/>
              </w:tabs>
              <w:spacing w:after="160"/>
              <w:jc w:val="both"/>
              <w:rPr>
                <w:rFonts w:ascii="Times New Roman" w:hAnsi="Times New Roman"/>
                <w:i w:val="0"/>
                <w:iCs w:val="0"/>
                <w:color w:val="000000"/>
                <w:szCs w:val="20"/>
                <w:lang w:val="lt-LT"/>
              </w:rPr>
            </w:pPr>
          </w:p>
        </w:tc>
      </w:tr>
      <w:tr w:rsidR="00014604" w14:paraId="771248C8"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C0BF"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7.4. Avanso užtikrinimo būdas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F63170" w14:textId="77777777" w:rsidR="00014604" w:rsidRDefault="007D308D">
            <w:pPr>
              <w:pStyle w:val="Other"/>
              <w:tabs>
                <w:tab w:val="left" w:pos="1829"/>
                <w:tab w:val="left" w:pos="3130"/>
                <w:tab w:val="left" w:pos="4205"/>
              </w:tabs>
              <w:jc w:val="both"/>
              <w:rPr>
                <w:rFonts w:hint="eastAsia"/>
              </w:rPr>
            </w:pPr>
            <w:r>
              <w:rPr>
                <w:rStyle w:val="Numatytasispastraiposriftas1"/>
                <w:rFonts w:ascii="Times New Roman" w:hAnsi="Times New Roman"/>
                <w:lang w:val="lt-LT"/>
              </w:rPr>
              <w:t>Netaikoma</w:t>
            </w:r>
          </w:p>
          <w:p w14:paraId="4FD34531" w14:textId="77777777" w:rsidR="00014604" w:rsidRDefault="00014604">
            <w:pPr>
              <w:pStyle w:val="Other"/>
              <w:tabs>
                <w:tab w:val="left" w:pos="1829"/>
                <w:tab w:val="left" w:pos="3130"/>
                <w:tab w:val="left" w:pos="4205"/>
              </w:tabs>
              <w:spacing w:after="160"/>
              <w:jc w:val="both"/>
              <w:rPr>
                <w:rFonts w:ascii="Times New Roman" w:hAnsi="Times New Roman"/>
                <w:i w:val="0"/>
                <w:iCs w:val="0"/>
                <w:color w:val="000000"/>
                <w:szCs w:val="20"/>
                <w:lang w:val="lt-LT"/>
              </w:rPr>
            </w:pPr>
          </w:p>
        </w:tc>
      </w:tr>
      <w:tr w:rsidR="00014604" w14:paraId="1936596F"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7F14A6" w14:textId="77777777" w:rsidR="00014604" w:rsidRDefault="007D308D">
            <w:pPr>
              <w:pStyle w:val="Antrat11"/>
              <w:numPr>
                <w:ilvl w:val="0"/>
                <w:numId w:val="1"/>
              </w:numPr>
              <w:outlineLvl w:val="9"/>
            </w:pPr>
            <w:r>
              <w:rPr>
                <w:rStyle w:val="Other0"/>
                <w:rFonts w:eastAsia="NSimSun"/>
                <w:i w:val="0"/>
                <w:iCs w:val="0"/>
                <w:sz w:val="20"/>
                <w:szCs w:val="20"/>
                <w:lang w:val="lt-LT"/>
              </w:rPr>
              <w:t>SUTARTIES ĮVYKDYMO UŽTIKRINIMAS</w:t>
            </w:r>
          </w:p>
          <w:p w14:paraId="0D47DEAD" w14:textId="77777777" w:rsidR="00014604" w:rsidRDefault="00014604">
            <w:pPr>
              <w:pStyle w:val="Other"/>
              <w:tabs>
                <w:tab w:val="left" w:pos="1829"/>
                <w:tab w:val="left" w:pos="3130"/>
                <w:tab w:val="left" w:pos="4205"/>
              </w:tabs>
              <w:spacing w:after="160"/>
              <w:rPr>
                <w:rFonts w:ascii="Times New Roman" w:hAnsi="Times New Roman"/>
                <w:szCs w:val="20"/>
                <w:lang w:val="lt-LT"/>
              </w:rPr>
            </w:pPr>
          </w:p>
        </w:tc>
      </w:tr>
      <w:tr w:rsidR="00014604" w14:paraId="5E9A56ED"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1AED8" w14:textId="77777777" w:rsidR="00014604" w:rsidRDefault="007D308D">
            <w:pPr>
              <w:pStyle w:val="prastasis1"/>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8.1. Ar taikomas Sutarties įvykdymo užtikrinimas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D852A" w14:textId="7ADD1A9C" w:rsidR="00014604" w:rsidRDefault="007D308D">
            <w:pPr>
              <w:pStyle w:val="prastasis1"/>
              <w:widowControl w:val="0"/>
              <w:tabs>
                <w:tab w:val="left" w:pos="1829"/>
                <w:tab w:val="left" w:pos="3130"/>
                <w:tab w:val="left" w:pos="4205"/>
              </w:tabs>
              <w:jc w:val="both"/>
              <w:rPr>
                <w:rFonts w:hint="eastAsia"/>
              </w:rPr>
            </w:pPr>
            <w:r>
              <w:rPr>
                <w:rStyle w:val="Numatytasispastraiposriftas1"/>
                <w:rFonts w:ascii="Times New Roman" w:eastAsia="Times New Roman" w:hAnsi="Times New Roman" w:cs="Times New Roman"/>
                <w:color w:val="000000"/>
                <w:sz w:val="20"/>
                <w:szCs w:val="20"/>
                <w:lang w:val="lt-LT"/>
              </w:rPr>
              <w:t>Sutarties įvykdym</w:t>
            </w:r>
            <w:r w:rsidR="007C63D2">
              <w:rPr>
                <w:rStyle w:val="Numatytasispastraiposriftas1"/>
                <w:rFonts w:ascii="Times New Roman" w:eastAsia="Times New Roman" w:hAnsi="Times New Roman" w:cs="Times New Roman"/>
                <w:color w:val="000000"/>
                <w:sz w:val="20"/>
                <w:szCs w:val="20"/>
                <w:lang w:val="lt-LT"/>
              </w:rPr>
              <w:t>as</w:t>
            </w:r>
            <w:r>
              <w:rPr>
                <w:rStyle w:val="Numatytasispastraiposriftas1"/>
                <w:rFonts w:ascii="Times New Roman" w:eastAsia="Times New Roman" w:hAnsi="Times New Roman" w:cs="Times New Roman"/>
                <w:color w:val="000000"/>
                <w:sz w:val="20"/>
                <w:szCs w:val="20"/>
                <w:lang w:val="lt-LT"/>
              </w:rPr>
              <w:t xml:space="preserve"> užtikrin</w:t>
            </w:r>
            <w:r w:rsidR="007C63D2">
              <w:rPr>
                <w:rStyle w:val="Numatytasispastraiposriftas1"/>
                <w:rFonts w:ascii="Times New Roman" w:eastAsia="Times New Roman" w:hAnsi="Times New Roman" w:cs="Times New Roman"/>
                <w:color w:val="000000"/>
                <w:sz w:val="20"/>
                <w:szCs w:val="20"/>
                <w:lang w:val="lt-LT"/>
              </w:rPr>
              <w:t>amas Sutartyje numatytomis netesybomis.</w:t>
            </w:r>
          </w:p>
        </w:tc>
      </w:tr>
      <w:tr w:rsidR="00014604" w14:paraId="020DBDBE" w14:textId="77777777">
        <w:trPr>
          <w:trHeight w:val="1002"/>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05A48D" w14:textId="77777777" w:rsidR="00014604" w:rsidRDefault="007D308D">
            <w:pPr>
              <w:pStyle w:val="prastasis1"/>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8.2. Sutarties įvykdymo užtikrinimo būdas (pildoma tik pasirinkus)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86A8FE" w14:textId="0F8EEA37" w:rsidR="00014604" w:rsidRDefault="007C63D2">
            <w:pPr>
              <w:pStyle w:val="prastasis1"/>
              <w:widowControl w:val="0"/>
              <w:tabs>
                <w:tab w:val="left" w:pos="1829"/>
                <w:tab w:val="left" w:pos="3130"/>
                <w:tab w:val="left" w:pos="4205"/>
              </w:tabs>
              <w:jc w:val="both"/>
              <w:rPr>
                <w:rFonts w:hint="eastAsia"/>
              </w:rPr>
            </w:pPr>
            <w:r>
              <w:rPr>
                <w:rStyle w:val="Numatytasispastraiposriftas1"/>
                <w:rFonts w:ascii="Times New Roman" w:eastAsia="Times New Roman" w:hAnsi="Times New Roman" w:cs="Times New Roman"/>
                <w:color w:val="000000"/>
                <w:sz w:val="20"/>
                <w:szCs w:val="20"/>
                <w:lang w:val="lt-LT"/>
              </w:rPr>
              <w:t>Netesybos (baudos ir delspinigiai)</w:t>
            </w:r>
          </w:p>
        </w:tc>
      </w:tr>
      <w:tr w:rsidR="00014604" w14:paraId="2E21B770"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4CE9B" w14:textId="77777777" w:rsidR="00014604" w:rsidRDefault="007D308D">
            <w:pPr>
              <w:pStyle w:val="prastasis1"/>
              <w:rPr>
                <w:rFonts w:ascii="Times New Roman" w:eastAsia="Times New Roman" w:hAnsi="Times New Roman" w:cs="Times New Roman"/>
                <w:b/>
                <w:bCs/>
                <w:sz w:val="20"/>
                <w:szCs w:val="20"/>
                <w:lang w:val="lt-LT"/>
              </w:rPr>
            </w:pPr>
            <w:r>
              <w:rPr>
                <w:rFonts w:ascii="Times New Roman" w:eastAsia="Times New Roman" w:hAnsi="Times New Roman" w:cs="Times New Roman"/>
                <w:b/>
                <w:bCs/>
                <w:sz w:val="20"/>
                <w:szCs w:val="20"/>
                <w:lang w:val="lt-LT"/>
              </w:rPr>
              <w:t>8.3. Sutarties įvykdymo užtikrinimo pateikimo terminas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E6ED12" w14:textId="11C4E305" w:rsidR="00014604" w:rsidRDefault="007C63D2">
            <w:pPr>
              <w:pStyle w:val="prastasis1"/>
              <w:widowControl w:val="0"/>
              <w:tabs>
                <w:tab w:val="left" w:pos="1829"/>
                <w:tab w:val="left" w:pos="3130"/>
                <w:tab w:val="left" w:pos="4205"/>
              </w:tabs>
              <w:jc w:val="both"/>
              <w:rPr>
                <w:rFonts w:hint="eastAsia"/>
              </w:rPr>
            </w:pPr>
            <w:r>
              <w:rPr>
                <w:rStyle w:val="Numatytasispastraiposriftas1"/>
                <w:rFonts w:ascii="Times New Roman" w:eastAsia="Times New Roman" w:hAnsi="Times New Roman" w:cs="Times New Roman"/>
                <w:color w:val="000000"/>
                <w:sz w:val="20"/>
                <w:szCs w:val="20"/>
                <w:lang w:val="lt-LT"/>
              </w:rPr>
              <w:t>----</w:t>
            </w:r>
          </w:p>
        </w:tc>
      </w:tr>
      <w:tr w:rsidR="00014604" w14:paraId="056119E5"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870CBE" w14:textId="77777777" w:rsidR="00014604" w:rsidRDefault="007D308D">
            <w:pPr>
              <w:pStyle w:val="prastasis1"/>
              <w:rPr>
                <w:rFonts w:hint="eastAsia"/>
                <w:b/>
                <w:sz w:val="20"/>
                <w:szCs w:val="20"/>
                <w:lang w:val="lt-LT"/>
              </w:rPr>
            </w:pPr>
            <w:r>
              <w:rPr>
                <w:b/>
                <w:sz w:val="20"/>
                <w:szCs w:val="20"/>
                <w:lang w:val="lt-LT"/>
              </w:rPr>
              <w:t>8.4. Sutarties įvykdymo užtikrinimo vertės dydis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D3BF5C" w14:textId="19DE75BC" w:rsidR="00014604" w:rsidRDefault="007C63D2">
            <w:pPr>
              <w:pStyle w:val="prastasis1"/>
              <w:rPr>
                <w:rFonts w:hint="eastAsia"/>
              </w:rPr>
            </w:pPr>
            <w:r>
              <w:rPr>
                <w:sz w:val="20"/>
                <w:szCs w:val="20"/>
              </w:rPr>
              <w:t>----</w:t>
            </w:r>
          </w:p>
        </w:tc>
      </w:tr>
      <w:tr w:rsidR="00014604" w14:paraId="599031EC"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2B2833" w14:textId="77777777" w:rsidR="00014604" w:rsidRDefault="007D308D">
            <w:pPr>
              <w:pStyle w:val="prastasis1"/>
              <w:rPr>
                <w:rFonts w:hint="eastAsia"/>
              </w:rPr>
            </w:pPr>
            <w:r>
              <w:rPr>
                <w:rStyle w:val="Numatytasispastraiposriftas1"/>
                <w:b/>
                <w:sz w:val="20"/>
                <w:szCs w:val="20"/>
                <w:lang w:val="lt-LT"/>
              </w:rPr>
              <w:t>8.5. Sutarties vykdymo užtikrinimas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22DB5" w14:textId="5BA4F21F" w:rsidR="00014604" w:rsidRDefault="007C63D2">
            <w:pPr>
              <w:pStyle w:val="prastasis1"/>
              <w:widowControl w:val="0"/>
              <w:tabs>
                <w:tab w:val="left" w:pos="1829"/>
                <w:tab w:val="left" w:pos="3130"/>
                <w:tab w:val="left" w:pos="4205"/>
              </w:tabs>
              <w:jc w:val="both"/>
              <w:rPr>
                <w:rFonts w:ascii="Times New Roman" w:eastAsia="Times New Roman" w:hAnsi="Times New Roman" w:cs="Times New Roman"/>
                <w:color w:val="000000"/>
                <w:sz w:val="20"/>
                <w:szCs w:val="20"/>
                <w:lang w:val="lt-LT"/>
              </w:rPr>
            </w:pPr>
            <w:r>
              <w:rPr>
                <w:rFonts w:ascii="Times New Roman" w:eastAsia="Times New Roman" w:hAnsi="Times New Roman" w:cs="Times New Roman"/>
                <w:color w:val="000000"/>
                <w:sz w:val="20"/>
                <w:szCs w:val="20"/>
                <w:lang w:val="lt-LT"/>
              </w:rPr>
              <w:t>----</w:t>
            </w:r>
          </w:p>
        </w:tc>
      </w:tr>
    </w:tbl>
    <w:p w14:paraId="0BD81B48" w14:textId="77777777" w:rsidR="00014604" w:rsidRDefault="00014604">
      <w:pPr>
        <w:pStyle w:val="Standard"/>
        <w:rPr>
          <w:rFonts w:ascii="Times New Roman" w:hAnsi="Times New Roman"/>
          <w:lang w:val="lt-LT"/>
        </w:rPr>
      </w:pPr>
    </w:p>
    <w:tbl>
      <w:tblPr>
        <w:tblW w:w="9634" w:type="dxa"/>
        <w:tblInd w:w="-108" w:type="dxa"/>
        <w:tblLayout w:type="fixed"/>
        <w:tblCellMar>
          <w:left w:w="10" w:type="dxa"/>
          <w:right w:w="10" w:type="dxa"/>
        </w:tblCellMar>
        <w:tblLook w:val="04A0" w:firstRow="1" w:lastRow="0" w:firstColumn="1" w:lastColumn="0" w:noHBand="0" w:noVBand="1"/>
      </w:tblPr>
      <w:tblGrid>
        <w:gridCol w:w="2943"/>
        <w:gridCol w:w="6691"/>
      </w:tblGrid>
      <w:tr w:rsidR="00014604" w14:paraId="657417E8"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9B45E3" w14:textId="77777777" w:rsidR="00014604" w:rsidRDefault="007D308D">
            <w:pPr>
              <w:pStyle w:val="Antrat11"/>
              <w:numPr>
                <w:ilvl w:val="0"/>
                <w:numId w:val="1"/>
              </w:numPr>
              <w:outlineLvl w:val="9"/>
            </w:pPr>
            <w:r>
              <w:rPr>
                <w:rStyle w:val="Other0"/>
                <w:rFonts w:eastAsia="NSimSun"/>
                <w:i w:val="0"/>
                <w:iCs w:val="0"/>
                <w:sz w:val="20"/>
                <w:szCs w:val="20"/>
                <w:lang w:val="lt-LT"/>
              </w:rPr>
              <w:t>APLINKOSAUGINIAI IR SOCIALINIAI KRITERIJAI</w:t>
            </w:r>
          </w:p>
          <w:p w14:paraId="6BD50029"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r w:rsidR="00014604" w:rsidRPr="002B01AC" w14:paraId="2B6BE65E"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61897" w14:textId="77777777" w:rsidR="00014604" w:rsidRDefault="007D308D">
            <w:pPr>
              <w:pStyle w:val="Other"/>
              <w:tabs>
                <w:tab w:val="left" w:pos="1829"/>
                <w:tab w:val="left" w:pos="3130"/>
                <w:tab w:val="left" w:pos="4205"/>
              </w:tabs>
              <w:rPr>
                <w:rFonts w:hint="eastAsia"/>
              </w:rPr>
            </w:pPr>
            <w:r>
              <w:rPr>
                <w:rStyle w:val="Other0"/>
                <w:rFonts w:eastAsia="NSimSun"/>
                <w:b/>
                <w:bCs/>
                <w:szCs w:val="20"/>
                <w:lang w:val="lt-LT"/>
              </w:rPr>
              <w:t>9.1. Aplinkosauginių kriterijų nustatymo teisinis pagrindas</w:t>
            </w:r>
          </w:p>
          <w:p w14:paraId="17AA359F" w14:textId="77777777" w:rsidR="00014604" w:rsidRDefault="00014604">
            <w:pPr>
              <w:pStyle w:val="Standard"/>
              <w:spacing w:after="160" w:line="276" w:lineRule="auto"/>
              <w:rPr>
                <w:rFonts w:ascii="Times New Roman" w:hAnsi="Times New Roman"/>
                <w:b/>
                <w:bCs/>
                <w:sz w:val="20"/>
                <w:lang w:val="lt-LT"/>
              </w:rPr>
            </w:pP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7C34A" w14:textId="77777777" w:rsidR="00014604" w:rsidRDefault="007D308D">
            <w:pPr>
              <w:pStyle w:val="Standard"/>
              <w:jc w:val="both"/>
              <w:rPr>
                <w:rFonts w:ascii="Times New Roman" w:hAnsi="Times New Roman" w:cs="Times New Roman"/>
                <w:sz w:val="20"/>
                <w:szCs w:val="20"/>
                <w:lang w:val="lt-LT"/>
              </w:rPr>
            </w:pPr>
            <w:r>
              <w:rPr>
                <w:rFonts w:ascii="Times New Roman" w:hAnsi="Times New Roman" w:cs="Times New Roman"/>
                <w:sz w:val="20"/>
                <w:szCs w:val="20"/>
                <w:lang w:val="lt-LT"/>
              </w:rPr>
              <w:t xml:space="preserve">Pirkimas vykdomas vadovaujantis Lietuvos Respublikos aplinkos ministro 2022 m. gruodžio 13 d. įsakymo Nr. D1-401 „Dėl Lietuvos Respublikos aplinkos ministro 2011 m. birželio 28 d. įsakymu Nr. D1-508 „Dėl Produktų, kurių viešiesiems pirkimams ir pirkimams taikytini Aplinkos apsaugos kriterijai, sąrašo, Aplinkos apsaugos kriterijų ir aplinkos apsaugos kriterijų, kuriuos perkančiosios </w:t>
            </w:r>
            <w:r>
              <w:rPr>
                <w:rFonts w:ascii="Times New Roman" w:hAnsi="Times New Roman" w:cs="Times New Roman"/>
                <w:sz w:val="20"/>
                <w:szCs w:val="20"/>
                <w:lang w:val="lt-LT"/>
              </w:rPr>
              <w:lastRenderedPageBreak/>
              <w:t>organizacijos ir perkantieji subjektai turi taikyti pirkdami prekes, paslaugas ar darbus, taikymo tvarkos aprašo patvirtinimo“ pakeitimo“ (toliau – Aprašas).</w:t>
            </w:r>
          </w:p>
        </w:tc>
      </w:tr>
      <w:tr w:rsidR="00014604" w:rsidRPr="002B01AC" w14:paraId="4EE3D87C"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180FC" w14:textId="77777777" w:rsidR="00014604" w:rsidRPr="002B01AC" w:rsidRDefault="007D308D">
            <w:pPr>
              <w:pStyle w:val="Other"/>
              <w:tabs>
                <w:tab w:val="left" w:pos="1829"/>
                <w:tab w:val="left" w:pos="3130"/>
                <w:tab w:val="left" w:pos="4205"/>
              </w:tabs>
              <w:spacing w:after="160"/>
              <w:rPr>
                <w:rFonts w:hint="eastAsia"/>
                <w:lang w:val="lt-LT"/>
              </w:rPr>
            </w:pPr>
            <w:r>
              <w:rPr>
                <w:rStyle w:val="Other0"/>
                <w:rFonts w:eastAsia="NSimSun"/>
                <w:b/>
                <w:bCs/>
                <w:szCs w:val="20"/>
                <w:lang w:val="lt-LT"/>
              </w:rPr>
              <w:lastRenderedPageBreak/>
              <w:t>9.2. Su Paslaugomis / jų teikimu susiję aplinkosauginiai reikalavimai</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E1F69" w14:textId="77777777" w:rsidR="00014604" w:rsidRPr="002B01AC" w:rsidRDefault="007D308D">
            <w:pPr>
              <w:pStyle w:val="prastasis1"/>
              <w:ind w:right="45"/>
              <w:jc w:val="both"/>
              <w:rPr>
                <w:rFonts w:hint="eastAsia"/>
                <w:lang w:val="lt-LT"/>
              </w:rPr>
            </w:pPr>
            <w:r>
              <w:rPr>
                <w:rStyle w:val="Other0"/>
                <w:rFonts w:eastAsia="NSimSun"/>
                <w:i w:val="0"/>
                <w:sz w:val="20"/>
                <w:szCs w:val="20"/>
                <w:lang w:val="lt-LT"/>
              </w:rPr>
              <w:t xml:space="preserve">9.2.1. vadovaujantis Aprašo </w:t>
            </w:r>
            <w:r>
              <w:rPr>
                <w:rStyle w:val="Numatytasispastraiposriftas1"/>
                <w:rFonts w:ascii="Times New Roman" w:hAnsi="Times New Roman" w:cs="Times New Roman"/>
                <w:sz w:val="20"/>
                <w:szCs w:val="20"/>
                <w:lang w:val="lt-LT"/>
              </w:rPr>
              <w:t>4.4.3. punktu</w:t>
            </w:r>
            <w:r>
              <w:rPr>
                <w:rStyle w:val="Puslapioinaosnuoroda1"/>
                <w:rFonts w:ascii="Times New Roman" w:hAnsi="Times New Roman" w:cs="Times New Roman"/>
                <w:sz w:val="20"/>
                <w:szCs w:val="20"/>
                <w:lang w:val="lt-LT"/>
              </w:rPr>
              <w:footnoteReference w:id="2"/>
            </w:r>
            <w:r>
              <w:rPr>
                <w:rStyle w:val="Numatytasispastraiposriftas1"/>
                <w:rFonts w:ascii="Times New Roman" w:hAnsi="Times New Roman" w:cs="Times New Roman"/>
                <w:sz w:val="20"/>
                <w:szCs w:val="20"/>
                <w:lang w:val="lt-LT"/>
              </w:rPr>
              <w:t>, daliai pirkimo objekto aplinkos apsaugos kriterijai nėra nustatomi</w:t>
            </w:r>
            <w:r>
              <w:rPr>
                <w:rStyle w:val="Numatytasispastraiposriftas1"/>
                <w:rFonts w:ascii="Times New Roman" w:hAnsi="Times New Roman" w:cs="Times New Roman"/>
                <w:i/>
                <w:sz w:val="20"/>
                <w:szCs w:val="20"/>
                <w:lang w:val="lt-LT"/>
              </w:rPr>
              <w:t xml:space="preserve">, </w:t>
            </w:r>
            <w:r w:rsidRPr="002B01AC">
              <w:rPr>
                <w:rStyle w:val="Numatytasispastraiposriftas1"/>
                <w:rFonts w:ascii="Times New Roman" w:eastAsia="Times New Roman" w:hAnsi="Times New Roman" w:cs="Times New Roman"/>
                <w:sz w:val="20"/>
                <w:szCs w:val="20"/>
                <w:lang w:val="lt-LT" w:eastAsia="lt-LT"/>
              </w:rPr>
              <w:t xml:space="preserve">t. y. </w:t>
            </w:r>
            <w:r>
              <w:rPr>
                <w:rStyle w:val="Numatytasispastraiposriftas1"/>
                <w:rFonts w:ascii="Times New Roman" w:eastAsia="Times New Roman" w:hAnsi="Times New Roman" w:cs="Times New Roman"/>
                <w:sz w:val="20"/>
                <w:szCs w:val="20"/>
                <w:lang w:val="lt-LT" w:eastAsia="lt-LT"/>
              </w:rPr>
              <w:t>perkama nematerialaus pobūdžio (intelektinė) paslauga, nesusijusi su materialaus objekto sukūrimu, kurios tiekimo metu nėra numatomas reikšmingas neigiamas poveikis aplinkai, nesukuriamas taršos šaltinis ir negeneruojamos atliekos.</w:t>
            </w:r>
            <w:r>
              <w:rPr>
                <w:rStyle w:val="Numatytasispastraiposriftas1"/>
                <w:rFonts w:ascii="Times New Roman" w:eastAsia="Times New Roman" w:hAnsi="Times New Roman" w:cs="Times New Roman"/>
                <w:sz w:val="20"/>
                <w:szCs w:val="20"/>
                <w:vertAlign w:val="superscript"/>
                <w:lang w:val="lt-LT" w:eastAsia="lt-LT"/>
              </w:rPr>
              <w:t>.</w:t>
            </w:r>
            <w:r w:rsidRPr="002B01AC">
              <w:rPr>
                <w:rStyle w:val="Numatytasispastraiposriftas1"/>
                <w:rFonts w:ascii="Times New Roman" w:eastAsia="Times New Roman" w:hAnsi="Times New Roman" w:cs="Times New Roman"/>
                <w:sz w:val="20"/>
                <w:szCs w:val="20"/>
                <w:vertAlign w:val="superscript"/>
                <w:lang w:val="lt-LT" w:eastAsia="lt-LT"/>
              </w:rPr>
              <w:t>  </w:t>
            </w:r>
            <w:r w:rsidRPr="002B01AC">
              <w:rPr>
                <w:rStyle w:val="Numatytasispastraiposriftas1"/>
                <w:rFonts w:ascii="Times New Roman" w:eastAsia="Times New Roman" w:hAnsi="Times New Roman" w:cs="Times New Roman"/>
                <w:sz w:val="20"/>
                <w:szCs w:val="20"/>
                <w:lang w:val="lt-LT" w:eastAsia="lt-LT"/>
              </w:rPr>
              <w:t> </w:t>
            </w:r>
          </w:p>
          <w:p w14:paraId="1AEE9C03" w14:textId="258FD1E6" w:rsidR="00014604" w:rsidRPr="002B01AC" w:rsidRDefault="007D308D">
            <w:pPr>
              <w:pStyle w:val="prastasis1"/>
              <w:ind w:right="45"/>
              <w:jc w:val="both"/>
              <w:rPr>
                <w:rFonts w:hint="eastAsia"/>
                <w:lang w:val="lt-LT"/>
              </w:rPr>
            </w:pPr>
            <w:r>
              <w:rPr>
                <w:rStyle w:val="Numatytasispastraiposriftas1"/>
                <w:rFonts w:ascii="Times New Roman" w:eastAsia="Times New Roman" w:hAnsi="Times New Roman" w:cs="Times New Roman"/>
                <w:sz w:val="20"/>
                <w:szCs w:val="20"/>
                <w:lang w:val="lt-LT" w:eastAsia="lt-LT"/>
              </w:rPr>
              <w:t>9.2.2</w:t>
            </w:r>
            <w:r w:rsidR="001470DE">
              <w:rPr>
                <w:rStyle w:val="Numatytasispastraiposriftas1"/>
                <w:rFonts w:ascii="Times New Roman" w:eastAsia="Times New Roman" w:hAnsi="Times New Roman" w:cs="Times New Roman"/>
                <w:sz w:val="20"/>
                <w:szCs w:val="20"/>
                <w:lang w:val="lt-LT" w:eastAsia="lt-LT"/>
              </w:rPr>
              <w:t xml:space="preserve">. </w:t>
            </w:r>
            <w:r w:rsidR="001470DE">
              <w:rPr>
                <w:rFonts w:ascii="Times New Roman" w:eastAsia="Times New Roman" w:hAnsi="Times New Roman" w:cs="Times New Roman"/>
                <w:sz w:val="20"/>
                <w:szCs w:val="20"/>
                <w:lang w:val="lt-LT" w:eastAsia="lt-LT"/>
              </w:rPr>
              <w:t>t</w:t>
            </w:r>
            <w:r w:rsidR="001470DE" w:rsidRPr="001470DE">
              <w:rPr>
                <w:rFonts w:ascii="Times New Roman" w:eastAsia="Times New Roman" w:hAnsi="Times New Roman" w:cs="Times New Roman"/>
                <w:sz w:val="20"/>
                <w:szCs w:val="20"/>
                <w:lang w:val="lt-LT" w:eastAsia="lt-LT"/>
              </w:rPr>
              <w:t xml:space="preserve">aikant </w:t>
            </w:r>
            <w:r w:rsidR="001470DE">
              <w:rPr>
                <w:rFonts w:ascii="Times New Roman" w:eastAsia="Times New Roman" w:hAnsi="Times New Roman" w:cs="Times New Roman"/>
                <w:sz w:val="20"/>
                <w:szCs w:val="20"/>
                <w:lang w:val="lt-LT" w:eastAsia="lt-LT"/>
              </w:rPr>
              <w:t>A</w:t>
            </w:r>
            <w:r w:rsidR="001470DE" w:rsidRPr="001470DE">
              <w:rPr>
                <w:rFonts w:ascii="Times New Roman" w:eastAsia="Times New Roman" w:hAnsi="Times New Roman" w:cs="Times New Roman"/>
                <w:sz w:val="20"/>
                <w:szCs w:val="20"/>
                <w:lang w:val="lt-LT" w:eastAsia="lt-LT"/>
              </w:rPr>
              <w:t>prašo 4.4.4.1 papunktyje</w:t>
            </w:r>
            <w:r w:rsidR="001470DE" w:rsidRPr="001470DE">
              <w:rPr>
                <w:rFonts w:ascii="Times New Roman" w:eastAsia="Times New Roman" w:hAnsi="Times New Roman" w:cs="Times New Roman"/>
                <w:sz w:val="20"/>
                <w:szCs w:val="20"/>
                <w:vertAlign w:val="superscript"/>
                <w:lang w:val="lt-LT" w:eastAsia="lt-LT"/>
              </w:rPr>
              <w:footnoteReference w:id="3"/>
            </w:r>
            <w:r w:rsidR="001470DE" w:rsidRPr="001470DE">
              <w:rPr>
                <w:rFonts w:ascii="Times New Roman" w:eastAsia="Times New Roman" w:hAnsi="Times New Roman" w:cs="Times New Roman"/>
                <w:sz w:val="20"/>
                <w:szCs w:val="20"/>
                <w:lang w:val="lt-LT" w:eastAsia="lt-LT"/>
              </w:rPr>
              <w:t xml:space="preserve"> nustatytą aplinkosauginį  principą ir siekiant, kad teikiant Paslaugas ir vykdant sutartinius įsipareigojimus, būtų sunaudojama mažiau gamtos išteklių ir siekiant mažinti popieriaus sunaudojimą, atsisakyti nebūtino dokumentų kopijavimo ir spausdinimo, dokumentaciją, teikti tik elektroniniu formatu, o dokumentaciją, kuri turi būti pasirašoma, pasirašyti elektroniniu parašu. Esant būtinybei dokumentaciją spausdinti, ji turi būti spausdinama ant abiejų lapo pusių ir naudojamas popierius, kuris atitinka aplinkos apsaugos kriterijus popieriui ir jo gaminiams, nustatytus Tvarkos aprašo 2 priedo 1 punkte</w:t>
            </w:r>
            <w:r w:rsidR="001470DE">
              <w:rPr>
                <w:rFonts w:ascii="Times New Roman" w:eastAsia="Times New Roman" w:hAnsi="Times New Roman" w:cs="Times New Roman"/>
                <w:sz w:val="20"/>
                <w:szCs w:val="20"/>
                <w:lang w:val="lt-LT" w:eastAsia="lt-LT"/>
              </w:rPr>
              <w:t>.</w:t>
            </w:r>
          </w:p>
        </w:tc>
      </w:tr>
      <w:tr w:rsidR="00014604" w14:paraId="3B316074" w14:textId="77777777">
        <w:trPr>
          <w:trHeight w:val="300"/>
        </w:trPr>
        <w:tc>
          <w:tcPr>
            <w:tcW w:w="963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EC22" w14:textId="77777777" w:rsidR="00014604" w:rsidRDefault="007D308D">
            <w:pPr>
              <w:pStyle w:val="Antrat11"/>
              <w:numPr>
                <w:ilvl w:val="0"/>
                <w:numId w:val="1"/>
              </w:numPr>
              <w:outlineLvl w:val="9"/>
            </w:pPr>
            <w:r>
              <w:rPr>
                <w:rStyle w:val="Other0"/>
                <w:rFonts w:eastAsia="NSimSun"/>
                <w:i w:val="0"/>
                <w:iCs w:val="0"/>
                <w:sz w:val="20"/>
                <w:szCs w:val="20"/>
                <w:lang w:val="lt-LT"/>
              </w:rPr>
              <w:t>KOKYBĖS KRITERIJAI</w:t>
            </w:r>
          </w:p>
          <w:p w14:paraId="70139B15" w14:textId="77777777" w:rsidR="00014604" w:rsidRDefault="00014604">
            <w:pPr>
              <w:pStyle w:val="Standard"/>
              <w:spacing w:after="160"/>
              <w:rPr>
                <w:rFonts w:ascii="Times New Roman" w:hAnsi="Times New Roman"/>
                <w:lang w:val="lt-LT"/>
              </w:rPr>
            </w:pPr>
          </w:p>
        </w:tc>
      </w:tr>
      <w:tr w:rsidR="00014604" w14:paraId="4F439F3E"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E044D" w14:textId="77777777" w:rsidR="00014604" w:rsidRDefault="007D308D">
            <w:pPr>
              <w:pStyle w:val="Other"/>
              <w:tabs>
                <w:tab w:val="left" w:pos="1829"/>
                <w:tab w:val="left" w:pos="3130"/>
                <w:tab w:val="left" w:pos="4205"/>
              </w:tabs>
              <w:spacing w:after="160"/>
              <w:rPr>
                <w:rFonts w:hint="eastAsia"/>
              </w:rPr>
            </w:pPr>
            <w:r>
              <w:rPr>
                <w:rStyle w:val="Other0"/>
                <w:rFonts w:eastAsia="NSimSun"/>
                <w:b/>
                <w:bCs/>
                <w:szCs w:val="20"/>
                <w:lang w:val="lt-LT"/>
              </w:rPr>
              <w:t>10.1. Pirkimo dokumentuose n</w:t>
            </w:r>
            <w:r>
              <w:rPr>
                <w:rStyle w:val="Other0"/>
                <w:rFonts w:eastAsia="NSimSun"/>
                <w:b/>
                <w:bCs/>
                <w:lang w:val="lt-LT"/>
              </w:rPr>
              <w:t>ustatyti ir Tiekėjui taikyti</w:t>
            </w:r>
            <w:r>
              <w:rPr>
                <w:rStyle w:val="Other0"/>
                <w:rFonts w:eastAsia="NSimSun"/>
                <w:b/>
                <w:bCs/>
                <w:szCs w:val="20"/>
                <w:lang w:val="lt-LT"/>
              </w:rPr>
              <w:t xml:space="preserve"> kokybės kriterijai</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7E6B8" w14:textId="0B7E60D0" w:rsidR="00014604" w:rsidRPr="00D701D6" w:rsidRDefault="00D701D6">
            <w:pPr>
              <w:pStyle w:val="Other"/>
              <w:tabs>
                <w:tab w:val="left" w:pos="1829"/>
                <w:tab w:val="left" w:pos="3130"/>
                <w:tab w:val="left" w:pos="4205"/>
              </w:tabs>
              <w:jc w:val="both"/>
              <w:rPr>
                <w:rFonts w:hint="eastAsia"/>
                <w:lang w:val="en-GB"/>
              </w:rPr>
            </w:pPr>
            <w:r>
              <w:rPr>
                <w:rStyle w:val="Numatytasispastraiposriftas1"/>
                <w:rFonts w:ascii="Times New Roman" w:hAnsi="Times New Roman"/>
                <w:i w:val="0"/>
                <w:iCs w:val="0"/>
                <w:color w:val="000000"/>
                <w:lang w:val="lt-LT"/>
              </w:rPr>
              <w:t>N</w:t>
            </w:r>
            <w:r>
              <w:rPr>
                <w:rStyle w:val="Numatytasispastraiposriftas1"/>
                <w:rFonts w:ascii="Times New Roman" w:hAnsi="Times New Roman"/>
                <w:i w:val="0"/>
                <w:iCs w:val="0"/>
                <w:color w:val="000000"/>
                <w:lang w:val="en-GB"/>
              </w:rPr>
              <w:t>etaikoma</w:t>
            </w:r>
          </w:p>
          <w:p w14:paraId="562B1EA6" w14:textId="77777777" w:rsidR="00014604" w:rsidRDefault="00014604">
            <w:pPr>
              <w:pStyle w:val="Other"/>
              <w:tabs>
                <w:tab w:val="left" w:pos="1829"/>
                <w:tab w:val="left" w:pos="3130"/>
                <w:tab w:val="left" w:pos="4205"/>
              </w:tabs>
              <w:spacing w:after="160"/>
              <w:jc w:val="both"/>
              <w:rPr>
                <w:rFonts w:ascii="Times New Roman" w:hAnsi="Times New Roman"/>
                <w:color w:val="000000"/>
                <w:szCs w:val="20"/>
                <w:lang w:val="lt-LT"/>
              </w:rPr>
            </w:pPr>
          </w:p>
        </w:tc>
      </w:tr>
      <w:tr w:rsidR="00014604" w:rsidRPr="002B01AC" w14:paraId="49180A35" w14:textId="77777777">
        <w:trPr>
          <w:trHeight w:val="300"/>
        </w:trPr>
        <w:tc>
          <w:tcPr>
            <w:tcW w:w="29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0FEAA" w14:textId="77777777" w:rsidR="00014604" w:rsidRDefault="007D308D">
            <w:pPr>
              <w:pStyle w:val="Other"/>
              <w:tabs>
                <w:tab w:val="left" w:pos="1829"/>
                <w:tab w:val="left" w:pos="3130"/>
                <w:tab w:val="left" w:pos="4205"/>
              </w:tabs>
              <w:spacing w:after="160"/>
              <w:rPr>
                <w:rFonts w:hint="eastAsia"/>
              </w:rPr>
            </w:pPr>
            <w:r>
              <w:rPr>
                <w:rStyle w:val="Other0"/>
                <w:rFonts w:eastAsia="NSimSun"/>
                <w:b/>
                <w:bCs/>
                <w:szCs w:val="20"/>
                <w:lang w:val="lt-LT"/>
              </w:rPr>
              <w:t>10.2. Kokybės kriterijų įgyvendinimas</w:t>
            </w:r>
          </w:p>
        </w:tc>
        <w:tc>
          <w:tcPr>
            <w:tcW w:w="669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33AA46" w14:textId="5026F10F" w:rsidR="00014604" w:rsidRDefault="00D701D6">
            <w:pPr>
              <w:pStyle w:val="Other"/>
              <w:tabs>
                <w:tab w:val="left" w:pos="1829"/>
                <w:tab w:val="left" w:pos="3130"/>
                <w:tab w:val="left" w:pos="4205"/>
              </w:tabs>
              <w:spacing w:after="160"/>
              <w:jc w:val="both"/>
              <w:rPr>
                <w:rFonts w:ascii="Times New Roman" w:hAnsi="Times New Roman"/>
                <w:i w:val="0"/>
                <w:iCs w:val="0"/>
                <w:lang w:val="lt-LT"/>
              </w:rPr>
            </w:pPr>
            <w:bookmarkStart w:id="0" w:name="_Hlk161154706"/>
            <w:bookmarkEnd w:id="0"/>
            <w:r>
              <w:rPr>
                <w:rFonts w:ascii="Times New Roman" w:hAnsi="Times New Roman"/>
                <w:i w:val="0"/>
                <w:iCs w:val="0"/>
                <w:lang w:val="lt-LT"/>
              </w:rPr>
              <w:t>Netaikoma</w:t>
            </w:r>
          </w:p>
        </w:tc>
      </w:tr>
    </w:tbl>
    <w:p w14:paraId="1057A932" w14:textId="77777777" w:rsidR="00014604" w:rsidRDefault="00014604">
      <w:pPr>
        <w:pStyle w:val="Standard"/>
        <w:rPr>
          <w:rFonts w:ascii="Times New Roman" w:hAnsi="Times New Roman"/>
          <w:lang w:val="lt-LT"/>
        </w:rPr>
      </w:pPr>
    </w:p>
    <w:p w14:paraId="0E0299DD" w14:textId="77777777" w:rsidR="00014604" w:rsidRPr="002B01AC" w:rsidRDefault="00014604">
      <w:pPr>
        <w:pStyle w:val="prastasis1"/>
        <w:pageBreakBefore/>
        <w:rPr>
          <w:rFonts w:hint="eastAsia"/>
          <w:lang w:val="lt-LT"/>
        </w:rPr>
      </w:pPr>
    </w:p>
    <w:tbl>
      <w:tblPr>
        <w:tblW w:w="10060" w:type="dxa"/>
        <w:tblInd w:w="-108" w:type="dxa"/>
        <w:tblLayout w:type="fixed"/>
        <w:tblCellMar>
          <w:left w:w="10" w:type="dxa"/>
          <w:right w:w="10" w:type="dxa"/>
        </w:tblCellMar>
        <w:tblLook w:val="04A0" w:firstRow="1" w:lastRow="0" w:firstColumn="1" w:lastColumn="0" w:noHBand="0" w:noVBand="1"/>
      </w:tblPr>
      <w:tblGrid>
        <w:gridCol w:w="2941"/>
        <w:gridCol w:w="7119"/>
      </w:tblGrid>
      <w:tr w:rsidR="00014604" w14:paraId="08E7C587"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57DB1" w14:textId="77777777" w:rsidR="00014604" w:rsidRDefault="007D308D">
            <w:pPr>
              <w:pStyle w:val="Antrat11"/>
              <w:numPr>
                <w:ilvl w:val="0"/>
                <w:numId w:val="1"/>
              </w:numPr>
              <w:spacing w:before="0" w:after="0"/>
              <w:outlineLvl w:val="9"/>
            </w:pPr>
            <w:r>
              <w:rPr>
                <w:rStyle w:val="Other0"/>
                <w:rFonts w:eastAsia="NSimSun"/>
                <w:i w:val="0"/>
                <w:iCs w:val="0"/>
                <w:sz w:val="20"/>
                <w:szCs w:val="20"/>
                <w:lang w:val="lt-LT"/>
              </w:rPr>
              <w:t>ŠALIŲ TEISĖS IR PAREIGOS</w:t>
            </w:r>
          </w:p>
          <w:p w14:paraId="5D43B0F0" w14:textId="77777777" w:rsidR="00014604" w:rsidRDefault="00014604">
            <w:pPr>
              <w:pStyle w:val="Other"/>
              <w:tabs>
                <w:tab w:val="left" w:pos="1829"/>
                <w:tab w:val="left" w:pos="3130"/>
                <w:tab w:val="left" w:pos="4205"/>
              </w:tabs>
              <w:spacing w:after="160"/>
              <w:rPr>
                <w:rFonts w:ascii="Times New Roman" w:hAnsi="Times New Roman"/>
                <w:szCs w:val="20"/>
                <w:lang w:val="lt-LT"/>
              </w:rPr>
            </w:pPr>
          </w:p>
        </w:tc>
      </w:tr>
      <w:tr w:rsidR="00014604" w14:paraId="442944E7"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91737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11.1. Papildomi Pirkėjo įsipareigojimai ir teisės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0717CF" w14:textId="77777777" w:rsidR="00014604" w:rsidRDefault="007D308D">
            <w:pPr>
              <w:pStyle w:val="prastasis1"/>
              <w:rPr>
                <w:rFonts w:hint="eastAsia"/>
                <w:sz w:val="20"/>
                <w:szCs w:val="20"/>
                <w:lang w:val="lt-LT"/>
              </w:rPr>
            </w:pPr>
            <w:r>
              <w:rPr>
                <w:sz w:val="20"/>
                <w:szCs w:val="20"/>
                <w:lang w:val="lt-LT"/>
              </w:rPr>
              <w:t>11.1.1. Pirkėjas, Sutarties vykdymo metu, gali inicijuoti specialisto, kuris netinkamai atlieka Sutartyje numatytas pareigas, pakeitimą, nurodydamas tokio prašymo motyvus.</w:t>
            </w:r>
          </w:p>
        </w:tc>
      </w:tr>
      <w:tr w:rsidR="00014604" w:rsidRPr="002B01AC" w14:paraId="5A5DA6D0"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45308D"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11.2. Papildomi Tiekėjo įsipareigojimai ir teisės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647ADF" w14:textId="77777777" w:rsidR="00014604" w:rsidRDefault="007D308D">
            <w:pPr>
              <w:pStyle w:val="prastasis1"/>
              <w:jc w:val="both"/>
              <w:rPr>
                <w:rFonts w:hint="eastAsia"/>
              </w:rPr>
            </w:pPr>
            <w:r>
              <w:rPr>
                <w:rStyle w:val="Numatytasispastraiposriftas1"/>
                <w:sz w:val="20"/>
                <w:szCs w:val="20"/>
              </w:rPr>
              <w:t>11.2.1</w:t>
            </w:r>
            <w:r>
              <w:rPr>
                <w:rStyle w:val="Numatytasispastraiposriftas1"/>
                <w:sz w:val="20"/>
                <w:szCs w:val="20"/>
                <w:lang w:val="lt-LT"/>
              </w:rPr>
              <w:t>. Tiekėjas privalo savo iniciatyva siūlyti keisti pasiūlyme nurodytą specialistą šiais atvejais:</w:t>
            </w:r>
          </w:p>
          <w:p w14:paraId="0CCA9B5A" w14:textId="77777777" w:rsidR="00014604" w:rsidRDefault="007D308D">
            <w:pPr>
              <w:pStyle w:val="prastasis1"/>
              <w:jc w:val="both"/>
              <w:rPr>
                <w:rFonts w:hint="eastAsia"/>
                <w:sz w:val="20"/>
                <w:szCs w:val="20"/>
                <w:lang w:val="lt-LT"/>
              </w:rPr>
            </w:pPr>
            <w:r>
              <w:rPr>
                <w:sz w:val="20"/>
                <w:szCs w:val="20"/>
                <w:lang w:val="lt-LT"/>
              </w:rPr>
              <w:t>11.2.1. specialisto mirties, ligos arba nelaimingo atsitikimo atveju;</w:t>
            </w:r>
          </w:p>
          <w:p w14:paraId="53B6731B" w14:textId="77777777" w:rsidR="00014604" w:rsidRDefault="007D308D">
            <w:pPr>
              <w:pStyle w:val="prastasis1"/>
              <w:jc w:val="both"/>
              <w:rPr>
                <w:rFonts w:hint="eastAsia"/>
                <w:sz w:val="20"/>
                <w:szCs w:val="20"/>
                <w:lang w:val="lt-LT"/>
              </w:rPr>
            </w:pPr>
            <w:r>
              <w:rPr>
                <w:sz w:val="20"/>
                <w:szCs w:val="20"/>
                <w:lang w:val="lt-LT"/>
              </w:rPr>
              <w:t>11.2.2.specialistas išeina iš darbo (išeina motinystės, tėvystės atostogų ir pan.), išvyksta į stažuotę, komandiruotę, netenka teisės verstis ta veikla, atsiranda interesų konfliktas ir pan.</w:t>
            </w:r>
          </w:p>
          <w:p w14:paraId="196AC17B" w14:textId="77777777" w:rsidR="00014604" w:rsidRDefault="007D308D">
            <w:pPr>
              <w:pStyle w:val="prastasis1"/>
              <w:jc w:val="both"/>
              <w:rPr>
                <w:rFonts w:hint="eastAsia"/>
                <w:sz w:val="20"/>
                <w:szCs w:val="20"/>
                <w:lang w:val="lt-LT"/>
              </w:rPr>
            </w:pPr>
            <w:r>
              <w:rPr>
                <w:sz w:val="20"/>
                <w:szCs w:val="20"/>
                <w:lang w:val="lt-LT"/>
              </w:rPr>
              <w:t>11.2.2. Tiekėjas apie 11.2.1. punkte minėtų aplinkybių atsiradimą privalo nedelsiant raštu informuoti Pirkėją.</w:t>
            </w:r>
          </w:p>
          <w:p w14:paraId="17EE4510" w14:textId="2ADC4830" w:rsidR="00014604" w:rsidRDefault="007D308D">
            <w:pPr>
              <w:pStyle w:val="prastasis1"/>
              <w:jc w:val="both"/>
              <w:rPr>
                <w:rStyle w:val="Numatytasispastraiposriftas1"/>
                <w:rFonts w:hint="eastAsia"/>
                <w:sz w:val="20"/>
                <w:szCs w:val="20"/>
                <w:lang w:val="lt-LT"/>
              </w:rPr>
            </w:pPr>
            <w:r>
              <w:rPr>
                <w:rStyle w:val="Numatytasispastraiposriftas1"/>
                <w:sz w:val="20"/>
                <w:szCs w:val="20"/>
                <w:lang w:val="lt-LT"/>
              </w:rPr>
              <w:t>11.2.3. Jei tenka keisti Pirkėjo pasiūlyme nurodytą specialistą, kandidatas į jo vietą privalo turėti ne žemesnę kvalifikaciją ir patirtį. Jei Pirkėjas neranda kito specialisto su ne mažesne kvalifikacija ir / arba patirtimi, Pirkėjas turi teisę nutraukti Sutartį. Specialistų keitimas įforminamas šalių rašytiniu susitarimu.</w:t>
            </w:r>
          </w:p>
          <w:p w14:paraId="2F8D4A06" w14:textId="4D0F75CE" w:rsidR="008C7928" w:rsidRPr="002B01AC" w:rsidRDefault="0049584E" w:rsidP="00236456">
            <w:pPr>
              <w:pStyle w:val="prastasis1"/>
              <w:jc w:val="both"/>
              <w:rPr>
                <w:rFonts w:hint="eastAsia"/>
                <w:lang w:val="lt-LT"/>
              </w:rPr>
            </w:pPr>
            <w:r w:rsidRPr="00D96818">
              <w:rPr>
                <w:rStyle w:val="Numatytasispastraiposriftas1"/>
                <w:sz w:val="20"/>
                <w:szCs w:val="20"/>
                <w:lang w:val="lt-LT"/>
              </w:rPr>
              <w:t>11.2.4 turi pareig</w:t>
            </w:r>
            <w:r w:rsidR="00D96818" w:rsidRPr="00D96818">
              <w:rPr>
                <w:rStyle w:val="Numatytasispastraiposriftas1"/>
                <w:sz w:val="20"/>
                <w:szCs w:val="20"/>
                <w:lang w:val="lt-LT"/>
              </w:rPr>
              <w:t>ą</w:t>
            </w:r>
            <w:r w:rsidRPr="00D96818">
              <w:rPr>
                <w:rStyle w:val="Numatytasispastraiposriftas1"/>
                <w:sz w:val="20"/>
                <w:szCs w:val="20"/>
                <w:lang w:val="lt-LT"/>
              </w:rPr>
              <w:t xml:space="preserve"> bendradarbiau</w:t>
            </w:r>
            <w:r w:rsidRPr="00D96818">
              <w:rPr>
                <w:rStyle w:val="Numatytasispastraiposriftas1"/>
                <w:rFonts w:hint="eastAsia"/>
                <w:sz w:val="20"/>
                <w:szCs w:val="20"/>
                <w:lang w:val="lt-LT"/>
              </w:rPr>
              <w:t>ti</w:t>
            </w:r>
            <w:r w:rsidRPr="00D96818">
              <w:rPr>
                <w:rStyle w:val="Numatytasispastraiposriftas1"/>
                <w:sz w:val="20"/>
                <w:szCs w:val="20"/>
                <w:lang w:val="lt-LT"/>
              </w:rPr>
              <w:t xml:space="preserve"> su Pirkėju.</w:t>
            </w:r>
          </w:p>
        </w:tc>
      </w:tr>
      <w:tr w:rsidR="00014604" w14:paraId="59C85AAC"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D56336" w14:textId="77777777" w:rsidR="00014604" w:rsidRDefault="007D308D">
            <w:pPr>
              <w:pStyle w:val="Antrat11"/>
              <w:numPr>
                <w:ilvl w:val="0"/>
                <w:numId w:val="1"/>
              </w:numPr>
              <w:outlineLvl w:val="9"/>
            </w:pPr>
            <w:r>
              <w:rPr>
                <w:rStyle w:val="Other0"/>
                <w:rFonts w:eastAsia="NSimSun"/>
                <w:i w:val="0"/>
                <w:iCs w:val="0"/>
                <w:sz w:val="22"/>
                <w:szCs w:val="22"/>
                <w:lang w:val="lt-LT"/>
              </w:rPr>
              <w:t>ŠALIŲ ATSAKOMYBĖ</w:t>
            </w:r>
          </w:p>
          <w:p w14:paraId="764BECCD" w14:textId="77777777" w:rsidR="00014604" w:rsidRDefault="00014604">
            <w:pPr>
              <w:pStyle w:val="Other"/>
              <w:tabs>
                <w:tab w:val="left" w:pos="1829"/>
                <w:tab w:val="left" w:pos="3130"/>
                <w:tab w:val="left" w:pos="4205"/>
              </w:tabs>
              <w:spacing w:after="160"/>
              <w:rPr>
                <w:rFonts w:ascii="Times New Roman" w:hAnsi="Times New Roman"/>
                <w:sz w:val="22"/>
                <w:lang w:val="lt-LT"/>
              </w:rPr>
            </w:pPr>
          </w:p>
        </w:tc>
      </w:tr>
      <w:tr w:rsidR="00014604" w14:paraId="0064F4C6"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4B6F6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12.1. Pirkėjui taikomos netesybos dėl apmokėjimo vėlavimo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FD59A5" w14:textId="77777777" w:rsidR="00014604" w:rsidRDefault="007D308D">
            <w:pPr>
              <w:pStyle w:val="Standard"/>
              <w:jc w:val="both"/>
              <w:rPr>
                <w:rFonts w:ascii="Times New Roman" w:hAnsi="Times New Roman"/>
                <w:color w:val="000000"/>
                <w:sz w:val="20"/>
                <w:szCs w:val="20"/>
                <w:lang w:val="lt-LT"/>
              </w:rPr>
            </w:pPr>
            <w:r>
              <w:rPr>
                <w:rFonts w:ascii="Times New Roman" w:hAnsi="Times New Roman"/>
                <w:color w:val="000000"/>
                <w:sz w:val="20"/>
                <w:szCs w:val="20"/>
                <w:lang w:val="lt-LT"/>
              </w:rPr>
              <w:t>Jei Pirkėjas, gavęs tinkamai pateiktą ir užpildytą Sąskaitą, uždelsia atsiskaityti už tinkamai Tiekėjo suteiktas ir perduotas Paslaugas per Sutartyje nurodytą terminą, Tiekėjas nuo kitos, nei nustatytas terminas, dienos skaičiuoja Pirkėjui 0,02 procento dydžio delspinigius nuo neapmokėtos sumos be PVM už kiekvieną vėlavimo dieną.</w:t>
            </w:r>
          </w:p>
        </w:tc>
      </w:tr>
      <w:tr w:rsidR="00014604" w:rsidRPr="002B01AC" w14:paraId="700D542F" w14:textId="77777777">
        <w:trPr>
          <w:trHeight w:val="1431"/>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EFDA3"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12.2. Tiekėjui taikomos netesybos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25286A" w14:textId="77777777" w:rsidR="00014604" w:rsidRDefault="007D308D">
            <w:pPr>
              <w:pStyle w:val="prastasis1"/>
              <w:jc w:val="both"/>
              <w:rPr>
                <w:rFonts w:hint="eastAsia"/>
              </w:rPr>
            </w:pPr>
            <w:r>
              <w:rPr>
                <w:rStyle w:val="Numatytasispastraiposriftas1"/>
                <w:color w:val="000000"/>
                <w:sz w:val="20"/>
                <w:szCs w:val="20"/>
                <w:lang w:val="lt-LT"/>
              </w:rPr>
              <w:t>12.2.1</w:t>
            </w:r>
            <w:r>
              <w:rPr>
                <w:rStyle w:val="Numatytasispastraiposriftas1"/>
                <w:color w:val="000000"/>
                <w:lang w:val="lt-LT"/>
              </w:rPr>
              <w:t xml:space="preserve">. </w:t>
            </w:r>
            <w:r>
              <w:rPr>
                <w:rStyle w:val="Numatytasispastraiposriftas1"/>
                <w:sz w:val="20"/>
                <w:szCs w:val="20"/>
                <w:lang w:val="lt-LT"/>
              </w:rPr>
              <w:t xml:space="preserve">Jeigu Tiekėjas dėl savo kaltės vėluoja suteikti Paslaugas, nustatytais terminais (įskaitant tarpinius Paslaugų teikimo terminus) ir / ar Šalių sutartais terminais </w:t>
            </w:r>
            <w:bookmarkStart w:id="1" w:name="_Hlk91495640"/>
            <w:r>
              <w:rPr>
                <w:rStyle w:val="Numatytasispastraiposriftas1"/>
                <w:sz w:val="20"/>
                <w:szCs w:val="20"/>
                <w:lang w:val="lt-LT"/>
              </w:rPr>
              <w:t xml:space="preserve">ir / ar </w:t>
            </w:r>
            <w:r w:rsidRPr="00387BA9">
              <w:rPr>
                <w:rStyle w:val="Numatytasispastraiposriftas1"/>
                <w:b/>
                <w:sz w:val="20"/>
                <w:szCs w:val="20"/>
                <w:lang w:val="lt-LT"/>
              </w:rPr>
              <w:t>vėluoja pataisyti nustatytus Paslaugų teikimo trūkumus</w:t>
            </w:r>
            <w:r>
              <w:rPr>
                <w:rStyle w:val="Numatytasispastraiposriftas1"/>
                <w:sz w:val="20"/>
                <w:szCs w:val="20"/>
                <w:lang w:val="lt-LT"/>
              </w:rPr>
              <w:t xml:space="preserve"> (galutinius ir tarpinius) per nustatytą protingą terminą, (Tiekėjui yra surašoma pretenzija ir nustatomas protingas terminas trūkumų pašalinimui), </w:t>
            </w:r>
            <w:bookmarkStart w:id="2" w:name="_Hlk95156496"/>
            <w:bookmarkEnd w:id="1"/>
            <w:r>
              <w:rPr>
                <w:rStyle w:val="Numatytasispastraiposriftas1"/>
                <w:sz w:val="20"/>
                <w:szCs w:val="20"/>
                <w:lang w:val="lt-LT"/>
              </w:rPr>
              <w:t xml:space="preserve">Pirkėjas raštu (el. paštu) informuoja apie tai Tiekėją ir nesumažindamas kitų savo teisių gynimo priemonių, numatytų Sutartyje, </w:t>
            </w:r>
            <w:bookmarkStart w:id="3" w:name="_Hlk87266790"/>
            <w:bookmarkStart w:id="4" w:name="_Hlk95686680"/>
            <w:r>
              <w:rPr>
                <w:rStyle w:val="Numatytasispastraiposriftas1"/>
                <w:sz w:val="20"/>
                <w:szCs w:val="20"/>
                <w:lang w:val="lt-LT"/>
              </w:rPr>
              <w:t xml:space="preserve">skaičiuoja </w:t>
            </w:r>
            <w:bookmarkStart w:id="5" w:name="_Hlk91495730"/>
            <w:r>
              <w:rPr>
                <w:rStyle w:val="Numatytasispastraiposriftas1"/>
                <w:sz w:val="20"/>
                <w:szCs w:val="20"/>
                <w:lang w:val="lt-LT"/>
              </w:rPr>
              <w:t xml:space="preserve">0,02 procentų dydžio delspinigius nuo Pradinės sutarties vertės už kiekvieną uždelstą dieną </w:t>
            </w:r>
            <w:bookmarkEnd w:id="2"/>
            <w:bookmarkEnd w:id="3"/>
            <w:r>
              <w:rPr>
                <w:rStyle w:val="Numatytasispastraiposriftas1"/>
                <w:sz w:val="20"/>
                <w:szCs w:val="20"/>
                <w:lang w:val="lt-LT"/>
              </w:rPr>
              <w:t>(delspinigiai skaičiuojami už kiekvieną konkretų atvejį atskirai</w:t>
            </w:r>
            <w:bookmarkEnd w:id="4"/>
            <w:r>
              <w:rPr>
                <w:rStyle w:val="Numatytasispastraiposriftas1"/>
                <w:sz w:val="20"/>
                <w:szCs w:val="20"/>
                <w:lang w:val="lt-LT"/>
              </w:rPr>
              <w:t xml:space="preserve">). </w:t>
            </w:r>
          </w:p>
          <w:p w14:paraId="7A8C3655" w14:textId="185A9684" w:rsidR="00014604" w:rsidRPr="002B01AC" w:rsidRDefault="007D308D">
            <w:pPr>
              <w:pStyle w:val="prastasis1"/>
              <w:jc w:val="both"/>
              <w:rPr>
                <w:rFonts w:hint="eastAsia"/>
                <w:lang w:val="lt-LT"/>
              </w:rPr>
            </w:pPr>
            <w:r>
              <w:rPr>
                <w:rStyle w:val="Numatytasispastraiposriftas1"/>
                <w:sz w:val="20"/>
                <w:szCs w:val="20"/>
                <w:lang w:val="lt-LT"/>
              </w:rPr>
              <w:t>Delspinigiai nėra skaičiuojami tuo periodu, kai Pirkėjas yra gavęs paslaugų teikimo rezultatą (arba tarpinius rezultatus) ir tikrina Paslaugų kokybę. Jeigu Paslaugų teikimo trūkumai (galutiniai ar tarpiniai) šalinami pasibaigus Paslaugų teikimo terminui (tarpiniam Paslaugų teikimo terminui) – už  trūkumų šalinimo laiką yra skaičiuojami 0,02 procentų dydžio delspinigiai nuo Pradinės sutarties vertės už kiekvieną uždelstą dieną</w:t>
            </w:r>
            <w:bookmarkEnd w:id="5"/>
            <w:r>
              <w:rPr>
                <w:rStyle w:val="Numatytasispastraiposriftas1"/>
                <w:sz w:val="20"/>
                <w:szCs w:val="20"/>
                <w:lang w:val="lt-LT"/>
              </w:rPr>
              <w:t xml:space="preserve">. </w:t>
            </w:r>
          </w:p>
        </w:tc>
      </w:tr>
      <w:tr w:rsidR="00014604" w14:paraId="6FC671FC"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39246" w14:textId="09BFD779" w:rsidR="00014604" w:rsidRPr="002B01AC" w:rsidRDefault="007D308D">
            <w:pPr>
              <w:pStyle w:val="Standard"/>
              <w:spacing w:after="160" w:line="276" w:lineRule="auto"/>
              <w:rPr>
                <w:rFonts w:hint="eastAsia"/>
                <w:lang w:val="lt-LT"/>
              </w:rPr>
            </w:pPr>
            <w:r>
              <w:rPr>
                <w:rStyle w:val="Numatytasispastraiposriftas1"/>
                <w:rFonts w:ascii="Times New Roman" w:hAnsi="Times New Roman"/>
                <w:b/>
                <w:bCs/>
                <w:sz w:val="20"/>
                <w:lang w:val="lt-LT"/>
              </w:rPr>
              <w:t>12.3. Bauda Tiekėjui</w:t>
            </w:r>
            <w:r w:rsidR="002811BC">
              <w:rPr>
                <w:rStyle w:val="Numatytasispastraiposriftas1"/>
                <w:rFonts w:ascii="Times New Roman" w:hAnsi="Times New Roman"/>
                <w:b/>
                <w:bCs/>
                <w:sz w:val="20"/>
                <w:lang w:val="lt-LT"/>
              </w:rPr>
              <w:t>,</w:t>
            </w:r>
            <w:r>
              <w:rPr>
                <w:rStyle w:val="Numatytasispastraiposriftas1"/>
                <w:rFonts w:ascii="Times New Roman" w:hAnsi="Times New Roman"/>
                <w:b/>
                <w:bCs/>
                <w:sz w:val="20"/>
                <w:lang w:val="lt-LT"/>
              </w:rPr>
              <w:t xml:space="preserve"> nutraukus Sutartį dėl esminio Sutarties pažeidimo</w:t>
            </w:r>
            <w:r w:rsidR="002811BC">
              <w:rPr>
                <w:rStyle w:val="Numatytasispastraiposriftas1"/>
                <w:rFonts w:ascii="Times New Roman" w:hAnsi="Times New Roman"/>
                <w:b/>
                <w:bCs/>
                <w:sz w:val="20"/>
                <w:lang w:val="lt-LT"/>
              </w:rPr>
              <w:t>, kurį padarė Tiekėjas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F635D" w14:textId="4DAADC48" w:rsidR="00014604" w:rsidRDefault="0049584E">
            <w:pPr>
              <w:pStyle w:val="Other"/>
              <w:tabs>
                <w:tab w:val="left" w:pos="1829"/>
                <w:tab w:val="left" w:pos="3130"/>
                <w:tab w:val="left" w:pos="4205"/>
              </w:tabs>
              <w:spacing w:after="160"/>
              <w:jc w:val="both"/>
              <w:rPr>
                <w:rFonts w:ascii="Times New Roman" w:hAnsi="Times New Roman"/>
                <w:i w:val="0"/>
                <w:szCs w:val="20"/>
                <w:lang w:val="lt-LT"/>
              </w:rPr>
            </w:pPr>
            <w:r w:rsidRPr="00D96818">
              <w:rPr>
                <w:rFonts w:ascii="Times New Roman" w:hAnsi="Times New Roman"/>
                <w:i w:val="0"/>
                <w:szCs w:val="20"/>
                <w:lang w:val="lt-LT"/>
              </w:rPr>
              <w:t xml:space="preserve">10 </w:t>
            </w:r>
            <w:r w:rsidR="007D308D" w:rsidRPr="00D96818">
              <w:rPr>
                <w:rFonts w:ascii="Times New Roman" w:hAnsi="Times New Roman"/>
                <w:i w:val="0"/>
                <w:szCs w:val="20"/>
                <w:lang w:val="lt-LT"/>
              </w:rPr>
              <w:t>proc</w:t>
            </w:r>
            <w:r w:rsidR="007D308D">
              <w:rPr>
                <w:rFonts w:ascii="Times New Roman" w:hAnsi="Times New Roman"/>
                <w:i w:val="0"/>
                <w:szCs w:val="20"/>
                <w:lang w:val="lt-LT"/>
              </w:rPr>
              <w:t>. nuo pirkimo objekto dal</w:t>
            </w:r>
            <w:r w:rsidR="00820A5F">
              <w:rPr>
                <w:rFonts w:ascii="Times New Roman" w:hAnsi="Times New Roman"/>
                <w:i w:val="0"/>
                <w:szCs w:val="20"/>
                <w:lang w:val="lt-LT"/>
              </w:rPr>
              <w:t>ies kainos</w:t>
            </w:r>
          </w:p>
          <w:p w14:paraId="42C3E21E" w14:textId="4492624A" w:rsidR="00014604" w:rsidRDefault="00014604">
            <w:pPr>
              <w:pStyle w:val="Other"/>
              <w:tabs>
                <w:tab w:val="left" w:pos="1829"/>
                <w:tab w:val="left" w:pos="3130"/>
                <w:tab w:val="left" w:pos="4205"/>
              </w:tabs>
              <w:spacing w:after="160"/>
              <w:jc w:val="both"/>
              <w:rPr>
                <w:rFonts w:hint="eastAsia"/>
              </w:rPr>
            </w:pPr>
          </w:p>
        </w:tc>
      </w:tr>
      <w:tr w:rsidR="00014604" w14:paraId="5B7CFF43"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0FCFA0"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12.4. Bauda Tiekėjui už subtiekėjo ar specialisto pakeitimą be Pirkėjo raštiško sutikimo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D095D" w14:textId="4797D330" w:rsidR="00014604" w:rsidRDefault="00127C19">
            <w:pPr>
              <w:pStyle w:val="Other"/>
              <w:tabs>
                <w:tab w:val="left" w:pos="1829"/>
                <w:tab w:val="left" w:pos="3130"/>
                <w:tab w:val="left" w:pos="4205"/>
              </w:tabs>
              <w:spacing w:after="160"/>
              <w:jc w:val="both"/>
              <w:rPr>
                <w:rFonts w:hint="eastAsia"/>
              </w:rPr>
            </w:pPr>
            <w:r>
              <w:rPr>
                <w:rStyle w:val="Other0"/>
                <w:rFonts w:eastAsia="NSimSun"/>
                <w:szCs w:val="20"/>
                <w:lang w:val="lt-LT"/>
              </w:rPr>
              <w:t>1</w:t>
            </w:r>
            <w:r w:rsidR="00C24EE5">
              <w:rPr>
                <w:rStyle w:val="Other0"/>
                <w:rFonts w:eastAsia="NSimSun"/>
                <w:szCs w:val="20"/>
                <w:lang w:val="lt-LT"/>
              </w:rPr>
              <w:t>.0</w:t>
            </w:r>
            <w:r w:rsidR="007D308D">
              <w:rPr>
                <w:rStyle w:val="Other0"/>
                <w:rFonts w:eastAsia="NSimSun"/>
                <w:szCs w:val="20"/>
                <w:lang w:val="lt-LT"/>
              </w:rPr>
              <w:t>00,00 Eur</w:t>
            </w:r>
            <w:r w:rsidR="00C24EE5" w:rsidRPr="00C24EE5">
              <w:rPr>
                <w:rFonts w:ascii="Times New Roman" w:hAnsi="Times New Roman" w:cs="Times New Roman"/>
                <w:i w:val="0"/>
                <w:iCs w:val="0"/>
                <w:color w:val="000000"/>
                <w:szCs w:val="20"/>
                <w:lang w:val="lt-LT"/>
              </w:rPr>
              <w:t xml:space="preserve"> už kiekvieną atvejį</w:t>
            </w:r>
            <w:r w:rsidR="0049584E">
              <w:rPr>
                <w:rFonts w:ascii="Times New Roman" w:hAnsi="Times New Roman" w:cs="Times New Roman"/>
                <w:i w:val="0"/>
                <w:iCs w:val="0"/>
                <w:color w:val="000000"/>
                <w:szCs w:val="20"/>
                <w:lang w:val="lt-LT"/>
              </w:rPr>
              <w:t xml:space="preserve"> </w:t>
            </w:r>
            <w:r w:rsidR="0049584E" w:rsidRPr="00CE6618">
              <w:rPr>
                <w:rFonts w:ascii="Times New Roman" w:hAnsi="Times New Roman" w:cs="Times New Roman"/>
                <w:i w:val="0"/>
                <w:iCs w:val="0"/>
                <w:color w:val="000000"/>
                <w:szCs w:val="20"/>
                <w:lang w:val="lt-LT"/>
              </w:rPr>
              <w:t>atskirai</w:t>
            </w:r>
          </w:p>
        </w:tc>
      </w:tr>
      <w:tr w:rsidR="00014604" w14:paraId="7DBC6B4E"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599C4F"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lastRenderedPageBreak/>
              <w:t>12.5. Tiekėjui taikomos baudos dėl aplinkosauginių ir (arba) socialinių kriterijų nesilaikymo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CE5CEA" w14:textId="7B7D176D" w:rsidR="00014604" w:rsidRDefault="00253817">
            <w:pPr>
              <w:pStyle w:val="Standard"/>
              <w:spacing w:line="276" w:lineRule="auto"/>
              <w:jc w:val="both"/>
              <w:rPr>
                <w:rFonts w:hint="eastAsia"/>
              </w:rPr>
            </w:pPr>
            <w:r>
              <w:rPr>
                <w:rStyle w:val="Other0"/>
                <w:rFonts w:eastAsia="NSimSun"/>
                <w:i w:val="0"/>
                <w:iCs w:val="0"/>
                <w:sz w:val="20"/>
                <w:szCs w:val="20"/>
              </w:rPr>
              <w:t>1</w:t>
            </w:r>
            <w:r w:rsidR="007D308D">
              <w:rPr>
                <w:rStyle w:val="Other0"/>
                <w:rFonts w:eastAsia="NSimSun"/>
                <w:i w:val="0"/>
                <w:iCs w:val="0"/>
                <w:sz w:val="20"/>
                <w:szCs w:val="20"/>
                <w:lang w:val="lt-LT"/>
              </w:rPr>
              <w:t xml:space="preserve">00,00 Eur už kiekvieną </w:t>
            </w:r>
            <w:r w:rsidR="00A43378">
              <w:rPr>
                <w:rStyle w:val="Other0"/>
                <w:rFonts w:eastAsia="NSimSun"/>
                <w:i w:val="0"/>
                <w:iCs w:val="0"/>
                <w:sz w:val="20"/>
                <w:szCs w:val="20"/>
                <w:lang w:val="lt-LT"/>
              </w:rPr>
              <w:t>Pirkėj</w:t>
            </w:r>
            <w:r w:rsidR="00524803">
              <w:rPr>
                <w:rStyle w:val="Other0"/>
                <w:rFonts w:eastAsia="NSimSun"/>
                <w:i w:val="0"/>
                <w:iCs w:val="0"/>
                <w:sz w:val="20"/>
                <w:szCs w:val="20"/>
                <w:lang w:val="lt-LT"/>
              </w:rPr>
              <w:t xml:space="preserve">o </w:t>
            </w:r>
            <w:r w:rsidR="00A43378">
              <w:rPr>
                <w:rStyle w:val="Other0"/>
                <w:rFonts w:eastAsia="NSimSun"/>
                <w:i w:val="0"/>
                <w:iCs w:val="0"/>
                <w:sz w:val="20"/>
                <w:szCs w:val="20"/>
                <w:lang w:val="lt-LT"/>
              </w:rPr>
              <w:t xml:space="preserve">nustatytą </w:t>
            </w:r>
            <w:r w:rsidR="007D308D">
              <w:rPr>
                <w:rStyle w:val="Other0"/>
                <w:rFonts w:eastAsia="NSimSun"/>
                <w:i w:val="0"/>
                <w:iCs w:val="0"/>
                <w:sz w:val="20"/>
                <w:szCs w:val="20"/>
                <w:lang w:val="lt-LT"/>
              </w:rPr>
              <w:t>atvejį</w:t>
            </w:r>
            <w:r w:rsidR="00524803">
              <w:rPr>
                <w:rStyle w:val="Other0"/>
                <w:rFonts w:eastAsia="NSimSun"/>
                <w:i w:val="0"/>
                <w:iCs w:val="0"/>
                <w:sz w:val="20"/>
                <w:szCs w:val="20"/>
                <w:lang w:val="lt-LT"/>
              </w:rPr>
              <w:t>, Tiekėjui pažeidus Sutarties Specialiųjų sąlygų 9.</w:t>
            </w:r>
            <w:r w:rsidR="00524803">
              <w:rPr>
                <w:rStyle w:val="Other0"/>
                <w:rFonts w:eastAsia="NSimSun"/>
                <w:i w:val="0"/>
                <w:iCs w:val="0"/>
                <w:sz w:val="20"/>
                <w:szCs w:val="20"/>
              </w:rPr>
              <w:t>2.2 punkte nustatyt</w:t>
            </w:r>
            <w:r w:rsidR="00524803">
              <w:rPr>
                <w:rStyle w:val="Other0"/>
                <w:rFonts w:eastAsia="NSimSun"/>
                <w:i w:val="0"/>
                <w:iCs w:val="0"/>
                <w:sz w:val="20"/>
                <w:szCs w:val="20"/>
                <w:lang w:val="lt-LT"/>
              </w:rPr>
              <w:t>ą reikalavimą</w:t>
            </w:r>
            <w:r w:rsidR="00A1347A">
              <w:rPr>
                <w:rStyle w:val="Other0"/>
                <w:rFonts w:eastAsia="NSimSun"/>
                <w:i w:val="0"/>
                <w:iCs w:val="0"/>
                <w:sz w:val="20"/>
                <w:szCs w:val="20"/>
                <w:lang w:val="lt-LT"/>
              </w:rPr>
              <w:t>.</w:t>
            </w:r>
          </w:p>
          <w:p w14:paraId="3CCF4B29" w14:textId="77777777" w:rsidR="00014604" w:rsidRDefault="00014604">
            <w:pPr>
              <w:pStyle w:val="Standard"/>
              <w:spacing w:line="276" w:lineRule="auto"/>
              <w:jc w:val="both"/>
              <w:rPr>
                <w:rFonts w:ascii="Times New Roman" w:hAnsi="Times New Roman"/>
                <w:sz w:val="22"/>
                <w:szCs w:val="22"/>
                <w:lang w:val="lt-LT"/>
              </w:rPr>
            </w:pPr>
          </w:p>
          <w:p w14:paraId="778328AD" w14:textId="77777777" w:rsidR="00014604" w:rsidRDefault="00014604">
            <w:pPr>
              <w:pStyle w:val="Other"/>
              <w:tabs>
                <w:tab w:val="left" w:pos="1829"/>
                <w:tab w:val="left" w:pos="3130"/>
                <w:tab w:val="left" w:pos="4205"/>
              </w:tabs>
              <w:spacing w:after="160"/>
              <w:jc w:val="both"/>
              <w:rPr>
                <w:rFonts w:ascii="Times New Roman" w:hAnsi="Times New Roman"/>
                <w:sz w:val="22"/>
                <w:lang w:val="lt-LT"/>
              </w:rPr>
            </w:pPr>
          </w:p>
        </w:tc>
      </w:tr>
      <w:tr w:rsidR="00014604" w14:paraId="0E4D7570"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D9648"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12.6. Tiekėjui / Pirkėjui taikoma bauda dėl konfidencialumo reikalavimų nesilaikymo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2B273D" w14:textId="77777777" w:rsidR="00014604" w:rsidRDefault="007D308D">
            <w:pPr>
              <w:pStyle w:val="Standard"/>
              <w:spacing w:line="276" w:lineRule="auto"/>
              <w:jc w:val="both"/>
              <w:rPr>
                <w:rFonts w:hint="eastAsia"/>
              </w:rPr>
            </w:pPr>
            <w:r>
              <w:rPr>
                <w:rStyle w:val="Other0"/>
                <w:rFonts w:eastAsia="NSimSun"/>
                <w:i w:val="0"/>
                <w:iCs w:val="0"/>
                <w:sz w:val="20"/>
                <w:szCs w:val="20"/>
                <w:lang w:val="lt-LT"/>
              </w:rPr>
              <w:t>Netaikoma</w:t>
            </w:r>
          </w:p>
          <w:p w14:paraId="5D8D3C41" w14:textId="77777777" w:rsidR="00014604" w:rsidRDefault="00014604">
            <w:pPr>
              <w:pStyle w:val="Standard"/>
              <w:spacing w:after="160" w:line="276" w:lineRule="auto"/>
              <w:jc w:val="both"/>
              <w:rPr>
                <w:rFonts w:ascii="Times New Roman" w:hAnsi="Times New Roman"/>
                <w:sz w:val="22"/>
                <w:szCs w:val="22"/>
                <w:lang w:val="lt-LT"/>
              </w:rPr>
            </w:pPr>
          </w:p>
        </w:tc>
      </w:tr>
      <w:tr w:rsidR="00014604" w14:paraId="68CBA2E3"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9F0BC6" w14:textId="77777777" w:rsidR="00014604" w:rsidRDefault="007D308D">
            <w:pPr>
              <w:pStyle w:val="Standard"/>
              <w:spacing w:after="160" w:line="276" w:lineRule="auto"/>
              <w:rPr>
                <w:rFonts w:hint="eastAsia"/>
              </w:rPr>
            </w:pPr>
            <w:bookmarkStart w:id="6" w:name="_Hlk178780546"/>
            <w:r>
              <w:rPr>
                <w:rStyle w:val="Numatytasispastraiposriftas1"/>
                <w:rFonts w:ascii="Times New Roman" w:hAnsi="Times New Roman"/>
                <w:b/>
                <w:bCs/>
                <w:sz w:val="20"/>
                <w:lang w:val="lt-LT"/>
              </w:rPr>
              <w:t>12.7. Tiekėjui taikomos netesybos dėl pirkimo dokumentuose nustatytų kokybinių kriterijų nepasiekimo Sutarties vykdymo metu</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38CB7" w14:textId="1FD1293C" w:rsidR="00014604" w:rsidRDefault="00980B12">
            <w:pPr>
              <w:pStyle w:val="prastasis1"/>
              <w:jc w:val="both"/>
              <w:rPr>
                <w:rFonts w:hint="eastAsia"/>
                <w:sz w:val="20"/>
                <w:szCs w:val="20"/>
                <w:lang w:val="lt-LT"/>
              </w:rPr>
            </w:pPr>
            <w:r>
              <w:rPr>
                <w:sz w:val="20"/>
                <w:szCs w:val="20"/>
                <w:lang w:val="lt-LT"/>
              </w:rPr>
              <w:t>Netaikoma</w:t>
            </w:r>
          </w:p>
          <w:p w14:paraId="6C00766A" w14:textId="05DE01E9" w:rsidR="00014604" w:rsidRDefault="00014604">
            <w:pPr>
              <w:pStyle w:val="prastasis1"/>
              <w:jc w:val="both"/>
              <w:rPr>
                <w:rFonts w:hint="eastAsia"/>
              </w:rPr>
            </w:pPr>
          </w:p>
        </w:tc>
      </w:tr>
      <w:bookmarkEnd w:id="6"/>
      <w:tr w:rsidR="00014604" w14:paraId="2CDEB7F9"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4CB5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12.8. Tiekėjui taikomos netesybos dėl Sutarties įvykdymo užtikrinimo nepratęsimo</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59E858" w14:textId="49689D35" w:rsidR="00014604" w:rsidRDefault="0046238C">
            <w:pPr>
              <w:pStyle w:val="Standard"/>
              <w:spacing w:line="276" w:lineRule="auto"/>
              <w:jc w:val="both"/>
              <w:rPr>
                <w:rFonts w:hint="eastAsia"/>
              </w:rPr>
            </w:pPr>
            <w:r>
              <w:rPr>
                <w:rStyle w:val="Other0"/>
                <w:rFonts w:eastAsia="NSimSun"/>
                <w:i w:val="0"/>
                <w:iCs w:val="0"/>
                <w:sz w:val="20"/>
                <w:lang w:val="lt-LT"/>
              </w:rPr>
              <w:t>Netaikoma</w:t>
            </w:r>
          </w:p>
          <w:p w14:paraId="603358B3" w14:textId="77777777" w:rsidR="00014604" w:rsidRDefault="00014604">
            <w:pPr>
              <w:pStyle w:val="Standard"/>
              <w:spacing w:after="160" w:line="276" w:lineRule="auto"/>
              <w:rPr>
                <w:rFonts w:ascii="Times New Roman" w:hAnsi="Times New Roman"/>
                <w:sz w:val="20"/>
                <w:lang w:val="lt-LT"/>
              </w:rPr>
            </w:pPr>
            <w:bookmarkStart w:id="7" w:name="_Hlk158819266"/>
            <w:bookmarkEnd w:id="7"/>
          </w:p>
        </w:tc>
      </w:tr>
      <w:tr w:rsidR="00014604" w14:paraId="734E43AB"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4A957"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12.9. Papildomai taikomos baudos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44DB69" w14:textId="77777777" w:rsidR="0049584E" w:rsidRPr="0095074F" w:rsidRDefault="0049584E" w:rsidP="0049584E">
            <w:pPr>
              <w:tabs>
                <w:tab w:val="left" w:pos="993"/>
                <w:tab w:val="left" w:pos="1418"/>
              </w:tabs>
              <w:jc w:val="both"/>
              <w:rPr>
                <w:rStyle w:val="Other0"/>
                <w:rFonts w:eastAsia="NSimSun"/>
                <w:i w:val="0"/>
                <w:iCs w:val="0"/>
                <w:sz w:val="20"/>
                <w:lang w:val="lt-LT"/>
              </w:rPr>
            </w:pPr>
            <w:r w:rsidRPr="0095074F">
              <w:rPr>
                <w:rStyle w:val="Other0"/>
                <w:rFonts w:eastAsia="NSimSun"/>
                <w:i w:val="0"/>
                <w:iCs w:val="0"/>
                <w:sz w:val="20"/>
                <w:lang w:val="lt-LT"/>
              </w:rPr>
              <w:t xml:space="preserve">Jeigu Paslaugų tiekėjas per nustatytą terminą neatvyksta aptarti Paslaugų teikimo ir bendradarbiavimo tvarkos, ar nustatytais terminais nesuderina Paslaugų teikimo grafiko, ar nedalyvauja Paslaugų gavėjo organizuotuose pasitarimuose, kaip nurodyta Techninėje specifikacijoje, Paslaugos gavėjui pareikalavus, moka 300,00 (trys šimtai) Eur </w:t>
            </w:r>
          </w:p>
          <w:p w14:paraId="4B64C109" w14:textId="098BCD5B" w:rsidR="0049584E" w:rsidRPr="0049584E" w:rsidRDefault="0049584E">
            <w:pPr>
              <w:pStyle w:val="Standard"/>
              <w:tabs>
                <w:tab w:val="left" w:pos="993"/>
                <w:tab w:val="left" w:pos="1418"/>
              </w:tabs>
              <w:spacing w:after="160"/>
              <w:jc w:val="both"/>
              <w:rPr>
                <w:rFonts w:hint="eastAsia"/>
                <w:strike/>
              </w:rPr>
            </w:pPr>
          </w:p>
        </w:tc>
      </w:tr>
      <w:tr w:rsidR="00014604" w14:paraId="78E2AA7C"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86E950" w14:textId="77777777" w:rsidR="00014604" w:rsidRDefault="007D308D">
            <w:pPr>
              <w:pStyle w:val="Antrat11"/>
              <w:numPr>
                <w:ilvl w:val="0"/>
                <w:numId w:val="1"/>
              </w:numPr>
              <w:outlineLvl w:val="9"/>
            </w:pPr>
            <w:r>
              <w:rPr>
                <w:rStyle w:val="Other0"/>
                <w:rFonts w:eastAsia="NSimSun"/>
                <w:i w:val="0"/>
                <w:iCs w:val="0"/>
                <w:sz w:val="20"/>
                <w:szCs w:val="20"/>
                <w:lang w:val="lt-LT"/>
              </w:rPr>
              <w:t>SUTARTIES GALIOJIMAS IR KEITIMAS</w:t>
            </w:r>
          </w:p>
          <w:p w14:paraId="7EB17501" w14:textId="77777777" w:rsidR="00014604" w:rsidRDefault="00014604">
            <w:pPr>
              <w:pStyle w:val="Other"/>
              <w:tabs>
                <w:tab w:val="left" w:pos="2396"/>
                <w:tab w:val="left" w:pos="3697"/>
                <w:tab w:val="left" w:pos="4772"/>
              </w:tabs>
              <w:spacing w:after="160"/>
              <w:ind w:left="567"/>
              <w:rPr>
                <w:rFonts w:ascii="Times New Roman" w:hAnsi="Times New Roman"/>
                <w:szCs w:val="20"/>
                <w:lang w:val="lt-LT"/>
              </w:rPr>
            </w:pPr>
          </w:p>
        </w:tc>
      </w:tr>
      <w:tr w:rsidR="00014604" w14:paraId="4CCA4CC3"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B35275" w14:textId="77777777" w:rsidR="00014604" w:rsidRDefault="007D308D">
            <w:pPr>
              <w:pStyle w:val="Antrat11"/>
            </w:pPr>
            <w:r>
              <w:rPr>
                <w:rStyle w:val="Numatytasispastraiposriftas1"/>
                <w:rFonts w:ascii="Times New Roman" w:hAnsi="Times New Roman"/>
                <w:b/>
                <w:bCs/>
                <w:sz w:val="20"/>
                <w:szCs w:val="20"/>
                <w:lang w:val="lt-LT"/>
              </w:rPr>
              <w:t>13.1. Sutarties sudarymas ir galiojimas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6F0C46" w14:textId="09BDCEDB"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Ši Sutartis laikoma sudaryta, kai ją pasirašo abi Šalys.</w:t>
            </w:r>
          </w:p>
          <w:p w14:paraId="0B36B4FF" w14:textId="63543F73"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 xml:space="preserve">Sutartis galioja iki visiško prievolių įvykdymo, </w:t>
            </w:r>
            <w:r>
              <w:rPr>
                <w:rStyle w:val="Numatytasispastraiposriftas1"/>
                <w:sz w:val="20"/>
                <w:szCs w:val="20"/>
              </w:rPr>
              <w:t xml:space="preserve">bet ne </w:t>
            </w:r>
            <w:r>
              <w:rPr>
                <w:rStyle w:val="Numatytasispastraiposriftas1"/>
                <w:sz w:val="20"/>
                <w:szCs w:val="20"/>
                <w:lang w:val="lt-LT"/>
              </w:rPr>
              <w:t xml:space="preserve">ilgiau kaip </w:t>
            </w:r>
            <w:r w:rsidR="0046238C">
              <w:rPr>
                <w:rStyle w:val="Numatytasispastraiposriftas1"/>
                <w:sz w:val="20"/>
                <w:szCs w:val="20"/>
                <w:lang w:val="lt-LT"/>
              </w:rPr>
              <w:t>25</w:t>
            </w:r>
            <w:r>
              <w:rPr>
                <w:rStyle w:val="Numatytasispastraiposriftas1"/>
                <w:sz w:val="20"/>
                <w:szCs w:val="20"/>
                <w:lang w:val="lt-LT"/>
              </w:rPr>
              <w:t xml:space="preserve"> mėnes</w:t>
            </w:r>
            <w:r w:rsidR="0046238C">
              <w:rPr>
                <w:rStyle w:val="Numatytasispastraiposriftas1"/>
                <w:sz w:val="20"/>
                <w:szCs w:val="20"/>
                <w:lang w:val="lt-LT"/>
              </w:rPr>
              <w:t>ius</w:t>
            </w:r>
            <w:r>
              <w:rPr>
                <w:rStyle w:val="Numatytasispastraiposriftas1"/>
                <w:rFonts w:ascii="Times New Roman" w:hAnsi="Times New Roman"/>
                <w:sz w:val="20"/>
                <w:lang w:val="lt-LT"/>
              </w:rPr>
              <w:t>.</w:t>
            </w:r>
          </w:p>
        </w:tc>
      </w:tr>
    </w:tbl>
    <w:p w14:paraId="07EFC28A" w14:textId="77777777" w:rsidR="00014604" w:rsidRDefault="00014604">
      <w:pPr>
        <w:pStyle w:val="Standard"/>
        <w:rPr>
          <w:rFonts w:ascii="Times New Roman" w:hAnsi="Times New Roman"/>
          <w:lang w:val="lt-LT"/>
        </w:rPr>
      </w:pPr>
    </w:p>
    <w:tbl>
      <w:tblPr>
        <w:tblW w:w="10060" w:type="dxa"/>
        <w:tblInd w:w="-108" w:type="dxa"/>
        <w:tblLayout w:type="fixed"/>
        <w:tblCellMar>
          <w:left w:w="10" w:type="dxa"/>
          <w:right w:w="10" w:type="dxa"/>
        </w:tblCellMar>
        <w:tblLook w:val="04A0" w:firstRow="1" w:lastRow="0" w:firstColumn="1" w:lastColumn="0" w:noHBand="0" w:noVBand="1"/>
      </w:tblPr>
      <w:tblGrid>
        <w:gridCol w:w="2941"/>
        <w:gridCol w:w="7119"/>
      </w:tblGrid>
      <w:tr w:rsidR="00014604" w14:paraId="6388DD89"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06D89D"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13.2. Sutarties galiojimo termino pratęsimas</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B0C684" w14:textId="148CFB6B" w:rsidR="00014604" w:rsidRDefault="0046238C">
            <w:pPr>
              <w:pStyle w:val="prastasis1"/>
              <w:ind w:right="45"/>
              <w:jc w:val="both"/>
              <w:rPr>
                <w:rFonts w:ascii="Times New Roman" w:hAnsi="Times New Roman" w:cs="Times New Roman"/>
                <w:sz w:val="20"/>
                <w:szCs w:val="20"/>
                <w:lang w:val="lt-LT"/>
              </w:rPr>
            </w:pPr>
            <w:r>
              <w:rPr>
                <w:rFonts w:ascii="Times New Roman" w:hAnsi="Times New Roman" w:cs="Times New Roman"/>
                <w:sz w:val="20"/>
                <w:szCs w:val="20"/>
                <w:lang w:val="lt-LT"/>
              </w:rPr>
              <w:t>Netaikoma</w:t>
            </w:r>
          </w:p>
          <w:p w14:paraId="49BC9ABB" w14:textId="77777777" w:rsidR="00014604" w:rsidRDefault="00014604">
            <w:pPr>
              <w:pStyle w:val="Standard"/>
              <w:spacing w:line="276" w:lineRule="auto"/>
              <w:rPr>
                <w:rFonts w:ascii="Times New Roman" w:hAnsi="Times New Roman"/>
                <w:sz w:val="20"/>
                <w:lang w:val="lt-LT"/>
              </w:rPr>
            </w:pPr>
          </w:p>
        </w:tc>
      </w:tr>
      <w:tr w:rsidR="00014604" w14:paraId="5FBB344D"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A7B64D"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13.3. Sutarties pratęsimo metu taikoma kainodara</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9602C" w14:textId="22D91F48" w:rsidR="00014604" w:rsidRDefault="0046238C">
            <w:pPr>
              <w:pStyle w:val="Other"/>
              <w:tabs>
                <w:tab w:val="left" w:pos="1829"/>
                <w:tab w:val="left" w:pos="3130"/>
                <w:tab w:val="left" w:pos="4205"/>
              </w:tabs>
              <w:spacing w:after="160"/>
              <w:jc w:val="both"/>
              <w:rPr>
                <w:rFonts w:hint="eastAsia"/>
              </w:rPr>
            </w:pPr>
            <w:r>
              <w:rPr>
                <w:rStyle w:val="Numatytasispastraiposriftas1"/>
                <w:rFonts w:ascii="Times New Roman" w:hAnsi="Times New Roman"/>
                <w:i w:val="0"/>
                <w:iCs w:val="0"/>
                <w:color w:val="000000"/>
                <w:lang w:val="lt-LT"/>
              </w:rPr>
              <w:t>Netaikoma</w:t>
            </w:r>
          </w:p>
        </w:tc>
      </w:tr>
    </w:tbl>
    <w:p w14:paraId="2BD25048" w14:textId="77777777" w:rsidR="00014604" w:rsidRDefault="00014604">
      <w:pPr>
        <w:pStyle w:val="Standard"/>
        <w:spacing w:line="276" w:lineRule="auto"/>
        <w:rPr>
          <w:rFonts w:ascii="Times New Roman" w:hAnsi="Times New Roman"/>
          <w:sz w:val="20"/>
          <w:lang w:val="lt-LT"/>
        </w:rPr>
      </w:pPr>
    </w:p>
    <w:tbl>
      <w:tblPr>
        <w:tblW w:w="10060" w:type="dxa"/>
        <w:tblInd w:w="-108" w:type="dxa"/>
        <w:tblLayout w:type="fixed"/>
        <w:tblCellMar>
          <w:left w:w="10" w:type="dxa"/>
          <w:right w:w="10" w:type="dxa"/>
        </w:tblCellMar>
        <w:tblLook w:val="04A0" w:firstRow="1" w:lastRow="0" w:firstColumn="1" w:lastColumn="0" w:noHBand="0" w:noVBand="1"/>
      </w:tblPr>
      <w:tblGrid>
        <w:gridCol w:w="2941"/>
        <w:gridCol w:w="7119"/>
      </w:tblGrid>
      <w:tr w:rsidR="00014604" w14:paraId="4697D2D9"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5EA516" w14:textId="77777777" w:rsidR="00014604" w:rsidRDefault="007D308D">
            <w:pPr>
              <w:pStyle w:val="Antrat11"/>
              <w:numPr>
                <w:ilvl w:val="0"/>
                <w:numId w:val="1"/>
              </w:numPr>
              <w:outlineLvl w:val="9"/>
            </w:pPr>
            <w:r>
              <w:rPr>
                <w:rStyle w:val="Other0"/>
                <w:rFonts w:eastAsia="NSimSun"/>
                <w:i w:val="0"/>
                <w:iCs w:val="0"/>
                <w:sz w:val="20"/>
                <w:szCs w:val="20"/>
                <w:lang w:val="lt-LT"/>
              </w:rPr>
              <w:lastRenderedPageBreak/>
              <w:t>SUTARTIES NUTRAUKIMAS</w:t>
            </w:r>
          </w:p>
          <w:p w14:paraId="4FF0090B" w14:textId="77777777" w:rsidR="00014604" w:rsidRDefault="00014604">
            <w:pPr>
              <w:pStyle w:val="Other"/>
              <w:tabs>
                <w:tab w:val="left" w:pos="1829"/>
                <w:tab w:val="left" w:pos="3130"/>
                <w:tab w:val="left" w:pos="4205"/>
              </w:tabs>
              <w:spacing w:after="160"/>
              <w:rPr>
                <w:rFonts w:ascii="Times New Roman" w:hAnsi="Times New Roman"/>
                <w:b/>
                <w:bCs/>
                <w:szCs w:val="20"/>
                <w:lang w:val="lt-LT"/>
              </w:rPr>
            </w:pPr>
          </w:p>
        </w:tc>
      </w:tr>
      <w:tr w:rsidR="00014604" w14:paraId="3FAB6D69"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809F3B"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14.1. Sutarties nutraukimo pagrindai</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697073" w14:textId="77777777" w:rsidR="00014604" w:rsidRDefault="007D308D">
            <w:pPr>
              <w:pStyle w:val="Standard"/>
              <w:spacing w:line="276" w:lineRule="auto"/>
              <w:jc w:val="both"/>
              <w:rPr>
                <w:rFonts w:hint="eastAsia"/>
              </w:rPr>
            </w:pPr>
            <w:r>
              <w:rPr>
                <w:rStyle w:val="Numatytasispastraiposriftas1"/>
                <w:rFonts w:ascii="Times New Roman" w:hAnsi="Times New Roman"/>
                <w:sz w:val="20"/>
                <w:lang w:val="lt-LT"/>
              </w:rPr>
              <w:t>Sutartis gali būti nutraukiama rašytiniu Šalių susitarimu</w:t>
            </w:r>
            <w:r>
              <w:rPr>
                <w:rStyle w:val="Puslapioinaosnuoroda1"/>
                <w:rFonts w:ascii="Times New Roman" w:hAnsi="Times New Roman"/>
                <w:sz w:val="20"/>
                <w:lang w:val="lt-LT"/>
              </w:rPr>
              <w:footnoteReference w:id="4"/>
            </w:r>
            <w:r>
              <w:rPr>
                <w:rStyle w:val="Numatytasispastraiposriftas1"/>
                <w:rFonts w:ascii="Times New Roman" w:hAnsi="Times New Roman"/>
                <w:sz w:val="20"/>
                <w:lang w:val="lt-LT"/>
              </w:rPr>
              <w:t xml:space="preserve"> arba vienašališkai, Bendrosiose sąlygose ir Specialiosiose sąlygose nurodytais atvejais ir nustatyta tvarka.</w:t>
            </w:r>
          </w:p>
          <w:p w14:paraId="760BD9B2"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r w:rsidR="00014604" w14:paraId="7C4D610D"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9136C7"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14.2. Esminiai Sutarties pažeidimai</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21815C" w14:textId="45948755" w:rsidR="00014604" w:rsidRPr="00933BF3" w:rsidRDefault="007D308D">
            <w:pPr>
              <w:pStyle w:val="Standard"/>
              <w:spacing w:line="276" w:lineRule="auto"/>
              <w:jc w:val="both"/>
              <w:rPr>
                <w:rFonts w:hint="eastAsia"/>
              </w:rPr>
            </w:pPr>
            <w:r>
              <w:rPr>
                <w:rStyle w:val="Numatytasispastraiposriftas1"/>
                <w:rFonts w:ascii="Times New Roman" w:hAnsi="Times New Roman"/>
                <w:sz w:val="20"/>
                <w:lang w:val="lt-LT"/>
              </w:rPr>
              <w:t>14.2.1. jeigu Tiekėjas nevykdo prisiimtų įsipareigojimų už Sutartyje nustatytą Sutarties kainą / įkainius;</w:t>
            </w:r>
          </w:p>
          <w:p w14:paraId="0C6C9B9D" w14:textId="43B00E1E" w:rsidR="00014604" w:rsidRPr="002B01AC" w:rsidRDefault="007D308D">
            <w:pPr>
              <w:pStyle w:val="Standard"/>
              <w:spacing w:line="276" w:lineRule="auto"/>
              <w:jc w:val="both"/>
              <w:rPr>
                <w:rFonts w:hint="eastAsia"/>
                <w:lang w:val="lt-LT"/>
              </w:rPr>
            </w:pPr>
            <w:r>
              <w:rPr>
                <w:rStyle w:val="Numatytasispastraiposriftas1"/>
                <w:rFonts w:ascii="Times New Roman" w:eastAsia="Arial" w:hAnsi="Times New Roman"/>
                <w:color w:val="000000"/>
                <w:sz w:val="20"/>
                <w:lang w:val="lt-LT"/>
              </w:rPr>
              <w:t>14.2.</w:t>
            </w:r>
            <w:r w:rsidR="00933BF3">
              <w:rPr>
                <w:rStyle w:val="Numatytasispastraiposriftas1"/>
                <w:rFonts w:ascii="Times New Roman" w:eastAsia="Arial" w:hAnsi="Times New Roman"/>
                <w:color w:val="000000"/>
                <w:sz w:val="20"/>
                <w:lang w:val="lt-LT"/>
              </w:rPr>
              <w:t>2</w:t>
            </w:r>
            <w:r>
              <w:rPr>
                <w:rStyle w:val="Numatytasispastraiposriftas1"/>
                <w:rFonts w:ascii="Times New Roman" w:eastAsia="Arial" w:hAnsi="Times New Roman"/>
                <w:color w:val="000000"/>
                <w:sz w:val="20"/>
                <w:lang w:val="lt-LT"/>
              </w:rPr>
              <w:t>. jeigu Tiekėjas nesilaiko Sutartyje nustatytų Paslaugų teikimo terminų 2 (du) kartus iš eilės arba vėluoja suteikti Paslaugas daugiau nei 20 kalendorinių dienų negu Sutartyje nustatytas Paslaugų pristatymo terminas;</w:t>
            </w:r>
          </w:p>
          <w:p w14:paraId="3D9A8CCF" w14:textId="145F229D" w:rsidR="00014604" w:rsidRDefault="007D308D">
            <w:pPr>
              <w:pStyle w:val="Standard"/>
              <w:tabs>
                <w:tab w:val="left" w:pos="567"/>
                <w:tab w:val="left" w:pos="851"/>
                <w:tab w:val="left" w:pos="992"/>
                <w:tab w:val="left" w:pos="1134"/>
              </w:tabs>
              <w:spacing w:line="276" w:lineRule="auto"/>
              <w:jc w:val="both"/>
              <w:rPr>
                <w:rFonts w:hint="eastAsia"/>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3</w:t>
            </w:r>
            <w:r>
              <w:rPr>
                <w:rStyle w:val="Numatytasispastraiposriftas1"/>
                <w:rFonts w:ascii="Times New Roman" w:eastAsia="Arial" w:hAnsi="Times New Roman"/>
                <w:sz w:val="20"/>
                <w:lang w:val="lt-LT"/>
              </w:rPr>
              <w:t>. jeigu Tiekėjas pažeidžia Paslaugų suteikimo terminus ir priskaičiuotų netesybų už vėlavimą suma viršija 20 (dvidešimt) proc. Pradinės sutarties vertės;</w:t>
            </w:r>
          </w:p>
          <w:p w14:paraId="6D18B292" w14:textId="6FE80050" w:rsidR="00014604" w:rsidRDefault="007D308D">
            <w:pPr>
              <w:pStyle w:val="Standard"/>
              <w:tabs>
                <w:tab w:val="left" w:pos="567"/>
                <w:tab w:val="left" w:pos="851"/>
                <w:tab w:val="left" w:pos="992"/>
                <w:tab w:val="left" w:pos="1134"/>
              </w:tabs>
              <w:spacing w:line="276" w:lineRule="auto"/>
              <w:jc w:val="both"/>
              <w:rPr>
                <w:rFonts w:hint="eastAsia"/>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4</w:t>
            </w:r>
            <w:r>
              <w:rPr>
                <w:rStyle w:val="Numatytasispastraiposriftas1"/>
                <w:rFonts w:ascii="Times New Roman" w:eastAsia="Arial" w:hAnsi="Times New Roman"/>
                <w:sz w:val="20"/>
                <w:lang w:val="lt-LT"/>
              </w:rPr>
              <w:t>. Tiekėjas pažeidžia Paslaugų suteikimo terminus ir dėl to Paslaugos tampa nebereikalingos;</w:t>
            </w:r>
          </w:p>
          <w:p w14:paraId="67876EEB" w14:textId="4B0C8C0A" w:rsidR="00014604" w:rsidRDefault="007D308D">
            <w:pPr>
              <w:pStyle w:val="Standard"/>
              <w:tabs>
                <w:tab w:val="left" w:pos="567"/>
                <w:tab w:val="left" w:pos="851"/>
                <w:tab w:val="left" w:pos="992"/>
                <w:tab w:val="left" w:pos="1134"/>
              </w:tabs>
              <w:spacing w:line="276" w:lineRule="auto"/>
              <w:jc w:val="both"/>
              <w:rPr>
                <w:rFonts w:hint="eastAsia"/>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5</w:t>
            </w:r>
            <w:r>
              <w:rPr>
                <w:rStyle w:val="Numatytasispastraiposriftas1"/>
                <w:rFonts w:ascii="Times New Roman" w:eastAsia="Arial" w:hAnsi="Times New Roman"/>
                <w:sz w:val="20"/>
                <w:lang w:val="lt-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1B70C28" w14:textId="3622C4B9" w:rsidR="00014604" w:rsidRDefault="007D308D">
            <w:pPr>
              <w:pStyle w:val="Standard"/>
              <w:tabs>
                <w:tab w:val="left" w:pos="567"/>
                <w:tab w:val="left" w:pos="851"/>
                <w:tab w:val="left" w:pos="992"/>
                <w:tab w:val="left" w:pos="1134"/>
              </w:tabs>
              <w:spacing w:line="276" w:lineRule="auto"/>
              <w:jc w:val="both"/>
              <w:rPr>
                <w:rFonts w:hint="eastAsia"/>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6</w:t>
            </w:r>
            <w:r>
              <w:rPr>
                <w:rStyle w:val="Numatytasispastraiposriftas1"/>
                <w:rFonts w:ascii="Times New Roman" w:eastAsia="Arial" w:hAnsi="Times New Roman"/>
                <w:sz w:val="20"/>
                <w:lang w:val="lt-LT"/>
              </w:rPr>
              <w:t xml:space="preserve">. </w:t>
            </w:r>
            <w:bookmarkStart w:id="8" w:name="_Hlk161133829"/>
            <w:r>
              <w:rPr>
                <w:rStyle w:val="Numatytasispastraiposriftas1"/>
                <w:rFonts w:ascii="Times New Roman" w:eastAsia="Arial" w:hAnsi="Times New Roman"/>
                <w:sz w:val="20"/>
                <w:lang w:val="lt-LT"/>
              </w:rPr>
              <w:t>Tiekėjas pažeidžia šios Sutarties nuostatas, reglamentuojančias konkurenciją, intelektinės nuosavybės ar konfidencialios informacijos valdymą</w:t>
            </w:r>
            <w:bookmarkEnd w:id="8"/>
            <w:r>
              <w:rPr>
                <w:rStyle w:val="Numatytasispastraiposriftas1"/>
                <w:rFonts w:ascii="Times New Roman" w:eastAsia="Arial" w:hAnsi="Times New Roman"/>
                <w:sz w:val="20"/>
                <w:lang w:val="lt-LT"/>
              </w:rPr>
              <w:t>;</w:t>
            </w:r>
          </w:p>
          <w:p w14:paraId="765A2BC0" w14:textId="655357E7" w:rsidR="00014604" w:rsidRDefault="007D308D">
            <w:pPr>
              <w:pStyle w:val="Standard"/>
              <w:spacing w:after="160" w:line="276" w:lineRule="auto"/>
              <w:jc w:val="both"/>
              <w:rPr>
                <w:rFonts w:hint="eastAsia"/>
              </w:rPr>
            </w:pPr>
            <w:r>
              <w:rPr>
                <w:rStyle w:val="Numatytasispastraiposriftas1"/>
                <w:rFonts w:ascii="Times New Roman" w:eastAsia="Arial" w:hAnsi="Times New Roman"/>
                <w:sz w:val="20"/>
                <w:lang w:val="lt-LT"/>
              </w:rPr>
              <w:t>14.2.</w:t>
            </w:r>
            <w:r w:rsidR="00933BF3">
              <w:rPr>
                <w:rStyle w:val="Numatytasispastraiposriftas1"/>
                <w:rFonts w:ascii="Times New Roman" w:eastAsia="Arial" w:hAnsi="Times New Roman"/>
                <w:sz w:val="20"/>
                <w:lang w:val="lt-LT"/>
              </w:rPr>
              <w:t>7</w:t>
            </w:r>
            <w:r>
              <w:rPr>
                <w:rStyle w:val="Numatytasispastraiposriftas1"/>
                <w:rFonts w:ascii="Times New Roman" w:eastAsia="Arial" w:hAnsi="Times New Roman"/>
                <w:sz w:val="20"/>
                <w:lang w:val="lt-LT"/>
              </w:rPr>
              <w:t>. Tiekėjas pažeidžia Bendrųjų sąlygų nuostatas dėl Sutarčiai vykdyti pasitelkiamų naujų Subtiekėjų / esamų Subtiekėjų keitimo.</w:t>
            </w:r>
          </w:p>
        </w:tc>
      </w:tr>
    </w:tbl>
    <w:p w14:paraId="3F913D1D" w14:textId="77777777" w:rsidR="00014604" w:rsidRDefault="00014604">
      <w:pPr>
        <w:pStyle w:val="Standard"/>
        <w:rPr>
          <w:rFonts w:ascii="Times New Roman" w:hAnsi="Times New Roman"/>
          <w:lang w:val="lt-LT"/>
        </w:rPr>
      </w:pPr>
    </w:p>
    <w:tbl>
      <w:tblPr>
        <w:tblW w:w="10060" w:type="dxa"/>
        <w:tblInd w:w="-108" w:type="dxa"/>
        <w:tblLayout w:type="fixed"/>
        <w:tblCellMar>
          <w:left w:w="10" w:type="dxa"/>
          <w:right w:w="10" w:type="dxa"/>
        </w:tblCellMar>
        <w:tblLook w:val="04A0" w:firstRow="1" w:lastRow="0" w:firstColumn="1" w:lastColumn="0" w:noHBand="0" w:noVBand="1"/>
      </w:tblPr>
      <w:tblGrid>
        <w:gridCol w:w="2941"/>
        <w:gridCol w:w="7119"/>
      </w:tblGrid>
      <w:tr w:rsidR="00014604" w14:paraId="5088E0CE"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25215" w14:textId="77777777" w:rsidR="00014604" w:rsidRDefault="007D308D">
            <w:pPr>
              <w:pStyle w:val="Antrat11"/>
              <w:numPr>
                <w:ilvl w:val="0"/>
                <w:numId w:val="1"/>
              </w:numPr>
              <w:outlineLvl w:val="9"/>
            </w:pPr>
            <w:r>
              <w:rPr>
                <w:rStyle w:val="Other0"/>
                <w:rFonts w:eastAsia="NSimSun"/>
                <w:i w:val="0"/>
                <w:iCs w:val="0"/>
                <w:sz w:val="20"/>
                <w:szCs w:val="20"/>
                <w:lang w:val="lt-LT"/>
              </w:rPr>
              <w:t>SUBTIEKĖJAI</w:t>
            </w:r>
          </w:p>
          <w:p w14:paraId="2273D396" w14:textId="77777777" w:rsidR="00014604" w:rsidRDefault="00014604">
            <w:pPr>
              <w:pStyle w:val="Other"/>
              <w:tabs>
                <w:tab w:val="left" w:pos="1829"/>
                <w:tab w:val="left" w:pos="3130"/>
                <w:tab w:val="left" w:pos="4205"/>
              </w:tabs>
              <w:spacing w:after="160"/>
              <w:rPr>
                <w:rFonts w:ascii="Times New Roman" w:hAnsi="Times New Roman"/>
                <w:b/>
                <w:bCs/>
                <w:szCs w:val="20"/>
                <w:lang w:val="lt-LT"/>
              </w:rPr>
            </w:pPr>
          </w:p>
        </w:tc>
      </w:tr>
      <w:tr w:rsidR="00014604" w14:paraId="5FFEE177"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52B55"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15.1 Subtiekėjai, kurių pajėgumais remiamasi</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C3651" w14:textId="77777777" w:rsidR="00014604" w:rsidRDefault="007D308D">
            <w:pPr>
              <w:pStyle w:val="Other"/>
              <w:tabs>
                <w:tab w:val="left" w:pos="1829"/>
                <w:tab w:val="left" w:pos="3130"/>
                <w:tab w:val="left" w:pos="4205"/>
              </w:tabs>
              <w:jc w:val="both"/>
              <w:rPr>
                <w:rFonts w:hint="eastAsia"/>
              </w:rPr>
            </w:pPr>
            <w:r>
              <w:rPr>
                <w:rStyle w:val="Other0"/>
                <w:rFonts w:eastAsia="NSimSun"/>
                <w:szCs w:val="20"/>
                <w:lang w:val="lt-LT"/>
              </w:rPr>
              <w:t>PASIRINKITE</w:t>
            </w:r>
          </w:p>
          <w:p w14:paraId="00BCA47C" w14:textId="77777777" w:rsidR="00014604" w:rsidRDefault="00014604">
            <w:pPr>
              <w:pStyle w:val="Other"/>
              <w:tabs>
                <w:tab w:val="left" w:pos="1829"/>
                <w:tab w:val="left" w:pos="3130"/>
                <w:tab w:val="left" w:pos="4205"/>
              </w:tabs>
              <w:spacing w:after="160"/>
              <w:jc w:val="both"/>
              <w:rPr>
                <w:rFonts w:ascii="Times New Roman" w:hAnsi="Times New Roman"/>
                <w:szCs w:val="20"/>
                <w:lang w:val="lt-LT"/>
              </w:rPr>
            </w:pPr>
          </w:p>
        </w:tc>
      </w:tr>
      <w:tr w:rsidR="00014604" w14:paraId="3846B3D0" w14:textId="77777777">
        <w:trPr>
          <w:trHeight w:val="300"/>
        </w:trPr>
        <w:tc>
          <w:tcPr>
            <w:tcW w:w="29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1C89D1" w14:textId="77777777" w:rsidR="00014604" w:rsidRDefault="007D308D">
            <w:pPr>
              <w:pStyle w:val="Standard"/>
              <w:spacing w:after="160" w:line="276" w:lineRule="auto"/>
              <w:rPr>
                <w:rFonts w:hint="eastAsia"/>
              </w:rPr>
            </w:pPr>
            <w:r>
              <w:rPr>
                <w:rStyle w:val="Numatytasispastraiposriftas1"/>
                <w:rFonts w:ascii="Times New Roman" w:hAnsi="Times New Roman"/>
                <w:b/>
                <w:bCs/>
                <w:sz w:val="20"/>
                <w:lang w:val="lt-LT"/>
              </w:rPr>
              <w:t>15.2. Subtiekėjai pasitelkiami Sutarčiai vykdyti (kurių pajėgumais nesiremiama)</w:t>
            </w:r>
          </w:p>
        </w:tc>
        <w:tc>
          <w:tcPr>
            <w:tcW w:w="71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DFF854" w14:textId="77777777" w:rsidR="00014604" w:rsidRDefault="007D308D">
            <w:pPr>
              <w:pStyle w:val="Other"/>
              <w:tabs>
                <w:tab w:val="left" w:pos="1829"/>
                <w:tab w:val="left" w:pos="3130"/>
                <w:tab w:val="left" w:pos="4205"/>
              </w:tabs>
              <w:spacing w:after="160"/>
              <w:jc w:val="both"/>
              <w:rPr>
                <w:rFonts w:hint="eastAsia"/>
              </w:rPr>
            </w:pPr>
            <w:r>
              <w:rPr>
                <w:rStyle w:val="Numatytasispastraiposriftas1"/>
                <w:rFonts w:ascii="Times New Roman" w:hAnsi="Times New Roman"/>
                <w:lang w:val="lt-LT"/>
              </w:rPr>
              <w:t>PASIRINKITE</w:t>
            </w:r>
          </w:p>
        </w:tc>
      </w:tr>
      <w:tr w:rsidR="00014604" w14:paraId="18421CE0"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D11CD" w14:textId="77777777" w:rsidR="00014604" w:rsidRDefault="007D308D">
            <w:pPr>
              <w:pStyle w:val="Antrat11"/>
              <w:numPr>
                <w:ilvl w:val="0"/>
                <w:numId w:val="1"/>
              </w:numPr>
              <w:outlineLvl w:val="9"/>
            </w:pPr>
            <w:r>
              <w:rPr>
                <w:rStyle w:val="Other0"/>
                <w:rFonts w:eastAsia="NSimSun"/>
                <w:i w:val="0"/>
                <w:iCs w:val="0"/>
                <w:sz w:val="20"/>
                <w:szCs w:val="20"/>
                <w:lang w:val="lt-LT"/>
              </w:rPr>
              <w:t>SPECIALIŲJŲ SUTARTIES SĄLYGŲ PRIEDAI</w:t>
            </w:r>
          </w:p>
          <w:p w14:paraId="725093C7" w14:textId="77777777" w:rsidR="00014604" w:rsidRDefault="00014604">
            <w:pPr>
              <w:pStyle w:val="Other"/>
              <w:tabs>
                <w:tab w:val="left" w:pos="1829"/>
                <w:tab w:val="left" w:pos="3130"/>
                <w:tab w:val="left" w:pos="4205"/>
              </w:tabs>
              <w:spacing w:after="160"/>
              <w:rPr>
                <w:rFonts w:ascii="Times New Roman" w:hAnsi="Times New Roman"/>
                <w:b/>
                <w:bCs/>
                <w:szCs w:val="20"/>
                <w:lang w:val="lt-LT"/>
              </w:rPr>
            </w:pPr>
          </w:p>
        </w:tc>
      </w:tr>
      <w:tr w:rsidR="00014604" w14:paraId="0A3249A2" w14:textId="77777777">
        <w:trPr>
          <w:trHeight w:val="300"/>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5A8049" w14:textId="77777777" w:rsidR="00014604" w:rsidRDefault="007D308D">
            <w:pPr>
              <w:pStyle w:val="Other"/>
              <w:tabs>
                <w:tab w:val="left" w:pos="1214"/>
              </w:tabs>
              <w:rPr>
                <w:rFonts w:hint="eastAsia"/>
              </w:rPr>
            </w:pPr>
            <w:r>
              <w:rPr>
                <w:rStyle w:val="Other0"/>
                <w:rFonts w:eastAsia="NSimSun"/>
                <w:szCs w:val="20"/>
                <w:lang w:val="lt-LT"/>
              </w:rPr>
              <w:t>16.1. Priedas Nr. 1 – Techninė specifikacija</w:t>
            </w:r>
          </w:p>
          <w:p w14:paraId="19F8523B" w14:textId="77777777" w:rsidR="00014604" w:rsidRDefault="007D308D">
            <w:pPr>
              <w:pStyle w:val="Other"/>
              <w:tabs>
                <w:tab w:val="left" w:pos="1214"/>
              </w:tabs>
              <w:rPr>
                <w:rFonts w:hint="eastAsia"/>
              </w:rPr>
            </w:pPr>
            <w:r>
              <w:rPr>
                <w:rStyle w:val="Other0"/>
                <w:rFonts w:eastAsia="NSimSun"/>
                <w:szCs w:val="20"/>
                <w:lang w:val="lt-LT"/>
              </w:rPr>
              <w:t>16.2.</w:t>
            </w:r>
            <w:r>
              <w:rPr>
                <w:rStyle w:val="Other0"/>
                <w:rFonts w:eastAsia="NSimSun"/>
                <w:i/>
                <w:iCs/>
                <w:szCs w:val="20"/>
                <w:lang w:val="lt-LT"/>
              </w:rPr>
              <w:t xml:space="preserve"> </w:t>
            </w:r>
            <w:r>
              <w:rPr>
                <w:rStyle w:val="Other0"/>
                <w:rFonts w:eastAsia="NSimSun"/>
                <w:szCs w:val="20"/>
                <w:lang w:val="lt-LT"/>
              </w:rPr>
              <w:t>Priedas Nr. 2 – Pasiūlymas</w:t>
            </w:r>
          </w:p>
          <w:p w14:paraId="66774F83" w14:textId="77777777" w:rsidR="00014604" w:rsidRDefault="00014604">
            <w:pPr>
              <w:pStyle w:val="Other"/>
              <w:tabs>
                <w:tab w:val="left" w:pos="1214"/>
              </w:tabs>
              <w:spacing w:after="160"/>
              <w:rPr>
                <w:rFonts w:hint="eastAsia"/>
              </w:rPr>
            </w:pPr>
          </w:p>
        </w:tc>
      </w:tr>
    </w:tbl>
    <w:p w14:paraId="463F74B0" w14:textId="77777777" w:rsidR="00014604" w:rsidRDefault="00014604">
      <w:pPr>
        <w:pStyle w:val="Standard"/>
        <w:spacing w:line="276" w:lineRule="auto"/>
        <w:rPr>
          <w:rFonts w:ascii="Times New Roman" w:hAnsi="Times New Roman"/>
          <w:sz w:val="20"/>
          <w:lang w:val="lt-LT"/>
        </w:rPr>
      </w:pPr>
    </w:p>
    <w:tbl>
      <w:tblPr>
        <w:tblW w:w="10065" w:type="dxa"/>
        <w:jc w:val="center"/>
        <w:tblLayout w:type="fixed"/>
        <w:tblCellMar>
          <w:left w:w="10" w:type="dxa"/>
          <w:right w:w="10" w:type="dxa"/>
        </w:tblCellMar>
        <w:tblLook w:val="04A0" w:firstRow="1" w:lastRow="0" w:firstColumn="1" w:lastColumn="0" w:noHBand="0" w:noVBand="1"/>
      </w:tblPr>
      <w:tblGrid>
        <w:gridCol w:w="4878"/>
        <w:gridCol w:w="5187"/>
      </w:tblGrid>
      <w:tr w:rsidR="00014604" w14:paraId="5ECBDB72" w14:textId="77777777">
        <w:trPr>
          <w:trHeight w:val="300"/>
          <w:jc w:val="center"/>
        </w:trPr>
        <w:tc>
          <w:tcPr>
            <w:tcW w:w="100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C5D8E" w14:textId="77777777" w:rsidR="00014604" w:rsidRDefault="007D308D">
            <w:pPr>
              <w:pStyle w:val="Antrat11"/>
              <w:numPr>
                <w:ilvl w:val="0"/>
                <w:numId w:val="1"/>
              </w:numPr>
              <w:outlineLvl w:val="9"/>
            </w:pPr>
            <w:r>
              <w:rPr>
                <w:rStyle w:val="Other0"/>
                <w:rFonts w:eastAsia="NSimSun"/>
                <w:i w:val="0"/>
                <w:iCs w:val="0"/>
                <w:sz w:val="20"/>
                <w:szCs w:val="20"/>
                <w:lang w:val="lt-LT"/>
              </w:rPr>
              <w:lastRenderedPageBreak/>
              <w:t>ŠALIŲ PARAŠAI</w:t>
            </w:r>
          </w:p>
          <w:p w14:paraId="574DCD5A" w14:textId="77777777" w:rsidR="00014604" w:rsidRDefault="00014604">
            <w:pPr>
              <w:pStyle w:val="Other"/>
              <w:tabs>
                <w:tab w:val="left" w:pos="1829"/>
                <w:tab w:val="left" w:pos="3130"/>
                <w:tab w:val="left" w:pos="4205"/>
              </w:tabs>
              <w:spacing w:after="160"/>
              <w:rPr>
                <w:rFonts w:ascii="Times New Roman" w:hAnsi="Times New Roman"/>
                <w:szCs w:val="20"/>
                <w:lang w:val="lt-LT"/>
              </w:rPr>
            </w:pPr>
          </w:p>
        </w:tc>
      </w:tr>
      <w:tr w:rsidR="00014604" w14:paraId="709C2183" w14:textId="77777777">
        <w:trPr>
          <w:trHeight w:hRule="exact" w:val="485"/>
          <w:jc w:val="center"/>
        </w:trPr>
        <w:tc>
          <w:tcPr>
            <w:tcW w:w="4878" w:type="dxa"/>
            <w:tcBorders>
              <w:top w:val="single" w:sz="4" w:space="0" w:color="000000"/>
              <w:left w:val="single" w:sz="4" w:space="0" w:color="000000"/>
            </w:tcBorders>
            <w:shd w:val="clear" w:color="auto" w:fill="auto"/>
            <w:tcMar>
              <w:top w:w="0" w:type="dxa"/>
              <w:left w:w="108" w:type="dxa"/>
              <w:bottom w:w="0" w:type="dxa"/>
              <w:right w:w="108" w:type="dxa"/>
            </w:tcMar>
          </w:tcPr>
          <w:p w14:paraId="4DAE97E1" w14:textId="77777777" w:rsidR="00014604" w:rsidRDefault="007D308D">
            <w:pPr>
              <w:pStyle w:val="Other"/>
              <w:spacing w:after="160"/>
              <w:ind w:firstLine="660"/>
              <w:rPr>
                <w:rFonts w:hint="eastAsia"/>
              </w:rPr>
            </w:pPr>
            <w:r>
              <w:rPr>
                <w:rStyle w:val="Other0"/>
                <w:rFonts w:eastAsia="NSimSun"/>
                <w:b/>
                <w:bCs/>
                <w:szCs w:val="20"/>
                <w:lang w:val="lt-LT"/>
              </w:rPr>
              <w:t>Pirkėjo atstovo vardas, pavardė</w:t>
            </w:r>
          </w:p>
        </w:tc>
        <w:tc>
          <w:tcPr>
            <w:tcW w:w="518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3E05690E" w14:textId="77777777" w:rsidR="00014604" w:rsidRDefault="007D308D">
            <w:pPr>
              <w:pStyle w:val="Other"/>
              <w:spacing w:after="160"/>
              <w:ind w:firstLine="660"/>
              <w:rPr>
                <w:rFonts w:hint="eastAsia"/>
              </w:rPr>
            </w:pPr>
            <w:r>
              <w:rPr>
                <w:rStyle w:val="Other0"/>
                <w:rFonts w:eastAsia="NSimSun"/>
                <w:b/>
                <w:bCs/>
                <w:szCs w:val="20"/>
                <w:lang w:val="lt-LT"/>
              </w:rPr>
              <w:t>Tiekėjo atstovo vardas, pavardė</w:t>
            </w:r>
          </w:p>
        </w:tc>
      </w:tr>
      <w:tr w:rsidR="00014604" w14:paraId="766FB4EC" w14:textId="77777777">
        <w:trPr>
          <w:trHeight w:hRule="exact" w:val="744"/>
          <w:jc w:val="center"/>
        </w:trPr>
        <w:tc>
          <w:tcPr>
            <w:tcW w:w="4878" w:type="dxa"/>
            <w:tcBorders>
              <w:top w:val="single" w:sz="4" w:space="0" w:color="000000"/>
              <w:left w:val="single" w:sz="4" w:space="0" w:color="000000"/>
            </w:tcBorders>
            <w:shd w:val="clear" w:color="auto" w:fill="auto"/>
            <w:tcMar>
              <w:top w:w="0" w:type="dxa"/>
              <w:left w:w="108" w:type="dxa"/>
              <w:bottom w:w="0" w:type="dxa"/>
              <w:right w:w="108" w:type="dxa"/>
            </w:tcMar>
          </w:tcPr>
          <w:p w14:paraId="30BEA038" w14:textId="77777777" w:rsidR="00014604" w:rsidRDefault="007D308D">
            <w:pPr>
              <w:pStyle w:val="Other"/>
              <w:spacing w:after="160"/>
              <w:ind w:firstLine="660"/>
              <w:rPr>
                <w:rFonts w:hint="eastAsia"/>
              </w:rPr>
            </w:pPr>
            <w:r>
              <w:rPr>
                <w:rStyle w:val="Other0"/>
                <w:rFonts w:eastAsia="NSimSun"/>
                <w:b/>
                <w:bCs/>
                <w:szCs w:val="20"/>
                <w:lang w:val="lt-LT"/>
              </w:rPr>
              <w:t>Atstovo pareigos</w:t>
            </w:r>
          </w:p>
        </w:tc>
        <w:tc>
          <w:tcPr>
            <w:tcW w:w="5187" w:type="dxa"/>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1C15411D" w14:textId="77777777" w:rsidR="00014604" w:rsidRDefault="007D308D">
            <w:pPr>
              <w:pStyle w:val="Other"/>
              <w:spacing w:after="160"/>
              <w:ind w:firstLine="660"/>
              <w:rPr>
                <w:rFonts w:hint="eastAsia"/>
              </w:rPr>
            </w:pPr>
            <w:r>
              <w:rPr>
                <w:rStyle w:val="Other0"/>
                <w:rFonts w:eastAsia="NSimSun"/>
                <w:b/>
                <w:bCs/>
                <w:szCs w:val="20"/>
                <w:lang w:val="lt-LT"/>
              </w:rPr>
              <w:t>Atstovo pareigos</w:t>
            </w:r>
          </w:p>
        </w:tc>
      </w:tr>
      <w:tr w:rsidR="00014604" w14:paraId="604790C5" w14:textId="77777777">
        <w:trPr>
          <w:trHeight w:hRule="exact" w:val="379"/>
          <w:jc w:val="center"/>
        </w:trPr>
        <w:tc>
          <w:tcPr>
            <w:tcW w:w="487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67CB533" w14:textId="77777777" w:rsidR="00014604" w:rsidRDefault="007D308D">
            <w:pPr>
              <w:pStyle w:val="Other"/>
              <w:spacing w:after="160"/>
              <w:ind w:firstLine="660"/>
              <w:rPr>
                <w:rFonts w:hint="eastAsia"/>
              </w:rPr>
            </w:pPr>
            <w:r>
              <w:rPr>
                <w:rStyle w:val="Other0"/>
                <w:rFonts w:eastAsia="NSimSun"/>
                <w:b/>
                <w:bCs/>
                <w:szCs w:val="20"/>
                <w:lang w:val="lt-LT"/>
              </w:rPr>
              <w:t>(parašas)</w:t>
            </w:r>
          </w:p>
        </w:tc>
        <w:tc>
          <w:tcPr>
            <w:tcW w:w="51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03BEB" w14:textId="77777777" w:rsidR="00014604" w:rsidRDefault="007D308D">
            <w:pPr>
              <w:pStyle w:val="Other"/>
              <w:spacing w:after="160"/>
              <w:ind w:firstLine="660"/>
              <w:rPr>
                <w:rFonts w:hint="eastAsia"/>
              </w:rPr>
            </w:pPr>
            <w:r>
              <w:rPr>
                <w:rStyle w:val="Other0"/>
                <w:rFonts w:eastAsia="NSimSun"/>
                <w:b/>
                <w:bCs/>
                <w:szCs w:val="20"/>
                <w:lang w:val="lt-LT"/>
              </w:rPr>
              <w:t>(parašas)</w:t>
            </w:r>
          </w:p>
        </w:tc>
      </w:tr>
    </w:tbl>
    <w:p w14:paraId="3489ACB6" w14:textId="77777777" w:rsidR="00014604" w:rsidRDefault="00014604">
      <w:pPr>
        <w:pStyle w:val="Standard"/>
        <w:tabs>
          <w:tab w:val="left" w:pos="709"/>
        </w:tabs>
        <w:spacing w:line="276" w:lineRule="auto"/>
        <w:rPr>
          <w:rFonts w:ascii="Times New Roman" w:hAnsi="Times New Roman"/>
          <w:b/>
          <w:bCs/>
          <w:sz w:val="20"/>
          <w:lang w:val="lt-LT"/>
        </w:rPr>
      </w:pPr>
    </w:p>
    <w:p w14:paraId="20B37F1C" w14:textId="77777777" w:rsidR="00014604" w:rsidRDefault="00014604">
      <w:pPr>
        <w:pStyle w:val="Standard"/>
        <w:spacing w:after="160" w:line="276" w:lineRule="auto"/>
        <w:rPr>
          <w:rFonts w:ascii="Times New Roman" w:hAnsi="Times New Roman"/>
          <w:b/>
          <w:bCs/>
          <w:sz w:val="20"/>
          <w:lang w:val="lt-LT"/>
        </w:rPr>
      </w:pPr>
    </w:p>
    <w:p w14:paraId="21202978" w14:textId="77777777" w:rsidR="00014604" w:rsidRDefault="00014604">
      <w:pPr>
        <w:pStyle w:val="Standard"/>
        <w:spacing w:after="160"/>
        <w:jc w:val="center"/>
        <w:rPr>
          <w:rFonts w:ascii="Times New Roman" w:eastAsia="Calibri" w:hAnsi="Times New Roman" w:cs="Times New Roman"/>
          <w:lang w:val="lt-LT"/>
        </w:rPr>
      </w:pPr>
    </w:p>
    <w:sectPr w:rsidR="00014604">
      <w:pgSz w:w="12240" w:h="15840"/>
      <w:pgMar w:top="1134" w:right="1134"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FB1D97" w14:textId="77777777" w:rsidR="007F1262" w:rsidRDefault="007F1262">
      <w:pPr>
        <w:rPr>
          <w:rFonts w:hint="eastAsia"/>
        </w:rPr>
      </w:pPr>
      <w:r>
        <w:separator/>
      </w:r>
    </w:p>
  </w:endnote>
  <w:endnote w:type="continuationSeparator" w:id="0">
    <w:p w14:paraId="6E0AEB43" w14:textId="77777777" w:rsidR="007F1262" w:rsidRDefault="007F126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9A3CD9" w14:textId="77777777" w:rsidR="007F1262" w:rsidRDefault="007F1262">
      <w:pPr>
        <w:rPr>
          <w:rFonts w:hint="eastAsia"/>
        </w:rPr>
      </w:pPr>
      <w:r>
        <w:rPr>
          <w:color w:val="000000"/>
        </w:rPr>
        <w:separator/>
      </w:r>
    </w:p>
  </w:footnote>
  <w:footnote w:type="continuationSeparator" w:id="0">
    <w:p w14:paraId="6B56537C" w14:textId="77777777" w:rsidR="007F1262" w:rsidRDefault="007F1262">
      <w:pPr>
        <w:rPr>
          <w:rFonts w:hint="eastAsia"/>
        </w:rPr>
      </w:pPr>
      <w:r>
        <w:continuationSeparator/>
      </w:r>
    </w:p>
  </w:footnote>
  <w:footnote w:id="1">
    <w:p w14:paraId="5DA06AF2" w14:textId="77777777" w:rsidR="00014604" w:rsidRDefault="007D308D">
      <w:pPr>
        <w:pStyle w:val="Footnote"/>
        <w:rPr>
          <w:rFonts w:hint="eastAsia"/>
        </w:rPr>
      </w:pPr>
      <w:r>
        <w:rPr>
          <w:rStyle w:val="FootnoteReference"/>
        </w:rPr>
        <w:footnoteRef/>
      </w:r>
      <w:r>
        <w:t xml:space="preserve"> </w:t>
      </w:r>
      <w:hyperlink r:id="rId1" w:anchor="/" w:history="1">
        <w:r>
          <w:rPr>
            <w:rStyle w:val="Internetlink"/>
          </w:rPr>
          <w:t>https://osp.stat.gov.lt/</w:t>
        </w:r>
      </w:hyperlink>
    </w:p>
  </w:footnote>
  <w:footnote w:id="2">
    <w:p w14:paraId="6E33A96B" w14:textId="77777777" w:rsidR="00014604" w:rsidRDefault="007D308D">
      <w:pPr>
        <w:pStyle w:val="Puslapioinaostekstas1"/>
        <w:spacing w:after="0" w:line="240" w:lineRule="auto"/>
        <w:jc w:val="both"/>
      </w:pPr>
      <w:r>
        <w:rPr>
          <w:rStyle w:val="FootnoteReference"/>
        </w:rPr>
        <w:footnoteRef/>
      </w:r>
      <w:r>
        <w:t xml:space="preserve"> </w:t>
      </w:r>
      <w:r>
        <w:rPr>
          <w:rStyle w:val="Numatytasispastraiposriftas1"/>
          <w:rFonts w:ascii="Times New Roman" w:hAnsi="Times New Roman"/>
          <w:sz w:val="18"/>
          <w:szCs w:val="18"/>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footnote>
  <w:footnote w:id="3">
    <w:p w14:paraId="5735E876" w14:textId="77777777" w:rsidR="001470DE" w:rsidRPr="002B01AC" w:rsidRDefault="001470DE" w:rsidP="001470DE">
      <w:pPr>
        <w:pStyle w:val="FootnoteText"/>
        <w:rPr>
          <w:rFonts w:ascii="Times New Roman" w:hAnsi="Times New Roman" w:cs="Times New Roman"/>
          <w:lang w:val="lt-LT"/>
        </w:rPr>
      </w:pPr>
      <w:r w:rsidRPr="004B7D44">
        <w:rPr>
          <w:rStyle w:val="FootnoteReference"/>
          <w:rFonts w:ascii="Times New Roman" w:hAnsi="Times New Roman" w:cs="Times New Roman"/>
        </w:rPr>
        <w:footnoteRef/>
      </w:r>
      <w:r w:rsidRPr="002B01AC">
        <w:rPr>
          <w:rFonts w:ascii="Times New Roman" w:hAnsi="Times New Roman" w:cs="Times New Roman"/>
          <w:lang w:val="lt-LT"/>
        </w:rPr>
        <w:t xml:space="preserve"> </w:t>
      </w:r>
      <w:r w:rsidRPr="002B01AC">
        <w:rPr>
          <w:rFonts w:ascii="Times New Roman" w:hAnsi="Times New Roman" w:cs="Times New Roman"/>
          <w:bCs/>
          <w:lang w:val="lt-LT" w:eastAsia="lt-LT"/>
        </w:rPr>
        <w:t>Prekei pagaminti ir (ar) tiekti, paslaugai teikti ar darbams atlikti sunaudojama mažiau gamtos išteklių ir (ar) sudėtyje yra pakartotinai panaudotų ir (ar) perdirbtų medžiagų.</w:t>
      </w:r>
    </w:p>
  </w:footnote>
  <w:footnote w:id="4">
    <w:p w14:paraId="4EF7501A" w14:textId="77777777" w:rsidR="00014604" w:rsidRPr="002B01AC" w:rsidRDefault="007D308D">
      <w:pPr>
        <w:pStyle w:val="Standard"/>
        <w:tabs>
          <w:tab w:val="left" w:pos="567"/>
          <w:tab w:val="left" w:pos="851"/>
          <w:tab w:val="left" w:pos="992"/>
          <w:tab w:val="left" w:pos="1134"/>
        </w:tabs>
        <w:spacing w:after="160"/>
        <w:jc w:val="both"/>
        <w:rPr>
          <w:rFonts w:hint="eastAsia"/>
          <w:lang w:val="lt-LT"/>
        </w:rPr>
      </w:pPr>
      <w:r>
        <w:rPr>
          <w:rStyle w:val="FootnoteReference"/>
        </w:rPr>
        <w:footnoteRef/>
      </w:r>
      <w:r w:rsidRPr="002B01AC">
        <w:rPr>
          <w:rStyle w:val="Numatytasispastraiposriftas1"/>
          <w:rFonts w:eastAsia="Arial"/>
          <w:sz w:val="18"/>
          <w:szCs w:val="18"/>
          <w:lang w:val="lt-LT"/>
        </w:rPr>
        <w:t xml:space="preserve"> Susitarime įvardijamos Sutarties nutraukimo priežastys, nutraukimo data ir susitariama dėl apmokėjimo už iki Sutarties nutraukimo suteiktas ir priimtas Paslaugas, taip pat dėl atsakomybės nuostatų taikymo.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5671CF"/>
    <w:multiLevelType w:val="multilevel"/>
    <w:tmpl w:val="C5CEF9EA"/>
    <w:styleLink w:val="WWNum1"/>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num w:numId="1" w16cid:durableId="388652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604"/>
    <w:rsid w:val="00014604"/>
    <w:rsid w:val="00020EF3"/>
    <w:rsid w:val="000775DC"/>
    <w:rsid w:val="0008333F"/>
    <w:rsid w:val="0008752A"/>
    <w:rsid w:val="00090BC2"/>
    <w:rsid w:val="000D2DD1"/>
    <w:rsid w:val="00111E75"/>
    <w:rsid w:val="00127C19"/>
    <w:rsid w:val="001470DE"/>
    <w:rsid w:val="001C17A2"/>
    <w:rsid w:val="00236456"/>
    <w:rsid w:val="00236633"/>
    <w:rsid w:val="002435E4"/>
    <w:rsid w:val="00253817"/>
    <w:rsid w:val="002811BC"/>
    <w:rsid w:val="00293C7D"/>
    <w:rsid w:val="002B01AC"/>
    <w:rsid w:val="002B4DB7"/>
    <w:rsid w:val="00302D9A"/>
    <w:rsid w:val="00352713"/>
    <w:rsid w:val="00387BA9"/>
    <w:rsid w:val="003A222C"/>
    <w:rsid w:val="003B3726"/>
    <w:rsid w:val="003D2CEA"/>
    <w:rsid w:val="003F3438"/>
    <w:rsid w:val="004003D6"/>
    <w:rsid w:val="00413A55"/>
    <w:rsid w:val="0046238C"/>
    <w:rsid w:val="0049584E"/>
    <w:rsid w:val="004C7E62"/>
    <w:rsid w:val="005114FE"/>
    <w:rsid w:val="00512056"/>
    <w:rsid w:val="00512EE5"/>
    <w:rsid w:val="00515BAC"/>
    <w:rsid w:val="00524803"/>
    <w:rsid w:val="00543B39"/>
    <w:rsid w:val="00551EE0"/>
    <w:rsid w:val="0056464F"/>
    <w:rsid w:val="005B17EA"/>
    <w:rsid w:val="005C3B35"/>
    <w:rsid w:val="006C676D"/>
    <w:rsid w:val="006F3E6E"/>
    <w:rsid w:val="007213EE"/>
    <w:rsid w:val="007C63D2"/>
    <w:rsid w:val="007D308D"/>
    <w:rsid w:val="007E2C38"/>
    <w:rsid w:val="007F1262"/>
    <w:rsid w:val="007F19A1"/>
    <w:rsid w:val="00812538"/>
    <w:rsid w:val="00820A5F"/>
    <w:rsid w:val="008307AE"/>
    <w:rsid w:val="00856CDB"/>
    <w:rsid w:val="008636DE"/>
    <w:rsid w:val="0086386E"/>
    <w:rsid w:val="0088064A"/>
    <w:rsid w:val="0089024F"/>
    <w:rsid w:val="008C7928"/>
    <w:rsid w:val="008E2E37"/>
    <w:rsid w:val="008F5BC2"/>
    <w:rsid w:val="00911C2D"/>
    <w:rsid w:val="009236A3"/>
    <w:rsid w:val="00933BF3"/>
    <w:rsid w:val="0095074F"/>
    <w:rsid w:val="0096529E"/>
    <w:rsid w:val="009727D7"/>
    <w:rsid w:val="00980B12"/>
    <w:rsid w:val="00996A7A"/>
    <w:rsid w:val="00A1347A"/>
    <w:rsid w:val="00A43378"/>
    <w:rsid w:val="00A453E2"/>
    <w:rsid w:val="00A94188"/>
    <w:rsid w:val="00A97A33"/>
    <w:rsid w:val="00B238F1"/>
    <w:rsid w:val="00B94527"/>
    <w:rsid w:val="00BD0CDD"/>
    <w:rsid w:val="00BE458D"/>
    <w:rsid w:val="00BF5B77"/>
    <w:rsid w:val="00C24EE5"/>
    <w:rsid w:val="00C3423F"/>
    <w:rsid w:val="00CA62D1"/>
    <w:rsid w:val="00CB0633"/>
    <w:rsid w:val="00CB0821"/>
    <w:rsid w:val="00CD1293"/>
    <w:rsid w:val="00CE6618"/>
    <w:rsid w:val="00D44220"/>
    <w:rsid w:val="00D615BA"/>
    <w:rsid w:val="00D701D6"/>
    <w:rsid w:val="00D904FA"/>
    <w:rsid w:val="00D90847"/>
    <w:rsid w:val="00D96818"/>
    <w:rsid w:val="00DB620D"/>
    <w:rsid w:val="00E11FF6"/>
    <w:rsid w:val="00E63E94"/>
    <w:rsid w:val="00F05609"/>
    <w:rsid w:val="00F317B3"/>
    <w:rsid w:val="00F62383"/>
    <w:rsid w:val="00F74EB9"/>
    <w:rsid w:val="00F849D1"/>
    <w:rsid w:val="00FC1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352C2"/>
  <w15:docId w15:val="{B584B8F1-94AF-4C9C-B91F-E241D0B29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Arial"/>
        <w:kern w:val="3"/>
        <w:sz w:val="24"/>
        <w:szCs w:val="24"/>
        <w:lang w:val="en-US"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trat11">
    <w:name w:val="Antraštė 11"/>
    <w:basedOn w:val="Standard"/>
    <w:next w:val="Standard"/>
    <w:pPr>
      <w:keepNext/>
      <w:keepLines/>
      <w:pBdr>
        <w:bottom w:val="single" w:sz="4" w:space="2" w:color="ED7D31"/>
      </w:pBdr>
      <w:spacing w:before="360" w:after="120"/>
      <w:outlineLvl w:val="0"/>
    </w:pPr>
    <w:rPr>
      <w:rFonts w:ascii="Calibri Light" w:eastAsia="Calibri Light" w:hAnsi="Calibri Light" w:cs="Calibri Light"/>
      <w:color w:val="262626"/>
      <w:sz w:val="40"/>
      <w:szCs w:val="40"/>
    </w:rPr>
  </w:style>
  <w:style w:type="paragraph" w:customStyle="1" w:styleId="Antrat21">
    <w:name w:val="Antraštė 21"/>
    <w:basedOn w:val="Standard"/>
    <w:next w:val="Standard"/>
    <w:pPr>
      <w:keepNext/>
      <w:keepLines/>
      <w:spacing w:before="120"/>
      <w:outlineLvl w:val="1"/>
    </w:pPr>
    <w:rPr>
      <w:rFonts w:ascii="Calibri Light" w:eastAsia="Calibri Light" w:hAnsi="Calibri Light" w:cs="Calibri Light"/>
      <w:color w:val="ED7D31"/>
      <w:sz w:val="36"/>
      <w:szCs w:val="36"/>
    </w:rPr>
  </w:style>
  <w:style w:type="paragraph" w:customStyle="1" w:styleId="Antrat31">
    <w:name w:val="Antraštė 31"/>
    <w:basedOn w:val="Standard"/>
    <w:next w:val="Standard"/>
    <w:pPr>
      <w:keepNext/>
      <w:keepLines/>
      <w:spacing w:before="80"/>
      <w:outlineLvl w:val="2"/>
    </w:pPr>
    <w:rPr>
      <w:rFonts w:ascii="Calibri Light" w:eastAsia="Calibri Light" w:hAnsi="Calibri Light" w:cs="Calibri Light"/>
      <w:color w:val="C45911"/>
      <w:sz w:val="32"/>
      <w:szCs w:val="32"/>
    </w:rPr>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customStyle="1" w:styleId="Sraas1">
    <w:name w:val="Sąrašas1"/>
    <w:basedOn w:val="Textbody"/>
  </w:style>
  <w:style w:type="paragraph" w:customStyle="1" w:styleId="Antrat1">
    <w:name w:val="Antraštė1"/>
    <w:basedOn w:val="Standard"/>
    <w:pPr>
      <w:suppressLineNumbers/>
      <w:spacing w:before="120" w:after="120"/>
    </w:pPr>
    <w:rPr>
      <w:i/>
      <w:iCs/>
    </w:rPr>
  </w:style>
  <w:style w:type="paragraph" w:customStyle="1" w:styleId="Index">
    <w:name w:val="Index"/>
    <w:basedOn w:val="Standard"/>
    <w:pPr>
      <w:suppressLineNumbers/>
    </w:pPr>
  </w:style>
  <w:style w:type="paragraph" w:customStyle="1" w:styleId="Sraopastraipa1">
    <w:name w:val="Sąrašo pastraipa1"/>
    <w:basedOn w:val="Standard"/>
    <w:pPr>
      <w:spacing w:after="160"/>
      <w:ind w:left="720"/>
    </w:pPr>
  </w:style>
  <w:style w:type="paragraph" w:customStyle="1" w:styleId="Other">
    <w:name w:val="Other"/>
    <w:basedOn w:val="Standard"/>
    <w:pPr>
      <w:widowControl w:val="0"/>
      <w:spacing w:line="276" w:lineRule="auto"/>
    </w:pPr>
    <w:rPr>
      <w:i/>
      <w:iCs/>
      <w:sz w:val="20"/>
      <w:szCs w:val="22"/>
    </w:rPr>
  </w:style>
  <w:style w:type="paragraph" w:customStyle="1" w:styleId="Footnote">
    <w:name w:val="Footnote"/>
    <w:basedOn w:val="Standard"/>
    <w:pPr>
      <w:suppressLineNumbers/>
      <w:ind w:left="340" w:hanging="340"/>
    </w:pPr>
    <w:rPr>
      <w:sz w:val="20"/>
      <w:szCs w:val="20"/>
    </w:rPr>
  </w:style>
  <w:style w:type="paragraph" w:customStyle="1" w:styleId="TableContents">
    <w:name w:val="Table Contents"/>
    <w:basedOn w:val="Standard"/>
    <w:pPr>
      <w:widowControl w:val="0"/>
      <w:suppressLineNumbers/>
    </w:pPr>
  </w:style>
  <w:style w:type="paragraph" w:customStyle="1" w:styleId="Endnote">
    <w:name w:val="Endnote"/>
    <w:basedOn w:val="Standard"/>
    <w:pPr>
      <w:suppressLineNumbers/>
      <w:ind w:left="340" w:hanging="340"/>
    </w:pPr>
    <w:rPr>
      <w:sz w:val="20"/>
      <w:szCs w:val="20"/>
    </w:rPr>
  </w:style>
  <w:style w:type="paragraph" w:customStyle="1" w:styleId="Puslapioinaostekstas1">
    <w:name w:val="Puslapio išnašos tekstas1"/>
    <w:basedOn w:val="prastasis1"/>
    <w:pPr>
      <w:suppressAutoHyphens w:val="0"/>
      <w:spacing w:after="160" w:line="276" w:lineRule="auto"/>
      <w:textAlignment w:val="auto"/>
    </w:pPr>
    <w:rPr>
      <w:rFonts w:ascii="Calibri" w:eastAsia="Times New Roman" w:hAnsi="Calibri" w:cs="Times New Roman"/>
      <w:kern w:val="0"/>
      <w:sz w:val="20"/>
      <w:szCs w:val="20"/>
      <w:lang w:val="lt-LT" w:eastAsia="lt-LT" w:bidi="ar-SA"/>
    </w:rPr>
  </w:style>
  <w:style w:type="paragraph" w:customStyle="1" w:styleId="Paantrat1">
    <w:name w:val="Paantraštė1"/>
    <w:basedOn w:val="prastasis1"/>
    <w:next w:val="prastasis1"/>
    <w:pPr>
      <w:suppressAutoHyphens w:val="0"/>
      <w:spacing w:after="240" w:line="276" w:lineRule="auto"/>
      <w:textAlignment w:val="auto"/>
    </w:pPr>
    <w:rPr>
      <w:rFonts w:ascii="Calibri" w:eastAsia="Times New Roman" w:hAnsi="Calibri" w:cs="Times New Roman"/>
      <w:caps/>
      <w:color w:val="404040"/>
      <w:spacing w:val="20"/>
      <w:kern w:val="0"/>
      <w:sz w:val="28"/>
      <w:szCs w:val="28"/>
      <w:lang w:val="lt-LT" w:eastAsia="lt-LT" w:bidi="ar-SA"/>
    </w:rPr>
  </w:style>
  <w:style w:type="character" w:customStyle="1" w:styleId="DefaultParagraphFontWW">
    <w:name w:val="Default Paragraph Font (WW)"/>
  </w:style>
  <w:style w:type="character" w:customStyle="1" w:styleId="Internetlink">
    <w:name w:val="Internet link"/>
    <w:basedOn w:val="DefaultParagraphFontWW"/>
    <w:rPr>
      <w:strike w:val="0"/>
      <w:dstrike w:val="0"/>
      <w:color w:val="auto"/>
      <w:u w:val="none"/>
    </w:rPr>
  </w:style>
  <w:style w:type="character" w:customStyle="1" w:styleId="VisitedInternetLink">
    <w:name w:val="Visited Internet Link"/>
    <w:basedOn w:val="DefaultParagraphFontWW"/>
    <w:rPr>
      <w:color w:val="954F72"/>
      <w:u w:val="single"/>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normaltextrun">
    <w:name w:val="normaltextrun"/>
    <w:basedOn w:val="DefaultParagraphFontWW"/>
  </w:style>
  <w:style w:type="character" w:customStyle="1" w:styleId="BodyTextChar">
    <w:name w:val="Body Text Char"/>
    <w:basedOn w:val="DefaultParagraphFontWW"/>
    <w:rPr>
      <w:rFonts w:ascii="Times New Roman" w:eastAsia="Times New Roman" w:hAnsi="Times New Roman" w:cs="Times New Roman"/>
      <w:sz w:val="24"/>
      <w:szCs w:val="20"/>
      <w:lang w:eastAsia="en-US"/>
    </w:rPr>
  </w:style>
  <w:style w:type="character" w:customStyle="1" w:styleId="Other0">
    <w:name w:val="Other_"/>
    <w:basedOn w:val="DefaultParagraphFontWW"/>
    <w:rPr>
      <w:rFonts w:ascii="Times New Roman" w:eastAsia="Times New Roman" w:hAnsi="Times New Roman" w:cs="Times New Roman"/>
      <w:i/>
      <w:iCs/>
      <w:color w:val="000000"/>
    </w:rPr>
  </w:style>
  <w:style w:type="character" w:customStyle="1" w:styleId="FootnoteSymbol">
    <w:name w:val="Footnote Symbol"/>
  </w:style>
  <w:style w:type="character" w:customStyle="1" w:styleId="Footnoteanchor">
    <w:name w:val="Footnote anchor"/>
    <w:rPr>
      <w:position w:val="0"/>
      <w:vertAlign w:val="superscript"/>
    </w:rPr>
  </w:style>
  <w:style w:type="character" w:customStyle="1" w:styleId="eop">
    <w:name w:val="eop"/>
    <w:basedOn w:val="DefaultParagraphFontWW"/>
  </w:style>
  <w:style w:type="character" w:customStyle="1" w:styleId="EndnoteSymbol">
    <w:name w:val="Endnote Symbol"/>
  </w:style>
  <w:style w:type="character" w:customStyle="1" w:styleId="Endnoteanchor">
    <w:name w:val="Endnote anchor"/>
    <w:rPr>
      <w:position w:val="0"/>
      <w:vertAlign w:val="superscript"/>
    </w:rPr>
  </w:style>
  <w:style w:type="character" w:customStyle="1" w:styleId="Puslapioinaosnuoroda1">
    <w:name w:val="Puslapio išnašos nuoroda1"/>
    <w:basedOn w:val="Numatytasispastraiposriftas1"/>
    <w:rPr>
      <w:position w:val="0"/>
      <w:vertAlign w:val="superscript"/>
    </w:rPr>
  </w:style>
  <w:style w:type="character" w:customStyle="1" w:styleId="Dokumentoinaosnumeris1">
    <w:name w:val="Dokumento išnašos numeris1"/>
    <w:basedOn w:val="Numatytasispastraiposriftas1"/>
    <w:rPr>
      <w:position w:val="0"/>
      <w:vertAlign w:val="superscript"/>
    </w:rPr>
  </w:style>
  <w:style w:type="character" w:customStyle="1" w:styleId="PuslapioinaostekstasDiagrama">
    <w:name w:val="Puslapio išnašos tekstas Diagrama"/>
    <w:basedOn w:val="Numatytasispastraiposriftas1"/>
    <w:rPr>
      <w:rFonts w:ascii="Calibri" w:eastAsia="Times New Roman" w:hAnsi="Calibri" w:cs="Times New Roman"/>
      <w:kern w:val="0"/>
      <w:sz w:val="20"/>
      <w:szCs w:val="20"/>
      <w:lang w:val="lt-LT" w:eastAsia="lt-LT" w:bidi="ar-SA"/>
    </w:rPr>
  </w:style>
  <w:style w:type="character" w:customStyle="1" w:styleId="PaantratDiagrama">
    <w:name w:val="Paantraštė Diagrama"/>
    <w:basedOn w:val="Numatytasispastraiposriftas1"/>
    <w:rPr>
      <w:rFonts w:ascii="Calibri" w:eastAsia="Times New Roman" w:hAnsi="Calibri" w:cs="Times New Roman"/>
      <w:caps/>
      <w:color w:val="404040"/>
      <w:spacing w:val="20"/>
      <w:kern w:val="0"/>
      <w:sz w:val="28"/>
      <w:szCs w:val="28"/>
      <w:lang w:val="lt-LT" w:eastAsia="lt-LT" w:bidi="ar-SA"/>
    </w:rPr>
  </w:style>
  <w:style w:type="character" w:customStyle="1" w:styleId="SraopastraipaDiagrama">
    <w:name w:val="Sąrašo pastraipa Diagrama"/>
    <w:basedOn w:val="Numatytasispastraiposriftas1"/>
  </w:style>
  <w:style w:type="character" w:customStyle="1" w:styleId="Komentaronuoroda1">
    <w:name w:val="Komentaro nuoroda1"/>
    <w:basedOn w:val="Numatytasispastraiposriftas1"/>
    <w:rPr>
      <w:sz w:val="16"/>
      <w:szCs w:val="16"/>
    </w:rPr>
  </w:style>
  <w:style w:type="paragraph" w:customStyle="1" w:styleId="Komentarotekstas1">
    <w:name w:val="Komentaro tekstas1"/>
    <w:basedOn w:val="prastasis1"/>
    <w:rPr>
      <w:rFonts w:cs="Mangal"/>
      <w:sz w:val="20"/>
      <w:szCs w:val="18"/>
    </w:rPr>
  </w:style>
  <w:style w:type="character" w:customStyle="1" w:styleId="KomentarotekstasDiagrama">
    <w:name w:val="Komentaro tekstas Diagrama"/>
    <w:basedOn w:val="Numatytasispastraiposriftas1"/>
    <w:rPr>
      <w:rFonts w:cs="Mangal"/>
      <w:sz w:val="20"/>
      <w:szCs w:val="18"/>
    </w:rPr>
  </w:style>
  <w:style w:type="paragraph" w:customStyle="1" w:styleId="Komentarotema1">
    <w:name w:val="Komentaro tema1"/>
    <w:basedOn w:val="Komentarotekstas1"/>
    <w:next w:val="Komentarotekstas1"/>
    <w:rPr>
      <w:b/>
      <w:bCs/>
    </w:rPr>
  </w:style>
  <w:style w:type="character" w:customStyle="1" w:styleId="KomentarotemaDiagrama">
    <w:name w:val="Komentaro tema Diagrama"/>
    <w:basedOn w:val="KomentarotekstasDiagrama"/>
    <w:rPr>
      <w:rFonts w:cs="Mangal"/>
      <w:b/>
      <w:bCs/>
      <w:sz w:val="20"/>
      <w:szCs w:val="18"/>
    </w:rPr>
  </w:style>
  <w:style w:type="paragraph" w:customStyle="1" w:styleId="Debesliotekstas1">
    <w:name w:val="Debesėlio tekstas1"/>
    <w:basedOn w:val="prastasis1"/>
    <w:rPr>
      <w:rFonts w:ascii="Segoe UI" w:hAnsi="Segoe UI" w:cs="Mangal"/>
      <w:sz w:val="18"/>
      <w:szCs w:val="16"/>
    </w:rPr>
  </w:style>
  <w:style w:type="character" w:customStyle="1" w:styleId="DebesliotekstasDiagrama">
    <w:name w:val="Debesėlio tekstas Diagrama"/>
    <w:basedOn w:val="Numatytasispastraiposriftas1"/>
    <w:rPr>
      <w:rFonts w:ascii="Segoe UI" w:hAnsi="Segoe UI" w:cs="Mangal"/>
      <w:sz w:val="18"/>
      <w:szCs w:val="16"/>
    </w:rPr>
  </w:style>
  <w:style w:type="paragraph" w:customStyle="1" w:styleId="prastasiniatinklio1">
    <w:name w:val="Įprastas (žiniatinklio)1"/>
    <w:basedOn w:val="prastasis1"/>
    <w:pPr>
      <w:suppressAutoHyphens w:val="0"/>
      <w:spacing w:before="100" w:after="100"/>
      <w:textAlignment w:val="auto"/>
    </w:pPr>
    <w:rPr>
      <w:rFonts w:ascii="Times New Roman" w:eastAsia="Times New Roman" w:hAnsi="Times New Roman" w:cs="Times New Roman"/>
      <w:kern w:val="0"/>
      <w:lang w:val="lt-LT" w:eastAsia="lt-LT" w:bidi="ar-SA"/>
    </w:rPr>
  </w:style>
  <w:style w:type="paragraph" w:styleId="CommentText">
    <w:name w:val="annotation text"/>
    <w:basedOn w:val="prastasis1"/>
    <w:pPr>
      <w:suppressAutoHyphens w:val="0"/>
    </w:pPr>
    <w:rPr>
      <w:rFonts w:cs="Mangal"/>
      <w:sz w:val="20"/>
      <w:szCs w:val="18"/>
    </w:rPr>
  </w:style>
  <w:style w:type="character" w:customStyle="1" w:styleId="CommentTextChar">
    <w:name w:val="Comment Text Char"/>
    <w:basedOn w:val="Numatytasispastraiposriftas1"/>
    <w:rPr>
      <w:rFonts w:cs="Mangal"/>
      <w:sz w:val="20"/>
      <w:szCs w:val="18"/>
    </w:rPr>
  </w:style>
  <w:style w:type="character" w:styleId="CommentReference">
    <w:name w:val="annotation reference"/>
    <w:basedOn w:val="Numatytasispastraiposriftas1"/>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customStyle="1" w:styleId="Pataisymai1">
    <w:name w:val="Pataisymai1"/>
    <w:pPr>
      <w:textAlignment w:val="auto"/>
    </w:pPr>
    <w:rPr>
      <w:rFonts w:cs="Mangal"/>
      <w:szCs w:val="21"/>
    </w:rPr>
  </w:style>
  <w:style w:type="numbering" w:customStyle="1" w:styleId="WWNum1">
    <w:name w:val="WWNum1"/>
    <w:basedOn w:val="NoList"/>
    <w:pPr>
      <w:numPr>
        <w:numId w:val="1"/>
      </w:numPr>
    </w:pPr>
  </w:style>
  <w:style w:type="character" w:styleId="FootnoteReference">
    <w:name w:val="footnote reference"/>
    <w:aliases w:val="fr,Footnote symbol,BVI fnr,Voetnootverwijzing,Times 10 Point,Exposant 3 Point,Footnote Reference Number,Footnote reference number,Footnote number,Footnotemark,FR,Footnotemark1,Footnotemark2,FR1,Footnotemark3,FR2"/>
    <w:basedOn w:val="DefaultParagraphFont"/>
    <w:uiPriority w:val="99"/>
    <w:unhideWhenUsed/>
    <w:rPr>
      <w:vertAlign w:val="superscript"/>
    </w:rPr>
  </w:style>
  <w:style w:type="paragraph" w:styleId="BalloonText">
    <w:name w:val="Balloon Text"/>
    <w:basedOn w:val="Normal"/>
    <w:link w:val="BalloonTextChar"/>
    <w:uiPriority w:val="99"/>
    <w:semiHidden/>
    <w:unhideWhenUsed/>
    <w:rsid w:val="00413A55"/>
    <w:rPr>
      <w:rFonts w:ascii="Segoe UI" w:hAnsi="Segoe UI" w:cs="Mangal"/>
      <w:sz w:val="18"/>
      <w:szCs w:val="16"/>
    </w:rPr>
  </w:style>
  <w:style w:type="character" w:customStyle="1" w:styleId="BalloonTextChar">
    <w:name w:val="Balloon Text Char"/>
    <w:basedOn w:val="DefaultParagraphFont"/>
    <w:link w:val="BalloonText"/>
    <w:uiPriority w:val="99"/>
    <w:semiHidden/>
    <w:rsid w:val="00413A55"/>
    <w:rPr>
      <w:rFonts w:ascii="Segoe UI" w:hAnsi="Segoe UI" w:cs="Mangal"/>
      <w:sz w:val="18"/>
      <w:szCs w:val="16"/>
    </w:rPr>
  </w:style>
  <w:style w:type="character" w:styleId="Hyperlink">
    <w:name w:val="Hyperlink"/>
    <w:basedOn w:val="DefaultParagraphFont"/>
    <w:uiPriority w:val="99"/>
    <w:unhideWhenUsed/>
    <w:rsid w:val="008307AE"/>
    <w:rPr>
      <w:color w:val="0563C1" w:themeColor="hyperlink"/>
      <w:u w:val="single"/>
    </w:rPr>
  </w:style>
  <w:style w:type="character" w:styleId="UnresolvedMention">
    <w:name w:val="Unresolved Mention"/>
    <w:basedOn w:val="DefaultParagraphFont"/>
    <w:uiPriority w:val="99"/>
    <w:semiHidden/>
    <w:unhideWhenUsed/>
    <w:rsid w:val="008307AE"/>
    <w:rPr>
      <w:color w:val="605E5C"/>
      <w:shd w:val="clear" w:color="auto" w:fill="E1DFDD"/>
    </w:rPr>
  </w:style>
  <w:style w:type="paragraph" w:styleId="FootnoteText">
    <w:name w:val="footnote text"/>
    <w:basedOn w:val="Normal"/>
    <w:link w:val="FootnoteTextChar"/>
    <w:uiPriority w:val="99"/>
    <w:semiHidden/>
    <w:unhideWhenUsed/>
    <w:rsid w:val="001470DE"/>
    <w:rPr>
      <w:rFonts w:cs="Mangal"/>
      <w:sz w:val="20"/>
      <w:szCs w:val="18"/>
    </w:rPr>
  </w:style>
  <w:style w:type="character" w:customStyle="1" w:styleId="FootnoteTextChar">
    <w:name w:val="Footnote Text Char"/>
    <w:basedOn w:val="DefaultParagraphFont"/>
    <w:link w:val="FootnoteText"/>
    <w:uiPriority w:val="99"/>
    <w:semiHidden/>
    <w:rsid w:val="001470DE"/>
    <w:rPr>
      <w:rFonts w:cs="Mangal"/>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sa.smm.lt/wp-content/uploads/2024/09/09-09_Bendrosios-salygos_paslaugu-sutartis_red.pdf" TargetMode="External"/><Relationship Id="rId5" Type="http://schemas.openxmlformats.org/officeDocument/2006/relationships/styles" Target="styles.xml"/><Relationship Id="rId10" Type="http://schemas.openxmlformats.org/officeDocument/2006/relationships/hyperlink" Target="https://pirkimai.eviesiejipirkimai.lt/ctm/Supplier/PublicPurchase/782055/0/0?returnUrl=&amp;b=PPO"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statistiniu-rodikliu-analize?indicator=S7R2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A877DF02A9C7B4CB814917CD7ABDC3D" ma:contentTypeVersion="15" ma:contentTypeDescription="Kurkite naują dokumentą." ma:contentTypeScope="" ma:versionID="675d3e08bfa272960833af1125cb7c04">
  <xsd:schema xmlns:xsd="http://www.w3.org/2001/XMLSchema" xmlns:xs="http://www.w3.org/2001/XMLSchema" xmlns:p="http://schemas.microsoft.com/office/2006/metadata/properties" xmlns:ns3="0eebb87c-4f81-44e1-845f-566e1aa8934e" xmlns:ns4="81bf7de8-0080-4876-bf1e-06e10e1cd7fc" targetNamespace="http://schemas.microsoft.com/office/2006/metadata/properties" ma:root="true" ma:fieldsID="fc391e098956c44671a1b95ef3eeed0a" ns3:_="" ns4:_="">
    <xsd:import namespace="0eebb87c-4f81-44e1-845f-566e1aa8934e"/>
    <xsd:import namespace="81bf7de8-0080-4876-bf1e-06e10e1cd7f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bb87c-4f81-44e1-845f-566e1aa893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bf7de8-0080-4876-bf1e-06e10e1cd7f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eebb87c-4f81-44e1-845f-566e1aa8934e" xsi:nil="true"/>
  </documentManagement>
</p:properties>
</file>

<file path=customXml/itemProps1.xml><?xml version="1.0" encoding="utf-8"?>
<ds:datastoreItem xmlns:ds="http://schemas.openxmlformats.org/officeDocument/2006/customXml" ds:itemID="{F1991A1D-742D-4AA4-9DD8-2353A490D680}">
  <ds:schemaRefs>
    <ds:schemaRef ds:uri="http://schemas.microsoft.com/sharepoint/v3/contenttype/forms"/>
  </ds:schemaRefs>
</ds:datastoreItem>
</file>

<file path=customXml/itemProps2.xml><?xml version="1.0" encoding="utf-8"?>
<ds:datastoreItem xmlns:ds="http://schemas.openxmlformats.org/officeDocument/2006/customXml" ds:itemID="{9386E638-5432-4571-BA5E-648FA42C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bb87c-4f81-44e1-845f-566e1aa8934e"/>
    <ds:schemaRef ds:uri="81bf7de8-0080-4876-bf1e-06e10e1cd7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709E4-1AD7-445E-BB0E-E63B7CD4002B}">
  <ds:schemaRefs>
    <ds:schemaRef ds:uri="http://schemas.microsoft.com/office/2006/metadata/properties"/>
    <ds:schemaRef ds:uri="http://schemas.microsoft.com/office/infopath/2007/PartnerControls"/>
    <ds:schemaRef ds:uri="0eebb87c-4f81-44e1-845f-566e1aa8934e"/>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11287</Words>
  <Characters>6435</Characters>
  <Application>Microsoft Office Word</Application>
  <DocSecurity>0</DocSecurity>
  <Lines>53</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dc:creator>
  <cp:lastModifiedBy>Denis Sosunov</cp:lastModifiedBy>
  <cp:revision>36</cp:revision>
  <cp:lastPrinted>2024-09-30T10:44:00Z</cp:lastPrinted>
  <dcterms:created xsi:type="dcterms:W3CDTF">2024-11-07T10:53:00Z</dcterms:created>
  <dcterms:modified xsi:type="dcterms:W3CDTF">2024-12-26T17:20:00Z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0x0101000A877DF02A9C7B4CB814917CD7ABDC3D</vt:lpwstr>
  </property>
</Properties>
</file>