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6E09F" w14:textId="714B7CF4" w:rsidR="001D7638" w:rsidRPr="00CB3B56" w:rsidRDefault="001D7638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bookmarkStart w:id="0" w:name="_GoBack"/>
      <w:bookmarkEnd w:id="0"/>
      <w:r w:rsidRPr="00CB3B56">
        <w:rPr>
          <w:rFonts w:ascii="Times New Roman" w:hAnsi="Times New Roman"/>
          <w:b/>
          <w:bCs/>
          <w:sz w:val="24"/>
          <w:szCs w:val="24"/>
          <w:lang w:val="lt-LT"/>
        </w:rPr>
        <w:t>ATSAKYMAS Į RINKOS KONSULTACIJOS METU GAUTAS PASTABAS IR PASIŪLYMUS</w:t>
      </w:r>
    </w:p>
    <w:p w14:paraId="78058108" w14:textId="77777777" w:rsidR="001D7638" w:rsidRPr="00CB3B56" w:rsidRDefault="001D7638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E4AECCA" w14:textId="06BDCD3D" w:rsidR="003322E0" w:rsidRPr="00244903" w:rsidRDefault="003322E0" w:rsidP="003322E0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44903">
        <w:rPr>
          <w:rFonts w:ascii="Times New Roman" w:hAnsi="Times New Roman"/>
          <w:sz w:val="24"/>
          <w:szCs w:val="24"/>
          <w:lang w:val="lt-LT"/>
        </w:rPr>
        <w:t>Pranešame, kad LSMU Kauno ligoninė išnagrinėjo</w:t>
      </w:r>
      <w:r w:rsidR="00E26D7E" w:rsidRPr="0024490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C0D24">
        <w:rPr>
          <w:rFonts w:ascii="Times New Roman" w:hAnsi="Times New Roman"/>
          <w:sz w:val="24"/>
          <w:szCs w:val="24"/>
          <w:lang w:val="lt-LT"/>
        </w:rPr>
        <w:t>lanksčių ureteroskopų</w:t>
      </w:r>
      <w:r w:rsidR="00CB3B56" w:rsidRPr="0024490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4903">
        <w:rPr>
          <w:rFonts w:ascii="Times New Roman" w:hAnsi="Times New Roman"/>
          <w:bCs/>
          <w:sz w:val="24"/>
          <w:szCs w:val="24"/>
          <w:lang w:val="lt-LT"/>
        </w:rPr>
        <w:t>pirkimui</w:t>
      </w:r>
      <w:r w:rsidRPr="00244903">
        <w:rPr>
          <w:rFonts w:ascii="Times New Roman" w:hAnsi="Times New Roman"/>
          <w:sz w:val="24"/>
          <w:szCs w:val="24"/>
          <w:lang w:val="lt-LT"/>
        </w:rPr>
        <w:t xml:space="preserve"> pateiktus tiekėj</w:t>
      </w:r>
      <w:r w:rsidR="00E26D7E" w:rsidRPr="00244903">
        <w:rPr>
          <w:rFonts w:ascii="Times New Roman" w:hAnsi="Times New Roman"/>
          <w:sz w:val="24"/>
          <w:szCs w:val="24"/>
          <w:lang w:val="lt-LT"/>
        </w:rPr>
        <w:t>ų</w:t>
      </w:r>
      <w:r w:rsidRPr="00244903">
        <w:rPr>
          <w:rFonts w:ascii="Times New Roman" w:hAnsi="Times New Roman"/>
          <w:sz w:val="24"/>
          <w:szCs w:val="24"/>
          <w:lang w:val="lt-LT"/>
        </w:rPr>
        <w:t xml:space="preserve"> pasiūlymus, pastabas ir nutarė</w:t>
      </w:r>
      <w:r w:rsidR="00CB3B56" w:rsidRPr="00244903">
        <w:rPr>
          <w:rFonts w:ascii="Times New Roman" w:hAnsi="Times New Roman"/>
          <w:sz w:val="24"/>
          <w:szCs w:val="24"/>
          <w:lang w:val="lt-LT"/>
        </w:rPr>
        <w:t xml:space="preserve"> (Tiekėjų pastabos, pasiūlymai yra pridedami atskiru dokumentu)</w:t>
      </w:r>
      <w:r w:rsidRPr="00244903">
        <w:rPr>
          <w:rFonts w:ascii="Times New Roman" w:hAnsi="Times New Roman"/>
          <w:sz w:val="24"/>
          <w:szCs w:val="24"/>
          <w:lang w:val="lt-LT"/>
        </w:rPr>
        <w:t>:</w:t>
      </w:r>
    </w:p>
    <w:p w14:paraId="3B27E4C4" w14:textId="6DBC010F" w:rsidR="004B27ED" w:rsidRPr="00244903" w:rsidRDefault="003F659F" w:rsidP="005B21C0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Dėl </w:t>
      </w:r>
      <w:r w:rsidR="00CB3B56" w:rsidRPr="00244903">
        <w:rPr>
          <w:rFonts w:ascii="Times New Roman" w:hAnsi="Times New Roman"/>
          <w:b/>
          <w:bCs/>
          <w:sz w:val="24"/>
          <w:szCs w:val="24"/>
          <w:lang w:val="lt-LT"/>
        </w:rPr>
        <w:t>t</w:t>
      </w:r>
      <w:r w:rsidR="003F4685"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echninės specifikacijos </w:t>
      </w:r>
      <w:r w:rsidR="00EC0D24">
        <w:rPr>
          <w:rFonts w:ascii="Times New Roman" w:hAnsi="Times New Roman"/>
          <w:b/>
          <w:bCs/>
          <w:sz w:val="24"/>
          <w:szCs w:val="24"/>
          <w:lang w:val="lt-LT"/>
        </w:rPr>
        <w:t>1</w:t>
      </w:r>
      <w:r w:rsidR="004B27ED" w:rsidRPr="00244903">
        <w:rPr>
          <w:rFonts w:ascii="Times New Roman" w:hAnsi="Times New Roman"/>
          <w:b/>
          <w:bCs/>
          <w:sz w:val="24"/>
          <w:szCs w:val="24"/>
          <w:lang w:val="lt-LT"/>
        </w:rPr>
        <w:t>.1.1.</w:t>
      </w:r>
      <w:r w:rsidR="00CB3B56"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3F4685" w:rsidRPr="00244903">
        <w:rPr>
          <w:rFonts w:ascii="Times New Roman" w:hAnsi="Times New Roman"/>
          <w:b/>
          <w:bCs/>
          <w:sz w:val="24"/>
          <w:szCs w:val="24"/>
          <w:lang w:val="lt-LT"/>
        </w:rPr>
        <w:t>p</w:t>
      </w:r>
      <w:r w:rsidR="004B27ED" w:rsidRPr="00244903">
        <w:rPr>
          <w:rFonts w:ascii="Times New Roman" w:hAnsi="Times New Roman"/>
          <w:b/>
          <w:bCs/>
          <w:sz w:val="24"/>
          <w:szCs w:val="24"/>
          <w:lang w:val="lt-LT"/>
        </w:rPr>
        <w:t>. reikalavimo „</w:t>
      </w:r>
      <w:r w:rsidR="00EC0D24" w:rsidRPr="00EC0D24">
        <w:rPr>
          <w:rFonts w:ascii="Times New Roman" w:hAnsi="Times New Roman"/>
          <w:b/>
          <w:bCs/>
          <w:sz w:val="24"/>
          <w:szCs w:val="24"/>
          <w:lang w:val="lt-LT"/>
        </w:rPr>
        <w:t>Matymo laukas 100°± 5°</w:t>
      </w:r>
      <w:r w:rsidR="004B27ED" w:rsidRPr="00244903">
        <w:rPr>
          <w:rFonts w:ascii="Times New Roman" w:hAnsi="Times New Roman"/>
          <w:b/>
          <w:bCs/>
          <w:sz w:val="24"/>
          <w:szCs w:val="24"/>
          <w:lang w:val="lt-LT"/>
        </w:rPr>
        <w:t>“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4B27ED" w:rsidRPr="00244903">
        <w:rPr>
          <w:rFonts w:ascii="Times New Roman" w:hAnsi="Times New Roman"/>
          <w:b/>
          <w:bCs/>
          <w:sz w:val="24"/>
          <w:szCs w:val="24"/>
          <w:lang w:val="lt-LT"/>
        </w:rPr>
        <w:t>gautos pastabos</w:t>
      </w:r>
      <w:r w:rsidR="003F4685" w:rsidRPr="00244903">
        <w:rPr>
          <w:rFonts w:ascii="Times New Roman" w:hAnsi="Times New Roman"/>
          <w:sz w:val="24"/>
          <w:szCs w:val="24"/>
          <w:lang w:val="lt-LT"/>
        </w:rPr>
        <w:t>:</w:t>
      </w:r>
    </w:p>
    <w:p w14:paraId="38502403" w14:textId="45C5BBD3" w:rsidR="00EC0D24" w:rsidRPr="00EC0D24" w:rsidRDefault="00EC0D24" w:rsidP="00EC0D24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</w:pPr>
      <w:r w:rsidRPr="00EC0D24">
        <w:rPr>
          <w:rFonts w:ascii="Times New Roman" w:hAnsi="Times New Roman"/>
          <w:i/>
          <w:iCs/>
          <w:sz w:val="24"/>
          <w:szCs w:val="24"/>
          <w:lang w:val="lt-LT"/>
        </w:rPr>
        <w:t xml:space="preserve">„Matymo laukas 100°± 5°” į „Matymo laukas </w:t>
      </w:r>
      <w:r w:rsidRPr="00EC0D24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120°</w:t>
      </w:r>
      <w:r w:rsidRPr="00EC0D24">
        <w:rPr>
          <w:rFonts w:ascii="Times New Roman" w:hAnsi="Times New Roman"/>
          <w:i/>
          <w:iCs/>
          <w:sz w:val="24"/>
          <w:szCs w:val="24"/>
          <w:lang w:val="lt-LT"/>
        </w:rPr>
        <w:t>± 5°”</w:t>
      </w:r>
      <w:r w:rsidRPr="00EC0D24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 xml:space="preserve"> </w:t>
      </w:r>
    </w:p>
    <w:p w14:paraId="283F06C2" w14:textId="30C55356" w:rsidR="004B27ED" w:rsidRDefault="004B27ED" w:rsidP="00EC0D24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EC0D24">
        <w:rPr>
          <w:rFonts w:ascii="Times New Roman" w:hAnsi="Times New Roman"/>
          <w:b/>
          <w:bCs/>
          <w:sz w:val="24"/>
          <w:szCs w:val="24"/>
          <w:lang w:val="lt-LT"/>
        </w:rPr>
        <w:t>ATSAKOME:</w:t>
      </w:r>
    </w:p>
    <w:p w14:paraId="69857239" w14:textId="4ADF6C0D" w:rsidR="00EC0D24" w:rsidRPr="00EC0D24" w:rsidRDefault="00EC0D24" w:rsidP="00EC0D24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Atsižvelgiant į tiekėjo prašymą, perkančioji organizacija koreguoja parametrą sekančiai: „</w:t>
      </w:r>
      <w:r w:rsidRPr="00EC0D24">
        <w:rPr>
          <w:rFonts w:ascii="Times New Roman" w:hAnsi="Times New Roman"/>
          <w:b/>
          <w:bCs/>
          <w:sz w:val="24"/>
          <w:szCs w:val="24"/>
          <w:lang w:val="lt-LT"/>
        </w:rPr>
        <w:t>Matymo laukas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 ≥</w:t>
      </w:r>
      <w:r w:rsidRPr="00EC0D24">
        <w:rPr>
          <w:rFonts w:ascii="Times New Roman" w:hAnsi="Times New Roman"/>
          <w:b/>
          <w:bCs/>
          <w:sz w:val="24"/>
          <w:szCs w:val="24"/>
          <w:lang w:val="lt-LT"/>
        </w:rPr>
        <w:t xml:space="preserve"> 100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°“.</w:t>
      </w:r>
    </w:p>
    <w:p w14:paraId="7325E025" w14:textId="77777777" w:rsidR="00EC0D24" w:rsidRDefault="00EC0D24" w:rsidP="00144158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7E29E198" w14:textId="3BA64EB1" w:rsidR="004B27ED" w:rsidRPr="00244903" w:rsidRDefault="004B27ED" w:rsidP="00144158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Dėl techninės specifikacijos </w:t>
      </w:r>
      <w:r w:rsidR="00EC0D24">
        <w:rPr>
          <w:rFonts w:ascii="Times New Roman" w:hAnsi="Times New Roman"/>
          <w:b/>
          <w:bCs/>
          <w:sz w:val="24"/>
          <w:szCs w:val="24"/>
          <w:lang w:val="lt-LT"/>
        </w:rPr>
        <w:t>1.1.2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. p. reikalavimo „</w:t>
      </w:r>
      <w:r w:rsidR="00EC0D24" w:rsidRPr="00EC0D24">
        <w:rPr>
          <w:rFonts w:ascii="Times New Roman" w:hAnsi="Times New Roman"/>
          <w:b/>
          <w:bCs/>
          <w:sz w:val="24"/>
          <w:szCs w:val="24"/>
          <w:lang w:val="lt-LT"/>
        </w:rPr>
        <w:t>Lauko gylis 2 – 50 mm ( ne siauresnėse ribos už nurodytas )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“ gautos pastabos</w:t>
      </w:r>
      <w:r w:rsidRPr="00244903">
        <w:rPr>
          <w:rFonts w:ascii="Times New Roman" w:hAnsi="Times New Roman"/>
          <w:sz w:val="24"/>
          <w:szCs w:val="24"/>
          <w:lang w:val="lt-LT"/>
        </w:rPr>
        <w:t>:</w:t>
      </w:r>
    </w:p>
    <w:p w14:paraId="4C037F0E" w14:textId="59E8B730" w:rsidR="00244903" w:rsidRPr="00244903" w:rsidRDefault="00EC0D24" w:rsidP="0024490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>„</w:t>
      </w:r>
      <w:r w:rsidRPr="00EC0D24">
        <w:rPr>
          <w:rFonts w:ascii="Times New Roman" w:hAnsi="Times New Roman"/>
          <w:i/>
          <w:iCs/>
          <w:sz w:val="24"/>
          <w:szCs w:val="24"/>
          <w:lang w:val="lt-LT"/>
        </w:rPr>
        <w:t xml:space="preserve">Lauko gylis 2 – 50 mm ( ne siauresnėse ribos už nurodytas )” į „Lauko gylis </w:t>
      </w:r>
      <w:r w:rsidRPr="00EC0D24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3</w:t>
      </w:r>
      <w:r w:rsidRPr="00EC0D24">
        <w:rPr>
          <w:rFonts w:ascii="Times New Roman" w:hAnsi="Times New Roman"/>
          <w:i/>
          <w:iCs/>
          <w:sz w:val="24"/>
          <w:szCs w:val="24"/>
          <w:lang w:val="lt-LT"/>
        </w:rPr>
        <w:t xml:space="preserve"> – 50 mm ( ne siauresnėse ribos už nurodytas )”</w:t>
      </w:r>
    </w:p>
    <w:p w14:paraId="2734608B" w14:textId="63BE8EC5" w:rsidR="00244903" w:rsidRPr="00244903" w:rsidRDefault="00244903" w:rsidP="00244903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ATSAKOME:</w:t>
      </w:r>
    </w:p>
    <w:p w14:paraId="36EE5B96" w14:textId="3099B525" w:rsidR="00EC0D24" w:rsidRPr="00EC0D24" w:rsidRDefault="00EC0D24" w:rsidP="00EC0D24">
      <w:pPr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EC0D24">
        <w:rPr>
          <w:rFonts w:ascii="Times New Roman" w:hAnsi="Times New Roman"/>
          <w:sz w:val="24"/>
          <w:szCs w:val="24"/>
          <w:lang w:val="lt-LT"/>
        </w:rPr>
        <w:t>Atsižvelgiant į tiekėjo prašymą, perkančioji organizacija koreguoja parametrą sekančiai:</w:t>
      </w:r>
      <w:r w:rsidRPr="00EC0D24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Pr="00EC0D24">
        <w:rPr>
          <w:rFonts w:ascii="Times New Roman" w:hAnsi="Times New Roman"/>
          <w:b/>
          <w:bCs/>
          <w:sz w:val="24"/>
          <w:szCs w:val="24"/>
          <w:lang w:val="lt-LT"/>
        </w:rPr>
        <w:t>„Lauko gylis 3 – 50 mm ( ne siauresnėse ribos už nurodytas )”</w:t>
      </w:r>
    </w:p>
    <w:p w14:paraId="7ED42BD6" w14:textId="713C47C1" w:rsidR="00EC0D24" w:rsidRDefault="00EC0D24" w:rsidP="00244903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941E30F" w14:textId="325B979D" w:rsidR="00244903" w:rsidRPr="00244903" w:rsidRDefault="00244903" w:rsidP="00244903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Dėl techninės specifikacijos </w:t>
      </w:r>
      <w:r w:rsidR="00EC0D24">
        <w:rPr>
          <w:rFonts w:ascii="Times New Roman" w:hAnsi="Times New Roman"/>
          <w:b/>
          <w:bCs/>
          <w:sz w:val="24"/>
          <w:szCs w:val="24"/>
          <w:lang w:val="lt-LT"/>
        </w:rPr>
        <w:t>1.1.4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. p. reikalavimo „</w:t>
      </w:r>
      <w:r w:rsidR="00EC0D24" w:rsidRPr="00EC0D24">
        <w:rPr>
          <w:rFonts w:ascii="Times New Roman" w:hAnsi="Times New Roman"/>
          <w:b/>
          <w:bCs/>
          <w:sz w:val="24"/>
          <w:szCs w:val="24"/>
          <w:lang w:val="lt-LT"/>
        </w:rPr>
        <w:t>Išorinis įvedimo sistemos (vamzdelio) diametras  ne daugiau 8,9 Fr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“ gautos pastabos</w:t>
      </w:r>
      <w:r w:rsidRPr="00244903">
        <w:rPr>
          <w:rFonts w:ascii="Times New Roman" w:hAnsi="Times New Roman"/>
          <w:sz w:val="24"/>
          <w:szCs w:val="24"/>
          <w:lang w:val="lt-LT"/>
        </w:rPr>
        <w:t>:</w:t>
      </w:r>
    </w:p>
    <w:p w14:paraId="556576C7" w14:textId="56E787A8" w:rsidR="00244903" w:rsidRPr="00244903" w:rsidRDefault="00EC0D24" w:rsidP="002449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EC0D24">
        <w:rPr>
          <w:rFonts w:ascii="Times New Roman" w:hAnsi="Times New Roman"/>
          <w:i/>
          <w:iCs/>
          <w:sz w:val="24"/>
          <w:szCs w:val="24"/>
          <w:lang w:val="lt-LT"/>
        </w:rPr>
        <w:t>1.1.4 iš „Išorinis įvedimo sistemos (vamzdelio) diametras  ne daugiau 8,9 Fr” į „Išorinis įvedimo sistemos (vamzdelio) diametras  ne daugiau 9 Fr”</w:t>
      </w:r>
    </w:p>
    <w:p w14:paraId="13DB75B6" w14:textId="6AA4F55A" w:rsidR="00244903" w:rsidRPr="00244903" w:rsidRDefault="00244903" w:rsidP="00244903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ATSAKOME:</w:t>
      </w:r>
    </w:p>
    <w:p w14:paraId="01FED634" w14:textId="5A8440A7" w:rsidR="00EC0D24" w:rsidRPr="00EC0D24" w:rsidRDefault="00EC0D24" w:rsidP="00EC0D24">
      <w:pPr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EC0D24">
        <w:rPr>
          <w:rFonts w:ascii="Times New Roman" w:hAnsi="Times New Roman"/>
          <w:sz w:val="24"/>
          <w:szCs w:val="24"/>
          <w:lang w:val="lt-LT"/>
        </w:rPr>
        <w:t>Atsižvelgiant į tiekėjo prašymą, perkančioji organizacija koreguoja parametrą sekančiai:</w:t>
      </w:r>
      <w:r w:rsidRPr="00EC0D24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Pr="00EC0D24">
        <w:rPr>
          <w:rFonts w:ascii="Times New Roman" w:hAnsi="Times New Roman"/>
          <w:b/>
          <w:bCs/>
          <w:sz w:val="24"/>
          <w:szCs w:val="24"/>
          <w:lang w:val="lt-LT"/>
        </w:rPr>
        <w:t>„Išorinis įvedimo sistemos (vamzdelio) diametras  ne daugiau 9 Fr ”</w:t>
      </w:r>
    </w:p>
    <w:p w14:paraId="5B7A1224" w14:textId="77777777" w:rsidR="00EC0D24" w:rsidRDefault="00EC0D24" w:rsidP="00244903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054EE9F3" w14:textId="286C3D58" w:rsidR="00244903" w:rsidRPr="00244903" w:rsidRDefault="00244903" w:rsidP="00244903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Dėl techninės specifikacijos </w:t>
      </w:r>
      <w:r w:rsidR="00EC0D24">
        <w:rPr>
          <w:rFonts w:ascii="Times New Roman" w:hAnsi="Times New Roman"/>
          <w:b/>
          <w:bCs/>
          <w:sz w:val="24"/>
          <w:szCs w:val="24"/>
          <w:lang w:val="lt-LT"/>
        </w:rPr>
        <w:t>1.1.7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. p. reikalavimo „</w:t>
      </w:r>
      <w:r w:rsidR="00EC0D24" w:rsidRPr="00EC0D24">
        <w:rPr>
          <w:rFonts w:ascii="Times New Roman" w:hAnsi="Times New Roman"/>
          <w:b/>
          <w:bCs/>
          <w:sz w:val="24"/>
          <w:szCs w:val="24"/>
          <w:lang w:val="lt-LT"/>
        </w:rPr>
        <w:t>Sistemos darbinis ilgis  670 ± 5 mm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“ gautos pastabos</w:t>
      </w:r>
      <w:r w:rsidRPr="00244903">
        <w:rPr>
          <w:rFonts w:ascii="Times New Roman" w:hAnsi="Times New Roman"/>
          <w:sz w:val="24"/>
          <w:szCs w:val="24"/>
          <w:lang w:val="lt-LT"/>
        </w:rPr>
        <w:t>:</w:t>
      </w:r>
    </w:p>
    <w:p w14:paraId="0D22E32A" w14:textId="4D59D4BB" w:rsidR="00244903" w:rsidRPr="00244903" w:rsidRDefault="00EC0D24" w:rsidP="0024490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i/>
          <w:iCs/>
          <w:sz w:val="24"/>
          <w:szCs w:val="24"/>
          <w:lang w:val="lt-LT" w:eastAsia="lt-LT"/>
        </w:rPr>
      </w:pPr>
      <w:r w:rsidRPr="00EC0D24">
        <w:rPr>
          <w:rFonts w:ascii="Times New Roman" w:hAnsi="Times New Roman"/>
          <w:i/>
          <w:iCs/>
          <w:sz w:val="24"/>
          <w:szCs w:val="24"/>
          <w:lang w:val="lt-LT" w:eastAsia="lt-LT"/>
        </w:rPr>
        <w:t>1.1.7 iš „Sistemos darbinis ilgis  670 ±  5 mm” į ”Sistemos darbinis ilgis  ne mažiau 650”</w:t>
      </w:r>
    </w:p>
    <w:p w14:paraId="0B62EB1D" w14:textId="46C84C46" w:rsidR="00244903" w:rsidRDefault="00244903" w:rsidP="00244903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ATSAKOME:</w:t>
      </w:r>
    </w:p>
    <w:p w14:paraId="6A678DAA" w14:textId="3E43FFF6" w:rsidR="00EC0D24" w:rsidRDefault="00EC0D24" w:rsidP="00244903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EC0D24">
        <w:rPr>
          <w:rFonts w:ascii="Times New Roman" w:hAnsi="Times New Roman"/>
          <w:sz w:val="24"/>
          <w:szCs w:val="24"/>
          <w:lang w:val="lt-LT"/>
        </w:rPr>
        <w:t>Atsižvelgiant į tiekėjo prašymą, perkančioji organizacija koreguoja parametrą sekančiai:</w:t>
      </w:r>
      <w:r w:rsidRPr="00EC0D24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Pr="00EC0D24">
        <w:rPr>
          <w:rFonts w:ascii="Times New Roman" w:hAnsi="Times New Roman"/>
          <w:b/>
          <w:bCs/>
          <w:sz w:val="24"/>
          <w:szCs w:val="24"/>
          <w:lang w:val="lt-LT"/>
        </w:rPr>
        <w:t xml:space="preserve">„Sistemos darbinis ilgis 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≥</w:t>
      </w:r>
      <w:r w:rsidRPr="00EC0D24">
        <w:rPr>
          <w:rFonts w:ascii="Times New Roman" w:hAnsi="Times New Roman"/>
          <w:b/>
          <w:bCs/>
          <w:sz w:val="24"/>
          <w:szCs w:val="24"/>
          <w:lang w:val="lt-LT"/>
        </w:rPr>
        <w:t xml:space="preserve"> 650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 mm</w:t>
      </w:r>
      <w:r w:rsidRPr="00EC0D24">
        <w:rPr>
          <w:rFonts w:ascii="Times New Roman" w:hAnsi="Times New Roman"/>
          <w:b/>
          <w:bCs/>
          <w:sz w:val="24"/>
          <w:szCs w:val="24"/>
          <w:lang w:val="lt-LT"/>
        </w:rPr>
        <w:t>”</w:t>
      </w:r>
    </w:p>
    <w:p w14:paraId="73D0E56A" w14:textId="74AB4AF5" w:rsidR="00244903" w:rsidRPr="00244903" w:rsidRDefault="00244903" w:rsidP="00244903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lastRenderedPageBreak/>
        <w:t xml:space="preserve">Dėl techninės specifikacijos </w:t>
      </w:r>
      <w:r w:rsidR="00EC0D24">
        <w:rPr>
          <w:rFonts w:ascii="Times New Roman" w:hAnsi="Times New Roman"/>
          <w:b/>
          <w:bCs/>
          <w:sz w:val="24"/>
          <w:szCs w:val="24"/>
          <w:lang w:val="lt-LT"/>
        </w:rPr>
        <w:t>1.1.8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. p. reikalavimo „</w:t>
      </w:r>
      <w:r w:rsidR="00EC0D24" w:rsidRPr="00EC0D24">
        <w:rPr>
          <w:rFonts w:ascii="Times New Roman" w:hAnsi="Times New Roman"/>
          <w:b/>
          <w:bCs/>
          <w:sz w:val="24"/>
          <w:szCs w:val="24"/>
          <w:lang w:val="lt-LT"/>
        </w:rPr>
        <w:t>Bendras sistemos ilgis 900 ± 5 mm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“ gautos pastabos</w:t>
      </w:r>
      <w:r w:rsidRPr="00244903">
        <w:rPr>
          <w:rFonts w:ascii="Times New Roman" w:hAnsi="Times New Roman"/>
          <w:sz w:val="24"/>
          <w:szCs w:val="24"/>
          <w:lang w:val="lt-LT"/>
        </w:rPr>
        <w:t>:</w:t>
      </w:r>
    </w:p>
    <w:p w14:paraId="094DAD93" w14:textId="1D135D81" w:rsidR="00244903" w:rsidRPr="00244903" w:rsidRDefault="00EC0D24" w:rsidP="00244903">
      <w:pPr>
        <w:pStyle w:val="ListParagraph"/>
        <w:numPr>
          <w:ilvl w:val="0"/>
          <w:numId w:val="8"/>
        </w:numPr>
        <w:rPr>
          <w:rFonts w:ascii="Times New Roman" w:hAnsi="Times New Roman"/>
          <w:i/>
          <w:iCs/>
          <w:sz w:val="24"/>
          <w:szCs w:val="24"/>
          <w:lang w:val="lt-LT"/>
        </w:rPr>
      </w:pPr>
      <w:r w:rsidRPr="00EC0D24">
        <w:rPr>
          <w:rFonts w:ascii="Times New Roman" w:hAnsi="Times New Roman"/>
          <w:i/>
          <w:iCs/>
          <w:sz w:val="24"/>
          <w:szCs w:val="24"/>
          <w:lang w:val="lt-LT"/>
        </w:rPr>
        <w:t>1.1.8 iš „Bendras sistemos ilgis  900 ± 5 mm” į “Bendras sistemos ilgis ne mažiau 900 mm”</w:t>
      </w:r>
    </w:p>
    <w:p w14:paraId="3E671FF9" w14:textId="77777777" w:rsidR="00244903" w:rsidRDefault="00244903" w:rsidP="00244903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ATSAKOME:</w:t>
      </w:r>
    </w:p>
    <w:p w14:paraId="54D9B712" w14:textId="26351383" w:rsidR="00EC0D24" w:rsidRDefault="00EC0D24" w:rsidP="00EC0D24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EC0D24">
        <w:rPr>
          <w:rFonts w:ascii="Times New Roman" w:hAnsi="Times New Roman"/>
          <w:sz w:val="24"/>
          <w:szCs w:val="24"/>
          <w:lang w:val="lt-LT"/>
        </w:rPr>
        <w:t>Atsižvelgiant į tiekėjo prašymą, perkančioji organizacija koreguoja parametrą sekančiai:</w:t>
      </w:r>
      <w:r w:rsidRPr="00EC0D24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Pr="00EC0D24">
        <w:rPr>
          <w:rFonts w:ascii="Times New Roman" w:hAnsi="Times New Roman"/>
          <w:b/>
          <w:bCs/>
          <w:sz w:val="24"/>
          <w:szCs w:val="24"/>
          <w:lang w:val="lt-LT"/>
        </w:rPr>
        <w:t xml:space="preserve">„Bendras sistemos ilgis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≥</w:t>
      </w:r>
      <w:r w:rsidRPr="00EC0D24">
        <w:rPr>
          <w:rFonts w:ascii="Times New Roman" w:hAnsi="Times New Roman"/>
          <w:b/>
          <w:bCs/>
          <w:sz w:val="24"/>
          <w:szCs w:val="24"/>
          <w:lang w:val="lt-LT"/>
        </w:rPr>
        <w:t xml:space="preserve"> 900 mm ”</w:t>
      </w:r>
    </w:p>
    <w:p w14:paraId="41C38E8B" w14:textId="77777777" w:rsidR="00EC0D24" w:rsidRDefault="00EC0D24" w:rsidP="00EC0D24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CD36DB4" w14:textId="35DEDCA6" w:rsidR="00EC0D24" w:rsidRPr="00244903" w:rsidRDefault="00EC0D24" w:rsidP="00EC0D24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Dėl techninės specifikacijos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1.1.9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. p. reikalavimo „</w:t>
      </w:r>
      <w:r w:rsidRPr="00EC0D24">
        <w:rPr>
          <w:rFonts w:ascii="Times New Roman" w:hAnsi="Times New Roman"/>
          <w:b/>
          <w:bCs/>
          <w:sz w:val="24"/>
          <w:szCs w:val="24"/>
          <w:lang w:val="lt-LT"/>
        </w:rPr>
        <w:t>Pasirenkami modeliai -Darbinės dešiniosios rankos, standartinė kryptis; Darbinės dešiniosios rankos, priešinga kryptis; Darbinės kairiosios rankos, standartinė kryptis; Darbinės kairiosios rankos, priešinga kryptis;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“ gautos pastabos</w:t>
      </w:r>
      <w:r w:rsidRPr="00244903">
        <w:rPr>
          <w:rFonts w:ascii="Times New Roman" w:hAnsi="Times New Roman"/>
          <w:sz w:val="24"/>
          <w:szCs w:val="24"/>
          <w:lang w:val="lt-LT"/>
        </w:rPr>
        <w:t>:</w:t>
      </w:r>
    </w:p>
    <w:p w14:paraId="46244F62" w14:textId="77777777" w:rsidR="00EC0D24" w:rsidRPr="00244903" w:rsidRDefault="00EC0D24" w:rsidP="00EC0D24">
      <w:pPr>
        <w:pStyle w:val="ListParagraph"/>
        <w:numPr>
          <w:ilvl w:val="0"/>
          <w:numId w:val="12"/>
        </w:numPr>
        <w:jc w:val="both"/>
        <w:rPr>
          <w:rStyle w:val="ui-provider"/>
          <w:rFonts w:ascii="Times New Roman" w:hAnsi="Times New Roman"/>
          <w:i/>
          <w:iCs/>
          <w:sz w:val="24"/>
          <w:szCs w:val="24"/>
          <w:lang w:val="lt-LT"/>
        </w:rPr>
      </w:pPr>
      <w:r w:rsidRPr="00EC0D24">
        <w:rPr>
          <w:rStyle w:val="ui-provider"/>
          <w:rFonts w:ascii="Times New Roman" w:hAnsi="Times New Roman"/>
          <w:i/>
          <w:iCs/>
          <w:sz w:val="24"/>
          <w:szCs w:val="24"/>
          <w:lang w:val="lt-LT"/>
        </w:rPr>
        <w:t>Prašome šalinti techninės specifikacijos punktą 1.1.9.</w:t>
      </w:r>
    </w:p>
    <w:p w14:paraId="7A0636E5" w14:textId="77777777" w:rsidR="00EC0D24" w:rsidRDefault="00EC0D24" w:rsidP="00EC0D24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ATSAKOME:</w:t>
      </w:r>
    </w:p>
    <w:p w14:paraId="5B74D64B" w14:textId="77777777" w:rsidR="00EC0D24" w:rsidRPr="001F23E4" w:rsidRDefault="00EC0D24" w:rsidP="00EC0D24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EC0D24">
        <w:rPr>
          <w:rFonts w:ascii="Times New Roman" w:hAnsi="Times New Roman"/>
          <w:sz w:val="24"/>
          <w:szCs w:val="24"/>
          <w:lang w:val="lt-LT"/>
        </w:rPr>
        <w:t xml:space="preserve">Atsižvelgiant į tiekėjo prašymą, perkančioji organizacija </w:t>
      </w:r>
      <w:r>
        <w:rPr>
          <w:rFonts w:ascii="Times New Roman" w:hAnsi="Times New Roman"/>
          <w:sz w:val="24"/>
          <w:szCs w:val="24"/>
          <w:lang w:val="lt-LT"/>
        </w:rPr>
        <w:t>šalina techninės specifikacijos 1.1.9. punktą.</w:t>
      </w:r>
    </w:p>
    <w:p w14:paraId="409882CE" w14:textId="77777777" w:rsidR="00EC0D24" w:rsidRDefault="00EC0D24" w:rsidP="00244903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03207734" w14:textId="2C4DD2B0" w:rsidR="00244903" w:rsidRPr="00244903" w:rsidRDefault="00244903" w:rsidP="00244903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Dėl techninės specifikacijos </w:t>
      </w:r>
      <w:r w:rsidR="00EC0D24">
        <w:rPr>
          <w:rFonts w:ascii="Times New Roman" w:hAnsi="Times New Roman"/>
          <w:b/>
          <w:bCs/>
          <w:sz w:val="24"/>
          <w:szCs w:val="24"/>
          <w:lang w:val="lt-LT"/>
        </w:rPr>
        <w:t>1.2.3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. p. reikalavimo „</w:t>
      </w:r>
      <w:r w:rsidR="00EC0D24" w:rsidRPr="00EC0D24">
        <w:rPr>
          <w:rFonts w:ascii="Times New Roman" w:hAnsi="Times New Roman"/>
          <w:b/>
          <w:bCs/>
          <w:sz w:val="24"/>
          <w:szCs w:val="24"/>
          <w:lang w:val="lt-LT"/>
        </w:rPr>
        <w:t>Vaizdo perdavimo jungtys - CVBS/HDMI jungtis į monitorių; USB į kompiuterį; Lankstaus skaitmeninio cistokopo prijungimo galimybė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“ gautos pastabos</w:t>
      </w:r>
      <w:r w:rsidRPr="00244903">
        <w:rPr>
          <w:rFonts w:ascii="Times New Roman" w:hAnsi="Times New Roman"/>
          <w:sz w:val="24"/>
          <w:szCs w:val="24"/>
          <w:lang w:val="lt-LT"/>
        </w:rPr>
        <w:t>:</w:t>
      </w:r>
    </w:p>
    <w:p w14:paraId="102071A8" w14:textId="1F65B797" w:rsidR="00244903" w:rsidRPr="00244903" w:rsidRDefault="00EC0D24" w:rsidP="00244903">
      <w:pPr>
        <w:pStyle w:val="ListParagraph"/>
        <w:numPr>
          <w:ilvl w:val="0"/>
          <w:numId w:val="10"/>
        </w:numPr>
        <w:rPr>
          <w:rFonts w:ascii="Times New Roman" w:hAnsi="Times New Roman"/>
          <w:i/>
          <w:iCs/>
          <w:sz w:val="24"/>
          <w:szCs w:val="24"/>
          <w:lang w:val="lt-LT"/>
        </w:rPr>
      </w:pPr>
      <w:r w:rsidRPr="00EC0D24">
        <w:rPr>
          <w:rFonts w:ascii="Times New Roman" w:hAnsi="Times New Roman"/>
          <w:i/>
          <w:iCs/>
          <w:sz w:val="24"/>
          <w:szCs w:val="24"/>
          <w:lang w:val="lt-LT"/>
        </w:rPr>
        <w:t>1.2.3 iš Vaizdo perdavimo jungtys - CVBS/HDMI jungtis į monitorių; USB į kompiuterį; Lankstaus skaitmeninio cistokopo prijungimo galimybė” į “Vaizdo perdavimo jungtys į monitorių; USB į kompiuterį; Lankstaus skaitmeninio cistokopo prijungimo galimybė”</w:t>
      </w:r>
    </w:p>
    <w:p w14:paraId="31EF58F2" w14:textId="77777777" w:rsidR="00244903" w:rsidRDefault="00244903" w:rsidP="00244903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ATSAKOME:</w:t>
      </w:r>
    </w:p>
    <w:p w14:paraId="1FD5AAAA" w14:textId="7AAC0CFB" w:rsidR="00EC0D24" w:rsidRDefault="00EC0D24" w:rsidP="00EC0D24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EC0D24">
        <w:rPr>
          <w:rFonts w:ascii="Times New Roman" w:hAnsi="Times New Roman"/>
          <w:sz w:val="24"/>
          <w:szCs w:val="24"/>
          <w:lang w:val="lt-LT"/>
        </w:rPr>
        <w:t>Atsižvelgiant į tiekėjo prašymą, perkančioji organizacija koreguoja parametrą sekančiai:</w:t>
      </w:r>
      <w:r w:rsidRPr="00EC0D24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Pr="00EC0D24">
        <w:rPr>
          <w:rFonts w:ascii="Times New Roman" w:hAnsi="Times New Roman"/>
          <w:b/>
          <w:bCs/>
          <w:sz w:val="24"/>
          <w:szCs w:val="24"/>
          <w:lang w:val="lt-LT"/>
        </w:rPr>
        <w:t>„Vaizdo perdavimo jungtys į monitorių; USB į kompiuterį; Lankstaus skaitmeninio cistokopo prijungimo galimybė ”</w:t>
      </w:r>
    </w:p>
    <w:p w14:paraId="38D971FD" w14:textId="77777777" w:rsidR="00EC0D24" w:rsidRPr="001F23E4" w:rsidRDefault="00EC0D24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EC0D24" w:rsidRPr="001F23E4" w:rsidSect="00EF3687">
      <w:pgSz w:w="12240" w:h="15840"/>
      <w:pgMar w:top="993" w:right="758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C5197" w14:textId="77777777" w:rsidR="001E37E4" w:rsidRDefault="001E37E4">
      <w:pPr>
        <w:spacing w:after="0" w:line="240" w:lineRule="auto"/>
      </w:pPr>
      <w:r>
        <w:separator/>
      </w:r>
    </w:p>
  </w:endnote>
  <w:endnote w:type="continuationSeparator" w:id="0">
    <w:p w14:paraId="203E4512" w14:textId="77777777" w:rsidR="001E37E4" w:rsidRDefault="001E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D1B35" w14:textId="77777777" w:rsidR="001E37E4" w:rsidRDefault="001E37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A69153" w14:textId="77777777" w:rsidR="001E37E4" w:rsidRDefault="001E3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7A7"/>
    <w:multiLevelType w:val="hybridMultilevel"/>
    <w:tmpl w:val="76528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B36C7"/>
    <w:multiLevelType w:val="hybridMultilevel"/>
    <w:tmpl w:val="52F6F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E83"/>
    <w:multiLevelType w:val="hybridMultilevel"/>
    <w:tmpl w:val="79B81A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5E2E"/>
    <w:multiLevelType w:val="hybridMultilevel"/>
    <w:tmpl w:val="52F6F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1D0C"/>
    <w:multiLevelType w:val="hybridMultilevel"/>
    <w:tmpl w:val="7B70EB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5683"/>
    <w:multiLevelType w:val="hybridMultilevel"/>
    <w:tmpl w:val="5606A7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C25A9"/>
    <w:multiLevelType w:val="hybridMultilevel"/>
    <w:tmpl w:val="7924C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167B1"/>
    <w:multiLevelType w:val="hybridMultilevel"/>
    <w:tmpl w:val="1D466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61DF5"/>
    <w:multiLevelType w:val="hybridMultilevel"/>
    <w:tmpl w:val="7924CC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B5D05"/>
    <w:multiLevelType w:val="hybridMultilevel"/>
    <w:tmpl w:val="5606A7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51883"/>
    <w:multiLevelType w:val="hybridMultilevel"/>
    <w:tmpl w:val="7B70EB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35F63"/>
    <w:multiLevelType w:val="hybridMultilevel"/>
    <w:tmpl w:val="5606A7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74C2F"/>
    <w:multiLevelType w:val="hybridMultilevel"/>
    <w:tmpl w:val="56600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8086A"/>
    <w:multiLevelType w:val="hybridMultilevel"/>
    <w:tmpl w:val="52F6F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E2670"/>
    <w:multiLevelType w:val="hybridMultilevel"/>
    <w:tmpl w:val="429A6DA8"/>
    <w:lvl w:ilvl="0" w:tplc="4D9AA34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B6184"/>
    <w:multiLevelType w:val="hybridMultilevel"/>
    <w:tmpl w:val="79B81A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E02A9"/>
    <w:multiLevelType w:val="multilevel"/>
    <w:tmpl w:val="6C883A8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7EAC6A14"/>
    <w:multiLevelType w:val="hybridMultilevel"/>
    <w:tmpl w:val="7B70EB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B0474"/>
    <w:multiLevelType w:val="hybridMultilevel"/>
    <w:tmpl w:val="0E6A5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2"/>
  </w:num>
  <w:num w:numId="5">
    <w:abstractNumId w:val="15"/>
  </w:num>
  <w:num w:numId="6">
    <w:abstractNumId w:val="5"/>
  </w:num>
  <w:num w:numId="7">
    <w:abstractNumId w:val="11"/>
  </w:num>
  <w:num w:numId="8">
    <w:abstractNumId w:val="14"/>
  </w:num>
  <w:num w:numId="9">
    <w:abstractNumId w:val="9"/>
  </w:num>
  <w:num w:numId="10">
    <w:abstractNumId w:val="6"/>
  </w:num>
  <w:num w:numId="11">
    <w:abstractNumId w:val="8"/>
  </w:num>
  <w:num w:numId="12">
    <w:abstractNumId w:val="10"/>
  </w:num>
  <w:num w:numId="13">
    <w:abstractNumId w:val="4"/>
  </w:num>
  <w:num w:numId="14">
    <w:abstractNumId w:val="17"/>
  </w:num>
  <w:num w:numId="15">
    <w:abstractNumId w:val="12"/>
  </w:num>
  <w:num w:numId="16">
    <w:abstractNumId w:val="7"/>
  </w:num>
  <w:num w:numId="17">
    <w:abstractNumId w:val="16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8C"/>
    <w:rsid w:val="000268B8"/>
    <w:rsid w:val="00044A00"/>
    <w:rsid w:val="00085E53"/>
    <w:rsid w:val="000F02C4"/>
    <w:rsid w:val="00144158"/>
    <w:rsid w:val="00162754"/>
    <w:rsid w:val="001740BA"/>
    <w:rsid w:val="00181211"/>
    <w:rsid w:val="001A20C8"/>
    <w:rsid w:val="001A37F6"/>
    <w:rsid w:val="001D7638"/>
    <w:rsid w:val="001E37E4"/>
    <w:rsid w:val="001F23E4"/>
    <w:rsid w:val="00201DBA"/>
    <w:rsid w:val="00215B30"/>
    <w:rsid w:val="00222FC7"/>
    <w:rsid w:val="00244903"/>
    <w:rsid w:val="002C72A5"/>
    <w:rsid w:val="002F61CD"/>
    <w:rsid w:val="003322E0"/>
    <w:rsid w:val="00345929"/>
    <w:rsid w:val="003D744F"/>
    <w:rsid w:val="003F4685"/>
    <w:rsid w:val="003F659F"/>
    <w:rsid w:val="00452237"/>
    <w:rsid w:val="004B27ED"/>
    <w:rsid w:val="004C4EA3"/>
    <w:rsid w:val="00523F77"/>
    <w:rsid w:val="005B21C0"/>
    <w:rsid w:val="005B24F0"/>
    <w:rsid w:val="005D7DD7"/>
    <w:rsid w:val="006C70FB"/>
    <w:rsid w:val="006D23CA"/>
    <w:rsid w:val="006F79A8"/>
    <w:rsid w:val="007056F8"/>
    <w:rsid w:val="0071321C"/>
    <w:rsid w:val="00726134"/>
    <w:rsid w:val="00744991"/>
    <w:rsid w:val="007E42FD"/>
    <w:rsid w:val="008D08FB"/>
    <w:rsid w:val="008D7D8C"/>
    <w:rsid w:val="008E3CCF"/>
    <w:rsid w:val="009538F8"/>
    <w:rsid w:val="00960A33"/>
    <w:rsid w:val="00A36E96"/>
    <w:rsid w:val="00A43E41"/>
    <w:rsid w:val="00A807BF"/>
    <w:rsid w:val="00C659F2"/>
    <w:rsid w:val="00CB3B56"/>
    <w:rsid w:val="00DC5C59"/>
    <w:rsid w:val="00E05920"/>
    <w:rsid w:val="00E26D7E"/>
    <w:rsid w:val="00E716BC"/>
    <w:rsid w:val="00EC0D24"/>
    <w:rsid w:val="00EC56DA"/>
    <w:rsid w:val="00ED3180"/>
    <w:rsid w:val="00EE2A59"/>
    <w:rsid w:val="00EF3687"/>
    <w:rsid w:val="00F8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5BBE"/>
  <w15:docId w15:val="{4D3E4737-466F-4BAA-B4D2-BE9CB8F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744991"/>
  </w:style>
  <w:style w:type="table" w:styleId="TableGrid">
    <w:name w:val="Table Grid"/>
    <w:basedOn w:val="TableNormal"/>
    <w:uiPriority w:val="39"/>
    <w:rsid w:val="00744991"/>
    <w:pPr>
      <w:suppressAutoHyphens/>
      <w:autoSpaceDN/>
      <w:spacing w:after="0" w:line="240" w:lineRule="auto"/>
    </w:pPr>
    <w:rPr>
      <w:rFonts w:asciiTheme="minorHAnsi" w:eastAsiaTheme="minorHAnsi" w:hAnsiTheme="minorHAnsi" w:cstheme="minorBidi"/>
      <w:kern w:val="0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</dc:creator>
  <dc:description/>
  <cp:lastModifiedBy>Egidijus Audenis</cp:lastModifiedBy>
  <cp:revision>2</cp:revision>
  <dcterms:created xsi:type="dcterms:W3CDTF">2024-12-20T10:54:00Z</dcterms:created>
  <dcterms:modified xsi:type="dcterms:W3CDTF">2024-12-20T10:54:00Z</dcterms:modified>
</cp:coreProperties>
</file>