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A48A7" w14:textId="77777777" w:rsidR="00681A38" w:rsidRPr="00A47948" w:rsidRDefault="00D54789" w:rsidP="00D54789">
      <w:pPr>
        <w:tabs>
          <w:tab w:val="left" w:pos="1304"/>
          <w:tab w:val="left" w:pos="1457"/>
          <w:tab w:val="left" w:pos="1604"/>
          <w:tab w:val="left" w:pos="1757"/>
        </w:tabs>
        <w:autoSpaceDE w:val="0"/>
        <w:autoSpaceDN w:val="0"/>
        <w:adjustRightInd w:val="0"/>
        <w:jc w:val="right"/>
        <w:rPr>
          <w:rFonts w:ascii="Times New Roman" w:hAnsi="Times New Roman"/>
          <w:b/>
          <w:bCs/>
          <w:szCs w:val="24"/>
        </w:rPr>
      </w:pPr>
      <w:r w:rsidRPr="00A47948">
        <w:rPr>
          <w:rFonts w:ascii="Times New Roman" w:hAnsi="Times New Roman"/>
          <w:b/>
          <w:bCs/>
          <w:szCs w:val="24"/>
        </w:rPr>
        <w:t>Priedas Nr. 9 „Sutarties projektas“</w:t>
      </w:r>
      <w:r w:rsidR="007179B6" w:rsidRPr="00A47948">
        <w:rPr>
          <w:rFonts w:ascii="Times New Roman" w:hAnsi="Times New Roman"/>
          <w:b/>
          <w:bCs/>
          <w:szCs w:val="24"/>
        </w:rPr>
        <w:t xml:space="preserve">      </w:t>
      </w:r>
    </w:p>
    <w:p w14:paraId="0440AAB7" w14:textId="06348D38" w:rsidR="007179B6" w:rsidRPr="009F09DC" w:rsidRDefault="007179B6" w:rsidP="00D54789">
      <w:pPr>
        <w:tabs>
          <w:tab w:val="left" w:pos="1304"/>
          <w:tab w:val="left" w:pos="1457"/>
          <w:tab w:val="left" w:pos="1604"/>
          <w:tab w:val="left" w:pos="1757"/>
        </w:tabs>
        <w:autoSpaceDE w:val="0"/>
        <w:autoSpaceDN w:val="0"/>
        <w:adjustRightInd w:val="0"/>
        <w:jc w:val="right"/>
        <w:rPr>
          <w:rFonts w:ascii="Times New Roman" w:hAnsi="Times New Roman"/>
          <w:b/>
          <w:bCs/>
          <w:color w:val="FF0000"/>
          <w:szCs w:val="24"/>
        </w:rPr>
      </w:pPr>
      <w:r w:rsidRPr="009F09DC">
        <w:rPr>
          <w:rFonts w:ascii="Times New Roman" w:hAnsi="Times New Roman"/>
          <w:b/>
          <w:bCs/>
          <w:color w:val="FF0000"/>
          <w:szCs w:val="24"/>
        </w:rPr>
        <w:t xml:space="preserve">                  </w:t>
      </w:r>
      <w:r w:rsidR="009E0E72" w:rsidRPr="009F09DC">
        <w:rPr>
          <w:rFonts w:ascii="Times New Roman" w:hAnsi="Times New Roman"/>
          <w:b/>
          <w:bCs/>
          <w:color w:val="FF0000"/>
          <w:szCs w:val="24"/>
        </w:rPr>
        <w:t xml:space="preserve">                                                                             </w:t>
      </w:r>
      <w:r w:rsidR="00B4426B">
        <w:rPr>
          <w:rFonts w:ascii="Times New Roman" w:hAnsi="Times New Roman"/>
          <w:b/>
          <w:bCs/>
          <w:color w:val="FF0000"/>
          <w:szCs w:val="24"/>
        </w:rPr>
        <w:t xml:space="preserve">                  </w:t>
      </w:r>
      <w:r w:rsidR="009E0E72" w:rsidRPr="00B4426B">
        <w:rPr>
          <w:rFonts w:ascii="Times New Roman" w:hAnsi="Times New Roman"/>
          <w:b/>
          <w:bCs/>
          <w:szCs w:val="24"/>
        </w:rPr>
        <w:t xml:space="preserve"> </w:t>
      </w:r>
    </w:p>
    <w:p w14:paraId="7594BAF9" w14:textId="0115A985" w:rsidR="00B61158" w:rsidRDefault="00886464" w:rsidP="00321C9E">
      <w:pPr>
        <w:tabs>
          <w:tab w:val="left" w:pos="1304"/>
          <w:tab w:val="left" w:pos="1457"/>
          <w:tab w:val="left" w:pos="1604"/>
          <w:tab w:val="left" w:pos="1757"/>
        </w:tabs>
        <w:autoSpaceDE w:val="0"/>
        <w:autoSpaceDN w:val="0"/>
        <w:adjustRightInd w:val="0"/>
        <w:jc w:val="center"/>
        <w:rPr>
          <w:rFonts w:ascii="Times New Roman" w:hAnsi="Times New Roman"/>
          <w:b/>
          <w:szCs w:val="24"/>
        </w:rPr>
      </w:pPr>
      <w:r w:rsidRPr="00886464">
        <w:rPr>
          <w:rFonts w:ascii="Times New Roman" w:hAnsi="Times New Roman"/>
          <w:b/>
          <w:bCs/>
          <w:szCs w:val="24"/>
        </w:rPr>
        <w:t>ANYKŠČIŲ MIESTO IR ANYKŠČIŲ RAJONO SENIŪNIJOS KELIŲ, GATVIŲ IR JŲ ELEMENTŲ SU ASFALTBETONIO DANGA PRIEŽIŪROS IR REMONTO DARB</w:t>
      </w:r>
      <w:r>
        <w:rPr>
          <w:rFonts w:ascii="Times New Roman" w:hAnsi="Times New Roman"/>
          <w:b/>
          <w:bCs/>
          <w:szCs w:val="24"/>
        </w:rPr>
        <w:t xml:space="preserve">Ų </w:t>
      </w:r>
      <w:r w:rsidR="00B61158">
        <w:rPr>
          <w:rFonts w:ascii="Times New Roman" w:hAnsi="Times New Roman"/>
          <w:b/>
          <w:szCs w:val="24"/>
        </w:rPr>
        <w:t>SUTARTIS</w:t>
      </w:r>
    </w:p>
    <w:p w14:paraId="307F6C2D" w14:textId="77777777" w:rsidR="008F0588" w:rsidRDefault="008F0588" w:rsidP="007179B6">
      <w:pPr>
        <w:jc w:val="center"/>
        <w:outlineLvl w:val="0"/>
        <w:rPr>
          <w:rFonts w:ascii="Times New Roman" w:hAnsi="Times New Roman"/>
          <w:b/>
          <w:szCs w:val="24"/>
        </w:rPr>
      </w:pPr>
    </w:p>
    <w:p w14:paraId="2365D311" w14:textId="31CB5797" w:rsidR="007179B6" w:rsidRDefault="009E0E72" w:rsidP="007179B6">
      <w:pPr>
        <w:jc w:val="center"/>
        <w:outlineLvl w:val="0"/>
        <w:rPr>
          <w:rFonts w:ascii="Times New Roman" w:hAnsi="Times New Roman"/>
          <w:szCs w:val="24"/>
        </w:rPr>
      </w:pPr>
      <w:r>
        <w:rPr>
          <w:rFonts w:ascii="Times New Roman" w:hAnsi="Times New Roman"/>
          <w:szCs w:val="24"/>
        </w:rPr>
        <w:t>202</w:t>
      </w:r>
      <w:r w:rsidR="00886464">
        <w:rPr>
          <w:rFonts w:ascii="Times New Roman" w:hAnsi="Times New Roman"/>
          <w:szCs w:val="24"/>
        </w:rPr>
        <w:t>6</w:t>
      </w:r>
      <w:r>
        <w:rPr>
          <w:rFonts w:ascii="Times New Roman" w:hAnsi="Times New Roman"/>
          <w:szCs w:val="24"/>
        </w:rPr>
        <w:t xml:space="preserve">  m.</w:t>
      </w:r>
      <w:r w:rsidR="009F09DC">
        <w:rPr>
          <w:rFonts w:ascii="Times New Roman" w:hAnsi="Times New Roman"/>
          <w:szCs w:val="24"/>
        </w:rPr>
        <w:t xml:space="preserve"> </w:t>
      </w:r>
      <w:r w:rsidR="00886464">
        <w:rPr>
          <w:rFonts w:ascii="Times New Roman" w:hAnsi="Times New Roman"/>
          <w:szCs w:val="24"/>
        </w:rPr>
        <w:t>...................</w:t>
      </w:r>
      <w:r w:rsidR="00D54789">
        <w:rPr>
          <w:rFonts w:ascii="Times New Roman" w:hAnsi="Times New Roman"/>
          <w:szCs w:val="24"/>
        </w:rPr>
        <w:t xml:space="preserve"> </w:t>
      </w:r>
      <w:r w:rsidR="007179B6">
        <w:rPr>
          <w:rFonts w:ascii="Times New Roman" w:hAnsi="Times New Roman"/>
          <w:szCs w:val="24"/>
        </w:rPr>
        <w:t xml:space="preserve">mėn. </w:t>
      </w:r>
      <w:r w:rsidR="00886464">
        <w:rPr>
          <w:rFonts w:ascii="Times New Roman" w:hAnsi="Times New Roman"/>
          <w:szCs w:val="24"/>
        </w:rPr>
        <w:t xml:space="preserve">......... </w:t>
      </w:r>
      <w:r w:rsidR="007179B6">
        <w:rPr>
          <w:rFonts w:ascii="Times New Roman" w:hAnsi="Times New Roman"/>
          <w:szCs w:val="24"/>
        </w:rPr>
        <w:t>d.</w:t>
      </w:r>
      <w:r w:rsidR="00886464">
        <w:rPr>
          <w:rFonts w:ascii="Times New Roman" w:hAnsi="Times New Roman"/>
          <w:szCs w:val="24"/>
        </w:rPr>
        <w:t xml:space="preserve"> Nr. </w:t>
      </w:r>
    </w:p>
    <w:p w14:paraId="145EE90D" w14:textId="77777777" w:rsidR="008F0588" w:rsidRDefault="008F0588" w:rsidP="007179B6">
      <w:pPr>
        <w:jc w:val="center"/>
        <w:outlineLvl w:val="0"/>
        <w:rPr>
          <w:rFonts w:ascii="Times New Roman" w:hAnsi="Times New Roman"/>
          <w:szCs w:val="24"/>
        </w:rPr>
      </w:pPr>
    </w:p>
    <w:p w14:paraId="181F6234" w14:textId="77777777" w:rsidR="007179B6" w:rsidRDefault="007179B6" w:rsidP="007179B6">
      <w:pPr>
        <w:jc w:val="center"/>
        <w:outlineLvl w:val="0"/>
        <w:rPr>
          <w:rFonts w:ascii="Times New Roman" w:hAnsi="Times New Roman"/>
          <w:szCs w:val="24"/>
        </w:rPr>
      </w:pPr>
      <w:r>
        <w:rPr>
          <w:rFonts w:ascii="Times New Roman" w:hAnsi="Times New Roman"/>
          <w:szCs w:val="24"/>
        </w:rPr>
        <w:t>Anykščiai</w:t>
      </w:r>
    </w:p>
    <w:p w14:paraId="7073D162" w14:textId="77777777" w:rsidR="00870A50" w:rsidRDefault="00CF2BA2" w:rsidP="00CF2BA2">
      <w:pPr>
        <w:jc w:val="both"/>
        <w:rPr>
          <w:noProof/>
        </w:rPr>
      </w:pPr>
      <w:r>
        <w:rPr>
          <w:noProof/>
        </w:rPr>
        <w:t xml:space="preserve">       </w:t>
      </w:r>
    </w:p>
    <w:p w14:paraId="27BE6DE6" w14:textId="77777777" w:rsidR="00E81C7F" w:rsidRDefault="00EF1D3D" w:rsidP="00CF2BA2">
      <w:pPr>
        <w:jc w:val="both"/>
        <w:rPr>
          <w:noProof/>
        </w:rPr>
      </w:pPr>
      <w:r>
        <w:rPr>
          <w:noProof/>
        </w:rPr>
        <w:t xml:space="preserve">         </w:t>
      </w:r>
    </w:p>
    <w:p w14:paraId="3059D770" w14:textId="35DBC40A" w:rsidR="00D54789" w:rsidRPr="00D54789" w:rsidRDefault="00EE3888" w:rsidP="00D54789">
      <w:pPr>
        <w:ind w:firstLine="567"/>
        <w:contextualSpacing/>
        <w:jc w:val="both"/>
        <w:rPr>
          <w:rFonts w:ascii="Times New Roman" w:hAnsi="Times New Roman"/>
          <w:szCs w:val="24"/>
        </w:rPr>
      </w:pPr>
      <w:r w:rsidRPr="00D54789">
        <w:rPr>
          <w:rFonts w:ascii="Times New Roman" w:hAnsi="Times New Roman"/>
          <w:b/>
          <w:bCs/>
          <w:noProof/>
        </w:rPr>
        <w:t xml:space="preserve">       Anykščių rajono savivaldybės administracija,</w:t>
      </w:r>
      <w:r w:rsidRPr="00D54789">
        <w:rPr>
          <w:rFonts w:ascii="Times New Roman" w:hAnsi="Times New Roman"/>
          <w:noProof/>
        </w:rPr>
        <w:t xml:space="preserve"> kodas</w:t>
      </w:r>
      <w:r w:rsidR="00D54789" w:rsidRPr="00D54789">
        <w:rPr>
          <w:rFonts w:ascii="Times New Roman" w:hAnsi="Times New Roman"/>
          <w:noProof/>
        </w:rPr>
        <w:t xml:space="preserve"> </w:t>
      </w:r>
      <w:r w:rsidRPr="00D54789">
        <w:rPr>
          <w:rFonts w:ascii="Times New Roman" w:hAnsi="Times New Roman"/>
          <w:noProof/>
        </w:rPr>
        <w:t xml:space="preserve">188774637, atstovaujama Anykščių rajono savivaldybės administracijos </w:t>
      </w:r>
      <w:r w:rsidR="00D54789" w:rsidRPr="00D54789">
        <w:rPr>
          <w:rFonts w:ascii="Times New Roman" w:hAnsi="Times New Roman"/>
          <w:noProof/>
        </w:rPr>
        <w:t>direktorės Vilmos Vilkickaitės</w:t>
      </w:r>
      <w:r w:rsidRPr="00D54789">
        <w:rPr>
          <w:rFonts w:ascii="Times New Roman" w:hAnsi="Times New Roman"/>
          <w:noProof/>
        </w:rPr>
        <w:t>, veikiančio</w:t>
      </w:r>
      <w:r w:rsidR="00D54789" w:rsidRPr="00D54789">
        <w:rPr>
          <w:rFonts w:ascii="Times New Roman" w:hAnsi="Times New Roman"/>
          <w:noProof/>
        </w:rPr>
        <w:t>s</w:t>
      </w:r>
      <w:r w:rsidRPr="00D54789">
        <w:rPr>
          <w:rFonts w:ascii="Times New Roman" w:hAnsi="Times New Roman"/>
          <w:noProof/>
        </w:rPr>
        <w:t xml:space="preserve"> pagal </w:t>
      </w:r>
      <w:r w:rsidR="00D54789" w:rsidRPr="00D54789">
        <w:rPr>
          <w:rFonts w:ascii="Times New Roman" w:hAnsi="Times New Roman"/>
          <w:szCs w:val="24"/>
        </w:rPr>
        <w:t>Lietuvos Respublikos v</w:t>
      </w:r>
      <w:r w:rsidR="00D54789" w:rsidRPr="00D54789">
        <w:rPr>
          <w:rFonts w:ascii="Times New Roman" w:hAnsi="Times New Roman"/>
          <w:noProof/>
        </w:rPr>
        <w:t>ietos savivaldos įstatymą,</w:t>
      </w:r>
      <w:r w:rsidRPr="00D54789">
        <w:rPr>
          <w:rFonts w:ascii="Times New Roman" w:hAnsi="Times New Roman"/>
          <w:noProof/>
        </w:rPr>
        <w:t xml:space="preserve"> </w:t>
      </w:r>
      <w:r w:rsidR="007179B6" w:rsidRPr="00D54789">
        <w:rPr>
          <w:rFonts w:ascii="Times New Roman" w:hAnsi="Times New Roman"/>
          <w:szCs w:val="24"/>
        </w:rPr>
        <w:t xml:space="preserve">(toliau - </w:t>
      </w:r>
      <w:r w:rsidR="007179B6" w:rsidRPr="00D54789">
        <w:rPr>
          <w:rFonts w:ascii="Times New Roman" w:hAnsi="Times New Roman"/>
          <w:b/>
          <w:szCs w:val="24"/>
        </w:rPr>
        <w:t>Užsakovas</w:t>
      </w:r>
      <w:r w:rsidR="007179B6" w:rsidRPr="00D54789">
        <w:rPr>
          <w:rFonts w:ascii="Times New Roman" w:hAnsi="Times New Roman"/>
          <w:szCs w:val="24"/>
        </w:rPr>
        <w:t>) i</w:t>
      </w:r>
      <w:r w:rsidR="005560EA" w:rsidRPr="00D54789">
        <w:rPr>
          <w:rFonts w:ascii="Times New Roman" w:hAnsi="Times New Roman"/>
          <w:szCs w:val="24"/>
        </w:rPr>
        <w:t>r</w:t>
      </w:r>
      <w:r w:rsidR="00D54789" w:rsidRPr="00D54789">
        <w:rPr>
          <w:rFonts w:ascii="Times New Roman" w:hAnsi="Times New Roman"/>
          <w:szCs w:val="24"/>
        </w:rPr>
        <w:t>....................................</w:t>
      </w:r>
      <w:r w:rsidR="00D54789">
        <w:rPr>
          <w:rFonts w:ascii="Times New Roman" w:hAnsi="Times New Roman"/>
          <w:szCs w:val="24"/>
        </w:rPr>
        <w:t xml:space="preserve">, </w:t>
      </w:r>
      <w:r w:rsidR="00D54789" w:rsidRPr="00D54789">
        <w:rPr>
          <w:rFonts w:ascii="Times New Roman" w:hAnsi="Times New Roman"/>
          <w:szCs w:val="24"/>
        </w:rPr>
        <w:t xml:space="preserve">(toliau – </w:t>
      </w:r>
      <w:r w:rsidR="00D54789" w:rsidRPr="00D54789">
        <w:rPr>
          <w:rFonts w:ascii="Times New Roman" w:hAnsi="Times New Roman"/>
          <w:b/>
          <w:szCs w:val="24"/>
        </w:rPr>
        <w:t>Rangovas</w:t>
      </w:r>
      <w:r w:rsidR="00D54789" w:rsidRPr="00D54789">
        <w:rPr>
          <w:rFonts w:ascii="Times New Roman" w:hAnsi="Times New Roman"/>
          <w:szCs w:val="24"/>
        </w:rPr>
        <w:t>), atstovaujamas (-a) ............................................ direktoriaus (-ės), veikiančio (-s) pagal......................, sudarėme šią sutartį (toliau – Sutartis).</w:t>
      </w:r>
    </w:p>
    <w:p w14:paraId="01AAA747" w14:textId="77777777" w:rsidR="00D54789" w:rsidRDefault="00D54789" w:rsidP="00D54789">
      <w:pPr>
        <w:ind w:firstLine="567"/>
        <w:contextualSpacing/>
        <w:jc w:val="both"/>
        <w:rPr>
          <w:rFonts w:ascii="Times New Roman" w:hAnsi="Times New Roman"/>
          <w:szCs w:val="24"/>
        </w:rPr>
      </w:pPr>
      <w:r w:rsidRPr="00D54789">
        <w:rPr>
          <w:rFonts w:ascii="Times New Roman" w:hAnsi="Times New Roman"/>
          <w:szCs w:val="24"/>
        </w:rPr>
        <w:t xml:space="preserve">Toliau šioje Sutartyje abu kartu šią sutartį pasirašę subjektai vadinami „Šalimis“, o kiekvienas atskirai </w:t>
      </w:r>
      <w:r w:rsidRPr="00D54789">
        <w:rPr>
          <w:rFonts w:ascii="Times New Roman" w:hAnsi="Times New Roman"/>
          <w:spacing w:val="-3"/>
          <w:szCs w:val="24"/>
        </w:rPr>
        <w:t>–</w:t>
      </w:r>
      <w:r w:rsidRPr="00D54789">
        <w:rPr>
          <w:rFonts w:ascii="Times New Roman" w:hAnsi="Times New Roman"/>
          <w:szCs w:val="24"/>
        </w:rPr>
        <w:t xml:space="preserve"> „Šalimi“.</w:t>
      </w:r>
    </w:p>
    <w:p w14:paraId="5B4DC7E9" w14:textId="77777777" w:rsidR="00787A6A" w:rsidRPr="00D54789" w:rsidRDefault="00787A6A" w:rsidP="00D54789">
      <w:pPr>
        <w:ind w:firstLine="567"/>
        <w:contextualSpacing/>
        <w:jc w:val="both"/>
        <w:rPr>
          <w:rFonts w:ascii="Times New Roman" w:hAnsi="Times New Roman"/>
          <w:szCs w:val="24"/>
        </w:rPr>
      </w:pPr>
    </w:p>
    <w:p w14:paraId="0C6A20A2" w14:textId="77777777" w:rsidR="00055E69" w:rsidRDefault="00055E69" w:rsidP="00787A6A">
      <w:pPr>
        <w:tabs>
          <w:tab w:val="left" w:pos="851"/>
        </w:tabs>
        <w:jc w:val="center"/>
        <w:outlineLvl w:val="0"/>
        <w:rPr>
          <w:rFonts w:ascii="Times New Roman" w:hAnsi="Times New Roman"/>
          <w:b/>
          <w:szCs w:val="24"/>
        </w:rPr>
      </w:pPr>
      <w:r>
        <w:rPr>
          <w:rFonts w:ascii="Times New Roman" w:hAnsi="Times New Roman"/>
          <w:b/>
          <w:szCs w:val="24"/>
        </w:rPr>
        <w:t>I SKYRIUS</w:t>
      </w:r>
    </w:p>
    <w:p w14:paraId="435C3FA5" w14:textId="63BF4CD4" w:rsidR="007179B6" w:rsidRDefault="007179B6" w:rsidP="00787A6A">
      <w:pPr>
        <w:tabs>
          <w:tab w:val="left" w:pos="851"/>
        </w:tabs>
        <w:jc w:val="center"/>
        <w:outlineLvl w:val="0"/>
        <w:rPr>
          <w:rFonts w:ascii="Times New Roman" w:hAnsi="Times New Roman"/>
          <w:b/>
          <w:szCs w:val="24"/>
        </w:rPr>
      </w:pPr>
      <w:r>
        <w:rPr>
          <w:rFonts w:ascii="Times New Roman" w:hAnsi="Times New Roman"/>
          <w:b/>
          <w:szCs w:val="24"/>
        </w:rPr>
        <w:t>SUTARTIES DALYKAS IR OBJEKTAS</w:t>
      </w:r>
    </w:p>
    <w:p w14:paraId="450274FB" w14:textId="77777777" w:rsidR="007179B6" w:rsidRDefault="007179B6" w:rsidP="007179B6">
      <w:pPr>
        <w:pStyle w:val="prastasis10punktai"/>
        <w:tabs>
          <w:tab w:val="left" w:pos="993"/>
        </w:tabs>
        <w:jc w:val="both"/>
        <w:rPr>
          <w:bCs w:val="0"/>
          <w:sz w:val="24"/>
          <w:szCs w:val="24"/>
          <w:lang w:eastAsia="ar-SA"/>
        </w:rPr>
      </w:pPr>
    </w:p>
    <w:p w14:paraId="0A4EAB6F" w14:textId="059B34C7" w:rsidR="007179B6" w:rsidRPr="00814B07" w:rsidRDefault="00E916E7" w:rsidP="00814B07">
      <w:pPr>
        <w:pStyle w:val="prastasis10punktai"/>
        <w:tabs>
          <w:tab w:val="left" w:pos="993"/>
        </w:tabs>
        <w:ind w:left="57"/>
        <w:jc w:val="both"/>
        <w:rPr>
          <w:rFonts w:eastAsia="Calibri"/>
          <w:color w:val="000000" w:themeColor="text1"/>
          <w:szCs w:val="24"/>
          <w:lang w:val="en-US"/>
        </w:rPr>
      </w:pPr>
      <w:r>
        <w:rPr>
          <w:bCs w:val="0"/>
          <w:sz w:val="24"/>
          <w:szCs w:val="24"/>
        </w:rPr>
        <w:t xml:space="preserve">         1. </w:t>
      </w:r>
      <w:r w:rsidR="007179B6" w:rsidRPr="00814B07">
        <w:rPr>
          <w:bCs w:val="0"/>
          <w:sz w:val="24"/>
          <w:szCs w:val="24"/>
        </w:rPr>
        <w:t xml:space="preserve">Šia Sutartimi Rangovas įsipareigoja </w:t>
      </w:r>
      <w:r w:rsidR="00B61158" w:rsidRPr="00814B07">
        <w:rPr>
          <w:bCs w:val="0"/>
          <w:sz w:val="24"/>
          <w:szCs w:val="24"/>
        </w:rPr>
        <w:t xml:space="preserve">vykdyti </w:t>
      </w:r>
      <w:r w:rsidR="00814B07" w:rsidRPr="00814B07">
        <w:rPr>
          <w:bCs w:val="0"/>
          <w:sz w:val="24"/>
          <w:szCs w:val="24"/>
        </w:rPr>
        <w:t>Anykščių miesto ir Anykščių rajono seniūnijos kelių, gatvių ir jų elementų su asfaltbetonio danga priežiūros ir remonto darbus</w:t>
      </w:r>
      <w:r w:rsidR="007179B6">
        <w:rPr>
          <w:bCs w:val="0"/>
          <w:szCs w:val="24"/>
        </w:rPr>
        <w:t xml:space="preserve"> </w:t>
      </w:r>
      <w:r w:rsidR="007179B6">
        <w:rPr>
          <w:rFonts w:eastAsia="Calibri"/>
          <w:b w:val="0"/>
          <w:sz w:val="24"/>
          <w:szCs w:val="24"/>
        </w:rPr>
        <w:t xml:space="preserve">(toliau – Darbai) </w:t>
      </w:r>
      <w:r w:rsidR="007179B6">
        <w:rPr>
          <w:b w:val="0"/>
          <w:sz w:val="24"/>
          <w:szCs w:val="24"/>
        </w:rPr>
        <w:t>ir ištaisyti defektus</w:t>
      </w:r>
      <w:r w:rsidR="00681A38" w:rsidRPr="00681A38">
        <w:rPr>
          <w:color w:val="000000" w:themeColor="text1"/>
          <w:sz w:val="24"/>
          <w:szCs w:val="24"/>
        </w:rPr>
        <w:t xml:space="preserve"> </w:t>
      </w:r>
      <w:r w:rsidR="00681A38" w:rsidRPr="006661E2">
        <w:rPr>
          <w:color w:val="000000" w:themeColor="text1"/>
          <w:sz w:val="24"/>
          <w:szCs w:val="24"/>
        </w:rPr>
        <w:t xml:space="preserve">pagal </w:t>
      </w:r>
      <w:r w:rsidR="00681A38">
        <w:rPr>
          <w:sz w:val="24"/>
          <w:szCs w:val="24"/>
        </w:rPr>
        <w:t>„</w:t>
      </w:r>
      <w:r w:rsidR="00814B07">
        <w:rPr>
          <w:sz w:val="24"/>
          <w:szCs w:val="24"/>
        </w:rPr>
        <w:t>A</w:t>
      </w:r>
      <w:proofErr w:type="spellStart"/>
      <w:r w:rsidR="00814B07" w:rsidRPr="00814B07">
        <w:rPr>
          <w:rFonts w:eastAsia="Calibri"/>
          <w:color w:val="000000" w:themeColor="text1"/>
          <w:sz w:val="24"/>
          <w:szCs w:val="24"/>
          <w:lang w:val="en-US"/>
        </w:rPr>
        <w:t>nykščių</w:t>
      </w:r>
      <w:proofErr w:type="spellEnd"/>
      <w:r w:rsidR="00814B07" w:rsidRPr="00814B07">
        <w:rPr>
          <w:rFonts w:eastAsia="Calibri"/>
          <w:color w:val="000000" w:themeColor="text1"/>
          <w:sz w:val="24"/>
          <w:szCs w:val="24"/>
          <w:lang w:val="en-US"/>
        </w:rPr>
        <w:t xml:space="preserve"> </w:t>
      </w:r>
      <w:proofErr w:type="spellStart"/>
      <w:r w:rsidR="00814B07" w:rsidRPr="00814B07">
        <w:rPr>
          <w:rFonts w:eastAsia="Calibri"/>
          <w:color w:val="000000" w:themeColor="text1"/>
          <w:sz w:val="24"/>
          <w:szCs w:val="24"/>
          <w:lang w:val="en-US"/>
        </w:rPr>
        <w:t>miesto</w:t>
      </w:r>
      <w:proofErr w:type="spellEnd"/>
      <w:r w:rsidR="00814B07" w:rsidRPr="00814B07">
        <w:rPr>
          <w:rFonts w:eastAsia="Calibri"/>
          <w:color w:val="000000" w:themeColor="text1"/>
          <w:sz w:val="24"/>
          <w:szCs w:val="24"/>
          <w:lang w:val="en-US"/>
        </w:rPr>
        <w:t xml:space="preserve"> </w:t>
      </w:r>
      <w:proofErr w:type="spellStart"/>
      <w:r w:rsidR="00814B07" w:rsidRPr="00814B07">
        <w:rPr>
          <w:rFonts w:eastAsia="Calibri"/>
          <w:color w:val="000000" w:themeColor="text1"/>
          <w:sz w:val="24"/>
          <w:szCs w:val="24"/>
          <w:lang w:val="en-US"/>
        </w:rPr>
        <w:t>ir</w:t>
      </w:r>
      <w:proofErr w:type="spellEnd"/>
      <w:r w:rsidR="00814B07" w:rsidRPr="00814B07">
        <w:rPr>
          <w:rFonts w:eastAsia="Calibri"/>
          <w:color w:val="000000" w:themeColor="text1"/>
          <w:sz w:val="24"/>
          <w:szCs w:val="24"/>
          <w:lang w:val="en-US"/>
        </w:rPr>
        <w:t xml:space="preserve"> </w:t>
      </w:r>
      <w:r w:rsidR="00814B07">
        <w:rPr>
          <w:rFonts w:eastAsia="Calibri"/>
          <w:color w:val="000000" w:themeColor="text1"/>
          <w:sz w:val="24"/>
          <w:szCs w:val="24"/>
          <w:lang w:val="en-US"/>
        </w:rPr>
        <w:t>A</w:t>
      </w:r>
      <w:r w:rsidR="00814B07" w:rsidRPr="00814B07">
        <w:rPr>
          <w:rFonts w:eastAsia="Calibri"/>
          <w:color w:val="000000" w:themeColor="text1"/>
          <w:sz w:val="24"/>
          <w:szCs w:val="24"/>
          <w:lang w:val="en-US"/>
        </w:rPr>
        <w:t xml:space="preserve">nykščių </w:t>
      </w:r>
      <w:proofErr w:type="spellStart"/>
      <w:r w:rsidR="00814B07" w:rsidRPr="00814B07">
        <w:rPr>
          <w:rFonts w:eastAsia="Calibri"/>
          <w:color w:val="000000" w:themeColor="text1"/>
          <w:sz w:val="24"/>
          <w:szCs w:val="24"/>
          <w:lang w:val="en-US"/>
        </w:rPr>
        <w:t>rajono</w:t>
      </w:r>
      <w:proofErr w:type="spellEnd"/>
      <w:r w:rsidR="00814B07" w:rsidRPr="00814B07">
        <w:rPr>
          <w:rFonts w:eastAsia="Calibri"/>
          <w:color w:val="000000" w:themeColor="text1"/>
          <w:sz w:val="24"/>
          <w:szCs w:val="24"/>
          <w:lang w:val="en-US"/>
        </w:rPr>
        <w:t xml:space="preserve"> </w:t>
      </w:r>
      <w:proofErr w:type="spellStart"/>
      <w:r w:rsidR="00814B07" w:rsidRPr="00814B07">
        <w:rPr>
          <w:rFonts w:eastAsia="Calibri"/>
          <w:color w:val="000000" w:themeColor="text1"/>
          <w:sz w:val="24"/>
          <w:szCs w:val="24"/>
          <w:lang w:val="en-US"/>
        </w:rPr>
        <w:t>seniūnijos</w:t>
      </w:r>
      <w:proofErr w:type="spellEnd"/>
      <w:r w:rsidR="00814B07" w:rsidRPr="00814B07">
        <w:rPr>
          <w:rFonts w:eastAsia="Calibri"/>
          <w:color w:val="000000" w:themeColor="text1"/>
          <w:sz w:val="24"/>
          <w:szCs w:val="24"/>
          <w:lang w:val="en-US"/>
        </w:rPr>
        <w:t xml:space="preserve"> </w:t>
      </w:r>
      <w:proofErr w:type="spellStart"/>
      <w:r w:rsidR="00814B07" w:rsidRPr="00814B07">
        <w:rPr>
          <w:rFonts w:eastAsia="Calibri"/>
          <w:color w:val="000000" w:themeColor="text1"/>
          <w:sz w:val="24"/>
          <w:szCs w:val="24"/>
          <w:lang w:val="en-US"/>
        </w:rPr>
        <w:t>kelių</w:t>
      </w:r>
      <w:proofErr w:type="spellEnd"/>
      <w:r w:rsidR="00814B07" w:rsidRPr="00814B07">
        <w:rPr>
          <w:rFonts w:eastAsia="Calibri"/>
          <w:color w:val="000000" w:themeColor="text1"/>
          <w:sz w:val="24"/>
          <w:szCs w:val="24"/>
          <w:lang w:val="en-US"/>
        </w:rPr>
        <w:t xml:space="preserve">, </w:t>
      </w:r>
      <w:proofErr w:type="spellStart"/>
      <w:r w:rsidR="00814B07" w:rsidRPr="00814B07">
        <w:rPr>
          <w:rFonts w:eastAsia="Calibri"/>
          <w:color w:val="000000" w:themeColor="text1"/>
          <w:sz w:val="24"/>
          <w:szCs w:val="24"/>
          <w:lang w:val="en-US"/>
        </w:rPr>
        <w:t>gatvių</w:t>
      </w:r>
      <w:proofErr w:type="spellEnd"/>
      <w:r w:rsidR="00814B07" w:rsidRPr="00814B07">
        <w:rPr>
          <w:rFonts w:eastAsia="Calibri"/>
          <w:color w:val="000000" w:themeColor="text1"/>
          <w:sz w:val="24"/>
          <w:szCs w:val="24"/>
          <w:lang w:val="en-US"/>
        </w:rPr>
        <w:t xml:space="preserve"> </w:t>
      </w:r>
      <w:proofErr w:type="spellStart"/>
      <w:r w:rsidR="00814B07" w:rsidRPr="00814B07">
        <w:rPr>
          <w:rFonts w:eastAsia="Calibri"/>
          <w:color w:val="000000" w:themeColor="text1"/>
          <w:sz w:val="24"/>
          <w:szCs w:val="24"/>
          <w:lang w:val="en-US"/>
        </w:rPr>
        <w:t>ir</w:t>
      </w:r>
      <w:proofErr w:type="spellEnd"/>
      <w:r w:rsidR="00814B07" w:rsidRPr="00814B07">
        <w:rPr>
          <w:rFonts w:eastAsia="Calibri"/>
          <w:color w:val="000000" w:themeColor="text1"/>
          <w:sz w:val="24"/>
          <w:szCs w:val="24"/>
          <w:lang w:val="en-US"/>
        </w:rPr>
        <w:t xml:space="preserve"> </w:t>
      </w:r>
      <w:proofErr w:type="spellStart"/>
      <w:r w:rsidR="00814B07" w:rsidRPr="00814B07">
        <w:rPr>
          <w:rFonts w:eastAsia="Calibri"/>
          <w:color w:val="000000" w:themeColor="text1"/>
          <w:sz w:val="24"/>
          <w:szCs w:val="24"/>
          <w:lang w:val="en-US"/>
        </w:rPr>
        <w:t>jų</w:t>
      </w:r>
      <w:proofErr w:type="spellEnd"/>
      <w:r w:rsidR="00814B07" w:rsidRPr="00814B07">
        <w:rPr>
          <w:rFonts w:eastAsia="Calibri"/>
          <w:color w:val="000000" w:themeColor="text1"/>
          <w:sz w:val="24"/>
          <w:szCs w:val="24"/>
          <w:lang w:val="en-US"/>
        </w:rPr>
        <w:t xml:space="preserve"> </w:t>
      </w:r>
      <w:proofErr w:type="spellStart"/>
      <w:r w:rsidR="00814B07" w:rsidRPr="00814B07">
        <w:rPr>
          <w:rFonts w:eastAsia="Calibri"/>
          <w:color w:val="000000" w:themeColor="text1"/>
          <w:sz w:val="24"/>
          <w:szCs w:val="24"/>
          <w:lang w:val="en-US"/>
        </w:rPr>
        <w:t>elementų</w:t>
      </w:r>
      <w:proofErr w:type="spellEnd"/>
      <w:r w:rsidR="00814B07" w:rsidRPr="00814B07">
        <w:rPr>
          <w:rFonts w:eastAsia="Calibri"/>
          <w:color w:val="000000" w:themeColor="text1"/>
          <w:sz w:val="24"/>
          <w:szCs w:val="24"/>
          <w:lang w:val="en-US"/>
        </w:rPr>
        <w:t xml:space="preserve"> </w:t>
      </w:r>
      <w:proofErr w:type="spellStart"/>
      <w:r w:rsidR="00814B07" w:rsidRPr="00814B07">
        <w:rPr>
          <w:rFonts w:eastAsia="Calibri"/>
          <w:color w:val="000000" w:themeColor="text1"/>
          <w:sz w:val="24"/>
          <w:szCs w:val="24"/>
          <w:lang w:val="en-US"/>
        </w:rPr>
        <w:t>su</w:t>
      </w:r>
      <w:proofErr w:type="spellEnd"/>
      <w:r w:rsidR="009B5E12">
        <w:rPr>
          <w:rFonts w:eastAsia="Calibri"/>
          <w:color w:val="000000" w:themeColor="text1"/>
          <w:sz w:val="24"/>
          <w:szCs w:val="24"/>
          <w:lang w:val="en-US"/>
        </w:rPr>
        <w:t xml:space="preserve"> </w:t>
      </w:r>
      <w:proofErr w:type="spellStart"/>
      <w:r w:rsidR="00814B07" w:rsidRPr="00814B07">
        <w:rPr>
          <w:rFonts w:eastAsia="Calibri"/>
          <w:color w:val="000000" w:themeColor="text1"/>
          <w:sz w:val="24"/>
          <w:szCs w:val="24"/>
          <w:lang w:val="en-US"/>
        </w:rPr>
        <w:t>asfaltbetonio</w:t>
      </w:r>
      <w:proofErr w:type="spellEnd"/>
      <w:r w:rsidR="00814B07" w:rsidRPr="00814B07">
        <w:rPr>
          <w:rFonts w:eastAsia="Calibri"/>
          <w:color w:val="000000" w:themeColor="text1"/>
          <w:sz w:val="24"/>
          <w:szCs w:val="24"/>
          <w:lang w:val="en-US"/>
        </w:rPr>
        <w:t xml:space="preserve"> </w:t>
      </w:r>
      <w:proofErr w:type="spellStart"/>
      <w:r w:rsidR="00814B07" w:rsidRPr="00814B07">
        <w:rPr>
          <w:rFonts w:eastAsia="Calibri"/>
          <w:color w:val="000000" w:themeColor="text1"/>
          <w:sz w:val="24"/>
          <w:szCs w:val="24"/>
          <w:lang w:val="en-US"/>
        </w:rPr>
        <w:t>danga</w:t>
      </w:r>
      <w:proofErr w:type="spellEnd"/>
      <w:r w:rsidR="00814B07" w:rsidRPr="00814B07">
        <w:rPr>
          <w:rFonts w:eastAsia="Calibri"/>
          <w:color w:val="000000" w:themeColor="text1"/>
          <w:sz w:val="24"/>
          <w:szCs w:val="24"/>
          <w:lang w:val="en-US"/>
        </w:rPr>
        <w:t xml:space="preserve"> </w:t>
      </w:r>
      <w:proofErr w:type="spellStart"/>
      <w:r w:rsidR="00814B07" w:rsidRPr="00814B07">
        <w:rPr>
          <w:rFonts w:eastAsia="Calibri"/>
          <w:color w:val="000000" w:themeColor="text1"/>
          <w:sz w:val="24"/>
          <w:szCs w:val="24"/>
          <w:lang w:val="en-US"/>
        </w:rPr>
        <w:t>priežiūros</w:t>
      </w:r>
      <w:proofErr w:type="spellEnd"/>
      <w:r w:rsidR="00814B07" w:rsidRPr="00814B07">
        <w:rPr>
          <w:rFonts w:eastAsia="Calibri"/>
          <w:color w:val="000000" w:themeColor="text1"/>
          <w:sz w:val="24"/>
          <w:szCs w:val="24"/>
          <w:lang w:val="en-US"/>
        </w:rPr>
        <w:t xml:space="preserve"> </w:t>
      </w:r>
      <w:proofErr w:type="spellStart"/>
      <w:r w:rsidR="00814B07" w:rsidRPr="00814B07">
        <w:rPr>
          <w:rFonts w:eastAsia="Calibri"/>
          <w:color w:val="000000" w:themeColor="text1"/>
          <w:sz w:val="24"/>
          <w:szCs w:val="24"/>
          <w:lang w:val="en-US"/>
        </w:rPr>
        <w:t>paslaugų</w:t>
      </w:r>
      <w:proofErr w:type="spellEnd"/>
      <w:r w:rsidR="00814B07" w:rsidRPr="00814B07">
        <w:rPr>
          <w:rFonts w:eastAsia="Calibri"/>
          <w:color w:val="000000" w:themeColor="text1"/>
          <w:sz w:val="24"/>
          <w:szCs w:val="24"/>
          <w:lang w:val="en-US"/>
        </w:rPr>
        <w:t xml:space="preserve"> </w:t>
      </w:r>
      <w:proofErr w:type="spellStart"/>
      <w:r w:rsidR="00814B07" w:rsidRPr="00814B07">
        <w:rPr>
          <w:rFonts w:eastAsia="Calibri"/>
          <w:color w:val="000000" w:themeColor="text1"/>
          <w:sz w:val="24"/>
          <w:szCs w:val="24"/>
          <w:lang w:val="en-US"/>
        </w:rPr>
        <w:t>technin</w:t>
      </w:r>
      <w:r w:rsidR="00814B07">
        <w:rPr>
          <w:rFonts w:eastAsia="Calibri"/>
          <w:color w:val="000000" w:themeColor="text1"/>
          <w:sz w:val="24"/>
          <w:szCs w:val="24"/>
          <w:lang w:val="en-US"/>
        </w:rPr>
        <w:t>ę</w:t>
      </w:r>
      <w:proofErr w:type="spellEnd"/>
      <w:r w:rsidR="00814B07" w:rsidRPr="00814B07">
        <w:rPr>
          <w:rFonts w:eastAsia="Calibri"/>
          <w:color w:val="000000" w:themeColor="text1"/>
          <w:sz w:val="24"/>
          <w:szCs w:val="24"/>
          <w:lang w:val="en-US"/>
        </w:rPr>
        <w:t xml:space="preserve"> </w:t>
      </w:r>
      <w:proofErr w:type="spellStart"/>
      <w:r w:rsidR="00814B07" w:rsidRPr="00814B07">
        <w:rPr>
          <w:rFonts w:eastAsia="Calibri"/>
          <w:color w:val="000000" w:themeColor="text1"/>
          <w:sz w:val="24"/>
          <w:szCs w:val="24"/>
          <w:lang w:val="en-US"/>
        </w:rPr>
        <w:t>specifikacij</w:t>
      </w:r>
      <w:r w:rsidR="00814B07">
        <w:rPr>
          <w:rFonts w:eastAsia="Calibri"/>
          <w:color w:val="000000" w:themeColor="text1"/>
          <w:sz w:val="24"/>
          <w:szCs w:val="24"/>
          <w:lang w:val="en-US"/>
        </w:rPr>
        <w:t>ą</w:t>
      </w:r>
      <w:proofErr w:type="spellEnd"/>
      <w:r w:rsidR="00814B07" w:rsidRPr="00814B07">
        <w:rPr>
          <w:rFonts w:eastAsia="Calibri"/>
          <w:color w:val="000000" w:themeColor="text1"/>
          <w:sz w:val="24"/>
          <w:szCs w:val="24"/>
          <w:lang w:val="en-US"/>
        </w:rPr>
        <w:t xml:space="preserve"> (</w:t>
      </w:r>
      <w:proofErr w:type="spellStart"/>
      <w:r w:rsidR="00814B07" w:rsidRPr="00814B07">
        <w:rPr>
          <w:rFonts w:eastAsia="Calibri"/>
          <w:color w:val="000000" w:themeColor="text1"/>
          <w:sz w:val="24"/>
          <w:szCs w:val="24"/>
          <w:lang w:val="en-US"/>
        </w:rPr>
        <w:t>užduot</w:t>
      </w:r>
      <w:r w:rsidR="00814B07">
        <w:rPr>
          <w:rFonts w:eastAsia="Calibri"/>
          <w:color w:val="000000" w:themeColor="text1"/>
          <w:sz w:val="24"/>
          <w:szCs w:val="24"/>
          <w:lang w:val="en-US"/>
        </w:rPr>
        <w:t>į</w:t>
      </w:r>
      <w:proofErr w:type="spellEnd"/>
      <w:r w:rsidR="00814B07" w:rsidRPr="00814B07">
        <w:rPr>
          <w:rFonts w:eastAsia="Calibri"/>
          <w:color w:val="000000" w:themeColor="text1"/>
          <w:sz w:val="24"/>
          <w:szCs w:val="24"/>
          <w:lang w:val="en-US"/>
        </w:rPr>
        <w:t>)</w:t>
      </w:r>
      <w:r w:rsidR="00814B07" w:rsidRPr="004C6903">
        <w:rPr>
          <w:sz w:val="24"/>
          <w:szCs w:val="24"/>
        </w:rPr>
        <w:t>“</w:t>
      </w:r>
      <w:r w:rsidR="00814B07" w:rsidRPr="006661E2">
        <w:rPr>
          <w:color w:val="000000" w:themeColor="text1"/>
          <w:sz w:val="24"/>
          <w:szCs w:val="24"/>
        </w:rPr>
        <w:t>,</w:t>
      </w:r>
      <w:r w:rsidR="00814B07">
        <w:rPr>
          <w:color w:val="000000" w:themeColor="text1"/>
          <w:sz w:val="24"/>
          <w:szCs w:val="24"/>
        </w:rPr>
        <w:t xml:space="preserve"> </w:t>
      </w:r>
      <w:r w:rsidR="00681A38">
        <w:rPr>
          <w:color w:val="000000" w:themeColor="text1"/>
          <w:sz w:val="24"/>
          <w:szCs w:val="24"/>
        </w:rPr>
        <w:t>(toliau – Techninė specifikacija),</w:t>
      </w:r>
      <w:r w:rsidR="007179B6">
        <w:rPr>
          <w:b w:val="0"/>
          <w:sz w:val="24"/>
          <w:szCs w:val="24"/>
        </w:rPr>
        <w:t xml:space="preserve"> o Užsakovas įsipareigoja sudaryti Rangovui būtinas sąlygas Darbams atlikti, Sutartyje numatyta tvarka priimti Rangovo atliktus Darbus ir Rangovui sumokėti Sutarties kainą Sutartyje numatytomis sąlygomis ir tvarka.</w:t>
      </w:r>
    </w:p>
    <w:p w14:paraId="07138A88" w14:textId="4AEC6A7A" w:rsidR="007179B6" w:rsidRDefault="007179B6" w:rsidP="007179B6">
      <w:pPr>
        <w:widowControl w:val="0"/>
        <w:jc w:val="both"/>
        <w:rPr>
          <w:rFonts w:ascii="Times New Roman" w:hAnsi="Times New Roman"/>
          <w:szCs w:val="24"/>
        </w:rPr>
      </w:pPr>
      <w:r>
        <w:rPr>
          <w:rFonts w:ascii="Times New Roman" w:hAnsi="Times New Roman"/>
          <w:szCs w:val="24"/>
        </w:rPr>
        <w:t xml:space="preserve">         </w:t>
      </w:r>
      <w:r w:rsidR="00E916E7">
        <w:rPr>
          <w:rFonts w:ascii="Times New Roman" w:hAnsi="Times New Roman"/>
          <w:szCs w:val="24"/>
        </w:rPr>
        <w:t xml:space="preserve">2. </w:t>
      </w:r>
      <w:r>
        <w:rPr>
          <w:rFonts w:ascii="Times New Roman" w:hAnsi="Times New Roman"/>
          <w:szCs w:val="24"/>
        </w:rPr>
        <w:t xml:space="preserve"> </w:t>
      </w:r>
      <w:r w:rsidR="00912BA4">
        <w:rPr>
          <w:rFonts w:ascii="Times New Roman" w:hAnsi="Times New Roman"/>
          <w:szCs w:val="24"/>
        </w:rPr>
        <w:t>Priežiūros d</w:t>
      </w:r>
      <w:r>
        <w:rPr>
          <w:rFonts w:ascii="Times New Roman" w:hAnsi="Times New Roman"/>
          <w:szCs w:val="24"/>
        </w:rPr>
        <w:t xml:space="preserve">arbai turi atitikti Lietuvos Respublikos įstatymų, teisės aktų, statybos techninių reglamentų reikalavimus. Darbų atlikimui naudojamos medžiagos ir gaminiai turi atitikti Aplinkos apsaugos kriterijus, patvirtintus Lietuvos Respublikos aplinkos ministro 2011 m. birželio 28 d. įsakymu Nr. D1-508 „Dėl </w:t>
      </w:r>
      <w:r w:rsidR="00290FA5">
        <w:rPr>
          <w:rFonts w:ascii="Times New Roman" w:hAnsi="Times New Roman"/>
          <w:szCs w:val="24"/>
          <w:shd w:val="clear" w:color="auto" w:fill="FFFFFF"/>
        </w:rPr>
        <w:t>aplinkos apsaugos kriterijų taikymo, vykdant žaliuosius pirkimus, tvarkos aprašo patvirtinimo</w:t>
      </w:r>
      <w:r>
        <w:rPr>
          <w:rFonts w:ascii="Times New Roman" w:hAnsi="Times New Roman"/>
          <w:szCs w:val="24"/>
          <w:shd w:val="clear" w:color="auto" w:fill="FFFFFF"/>
        </w:rPr>
        <w:t>“</w:t>
      </w:r>
      <w:r>
        <w:rPr>
          <w:rFonts w:ascii="Times New Roman" w:hAnsi="Times New Roman"/>
          <w:szCs w:val="24"/>
        </w:rPr>
        <w:t>, kitus norminius teisės aktus ir reglamentus, visos privalomos sertifikuoti medžiagos ir gaminiai turi turėti Lietuvos Respublikoje galiojančius sertifikatus ir atitikti jiems nustatytus reikalavimus.</w:t>
      </w:r>
    </w:p>
    <w:p w14:paraId="13B648A5" w14:textId="3278AE62" w:rsidR="007179B6" w:rsidRPr="008F0588" w:rsidRDefault="007179B6" w:rsidP="008F0588">
      <w:pPr>
        <w:tabs>
          <w:tab w:val="left" w:pos="709"/>
          <w:tab w:val="left" w:pos="993"/>
        </w:tabs>
        <w:ind w:right="45"/>
        <w:jc w:val="both"/>
        <w:rPr>
          <w:rFonts w:ascii="Times New Roman" w:hAnsi="Times New Roman"/>
          <w:b/>
          <w:spacing w:val="-3"/>
        </w:rPr>
      </w:pPr>
      <w:r>
        <w:rPr>
          <w:rFonts w:ascii="Times New Roman" w:hAnsi="Times New Roman"/>
          <w:spacing w:val="-3"/>
          <w:szCs w:val="24"/>
        </w:rPr>
        <w:t xml:space="preserve">          3. Darbų atlikimo vieta – </w:t>
      </w:r>
      <w:r w:rsidR="009F09DC">
        <w:rPr>
          <w:rFonts w:ascii="Times New Roman" w:hAnsi="Times New Roman"/>
          <w:b/>
          <w:bCs/>
          <w:szCs w:val="24"/>
        </w:rPr>
        <w:t>Anykščių m</w:t>
      </w:r>
      <w:r w:rsidR="00324866">
        <w:rPr>
          <w:rFonts w:ascii="Times New Roman" w:hAnsi="Times New Roman"/>
          <w:b/>
          <w:bCs/>
          <w:szCs w:val="24"/>
        </w:rPr>
        <w:t>iesto ir Anykščių seniūnijos teritorija</w:t>
      </w:r>
      <w:r w:rsidR="0032472A">
        <w:rPr>
          <w:rFonts w:ascii="Times New Roman" w:hAnsi="Times New Roman"/>
          <w:b/>
          <w:spacing w:val="-3"/>
        </w:rPr>
        <w:t xml:space="preserve">. </w:t>
      </w:r>
      <w:r w:rsidR="00AA1F29">
        <w:rPr>
          <w:rFonts w:ascii="Times New Roman" w:hAnsi="Times New Roman"/>
          <w:b/>
          <w:spacing w:val="-3"/>
        </w:rPr>
        <w:t xml:space="preserve"> </w:t>
      </w:r>
    </w:p>
    <w:p w14:paraId="530D8F1F" w14:textId="77777777" w:rsidR="007179B6" w:rsidRDefault="007179B6" w:rsidP="007179B6">
      <w:pPr>
        <w:jc w:val="both"/>
        <w:outlineLvl w:val="0"/>
        <w:rPr>
          <w:rFonts w:ascii="Times New Roman" w:hAnsi="Times New Roman"/>
          <w:b/>
          <w:szCs w:val="24"/>
        </w:rPr>
      </w:pPr>
      <w:r>
        <w:rPr>
          <w:rFonts w:ascii="Times New Roman" w:hAnsi="Times New Roman"/>
          <w:b/>
          <w:szCs w:val="24"/>
        </w:rPr>
        <w:t xml:space="preserve">           </w:t>
      </w:r>
    </w:p>
    <w:p w14:paraId="5F4AA1F1" w14:textId="77777777" w:rsidR="00055E69" w:rsidRDefault="00055E69" w:rsidP="00787A6A">
      <w:pPr>
        <w:jc w:val="center"/>
        <w:outlineLvl w:val="0"/>
        <w:rPr>
          <w:rFonts w:ascii="Times New Roman" w:hAnsi="Times New Roman"/>
          <w:b/>
          <w:szCs w:val="24"/>
        </w:rPr>
      </w:pPr>
      <w:r>
        <w:rPr>
          <w:rFonts w:ascii="Times New Roman" w:hAnsi="Times New Roman"/>
          <w:b/>
          <w:szCs w:val="24"/>
        </w:rPr>
        <w:t>II SKYRIUS</w:t>
      </w:r>
    </w:p>
    <w:p w14:paraId="4A388668" w14:textId="392CCDA7" w:rsidR="007179B6" w:rsidRDefault="007179B6" w:rsidP="00787A6A">
      <w:pPr>
        <w:jc w:val="center"/>
        <w:outlineLvl w:val="0"/>
        <w:rPr>
          <w:rFonts w:ascii="Times New Roman" w:hAnsi="Times New Roman"/>
          <w:b/>
          <w:szCs w:val="24"/>
        </w:rPr>
      </w:pPr>
      <w:r>
        <w:rPr>
          <w:rFonts w:ascii="Times New Roman" w:hAnsi="Times New Roman"/>
          <w:b/>
          <w:szCs w:val="24"/>
        </w:rPr>
        <w:t>SUTARTIES DARBŲ KAINA IR KAINODAROS TAISYKLĖS</w:t>
      </w:r>
    </w:p>
    <w:p w14:paraId="75891E11" w14:textId="77777777" w:rsidR="007179B6" w:rsidRDefault="007179B6" w:rsidP="007179B6">
      <w:pPr>
        <w:ind w:firstLine="709"/>
        <w:jc w:val="center"/>
        <w:outlineLvl w:val="0"/>
        <w:rPr>
          <w:rFonts w:ascii="Times New Roman" w:hAnsi="Times New Roman"/>
          <w:b/>
          <w:szCs w:val="24"/>
        </w:rPr>
      </w:pPr>
    </w:p>
    <w:p w14:paraId="28536DA9" w14:textId="77777777" w:rsidR="007179B6" w:rsidRDefault="007179B6" w:rsidP="007179B6">
      <w:pPr>
        <w:jc w:val="both"/>
        <w:rPr>
          <w:rFonts w:ascii="Times New Roman" w:hAnsi="Times New Roman"/>
          <w:szCs w:val="24"/>
        </w:rPr>
      </w:pPr>
      <w:r>
        <w:rPr>
          <w:rFonts w:ascii="Times New Roman" w:hAnsi="Times New Roman"/>
          <w:szCs w:val="24"/>
        </w:rPr>
        <w:t xml:space="preserve">          </w:t>
      </w:r>
    </w:p>
    <w:p w14:paraId="53B80F16" w14:textId="57126B6C" w:rsidR="00E92CA3" w:rsidRDefault="00E916E7" w:rsidP="007179B6">
      <w:pPr>
        <w:tabs>
          <w:tab w:val="left" w:pos="567"/>
          <w:tab w:val="left" w:pos="851"/>
        </w:tabs>
        <w:ind w:firstLine="567"/>
        <w:jc w:val="both"/>
        <w:rPr>
          <w:rFonts w:ascii="Times New Roman" w:hAnsi="Times New Roman"/>
          <w:b/>
          <w:szCs w:val="24"/>
        </w:rPr>
      </w:pPr>
      <w:r>
        <w:rPr>
          <w:rFonts w:ascii="Times New Roman" w:hAnsi="Times New Roman"/>
          <w:szCs w:val="24"/>
        </w:rPr>
        <w:t>4</w:t>
      </w:r>
      <w:r w:rsidR="007179B6" w:rsidRPr="008F0588">
        <w:rPr>
          <w:rFonts w:ascii="Times New Roman" w:hAnsi="Times New Roman"/>
          <w:b/>
          <w:szCs w:val="24"/>
        </w:rPr>
        <w:t>. Sutartyje num</w:t>
      </w:r>
      <w:r w:rsidR="00235C7A">
        <w:rPr>
          <w:rFonts w:ascii="Times New Roman" w:hAnsi="Times New Roman"/>
          <w:b/>
          <w:szCs w:val="24"/>
        </w:rPr>
        <w:t>atytų a</w:t>
      </w:r>
      <w:r w:rsidR="00AA1F29">
        <w:rPr>
          <w:rFonts w:ascii="Times New Roman" w:hAnsi="Times New Roman"/>
          <w:b/>
          <w:szCs w:val="24"/>
        </w:rPr>
        <w:t>tlik</w:t>
      </w:r>
      <w:r w:rsidR="00CC47F9">
        <w:rPr>
          <w:rFonts w:ascii="Times New Roman" w:hAnsi="Times New Roman"/>
          <w:b/>
          <w:szCs w:val="24"/>
        </w:rPr>
        <w:t>ti kelių</w:t>
      </w:r>
      <w:r w:rsidR="006514E5">
        <w:rPr>
          <w:rFonts w:ascii="Times New Roman" w:hAnsi="Times New Roman"/>
          <w:b/>
          <w:szCs w:val="24"/>
        </w:rPr>
        <w:t xml:space="preserve">, </w:t>
      </w:r>
      <w:r w:rsidR="00CC47F9">
        <w:rPr>
          <w:rFonts w:ascii="Times New Roman" w:hAnsi="Times New Roman"/>
          <w:b/>
          <w:szCs w:val="24"/>
        </w:rPr>
        <w:t xml:space="preserve">gatvių </w:t>
      </w:r>
      <w:r w:rsidR="006514E5">
        <w:rPr>
          <w:rFonts w:ascii="Times New Roman" w:hAnsi="Times New Roman"/>
          <w:b/>
          <w:szCs w:val="24"/>
        </w:rPr>
        <w:t xml:space="preserve">ir jų elementų </w:t>
      </w:r>
      <w:r w:rsidR="00CC47F9">
        <w:rPr>
          <w:rFonts w:ascii="Times New Roman" w:hAnsi="Times New Roman"/>
          <w:b/>
          <w:szCs w:val="24"/>
        </w:rPr>
        <w:t xml:space="preserve">su </w:t>
      </w:r>
      <w:r w:rsidR="006514E5">
        <w:rPr>
          <w:rFonts w:ascii="Times New Roman" w:hAnsi="Times New Roman"/>
          <w:b/>
          <w:szCs w:val="24"/>
        </w:rPr>
        <w:t>asfaltbetonio</w:t>
      </w:r>
      <w:r w:rsidR="00CC47F9">
        <w:rPr>
          <w:rFonts w:ascii="Times New Roman" w:hAnsi="Times New Roman"/>
          <w:b/>
          <w:szCs w:val="24"/>
        </w:rPr>
        <w:t xml:space="preserve"> danga priežiūros </w:t>
      </w:r>
      <w:r w:rsidR="006514E5">
        <w:rPr>
          <w:rFonts w:ascii="Times New Roman" w:hAnsi="Times New Roman"/>
          <w:b/>
          <w:szCs w:val="24"/>
        </w:rPr>
        <w:t xml:space="preserve">ir remonto </w:t>
      </w:r>
      <w:r w:rsidR="00CC47F9">
        <w:rPr>
          <w:rFonts w:ascii="Times New Roman" w:hAnsi="Times New Roman"/>
          <w:b/>
          <w:szCs w:val="24"/>
        </w:rPr>
        <w:t>darbų</w:t>
      </w:r>
      <w:r w:rsidR="00AA1F29">
        <w:rPr>
          <w:rFonts w:ascii="Times New Roman" w:hAnsi="Times New Roman"/>
          <w:b/>
          <w:szCs w:val="24"/>
        </w:rPr>
        <w:t xml:space="preserve"> kaina</w:t>
      </w:r>
      <w:r w:rsidR="00CC47F9">
        <w:rPr>
          <w:rFonts w:ascii="Times New Roman" w:hAnsi="Times New Roman"/>
          <w:b/>
          <w:szCs w:val="24"/>
        </w:rPr>
        <w:t xml:space="preserve"> 36 mėn. laikotarpiui</w:t>
      </w:r>
      <w:r w:rsidR="00AA1F29">
        <w:rPr>
          <w:rFonts w:ascii="Times New Roman" w:hAnsi="Times New Roman"/>
          <w:b/>
          <w:szCs w:val="24"/>
        </w:rPr>
        <w:t xml:space="preserve"> –</w:t>
      </w:r>
      <w:r w:rsidR="001C0FAB">
        <w:rPr>
          <w:rFonts w:ascii="Times New Roman" w:hAnsi="Times New Roman"/>
          <w:b/>
          <w:szCs w:val="24"/>
        </w:rPr>
        <w:t xml:space="preserve"> </w:t>
      </w:r>
      <w:r w:rsidR="00681A38">
        <w:rPr>
          <w:rFonts w:ascii="Times New Roman" w:hAnsi="Times New Roman"/>
          <w:b/>
          <w:szCs w:val="24"/>
        </w:rPr>
        <w:t>.........................</w:t>
      </w:r>
      <w:r w:rsidR="00235C7A">
        <w:rPr>
          <w:rFonts w:ascii="Times New Roman" w:hAnsi="Times New Roman"/>
          <w:b/>
          <w:szCs w:val="24"/>
        </w:rPr>
        <w:t xml:space="preserve"> </w:t>
      </w:r>
      <w:r w:rsidR="007179B6" w:rsidRPr="008F0588">
        <w:rPr>
          <w:rFonts w:ascii="Times New Roman" w:hAnsi="Times New Roman"/>
          <w:b/>
          <w:szCs w:val="24"/>
        </w:rPr>
        <w:t xml:space="preserve">Eur </w:t>
      </w:r>
      <w:r w:rsidR="00AA1F29">
        <w:rPr>
          <w:rFonts w:ascii="Times New Roman" w:hAnsi="Times New Roman"/>
          <w:b/>
          <w:szCs w:val="24"/>
        </w:rPr>
        <w:t xml:space="preserve"> (</w:t>
      </w:r>
      <w:r w:rsidR="00681A38">
        <w:rPr>
          <w:rFonts w:ascii="Times New Roman" w:hAnsi="Times New Roman"/>
          <w:b/>
          <w:szCs w:val="24"/>
        </w:rPr>
        <w:t>................................</w:t>
      </w:r>
      <w:r w:rsidR="007179B6" w:rsidRPr="008F0588">
        <w:rPr>
          <w:rFonts w:ascii="Times New Roman" w:hAnsi="Times New Roman"/>
          <w:b/>
          <w:szCs w:val="24"/>
        </w:rPr>
        <w:t xml:space="preserve">) </w:t>
      </w:r>
      <w:r w:rsidR="007179B6" w:rsidRPr="008F0588">
        <w:rPr>
          <w:rFonts w:ascii="Times New Roman" w:hAnsi="Times New Roman"/>
          <w:b/>
          <w:bCs/>
          <w:szCs w:val="24"/>
        </w:rPr>
        <w:t>su PVM.</w:t>
      </w:r>
      <w:r w:rsidR="007179B6" w:rsidRPr="008F0588">
        <w:rPr>
          <w:rFonts w:ascii="Times New Roman" w:hAnsi="Times New Roman"/>
          <w:b/>
          <w:szCs w:val="24"/>
        </w:rPr>
        <w:t xml:space="preserve"> </w:t>
      </w:r>
    </w:p>
    <w:p w14:paraId="5DF6B831" w14:textId="0872D53D" w:rsidR="00681A38" w:rsidRDefault="007179B6" w:rsidP="00787A6A">
      <w:pPr>
        <w:tabs>
          <w:tab w:val="left" w:pos="567"/>
          <w:tab w:val="left" w:pos="851"/>
        </w:tabs>
        <w:ind w:firstLine="567"/>
        <w:jc w:val="both"/>
        <w:rPr>
          <w:rFonts w:ascii="Times New Roman" w:hAnsi="Times New Roman"/>
          <w:b/>
          <w:szCs w:val="24"/>
        </w:rPr>
      </w:pPr>
      <w:r w:rsidRPr="008F0588">
        <w:rPr>
          <w:rFonts w:ascii="Times New Roman" w:hAnsi="Times New Roman"/>
          <w:b/>
          <w:szCs w:val="24"/>
        </w:rPr>
        <w:t>Tame skaičiuje PVM s</w:t>
      </w:r>
      <w:r w:rsidR="00AA1F29">
        <w:rPr>
          <w:rFonts w:ascii="Times New Roman" w:hAnsi="Times New Roman"/>
          <w:b/>
          <w:szCs w:val="24"/>
        </w:rPr>
        <w:t>u</w:t>
      </w:r>
      <w:r w:rsidR="00E92CA3">
        <w:rPr>
          <w:rFonts w:ascii="Times New Roman" w:hAnsi="Times New Roman"/>
          <w:b/>
          <w:szCs w:val="24"/>
        </w:rPr>
        <w:t>ma</w:t>
      </w:r>
      <w:r w:rsidR="001C0FAB">
        <w:rPr>
          <w:rFonts w:ascii="Times New Roman" w:hAnsi="Times New Roman"/>
          <w:b/>
          <w:szCs w:val="24"/>
        </w:rPr>
        <w:t xml:space="preserve">: </w:t>
      </w:r>
      <w:r w:rsidR="00681A38">
        <w:rPr>
          <w:rFonts w:ascii="Times New Roman" w:hAnsi="Times New Roman"/>
          <w:b/>
          <w:szCs w:val="24"/>
        </w:rPr>
        <w:t xml:space="preserve">.......................... </w:t>
      </w:r>
      <w:r w:rsidR="00AA1F29">
        <w:rPr>
          <w:rFonts w:ascii="Times New Roman" w:hAnsi="Times New Roman"/>
          <w:b/>
          <w:szCs w:val="24"/>
        </w:rPr>
        <w:t>Eur (</w:t>
      </w:r>
      <w:r w:rsidR="00681A38">
        <w:rPr>
          <w:rFonts w:ascii="Times New Roman" w:hAnsi="Times New Roman"/>
          <w:b/>
          <w:szCs w:val="24"/>
        </w:rPr>
        <w:t>..........................</w:t>
      </w:r>
      <w:r w:rsidRPr="008F0588">
        <w:rPr>
          <w:rFonts w:ascii="Times New Roman" w:hAnsi="Times New Roman"/>
          <w:b/>
          <w:szCs w:val="24"/>
        </w:rPr>
        <w:t>).</w:t>
      </w:r>
    </w:p>
    <w:p w14:paraId="616872C0" w14:textId="77777777" w:rsidR="00623AB3" w:rsidRDefault="00623AB3" w:rsidP="00787A6A">
      <w:pPr>
        <w:tabs>
          <w:tab w:val="left" w:pos="567"/>
          <w:tab w:val="left" w:pos="851"/>
        </w:tabs>
        <w:ind w:firstLine="567"/>
        <w:jc w:val="both"/>
        <w:rPr>
          <w:rFonts w:ascii="Times New Roman" w:hAnsi="Times New Roman"/>
          <w:b/>
          <w:szCs w:val="24"/>
        </w:rPr>
      </w:pPr>
    </w:p>
    <w:p w14:paraId="50C4C0F3" w14:textId="77777777" w:rsidR="00623AB3" w:rsidRDefault="00623AB3" w:rsidP="00787A6A">
      <w:pPr>
        <w:tabs>
          <w:tab w:val="left" w:pos="567"/>
          <w:tab w:val="left" w:pos="851"/>
        </w:tabs>
        <w:ind w:firstLine="567"/>
        <w:jc w:val="both"/>
        <w:rPr>
          <w:rFonts w:ascii="Times New Roman" w:hAnsi="Times New Roman"/>
          <w:b/>
          <w:szCs w:val="24"/>
        </w:rPr>
      </w:pPr>
    </w:p>
    <w:p w14:paraId="3C0F991E" w14:textId="77777777" w:rsidR="00623AB3" w:rsidRDefault="00623AB3" w:rsidP="00787A6A">
      <w:pPr>
        <w:tabs>
          <w:tab w:val="left" w:pos="567"/>
          <w:tab w:val="left" w:pos="851"/>
        </w:tabs>
        <w:ind w:firstLine="567"/>
        <w:jc w:val="both"/>
        <w:rPr>
          <w:rFonts w:ascii="Times New Roman" w:hAnsi="Times New Roman"/>
          <w:b/>
          <w:szCs w:val="24"/>
        </w:rPr>
      </w:pPr>
    </w:p>
    <w:p w14:paraId="561F0451" w14:textId="77777777" w:rsidR="00623AB3" w:rsidRDefault="00623AB3" w:rsidP="00787A6A">
      <w:pPr>
        <w:tabs>
          <w:tab w:val="left" w:pos="567"/>
          <w:tab w:val="left" w:pos="851"/>
        </w:tabs>
        <w:ind w:firstLine="567"/>
        <w:jc w:val="both"/>
        <w:rPr>
          <w:rFonts w:ascii="Times New Roman" w:hAnsi="Times New Roman"/>
          <w:b/>
          <w:szCs w:val="24"/>
        </w:rPr>
      </w:pPr>
    </w:p>
    <w:p w14:paraId="27D09D58" w14:textId="77777777" w:rsidR="00623AB3" w:rsidRDefault="00623AB3" w:rsidP="00787A6A">
      <w:pPr>
        <w:tabs>
          <w:tab w:val="left" w:pos="567"/>
          <w:tab w:val="left" w:pos="851"/>
        </w:tabs>
        <w:ind w:firstLine="567"/>
        <w:jc w:val="both"/>
        <w:rPr>
          <w:rFonts w:ascii="Times New Roman" w:hAnsi="Times New Roman"/>
          <w:b/>
          <w:szCs w:val="24"/>
        </w:rPr>
      </w:pPr>
    </w:p>
    <w:p w14:paraId="6E360619" w14:textId="77777777" w:rsidR="00623AB3" w:rsidRDefault="00623AB3" w:rsidP="00787A6A">
      <w:pPr>
        <w:tabs>
          <w:tab w:val="left" w:pos="567"/>
          <w:tab w:val="left" w:pos="851"/>
        </w:tabs>
        <w:ind w:firstLine="567"/>
        <w:jc w:val="both"/>
        <w:rPr>
          <w:rFonts w:ascii="Times New Roman" w:hAnsi="Times New Roman"/>
          <w:b/>
          <w:szCs w:val="24"/>
        </w:rPr>
      </w:pPr>
    </w:p>
    <w:p w14:paraId="05BBC7A1" w14:textId="41F3FE5E" w:rsidR="00787A6A" w:rsidRDefault="00787A6A" w:rsidP="00787A6A">
      <w:pPr>
        <w:tabs>
          <w:tab w:val="left" w:pos="567"/>
          <w:tab w:val="left" w:pos="851"/>
        </w:tabs>
        <w:ind w:firstLine="567"/>
        <w:jc w:val="both"/>
        <w:rPr>
          <w:rFonts w:ascii="Times New Roman" w:hAnsi="Times New Roman"/>
          <w:b/>
          <w:szCs w:val="24"/>
        </w:rPr>
      </w:pPr>
      <w:r>
        <w:rPr>
          <w:rFonts w:ascii="Times New Roman" w:hAnsi="Times New Roman"/>
          <w:b/>
          <w:szCs w:val="24"/>
        </w:rPr>
        <w:lastRenderedPageBreak/>
        <w:t xml:space="preserve">5. </w:t>
      </w:r>
      <w:r w:rsidR="00623AB3">
        <w:rPr>
          <w:rFonts w:ascii="Times New Roman" w:hAnsi="Times New Roman"/>
          <w:b/>
          <w:szCs w:val="24"/>
        </w:rPr>
        <w:t>Darbai</w:t>
      </w:r>
      <w:r>
        <w:rPr>
          <w:rFonts w:ascii="Times New Roman" w:hAnsi="Times New Roman"/>
          <w:b/>
          <w:szCs w:val="24"/>
        </w:rPr>
        <w:t>:</w:t>
      </w:r>
    </w:p>
    <w:p w14:paraId="0A7477A8" w14:textId="77777777" w:rsidR="00A00938" w:rsidRDefault="00A00938" w:rsidP="00787A6A">
      <w:pPr>
        <w:tabs>
          <w:tab w:val="left" w:pos="567"/>
          <w:tab w:val="left" w:pos="851"/>
        </w:tabs>
        <w:ind w:firstLine="567"/>
        <w:jc w:val="both"/>
        <w:rPr>
          <w:rFonts w:ascii="Times New Roman" w:hAnsi="Times New Roman"/>
          <w:b/>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993"/>
        <w:gridCol w:w="1417"/>
        <w:gridCol w:w="1559"/>
      </w:tblGrid>
      <w:tr w:rsidR="00A00938" w:rsidRPr="00C03787" w14:paraId="192AAD3D" w14:textId="77777777" w:rsidTr="009B5E12">
        <w:tc>
          <w:tcPr>
            <w:tcW w:w="567" w:type="dxa"/>
            <w:tcBorders>
              <w:top w:val="single" w:sz="4" w:space="0" w:color="auto"/>
              <w:left w:val="single" w:sz="4" w:space="0" w:color="auto"/>
              <w:bottom w:val="single" w:sz="4" w:space="0" w:color="auto"/>
              <w:right w:val="single" w:sz="4" w:space="0" w:color="auto"/>
            </w:tcBorders>
            <w:hideMark/>
          </w:tcPr>
          <w:p w14:paraId="38C8C74B" w14:textId="77777777" w:rsidR="00A00938" w:rsidRPr="00C03787" w:rsidRDefault="00A00938" w:rsidP="00DC10C5">
            <w:pPr>
              <w:jc w:val="center"/>
              <w:rPr>
                <w:rFonts w:ascii="Times New Roman" w:eastAsia="Calibri" w:hAnsi="Times New Roman"/>
              </w:rPr>
            </w:pPr>
            <w:r w:rsidRPr="00C03787">
              <w:rPr>
                <w:rFonts w:ascii="Times New Roman" w:eastAsia="Calibri" w:hAnsi="Times New Roman"/>
              </w:rPr>
              <w:t>Eil. Nr.</w:t>
            </w:r>
          </w:p>
        </w:tc>
        <w:tc>
          <w:tcPr>
            <w:tcW w:w="5103" w:type="dxa"/>
            <w:tcBorders>
              <w:top w:val="single" w:sz="4" w:space="0" w:color="auto"/>
              <w:left w:val="single" w:sz="4" w:space="0" w:color="auto"/>
              <w:bottom w:val="single" w:sz="4" w:space="0" w:color="auto"/>
              <w:right w:val="single" w:sz="4" w:space="0" w:color="auto"/>
            </w:tcBorders>
            <w:hideMark/>
          </w:tcPr>
          <w:p w14:paraId="09926576" w14:textId="77777777" w:rsidR="00A00938" w:rsidRPr="00C03787" w:rsidRDefault="00A00938" w:rsidP="00DC10C5">
            <w:pPr>
              <w:jc w:val="center"/>
              <w:rPr>
                <w:rFonts w:ascii="Times New Roman" w:eastAsia="Calibri" w:hAnsi="Times New Roman"/>
              </w:rPr>
            </w:pPr>
            <w:r w:rsidRPr="00C03787">
              <w:rPr>
                <w:rFonts w:ascii="Times New Roman" w:eastAsia="Calibri" w:hAnsi="Times New Roman"/>
              </w:rPr>
              <w:t>Pavadinimas</w:t>
            </w:r>
          </w:p>
        </w:tc>
        <w:tc>
          <w:tcPr>
            <w:tcW w:w="993" w:type="dxa"/>
            <w:tcBorders>
              <w:top w:val="single" w:sz="4" w:space="0" w:color="auto"/>
              <w:left w:val="single" w:sz="4" w:space="0" w:color="auto"/>
              <w:bottom w:val="single" w:sz="4" w:space="0" w:color="auto"/>
              <w:right w:val="single" w:sz="4" w:space="0" w:color="auto"/>
            </w:tcBorders>
          </w:tcPr>
          <w:p w14:paraId="504B11D8" w14:textId="77777777" w:rsidR="00A00938" w:rsidRPr="00C03787" w:rsidRDefault="00A00938" w:rsidP="00DC10C5">
            <w:pPr>
              <w:jc w:val="center"/>
              <w:rPr>
                <w:rFonts w:ascii="Times New Roman" w:eastAsia="Calibri" w:hAnsi="Times New Roman"/>
              </w:rPr>
            </w:pPr>
            <w:r w:rsidRPr="00C03787">
              <w:rPr>
                <w:rFonts w:ascii="Times New Roman" w:eastAsia="Calibri" w:hAnsi="Times New Roman"/>
              </w:rPr>
              <w:t xml:space="preserve">Mato </w:t>
            </w:r>
          </w:p>
          <w:p w14:paraId="6AF86B3A" w14:textId="77777777" w:rsidR="00A00938" w:rsidRPr="00C03787" w:rsidRDefault="00A00938" w:rsidP="00DC10C5">
            <w:pPr>
              <w:jc w:val="center"/>
              <w:rPr>
                <w:rFonts w:ascii="Times New Roman" w:eastAsia="Calibri" w:hAnsi="Times New Roman"/>
              </w:rPr>
            </w:pPr>
            <w:r w:rsidRPr="00C03787">
              <w:rPr>
                <w:rFonts w:ascii="Times New Roman" w:eastAsia="Calibri" w:hAnsi="Times New Roman"/>
              </w:rPr>
              <w:t>vnt.</w:t>
            </w:r>
          </w:p>
        </w:tc>
        <w:tc>
          <w:tcPr>
            <w:tcW w:w="1417" w:type="dxa"/>
            <w:tcBorders>
              <w:top w:val="single" w:sz="4" w:space="0" w:color="auto"/>
              <w:left w:val="single" w:sz="4" w:space="0" w:color="auto"/>
              <w:bottom w:val="single" w:sz="4" w:space="0" w:color="auto"/>
              <w:right w:val="single" w:sz="4" w:space="0" w:color="auto"/>
            </w:tcBorders>
            <w:hideMark/>
          </w:tcPr>
          <w:p w14:paraId="57366F27" w14:textId="0AA2C490" w:rsidR="00A00938" w:rsidRPr="00C03787" w:rsidRDefault="00A00938" w:rsidP="00DC10C5">
            <w:pPr>
              <w:jc w:val="center"/>
              <w:rPr>
                <w:rFonts w:ascii="Times New Roman" w:eastAsia="Calibri" w:hAnsi="Times New Roman"/>
              </w:rPr>
            </w:pPr>
            <w:r>
              <w:rPr>
                <w:rFonts w:ascii="Times New Roman" w:eastAsia="Calibri" w:hAnsi="Times New Roman"/>
              </w:rPr>
              <w:t>Vnt. įkainis Eur</w:t>
            </w:r>
            <w:r w:rsidRPr="00C03787">
              <w:rPr>
                <w:rFonts w:ascii="Times New Roman" w:eastAsia="Calibri" w:hAnsi="Times New Roman"/>
              </w:rPr>
              <w:t xml:space="preserve"> be PVM</w:t>
            </w:r>
          </w:p>
        </w:tc>
        <w:tc>
          <w:tcPr>
            <w:tcW w:w="1559" w:type="dxa"/>
            <w:tcBorders>
              <w:top w:val="single" w:sz="4" w:space="0" w:color="auto"/>
              <w:left w:val="single" w:sz="4" w:space="0" w:color="auto"/>
              <w:bottom w:val="single" w:sz="4" w:space="0" w:color="auto"/>
              <w:right w:val="single" w:sz="4" w:space="0" w:color="auto"/>
            </w:tcBorders>
            <w:hideMark/>
          </w:tcPr>
          <w:p w14:paraId="34D98E09" w14:textId="6280304B" w:rsidR="00A00938" w:rsidRPr="00C03787" w:rsidRDefault="00A00938" w:rsidP="00DC10C5">
            <w:pPr>
              <w:jc w:val="center"/>
              <w:rPr>
                <w:rFonts w:ascii="Times New Roman" w:eastAsia="Calibri" w:hAnsi="Times New Roman"/>
                <w:color w:val="FF0000"/>
              </w:rPr>
            </w:pPr>
            <w:r>
              <w:rPr>
                <w:rFonts w:ascii="Times New Roman" w:eastAsia="Calibri" w:hAnsi="Times New Roman"/>
              </w:rPr>
              <w:t>Vnt. įkainis Eur</w:t>
            </w:r>
            <w:r w:rsidRPr="00C03787">
              <w:rPr>
                <w:rFonts w:ascii="Times New Roman" w:eastAsia="Calibri" w:hAnsi="Times New Roman"/>
              </w:rPr>
              <w:t xml:space="preserve"> </w:t>
            </w:r>
            <w:r>
              <w:rPr>
                <w:rFonts w:ascii="Times New Roman" w:eastAsia="Calibri" w:hAnsi="Times New Roman"/>
              </w:rPr>
              <w:t>su</w:t>
            </w:r>
            <w:r w:rsidRPr="00C03787">
              <w:rPr>
                <w:rFonts w:ascii="Times New Roman" w:eastAsia="Calibri" w:hAnsi="Times New Roman"/>
              </w:rPr>
              <w:t xml:space="preserve"> PVM</w:t>
            </w:r>
          </w:p>
        </w:tc>
      </w:tr>
      <w:tr w:rsidR="00A00938" w:rsidRPr="000969F9" w14:paraId="15BB0950"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hideMark/>
          </w:tcPr>
          <w:p w14:paraId="1544B8F5" w14:textId="77777777" w:rsidR="00A00938" w:rsidRPr="000969F9" w:rsidRDefault="00A00938" w:rsidP="00DC10C5">
            <w:pPr>
              <w:widowControl w:val="0"/>
              <w:tabs>
                <w:tab w:val="num" w:pos="0"/>
                <w:tab w:val="left" w:pos="426"/>
                <w:tab w:val="left" w:pos="709"/>
              </w:tabs>
              <w:jc w:val="center"/>
              <w:rPr>
                <w:rFonts w:ascii="Times New Roman" w:eastAsia="SimSun" w:hAnsi="Times New Roman" w:cs="Mangal"/>
                <w:i/>
                <w:iCs/>
                <w:kern w:val="2"/>
                <w:lang w:eastAsia="hi-IN" w:bidi="hi-IN"/>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08784089" w14:textId="77777777" w:rsidR="00A00938" w:rsidRPr="000969F9" w:rsidRDefault="00A00938" w:rsidP="00DC10C5">
            <w:pPr>
              <w:widowControl w:val="0"/>
              <w:tabs>
                <w:tab w:val="num" w:pos="0"/>
                <w:tab w:val="left" w:pos="426"/>
                <w:tab w:val="left" w:pos="709"/>
              </w:tabs>
              <w:jc w:val="center"/>
              <w:rPr>
                <w:rFonts w:ascii="Times New Roman" w:eastAsia="Calibri" w:hAnsi="Times New Roman"/>
                <w:i/>
                <w:iCs/>
              </w:rPr>
            </w:pPr>
            <w:r w:rsidRPr="000969F9">
              <w:rPr>
                <w:rFonts w:ascii="Times New Roman" w:eastAsia="Calibri" w:hAnsi="Times New Roman"/>
                <w:i/>
                <w:iCs/>
              </w:rPr>
              <w:t>1</w:t>
            </w:r>
          </w:p>
        </w:tc>
        <w:tc>
          <w:tcPr>
            <w:tcW w:w="993" w:type="dxa"/>
            <w:tcBorders>
              <w:top w:val="single" w:sz="4" w:space="0" w:color="auto"/>
              <w:left w:val="single" w:sz="4" w:space="0" w:color="auto"/>
              <w:bottom w:val="single" w:sz="4" w:space="0" w:color="auto"/>
              <w:right w:val="single" w:sz="4" w:space="0" w:color="auto"/>
            </w:tcBorders>
            <w:vAlign w:val="center"/>
          </w:tcPr>
          <w:p w14:paraId="08507DB9" w14:textId="77777777" w:rsidR="00A00938" w:rsidRPr="000969F9" w:rsidRDefault="00A00938" w:rsidP="00DC10C5">
            <w:pPr>
              <w:ind w:left="35"/>
              <w:jc w:val="center"/>
              <w:rPr>
                <w:rFonts w:ascii="Times New Roman" w:eastAsia="Calibri" w:hAnsi="Times New Roman"/>
                <w:i/>
                <w:iCs/>
              </w:rPr>
            </w:pPr>
            <w:r w:rsidRPr="000969F9">
              <w:rPr>
                <w:rFonts w:ascii="Times New Roman" w:eastAsia="Calibri" w:hAnsi="Times New Roman"/>
                <w:i/>
                <w:iCs/>
              </w:rPr>
              <w:t>2</w:t>
            </w:r>
          </w:p>
        </w:tc>
        <w:tc>
          <w:tcPr>
            <w:tcW w:w="1417" w:type="dxa"/>
            <w:tcBorders>
              <w:top w:val="single" w:sz="4" w:space="0" w:color="auto"/>
              <w:left w:val="single" w:sz="4" w:space="0" w:color="auto"/>
              <w:bottom w:val="single" w:sz="4" w:space="0" w:color="auto"/>
              <w:right w:val="single" w:sz="4" w:space="0" w:color="auto"/>
            </w:tcBorders>
            <w:vAlign w:val="center"/>
          </w:tcPr>
          <w:p w14:paraId="12F3CD4B" w14:textId="77777777" w:rsidR="00A00938" w:rsidRPr="000969F9" w:rsidRDefault="00A00938" w:rsidP="00DC10C5">
            <w:pPr>
              <w:ind w:left="35"/>
              <w:jc w:val="center"/>
              <w:rPr>
                <w:rFonts w:ascii="Times New Roman" w:eastAsia="Calibri" w:hAnsi="Times New Roman"/>
                <w:i/>
                <w:iCs/>
              </w:rPr>
            </w:pPr>
            <w:r w:rsidRPr="000969F9">
              <w:rPr>
                <w:rFonts w:ascii="Times New Roman" w:eastAsia="Calibri" w:hAnsi="Times New Roman"/>
                <w:i/>
                <w:iCs/>
              </w:rPr>
              <w:t>3</w:t>
            </w:r>
          </w:p>
        </w:tc>
        <w:tc>
          <w:tcPr>
            <w:tcW w:w="1559" w:type="dxa"/>
            <w:tcBorders>
              <w:top w:val="single" w:sz="4" w:space="0" w:color="auto"/>
              <w:left w:val="single" w:sz="4" w:space="0" w:color="auto"/>
              <w:bottom w:val="single" w:sz="4" w:space="0" w:color="auto"/>
              <w:right w:val="single" w:sz="4" w:space="0" w:color="auto"/>
            </w:tcBorders>
            <w:vAlign w:val="center"/>
          </w:tcPr>
          <w:p w14:paraId="55CC3285" w14:textId="77777777" w:rsidR="00A00938" w:rsidRPr="000969F9" w:rsidRDefault="00A00938" w:rsidP="00DC10C5">
            <w:pPr>
              <w:ind w:left="35"/>
              <w:jc w:val="center"/>
              <w:rPr>
                <w:rFonts w:ascii="Times New Roman" w:eastAsia="Calibri" w:hAnsi="Times New Roman"/>
                <w:i/>
                <w:iCs/>
              </w:rPr>
            </w:pPr>
            <w:r w:rsidRPr="000969F9">
              <w:rPr>
                <w:rFonts w:ascii="Times New Roman" w:eastAsia="Calibri" w:hAnsi="Times New Roman"/>
                <w:i/>
                <w:iCs/>
              </w:rPr>
              <w:t>5</w:t>
            </w:r>
          </w:p>
        </w:tc>
      </w:tr>
      <w:tr w:rsidR="00A00938" w:rsidRPr="00C03787" w14:paraId="4B99067A"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4360F23E"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1.</w:t>
            </w:r>
          </w:p>
        </w:tc>
        <w:tc>
          <w:tcPr>
            <w:tcW w:w="5103" w:type="dxa"/>
            <w:tcBorders>
              <w:top w:val="single" w:sz="4" w:space="0" w:color="auto"/>
              <w:left w:val="single" w:sz="4" w:space="0" w:color="auto"/>
              <w:bottom w:val="single" w:sz="4" w:space="0" w:color="auto"/>
              <w:right w:val="single" w:sz="4" w:space="0" w:color="auto"/>
            </w:tcBorders>
          </w:tcPr>
          <w:p w14:paraId="793A067E" w14:textId="77777777" w:rsidR="00A00938" w:rsidRPr="00250372" w:rsidRDefault="00A00938" w:rsidP="00DC10C5">
            <w:pPr>
              <w:widowControl w:val="0"/>
              <w:tabs>
                <w:tab w:val="num" w:pos="0"/>
                <w:tab w:val="left" w:pos="426"/>
                <w:tab w:val="left" w:pos="709"/>
              </w:tabs>
              <w:rPr>
                <w:rFonts w:ascii="Times New Roman" w:eastAsia="SimSun" w:hAnsi="Times New Roman"/>
                <w:kern w:val="2"/>
                <w:szCs w:val="24"/>
                <w:lang w:eastAsia="hi-IN" w:bidi="hi-IN"/>
              </w:rPr>
            </w:pPr>
            <w:r w:rsidRPr="00C140A2">
              <w:rPr>
                <w:rFonts w:ascii="Times New Roman" w:hAnsi="Times New Roman"/>
                <w:bCs/>
                <w:szCs w:val="24"/>
              </w:rPr>
              <w:t xml:space="preserve">Asfalto dangos nufrezavimas </w:t>
            </w:r>
            <w:proofErr w:type="spellStart"/>
            <w:r w:rsidRPr="00C140A2">
              <w:rPr>
                <w:rFonts w:ascii="Times New Roman" w:hAnsi="Times New Roman"/>
                <w:bCs/>
                <w:szCs w:val="24"/>
              </w:rPr>
              <w:t>išdaužų</w:t>
            </w:r>
            <w:proofErr w:type="spellEnd"/>
            <w:r w:rsidRPr="00C140A2">
              <w:rPr>
                <w:rFonts w:ascii="Times New Roman" w:hAnsi="Times New Roman"/>
                <w:bCs/>
                <w:szCs w:val="24"/>
              </w:rPr>
              <w:t xml:space="preserve"> pakrovimas, nuvežimas į sandėliavimo aikštelę.</w:t>
            </w:r>
          </w:p>
        </w:tc>
        <w:tc>
          <w:tcPr>
            <w:tcW w:w="993" w:type="dxa"/>
            <w:tcBorders>
              <w:top w:val="single" w:sz="4" w:space="0" w:color="auto"/>
              <w:left w:val="single" w:sz="4" w:space="0" w:color="auto"/>
              <w:bottom w:val="single" w:sz="4" w:space="0" w:color="auto"/>
              <w:right w:val="single" w:sz="4" w:space="0" w:color="auto"/>
            </w:tcBorders>
            <w:vAlign w:val="center"/>
          </w:tcPr>
          <w:p w14:paraId="42180509" w14:textId="77777777" w:rsidR="00A00938" w:rsidRPr="00250372" w:rsidRDefault="00A00938" w:rsidP="00DC10C5">
            <w:pPr>
              <w:ind w:left="35"/>
              <w:jc w:val="center"/>
              <w:rPr>
                <w:rFonts w:ascii="Times New Roman" w:eastAsia="Calibri" w:hAnsi="Times New Roman"/>
                <w:szCs w:val="24"/>
              </w:rPr>
            </w:pPr>
            <w:r w:rsidRPr="00250372">
              <w:rPr>
                <w:rFonts w:ascii="Times New Roman" w:hAnsi="Times New Roman"/>
                <w:szCs w:val="24"/>
              </w:rPr>
              <w:t>m</w:t>
            </w:r>
            <w:r w:rsidRPr="00250372">
              <w:rPr>
                <w:rFonts w:ascii="Times New Roman" w:hAnsi="Times New Roman"/>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2E860E73" w14:textId="77777777" w:rsidR="00A00938" w:rsidRPr="00250372"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tcPr>
          <w:p w14:paraId="6C386C20" w14:textId="77777777" w:rsidR="00A00938" w:rsidRPr="00250372" w:rsidRDefault="00A00938" w:rsidP="00DC10C5">
            <w:pPr>
              <w:ind w:left="35"/>
              <w:jc w:val="center"/>
              <w:rPr>
                <w:rFonts w:ascii="Times New Roman" w:eastAsia="Calibri" w:hAnsi="Times New Roman"/>
                <w:szCs w:val="24"/>
              </w:rPr>
            </w:pPr>
          </w:p>
        </w:tc>
      </w:tr>
      <w:tr w:rsidR="00A00938" w:rsidRPr="00C03787" w14:paraId="17B7B5B9"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489A6417"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2.</w:t>
            </w:r>
          </w:p>
        </w:tc>
        <w:tc>
          <w:tcPr>
            <w:tcW w:w="5103" w:type="dxa"/>
            <w:tcBorders>
              <w:top w:val="nil"/>
              <w:left w:val="single" w:sz="4" w:space="0" w:color="auto"/>
              <w:bottom w:val="single" w:sz="4" w:space="0" w:color="auto"/>
              <w:right w:val="single" w:sz="4" w:space="0" w:color="auto"/>
            </w:tcBorders>
          </w:tcPr>
          <w:p w14:paraId="65FEA42A" w14:textId="77777777" w:rsidR="00A00938" w:rsidRPr="00250372" w:rsidRDefault="00A00938" w:rsidP="00DC10C5">
            <w:pPr>
              <w:widowControl w:val="0"/>
              <w:tabs>
                <w:tab w:val="num" w:pos="0"/>
                <w:tab w:val="left" w:pos="426"/>
                <w:tab w:val="left" w:pos="709"/>
              </w:tabs>
              <w:rPr>
                <w:rFonts w:ascii="Times New Roman" w:eastAsia="SimSun" w:hAnsi="Times New Roman"/>
                <w:kern w:val="2"/>
                <w:szCs w:val="24"/>
                <w:lang w:eastAsia="hi-IN" w:bidi="hi-IN"/>
              </w:rPr>
            </w:pPr>
            <w:r w:rsidRPr="00C140A2">
              <w:rPr>
                <w:rFonts w:ascii="Times New Roman" w:hAnsi="Times New Roman"/>
                <w:szCs w:val="24"/>
              </w:rPr>
              <w:t xml:space="preserve">Gatvių asfaltbetonio dangos </w:t>
            </w:r>
            <w:proofErr w:type="spellStart"/>
            <w:r w:rsidRPr="00C140A2">
              <w:rPr>
                <w:rFonts w:ascii="Times New Roman" w:hAnsi="Times New Roman"/>
                <w:szCs w:val="24"/>
              </w:rPr>
              <w:t>išdaužų</w:t>
            </w:r>
            <w:proofErr w:type="spellEnd"/>
            <w:r w:rsidRPr="00C140A2">
              <w:rPr>
                <w:rFonts w:ascii="Times New Roman" w:hAnsi="Times New Roman"/>
                <w:szCs w:val="24"/>
              </w:rPr>
              <w:t xml:space="preserve"> užtaisymas 50 mm karštu asfaltbetonio mišiniu AC 11-VN, tankinimas (į kainą turi būti įskaičiuotos visos su darbais susijusios išlaidos pvz. frezavimas, gruntavimas ir t.t.)</w:t>
            </w:r>
          </w:p>
        </w:tc>
        <w:tc>
          <w:tcPr>
            <w:tcW w:w="993" w:type="dxa"/>
            <w:tcBorders>
              <w:top w:val="single" w:sz="4" w:space="0" w:color="auto"/>
              <w:left w:val="single" w:sz="4" w:space="0" w:color="auto"/>
              <w:bottom w:val="single" w:sz="4" w:space="0" w:color="auto"/>
              <w:right w:val="single" w:sz="4" w:space="0" w:color="auto"/>
            </w:tcBorders>
            <w:vAlign w:val="center"/>
          </w:tcPr>
          <w:p w14:paraId="74ECC8FB" w14:textId="77777777" w:rsidR="00A00938" w:rsidRPr="00250372" w:rsidRDefault="00A00938" w:rsidP="00DC10C5">
            <w:pPr>
              <w:ind w:left="35"/>
              <w:jc w:val="center"/>
              <w:rPr>
                <w:rFonts w:ascii="Times New Roman" w:eastAsia="Calibri" w:hAnsi="Times New Roman"/>
                <w:szCs w:val="24"/>
              </w:rPr>
            </w:pPr>
            <w:r w:rsidRPr="00250372">
              <w:rPr>
                <w:rFonts w:ascii="Times New Roman" w:hAnsi="Times New Roman"/>
                <w:szCs w:val="24"/>
              </w:rPr>
              <w:t>m</w:t>
            </w:r>
            <w:r w:rsidRPr="00250372">
              <w:rPr>
                <w:rFonts w:ascii="Times New Roman" w:hAnsi="Times New Roman"/>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3AE72A56" w14:textId="77777777" w:rsidR="00A00938" w:rsidRPr="00250372"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tcPr>
          <w:p w14:paraId="356FA91E" w14:textId="77777777" w:rsidR="00A00938" w:rsidRPr="00250372" w:rsidRDefault="00A00938" w:rsidP="00DC10C5">
            <w:pPr>
              <w:ind w:left="35"/>
              <w:jc w:val="center"/>
              <w:rPr>
                <w:rFonts w:ascii="Times New Roman" w:eastAsia="Calibri" w:hAnsi="Times New Roman"/>
                <w:szCs w:val="24"/>
              </w:rPr>
            </w:pPr>
          </w:p>
        </w:tc>
      </w:tr>
      <w:tr w:rsidR="00A00938" w:rsidRPr="00C03787" w14:paraId="61F48B9A"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7DC33B2B"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3.</w:t>
            </w:r>
          </w:p>
        </w:tc>
        <w:tc>
          <w:tcPr>
            <w:tcW w:w="5103" w:type="dxa"/>
            <w:tcBorders>
              <w:top w:val="single" w:sz="4" w:space="0" w:color="auto"/>
              <w:left w:val="single" w:sz="4" w:space="0" w:color="auto"/>
              <w:bottom w:val="single" w:sz="4" w:space="0" w:color="auto"/>
              <w:right w:val="single" w:sz="4" w:space="0" w:color="auto"/>
            </w:tcBorders>
          </w:tcPr>
          <w:p w14:paraId="45C1CCF8" w14:textId="77777777" w:rsidR="00A00938" w:rsidRPr="00250372" w:rsidRDefault="00A00938" w:rsidP="00DC10C5">
            <w:pPr>
              <w:widowControl w:val="0"/>
              <w:tabs>
                <w:tab w:val="num" w:pos="0"/>
                <w:tab w:val="left" w:pos="426"/>
                <w:tab w:val="left" w:pos="709"/>
              </w:tabs>
              <w:rPr>
                <w:rFonts w:ascii="Times New Roman" w:eastAsia="SimSun" w:hAnsi="Times New Roman"/>
                <w:kern w:val="2"/>
                <w:szCs w:val="24"/>
                <w:lang w:eastAsia="hi-IN" w:bidi="hi-IN"/>
              </w:rPr>
            </w:pPr>
            <w:r w:rsidRPr="00C140A2">
              <w:rPr>
                <w:rFonts w:ascii="Times New Roman" w:hAnsi="Times New Roman"/>
                <w:bCs/>
                <w:szCs w:val="24"/>
              </w:rPr>
              <w:t xml:space="preserve">Gatvių asfaltbetonio dangos </w:t>
            </w:r>
            <w:proofErr w:type="spellStart"/>
            <w:r w:rsidRPr="00C140A2">
              <w:rPr>
                <w:rFonts w:ascii="Times New Roman" w:hAnsi="Times New Roman"/>
                <w:bCs/>
                <w:szCs w:val="24"/>
              </w:rPr>
              <w:t>išdaužų</w:t>
            </w:r>
            <w:proofErr w:type="spellEnd"/>
            <w:r w:rsidRPr="00C140A2">
              <w:rPr>
                <w:rFonts w:ascii="Times New Roman" w:hAnsi="Times New Roman"/>
                <w:bCs/>
                <w:szCs w:val="24"/>
              </w:rPr>
              <w:t xml:space="preserve"> užtaisymas 50 mm karštu asfaltbetonio mišiniu AC 11-VN, tankinimas  (į kainą turi būti įskaičiuotos visos su darbais susijusios išlaidos pvz. frezavimas, gruntavimas ir t.t.) dirbant daugiau 50 m2 plote ir naudojant klotuvą</w:t>
            </w:r>
          </w:p>
        </w:tc>
        <w:tc>
          <w:tcPr>
            <w:tcW w:w="993" w:type="dxa"/>
            <w:tcBorders>
              <w:top w:val="single" w:sz="4" w:space="0" w:color="auto"/>
              <w:left w:val="single" w:sz="4" w:space="0" w:color="auto"/>
              <w:bottom w:val="single" w:sz="4" w:space="0" w:color="auto"/>
              <w:right w:val="single" w:sz="4" w:space="0" w:color="auto"/>
            </w:tcBorders>
            <w:vAlign w:val="center"/>
          </w:tcPr>
          <w:p w14:paraId="36E112BF" w14:textId="77777777" w:rsidR="00A00938" w:rsidRPr="00250372" w:rsidRDefault="00A00938" w:rsidP="00DC10C5">
            <w:pPr>
              <w:ind w:left="35"/>
              <w:jc w:val="center"/>
              <w:rPr>
                <w:rFonts w:ascii="Times New Roman" w:eastAsia="Calibri" w:hAnsi="Times New Roman"/>
                <w:szCs w:val="24"/>
              </w:rPr>
            </w:pPr>
            <w:r w:rsidRPr="00250372">
              <w:rPr>
                <w:rFonts w:ascii="Times New Roman" w:hAnsi="Times New Roman"/>
                <w:szCs w:val="24"/>
              </w:rPr>
              <w:t>m</w:t>
            </w:r>
            <w:r w:rsidRPr="00250372">
              <w:rPr>
                <w:rFonts w:ascii="Times New Roman" w:hAnsi="Times New Roman"/>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7398FC41" w14:textId="77777777" w:rsidR="00A00938" w:rsidRPr="00250372"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tcPr>
          <w:p w14:paraId="0AA473A1" w14:textId="77777777" w:rsidR="00A00938" w:rsidRPr="00250372" w:rsidRDefault="00A00938" w:rsidP="00DC10C5">
            <w:pPr>
              <w:ind w:left="35"/>
              <w:jc w:val="center"/>
              <w:rPr>
                <w:rFonts w:ascii="Times New Roman" w:eastAsia="Calibri" w:hAnsi="Times New Roman"/>
                <w:szCs w:val="24"/>
              </w:rPr>
            </w:pPr>
          </w:p>
        </w:tc>
      </w:tr>
      <w:tr w:rsidR="00A00938" w:rsidRPr="00C03787" w14:paraId="772D7102" w14:textId="77777777" w:rsidTr="009B5E12">
        <w:trPr>
          <w:trHeight w:val="954"/>
        </w:trPr>
        <w:tc>
          <w:tcPr>
            <w:tcW w:w="567" w:type="dxa"/>
            <w:tcBorders>
              <w:top w:val="single" w:sz="4" w:space="0" w:color="auto"/>
              <w:left w:val="single" w:sz="4" w:space="0" w:color="auto"/>
              <w:bottom w:val="single" w:sz="4" w:space="0" w:color="auto"/>
              <w:right w:val="single" w:sz="4" w:space="0" w:color="auto"/>
            </w:tcBorders>
            <w:vAlign w:val="center"/>
          </w:tcPr>
          <w:p w14:paraId="7D9C81E9"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4.</w:t>
            </w:r>
          </w:p>
        </w:tc>
        <w:tc>
          <w:tcPr>
            <w:tcW w:w="5103" w:type="dxa"/>
            <w:tcBorders>
              <w:top w:val="single" w:sz="4" w:space="0" w:color="auto"/>
              <w:left w:val="single" w:sz="4" w:space="0" w:color="auto"/>
              <w:bottom w:val="single" w:sz="4" w:space="0" w:color="auto"/>
              <w:right w:val="single" w:sz="4" w:space="0" w:color="auto"/>
            </w:tcBorders>
          </w:tcPr>
          <w:p w14:paraId="7830C838" w14:textId="77777777" w:rsidR="00A00938" w:rsidRPr="00250372" w:rsidRDefault="00A00938" w:rsidP="00DC10C5">
            <w:pPr>
              <w:widowControl w:val="0"/>
              <w:tabs>
                <w:tab w:val="num" w:pos="0"/>
                <w:tab w:val="left" w:pos="426"/>
                <w:tab w:val="left" w:pos="709"/>
              </w:tabs>
              <w:rPr>
                <w:rFonts w:ascii="Times New Roman" w:eastAsia="Calibri" w:hAnsi="Times New Roman"/>
                <w:szCs w:val="24"/>
              </w:rPr>
            </w:pPr>
            <w:r w:rsidRPr="00C140A2">
              <w:rPr>
                <w:rFonts w:ascii="Times New Roman" w:hAnsi="Times New Roman"/>
                <w:bCs/>
                <w:szCs w:val="24"/>
              </w:rPr>
              <w:t xml:space="preserve">5 cm viršutinio dangos sluoksnio įrengimas iš mišinio AC11VS </w:t>
            </w:r>
            <w:r w:rsidRPr="00EC26C3">
              <w:rPr>
                <w:rFonts w:ascii="Times New Roman" w:hAnsi="Times New Roman"/>
                <w:bCs/>
                <w:i/>
                <w:iCs/>
                <w:szCs w:val="24"/>
              </w:rPr>
              <w:t>(Darbų sudėtis: asfalto - betono mišinių klojimas, kraštų apkapojimas, defektų pašalinimas, neprieinamų vietų suplūkimas. Dangos volavimas. Dangos pavyzdžių iškirtimas ir iškirstų vietų užtaisymas.)</w:t>
            </w:r>
          </w:p>
        </w:tc>
        <w:tc>
          <w:tcPr>
            <w:tcW w:w="993" w:type="dxa"/>
            <w:tcBorders>
              <w:top w:val="single" w:sz="4" w:space="0" w:color="auto"/>
              <w:left w:val="single" w:sz="4" w:space="0" w:color="auto"/>
              <w:bottom w:val="single" w:sz="4" w:space="0" w:color="auto"/>
              <w:right w:val="single" w:sz="4" w:space="0" w:color="auto"/>
            </w:tcBorders>
            <w:vAlign w:val="center"/>
          </w:tcPr>
          <w:p w14:paraId="027E00DD" w14:textId="77777777" w:rsidR="00A00938" w:rsidRPr="00250372" w:rsidRDefault="00A00938" w:rsidP="00DC10C5">
            <w:pPr>
              <w:ind w:left="35"/>
              <w:jc w:val="center"/>
              <w:rPr>
                <w:rFonts w:ascii="Times New Roman" w:eastAsia="Calibri" w:hAnsi="Times New Roman"/>
                <w:szCs w:val="24"/>
              </w:rPr>
            </w:pPr>
            <w:r w:rsidRPr="00392EBB">
              <w:rPr>
                <w:rFonts w:ascii="Times New Roman" w:hAnsi="Times New Roman"/>
                <w:szCs w:val="24"/>
              </w:rPr>
              <w:t>m</w:t>
            </w:r>
            <w:r w:rsidRPr="00392EBB">
              <w:rPr>
                <w:rFonts w:ascii="Times New Roman" w:hAnsi="Times New Roman"/>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36F3BCC8" w14:textId="77777777" w:rsidR="00A00938" w:rsidRPr="00250372"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tcPr>
          <w:p w14:paraId="54846BEE" w14:textId="77777777" w:rsidR="00A00938" w:rsidRPr="00250372" w:rsidRDefault="00A00938" w:rsidP="00DC10C5">
            <w:pPr>
              <w:ind w:left="35"/>
              <w:jc w:val="center"/>
              <w:rPr>
                <w:rFonts w:ascii="Times New Roman" w:eastAsia="Calibri" w:hAnsi="Times New Roman"/>
                <w:szCs w:val="24"/>
              </w:rPr>
            </w:pPr>
          </w:p>
        </w:tc>
      </w:tr>
      <w:tr w:rsidR="00A00938" w:rsidRPr="00C03787" w14:paraId="7CAF5F72" w14:textId="77777777" w:rsidTr="009B5E12">
        <w:trPr>
          <w:trHeight w:val="683"/>
        </w:trPr>
        <w:tc>
          <w:tcPr>
            <w:tcW w:w="567" w:type="dxa"/>
            <w:tcBorders>
              <w:top w:val="single" w:sz="4" w:space="0" w:color="auto"/>
              <w:left w:val="single" w:sz="4" w:space="0" w:color="auto"/>
              <w:bottom w:val="single" w:sz="4" w:space="0" w:color="auto"/>
              <w:right w:val="single" w:sz="4" w:space="0" w:color="auto"/>
            </w:tcBorders>
            <w:vAlign w:val="center"/>
          </w:tcPr>
          <w:p w14:paraId="25555AFB" w14:textId="77777777" w:rsidR="00A00938" w:rsidRPr="00E37433" w:rsidRDefault="00A00938" w:rsidP="00DC10C5">
            <w:pPr>
              <w:widowControl w:val="0"/>
              <w:tabs>
                <w:tab w:val="num" w:pos="0"/>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5.</w:t>
            </w:r>
          </w:p>
        </w:tc>
        <w:tc>
          <w:tcPr>
            <w:tcW w:w="5103" w:type="dxa"/>
            <w:tcBorders>
              <w:top w:val="single" w:sz="4" w:space="0" w:color="auto"/>
              <w:left w:val="single" w:sz="4" w:space="0" w:color="auto"/>
              <w:bottom w:val="single" w:sz="4" w:space="0" w:color="auto"/>
              <w:right w:val="single" w:sz="4" w:space="0" w:color="auto"/>
            </w:tcBorders>
          </w:tcPr>
          <w:p w14:paraId="56900F65" w14:textId="77777777" w:rsidR="00A00938" w:rsidRPr="00250372" w:rsidRDefault="00A00938" w:rsidP="00DC10C5">
            <w:pPr>
              <w:widowControl w:val="0"/>
              <w:tabs>
                <w:tab w:val="num" w:pos="0"/>
                <w:tab w:val="left" w:pos="426"/>
                <w:tab w:val="left" w:pos="709"/>
              </w:tabs>
              <w:rPr>
                <w:rFonts w:ascii="Times New Roman" w:hAnsi="Times New Roman"/>
                <w:bCs/>
                <w:szCs w:val="24"/>
              </w:rPr>
            </w:pPr>
            <w:r w:rsidRPr="00EC26C3">
              <w:rPr>
                <w:rFonts w:ascii="Times New Roman" w:hAnsi="Times New Roman"/>
                <w:bCs/>
                <w:szCs w:val="24"/>
              </w:rPr>
              <w:t xml:space="preserve">6 cm pagrindo dangos sluoksnio įrengimas iš mišinio AC16 PD </w:t>
            </w:r>
            <w:r w:rsidRPr="00EC26C3">
              <w:rPr>
                <w:rFonts w:ascii="Times New Roman" w:hAnsi="Times New Roman"/>
                <w:bCs/>
                <w:i/>
                <w:iCs/>
                <w:szCs w:val="24"/>
              </w:rPr>
              <w:t>(Darbų sudėtis: asfalto - betono mišinių klojimas, kraštų apkapojimas, defektų pašalinimas, neprieinamų vietų suplūkimas. Dangos volavimas. Dangos pavyzdžių iškirtimas ir iškirstų vietų užtaisymas.)</w:t>
            </w:r>
          </w:p>
        </w:tc>
        <w:tc>
          <w:tcPr>
            <w:tcW w:w="993" w:type="dxa"/>
            <w:tcBorders>
              <w:top w:val="single" w:sz="4" w:space="0" w:color="auto"/>
              <w:left w:val="single" w:sz="4" w:space="0" w:color="auto"/>
              <w:bottom w:val="single" w:sz="4" w:space="0" w:color="auto"/>
              <w:right w:val="single" w:sz="4" w:space="0" w:color="auto"/>
            </w:tcBorders>
            <w:vAlign w:val="center"/>
          </w:tcPr>
          <w:p w14:paraId="6FAB8914" w14:textId="77777777" w:rsidR="00A00938" w:rsidRPr="00250372" w:rsidRDefault="00A00938" w:rsidP="00DC10C5">
            <w:pPr>
              <w:ind w:left="35"/>
              <w:jc w:val="center"/>
              <w:rPr>
                <w:rFonts w:ascii="Times New Roman" w:hAnsi="Times New Roman"/>
                <w:szCs w:val="24"/>
              </w:rPr>
            </w:pPr>
            <w:r w:rsidRPr="00250372">
              <w:rPr>
                <w:rFonts w:ascii="Times New Roman" w:hAnsi="Times New Roman"/>
                <w:szCs w:val="24"/>
              </w:rPr>
              <w:t>m</w:t>
            </w:r>
            <w:r w:rsidRPr="00250372">
              <w:rPr>
                <w:rFonts w:ascii="Times New Roman" w:hAnsi="Times New Roman"/>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22B6B9FB" w14:textId="77777777" w:rsidR="00A00938" w:rsidRPr="00250372"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tcPr>
          <w:p w14:paraId="256A5E46" w14:textId="77777777" w:rsidR="00A00938" w:rsidRPr="00250372" w:rsidRDefault="00A00938" w:rsidP="00DC10C5">
            <w:pPr>
              <w:ind w:left="35"/>
              <w:jc w:val="center"/>
              <w:rPr>
                <w:rFonts w:ascii="Times New Roman" w:eastAsia="Calibri" w:hAnsi="Times New Roman"/>
                <w:szCs w:val="24"/>
              </w:rPr>
            </w:pPr>
          </w:p>
        </w:tc>
      </w:tr>
      <w:tr w:rsidR="00A00938" w:rsidRPr="00C03787" w14:paraId="3FC29EE9" w14:textId="77777777" w:rsidTr="009B5E12">
        <w:trPr>
          <w:trHeight w:val="697"/>
        </w:trPr>
        <w:tc>
          <w:tcPr>
            <w:tcW w:w="567" w:type="dxa"/>
            <w:tcBorders>
              <w:top w:val="single" w:sz="4" w:space="0" w:color="auto"/>
              <w:left w:val="single" w:sz="4" w:space="0" w:color="auto"/>
              <w:bottom w:val="single" w:sz="4" w:space="0" w:color="auto"/>
              <w:right w:val="single" w:sz="4" w:space="0" w:color="auto"/>
            </w:tcBorders>
            <w:vAlign w:val="center"/>
          </w:tcPr>
          <w:p w14:paraId="6EED8535"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6.</w:t>
            </w:r>
          </w:p>
        </w:tc>
        <w:tc>
          <w:tcPr>
            <w:tcW w:w="5103" w:type="dxa"/>
            <w:tcBorders>
              <w:top w:val="single" w:sz="4" w:space="0" w:color="auto"/>
              <w:left w:val="single" w:sz="4" w:space="0" w:color="auto"/>
              <w:bottom w:val="single" w:sz="4" w:space="0" w:color="auto"/>
              <w:right w:val="single" w:sz="4" w:space="0" w:color="auto"/>
            </w:tcBorders>
          </w:tcPr>
          <w:p w14:paraId="291C3891" w14:textId="77777777" w:rsidR="00A00938" w:rsidRPr="00250372" w:rsidRDefault="00A00938" w:rsidP="00DC10C5">
            <w:pPr>
              <w:widowControl w:val="0"/>
              <w:tabs>
                <w:tab w:val="num" w:pos="0"/>
                <w:tab w:val="left" w:pos="426"/>
                <w:tab w:val="left" w:pos="709"/>
              </w:tabs>
              <w:rPr>
                <w:rFonts w:ascii="Times New Roman" w:hAnsi="Times New Roman"/>
                <w:bCs/>
                <w:szCs w:val="24"/>
              </w:rPr>
            </w:pPr>
            <w:r w:rsidRPr="00EC26C3">
              <w:rPr>
                <w:rFonts w:ascii="Times New Roman" w:hAnsi="Times New Roman"/>
                <w:bCs/>
                <w:szCs w:val="24"/>
              </w:rPr>
              <w:t xml:space="preserve">8 cm pagrindo dangos sluoksnio įrengimas iš mišinio AC16 PD </w:t>
            </w:r>
            <w:r w:rsidRPr="00EC26C3">
              <w:rPr>
                <w:rFonts w:ascii="Times New Roman" w:hAnsi="Times New Roman"/>
                <w:bCs/>
                <w:i/>
                <w:iCs/>
                <w:szCs w:val="24"/>
              </w:rPr>
              <w:t>(Darbų sudėtis: asfalto - betono mišinių klojimas, kraštų apkapojimas, defektų pašalinimas, neprieinamų vietų suplūkimas. Dangos volavimas. Dangos pavyzdžių iškirtimas ir iškirstų vietų užtaisymas.)</w:t>
            </w:r>
          </w:p>
        </w:tc>
        <w:tc>
          <w:tcPr>
            <w:tcW w:w="993" w:type="dxa"/>
            <w:tcBorders>
              <w:top w:val="single" w:sz="4" w:space="0" w:color="auto"/>
              <w:left w:val="single" w:sz="4" w:space="0" w:color="auto"/>
              <w:bottom w:val="single" w:sz="4" w:space="0" w:color="auto"/>
              <w:right w:val="single" w:sz="4" w:space="0" w:color="auto"/>
            </w:tcBorders>
            <w:vAlign w:val="center"/>
          </w:tcPr>
          <w:p w14:paraId="3AB2E553" w14:textId="77777777" w:rsidR="00A00938" w:rsidRPr="00250372" w:rsidRDefault="00A00938" w:rsidP="00DC10C5">
            <w:pPr>
              <w:ind w:left="35"/>
              <w:jc w:val="center"/>
              <w:rPr>
                <w:rFonts w:ascii="Times New Roman" w:hAnsi="Times New Roman"/>
                <w:szCs w:val="24"/>
              </w:rPr>
            </w:pPr>
            <w:r w:rsidRPr="00250372">
              <w:rPr>
                <w:rFonts w:ascii="Times New Roman" w:hAnsi="Times New Roman"/>
                <w:szCs w:val="24"/>
              </w:rPr>
              <w:t>m</w:t>
            </w:r>
            <w:r w:rsidRPr="00250372">
              <w:rPr>
                <w:rFonts w:ascii="Times New Roman" w:hAnsi="Times New Roman"/>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7C146209" w14:textId="77777777" w:rsidR="00A00938" w:rsidRPr="00250372"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tcPr>
          <w:p w14:paraId="28A0E6CA" w14:textId="77777777" w:rsidR="00A00938" w:rsidRPr="00250372" w:rsidRDefault="00A00938" w:rsidP="00DC10C5">
            <w:pPr>
              <w:ind w:left="35"/>
              <w:jc w:val="center"/>
              <w:rPr>
                <w:rFonts w:ascii="Times New Roman" w:eastAsia="Calibri" w:hAnsi="Times New Roman"/>
                <w:szCs w:val="24"/>
              </w:rPr>
            </w:pPr>
          </w:p>
        </w:tc>
      </w:tr>
      <w:tr w:rsidR="00A00938" w:rsidRPr="00C03787" w14:paraId="333C32B5" w14:textId="77777777" w:rsidTr="009B5E12">
        <w:trPr>
          <w:trHeight w:val="982"/>
        </w:trPr>
        <w:tc>
          <w:tcPr>
            <w:tcW w:w="567" w:type="dxa"/>
            <w:tcBorders>
              <w:top w:val="single" w:sz="4" w:space="0" w:color="auto"/>
              <w:left w:val="single" w:sz="4" w:space="0" w:color="auto"/>
              <w:bottom w:val="single" w:sz="4" w:space="0" w:color="auto"/>
              <w:right w:val="single" w:sz="4" w:space="0" w:color="auto"/>
            </w:tcBorders>
            <w:vAlign w:val="center"/>
          </w:tcPr>
          <w:p w14:paraId="28572E15"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7.</w:t>
            </w:r>
          </w:p>
        </w:tc>
        <w:tc>
          <w:tcPr>
            <w:tcW w:w="5103" w:type="dxa"/>
            <w:tcBorders>
              <w:top w:val="single" w:sz="4" w:space="0" w:color="auto"/>
              <w:left w:val="single" w:sz="4" w:space="0" w:color="auto"/>
              <w:bottom w:val="single" w:sz="4" w:space="0" w:color="auto"/>
              <w:right w:val="single" w:sz="4" w:space="0" w:color="auto"/>
            </w:tcBorders>
          </w:tcPr>
          <w:p w14:paraId="338FA283" w14:textId="77777777" w:rsidR="00A00938" w:rsidRPr="00DE6CF1" w:rsidRDefault="00A00938" w:rsidP="00DC10C5">
            <w:pPr>
              <w:widowControl w:val="0"/>
              <w:tabs>
                <w:tab w:val="num" w:pos="0"/>
                <w:tab w:val="left" w:pos="426"/>
                <w:tab w:val="left" w:pos="709"/>
              </w:tabs>
              <w:rPr>
                <w:rFonts w:ascii="Times New Roman" w:eastAsia="Calibri" w:hAnsi="Times New Roman"/>
                <w:bCs/>
                <w:szCs w:val="24"/>
              </w:rPr>
            </w:pPr>
            <w:r w:rsidRPr="00DE6CF1">
              <w:rPr>
                <w:rFonts w:ascii="Times New Roman" w:eastAsia="Calibri" w:hAnsi="Times New Roman"/>
                <w:bCs/>
                <w:szCs w:val="24"/>
              </w:rPr>
              <w:t>10 cm pagrindo dangos sluoksnio</w:t>
            </w:r>
          </w:p>
          <w:p w14:paraId="285A4EFD" w14:textId="77777777" w:rsidR="00A00938" w:rsidRPr="00250372" w:rsidRDefault="00A00938" w:rsidP="00DC10C5">
            <w:pPr>
              <w:widowControl w:val="0"/>
              <w:tabs>
                <w:tab w:val="num" w:pos="0"/>
                <w:tab w:val="left" w:pos="426"/>
                <w:tab w:val="left" w:pos="709"/>
              </w:tabs>
              <w:rPr>
                <w:rFonts w:ascii="Times New Roman" w:eastAsia="Calibri" w:hAnsi="Times New Roman"/>
                <w:szCs w:val="24"/>
              </w:rPr>
            </w:pPr>
            <w:r w:rsidRPr="00DE6CF1">
              <w:rPr>
                <w:rFonts w:ascii="Times New Roman" w:eastAsia="Calibri" w:hAnsi="Times New Roman"/>
                <w:bCs/>
                <w:szCs w:val="24"/>
              </w:rPr>
              <w:t xml:space="preserve">įrengimas iš mišinio AC16 PD </w:t>
            </w:r>
            <w:r w:rsidRPr="00DE6CF1">
              <w:rPr>
                <w:rFonts w:ascii="Times New Roman" w:eastAsia="Calibri" w:hAnsi="Times New Roman"/>
                <w:bCs/>
                <w:i/>
                <w:iCs/>
                <w:szCs w:val="24"/>
              </w:rPr>
              <w:t>(Darbų sudėtis: asfalto - betono mišinių klojimas, kraštų apkapojimas, defektų pašalinimas, neprieinamų vietų suplūkimas. Dangos volavimas. Dangos pavyzdžių iškirtimas ir iškirstų vietų užtaisymas.)</w:t>
            </w:r>
          </w:p>
        </w:tc>
        <w:tc>
          <w:tcPr>
            <w:tcW w:w="993" w:type="dxa"/>
            <w:tcBorders>
              <w:top w:val="single" w:sz="4" w:space="0" w:color="auto"/>
              <w:left w:val="single" w:sz="4" w:space="0" w:color="auto"/>
              <w:bottom w:val="single" w:sz="4" w:space="0" w:color="auto"/>
              <w:right w:val="single" w:sz="4" w:space="0" w:color="auto"/>
            </w:tcBorders>
            <w:vAlign w:val="center"/>
          </w:tcPr>
          <w:p w14:paraId="2B94F9C2" w14:textId="77777777" w:rsidR="00A00938" w:rsidRPr="00250372" w:rsidRDefault="00A00938" w:rsidP="00DC10C5">
            <w:pPr>
              <w:ind w:left="35"/>
              <w:jc w:val="center"/>
              <w:rPr>
                <w:rFonts w:ascii="Times New Roman" w:eastAsia="Calibri" w:hAnsi="Times New Roman"/>
                <w:szCs w:val="24"/>
              </w:rPr>
            </w:pPr>
            <w:r w:rsidRPr="00250372">
              <w:rPr>
                <w:rFonts w:ascii="Times New Roman" w:hAnsi="Times New Roman"/>
                <w:szCs w:val="24"/>
              </w:rPr>
              <w:t>m</w:t>
            </w:r>
            <w:r w:rsidRPr="00250372">
              <w:rPr>
                <w:rFonts w:ascii="Times New Roman" w:hAnsi="Times New Roman"/>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0D3E43A6" w14:textId="77777777" w:rsidR="00A00938" w:rsidRPr="00250372"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tcPr>
          <w:p w14:paraId="3C2359E3" w14:textId="77777777" w:rsidR="00A00938" w:rsidRPr="00250372" w:rsidRDefault="00A00938" w:rsidP="00DC10C5">
            <w:pPr>
              <w:ind w:left="35"/>
              <w:jc w:val="center"/>
              <w:rPr>
                <w:rFonts w:ascii="Times New Roman" w:eastAsia="Calibri" w:hAnsi="Times New Roman"/>
                <w:szCs w:val="24"/>
              </w:rPr>
            </w:pPr>
          </w:p>
        </w:tc>
      </w:tr>
      <w:tr w:rsidR="00A00938" w:rsidRPr="00C03787" w14:paraId="6E380D7E" w14:textId="77777777" w:rsidTr="009B5E12">
        <w:trPr>
          <w:trHeight w:val="982"/>
        </w:trPr>
        <w:tc>
          <w:tcPr>
            <w:tcW w:w="567" w:type="dxa"/>
            <w:tcBorders>
              <w:top w:val="single" w:sz="4" w:space="0" w:color="auto"/>
              <w:left w:val="single" w:sz="4" w:space="0" w:color="auto"/>
              <w:bottom w:val="single" w:sz="4" w:space="0" w:color="auto"/>
              <w:right w:val="single" w:sz="4" w:space="0" w:color="auto"/>
            </w:tcBorders>
            <w:vAlign w:val="center"/>
          </w:tcPr>
          <w:p w14:paraId="27720A0B"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8.</w:t>
            </w:r>
          </w:p>
        </w:tc>
        <w:tc>
          <w:tcPr>
            <w:tcW w:w="5103" w:type="dxa"/>
            <w:tcBorders>
              <w:top w:val="single" w:sz="4" w:space="0" w:color="auto"/>
              <w:left w:val="single" w:sz="4" w:space="0" w:color="auto"/>
              <w:bottom w:val="single" w:sz="4" w:space="0" w:color="auto"/>
              <w:right w:val="single" w:sz="4" w:space="0" w:color="auto"/>
            </w:tcBorders>
          </w:tcPr>
          <w:p w14:paraId="5CF81BFD" w14:textId="77777777" w:rsidR="00A00938" w:rsidRPr="00250372" w:rsidRDefault="00A00938" w:rsidP="00DC10C5">
            <w:pPr>
              <w:widowControl w:val="0"/>
              <w:tabs>
                <w:tab w:val="num" w:pos="0"/>
                <w:tab w:val="left" w:pos="426"/>
                <w:tab w:val="left" w:pos="709"/>
              </w:tabs>
              <w:rPr>
                <w:rFonts w:ascii="Times New Roman" w:hAnsi="Times New Roman"/>
                <w:bCs/>
                <w:szCs w:val="24"/>
              </w:rPr>
            </w:pPr>
            <w:r w:rsidRPr="00DE6CF1">
              <w:rPr>
                <w:rFonts w:ascii="Times New Roman" w:hAnsi="Times New Roman"/>
                <w:bCs/>
                <w:szCs w:val="24"/>
              </w:rPr>
              <w:t xml:space="preserve">6 cm apatinio dangos sluoksnio įrengimas iš mišinio AC16 AN </w:t>
            </w:r>
            <w:r w:rsidRPr="00DE6CF1">
              <w:rPr>
                <w:rFonts w:ascii="Times New Roman" w:hAnsi="Times New Roman"/>
                <w:bCs/>
                <w:i/>
                <w:iCs/>
                <w:szCs w:val="24"/>
              </w:rPr>
              <w:t>(Darbų sudėtis: asfalto - betono mišinių klojimas, kraštų apkapojimas, defektų pašalinimas, neprieinamų vietų suplūkimas. Dangos volavimas. Dangos pavyzdžių iškirtimas ir iškirstų vietų užtaisymas.)</w:t>
            </w:r>
          </w:p>
        </w:tc>
        <w:tc>
          <w:tcPr>
            <w:tcW w:w="993" w:type="dxa"/>
            <w:tcBorders>
              <w:top w:val="single" w:sz="4" w:space="0" w:color="auto"/>
              <w:left w:val="single" w:sz="4" w:space="0" w:color="auto"/>
              <w:bottom w:val="single" w:sz="4" w:space="0" w:color="auto"/>
              <w:right w:val="single" w:sz="4" w:space="0" w:color="auto"/>
            </w:tcBorders>
            <w:vAlign w:val="center"/>
          </w:tcPr>
          <w:p w14:paraId="3556AA81" w14:textId="77777777" w:rsidR="00A00938" w:rsidRPr="00250372" w:rsidRDefault="00A00938" w:rsidP="00DC10C5">
            <w:pPr>
              <w:ind w:left="35"/>
              <w:jc w:val="center"/>
              <w:rPr>
                <w:rFonts w:ascii="Times New Roman" w:hAnsi="Times New Roman"/>
                <w:szCs w:val="24"/>
              </w:rPr>
            </w:pPr>
            <w:r w:rsidRPr="00250372">
              <w:rPr>
                <w:rFonts w:ascii="Times New Roman" w:hAnsi="Times New Roman"/>
                <w:szCs w:val="24"/>
              </w:rPr>
              <w:t>m</w:t>
            </w:r>
            <w:r w:rsidRPr="00250372">
              <w:rPr>
                <w:rFonts w:ascii="Times New Roman" w:hAnsi="Times New Roman"/>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58D7D86D" w14:textId="77777777" w:rsidR="00A00938" w:rsidRPr="00250372"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tcPr>
          <w:p w14:paraId="0D4369A1" w14:textId="77777777" w:rsidR="00A00938" w:rsidRPr="00250372" w:rsidRDefault="00A00938" w:rsidP="00DC10C5">
            <w:pPr>
              <w:ind w:left="35"/>
              <w:jc w:val="center"/>
              <w:rPr>
                <w:rFonts w:ascii="Times New Roman" w:eastAsia="Calibri" w:hAnsi="Times New Roman"/>
                <w:szCs w:val="24"/>
              </w:rPr>
            </w:pPr>
          </w:p>
        </w:tc>
      </w:tr>
      <w:tr w:rsidR="00A00938" w:rsidRPr="00C03787" w14:paraId="612365AF" w14:textId="77777777" w:rsidTr="009B5E12">
        <w:trPr>
          <w:trHeight w:val="1265"/>
        </w:trPr>
        <w:tc>
          <w:tcPr>
            <w:tcW w:w="567" w:type="dxa"/>
            <w:tcBorders>
              <w:top w:val="single" w:sz="4" w:space="0" w:color="auto"/>
              <w:left w:val="single" w:sz="4" w:space="0" w:color="auto"/>
              <w:bottom w:val="single" w:sz="4" w:space="0" w:color="auto"/>
              <w:right w:val="single" w:sz="4" w:space="0" w:color="auto"/>
            </w:tcBorders>
            <w:vAlign w:val="center"/>
          </w:tcPr>
          <w:p w14:paraId="776A89F7"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lastRenderedPageBreak/>
              <w:t>9.</w:t>
            </w:r>
          </w:p>
        </w:tc>
        <w:tc>
          <w:tcPr>
            <w:tcW w:w="5103" w:type="dxa"/>
            <w:tcBorders>
              <w:top w:val="single" w:sz="4" w:space="0" w:color="auto"/>
              <w:left w:val="single" w:sz="4" w:space="0" w:color="auto"/>
              <w:bottom w:val="single" w:sz="4" w:space="0" w:color="auto"/>
              <w:right w:val="single" w:sz="4" w:space="0" w:color="auto"/>
            </w:tcBorders>
          </w:tcPr>
          <w:p w14:paraId="4D3BB7D9" w14:textId="77777777" w:rsidR="00A00938" w:rsidRPr="00A25A7D" w:rsidRDefault="00A00938" w:rsidP="00DC10C5">
            <w:pPr>
              <w:widowControl w:val="0"/>
              <w:tabs>
                <w:tab w:val="num" w:pos="0"/>
                <w:tab w:val="left" w:pos="426"/>
                <w:tab w:val="left" w:pos="709"/>
              </w:tabs>
              <w:rPr>
                <w:rFonts w:ascii="Times New Roman" w:eastAsia="Calibri" w:hAnsi="Times New Roman"/>
                <w:bCs/>
                <w:szCs w:val="24"/>
              </w:rPr>
            </w:pPr>
            <w:r w:rsidRPr="00A25A7D">
              <w:rPr>
                <w:rFonts w:ascii="Times New Roman" w:eastAsia="Calibri" w:hAnsi="Times New Roman"/>
                <w:bCs/>
                <w:szCs w:val="24"/>
              </w:rPr>
              <w:t>10 cm pagrindo dangos sluoksnio</w:t>
            </w:r>
          </w:p>
          <w:p w14:paraId="0708E810" w14:textId="77777777" w:rsidR="00A00938" w:rsidRPr="00250372" w:rsidRDefault="00A00938" w:rsidP="00DC10C5">
            <w:pPr>
              <w:widowControl w:val="0"/>
              <w:tabs>
                <w:tab w:val="num" w:pos="0"/>
                <w:tab w:val="left" w:pos="426"/>
                <w:tab w:val="left" w:pos="709"/>
              </w:tabs>
              <w:rPr>
                <w:rFonts w:ascii="Times New Roman" w:eastAsia="Calibri" w:hAnsi="Times New Roman"/>
                <w:szCs w:val="24"/>
              </w:rPr>
            </w:pPr>
            <w:r w:rsidRPr="00A25A7D">
              <w:rPr>
                <w:rFonts w:ascii="Times New Roman" w:eastAsia="Calibri" w:hAnsi="Times New Roman"/>
                <w:bCs/>
                <w:szCs w:val="24"/>
              </w:rPr>
              <w:t xml:space="preserve">įrengimas iš mišinio AC22PS </w:t>
            </w:r>
            <w:r w:rsidRPr="00A25A7D">
              <w:rPr>
                <w:rFonts w:ascii="Times New Roman" w:eastAsia="Calibri" w:hAnsi="Times New Roman"/>
                <w:bCs/>
                <w:i/>
                <w:iCs/>
                <w:szCs w:val="24"/>
              </w:rPr>
              <w:t>(Darbų sudėtis: asfalto - betono mišinių klojimas, kraštų apkapojimas, defektų pašalinimas, neprieinamų vietų suplūkimas. Dangos volavimas. Dangos pavyzdžių iškirtimas ir iškirstų vietų užtaisymas.)</w:t>
            </w:r>
          </w:p>
        </w:tc>
        <w:tc>
          <w:tcPr>
            <w:tcW w:w="993" w:type="dxa"/>
            <w:tcBorders>
              <w:top w:val="single" w:sz="4" w:space="0" w:color="auto"/>
              <w:left w:val="single" w:sz="4" w:space="0" w:color="auto"/>
              <w:bottom w:val="single" w:sz="4" w:space="0" w:color="auto"/>
              <w:right w:val="single" w:sz="4" w:space="0" w:color="auto"/>
            </w:tcBorders>
            <w:vAlign w:val="center"/>
          </w:tcPr>
          <w:p w14:paraId="7BBB5453" w14:textId="77777777" w:rsidR="00A00938" w:rsidRPr="00250372" w:rsidRDefault="00A00938" w:rsidP="00DC10C5">
            <w:pPr>
              <w:jc w:val="center"/>
              <w:rPr>
                <w:rFonts w:ascii="Times New Roman" w:hAnsi="Times New Roman"/>
                <w:szCs w:val="24"/>
              </w:rPr>
            </w:pPr>
          </w:p>
          <w:p w14:paraId="5C9EDBED" w14:textId="77777777" w:rsidR="00A00938" w:rsidRPr="00250372" w:rsidRDefault="00A00938" w:rsidP="00DC10C5">
            <w:pPr>
              <w:ind w:left="35"/>
              <w:jc w:val="center"/>
              <w:rPr>
                <w:rFonts w:ascii="Times New Roman" w:eastAsia="Calibri" w:hAnsi="Times New Roman"/>
                <w:szCs w:val="24"/>
              </w:rPr>
            </w:pPr>
            <w:r w:rsidRPr="00250372">
              <w:rPr>
                <w:rFonts w:ascii="Times New Roman" w:hAnsi="Times New Roman"/>
                <w:szCs w:val="24"/>
              </w:rPr>
              <w:t>m</w:t>
            </w:r>
            <w:r w:rsidRPr="00250372">
              <w:rPr>
                <w:rFonts w:ascii="Times New Roman" w:hAnsi="Times New Roman"/>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556802F7" w14:textId="77777777" w:rsidR="00A00938" w:rsidRPr="00250372"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tcPr>
          <w:p w14:paraId="5D38A51E" w14:textId="77777777" w:rsidR="00A00938" w:rsidRPr="00250372" w:rsidRDefault="00A00938" w:rsidP="00DC10C5">
            <w:pPr>
              <w:ind w:left="35"/>
              <w:jc w:val="center"/>
              <w:rPr>
                <w:rFonts w:ascii="Times New Roman" w:eastAsia="Calibri" w:hAnsi="Times New Roman"/>
                <w:szCs w:val="24"/>
              </w:rPr>
            </w:pPr>
          </w:p>
        </w:tc>
      </w:tr>
      <w:tr w:rsidR="00A00938" w:rsidRPr="00C03787" w14:paraId="5D417B4A"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2600D918"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10.</w:t>
            </w:r>
          </w:p>
        </w:tc>
        <w:tc>
          <w:tcPr>
            <w:tcW w:w="5103" w:type="dxa"/>
            <w:tcBorders>
              <w:top w:val="single" w:sz="4" w:space="0" w:color="auto"/>
              <w:left w:val="single" w:sz="4" w:space="0" w:color="auto"/>
              <w:bottom w:val="single" w:sz="4" w:space="0" w:color="auto"/>
              <w:right w:val="single" w:sz="4" w:space="0" w:color="auto"/>
            </w:tcBorders>
          </w:tcPr>
          <w:p w14:paraId="0995447D" w14:textId="77777777" w:rsidR="00A00938" w:rsidRPr="00250372" w:rsidRDefault="00A00938" w:rsidP="00DC10C5">
            <w:pPr>
              <w:widowControl w:val="0"/>
              <w:tabs>
                <w:tab w:val="num" w:pos="0"/>
                <w:tab w:val="left" w:pos="426"/>
                <w:tab w:val="left" w:pos="709"/>
              </w:tabs>
              <w:rPr>
                <w:rFonts w:ascii="Times New Roman" w:eastAsia="Calibri" w:hAnsi="Times New Roman"/>
                <w:szCs w:val="24"/>
              </w:rPr>
            </w:pPr>
            <w:r w:rsidRPr="00A25A7D">
              <w:rPr>
                <w:rFonts w:ascii="Times New Roman" w:eastAsia="Calibri" w:hAnsi="Times New Roman"/>
                <w:bCs/>
                <w:szCs w:val="24"/>
              </w:rPr>
              <w:t xml:space="preserve">8 cm pagrindo dangos sluoksnio įrengimas iš mišinio AC22PN </w:t>
            </w:r>
            <w:r w:rsidRPr="00A25A7D">
              <w:rPr>
                <w:rFonts w:ascii="Times New Roman" w:eastAsia="Calibri" w:hAnsi="Times New Roman"/>
                <w:bCs/>
                <w:i/>
                <w:iCs/>
                <w:szCs w:val="24"/>
              </w:rPr>
              <w:t>(Darbų sudėtis: asfalto - betono mišinių klojimas, kraštų apkapojimas, defektų pašalinimas, neprieinamų vietų suplūkimas. Dangos volavimas. Dangos pavyzdžių iškirtimas ir iškirstų vietų užtaisymas.)</w:t>
            </w:r>
          </w:p>
        </w:tc>
        <w:tc>
          <w:tcPr>
            <w:tcW w:w="993" w:type="dxa"/>
            <w:tcBorders>
              <w:top w:val="single" w:sz="4" w:space="0" w:color="auto"/>
              <w:left w:val="single" w:sz="4" w:space="0" w:color="auto"/>
              <w:bottom w:val="single" w:sz="4" w:space="0" w:color="auto"/>
              <w:right w:val="single" w:sz="4" w:space="0" w:color="auto"/>
            </w:tcBorders>
            <w:vAlign w:val="center"/>
          </w:tcPr>
          <w:p w14:paraId="3E712FED" w14:textId="77777777" w:rsidR="00A00938" w:rsidRPr="00250372" w:rsidRDefault="00A00938" w:rsidP="00DC10C5">
            <w:pPr>
              <w:ind w:left="35"/>
              <w:jc w:val="center"/>
              <w:rPr>
                <w:rFonts w:ascii="Times New Roman" w:eastAsia="Calibri" w:hAnsi="Times New Roman"/>
                <w:szCs w:val="24"/>
              </w:rPr>
            </w:pPr>
            <w:r w:rsidRPr="00250372">
              <w:rPr>
                <w:rFonts w:ascii="Times New Roman" w:hAnsi="Times New Roman"/>
                <w:szCs w:val="24"/>
              </w:rPr>
              <w:t>m</w:t>
            </w:r>
            <w:r w:rsidRPr="00250372">
              <w:rPr>
                <w:rFonts w:ascii="Times New Roman" w:hAnsi="Times New Roman"/>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174859A3" w14:textId="77777777" w:rsidR="00A00938" w:rsidRPr="00250372"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tcPr>
          <w:p w14:paraId="50836EE1" w14:textId="77777777" w:rsidR="00A00938" w:rsidRPr="00250372" w:rsidRDefault="00A00938" w:rsidP="00DC10C5">
            <w:pPr>
              <w:ind w:left="35"/>
              <w:jc w:val="center"/>
              <w:rPr>
                <w:rFonts w:ascii="Times New Roman" w:eastAsia="Calibri" w:hAnsi="Times New Roman"/>
                <w:szCs w:val="24"/>
              </w:rPr>
            </w:pPr>
          </w:p>
        </w:tc>
      </w:tr>
      <w:tr w:rsidR="00A00938" w:rsidRPr="00C03787" w14:paraId="43296BC1"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34239FA6"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11.</w:t>
            </w:r>
          </w:p>
        </w:tc>
        <w:tc>
          <w:tcPr>
            <w:tcW w:w="5103" w:type="dxa"/>
            <w:tcBorders>
              <w:top w:val="single" w:sz="4" w:space="0" w:color="auto"/>
              <w:left w:val="single" w:sz="4" w:space="0" w:color="auto"/>
              <w:bottom w:val="single" w:sz="4" w:space="0" w:color="auto"/>
              <w:right w:val="single" w:sz="4" w:space="0" w:color="auto"/>
            </w:tcBorders>
          </w:tcPr>
          <w:p w14:paraId="55B06E02" w14:textId="77777777" w:rsidR="00A00938" w:rsidRPr="00A4059C" w:rsidRDefault="00A00938" w:rsidP="00DC10C5">
            <w:pPr>
              <w:widowControl w:val="0"/>
              <w:tabs>
                <w:tab w:val="num" w:pos="0"/>
                <w:tab w:val="left" w:pos="426"/>
                <w:tab w:val="left" w:pos="709"/>
              </w:tabs>
              <w:rPr>
                <w:rFonts w:ascii="Times New Roman" w:hAnsi="Times New Roman"/>
                <w:bCs/>
                <w:szCs w:val="24"/>
              </w:rPr>
            </w:pPr>
            <w:r w:rsidRPr="00A4059C">
              <w:rPr>
                <w:rFonts w:ascii="Times New Roman" w:hAnsi="Times New Roman"/>
                <w:bCs/>
                <w:szCs w:val="24"/>
              </w:rPr>
              <w:t>Išlyginamojo sluoksnio iš asfaltbetonio</w:t>
            </w:r>
          </w:p>
          <w:p w14:paraId="6C79203C" w14:textId="77777777" w:rsidR="00A00938" w:rsidRPr="00250372" w:rsidRDefault="00A00938" w:rsidP="00DC10C5">
            <w:pPr>
              <w:widowControl w:val="0"/>
              <w:tabs>
                <w:tab w:val="num" w:pos="0"/>
                <w:tab w:val="left" w:pos="426"/>
                <w:tab w:val="left" w:pos="709"/>
              </w:tabs>
              <w:rPr>
                <w:rFonts w:ascii="Times New Roman" w:hAnsi="Times New Roman"/>
                <w:szCs w:val="24"/>
              </w:rPr>
            </w:pPr>
            <w:r w:rsidRPr="00A4059C">
              <w:rPr>
                <w:rFonts w:ascii="Times New Roman" w:hAnsi="Times New Roman"/>
                <w:bCs/>
                <w:szCs w:val="24"/>
              </w:rPr>
              <w:t xml:space="preserve">mišinio įrengimas </w:t>
            </w:r>
            <w:r w:rsidRPr="00A4059C">
              <w:rPr>
                <w:rFonts w:ascii="Times New Roman" w:hAnsi="Times New Roman"/>
                <w:bCs/>
                <w:i/>
                <w:iCs/>
                <w:szCs w:val="24"/>
              </w:rPr>
              <w:t>(Darbų sudėtis: išlyginamojo sluoksnio iš</w:t>
            </w:r>
            <w:r w:rsidRPr="00A4059C">
              <w:rPr>
                <w:rFonts w:ascii="Times New Roman" w:hAnsi="Times New Roman"/>
                <w:bCs/>
                <w:szCs w:val="24"/>
              </w:rPr>
              <w:t xml:space="preserve"> </w:t>
            </w:r>
            <w:r w:rsidRPr="00A4059C">
              <w:rPr>
                <w:rFonts w:ascii="Times New Roman" w:hAnsi="Times New Roman"/>
                <w:bCs/>
                <w:i/>
                <w:iCs/>
                <w:szCs w:val="24"/>
              </w:rPr>
              <w:t>asfaltbetonio mišinių įrengimas suvoluojant.)</w:t>
            </w:r>
          </w:p>
        </w:tc>
        <w:tc>
          <w:tcPr>
            <w:tcW w:w="993" w:type="dxa"/>
            <w:tcBorders>
              <w:top w:val="single" w:sz="4" w:space="0" w:color="auto"/>
              <w:left w:val="single" w:sz="4" w:space="0" w:color="auto"/>
              <w:bottom w:val="single" w:sz="4" w:space="0" w:color="auto"/>
              <w:right w:val="single" w:sz="4" w:space="0" w:color="auto"/>
            </w:tcBorders>
            <w:vAlign w:val="center"/>
          </w:tcPr>
          <w:p w14:paraId="7DD69202" w14:textId="77777777" w:rsidR="00A00938" w:rsidRPr="00250372" w:rsidRDefault="00A00938" w:rsidP="00DC10C5">
            <w:pPr>
              <w:ind w:left="35"/>
              <w:jc w:val="center"/>
              <w:rPr>
                <w:rFonts w:ascii="Times New Roman" w:hAnsi="Times New Roman"/>
                <w:szCs w:val="24"/>
              </w:rPr>
            </w:pPr>
            <w:r>
              <w:rPr>
                <w:rFonts w:ascii="Times New Roman" w:hAnsi="Times New Roman"/>
                <w:szCs w:val="24"/>
              </w:rPr>
              <w:t>t</w:t>
            </w:r>
          </w:p>
        </w:tc>
        <w:tc>
          <w:tcPr>
            <w:tcW w:w="1417" w:type="dxa"/>
            <w:tcBorders>
              <w:top w:val="single" w:sz="4" w:space="0" w:color="auto"/>
              <w:left w:val="single" w:sz="4" w:space="0" w:color="auto"/>
              <w:bottom w:val="single" w:sz="4" w:space="0" w:color="auto"/>
              <w:right w:val="single" w:sz="4" w:space="0" w:color="auto"/>
            </w:tcBorders>
            <w:vAlign w:val="center"/>
          </w:tcPr>
          <w:p w14:paraId="2BAC4C71" w14:textId="77777777" w:rsidR="00A00938" w:rsidRPr="00250372"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tcPr>
          <w:p w14:paraId="0F657AEC" w14:textId="77777777" w:rsidR="00A00938" w:rsidRPr="00250372" w:rsidRDefault="00A00938" w:rsidP="00DC10C5">
            <w:pPr>
              <w:ind w:left="35"/>
              <w:jc w:val="center"/>
              <w:rPr>
                <w:rFonts w:ascii="Times New Roman" w:eastAsia="Calibri" w:hAnsi="Times New Roman"/>
                <w:szCs w:val="24"/>
              </w:rPr>
            </w:pPr>
          </w:p>
        </w:tc>
      </w:tr>
      <w:tr w:rsidR="00A00938" w:rsidRPr="00C03787" w14:paraId="4FEDFC12"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2717918C"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12.</w:t>
            </w:r>
          </w:p>
        </w:tc>
        <w:tc>
          <w:tcPr>
            <w:tcW w:w="5103" w:type="dxa"/>
            <w:tcBorders>
              <w:top w:val="nil"/>
              <w:left w:val="single" w:sz="4" w:space="0" w:color="auto"/>
              <w:bottom w:val="single" w:sz="4" w:space="0" w:color="auto"/>
              <w:right w:val="single" w:sz="4" w:space="0" w:color="auto"/>
            </w:tcBorders>
          </w:tcPr>
          <w:p w14:paraId="4E3777CF" w14:textId="77777777" w:rsidR="00A00938" w:rsidRPr="00250372" w:rsidRDefault="00A00938" w:rsidP="00DC10C5">
            <w:pPr>
              <w:widowControl w:val="0"/>
              <w:tabs>
                <w:tab w:val="num" w:pos="0"/>
                <w:tab w:val="left" w:pos="426"/>
                <w:tab w:val="left" w:pos="709"/>
              </w:tabs>
              <w:rPr>
                <w:rFonts w:ascii="Times New Roman" w:hAnsi="Times New Roman"/>
                <w:szCs w:val="24"/>
              </w:rPr>
            </w:pPr>
            <w:r w:rsidRPr="00E76E04">
              <w:rPr>
                <w:rFonts w:ascii="Times New Roman" w:hAnsi="Times New Roman"/>
                <w:bCs/>
                <w:szCs w:val="24"/>
              </w:rPr>
              <w:t xml:space="preserve">60 mm storio </w:t>
            </w:r>
            <w:proofErr w:type="spellStart"/>
            <w:r w:rsidRPr="00E76E04">
              <w:rPr>
                <w:rFonts w:ascii="Times New Roman" w:hAnsi="Times New Roman"/>
                <w:bCs/>
                <w:szCs w:val="24"/>
              </w:rPr>
              <w:t>viensluoksnės</w:t>
            </w:r>
            <w:proofErr w:type="spellEnd"/>
            <w:r w:rsidRPr="00E76E04">
              <w:rPr>
                <w:rFonts w:ascii="Times New Roman" w:hAnsi="Times New Roman"/>
                <w:bCs/>
                <w:szCs w:val="24"/>
              </w:rPr>
              <w:t xml:space="preserve"> dangos sluoksnio iš AC 16 PD spalvoto asfaltbetonio mišinio įrengimas </w:t>
            </w:r>
            <w:r w:rsidRPr="00E76E04">
              <w:rPr>
                <w:rFonts w:ascii="Times New Roman" w:hAnsi="Times New Roman"/>
                <w:bCs/>
                <w:i/>
                <w:iCs/>
                <w:szCs w:val="24"/>
              </w:rPr>
              <w:t>(Darbų sudėtis: asfalto - betono mišinių klojimas, kraštų apkapojimas, defektų pašalinimas, neprieinamų vietų suplūkimas. Dangos volavimas. Dangos pavyzdžių iškirtimas ir iškirstų vietų užtaisymas.)</w:t>
            </w:r>
          </w:p>
        </w:tc>
        <w:tc>
          <w:tcPr>
            <w:tcW w:w="993" w:type="dxa"/>
            <w:tcBorders>
              <w:top w:val="nil"/>
              <w:left w:val="single" w:sz="4" w:space="0" w:color="auto"/>
              <w:bottom w:val="single" w:sz="4" w:space="0" w:color="auto"/>
              <w:right w:val="single" w:sz="4" w:space="0" w:color="auto"/>
            </w:tcBorders>
            <w:vAlign w:val="center"/>
          </w:tcPr>
          <w:p w14:paraId="40FC12C5" w14:textId="77777777" w:rsidR="00A00938" w:rsidRPr="00250372" w:rsidRDefault="00A00938" w:rsidP="00DC10C5">
            <w:pPr>
              <w:ind w:left="35"/>
              <w:jc w:val="center"/>
              <w:rPr>
                <w:rFonts w:ascii="Times New Roman" w:hAnsi="Times New Roman"/>
                <w:szCs w:val="24"/>
              </w:rPr>
            </w:pPr>
            <w:r w:rsidRPr="00250372">
              <w:rPr>
                <w:rFonts w:ascii="Times New Roman" w:hAnsi="Times New Roman"/>
                <w:szCs w:val="24"/>
              </w:rPr>
              <w:t>m</w:t>
            </w:r>
            <w:r w:rsidRPr="00250372">
              <w:rPr>
                <w:rFonts w:ascii="Times New Roman" w:hAnsi="Times New Roman"/>
                <w:szCs w:val="24"/>
                <w:vertAlign w:val="superscript"/>
              </w:rPr>
              <w:t>2</w:t>
            </w:r>
          </w:p>
        </w:tc>
        <w:tc>
          <w:tcPr>
            <w:tcW w:w="1417" w:type="dxa"/>
            <w:tcBorders>
              <w:top w:val="nil"/>
              <w:left w:val="single" w:sz="4" w:space="0" w:color="auto"/>
              <w:bottom w:val="single" w:sz="4" w:space="0" w:color="auto"/>
              <w:right w:val="single" w:sz="4" w:space="0" w:color="auto"/>
            </w:tcBorders>
            <w:vAlign w:val="center"/>
          </w:tcPr>
          <w:p w14:paraId="2168EFDA" w14:textId="77777777" w:rsidR="00A00938" w:rsidRPr="00250372" w:rsidRDefault="00A00938" w:rsidP="00DC10C5">
            <w:pPr>
              <w:ind w:left="35"/>
              <w:jc w:val="center"/>
              <w:rPr>
                <w:rFonts w:ascii="Times New Roman" w:eastAsia="Calibri" w:hAnsi="Times New Roman"/>
                <w:szCs w:val="24"/>
              </w:rPr>
            </w:pPr>
          </w:p>
        </w:tc>
        <w:tc>
          <w:tcPr>
            <w:tcW w:w="1559" w:type="dxa"/>
            <w:tcBorders>
              <w:top w:val="nil"/>
              <w:left w:val="single" w:sz="4" w:space="0" w:color="auto"/>
              <w:bottom w:val="single" w:sz="4" w:space="0" w:color="auto"/>
              <w:right w:val="single" w:sz="4" w:space="0" w:color="auto"/>
            </w:tcBorders>
          </w:tcPr>
          <w:p w14:paraId="3DC52A21" w14:textId="77777777" w:rsidR="00A00938" w:rsidRPr="00250372" w:rsidRDefault="00A00938" w:rsidP="00DC10C5">
            <w:pPr>
              <w:ind w:left="35"/>
              <w:jc w:val="center"/>
              <w:rPr>
                <w:rFonts w:ascii="Times New Roman" w:eastAsia="Calibri" w:hAnsi="Times New Roman"/>
                <w:szCs w:val="24"/>
              </w:rPr>
            </w:pPr>
          </w:p>
        </w:tc>
      </w:tr>
      <w:tr w:rsidR="00A00938" w:rsidRPr="00C03787" w14:paraId="3F38A505"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77EC0E56"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13.</w:t>
            </w:r>
          </w:p>
        </w:tc>
        <w:tc>
          <w:tcPr>
            <w:tcW w:w="5103" w:type="dxa"/>
            <w:tcBorders>
              <w:top w:val="nil"/>
              <w:left w:val="single" w:sz="4" w:space="0" w:color="auto"/>
              <w:bottom w:val="single" w:sz="4" w:space="0" w:color="auto"/>
              <w:right w:val="single" w:sz="4" w:space="0" w:color="auto"/>
            </w:tcBorders>
          </w:tcPr>
          <w:p w14:paraId="35EEE43E" w14:textId="77777777" w:rsidR="00A00938" w:rsidRPr="00010177" w:rsidRDefault="00A00938" w:rsidP="00DC10C5">
            <w:pPr>
              <w:widowControl w:val="0"/>
              <w:tabs>
                <w:tab w:val="num" w:pos="0"/>
                <w:tab w:val="left" w:pos="426"/>
                <w:tab w:val="left" w:pos="709"/>
              </w:tabs>
              <w:rPr>
                <w:rFonts w:ascii="Times New Roman" w:hAnsi="Times New Roman"/>
                <w:szCs w:val="24"/>
              </w:rPr>
            </w:pPr>
            <w:r w:rsidRPr="00E76E04">
              <w:rPr>
                <w:rFonts w:ascii="Times New Roman" w:hAnsi="Times New Roman"/>
                <w:bCs/>
                <w:szCs w:val="24"/>
              </w:rPr>
              <w:t>Plyšių asfaltbetonio dangoje užtaisymas emulsija (įskaitant visus paruošiamuosius darbus)</w:t>
            </w:r>
          </w:p>
        </w:tc>
        <w:tc>
          <w:tcPr>
            <w:tcW w:w="993" w:type="dxa"/>
            <w:tcBorders>
              <w:top w:val="nil"/>
              <w:left w:val="single" w:sz="4" w:space="0" w:color="auto"/>
              <w:bottom w:val="single" w:sz="4" w:space="0" w:color="auto"/>
              <w:right w:val="single" w:sz="4" w:space="0" w:color="auto"/>
            </w:tcBorders>
            <w:vAlign w:val="center"/>
          </w:tcPr>
          <w:p w14:paraId="28B6E0B0" w14:textId="77777777" w:rsidR="00A00938" w:rsidRPr="00010177" w:rsidRDefault="00A00938" w:rsidP="00DC10C5">
            <w:pPr>
              <w:ind w:left="35"/>
              <w:jc w:val="center"/>
              <w:rPr>
                <w:rFonts w:ascii="Times New Roman" w:hAnsi="Times New Roman"/>
                <w:szCs w:val="24"/>
              </w:rPr>
            </w:pPr>
            <w:r>
              <w:rPr>
                <w:rFonts w:ascii="Times New Roman" w:hAnsi="Times New Roman"/>
                <w:szCs w:val="24"/>
              </w:rPr>
              <w:t>m</w:t>
            </w:r>
          </w:p>
        </w:tc>
        <w:tc>
          <w:tcPr>
            <w:tcW w:w="1417" w:type="dxa"/>
            <w:tcBorders>
              <w:top w:val="nil"/>
              <w:left w:val="single" w:sz="4" w:space="0" w:color="auto"/>
              <w:bottom w:val="single" w:sz="4" w:space="0" w:color="auto"/>
              <w:right w:val="single" w:sz="4" w:space="0" w:color="auto"/>
            </w:tcBorders>
            <w:vAlign w:val="center"/>
          </w:tcPr>
          <w:p w14:paraId="0AD68254" w14:textId="77777777" w:rsidR="00A00938" w:rsidRPr="00010177" w:rsidRDefault="00A00938" w:rsidP="00DC10C5">
            <w:pPr>
              <w:ind w:left="35"/>
              <w:jc w:val="center"/>
              <w:rPr>
                <w:rFonts w:ascii="Times New Roman" w:eastAsia="Calibri" w:hAnsi="Times New Roman"/>
                <w:szCs w:val="24"/>
              </w:rPr>
            </w:pPr>
          </w:p>
        </w:tc>
        <w:tc>
          <w:tcPr>
            <w:tcW w:w="1559" w:type="dxa"/>
            <w:tcBorders>
              <w:top w:val="nil"/>
              <w:left w:val="single" w:sz="4" w:space="0" w:color="auto"/>
              <w:bottom w:val="single" w:sz="4" w:space="0" w:color="auto"/>
              <w:right w:val="single" w:sz="4" w:space="0" w:color="auto"/>
            </w:tcBorders>
          </w:tcPr>
          <w:p w14:paraId="123CBD58" w14:textId="77777777" w:rsidR="00A00938" w:rsidRPr="00250372" w:rsidRDefault="00A00938" w:rsidP="00DC10C5">
            <w:pPr>
              <w:ind w:left="35"/>
              <w:jc w:val="center"/>
              <w:rPr>
                <w:rFonts w:ascii="Times New Roman" w:eastAsia="Calibri" w:hAnsi="Times New Roman"/>
                <w:szCs w:val="24"/>
              </w:rPr>
            </w:pPr>
          </w:p>
        </w:tc>
      </w:tr>
      <w:tr w:rsidR="00A00938" w:rsidRPr="00C03787" w14:paraId="2AA426C7"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7B1F98AA"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14.</w:t>
            </w:r>
          </w:p>
        </w:tc>
        <w:tc>
          <w:tcPr>
            <w:tcW w:w="5103" w:type="dxa"/>
            <w:tcBorders>
              <w:top w:val="single" w:sz="4" w:space="0" w:color="auto"/>
              <w:left w:val="single" w:sz="4" w:space="0" w:color="auto"/>
              <w:bottom w:val="single" w:sz="4" w:space="0" w:color="auto"/>
              <w:right w:val="single" w:sz="4" w:space="0" w:color="auto"/>
            </w:tcBorders>
          </w:tcPr>
          <w:p w14:paraId="0630A886" w14:textId="77777777" w:rsidR="00A00938" w:rsidRPr="00010177" w:rsidRDefault="00A00938" w:rsidP="00DC10C5">
            <w:pPr>
              <w:widowControl w:val="0"/>
              <w:tabs>
                <w:tab w:val="num" w:pos="0"/>
                <w:tab w:val="left" w:pos="426"/>
                <w:tab w:val="left" w:pos="709"/>
              </w:tabs>
              <w:rPr>
                <w:rFonts w:ascii="Times New Roman" w:hAnsi="Times New Roman"/>
                <w:szCs w:val="24"/>
              </w:rPr>
            </w:pPr>
            <w:r w:rsidRPr="00E76E04">
              <w:rPr>
                <w:rFonts w:ascii="Times New Roman" w:hAnsi="Times New Roman"/>
                <w:bCs/>
                <w:szCs w:val="24"/>
              </w:rPr>
              <w:t>Asfaltbetonio dangų valymas mechanizuotai ir  dalinai rankiniu būdu</w:t>
            </w:r>
          </w:p>
        </w:tc>
        <w:tc>
          <w:tcPr>
            <w:tcW w:w="993" w:type="dxa"/>
            <w:tcBorders>
              <w:top w:val="single" w:sz="4" w:space="0" w:color="auto"/>
              <w:left w:val="single" w:sz="4" w:space="0" w:color="auto"/>
              <w:bottom w:val="single" w:sz="4" w:space="0" w:color="auto"/>
              <w:right w:val="single" w:sz="4" w:space="0" w:color="auto"/>
            </w:tcBorders>
            <w:vAlign w:val="center"/>
          </w:tcPr>
          <w:p w14:paraId="13BDCC69" w14:textId="77777777" w:rsidR="00A00938" w:rsidRPr="00010177" w:rsidRDefault="00A00938" w:rsidP="00DC10C5">
            <w:pPr>
              <w:ind w:left="35"/>
              <w:jc w:val="center"/>
              <w:rPr>
                <w:rFonts w:ascii="Times New Roman" w:hAnsi="Times New Roman"/>
                <w:szCs w:val="24"/>
              </w:rPr>
            </w:pPr>
            <w:r w:rsidRPr="00E76E04">
              <w:rPr>
                <w:rFonts w:ascii="Times New Roman" w:hAnsi="Times New Roman"/>
                <w:szCs w:val="24"/>
              </w:rPr>
              <w:t>t. m</w:t>
            </w:r>
            <w:r w:rsidRPr="00E76E04">
              <w:rPr>
                <w:rFonts w:ascii="Times New Roman" w:hAnsi="Times New Roman"/>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7357A6AB" w14:textId="77777777" w:rsidR="00A00938" w:rsidRPr="00010177" w:rsidRDefault="00A00938" w:rsidP="00DC10C5">
            <w:pPr>
              <w:jc w:val="center"/>
              <w:rPr>
                <w:rFonts w:ascii="Times New Roman" w:hAnsi="Times New Roman"/>
                <w:szCs w:val="24"/>
              </w:rPr>
            </w:pPr>
          </w:p>
        </w:tc>
        <w:tc>
          <w:tcPr>
            <w:tcW w:w="1559" w:type="dxa"/>
            <w:tcBorders>
              <w:top w:val="single" w:sz="4" w:space="0" w:color="auto"/>
              <w:left w:val="single" w:sz="4" w:space="0" w:color="auto"/>
              <w:bottom w:val="single" w:sz="4" w:space="0" w:color="auto"/>
              <w:right w:val="single" w:sz="4" w:space="0" w:color="auto"/>
            </w:tcBorders>
          </w:tcPr>
          <w:p w14:paraId="4F91E251" w14:textId="77777777" w:rsidR="00A00938" w:rsidRPr="00250372" w:rsidRDefault="00A00938" w:rsidP="00DC10C5">
            <w:pPr>
              <w:ind w:left="35"/>
              <w:jc w:val="center"/>
              <w:rPr>
                <w:rFonts w:ascii="Times New Roman" w:eastAsia="Calibri" w:hAnsi="Times New Roman"/>
                <w:szCs w:val="24"/>
              </w:rPr>
            </w:pPr>
          </w:p>
        </w:tc>
      </w:tr>
      <w:tr w:rsidR="00A00938" w:rsidRPr="00C03787" w14:paraId="3440E511"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7670629A"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15.</w:t>
            </w:r>
          </w:p>
        </w:tc>
        <w:tc>
          <w:tcPr>
            <w:tcW w:w="5103" w:type="dxa"/>
            <w:tcBorders>
              <w:top w:val="single" w:sz="4" w:space="0" w:color="auto"/>
              <w:left w:val="single" w:sz="4" w:space="0" w:color="auto"/>
              <w:bottom w:val="single" w:sz="4" w:space="0" w:color="auto"/>
              <w:right w:val="single" w:sz="4" w:space="0" w:color="auto"/>
            </w:tcBorders>
          </w:tcPr>
          <w:p w14:paraId="5083A4A2" w14:textId="77777777" w:rsidR="00A00938" w:rsidRPr="00250372" w:rsidRDefault="00A00938" w:rsidP="00DC10C5">
            <w:pPr>
              <w:autoSpaceDE w:val="0"/>
              <w:autoSpaceDN w:val="0"/>
              <w:adjustRightInd w:val="0"/>
              <w:rPr>
                <w:rFonts w:ascii="Times New Roman" w:hAnsi="Times New Roman"/>
                <w:szCs w:val="24"/>
              </w:rPr>
            </w:pPr>
            <w:r w:rsidRPr="00E76E04">
              <w:rPr>
                <w:rFonts w:ascii="Times New Roman" w:hAnsi="Times New Roman"/>
                <w:bCs/>
                <w:szCs w:val="24"/>
              </w:rPr>
              <w:t>Juodų dangų paviršiaus gruntavimas bitumine emulsija</w:t>
            </w:r>
          </w:p>
        </w:tc>
        <w:tc>
          <w:tcPr>
            <w:tcW w:w="993" w:type="dxa"/>
            <w:tcBorders>
              <w:top w:val="single" w:sz="4" w:space="0" w:color="auto"/>
              <w:left w:val="single" w:sz="4" w:space="0" w:color="auto"/>
              <w:bottom w:val="single" w:sz="4" w:space="0" w:color="auto"/>
              <w:right w:val="single" w:sz="4" w:space="0" w:color="auto"/>
            </w:tcBorders>
            <w:vAlign w:val="center"/>
          </w:tcPr>
          <w:p w14:paraId="654FA9E6" w14:textId="77777777" w:rsidR="00A00938" w:rsidRPr="00250372" w:rsidRDefault="00A00938" w:rsidP="00DC10C5">
            <w:pPr>
              <w:ind w:left="35"/>
              <w:jc w:val="center"/>
              <w:rPr>
                <w:rFonts w:ascii="Times New Roman" w:hAnsi="Times New Roman"/>
                <w:szCs w:val="24"/>
              </w:rPr>
            </w:pPr>
            <w:r w:rsidRPr="00E76E04">
              <w:rPr>
                <w:rFonts w:ascii="Times New Roman" w:hAnsi="Times New Roman"/>
                <w:szCs w:val="24"/>
              </w:rPr>
              <w:t>t. m</w:t>
            </w:r>
            <w:r w:rsidRPr="00E76E04">
              <w:rPr>
                <w:rFonts w:ascii="Times New Roman" w:hAnsi="Times New Roman"/>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3C35CE99" w14:textId="77777777" w:rsidR="00A00938" w:rsidRPr="00250372"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4DBEDDB" w14:textId="77777777" w:rsidR="00A00938" w:rsidRPr="00250372" w:rsidRDefault="00A00938" w:rsidP="00DC10C5">
            <w:pPr>
              <w:ind w:left="35"/>
              <w:jc w:val="center"/>
              <w:rPr>
                <w:rFonts w:ascii="Times New Roman" w:eastAsia="Calibri" w:hAnsi="Times New Roman"/>
                <w:szCs w:val="24"/>
              </w:rPr>
            </w:pPr>
          </w:p>
        </w:tc>
      </w:tr>
      <w:tr w:rsidR="00A00938" w:rsidRPr="00C03787" w14:paraId="7AA5E645"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38A0966B"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16.</w:t>
            </w:r>
          </w:p>
        </w:tc>
        <w:tc>
          <w:tcPr>
            <w:tcW w:w="5103" w:type="dxa"/>
            <w:tcBorders>
              <w:top w:val="single" w:sz="4" w:space="0" w:color="auto"/>
              <w:left w:val="single" w:sz="4" w:space="0" w:color="auto"/>
              <w:bottom w:val="single" w:sz="4" w:space="0" w:color="auto"/>
              <w:right w:val="single" w:sz="4" w:space="0" w:color="auto"/>
            </w:tcBorders>
          </w:tcPr>
          <w:p w14:paraId="03B7472A" w14:textId="77777777" w:rsidR="00A00938" w:rsidRPr="00250372" w:rsidRDefault="00A00938" w:rsidP="00DC10C5">
            <w:pPr>
              <w:autoSpaceDE w:val="0"/>
              <w:autoSpaceDN w:val="0"/>
              <w:adjustRightInd w:val="0"/>
              <w:rPr>
                <w:rFonts w:ascii="Times New Roman" w:hAnsi="Times New Roman"/>
                <w:szCs w:val="24"/>
              </w:rPr>
            </w:pPr>
            <w:r w:rsidRPr="00E76E04">
              <w:rPr>
                <w:rFonts w:ascii="Times New Roman" w:hAnsi="Times New Roman"/>
                <w:szCs w:val="24"/>
              </w:rPr>
              <w:t xml:space="preserve">Asfaltbetonio dangos paviršiaus apdaro įrengimas, </w:t>
            </w:r>
            <w:proofErr w:type="spellStart"/>
            <w:r w:rsidRPr="00E76E04">
              <w:rPr>
                <w:rFonts w:ascii="Times New Roman" w:hAnsi="Times New Roman"/>
                <w:szCs w:val="24"/>
              </w:rPr>
              <w:t>vienasluoksnis</w:t>
            </w:r>
            <w:proofErr w:type="spellEnd"/>
            <w:r w:rsidRPr="00E76E04">
              <w:rPr>
                <w:rFonts w:ascii="Times New Roman" w:hAnsi="Times New Roman"/>
                <w:szCs w:val="24"/>
              </w:rPr>
              <w:t xml:space="preserve"> (įskaitant visus paruošiamuosius darbus)</w:t>
            </w:r>
          </w:p>
        </w:tc>
        <w:tc>
          <w:tcPr>
            <w:tcW w:w="993" w:type="dxa"/>
            <w:tcBorders>
              <w:top w:val="single" w:sz="4" w:space="0" w:color="auto"/>
              <w:left w:val="single" w:sz="4" w:space="0" w:color="auto"/>
              <w:bottom w:val="single" w:sz="4" w:space="0" w:color="auto"/>
              <w:right w:val="single" w:sz="4" w:space="0" w:color="auto"/>
            </w:tcBorders>
            <w:vAlign w:val="center"/>
          </w:tcPr>
          <w:p w14:paraId="2931C3E4" w14:textId="77777777" w:rsidR="00A00938" w:rsidRPr="00250372" w:rsidRDefault="00A00938" w:rsidP="00DC10C5">
            <w:pPr>
              <w:ind w:left="35"/>
              <w:jc w:val="center"/>
              <w:rPr>
                <w:rFonts w:ascii="Times New Roman" w:hAnsi="Times New Roman"/>
                <w:szCs w:val="24"/>
              </w:rPr>
            </w:pPr>
            <w:r w:rsidRPr="00E76E04">
              <w:rPr>
                <w:rFonts w:ascii="Times New Roman" w:hAnsi="Times New Roman"/>
                <w:szCs w:val="24"/>
              </w:rPr>
              <w:t>m</w:t>
            </w:r>
            <w:r w:rsidRPr="00E76E04">
              <w:rPr>
                <w:rFonts w:ascii="Times New Roman" w:hAnsi="Times New Roman"/>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7534CD0E" w14:textId="77777777" w:rsidR="00A00938" w:rsidRPr="00250372"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E749C89" w14:textId="77777777" w:rsidR="00A00938" w:rsidRPr="00250372" w:rsidRDefault="00A00938" w:rsidP="00DC10C5">
            <w:pPr>
              <w:ind w:left="35"/>
              <w:jc w:val="center"/>
              <w:rPr>
                <w:rFonts w:ascii="Times New Roman" w:eastAsia="Calibri" w:hAnsi="Times New Roman"/>
                <w:szCs w:val="24"/>
              </w:rPr>
            </w:pPr>
          </w:p>
        </w:tc>
      </w:tr>
      <w:tr w:rsidR="00A00938" w:rsidRPr="00C03787" w14:paraId="4B03117B"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497FCF3D"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17.</w:t>
            </w:r>
          </w:p>
        </w:tc>
        <w:tc>
          <w:tcPr>
            <w:tcW w:w="5103" w:type="dxa"/>
            <w:tcBorders>
              <w:top w:val="single" w:sz="4" w:space="0" w:color="auto"/>
              <w:left w:val="single" w:sz="4" w:space="0" w:color="auto"/>
              <w:bottom w:val="single" w:sz="4" w:space="0" w:color="auto"/>
              <w:right w:val="single" w:sz="4" w:space="0" w:color="auto"/>
            </w:tcBorders>
          </w:tcPr>
          <w:p w14:paraId="473E3FD6" w14:textId="77777777" w:rsidR="00A00938" w:rsidRPr="00250372" w:rsidRDefault="00A00938" w:rsidP="00DC10C5">
            <w:pPr>
              <w:autoSpaceDE w:val="0"/>
              <w:autoSpaceDN w:val="0"/>
              <w:adjustRightInd w:val="0"/>
              <w:rPr>
                <w:rFonts w:ascii="Times New Roman" w:hAnsi="Times New Roman"/>
                <w:szCs w:val="24"/>
              </w:rPr>
            </w:pPr>
            <w:r w:rsidRPr="00E76E04">
              <w:rPr>
                <w:rFonts w:ascii="Times New Roman" w:hAnsi="Times New Roman"/>
                <w:bCs/>
                <w:szCs w:val="24"/>
              </w:rPr>
              <w:t xml:space="preserve">Asfaltbetonio dangos paviršiaus apdaro įrengimas, </w:t>
            </w:r>
            <w:proofErr w:type="spellStart"/>
            <w:r w:rsidRPr="00E76E04">
              <w:rPr>
                <w:rFonts w:ascii="Times New Roman" w:hAnsi="Times New Roman"/>
                <w:szCs w:val="24"/>
              </w:rPr>
              <w:t>dvisluoksnis</w:t>
            </w:r>
            <w:proofErr w:type="spellEnd"/>
            <w:r w:rsidRPr="00E76E04">
              <w:rPr>
                <w:rFonts w:ascii="Times New Roman" w:hAnsi="Times New Roman"/>
                <w:bCs/>
                <w:szCs w:val="24"/>
              </w:rPr>
              <w:t xml:space="preserve"> (įskaitant visus paruošiamuosius darbus)</w:t>
            </w:r>
          </w:p>
        </w:tc>
        <w:tc>
          <w:tcPr>
            <w:tcW w:w="993" w:type="dxa"/>
            <w:tcBorders>
              <w:top w:val="single" w:sz="4" w:space="0" w:color="auto"/>
              <w:left w:val="single" w:sz="4" w:space="0" w:color="auto"/>
              <w:bottom w:val="single" w:sz="4" w:space="0" w:color="auto"/>
              <w:right w:val="single" w:sz="4" w:space="0" w:color="auto"/>
            </w:tcBorders>
            <w:vAlign w:val="center"/>
          </w:tcPr>
          <w:p w14:paraId="3A23C511" w14:textId="77777777" w:rsidR="00A00938" w:rsidRPr="00250372" w:rsidRDefault="00A00938" w:rsidP="00DC10C5">
            <w:pPr>
              <w:ind w:left="35"/>
              <w:jc w:val="center"/>
              <w:rPr>
                <w:rFonts w:ascii="Times New Roman" w:hAnsi="Times New Roman"/>
                <w:szCs w:val="24"/>
              </w:rPr>
            </w:pPr>
            <w:r w:rsidRPr="00E76E04">
              <w:rPr>
                <w:rFonts w:ascii="Times New Roman" w:hAnsi="Times New Roman"/>
                <w:szCs w:val="24"/>
              </w:rPr>
              <w:t>m</w:t>
            </w:r>
            <w:r w:rsidRPr="00E76E04">
              <w:rPr>
                <w:rFonts w:ascii="Times New Roman" w:hAnsi="Times New Roman"/>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094BEC3B" w14:textId="77777777" w:rsidR="00A00938" w:rsidRPr="00250372"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037E2C3" w14:textId="77777777" w:rsidR="00A00938" w:rsidRPr="00250372" w:rsidRDefault="00A00938" w:rsidP="00DC10C5">
            <w:pPr>
              <w:ind w:left="35"/>
              <w:jc w:val="center"/>
              <w:rPr>
                <w:rFonts w:ascii="Times New Roman" w:eastAsia="Calibri" w:hAnsi="Times New Roman"/>
                <w:szCs w:val="24"/>
              </w:rPr>
            </w:pPr>
          </w:p>
        </w:tc>
      </w:tr>
      <w:tr w:rsidR="00A00938" w:rsidRPr="00C03787" w14:paraId="450EA6CC"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4FC26FD4"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18.</w:t>
            </w:r>
          </w:p>
        </w:tc>
        <w:tc>
          <w:tcPr>
            <w:tcW w:w="5103" w:type="dxa"/>
            <w:tcBorders>
              <w:top w:val="single" w:sz="4" w:space="0" w:color="auto"/>
              <w:left w:val="single" w:sz="4" w:space="0" w:color="auto"/>
              <w:bottom w:val="single" w:sz="4" w:space="0" w:color="auto"/>
              <w:right w:val="single" w:sz="4" w:space="0" w:color="auto"/>
            </w:tcBorders>
          </w:tcPr>
          <w:p w14:paraId="7148F12D" w14:textId="77777777" w:rsidR="00A00938" w:rsidRPr="00250372" w:rsidRDefault="00A00938" w:rsidP="00DC10C5">
            <w:pPr>
              <w:autoSpaceDE w:val="0"/>
              <w:autoSpaceDN w:val="0"/>
              <w:adjustRightInd w:val="0"/>
              <w:rPr>
                <w:rFonts w:ascii="Times New Roman" w:hAnsi="Times New Roman"/>
                <w:szCs w:val="24"/>
              </w:rPr>
            </w:pPr>
            <w:bookmarkStart w:id="0" w:name="_Hlk164063482"/>
            <w:r w:rsidRPr="00E76E04">
              <w:rPr>
                <w:rFonts w:ascii="Times New Roman" w:hAnsi="Times New Roman"/>
                <w:szCs w:val="24"/>
              </w:rPr>
              <w:t xml:space="preserve">Gatvių asfaltbetonio dangos </w:t>
            </w:r>
            <w:proofErr w:type="spellStart"/>
            <w:r w:rsidRPr="00E76E04">
              <w:rPr>
                <w:rFonts w:ascii="Times New Roman" w:hAnsi="Times New Roman"/>
                <w:szCs w:val="24"/>
              </w:rPr>
              <w:t>išdaužų</w:t>
            </w:r>
            <w:proofErr w:type="spellEnd"/>
            <w:r w:rsidRPr="00E76E04">
              <w:rPr>
                <w:rFonts w:ascii="Times New Roman" w:hAnsi="Times New Roman"/>
                <w:szCs w:val="24"/>
              </w:rPr>
              <w:t xml:space="preserve"> užtaisymas šaltu asfaltbetonio mišiniu 50 mm storio  (į kainą turi būti įskaičiuotos visos su darbais susijusios išlaidos pvz. frezavimas, gruntavimas ir t.t.)</w:t>
            </w:r>
            <w:bookmarkEnd w:id="0"/>
          </w:p>
        </w:tc>
        <w:tc>
          <w:tcPr>
            <w:tcW w:w="993" w:type="dxa"/>
            <w:tcBorders>
              <w:top w:val="single" w:sz="4" w:space="0" w:color="auto"/>
              <w:left w:val="single" w:sz="4" w:space="0" w:color="auto"/>
              <w:bottom w:val="single" w:sz="4" w:space="0" w:color="auto"/>
              <w:right w:val="single" w:sz="4" w:space="0" w:color="auto"/>
            </w:tcBorders>
            <w:vAlign w:val="center"/>
          </w:tcPr>
          <w:p w14:paraId="16595166" w14:textId="77777777" w:rsidR="00A00938" w:rsidRPr="00250372" w:rsidRDefault="00A00938" w:rsidP="00DC10C5">
            <w:pPr>
              <w:ind w:left="35"/>
              <w:jc w:val="center"/>
              <w:rPr>
                <w:rFonts w:ascii="Times New Roman" w:hAnsi="Times New Roman"/>
                <w:szCs w:val="24"/>
              </w:rPr>
            </w:pPr>
            <w:r w:rsidRPr="00E76E04">
              <w:rPr>
                <w:rFonts w:ascii="Times New Roman" w:hAnsi="Times New Roman"/>
                <w:szCs w:val="24"/>
              </w:rPr>
              <w:t>m</w:t>
            </w:r>
            <w:r w:rsidRPr="00E76E04">
              <w:rPr>
                <w:rFonts w:ascii="Times New Roman" w:hAnsi="Times New Roman"/>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7B9467E1" w14:textId="77777777" w:rsidR="00A00938" w:rsidRPr="00250372"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9AFB70F" w14:textId="77777777" w:rsidR="00A00938" w:rsidRPr="00250372" w:rsidRDefault="00A00938" w:rsidP="00DC10C5">
            <w:pPr>
              <w:ind w:left="35"/>
              <w:jc w:val="center"/>
              <w:rPr>
                <w:rFonts w:ascii="Times New Roman" w:eastAsia="Calibri" w:hAnsi="Times New Roman"/>
                <w:szCs w:val="24"/>
              </w:rPr>
            </w:pPr>
          </w:p>
        </w:tc>
      </w:tr>
      <w:tr w:rsidR="00A00938" w:rsidRPr="00C03787" w14:paraId="4B91D96A"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5E21AC9C"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19.</w:t>
            </w:r>
          </w:p>
        </w:tc>
        <w:tc>
          <w:tcPr>
            <w:tcW w:w="5103" w:type="dxa"/>
            <w:tcBorders>
              <w:top w:val="single" w:sz="4" w:space="0" w:color="auto"/>
              <w:left w:val="single" w:sz="4" w:space="0" w:color="auto"/>
              <w:bottom w:val="single" w:sz="4" w:space="0" w:color="auto"/>
              <w:right w:val="single" w:sz="4" w:space="0" w:color="auto"/>
            </w:tcBorders>
          </w:tcPr>
          <w:p w14:paraId="4CE7C7F8" w14:textId="77777777" w:rsidR="00A00938" w:rsidRPr="00250372" w:rsidRDefault="00A00938" w:rsidP="00DC10C5">
            <w:pPr>
              <w:autoSpaceDE w:val="0"/>
              <w:autoSpaceDN w:val="0"/>
              <w:adjustRightInd w:val="0"/>
              <w:rPr>
                <w:rFonts w:ascii="Times New Roman" w:hAnsi="Times New Roman"/>
                <w:szCs w:val="24"/>
              </w:rPr>
            </w:pPr>
            <w:r w:rsidRPr="00E76E04">
              <w:rPr>
                <w:rFonts w:ascii="Times New Roman" w:hAnsi="Times New Roman"/>
                <w:szCs w:val="24"/>
              </w:rPr>
              <w:t xml:space="preserve">Avarinių </w:t>
            </w:r>
            <w:proofErr w:type="spellStart"/>
            <w:r w:rsidRPr="00E76E04">
              <w:rPr>
                <w:rFonts w:ascii="Times New Roman" w:hAnsi="Times New Roman"/>
                <w:szCs w:val="24"/>
              </w:rPr>
              <w:t>išdaužų</w:t>
            </w:r>
            <w:proofErr w:type="spellEnd"/>
            <w:r w:rsidRPr="00E76E04">
              <w:rPr>
                <w:rFonts w:ascii="Times New Roman" w:hAnsi="Times New Roman"/>
                <w:szCs w:val="24"/>
              </w:rPr>
              <w:t xml:space="preserve"> gilesnių kaip 120 mm užtaisymas šaltu asfaltbetonio mišiniu darbus atliekant per 24 valandas po pranešimo</w:t>
            </w:r>
          </w:p>
        </w:tc>
        <w:tc>
          <w:tcPr>
            <w:tcW w:w="993" w:type="dxa"/>
            <w:tcBorders>
              <w:top w:val="single" w:sz="4" w:space="0" w:color="auto"/>
              <w:left w:val="single" w:sz="4" w:space="0" w:color="auto"/>
              <w:bottom w:val="single" w:sz="4" w:space="0" w:color="auto"/>
              <w:right w:val="single" w:sz="4" w:space="0" w:color="auto"/>
            </w:tcBorders>
            <w:vAlign w:val="center"/>
          </w:tcPr>
          <w:p w14:paraId="72EF5320" w14:textId="77777777" w:rsidR="00A00938" w:rsidRPr="00250372" w:rsidRDefault="00A00938" w:rsidP="00DC10C5">
            <w:pPr>
              <w:ind w:left="35"/>
              <w:jc w:val="center"/>
              <w:rPr>
                <w:rFonts w:ascii="Times New Roman" w:hAnsi="Times New Roman"/>
                <w:szCs w:val="24"/>
              </w:rPr>
            </w:pPr>
            <w:r w:rsidRPr="00E76E04">
              <w:rPr>
                <w:rFonts w:ascii="Times New Roman" w:hAnsi="Times New Roman"/>
                <w:szCs w:val="24"/>
              </w:rPr>
              <w:t>m</w:t>
            </w:r>
            <w:r w:rsidRPr="00E76E04">
              <w:rPr>
                <w:rFonts w:ascii="Times New Roman" w:hAnsi="Times New Roman"/>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6254F141" w14:textId="77777777" w:rsidR="00A00938" w:rsidRPr="00250372"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638C95E" w14:textId="77777777" w:rsidR="00A00938" w:rsidRPr="00250372" w:rsidRDefault="00A00938" w:rsidP="00DC10C5">
            <w:pPr>
              <w:ind w:left="35"/>
              <w:jc w:val="center"/>
              <w:rPr>
                <w:rFonts w:ascii="Times New Roman" w:eastAsia="Calibri" w:hAnsi="Times New Roman"/>
                <w:szCs w:val="24"/>
              </w:rPr>
            </w:pPr>
          </w:p>
        </w:tc>
      </w:tr>
      <w:tr w:rsidR="00A00938" w:rsidRPr="00C03787" w14:paraId="347AC575"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354E8F2D"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20.</w:t>
            </w:r>
          </w:p>
        </w:tc>
        <w:tc>
          <w:tcPr>
            <w:tcW w:w="5103" w:type="dxa"/>
            <w:tcBorders>
              <w:top w:val="single" w:sz="4" w:space="0" w:color="auto"/>
              <w:left w:val="single" w:sz="4" w:space="0" w:color="auto"/>
              <w:bottom w:val="single" w:sz="4" w:space="0" w:color="auto"/>
              <w:right w:val="single" w:sz="4" w:space="0" w:color="auto"/>
            </w:tcBorders>
          </w:tcPr>
          <w:p w14:paraId="21D778C2" w14:textId="77777777" w:rsidR="00A00938" w:rsidRPr="00250372" w:rsidRDefault="00A00938" w:rsidP="00DC10C5">
            <w:pPr>
              <w:widowControl w:val="0"/>
              <w:tabs>
                <w:tab w:val="num" w:pos="0"/>
                <w:tab w:val="left" w:pos="426"/>
                <w:tab w:val="left" w:pos="709"/>
              </w:tabs>
              <w:rPr>
                <w:rFonts w:ascii="Times New Roman" w:hAnsi="Times New Roman"/>
                <w:szCs w:val="24"/>
              </w:rPr>
            </w:pPr>
            <w:r w:rsidRPr="00E76E04">
              <w:rPr>
                <w:rFonts w:ascii="Times New Roman" w:hAnsi="Times New Roman"/>
                <w:szCs w:val="24"/>
              </w:rPr>
              <w:t xml:space="preserve">Naudoto asfaltbetonio </w:t>
            </w:r>
            <w:proofErr w:type="spellStart"/>
            <w:r w:rsidRPr="00E76E04">
              <w:rPr>
                <w:rFonts w:ascii="Times New Roman" w:hAnsi="Times New Roman"/>
                <w:szCs w:val="24"/>
              </w:rPr>
              <w:t>frakcionavimas</w:t>
            </w:r>
            <w:proofErr w:type="spellEnd"/>
            <w:r w:rsidRPr="00E76E04">
              <w:rPr>
                <w:rFonts w:ascii="Times New Roman" w:hAnsi="Times New Roman"/>
                <w:szCs w:val="24"/>
              </w:rPr>
              <w:t xml:space="preserve"> (0,45-0,50).</w:t>
            </w:r>
          </w:p>
        </w:tc>
        <w:tc>
          <w:tcPr>
            <w:tcW w:w="993" w:type="dxa"/>
            <w:tcBorders>
              <w:top w:val="single" w:sz="4" w:space="0" w:color="auto"/>
              <w:left w:val="single" w:sz="4" w:space="0" w:color="auto"/>
              <w:bottom w:val="single" w:sz="4" w:space="0" w:color="auto"/>
              <w:right w:val="single" w:sz="4" w:space="0" w:color="auto"/>
            </w:tcBorders>
            <w:vAlign w:val="center"/>
          </w:tcPr>
          <w:p w14:paraId="624061EC" w14:textId="77777777" w:rsidR="00A00938" w:rsidRPr="00250372" w:rsidRDefault="00A00938" w:rsidP="00DC10C5">
            <w:pPr>
              <w:ind w:left="35"/>
              <w:jc w:val="center"/>
              <w:rPr>
                <w:rFonts w:ascii="Times New Roman" w:hAnsi="Times New Roman"/>
                <w:szCs w:val="24"/>
              </w:rPr>
            </w:pPr>
            <w:r w:rsidRPr="00E76E04">
              <w:rPr>
                <w:rFonts w:ascii="Times New Roman" w:hAnsi="Times New Roman"/>
                <w:szCs w:val="24"/>
              </w:rPr>
              <w:t>m</w:t>
            </w:r>
            <w:r w:rsidRPr="00E76E04">
              <w:rPr>
                <w:rFonts w:ascii="Times New Roman" w:hAnsi="Times New Roman"/>
                <w:szCs w:val="24"/>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tcPr>
          <w:p w14:paraId="5AF98475" w14:textId="77777777" w:rsidR="00A00938" w:rsidRPr="00250372"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9BE4C1D" w14:textId="77777777" w:rsidR="00A00938" w:rsidRPr="00250372" w:rsidRDefault="00A00938" w:rsidP="00DC10C5">
            <w:pPr>
              <w:ind w:left="35"/>
              <w:jc w:val="center"/>
              <w:rPr>
                <w:rFonts w:ascii="Times New Roman" w:eastAsia="Calibri" w:hAnsi="Times New Roman"/>
                <w:szCs w:val="24"/>
              </w:rPr>
            </w:pPr>
          </w:p>
        </w:tc>
      </w:tr>
      <w:tr w:rsidR="00A00938" w:rsidRPr="00C03787" w14:paraId="3969596F"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64F5F9EF"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21.</w:t>
            </w:r>
          </w:p>
        </w:tc>
        <w:tc>
          <w:tcPr>
            <w:tcW w:w="5103" w:type="dxa"/>
            <w:tcBorders>
              <w:top w:val="single" w:sz="4" w:space="0" w:color="auto"/>
              <w:left w:val="single" w:sz="4" w:space="0" w:color="auto"/>
              <w:bottom w:val="single" w:sz="4" w:space="0" w:color="auto"/>
              <w:right w:val="single" w:sz="4" w:space="0" w:color="auto"/>
            </w:tcBorders>
          </w:tcPr>
          <w:p w14:paraId="4B823D42" w14:textId="77777777" w:rsidR="00A00938" w:rsidRPr="00250372" w:rsidRDefault="00A00938" w:rsidP="00DC10C5">
            <w:pPr>
              <w:autoSpaceDE w:val="0"/>
              <w:autoSpaceDN w:val="0"/>
              <w:adjustRightInd w:val="0"/>
              <w:rPr>
                <w:rFonts w:ascii="Times New Roman" w:hAnsi="Times New Roman"/>
                <w:szCs w:val="24"/>
              </w:rPr>
            </w:pPr>
            <w:r w:rsidRPr="00E76E04">
              <w:rPr>
                <w:rFonts w:ascii="Times New Roman" w:hAnsi="Times New Roman"/>
                <w:szCs w:val="24"/>
              </w:rPr>
              <w:t>Naudoto asfaltbetonio paskleidimas a nemažiau kaip 5 cm storio, profiliavimas ir sutankinimas volu</w:t>
            </w:r>
          </w:p>
        </w:tc>
        <w:tc>
          <w:tcPr>
            <w:tcW w:w="993" w:type="dxa"/>
            <w:tcBorders>
              <w:top w:val="single" w:sz="4" w:space="0" w:color="auto"/>
              <w:left w:val="single" w:sz="4" w:space="0" w:color="auto"/>
              <w:bottom w:val="single" w:sz="4" w:space="0" w:color="auto"/>
              <w:right w:val="single" w:sz="4" w:space="0" w:color="auto"/>
            </w:tcBorders>
            <w:vAlign w:val="center"/>
          </w:tcPr>
          <w:p w14:paraId="5E74FB58" w14:textId="77777777" w:rsidR="00A00938" w:rsidRPr="00250372" w:rsidRDefault="00A00938" w:rsidP="00DC10C5">
            <w:pPr>
              <w:ind w:left="35"/>
              <w:jc w:val="center"/>
              <w:rPr>
                <w:rFonts w:ascii="Times New Roman" w:hAnsi="Times New Roman"/>
                <w:szCs w:val="24"/>
              </w:rPr>
            </w:pPr>
            <w:r w:rsidRPr="00E76E04">
              <w:rPr>
                <w:rFonts w:ascii="Times New Roman" w:hAnsi="Times New Roman"/>
                <w:szCs w:val="24"/>
              </w:rPr>
              <w:t>m</w:t>
            </w:r>
            <w:r w:rsidRPr="00E76E04">
              <w:rPr>
                <w:rFonts w:ascii="Times New Roman" w:hAnsi="Times New Roman"/>
                <w:szCs w:val="24"/>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tcPr>
          <w:p w14:paraId="48DB4E2A" w14:textId="77777777" w:rsidR="00A00938" w:rsidRPr="00250372"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4B9DD3E" w14:textId="77777777" w:rsidR="00A00938" w:rsidRPr="00250372" w:rsidRDefault="00A00938" w:rsidP="00DC10C5">
            <w:pPr>
              <w:ind w:left="35"/>
              <w:jc w:val="center"/>
              <w:rPr>
                <w:rFonts w:ascii="Times New Roman" w:eastAsia="Calibri" w:hAnsi="Times New Roman"/>
                <w:szCs w:val="24"/>
              </w:rPr>
            </w:pPr>
          </w:p>
        </w:tc>
      </w:tr>
      <w:tr w:rsidR="00A00938" w:rsidRPr="00C03787" w14:paraId="2D8C2B7E"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1998BCDC"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22.</w:t>
            </w:r>
          </w:p>
        </w:tc>
        <w:tc>
          <w:tcPr>
            <w:tcW w:w="5103" w:type="dxa"/>
            <w:tcBorders>
              <w:top w:val="single" w:sz="4" w:space="0" w:color="auto"/>
              <w:left w:val="single" w:sz="4" w:space="0" w:color="auto"/>
              <w:bottom w:val="single" w:sz="4" w:space="0" w:color="auto"/>
              <w:right w:val="single" w:sz="4" w:space="0" w:color="auto"/>
            </w:tcBorders>
          </w:tcPr>
          <w:p w14:paraId="13920CFB" w14:textId="77777777" w:rsidR="00A00938" w:rsidRPr="00250372" w:rsidRDefault="00A00938" w:rsidP="00DC10C5">
            <w:pPr>
              <w:autoSpaceDE w:val="0"/>
              <w:autoSpaceDN w:val="0"/>
              <w:adjustRightInd w:val="0"/>
              <w:rPr>
                <w:rFonts w:ascii="Times New Roman" w:hAnsi="Times New Roman"/>
                <w:szCs w:val="24"/>
              </w:rPr>
            </w:pPr>
            <w:r w:rsidRPr="00E76E04">
              <w:rPr>
                <w:rFonts w:ascii="Times New Roman" w:hAnsi="Times New Roman"/>
                <w:szCs w:val="24"/>
              </w:rPr>
              <w:t>Pagrindų sustiprinimas skaldos sluoksniu ir sutankinimas</w:t>
            </w:r>
          </w:p>
        </w:tc>
        <w:tc>
          <w:tcPr>
            <w:tcW w:w="993" w:type="dxa"/>
            <w:tcBorders>
              <w:top w:val="single" w:sz="4" w:space="0" w:color="auto"/>
              <w:left w:val="single" w:sz="4" w:space="0" w:color="auto"/>
              <w:bottom w:val="single" w:sz="4" w:space="0" w:color="auto"/>
              <w:right w:val="single" w:sz="4" w:space="0" w:color="auto"/>
            </w:tcBorders>
            <w:vAlign w:val="center"/>
          </w:tcPr>
          <w:p w14:paraId="6508B07B" w14:textId="77777777" w:rsidR="00A00938" w:rsidRPr="00250372" w:rsidRDefault="00A00938" w:rsidP="00DC10C5">
            <w:pPr>
              <w:ind w:left="35"/>
              <w:jc w:val="center"/>
              <w:rPr>
                <w:rFonts w:ascii="Times New Roman" w:hAnsi="Times New Roman"/>
                <w:szCs w:val="24"/>
              </w:rPr>
            </w:pPr>
            <w:r w:rsidRPr="00E76E04">
              <w:rPr>
                <w:rFonts w:ascii="Times New Roman" w:hAnsi="Times New Roman"/>
                <w:szCs w:val="24"/>
              </w:rPr>
              <w:t>m</w:t>
            </w:r>
            <w:r w:rsidRPr="00E76E04">
              <w:rPr>
                <w:rFonts w:ascii="Times New Roman" w:hAnsi="Times New Roman"/>
                <w:szCs w:val="24"/>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tcPr>
          <w:p w14:paraId="19673A79" w14:textId="77777777" w:rsidR="00A00938" w:rsidRPr="00250372"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9BB9D3D" w14:textId="77777777" w:rsidR="00A00938" w:rsidRPr="00250372" w:rsidRDefault="00A00938" w:rsidP="00DC10C5">
            <w:pPr>
              <w:ind w:left="35"/>
              <w:jc w:val="center"/>
              <w:rPr>
                <w:rFonts w:ascii="Times New Roman" w:eastAsia="Calibri" w:hAnsi="Times New Roman"/>
                <w:szCs w:val="24"/>
              </w:rPr>
            </w:pPr>
          </w:p>
        </w:tc>
      </w:tr>
      <w:tr w:rsidR="00A00938" w:rsidRPr="00C03787" w14:paraId="1E1F3536"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756D3DD6"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23.</w:t>
            </w:r>
          </w:p>
        </w:tc>
        <w:tc>
          <w:tcPr>
            <w:tcW w:w="5103" w:type="dxa"/>
            <w:tcBorders>
              <w:top w:val="single" w:sz="4" w:space="0" w:color="auto"/>
              <w:left w:val="single" w:sz="4" w:space="0" w:color="auto"/>
              <w:bottom w:val="single" w:sz="4" w:space="0" w:color="auto"/>
              <w:right w:val="single" w:sz="4" w:space="0" w:color="auto"/>
            </w:tcBorders>
          </w:tcPr>
          <w:p w14:paraId="7AEA3C5D" w14:textId="77777777" w:rsidR="00A00938" w:rsidRPr="00010177" w:rsidRDefault="00A00938" w:rsidP="00DC10C5">
            <w:pPr>
              <w:autoSpaceDE w:val="0"/>
              <w:autoSpaceDN w:val="0"/>
              <w:adjustRightInd w:val="0"/>
              <w:rPr>
                <w:rFonts w:ascii="Times New Roman" w:hAnsi="Times New Roman"/>
                <w:szCs w:val="24"/>
              </w:rPr>
            </w:pPr>
            <w:r w:rsidRPr="00E76E04">
              <w:rPr>
                <w:rFonts w:ascii="Times New Roman" w:hAnsi="Times New Roman"/>
                <w:szCs w:val="24"/>
              </w:rPr>
              <w:t>Latakų, kalnelių iš asfalto dangos suformavimas</w:t>
            </w:r>
          </w:p>
        </w:tc>
        <w:tc>
          <w:tcPr>
            <w:tcW w:w="993" w:type="dxa"/>
            <w:tcBorders>
              <w:top w:val="single" w:sz="4" w:space="0" w:color="auto"/>
              <w:left w:val="single" w:sz="4" w:space="0" w:color="auto"/>
              <w:bottom w:val="single" w:sz="4" w:space="0" w:color="auto"/>
              <w:right w:val="single" w:sz="4" w:space="0" w:color="auto"/>
            </w:tcBorders>
            <w:vAlign w:val="center"/>
          </w:tcPr>
          <w:p w14:paraId="071AC548" w14:textId="77777777" w:rsidR="00A00938" w:rsidRPr="00010177" w:rsidRDefault="00A00938" w:rsidP="00DC10C5">
            <w:pPr>
              <w:ind w:left="35"/>
              <w:jc w:val="center"/>
              <w:rPr>
                <w:rFonts w:ascii="Times New Roman" w:hAnsi="Times New Roman"/>
                <w:szCs w:val="24"/>
              </w:rPr>
            </w:pPr>
            <w:r w:rsidRPr="00E76E04">
              <w:rPr>
                <w:rFonts w:ascii="Times New Roman" w:hAnsi="Times New Roman"/>
                <w:szCs w:val="24"/>
              </w:rPr>
              <w:t>m</w:t>
            </w:r>
            <w:r w:rsidRPr="00E76E04">
              <w:rPr>
                <w:rFonts w:ascii="Times New Roman" w:hAnsi="Times New Roman"/>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290F1A9F"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154D294" w14:textId="77777777" w:rsidR="00A00938" w:rsidRPr="00250372" w:rsidRDefault="00A00938" w:rsidP="00DC10C5">
            <w:pPr>
              <w:ind w:left="35"/>
              <w:jc w:val="center"/>
              <w:rPr>
                <w:rFonts w:ascii="Times New Roman" w:eastAsia="Calibri" w:hAnsi="Times New Roman"/>
                <w:szCs w:val="24"/>
              </w:rPr>
            </w:pPr>
          </w:p>
        </w:tc>
      </w:tr>
      <w:tr w:rsidR="00A00938" w:rsidRPr="00C03787" w14:paraId="7CFBB243"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2E4909FF"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lastRenderedPageBreak/>
              <w:t>24.</w:t>
            </w:r>
          </w:p>
        </w:tc>
        <w:tc>
          <w:tcPr>
            <w:tcW w:w="5103" w:type="dxa"/>
            <w:tcBorders>
              <w:top w:val="single" w:sz="4" w:space="0" w:color="auto"/>
              <w:left w:val="single" w:sz="4" w:space="0" w:color="auto"/>
              <w:bottom w:val="single" w:sz="4" w:space="0" w:color="auto"/>
              <w:right w:val="single" w:sz="4" w:space="0" w:color="auto"/>
            </w:tcBorders>
          </w:tcPr>
          <w:p w14:paraId="43114A03" w14:textId="77777777" w:rsidR="00A00938" w:rsidRPr="00010177" w:rsidRDefault="00A00938" w:rsidP="00DC10C5">
            <w:pPr>
              <w:autoSpaceDE w:val="0"/>
              <w:autoSpaceDN w:val="0"/>
              <w:adjustRightInd w:val="0"/>
              <w:rPr>
                <w:rFonts w:ascii="Times New Roman" w:hAnsi="Times New Roman"/>
                <w:szCs w:val="24"/>
              </w:rPr>
            </w:pPr>
            <w:r w:rsidRPr="00855A8D">
              <w:rPr>
                <w:rFonts w:ascii="Times New Roman" w:hAnsi="Times New Roman"/>
                <w:szCs w:val="24"/>
              </w:rPr>
              <w:t>Šaligatvių remontas ant 5 cm smėlio-žvyro pasluoksnio (atskirų vietų remontas) su plytelių (trinkelių) kaina – 1 m</w:t>
            </w:r>
            <w:r w:rsidRPr="00855A8D">
              <w:rPr>
                <w:rFonts w:ascii="Times New Roman" w:hAnsi="Times New Roman"/>
                <w:szCs w:val="24"/>
                <w:vertAlign w:val="superscript"/>
              </w:rPr>
              <w:t>2</w:t>
            </w:r>
            <w:r w:rsidRPr="00855A8D">
              <w:rPr>
                <w:rFonts w:ascii="Times New Roman" w:hAnsi="Times New Roman"/>
                <w:szCs w:val="24"/>
              </w:rPr>
              <w:t xml:space="preserve"> kaina</w:t>
            </w:r>
          </w:p>
        </w:tc>
        <w:tc>
          <w:tcPr>
            <w:tcW w:w="993" w:type="dxa"/>
            <w:tcBorders>
              <w:top w:val="single" w:sz="4" w:space="0" w:color="auto"/>
              <w:left w:val="single" w:sz="4" w:space="0" w:color="auto"/>
              <w:bottom w:val="single" w:sz="4" w:space="0" w:color="auto"/>
              <w:right w:val="single" w:sz="4" w:space="0" w:color="auto"/>
            </w:tcBorders>
            <w:vAlign w:val="center"/>
          </w:tcPr>
          <w:p w14:paraId="09512EC8" w14:textId="77777777" w:rsidR="00A00938" w:rsidRPr="00010177" w:rsidRDefault="00A00938" w:rsidP="00DC10C5">
            <w:pPr>
              <w:ind w:left="35"/>
              <w:jc w:val="center"/>
              <w:rPr>
                <w:rFonts w:ascii="Times New Roman" w:hAnsi="Times New Roman"/>
                <w:szCs w:val="24"/>
              </w:rPr>
            </w:pPr>
            <w:r w:rsidRPr="007B3F88">
              <w:rPr>
                <w:rFonts w:ascii="Times New Roman" w:hAnsi="Times New Roman"/>
                <w:szCs w:val="24"/>
              </w:rPr>
              <w:t>m</w:t>
            </w:r>
            <w:r w:rsidRPr="007B3F88">
              <w:rPr>
                <w:rFonts w:ascii="Times New Roman" w:hAnsi="Times New Roman"/>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0A7C7265"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0FE75D8" w14:textId="77777777" w:rsidR="00A00938" w:rsidRPr="00250372" w:rsidRDefault="00A00938" w:rsidP="00DC10C5">
            <w:pPr>
              <w:ind w:left="35"/>
              <w:jc w:val="center"/>
              <w:rPr>
                <w:rFonts w:ascii="Times New Roman" w:eastAsia="Calibri" w:hAnsi="Times New Roman"/>
                <w:szCs w:val="24"/>
              </w:rPr>
            </w:pPr>
          </w:p>
        </w:tc>
      </w:tr>
      <w:tr w:rsidR="00A00938" w:rsidRPr="00C03787" w14:paraId="780F9642"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5EF2A987"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25.</w:t>
            </w:r>
          </w:p>
        </w:tc>
        <w:tc>
          <w:tcPr>
            <w:tcW w:w="5103" w:type="dxa"/>
            <w:tcBorders>
              <w:top w:val="single" w:sz="4" w:space="0" w:color="auto"/>
              <w:left w:val="single" w:sz="4" w:space="0" w:color="auto"/>
              <w:bottom w:val="single" w:sz="4" w:space="0" w:color="auto"/>
              <w:right w:val="single" w:sz="4" w:space="0" w:color="auto"/>
            </w:tcBorders>
          </w:tcPr>
          <w:p w14:paraId="1E5E7D2E" w14:textId="77777777" w:rsidR="00A00938" w:rsidRPr="00010177" w:rsidRDefault="00A00938" w:rsidP="00DC10C5">
            <w:pPr>
              <w:autoSpaceDE w:val="0"/>
              <w:autoSpaceDN w:val="0"/>
              <w:adjustRightInd w:val="0"/>
              <w:rPr>
                <w:rFonts w:ascii="Times New Roman" w:hAnsi="Times New Roman"/>
                <w:szCs w:val="24"/>
              </w:rPr>
            </w:pPr>
            <w:r w:rsidRPr="007B3F88">
              <w:rPr>
                <w:rFonts w:ascii="Times New Roman" w:hAnsi="Times New Roman"/>
                <w:szCs w:val="24"/>
              </w:rPr>
              <w:t>Šaligatvių remontas ant 5 cm smėlio-žvyro pasluoksnio (atskirų vietų remontas) be plytelių (trinkelių) kainos</w:t>
            </w:r>
          </w:p>
        </w:tc>
        <w:tc>
          <w:tcPr>
            <w:tcW w:w="993" w:type="dxa"/>
            <w:tcBorders>
              <w:top w:val="single" w:sz="4" w:space="0" w:color="auto"/>
              <w:left w:val="single" w:sz="4" w:space="0" w:color="auto"/>
              <w:bottom w:val="single" w:sz="4" w:space="0" w:color="auto"/>
              <w:right w:val="single" w:sz="4" w:space="0" w:color="auto"/>
            </w:tcBorders>
            <w:vAlign w:val="center"/>
          </w:tcPr>
          <w:p w14:paraId="29F51F16" w14:textId="77777777" w:rsidR="00A00938" w:rsidRPr="00010177" w:rsidRDefault="00A00938" w:rsidP="00DC10C5">
            <w:pPr>
              <w:ind w:left="35"/>
              <w:jc w:val="center"/>
              <w:rPr>
                <w:rFonts w:ascii="Times New Roman" w:hAnsi="Times New Roman"/>
                <w:szCs w:val="24"/>
              </w:rPr>
            </w:pPr>
            <w:r w:rsidRPr="007B3F88">
              <w:rPr>
                <w:rFonts w:ascii="Times New Roman" w:hAnsi="Times New Roman"/>
                <w:szCs w:val="24"/>
              </w:rPr>
              <w:t>m</w:t>
            </w:r>
            <w:r w:rsidRPr="007B3F88">
              <w:rPr>
                <w:rFonts w:ascii="Times New Roman" w:hAnsi="Times New Roman"/>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3BB64C82" w14:textId="77777777" w:rsidR="00A00938" w:rsidRPr="00010177" w:rsidRDefault="00A00938" w:rsidP="00DC10C5">
            <w:pPr>
              <w:jc w:val="center"/>
              <w:rPr>
                <w:rFonts w:ascii="Times New Roman" w:hAnsi="Times New Roman"/>
                <w:szCs w:val="24"/>
              </w:rPr>
            </w:pPr>
          </w:p>
          <w:p w14:paraId="5BA1F5EF"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784431E" w14:textId="77777777" w:rsidR="00A00938" w:rsidRPr="00250372" w:rsidRDefault="00A00938" w:rsidP="00DC10C5">
            <w:pPr>
              <w:ind w:left="35"/>
              <w:jc w:val="center"/>
              <w:rPr>
                <w:rFonts w:ascii="Times New Roman" w:eastAsia="Calibri" w:hAnsi="Times New Roman"/>
                <w:szCs w:val="24"/>
              </w:rPr>
            </w:pPr>
          </w:p>
        </w:tc>
      </w:tr>
      <w:tr w:rsidR="00A00938" w:rsidRPr="00C03787" w14:paraId="0DEFC6DF"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0904634E"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26.</w:t>
            </w:r>
          </w:p>
        </w:tc>
        <w:tc>
          <w:tcPr>
            <w:tcW w:w="5103" w:type="dxa"/>
            <w:tcBorders>
              <w:top w:val="single" w:sz="4" w:space="0" w:color="auto"/>
              <w:left w:val="single" w:sz="4" w:space="0" w:color="auto"/>
              <w:bottom w:val="single" w:sz="4" w:space="0" w:color="auto"/>
              <w:right w:val="single" w:sz="4" w:space="0" w:color="auto"/>
            </w:tcBorders>
          </w:tcPr>
          <w:p w14:paraId="08626E99" w14:textId="77777777" w:rsidR="00A00938" w:rsidRPr="00010177" w:rsidRDefault="00A00938" w:rsidP="00DC10C5">
            <w:pPr>
              <w:autoSpaceDE w:val="0"/>
              <w:autoSpaceDN w:val="0"/>
              <w:adjustRightInd w:val="0"/>
              <w:rPr>
                <w:rFonts w:ascii="Times New Roman" w:hAnsi="Times New Roman"/>
                <w:szCs w:val="24"/>
              </w:rPr>
            </w:pPr>
            <w:r w:rsidRPr="007B3F88">
              <w:rPr>
                <w:rFonts w:ascii="Times New Roman" w:hAnsi="Times New Roman"/>
                <w:szCs w:val="24"/>
              </w:rPr>
              <w:t>Kelio bordiūrų sudėtų ant betono pagrindo išardymas ir sudėjimas į krūvas</w:t>
            </w:r>
          </w:p>
        </w:tc>
        <w:tc>
          <w:tcPr>
            <w:tcW w:w="993" w:type="dxa"/>
            <w:tcBorders>
              <w:top w:val="single" w:sz="4" w:space="0" w:color="auto"/>
              <w:left w:val="single" w:sz="4" w:space="0" w:color="auto"/>
              <w:bottom w:val="single" w:sz="4" w:space="0" w:color="auto"/>
              <w:right w:val="single" w:sz="4" w:space="0" w:color="auto"/>
            </w:tcBorders>
            <w:vAlign w:val="center"/>
          </w:tcPr>
          <w:p w14:paraId="43398D18" w14:textId="77777777" w:rsidR="00A00938" w:rsidRPr="00010177" w:rsidRDefault="00A00938" w:rsidP="00DC10C5">
            <w:pPr>
              <w:ind w:left="35"/>
              <w:jc w:val="center"/>
              <w:rPr>
                <w:rFonts w:ascii="Times New Roman" w:hAnsi="Times New Roman"/>
                <w:szCs w:val="24"/>
              </w:rPr>
            </w:pPr>
            <w:r>
              <w:rPr>
                <w:rFonts w:ascii="Times New Roman" w:hAnsi="Times New Roman"/>
                <w:szCs w:val="24"/>
              </w:rPr>
              <w:t>m</w:t>
            </w:r>
          </w:p>
        </w:tc>
        <w:tc>
          <w:tcPr>
            <w:tcW w:w="1417" w:type="dxa"/>
            <w:tcBorders>
              <w:top w:val="single" w:sz="4" w:space="0" w:color="auto"/>
              <w:left w:val="single" w:sz="4" w:space="0" w:color="auto"/>
              <w:bottom w:val="single" w:sz="4" w:space="0" w:color="auto"/>
              <w:right w:val="single" w:sz="4" w:space="0" w:color="auto"/>
            </w:tcBorders>
            <w:vAlign w:val="center"/>
          </w:tcPr>
          <w:p w14:paraId="11E69D53"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3083BED" w14:textId="77777777" w:rsidR="00A00938" w:rsidRPr="00250372" w:rsidRDefault="00A00938" w:rsidP="00DC10C5">
            <w:pPr>
              <w:ind w:left="35"/>
              <w:jc w:val="center"/>
              <w:rPr>
                <w:rFonts w:ascii="Times New Roman" w:eastAsia="Calibri" w:hAnsi="Times New Roman"/>
                <w:szCs w:val="24"/>
              </w:rPr>
            </w:pPr>
          </w:p>
        </w:tc>
      </w:tr>
      <w:tr w:rsidR="00A00938" w:rsidRPr="00C03787" w14:paraId="26E73632"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42AD0F56"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27.</w:t>
            </w:r>
          </w:p>
        </w:tc>
        <w:tc>
          <w:tcPr>
            <w:tcW w:w="5103" w:type="dxa"/>
            <w:tcBorders>
              <w:top w:val="single" w:sz="4" w:space="0" w:color="auto"/>
              <w:left w:val="single" w:sz="4" w:space="0" w:color="auto"/>
              <w:bottom w:val="single" w:sz="4" w:space="0" w:color="auto"/>
              <w:right w:val="single" w:sz="4" w:space="0" w:color="auto"/>
            </w:tcBorders>
          </w:tcPr>
          <w:p w14:paraId="0432242C" w14:textId="77777777" w:rsidR="00A00938" w:rsidRPr="00010177" w:rsidRDefault="00A00938" w:rsidP="00DC10C5">
            <w:pPr>
              <w:autoSpaceDE w:val="0"/>
              <w:autoSpaceDN w:val="0"/>
              <w:adjustRightInd w:val="0"/>
              <w:rPr>
                <w:rFonts w:ascii="Times New Roman" w:hAnsi="Times New Roman"/>
                <w:szCs w:val="24"/>
              </w:rPr>
            </w:pPr>
            <w:r w:rsidRPr="007B3F88">
              <w:rPr>
                <w:rFonts w:ascii="Times New Roman" w:hAnsi="Times New Roman"/>
                <w:szCs w:val="24"/>
              </w:rPr>
              <w:t>Kelio bordiūrų įrengimas ant betono pagrindo (įskaitant naujų bordiūrų kainą)</w:t>
            </w:r>
          </w:p>
        </w:tc>
        <w:tc>
          <w:tcPr>
            <w:tcW w:w="993" w:type="dxa"/>
            <w:tcBorders>
              <w:top w:val="single" w:sz="4" w:space="0" w:color="auto"/>
              <w:left w:val="single" w:sz="4" w:space="0" w:color="auto"/>
              <w:bottom w:val="single" w:sz="4" w:space="0" w:color="auto"/>
              <w:right w:val="single" w:sz="4" w:space="0" w:color="auto"/>
            </w:tcBorders>
            <w:vAlign w:val="center"/>
          </w:tcPr>
          <w:p w14:paraId="12A25BDE" w14:textId="77777777" w:rsidR="00A00938" w:rsidRPr="00010177" w:rsidRDefault="00A00938" w:rsidP="00DC10C5">
            <w:pPr>
              <w:ind w:left="35"/>
              <w:jc w:val="center"/>
              <w:rPr>
                <w:rFonts w:ascii="Times New Roman" w:hAnsi="Times New Roman"/>
                <w:szCs w:val="24"/>
              </w:rPr>
            </w:pPr>
            <w:r>
              <w:rPr>
                <w:rFonts w:ascii="Times New Roman" w:hAnsi="Times New Roman"/>
                <w:szCs w:val="24"/>
              </w:rPr>
              <w:t>m</w:t>
            </w:r>
          </w:p>
        </w:tc>
        <w:tc>
          <w:tcPr>
            <w:tcW w:w="1417" w:type="dxa"/>
            <w:tcBorders>
              <w:top w:val="single" w:sz="4" w:space="0" w:color="auto"/>
              <w:left w:val="single" w:sz="4" w:space="0" w:color="auto"/>
              <w:bottom w:val="single" w:sz="4" w:space="0" w:color="auto"/>
              <w:right w:val="single" w:sz="4" w:space="0" w:color="auto"/>
            </w:tcBorders>
            <w:vAlign w:val="center"/>
          </w:tcPr>
          <w:p w14:paraId="79AB09BE"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5E03F40" w14:textId="77777777" w:rsidR="00A00938" w:rsidRPr="00250372" w:rsidRDefault="00A00938" w:rsidP="00DC10C5">
            <w:pPr>
              <w:ind w:left="35"/>
              <w:jc w:val="center"/>
              <w:rPr>
                <w:rFonts w:ascii="Times New Roman" w:eastAsia="Calibri" w:hAnsi="Times New Roman"/>
                <w:szCs w:val="24"/>
              </w:rPr>
            </w:pPr>
          </w:p>
        </w:tc>
      </w:tr>
      <w:tr w:rsidR="00A00938" w:rsidRPr="00C03787" w14:paraId="2E3AF82E"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0F16DBA2"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28.</w:t>
            </w:r>
          </w:p>
        </w:tc>
        <w:tc>
          <w:tcPr>
            <w:tcW w:w="5103" w:type="dxa"/>
            <w:tcBorders>
              <w:top w:val="single" w:sz="4" w:space="0" w:color="auto"/>
              <w:left w:val="single" w:sz="4" w:space="0" w:color="auto"/>
              <w:bottom w:val="single" w:sz="4" w:space="0" w:color="auto"/>
              <w:right w:val="single" w:sz="4" w:space="0" w:color="auto"/>
            </w:tcBorders>
          </w:tcPr>
          <w:p w14:paraId="7AF4838E" w14:textId="77777777" w:rsidR="00A00938" w:rsidRPr="00010177" w:rsidRDefault="00A00938" w:rsidP="00DC10C5">
            <w:pPr>
              <w:autoSpaceDE w:val="0"/>
              <w:autoSpaceDN w:val="0"/>
              <w:adjustRightInd w:val="0"/>
              <w:rPr>
                <w:rFonts w:ascii="Times New Roman" w:hAnsi="Times New Roman"/>
                <w:szCs w:val="24"/>
              </w:rPr>
            </w:pPr>
            <w:r w:rsidRPr="007B3F88">
              <w:rPr>
                <w:rFonts w:ascii="Times New Roman" w:hAnsi="Times New Roman"/>
                <w:szCs w:val="24"/>
              </w:rPr>
              <w:t>Kelio bordiūrų įrengimas ant betono pagrindo (panaudojant esamus bordiūrus)</w:t>
            </w:r>
          </w:p>
        </w:tc>
        <w:tc>
          <w:tcPr>
            <w:tcW w:w="993" w:type="dxa"/>
            <w:tcBorders>
              <w:top w:val="single" w:sz="4" w:space="0" w:color="auto"/>
              <w:left w:val="single" w:sz="4" w:space="0" w:color="auto"/>
              <w:bottom w:val="single" w:sz="4" w:space="0" w:color="auto"/>
              <w:right w:val="single" w:sz="4" w:space="0" w:color="auto"/>
            </w:tcBorders>
            <w:vAlign w:val="center"/>
          </w:tcPr>
          <w:p w14:paraId="1167D726" w14:textId="77777777" w:rsidR="00A00938" w:rsidRPr="00010177" w:rsidRDefault="00A00938" w:rsidP="00DC10C5">
            <w:pPr>
              <w:ind w:left="35"/>
              <w:jc w:val="center"/>
              <w:rPr>
                <w:rFonts w:ascii="Times New Roman" w:hAnsi="Times New Roman"/>
                <w:szCs w:val="24"/>
              </w:rPr>
            </w:pPr>
            <w:r>
              <w:rPr>
                <w:rFonts w:ascii="Times New Roman" w:hAnsi="Times New Roman"/>
                <w:szCs w:val="24"/>
              </w:rPr>
              <w:t>m</w:t>
            </w:r>
          </w:p>
        </w:tc>
        <w:tc>
          <w:tcPr>
            <w:tcW w:w="1417" w:type="dxa"/>
            <w:tcBorders>
              <w:top w:val="single" w:sz="4" w:space="0" w:color="auto"/>
              <w:left w:val="single" w:sz="4" w:space="0" w:color="auto"/>
              <w:bottom w:val="single" w:sz="4" w:space="0" w:color="auto"/>
              <w:right w:val="single" w:sz="4" w:space="0" w:color="auto"/>
            </w:tcBorders>
            <w:vAlign w:val="center"/>
          </w:tcPr>
          <w:p w14:paraId="57B58A52"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99EDAC2" w14:textId="77777777" w:rsidR="00A00938" w:rsidRPr="00250372" w:rsidRDefault="00A00938" w:rsidP="00DC10C5">
            <w:pPr>
              <w:ind w:left="35"/>
              <w:jc w:val="center"/>
              <w:rPr>
                <w:rFonts w:ascii="Times New Roman" w:eastAsia="Calibri" w:hAnsi="Times New Roman"/>
                <w:szCs w:val="24"/>
              </w:rPr>
            </w:pPr>
          </w:p>
        </w:tc>
      </w:tr>
      <w:tr w:rsidR="00A00938" w:rsidRPr="00C03787" w14:paraId="4679D731" w14:textId="77777777" w:rsidTr="009B5E12">
        <w:trPr>
          <w:trHeight w:val="284"/>
        </w:trPr>
        <w:tc>
          <w:tcPr>
            <w:tcW w:w="567" w:type="dxa"/>
            <w:tcBorders>
              <w:top w:val="single" w:sz="4" w:space="0" w:color="auto"/>
              <w:left w:val="single" w:sz="4" w:space="0" w:color="auto"/>
              <w:bottom w:val="single" w:sz="4" w:space="0" w:color="auto"/>
              <w:right w:val="single" w:sz="4" w:space="0" w:color="auto"/>
            </w:tcBorders>
            <w:vAlign w:val="center"/>
          </w:tcPr>
          <w:p w14:paraId="274FBCED"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29.</w:t>
            </w:r>
          </w:p>
        </w:tc>
        <w:tc>
          <w:tcPr>
            <w:tcW w:w="5103" w:type="dxa"/>
            <w:tcBorders>
              <w:top w:val="single" w:sz="4" w:space="0" w:color="auto"/>
              <w:left w:val="single" w:sz="4" w:space="0" w:color="auto"/>
              <w:bottom w:val="single" w:sz="4" w:space="0" w:color="auto"/>
              <w:right w:val="single" w:sz="4" w:space="0" w:color="auto"/>
            </w:tcBorders>
          </w:tcPr>
          <w:p w14:paraId="390F9D20" w14:textId="77777777" w:rsidR="00A00938" w:rsidRPr="00010177" w:rsidRDefault="00A00938" w:rsidP="00DC10C5">
            <w:pPr>
              <w:autoSpaceDE w:val="0"/>
              <w:autoSpaceDN w:val="0"/>
              <w:adjustRightInd w:val="0"/>
              <w:rPr>
                <w:rFonts w:ascii="Times New Roman" w:hAnsi="Times New Roman"/>
                <w:szCs w:val="24"/>
              </w:rPr>
            </w:pPr>
            <w:r w:rsidRPr="007B3F88">
              <w:rPr>
                <w:rFonts w:ascii="Times New Roman" w:hAnsi="Times New Roman"/>
                <w:szCs w:val="24"/>
              </w:rPr>
              <w:t>Vejos bordiūrų ant betono pagrindo išardymas</w:t>
            </w:r>
          </w:p>
        </w:tc>
        <w:tc>
          <w:tcPr>
            <w:tcW w:w="993" w:type="dxa"/>
            <w:tcBorders>
              <w:top w:val="single" w:sz="4" w:space="0" w:color="auto"/>
              <w:left w:val="single" w:sz="4" w:space="0" w:color="auto"/>
              <w:bottom w:val="single" w:sz="4" w:space="0" w:color="auto"/>
              <w:right w:val="single" w:sz="4" w:space="0" w:color="auto"/>
            </w:tcBorders>
            <w:vAlign w:val="center"/>
          </w:tcPr>
          <w:p w14:paraId="270BA3FA" w14:textId="77777777" w:rsidR="00A00938" w:rsidRPr="00010177" w:rsidRDefault="00A00938" w:rsidP="00DC10C5">
            <w:pPr>
              <w:ind w:left="35"/>
              <w:jc w:val="center"/>
              <w:rPr>
                <w:rFonts w:ascii="Times New Roman" w:hAnsi="Times New Roman"/>
                <w:szCs w:val="24"/>
              </w:rPr>
            </w:pPr>
            <w:r>
              <w:rPr>
                <w:rFonts w:ascii="Times New Roman" w:hAnsi="Times New Roman"/>
                <w:szCs w:val="24"/>
              </w:rPr>
              <w:t>m</w:t>
            </w:r>
          </w:p>
        </w:tc>
        <w:tc>
          <w:tcPr>
            <w:tcW w:w="1417" w:type="dxa"/>
            <w:tcBorders>
              <w:top w:val="single" w:sz="4" w:space="0" w:color="auto"/>
              <w:left w:val="single" w:sz="4" w:space="0" w:color="auto"/>
              <w:bottom w:val="single" w:sz="4" w:space="0" w:color="auto"/>
              <w:right w:val="single" w:sz="4" w:space="0" w:color="auto"/>
            </w:tcBorders>
            <w:vAlign w:val="center"/>
          </w:tcPr>
          <w:p w14:paraId="049E6F03"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C0DBF89" w14:textId="77777777" w:rsidR="00A00938" w:rsidRPr="00250372" w:rsidRDefault="00A00938" w:rsidP="00DC10C5">
            <w:pPr>
              <w:ind w:left="35"/>
              <w:jc w:val="center"/>
              <w:rPr>
                <w:rFonts w:ascii="Times New Roman" w:eastAsia="Calibri" w:hAnsi="Times New Roman"/>
                <w:szCs w:val="24"/>
              </w:rPr>
            </w:pPr>
          </w:p>
        </w:tc>
      </w:tr>
      <w:tr w:rsidR="00A00938" w:rsidRPr="00C03787" w14:paraId="36C8F722"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4B414645"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30.</w:t>
            </w:r>
          </w:p>
        </w:tc>
        <w:tc>
          <w:tcPr>
            <w:tcW w:w="5103" w:type="dxa"/>
            <w:tcBorders>
              <w:top w:val="single" w:sz="4" w:space="0" w:color="auto"/>
              <w:left w:val="single" w:sz="4" w:space="0" w:color="auto"/>
              <w:bottom w:val="single" w:sz="4" w:space="0" w:color="auto"/>
              <w:right w:val="single" w:sz="4" w:space="0" w:color="auto"/>
            </w:tcBorders>
          </w:tcPr>
          <w:p w14:paraId="2231AC3F" w14:textId="77777777" w:rsidR="00A00938" w:rsidRPr="00010177" w:rsidRDefault="00A00938" w:rsidP="00DC10C5">
            <w:pPr>
              <w:autoSpaceDE w:val="0"/>
              <w:autoSpaceDN w:val="0"/>
              <w:adjustRightInd w:val="0"/>
              <w:rPr>
                <w:rFonts w:ascii="Times New Roman" w:hAnsi="Times New Roman"/>
                <w:szCs w:val="24"/>
              </w:rPr>
            </w:pPr>
            <w:r w:rsidRPr="007B3F88">
              <w:rPr>
                <w:rFonts w:ascii="Times New Roman" w:hAnsi="Times New Roman"/>
                <w:szCs w:val="24"/>
              </w:rPr>
              <w:t>Vejos bordiūrų įrengimas ant betono pagrindo (įskaitant naujų bordiūrų kainą)</w:t>
            </w:r>
          </w:p>
        </w:tc>
        <w:tc>
          <w:tcPr>
            <w:tcW w:w="993" w:type="dxa"/>
            <w:tcBorders>
              <w:top w:val="single" w:sz="4" w:space="0" w:color="auto"/>
              <w:left w:val="single" w:sz="4" w:space="0" w:color="auto"/>
              <w:bottom w:val="single" w:sz="4" w:space="0" w:color="auto"/>
              <w:right w:val="single" w:sz="4" w:space="0" w:color="auto"/>
            </w:tcBorders>
            <w:vAlign w:val="center"/>
          </w:tcPr>
          <w:p w14:paraId="66A9A4EE" w14:textId="77777777" w:rsidR="00A00938" w:rsidRPr="00010177" w:rsidRDefault="00A00938" w:rsidP="00DC10C5">
            <w:pPr>
              <w:ind w:left="35"/>
              <w:jc w:val="center"/>
              <w:rPr>
                <w:rFonts w:ascii="Times New Roman" w:hAnsi="Times New Roman"/>
                <w:szCs w:val="24"/>
              </w:rPr>
            </w:pPr>
            <w:r>
              <w:rPr>
                <w:rFonts w:ascii="Times New Roman" w:hAnsi="Times New Roman"/>
                <w:szCs w:val="24"/>
              </w:rPr>
              <w:t>m</w:t>
            </w:r>
          </w:p>
        </w:tc>
        <w:tc>
          <w:tcPr>
            <w:tcW w:w="1417" w:type="dxa"/>
            <w:tcBorders>
              <w:top w:val="single" w:sz="4" w:space="0" w:color="auto"/>
              <w:left w:val="single" w:sz="4" w:space="0" w:color="auto"/>
              <w:bottom w:val="single" w:sz="4" w:space="0" w:color="auto"/>
              <w:right w:val="single" w:sz="4" w:space="0" w:color="auto"/>
            </w:tcBorders>
            <w:vAlign w:val="center"/>
          </w:tcPr>
          <w:p w14:paraId="15293992"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E9C21C9" w14:textId="77777777" w:rsidR="00A00938" w:rsidRPr="00250372" w:rsidRDefault="00A00938" w:rsidP="00DC10C5">
            <w:pPr>
              <w:ind w:left="35"/>
              <w:jc w:val="center"/>
              <w:rPr>
                <w:rFonts w:ascii="Times New Roman" w:eastAsia="Calibri" w:hAnsi="Times New Roman"/>
                <w:szCs w:val="24"/>
              </w:rPr>
            </w:pPr>
          </w:p>
        </w:tc>
      </w:tr>
      <w:tr w:rsidR="00A00938" w:rsidRPr="00C03787" w14:paraId="02589818"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56BDA865"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31.</w:t>
            </w:r>
          </w:p>
        </w:tc>
        <w:tc>
          <w:tcPr>
            <w:tcW w:w="5103" w:type="dxa"/>
            <w:tcBorders>
              <w:top w:val="single" w:sz="4" w:space="0" w:color="auto"/>
              <w:left w:val="single" w:sz="4" w:space="0" w:color="auto"/>
              <w:bottom w:val="single" w:sz="4" w:space="0" w:color="auto"/>
              <w:right w:val="single" w:sz="4" w:space="0" w:color="auto"/>
            </w:tcBorders>
          </w:tcPr>
          <w:p w14:paraId="44F20AC0" w14:textId="77777777" w:rsidR="00A00938" w:rsidRPr="00010177" w:rsidRDefault="00A00938" w:rsidP="00DC10C5">
            <w:pPr>
              <w:autoSpaceDE w:val="0"/>
              <w:autoSpaceDN w:val="0"/>
              <w:adjustRightInd w:val="0"/>
              <w:rPr>
                <w:rFonts w:ascii="Times New Roman" w:hAnsi="Times New Roman"/>
                <w:szCs w:val="24"/>
              </w:rPr>
            </w:pPr>
            <w:r w:rsidRPr="007B3F88">
              <w:rPr>
                <w:rFonts w:ascii="Times New Roman" w:hAnsi="Times New Roman"/>
                <w:szCs w:val="24"/>
              </w:rPr>
              <w:t>Vejos bordiūrų įrengimas ant betono pagrindo (panaudojant esamus bordiūrus)</w:t>
            </w:r>
          </w:p>
        </w:tc>
        <w:tc>
          <w:tcPr>
            <w:tcW w:w="993" w:type="dxa"/>
            <w:tcBorders>
              <w:top w:val="single" w:sz="4" w:space="0" w:color="auto"/>
              <w:left w:val="single" w:sz="4" w:space="0" w:color="auto"/>
              <w:bottom w:val="single" w:sz="4" w:space="0" w:color="auto"/>
              <w:right w:val="single" w:sz="4" w:space="0" w:color="auto"/>
            </w:tcBorders>
            <w:vAlign w:val="center"/>
          </w:tcPr>
          <w:p w14:paraId="14933C59" w14:textId="77777777" w:rsidR="00A00938" w:rsidRPr="00010177" w:rsidRDefault="00A00938" w:rsidP="00DC10C5">
            <w:pPr>
              <w:ind w:left="35"/>
              <w:jc w:val="center"/>
              <w:rPr>
                <w:rFonts w:ascii="Times New Roman" w:hAnsi="Times New Roman"/>
                <w:szCs w:val="24"/>
              </w:rPr>
            </w:pPr>
            <w:r>
              <w:rPr>
                <w:rFonts w:ascii="Times New Roman" w:hAnsi="Times New Roman"/>
                <w:szCs w:val="24"/>
              </w:rPr>
              <w:t>m</w:t>
            </w:r>
          </w:p>
        </w:tc>
        <w:tc>
          <w:tcPr>
            <w:tcW w:w="1417" w:type="dxa"/>
            <w:tcBorders>
              <w:top w:val="single" w:sz="4" w:space="0" w:color="auto"/>
              <w:left w:val="single" w:sz="4" w:space="0" w:color="auto"/>
              <w:bottom w:val="single" w:sz="4" w:space="0" w:color="auto"/>
              <w:right w:val="single" w:sz="4" w:space="0" w:color="auto"/>
            </w:tcBorders>
            <w:vAlign w:val="center"/>
          </w:tcPr>
          <w:p w14:paraId="6F7ED894"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4E28D6F" w14:textId="77777777" w:rsidR="00A00938" w:rsidRPr="00250372" w:rsidRDefault="00A00938" w:rsidP="00DC10C5">
            <w:pPr>
              <w:ind w:left="35"/>
              <w:jc w:val="center"/>
              <w:rPr>
                <w:rFonts w:ascii="Times New Roman" w:eastAsia="Calibri" w:hAnsi="Times New Roman"/>
                <w:szCs w:val="24"/>
              </w:rPr>
            </w:pPr>
          </w:p>
        </w:tc>
      </w:tr>
      <w:tr w:rsidR="00A00938" w:rsidRPr="00C03787" w14:paraId="45CC03E6"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1BCF901C"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32.</w:t>
            </w:r>
          </w:p>
        </w:tc>
        <w:tc>
          <w:tcPr>
            <w:tcW w:w="5103" w:type="dxa"/>
            <w:tcBorders>
              <w:top w:val="single" w:sz="4" w:space="0" w:color="auto"/>
              <w:left w:val="single" w:sz="4" w:space="0" w:color="auto"/>
              <w:bottom w:val="single" w:sz="4" w:space="0" w:color="auto"/>
              <w:right w:val="single" w:sz="4" w:space="0" w:color="auto"/>
            </w:tcBorders>
          </w:tcPr>
          <w:p w14:paraId="04D84F48" w14:textId="77777777" w:rsidR="00A00938" w:rsidRPr="00010177" w:rsidRDefault="00A00938" w:rsidP="00DC10C5">
            <w:pPr>
              <w:autoSpaceDE w:val="0"/>
              <w:autoSpaceDN w:val="0"/>
              <w:adjustRightInd w:val="0"/>
              <w:rPr>
                <w:rFonts w:ascii="Times New Roman" w:hAnsi="Times New Roman"/>
                <w:szCs w:val="24"/>
              </w:rPr>
            </w:pPr>
            <w:r w:rsidRPr="007B3F88">
              <w:rPr>
                <w:rFonts w:ascii="Times New Roman" w:hAnsi="Times New Roman"/>
                <w:szCs w:val="24"/>
              </w:rPr>
              <w:t>Pagrindo profilio ištaisymas, pridedant naujų medžiagų. Pagrindas žvyro skaldos 4 cm storio</w:t>
            </w:r>
          </w:p>
        </w:tc>
        <w:tc>
          <w:tcPr>
            <w:tcW w:w="993" w:type="dxa"/>
            <w:tcBorders>
              <w:top w:val="single" w:sz="4" w:space="0" w:color="auto"/>
              <w:left w:val="single" w:sz="4" w:space="0" w:color="auto"/>
              <w:bottom w:val="single" w:sz="4" w:space="0" w:color="auto"/>
              <w:right w:val="single" w:sz="4" w:space="0" w:color="auto"/>
            </w:tcBorders>
            <w:vAlign w:val="center"/>
          </w:tcPr>
          <w:p w14:paraId="79661DBF" w14:textId="77777777" w:rsidR="00A00938" w:rsidRPr="00010177" w:rsidRDefault="00A00938" w:rsidP="00DC10C5">
            <w:pPr>
              <w:ind w:left="35"/>
              <w:jc w:val="center"/>
              <w:rPr>
                <w:rFonts w:ascii="Times New Roman" w:hAnsi="Times New Roman"/>
                <w:szCs w:val="24"/>
              </w:rPr>
            </w:pPr>
            <w:r w:rsidRPr="007B3F88">
              <w:rPr>
                <w:rFonts w:ascii="Times New Roman" w:hAnsi="Times New Roman"/>
                <w:szCs w:val="24"/>
              </w:rPr>
              <w:t>m</w:t>
            </w:r>
            <w:r w:rsidRPr="007B3F88">
              <w:rPr>
                <w:rFonts w:ascii="Times New Roman" w:hAnsi="Times New Roman"/>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5D90291D"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9978B68" w14:textId="77777777" w:rsidR="00A00938" w:rsidRPr="00250372" w:rsidRDefault="00A00938" w:rsidP="00DC10C5">
            <w:pPr>
              <w:ind w:left="35"/>
              <w:jc w:val="center"/>
              <w:rPr>
                <w:rFonts w:ascii="Times New Roman" w:eastAsia="Calibri" w:hAnsi="Times New Roman"/>
                <w:szCs w:val="24"/>
              </w:rPr>
            </w:pPr>
          </w:p>
        </w:tc>
      </w:tr>
      <w:tr w:rsidR="00A00938" w:rsidRPr="00C03787" w14:paraId="094667C5"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3EBE76C8"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33.</w:t>
            </w:r>
          </w:p>
        </w:tc>
        <w:tc>
          <w:tcPr>
            <w:tcW w:w="5103" w:type="dxa"/>
            <w:tcBorders>
              <w:top w:val="single" w:sz="4" w:space="0" w:color="auto"/>
              <w:left w:val="single" w:sz="4" w:space="0" w:color="auto"/>
              <w:bottom w:val="single" w:sz="4" w:space="0" w:color="auto"/>
              <w:right w:val="single" w:sz="4" w:space="0" w:color="auto"/>
            </w:tcBorders>
          </w:tcPr>
          <w:p w14:paraId="2BDFA389" w14:textId="77777777" w:rsidR="00A00938" w:rsidRPr="00010177" w:rsidRDefault="00A00938" w:rsidP="00DC10C5">
            <w:pPr>
              <w:autoSpaceDE w:val="0"/>
              <w:autoSpaceDN w:val="0"/>
              <w:adjustRightInd w:val="0"/>
              <w:rPr>
                <w:rFonts w:ascii="Times New Roman" w:hAnsi="Times New Roman"/>
                <w:szCs w:val="24"/>
              </w:rPr>
            </w:pPr>
            <w:r w:rsidRPr="00104F89">
              <w:rPr>
                <w:rFonts w:ascii="Times New Roman" w:hAnsi="Times New Roman"/>
                <w:szCs w:val="24"/>
              </w:rPr>
              <w:t>Pagrindo profilio ištaisymas, pridedant naujų medžiagų. Pagrindas žvyro skaldos už kiekvieną papildomą 1 cm storio</w:t>
            </w:r>
          </w:p>
        </w:tc>
        <w:tc>
          <w:tcPr>
            <w:tcW w:w="993" w:type="dxa"/>
            <w:tcBorders>
              <w:top w:val="single" w:sz="4" w:space="0" w:color="auto"/>
              <w:left w:val="single" w:sz="4" w:space="0" w:color="auto"/>
              <w:bottom w:val="single" w:sz="4" w:space="0" w:color="auto"/>
              <w:right w:val="single" w:sz="4" w:space="0" w:color="auto"/>
            </w:tcBorders>
            <w:vAlign w:val="center"/>
          </w:tcPr>
          <w:p w14:paraId="3D91802F" w14:textId="77777777" w:rsidR="00A00938" w:rsidRPr="00010177" w:rsidRDefault="00A00938" w:rsidP="00DC10C5">
            <w:pPr>
              <w:ind w:left="35"/>
              <w:jc w:val="center"/>
              <w:rPr>
                <w:rFonts w:ascii="Times New Roman" w:hAnsi="Times New Roman"/>
                <w:szCs w:val="24"/>
              </w:rPr>
            </w:pPr>
            <w:r w:rsidRPr="00104F89">
              <w:rPr>
                <w:rFonts w:ascii="Times New Roman" w:hAnsi="Times New Roman"/>
                <w:szCs w:val="24"/>
              </w:rPr>
              <w:t>m</w:t>
            </w:r>
            <w:r w:rsidRPr="00104F89">
              <w:rPr>
                <w:rFonts w:ascii="Times New Roman" w:hAnsi="Times New Roman"/>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11EF5482"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EA4F48C" w14:textId="77777777" w:rsidR="00A00938" w:rsidRPr="00250372" w:rsidRDefault="00A00938" w:rsidP="00DC10C5">
            <w:pPr>
              <w:ind w:left="35"/>
              <w:jc w:val="center"/>
              <w:rPr>
                <w:rFonts w:ascii="Times New Roman" w:eastAsia="Calibri" w:hAnsi="Times New Roman"/>
                <w:szCs w:val="24"/>
              </w:rPr>
            </w:pPr>
          </w:p>
        </w:tc>
      </w:tr>
      <w:tr w:rsidR="00A00938" w:rsidRPr="00C03787" w14:paraId="23445FB6"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6D0799ED"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34.</w:t>
            </w:r>
          </w:p>
        </w:tc>
        <w:tc>
          <w:tcPr>
            <w:tcW w:w="5103" w:type="dxa"/>
            <w:tcBorders>
              <w:top w:val="single" w:sz="4" w:space="0" w:color="auto"/>
              <w:left w:val="single" w:sz="4" w:space="0" w:color="auto"/>
              <w:bottom w:val="single" w:sz="4" w:space="0" w:color="auto"/>
              <w:right w:val="single" w:sz="4" w:space="0" w:color="auto"/>
            </w:tcBorders>
          </w:tcPr>
          <w:p w14:paraId="57A8FD20" w14:textId="77777777" w:rsidR="00A00938" w:rsidRPr="00010177" w:rsidRDefault="00A00938" w:rsidP="00DC10C5">
            <w:pPr>
              <w:autoSpaceDE w:val="0"/>
              <w:autoSpaceDN w:val="0"/>
              <w:adjustRightInd w:val="0"/>
              <w:rPr>
                <w:rFonts w:ascii="Times New Roman" w:hAnsi="Times New Roman"/>
                <w:szCs w:val="24"/>
              </w:rPr>
            </w:pPr>
            <w:r w:rsidRPr="00104F89">
              <w:rPr>
                <w:rFonts w:ascii="Times New Roman" w:hAnsi="Times New Roman"/>
                <w:szCs w:val="24"/>
              </w:rPr>
              <w:t>Kelkraščių sutvirtinimas 10 cm storio žvyro – smėlio mišinio sluoksni, išlyginimas ir sutankinimas</w:t>
            </w:r>
          </w:p>
        </w:tc>
        <w:tc>
          <w:tcPr>
            <w:tcW w:w="993" w:type="dxa"/>
            <w:tcBorders>
              <w:top w:val="single" w:sz="4" w:space="0" w:color="auto"/>
              <w:left w:val="single" w:sz="4" w:space="0" w:color="auto"/>
              <w:bottom w:val="single" w:sz="4" w:space="0" w:color="auto"/>
              <w:right w:val="single" w:sz="4" w:space="0" w:color="auto"/>
            </w:tcBorders>
            <w:vAlign w:val="center"/>
          </w:tcPr>
          <w:p w14:paraId="0903A15A" w14:textId="77777777" w:rsidR="00A00938" w:rsidRPr="00010177" w:rsidRDefault="00A00938" w:rsidP="00DC10C5">
            <w:pPr>
              <w:ind w:left="35"/>
              <w:jc w:val="center"/>
              <w:rPr>
                <w:rFonts w:ascii="Times New Roman" w:hAnsi="Times New Roman"/>
                <w:szCs w:val="24"/>
              </w:rPr>
            </w:pPr>
            <w:r w:rsidRPr="00104F89">
              <w:rPr>
                <w:rFonts w:ascii="Times New Roman" w:hAnsi="Times New Roman"/>
                <w:szCs w:val="24"/>
              </w:rPr>
              <w:t>m</w:t>
            </w:r>
            <w:r w:rsidRPr="00104F89">
              <w:rPr>
                <w:rFonts w:ascii="Times New Roman" w:hAnsi="Times New Roman"/>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6B519C4F"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9BFEF1A" w14:textId="77777777" w:rsidR="00A00938" w:rsidRPr="00250372" w:rsidRDefault="00A00938" w:rsidP="00DC10C5">
            <w:pPr>
              <w:ind w:left="35"/>
              <w:jc w:val="center"/>
              <w:rPr>
                <w:rFonts w:ascii="Times New Roman" w:eastAsia="Calibri" w:hAnsi="Times New Roman"/>
                <w:szCs w:val="24"/>
              </w:rPr>
            </w:pPr>
          </w:p>
        </w:tc>
      </w:tr>
      <w:tr w:rsidR="00A00938" w:rsidRPr="00C03787" w14:paraId="73AB2A09"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1118837D"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35.</w:t>
            </w:r>
          </w:p>
        </w:tc>
        <w:tc>
          <w:tcPr>
            <w:tcW w:w="5103" w:type="dxa"/>
            <w:tcBorders>
              <w:top w:val="single" w:sz="4" w:space="0" w:color="auto"/>
              <w:left w:val="single" w:sz="4" w:space="0" w:color="auto"/>
              <w:bottom w:val="single" w:sz="4" w:space="0" w:color="auto"/>
              <w:right w:val="single" w:sz="4" w:space="0" w:color="auto"/>
            </w:tcBorders>
          </w:tcPr>
          <w:p w14:paraId="747918FD" w14:textId="77777777" w:rsidR="00A00938" w:rsidRPr="00104F89" w:rsidRDefault="00A00938" w:rsidP="00DC10C5">
            <w:pPr>
              <w:autoSpaceDE w:val="0"/>
              <w:autoSpaceDN w:val="0"/>
              <w:adjustRightInd w:val="0"/>
              <w:rPr>
                <w:rFonts w:ascii="Times New Roman" w:hAnsi="Times New Roman"/>
                <w:szCs w:val="24"/>
              </w:rPr>
            </w:pPr>
            <w:r w:rsidRPr="00104F89">
              <w:rPr>
                <w:rFonts w:ascii="Times New Roman" w:hAnsi="Times New Roman"/>
                <w:szCs w:val="24"/>
              </w:rPr>
              <w:t>6 cm kelkraščių dangos įrengimas iš</w:t>
            </w:r>
          </w:p>
          <w:p w14:paraId="64C0A628" w14:textId="77777777" w:rsidR="00A00938" w:rsidRPr="00010177" w:rsidRDefault="00A00938" w:rsidP="00DC10C5">
            <w:pPr>
              <w:autoSpaceDE w:val="0"/>
              <w:autoSpaceDN w:val="0"/>
              <w:adjustRightInd w:val="0"/>
              <w:rPr>
                <w:rFonts w:ascii="Times New Roman" w:hAnsi="Times New Roman"/>
                <w:szCs w:val="24"/>
              </w:rPr>
            </w:pPr>
            <w:r w:rsidRPr="00104F89">
              <w:rPr>
                <w:rFonts w:ascii="Times New Roman" w:hAnsi="Times New Roman"/>
                <w:szCs w:val="24"/>
              </w:rPr>
              <w:t>nesurištųjų mineralinių medžiagų mišinio 0/22</w:t>
            </w:r>
          </w:p>
        </w:tc>
        <w:tc>
          <w:tcPr>
            <w:tcW w:w="993" w:type="dxa"/>
            <w:tcBorders>
              <w:top w:val="single" w:sz="4" w:space="0" w:color="auto"/>
              <w:left w:val="single" w:sz="4" w:space="0" w:color="auto"/>
              <w:bottom w:val="single" w:sz="4" w:space="0" w:color="auto"/>
              <w:right w:val="single" w:sz="4" w:space="0" w:color="auto"/>
            </w:tcBorders>
            <w:vAlign w:val="center"/>
          </w:tcPr>
          <w:p w14:paraId="4DB33D4C" w14:textId="77777777" w:rsidR="00A00938" w:rsidRPr="00010177" w:rsidRDefault="00A00938" w:rsidP="00DC10C5">
            <w:pPr>
              <w:ind w:left="35"/>
              <w:jc w:val="center"/>
              <w:rPr>
                <w:rFonts w:ascii="Times New Roman" w:hAnsi="Times New Roman"/>
                <w:szCs w:val="24"/>
              </w:rPr>
            </w:pPr>
            <w:r w:rsidRPr="00104F89">
              <w:rPr>
                <w:rFonts w:ascii="Times New Roman" w:hAnsi="Times New Roman"/>
                <w:szCs w:val="24"/>
              </w:rPr>
              <w:t>m</w:t>
            </w:r>
            <w:r w:rsidRPr="00104F89">
              <w:rPr>
                <w:rFonts w:ascii="Times New Roman" w:hAnsi="Times New Roman"/>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7043749B"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62C1193" w14:textId="77777777" w:rsidR="00A00938" w:rsidRPr="00250372" w:rsidRDefault="00A00938" w:rsidP="00DC10C5">
            <w:pPr>
              <w:ind w:left="35"/>
              <w:jc w:val="center"/>
              <w:rPr>
                <w:rFonts w:ascii="Times New Roman" w:eastAsia="Calibri" w:hAnsi="Times New Roman"/>
                <w:szCs w:val="24"/>
              </w:rPr>
            </w:pPr>
          </w:p>
        </w:tc>
      </w:tr>
      <w:tr w:rsidR="00A00938" w:rsidRPr="00C03787" w14:paraId="3FE9B070"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0878A238"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36.</w:t>
            </w:r>
          </w:p>
        </w:tc>
        <w:tc>
          <w:tcPr>
            <w:tcW w:w="5103" w:type="dxa"/>
            <w:tcBorders>
              <w:top w:val="single" w:sz="4" w:space="0" w:color="auto"/>
              <w:left w:val="single" w:sz="4" w:space="0" w:color="auto"/>
              <w:bottom w:val="single" w:sz="4" w:space="0" w:color="auto"/>
              <w:right w:val="single" w:sz="4" w:space="0" w:color="auto"/>
            </w:tcBorders>
          </w:tcPr>
          <w:p w14:paraId="16F3F711" w14:textId="77777777" w:rsidR="00A00938" w:rsidRPr="00104F89" w:rsidRDefault="00A00938" w:rsidP="00DC10C5">
            <w:pPr>
              <w:autoSpaceDE w:val="0"/>
              <w:autoSpaceDN w:val="0"/>
              <w:adjustRightInd w:val="0"/>
              <w:rPr>
                <w:rFonts w:ascii="Times New Roman" w:hAnsi="Times New Roman"/>
                <w:szCs w:val="24"/>
              </w:rPr>
            </w:pPr>
            <w:r w:rsidRPr="00104F89">
              <w:rPr>
                <w:rFonts w:ascii="Times New Roman" w:hAnsi="Times New Roman"/>
                <w:szCs w:val="24"/>
              </w:rPr>
              <w:t>8 cm kelkraščių dangos įrengimas iš</w:t>
            </w:r>
          </w:p>
          <w:p w14:paraId="285A0DE9" w14:textId="77777777" w:rsidR="00A00938" w:rsidRPr="00010177" w:rsidRDefault="00A00938" w:rsidP="00DC10C5">
            <w:pPr>
              <w:autoSpaceDE w:val="0"/>
              <w:autoSpaceDN w:val="0"/>
              <w:adjustRightInd w:val="0"/>
              <w:rPr>
                <w:rFonts w:ascii="Times New Roman" w:hAnsi="Times New Roman"/>
                <w:szCs w:val="24"/>
              </w:rPr>
            </w:pPr>
            <w:r w:rsidRPr="00104F89">
              <w:rPr>
                <w:rFonts w:ascii="Times New Roman" w:hAnsi="Times New Roman"/>
                <w:szCs w:val="24"/>
              </w:rPr>
              <w:t>nesurištųjų mineralinių medžiagų mišinio 0/32</w:t>
            </w:r>
          </w:p>
        </w:tc>
        <w:tc>
          <w:tcPr>
            <w:tcW w:w="993" w:type="dxa"/>
            <w:tcBorders>
              <w:top w:val="single" w:sz="4" w:space="0" w:color="auto"/>
              <w:left w:val="single" w:sz="4" w:space="0" w:color="auto"/>
              <w:bottom w:val="single" w:sz="4" w:space="0" w:color="auto"/>
              <w:right w:val="single" w:sz="4" w:space="0" w:color="auto"/>
            </w:tcBorders>
            <w:vAlign w:val="center"/>
          </w:tcPr>
          <w:p w14:paraId="21D4691B" w14:textId="77777777" w:rsidR="00A00938" w:rsidRPr="00010177" w:rsidRDefault="00A00938" w:rsidP="00DC10C5">
            <w:pPr>
              <w:ind w:left="35"/>
              <w:jc w:val="center"/>
              <w:rPr>
                <w:rFonts w:ascii="Times New Roman" w:hAnsi="Times New Roman"/>
                <w:szCs w:val="24"/>
              </w:rPr>
            </w:pPr>
            <w:r w:rsidRPr="00104F89">
              <w:rPr>
                <w:rFonts w:ascii="Times New Roman" w:hAnsi="Times New Roman"/>
                <w:szCs w:val="24"/>
              </w:rPr>
              <w:t>m</w:t>
            </w:r>
            <w:r w:rsidRPr="00104F89">
              <w:rPr>
                <w:rFonts w:ascii="Times New Roman" w:hAnsi="Times New Roman"/>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6CD0F2E5"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D7B57F2" w14:textId="77777777" w:rsidR="00A00938" w:rsidRPr="00250372" w:rsidRDefault="00A00938" w:rsidP="00DC10C5">
            <w:pPr>
              <w:ind w:left="35"/>
              <w:jc w:val="center"/>
              <w:rPr>
                <w:rFonts w:ascii="Times New Roman" w:eastAsia="Calibri" w:hAnsi="Times New Roman"/>
                <w:szCs w:val="24"/>
              </w:rPr>
            </w:pPr>
          </w:p>
        </w:tc>
      </w:tr>
      <w:tr w:rsidR="00A00938" w:rsidRPr="00C03787" w14:paraId="6A581805"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03228425"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37.</w:t>
            </w:r>
          </w:p>
        </w:tc>
        <w:tc>
          <w:tcPr>
            <w:tcW w:w="5103" w:type="dxa"/>
            <w:tcBorders>
              <w:top w:val="single" w:sz="4" w:space="0" w:color="auto"/>
              <w:left w:val="single" w:sz="4" w:space="0" w:color="auto"/>
              <w:bottom w:val="single" w:sz="4" w:space="0" w:color="auto"/>
              <w:right w:val="single" w:sz="4" w:space="0" w:color="auto"/>
            </w:tcBorders>
          </w:tcPr>
          <w:p w14:paraId="5E342F8B" w14:textId="77777777" w:rsidR="00A00938" w:rsidRPr="00010177"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6 cm kelkraščių dangos įrengimas skaldos pagrindo iš nesurištųjų mineralinių medžiagų mišinio 0/22</w:t>
            </w:r>
          </w:p>
        </w:tc>
        <w:tc>
          <w:tcPr>
            <w:tcW w:w="993" w:type="dxa"/>
            <w:tcBorders>
              <w:top w:val="single" w:sz="4" w:space="0" w:color="auto"/>
              <w:left w:val="single" w:sz="4" w:space="0" w:color="auto"/>
              <w:bottom w:val="single" w:sz="4" w:space="0" w:color="auto"/>
              <w:right w:val="single" w:sz="4" w:space="0" w:color="auto"/>
            </w:tcBorders>
            <w:vAlign w:val="center"/>
          </w:tcPr>
          <w:p w14:paraId="1310D8DE" w14:textId="77777777" w:rsidR="00A00938" w:rsidRPr="00010177" w:rsidRDefault="00A00938" w:rsidP="00DC10C5">
            <w:pPr>
              <w:ind w:left="35"/>
              <w:jc w:val="center"/>
              <w:rPr>
                <w:rFonts w:ascii="Times New Roman" w:hAnsi="Times New Roman"/>
                <w:szCs w:val="24"/>
              </w:rPr>
            </w:pPr>
            <w:r w:rsidRPr="00104F89">
              <w:rPr>
                <w:rFonts w:ascii="Times New Roman" w:hAnsi="Times New Roman"/>
                <w:szCs w:val="24"/>
              </w:rPr>
              <w:t>m</w:t>
            </w:r>
            <w:r w:rsidRPr="00104F89">
              <w:rPr>
                <w:rFonts w:ascii="Times New Roman" w:hAnsi="Times New Roman"/>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085C8050"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8798E61" w14:textId="77777777" w:rsidR="00A00938" w:rsidRPr="00250372" w:rsidRDefault="00A00938" w:rsidP="00DC10C5">
            <w:pPr>
              <w:ind w:left="35"/>
              <w:jc w:val="center"/>
              <w:rPr>
                <w:rFonts w:ascii="Times New Roman" w:eastAsia="Calibri" w:hAnsi="Times New Roman"/>
                <w:szCs w:val="24"/>
              </w:rPr>
            </w:pPr>
          </w:p>
        </w:tc>
      </w:tr>
      <w:tr w:rsidR="00A00938" w:rsidRPr="00C03787" w14:paraId="0F4EC14B"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509E7086"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38.</w:t>
            </w:r>
          </w:p>
        </w:tc>
        <w:tc>
          <w:tcPr>
            <w:tcW w:w="5103" w:type="dxa"/>
            <w:tcBorders>
              <w:top w:val="single" w:sz="4" w:space="0" w:color="auto"/>
              <w:left w:val="single" w:sz="4" w:space="0" w:color="auto"/>
              <w:bottom w:val="single" w:sz="4" w:space="0" w:color="auto"/>
              <w:right w:val="single" w:sz="4" w:space="0" w:color="auto"/>
            </w:tcBorders>
          </w:tcPr>
          <w:p w14:paraId="694FB66B" w14:textId="77777777" w:rsidR="00A00938" w:rsidRPr="00010177"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8 cm kelkraščių dangos įrengimas skaldos pagrindo iš nesurištųjų mineralinių medžiagų mišinio 0/32</w:t>
            </w:r>
          </w:p>
        </w:tc>
        <w:tc>
          <w:tcPr>
            <w:tcW w:w="993" w:type="dxa"/>
            <w:tcBorders>
              <w:top w:val="single" w:sz="4" w:space="0" w:color="auto"/>
              <w:left w:val="single" w:sz="4" w:space="0" w:color="auto"/>
              <w:bottom w:val="single" w:sz="4" w:space="0" w:color="auto"/>
              <w:right w:val="single" w:sz="4" w:space="0" w:color="auto"/>
            </w:tcBorders>
            <w:vAlign w:val="center"/>
          </w:tcPr>
          <w:p w14:paraId="32161CBC" w14:textId="77777777" w:rsidR="00A00938" w:rsidRPr="00010177" w:rsidRDefault="00A00938" w:rsidP="00DC10C5">
            <w:pPr>
              <w:ind w:left="35"/>
              <w:jc w:val="center"/>
              <w:rPr>
                <w:rFonts w:ascii="Times New Roman" w:hAnsi="Times New Roman"/>
                <w:szCs w:val="24"/>
              </w:rPr>
            </w:pPr>
            <w:r w:rsidRPr="00104F89">
              <w:rPr>
                <w:rFonts w:ascii="Times New Roman" w:hAnsi="Times New Roman"/>
                <w:szCs w:val="24"/>
              </w:rPr>
              <w:t>m</w:t>
            </w:r>
            <w:r w:rsidRPr="00104F89">
              <w:rPr>
                <w:rFonts w:ascii="Times New Roman" w:hAnsi="Times New Roman"/>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1559276D"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0A89AFD" w14:textId="77777777" w:rsidR="00A00938" w:rsidRPr="00250372" w:rsidRDefault="00A00938" w:rsidP="00DC10C5">
            <w:pPr>
              <w:ind w:left="35"/>
              <w:jc w:val="center"/>
              <w:rPr>
                <w:rFonts w:ascii="Times New Roman" w:eastAsia="Calibri" w:hAnsi="Times New Roman"/>
                <w:szCs w:val="24"/>
              </w:rPr>
            </w:pPr>
          </w:p>
        </w:tc>
      </w:tr>
      <w:tr w:rsidR="00A00938" w:rsidRPr="00C03787" w14:paraId="27FE1C78"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5B5A0494"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39.</w:t>
            </w:r>
          </w:p>
        </w:tc>
        <w:tc>
          <w:tcPr>
            <w:tcW w:w="5103" w:type="dxa"/>
            <w:tcBorders>
              <w:top w:val="single" w:sz="4" w:space="0" w:color="auto"/>
              <w:left w:val="single" w:sz="4" w:space="0" w:color="auto"/>
              <w:bottom w:val="single" w:sz="4" w:space="0" w:color="auto"/>
              <w:right w:val="single" w:sz="4" w:space="0" w:color="auto"/>
            </w:tcBorders>
          </w:tcPr>
          <w:p w14:paraId="276E93A9" w14:textId="77777777" w:rsidR="00A00938" w:rsidRPr="00010177"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 xml:space="preserve">Kelkraščių sutvirtinimas 10 cm storio sluoksnio įrengimas iš </w:t>
            </w:r>
            <w:proofErr w:type="spellStart"/>
            <w:r w:rsidRPr="00810654">
              <w:rPr>
                <w:rFonts w:ascii="Times New Roman" w:hAnsi="Times New Roman"/>
                <w:szCs w:val="24"/>
              </w:rPr>
              <w:t>skaldažolės</w:t>
            </w:r>
            <w:proofErr w:type="spellEnd"/>
            <w:r w:rsidRPr="00810654">
              <w:rPr>
                <w:rFonts w:ascii="Times New Roman" w:hAnsi="Times New Roman"/>
                <w:szCs w:val="24"/>
              </w:rPr>
              <w:t xml:space="preserve"> mišinio, kai dirvožemio kiekis joje 30%</w:t>
            </w:r>
          </w:p>
        </w:tc>
        <w:tc>
          <w:tcPr>
            <w:tcW w:w="993" w:type="dxa"/>
            <w:tcBorders>
              <w:top w:val="single" w:sz="4" w:space="0" w:color="auto"/>
              <w:left w:val="single" w:sz="4" w:space="0" w:color="auto"/>
              <w:bottom w:val="single" w:sz="4" w:space="0" w:color="auto"/>
              <w:right w:val="single" w:sz="4" w:space="0" w:color="auto"/>
            </w:tcBorders>
            <w:vAlign w:val="center"/>
          </w:tcPr>
          <w:p w14:paraId="58237177" w14:textId="77777777" w:rsidR="00A00938" w:rsidRPr="00010177" w:rsidRDefault="00A00938" w:rsidP="00DC10C5">
            <w:pPr>
              <w:ind w:left="35"/>
              <w:jc w:val="center"/>
              <w:rPr>
                <w:rFonts w:ascii="Times New Roman" w:hAnsi="Times New Roman"/>
                <w:szCs w:val="24"/>
              </w:rPr>
            </w:pPr>
            <w:r w:rsidRPr="00810654">
              <w:rPr>
                <w:rFonts w:ascii="Times New Roman" w:hAnsi="Times New Roman"/>
                <w:szCs w:val="24"/>
              </w:rPr>
              <w:t>m</w:t>
            </w:r>
            <w:r w:rsidRPr="00810654">
              <w:rPr>
                <w:rFonts w:ascii="Times New Roman" w:hAnsi="Times New Roman"/>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62C4CF79"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DD0A2B0" w14:textId="77777777" w:rsidR="00A00938" w:rsidRPr="00250372" w:rsidRDefault="00A00938" w:rsidP="00DC10C5">
            <w:pPr>
              <w:ind w:left="35"/>
              <w:jc w:val="center"/>
              <w:rPr>
                <w:rFonts w:ascii="Times New Roman" w:eastAsia="Calibri" w:hAnsi="Times New Roman"/>
                <w:szCs w:val="24"/>
              </w:rPr>
            </w:pPr>
          </w:p>
        </w:tc>
      </w:tr>
      <w:tr w:rsidR="00A00938" w:rsidRPr="00C03787" w14:paraId="4F7C90CF"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5A96FBF6"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40.</w:t>
            </w:r>
          </w:p>
        </w:tc>
        <w:tc>
          <w:tcPr>
            <w:tcW w:w="5103" w:type="dxa"/>
            <w:tcBorders>
              <w:top w:val="single" w:sz="4" w:space="0" w:color="auto"/>
              <w:left w:val="single" w:sz="4" w:space="0" w:color="auto"/>
              <w:bottom w:val="single" w:sz="4" w:space="0" w:color="auto"/>
              <w:right w:val="single" w:sz="4" w:space="0" w:color="auto"/>
            </w:tcBorders>
          </w:tcPr>
          <w:p w14:paraId="6D4CFA6F" w14:textId="77777777" w:rsidR="00A00938" w:rsidRPr="00010177"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 xml:space="preserve">Užaukštėjimų kelkraščiuose pašalinimas, </w:t>
            </w:r>
            <w:proofErr w:type="spellStart"/>
            <w:r w:rsidRPr="00810654">
              <w:rPr>
                <w:rFonts w:ascii="Times New Roman" w:hAnsi="Times New Roman"/>
                <w:szCs w:val="24"/>
              </w:rPr>
              <w:t>hvid</w:t>
            </w:r>
            <w:proofErr w:type="spellEnd"/>
            <w:r w:rsidRPr="00810654">
              <w:rPr>
                <w:rFonts w:ascii="Times New Roman" w:hAnsi="Times New Roman"/>
                <w:szCs w:val="24"/>
              </w:rPr>
              <w:t>. ≥10 cm</w:t>
            </w:r>
          </w:p>
        </w:tc>
        <w:tc>
          <w:tcPr>
            <w:tcW w:w="993" w:type="dxa"/>
            <w:tcBorders>
              <w:top w:val="single" w:sz="4" w:space="0" w:color="auto"/>
              <w:left w:val="single" w:sz="4" w:space="0" w:color="auto"/>
              <w:bottom w:val="single" w:sz="4" w:space="0" w:color="auto"/>
              <w:right w:val="single" w:sz="4" w:space="0" w:color="auto"/>
            </w:tcBorders>
            <w:vAlign w:val="center"/>
          </w:tcPr>
          <w:p w14:paraId="3D306E02" w14:textId="77777777" w:rsidR="00A00938" w:rsidRPr="00010177" w:rsidRDefault="00A00938" w:rsidP="00DC10C5">
            <w:pPr>
              <w:ind w:left="35"/>
              <w:jc w:val="center"/>
              <w:rPr>
                <w:rFonts w:ascii="Times New Roman" w:hAnsi="Times New Roman"/>
                <w:szCs w:val="24"/>
              </w:rPr>
            </w:pPr>
            <w:r w:rsidRPr="00810654">
              <w:rPr>
                <w:rFonts w:ascii="Times New Roman" w:hAnsi="Times New Roman"/>
                <w:szCs w:val="24"/>
              </w:rPr>
              <w:t>m</w:t>
            </w:r>
            <w:r w:rsidRPr="00810654">
              <w:rPr>
                <w:rFonts w:ascii="Times New Roman" w:hAnsi="Times New Roman"/>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05F91BF8"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37EB899" w14:textId="77777777" w:rsidR="00A00938" w:rsidRPr="00250372" w:rsidRDefault="00A00938" w:rsidP="00DC10C5">
            <w:pPr>
              <w:ind w:left="35"/>
              <w:jc w:val="center"/>
              <w:rPr>
                <w:rFonts w:ascii="Times New Roman" w:eastAsia="Calibri" w:hAnsi="Times New Roman"/>
                <w:szCs w:val="24"/>
              </w:rPr>
            </w:pPr>
          </w:p>
        </w:tc>
      </w:tr>
      <w:tr w:rsidR="00A00938" w:rsidRPr="00C03787" w14:paraId="36AC8C00"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78CC3D1F"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41.</w:t>
            </w:r>
          </w:p>
        </w:tc>
        <w:tc>
          <w:tcPr>
            <w:tcW w:w="5103" w:type="dxa"/>
            <w:tcBorders>
              <w:top w:val="single" w:sz="4" w:space="0" w:color="auto"/>
              <w:left w:val="single" w:sz="4" w:space="0" w:color="auto"/>
              <w:bottom w:val="single" w:sz="4" w:space="0" w:color="auto"/>
              <w:right w:val="single" w:sz="4" w:space="0" w:color="auto"/>
            </w:tcBorders>
          </w:tcPr>
          <w:p w14:paraId="4E51CBFE" w14:textId="77777777" w:rsidR="00A00938" w:rsidRPr="00010177"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 xml:space="preserve">Užaukštėjimų kelkraščiuose pašalinimas, </w:t>
            </w:r>
            <w:proofErr w:type="spellStart"/>
            <w:r w:rsidRPr="00810654">
              <w:rPr>
                <w:rFonts w:ascii="Times New Roman" w:hAnsi="Times New Roman"/>
                <w:szCs w:val="24"/>
              </w:rPr>
              <w:t>hvid</w:t>
            </w:r>
            <w:proofErr w:type="spellEnd"/>
            <w:r w:rsidRPr="00810654">
              <w:rPr>
                <w:rFonts w:ascii="Times New Roman" w:hAnsi="Times New Roman"/>
                <w:szCs w:val="24"/>
              </w:rPr>
              <w:t>. &lt;10 cm</w:t>
            </w:r>
          </w:p>
        </w:tc>
        <w:tc>
          <w:tcPr>
            <w:tcW w:w="993" w:type="dxa"/>
            <w:tcBorders>
              <w:top w:val="single" w:sz="4" w:space="0" w:color="auto"/>
              <w:left w:val="single" w:sz="4" w:space="0" w:color="auto"/>
              <w:bottom w:val="single" w:sz="4" w:space="0" w:color="auto"/>
              <w:right w:val="single" w:sz="4" w:space="0" w:color="auto"/>
            </w:tcBorders>
            <w:vAlign w:val="center"/>
          </w:tcPr>
          <w:p w14:paraId="330BA152" w14:textId="77777777" w:rsidR="00A00938" w:rsidRPr="00010177" w:rsidRDefault="00A00938" w:rsidP="00DC10C5">
            <w:pPr>
              <w:ind w:left="35"/>
              <w:jc w:val="center"/>
              <w:rPr>
                <w:rFonts w:ascii="Times New Roman" w:hAnsi="Times New Roman"/>
                <w:szCs w:val="24"/>
              </w:rPr>
            </w:pPr>
            <w:r w:rsidRPr="00810654">
              <w:rPr>
                <w:rFonts w:ascii="Times New Roman" w:hAnsi="Times New Roman"/>
                <w:szCs w:val="24"/>
              </w:rPr>
              <w:t>m</w:t>
            </w:r>
            <w:r w:rsidRPr="00810654">
              <w:rPr>
                <w:rFonts w:ascii="Times New Roman" w:hAnsi="Times New Roman"/>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60389CA8"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96C9C14" w14:textId="77777777" w:rsidR="00A00938" w:rsidRPr="00250372" w:rsidRDefault="00A00938" w:rsidP="00DC10C5">
            <w:pPr>
              <w:ind w:left="35"/>
              <w:jc w:val="center"/>
              <w:rPr>
                <w:rFonts w:ascii="Times New Roman" w:eastAsia="Calibri" w:hAnsi="Times New Roman"/>
                <w:szCs w:val="24"/>
              </w:rPr>
            </w:pPr>
          </w:p>
        </w:tc>
      </w:tr>
      <w:tr w:rsidR="00A00938" w:rsidRPr="00C03787" w14:paraId="2D9ED7CE"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1483A296"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42.</w:t>
            </w:r>
          </w:p>
        </w:tc>
        <w:tc>
          <w:tcPr>
            <w:tcW w:w="5103" w:type="dxa"/>
            <w:tcBorders>
              <w:top w:val="single" w:sz="4" w:space="0" w:color="auto"/>
              <w:left w:val="single" w:sz="4" w:space="0" w:color="auto"/>
              <w:bottom w:val="single" w:sz="4" w:space="0" w:color="auto"/>
              <w:right w:val="single" w:sz="4" w:space="0" w:color="auto"/>
            </w:tcBorders>
          </w:tcPr>
          <w:p w14:paraId="19010C04" w14:textId="77777777" w:rsidR="00A00938" w:rsidRPr="00810654"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Užaukštėjimų kelkraščiuose pašalinimas</w:t>
            </w:r>
          </w:p>
          <w:p w14:paraId="5836BFC8" w14:textId="77777777" w:rsidR="00A00938" w:rsidRPr="00010177"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 xml:space="preserve">prie atitvarų, </w:t>
            </w:r>
            <w:proofErr w:type="spellStart"/>
            <w:r w:rsidRPr="00810654">
              <w:rPr>
                <w:rFonts w:ascii="Times New Roman" w:hAnsi="Times New Roman"/>
                <w:szCs w:val="24"/>
              </w:rPr>
              <w:t>hvid</w:t>
            </w:r>
            <w:proofErr w:type="spellEnd"/>
            <w:r w:rsidRPr="00810654">
              <w:rPr>
                <w:rFonts w:ascii="Times New Roman" w:hAnsi="Times New Roman"/>
                <w:szCs w:val="24"/>
              </w:rPr>
              <w:t>. &lt;10 cm</w:t>
            </w:r>
          </w:p>
        </w:tc>
        <w:tc>
          <w:tcPr>
            <w:tcW w:w="993" w:type="dxa"/>
            <w:tcBorders>
              <w:top w:val="single" w:sz="4" w:space="0" w:color="auto"/>
              <w:left w:val="single" w:sz="4" w:space="0" w:color="auto"/>
              <w:bottom w:val="single" w:sz="4" w:space="0" w:color="auto"/>
              <w:right w:val="single" w:sz="4" w:space="0" w:color="auto"/>
            </w:tcBorders>
            <w:vAlign w:val="center"/>
          </w:tcPr>
          <w:p w14:paraId="47683CB0" w14:textId="77777777" w:rsidR="00A00938" w:rsidRPr="00010177" w:rsidRDefault="00A00938" w:rsidP="00DC10C5">
            <w:pPr>
              <w:ind w:left="35"/>
              <w:jc w:val="center"/>
              <w:rPr>
                <w:rFonts w:ascii="Times New Roman" w:hAnsi="Times New Roman"/>
                <w:szCs w:val="24"/>
              </w:rPr>
            </w:pPr>
            <w:r w:rsidRPr="00810654">
              <w:rPr>
                <w:rFonts w:ascii="Times New Roman" w:hAnsi="Times New Roman"/>
                <w:szCs w:val="24"/>
              </w:rPr>
              <w:t>m</w:t>
            </w:r>
            <w:r w:rsidRPr="00810654">
              <w:rPr>
                <w:rFonts w:ascii="Times New Roman" w:hAnsi="Times New Roman"/>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04ED0E66"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D4C928B" w14:textId="77777777" w:rsidR="00A00938" w:rsidRPr="00250372" w:rsidRDefault="00A00938" w:rsidP="00DC10C5">
            <w:pPr>
              <w:ind w:left="35"/>
              <w:jc w:val="center"/>
              <w:rPr>
                <w:rFonts w:ascii="Times New Roman" w:eastAsia="Calibri" w:hAnsi="Times New Roman"/>
                <w:szCs w:val="24"/>
              </w:rPr>
            </w:pPr>
          </w:p>
        </w:tc>
      </w:tr>
      <w:tr w:rsidR="00A00938" w:rsidRPr="00C03787" w14:paraId="27F09A86"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41C9D6AC"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43.</w:t>
            </w:r>
          </w:p>
        </w:tc>
        <w:tc>
          <w:tcPr>
            <w:tcW w:w="5103" w:type="dxa"/>
            <w:tcBorders>
              <w:top w:val="single" w:sz="4" w:space="0" w:color="auto"/>
              <w:left w:val="single" w:sz="4" w:space="0" w:color="auto"/>
              <w:bottom w:val="single" w:sz="4" w:space="0" w:color="auto"/>
              <w:right w:val="single" w:sz="4" w:space="0" w:color="auto"/>
            </w:tcBorders>
          </w:tcPr>
          <w:p w14:paraId="773D6058" w14:textId="77777777" w:rsidR="00A00938" w:rsidRPr="00010177"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Šalčiui nejautraus sluoksnio iš nesurištojo mineralinių medžiagų mišinio įrengimas</w:t>
            </w:r>
          </w:p>
        </w:tc>
        <w:tc>
          <w:tcPr>
            <w:tcW w:w="993" w:type="dxa"/>
            <w:tcBorders>
              <w:top w:val="single" w:sz="4" w:space="0" w:color="auto"/>
              <w:left w:val="single" w:sz="4" w:space="0" w:color="auto"/>
              <w:bottom w:val="single" w:sz="4" w:space="0" w:color="auto"/>
              <w:right w:val="single" w:sz="4" w:space="0" w:color="auto"/>
            </w:tcBorders>
            <w:vAlign w:val="center"/>
          </w:tcPr>
          <w:p w14:paraId="08A60456" w14:textId="77777777" w:rsidR="00A00938" w:rsidRPr="00010177" w:rsidRDefault="00A00938" w:rsidP="00DC10C5">
            <w:pPr>
              <w:ind w:left="35"/>
              <w:jc w:val="center"/>
              <w:rPr>
                <w:rFonts w:ascii="Times New Roman" w:hAnsi="Times New Roman"/>
                <w:szCs w:val="24"/>
              </w:rPr>
            </w:pPr>
            <w:r w:rsidRPr="00810654">
              <w:rPr>
                <w:rFonts w:ascii="Times New Roman" w:hAnsi="Times New Roman"/>
                <w:szCs w:val="24"/>
              </w:rPr>
              <w:t>m</w:t>
            </w:r>
            <w:r w:rsidRPr="00810654">
              <w:rPr>
                <w:rFonts w:ascii="Times New Roman" w:hAnsi="Times New Roman"/>
                <w:szCs w:val="24"/>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tcPr>
          <w:p w14:paraId="64010E2A"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77ED651" w14:textId="77777777" w:rsidR="00A00938" w:rsidRPr="00250372" w:rsidRDefault="00A00938" w:rsidP="00DC10C5">
            <w:pPr>
              <w:ind w:left="35"/>
              <w:jc w:val="center"/>
              <w:rPr>
                <w:rFonts w:ascii="Times New Roman" w:eastAsia="Calibri" w:hAnsi="Times New Roman"/>
                <w:szCs w:val="24"/>
              </w:rPr>
            </w:pPr>
          </w:p>
        </w:tc>
      </w:tr>
      <w:tr w:rsidR="00A00938" w:rsidRPr="00C03787" w14:paraId="0A921921"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5464C9E4"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44.</w:t>
            </w:r>
          </w:p>
        </w:tc>
        <w:tc>
          <w:tcPr>
            <w:tcW w:w="5103" w:type="dxa"/>
            <w:tcBorders>
              <w:top w:val="single" w:sz="4" w:space="0" w:color="auto"/>
              <w:left w:val="single" w:sz="4" w:space="0" w:color="auto"/>
              <w:bottom w:val="single" w:sz="4" w:space="0" w:color="auto"/>
              <w:right w:val="single" w:sz="4" w:space="0" w:color="auto"/>
            </w:tcBorders>
          </w:tcPr>
          <w:p w14:paraId="39A2070C" w14:textId="77777777" w:rsidR="00A00938" w:rsidRPr="00810654"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Apsauginio šalčiui atsparaus pagrindo</w:t>
            </w:r>
          </w:p>
          <w:p w14:paraId="17F51B52" w14:textId="77777777" w:rsidR="00A00938" w:rsidRPr="00810654"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sluoksnio iš nesurištojo mineralinių</w:t>
            </w:r>
          </w:p>
          <w:p w14:paraId="3125E8F7" w14:textId="77777777" w:rsidR="00A00938" w:rsidRPr="00010177"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medžiagų mišinio įrengimas</w:t>
            </w:r>
          </w:p>
        </w:tc>
        <w:tc>
          <w:tcPr>
            <w:tcW w:w="993" w:type="dxa"/>
            <w:tcBorders>
              <w:top w:val="single" w:sz="4" w:space="0" w:color="auto"/>
              <w:left w:val="single" w:sz="4" w:space="0" w:color="auto"/>
              <w:bottom w:val="single" w:sz="4" w:space="0" w:color="auto"/>
              <w:right w:val="single" w:sz="4" w:space="0" w:color="auto"/>
            </w:tcBorders>
            <w:vAlign w:val="center"/>
          </w:tcPr>
          <w:p w14:paraId="16670CD9" w14:textId="77777777" w:rsidR="00A00938" w:rsidRPr="00010177" w:rsidRDefault="00A00938" w:rsidP="00DC10C5">
            <w:pPr>
              <w:ind w:left="35"/>
              <w:jc w:val="center"/>
              <w:rPr>
                <w:rFonts w:ascii="Times New Roman" w:hAnsi="Times New Roman"/>
                <w:szCs w:val="24"/>
              </w:rPr>
            </w:pPr>
            <w:r w:rsidRPr="00810654">
              <w:rPr>
                <w:rFonts w:ascii="Times New Roman" w:hAnsi="Times New Roman"/>
                <w:szCs w:val="24"/>
              </w:rPr>
              <w:t>m</w:t>
            </w:r>
            <w:r w:rsidRPr="00810654">
              <w:rPr>
                <w:rFonts w:ascii="Times New Roman" w:hAnsi="Times New Roman"/>
                <w:szCs w:val="24"/>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tcPr>
          <w:p w14:paraId="0A648E64"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A81A489" w14:textId="77777777" w:rsidR="00A00938" w:rsidRPr="00250372" w:rsidRDefault="00A00938" w:rsidP="00DC10C5">
            <w:pPr>
              <w:ind w:left="35"/>
              <w:jc w:val="center"/>
              <w:rPr>
                <w:rFonts w:ascii="Times New Roman" w:eastAsia="Calibri" w:hAnsi="Times New Roman"/>
                <w:szCs w:val="24"/>
              </w:rPr>
            </w:pPr>
          </w:p>
        </w:tc>
      </w:tr>
      <w:tr w:rsidR="00A00938" w:rsidRPr="00C03787" w14:paraId="6B8552B5"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21DAB60C"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lastRenderedPageBreak/>
              <w:t>45.</w:t>
            </w:r>
          </w:p>
        </w:tc>
        <w:tc>
          <w:tcPr>
            <w:tcW w:w="5103" w:type="dxa"/>
            <w:tcBorders>
              <w:top w:val="single" w:sz="4" w:space="0" w:color="auto"/>
              <w:left w:val="single" w:sz="4" w:space="0" w:color="auto"/>
              <w:bottom w:val="single" w:sz="4" w:space="0" w:color="auto"/>
              <w:right w:val="single" w:sz="4" w:space="0" w:color="auto"/>
            </w:tcBorders>
          </w:tcPr>
          <w:p w14:paraId="5E86A088" w14:textId="77777777" w:rsidR="00A00938" w:rsidRPr="00810654"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Skaldos pagrindo sluoksnio iš nesurišto</w:t>
            </w:r>
          </w:p>
          <w:p w14:paraId="6DC967C1" w14:textId="77777777" w:rsidR="00A00938" w:rsidRPr="00810654"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mineralinių medžiagų mišinio 0/45</w:t>
            </w:r>
          </w:p>
          <w:p w14:paraId="629E5BF6" w14:textId="77777777" w:rsidR="00A00938" w:rsidRPr="00010177"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įrengimas 10 cm</w:t>
            </w:r>
          </w:p>
        </w:tc>
        <w:tc>
          <w:tcPr>
            <w:tcW w:w="993" w:type="dxa"/>
            <w:tcBorders>
              <w:top w:val="single" w:sz="4" w:space="0" w:color="auto"/>
              <w:left w:val="single" w:sz="4" w:space="0" w:color="auto"/>
              <w:bottom w:val="single" w:sz="4" w:space="0" w:color="auto"/>
              <w:right w:val="single" w:sz="4" w:space="0" w:color="auto"/>
            </w:tcBorders>
            <w:vAlign w:val="center"/>
          </w:tcPr>
          <w:p w14:paraId="703AC827" w14:textId="77777777" w:rsidR="00A00938" w:rsidRPr="00010177" w:rsidRDefault="00A00938" w:rsidP="00DC10C5">
            <w:pPr>
              <w:ind w:left="35"/>
              <w:jc w:val="center"/>
              <w:rPr>
                <w:rFonts w:ascii="Times New Roman" w:hAnsi="Times New Roman"/>
                <w:szCs w:val="24"/>
              </w:rPr>
            </w:pPr>
            <w:r w:rsidRPr="00810654">
              <w:rPr>
                <w:rFonts w:ascii="Times New Roman" w:hAnsi="Times New Roman"/>
                <w:szCs w:val="24"/>
              </w:rPr>
              <w:t>m</w:t>
            </w:r>
            <w:r w:rsidRPr="00810654">
              <w:rPr>
                <w:rFonts w:ascii="Times New Roman" w:hAnsi="Times New Roman"/>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1A1D6D91"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19BA7E9" w14:textId="77777777" w:rsidR="00A00938" w:rsidRPr="00250372" w:rsidRDefault="00A00938" w:rsidP="00DC10C5">
            <w:pPr>
              <w:ind w:left="35"/>
              <w:jc w:val="center"/>
              <w:rPr>
                <w:rFonts w:ascii="Times New Roman" w:eastAsia="Calibri" w:hAnsi="Times New Roman"/>
                <w:szCs w:val="24"/>
              </w:rPr>
            </w:pPr>
          </w:p>
        </w:tc>
      </w:tr>
      <w:tr w:rsidR="00A00938" w:rsidRPr="00C03787" w14:paraId="60295645"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74C2EB61"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46.</w:t>
            </w:r>
          </w:p>
        </w:tc>
        <w:tc>
          <w:tcPr>
            <w:tcW w:w="5103" w:type="dxa"/>
            <w:tcBorders>
              <w:top w:val="single" w:sz="4" w:space="0" w:color="auto"/>
              <w:left w:val="single" w:sz="4" w:space="0" w:color="auto"/>
              <w:bottom w:val="single" w:sz="4" w:space="0" w:color="auto"/>
              <w:right w:val="single" w:sz="4" w:space="0" w:color="auto"/>
            </w:tcBorders>
          </w:tcPr>
          <w:p w14:paraId="74CCCB5E" w14:textId="77777777" w:rsidR="00A00938" w:rsidRPr="00810654"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Keičiant skaldos pagrindo sluoksnį,</w:t>
            </w:r>
          </w:p>
          <w:p w14:paraId="6FA2BAF9" w14:textId="77777777" w:rsidR="00A00938" w:rsidRPr="00810654"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kiekvienam sekančiam centimetrui prie</w:t>
            </w:r>
          </w:p>
          <w:p w14:paraId="50EBDCF7" w14:textId="77777777" w:rsidR="00A00938" w:rsidRPr="00810654"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normatyvo pridėti arba atimti (k4=+-1)*</w:t>
            </w:r>
          </w:p>
          <w:p w14:paraId="0388C8F9" w14:textId="77777777" w:rsidR="00A00938" w:rsidRPr="00810654"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*(koeficientas bus parenkamas pagal</w:t>
            </w:r>
          </w:p>
          <w:p w14:paraId="3192B8BF" w14:textId="77777777" w:rsidR="00A00938" w:rsidRPr="00010177"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poreikį)</w:t>
            </w:r>
          </w:p>
        </w:tc>
        <w:tc>
          <w:tcPr>
            <w:tcW w:w="993" w:type="dxa"/>
            <w:tcBorders>
              <w:top w:val="single" w:sz="4" w:space="0" w:color="auto"/>
              <w:left w:val="single" w:sz="4" w:space="0" w:color="auto"/>
              <w:bottom w:val="single" w:sz="4" w:space="0" w:color="auto"/>
              <w:right w:val="single" w:sz="4" w:space="0" w:color="auto"/>
            </w:tcBorders>
            <w:vAlign w:val="center"/>
          </w:tcPr>
          <w:p w14:paraId="64C64B61" w14:textId="77777777" w:rsidR="00A00938" w:rsidRPr="00010177" w:rsidRDefault="00A00938" w:rsidP="00DC10C5">
            <w:pPr>
              <w:ind w:left="35"/>
              <w:jc w:val="center"/>
              <w:rPr>
                <w:rFonts w:ascii="Times New Roman" w:hAnsi="Times New Roman"/>
                <w:szCs w:val="24"/>
              </w:rPr>
            </w:pPr>
            <w:r w:rsidRPr="00810654">
              <w:rPr>
                <w:rFonts w:ascii="Times New Roman" w:hAnsi="Times New Roman"/>
                <w:szCs w:val="24"/>
              </w:rPr>
              <w:t>m</w:t>
            </w:r>
            <w:r w:rsidRPr="00810654">
              <w:rPr>
                <w:rFonts w:ascii="Times New Roman" w:hAnsi="Times New Roman"/>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2646B9D5"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70FB1EA" w14:textId="77777777" w:rsidR="00A00938" w:rsidRPr="00250372" w:rsidRDefault="00A00938" w:rsidP="00DC10C5">
            <w:pPr>
              <w:ind w:left="35"/>
              <w:jc w:val="center"/>
              <w:rPr>
                <w:rFonts w:ascii="Times New Roman" w:eastAsia="Calibri" w:hAnsi="Times New Roman"/>
                <w:szCs w:val="24"/>
              </w:rPr>
            </w:pPr>
          </w:p>
        </w:tc>
      </w:tr>
      <w:tr w:rsidR="00A00938" w:rsidRPr="00C03787" w14:paraId="47CF475A"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2CDF7401"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47.</w:t>
            </w:r>
          </w:p>
        </w:tc>
        <w:tc>
          <w:tcPr>
            <w:tcW w:w="5103" w:type="dxa"/>
            <w:tcBorders>
              <w:top w:val="single" w:sz="4" w:space="0" w:color="auto"/>
              <w:left w:val="single" w:sz="4" w:space="0" w:color="auto"/>
              <w:bottom w:val="single" w:sz="4" w:space="0" w:color="auto"/>
              <w:right w:val="single" w:sz="4" w:space="0" w:color="auto"/>
            </w:tcBorders>
          </w:tcPr>
          <w:p w14:paraId="13720329" w14:textId="77777777" w:rsidR="00A00938" w:rsidRPr="00010177"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Pakelės, griovių krūmų ir smulkių medžių iškirtimas (2 m. pločio), susmulkinimas ir išvežimas 5 km atstumu</w:t>
            </w:r>
          </w:p>
        </w:tc>
        <w:tc>
          <w:tcPr>
            <w:tcW w:w="993" w:type="dxa"/>
            <w:tcBorders>
              <w:top w:val="single" w:sz="4" w:space="0" w:color="auto"/>
              <w:left w:val="single" w:sz="4" w:space="0" w:color="auto"/>
              <w:bottom w:val="single" w:sz="4" w:space="0" w:color="auto"/>
              <w:right w:val="single" w:sz="4" w:space="0" w:color="auto"/>
            </w:tcBorders>
            <w:vAlign w:val="center"/>
          </w:tcPr>
          <w:p w14:paraId="17F00999" w14:textId="77777777" w:rsidR="00A00938" w:rsidRPr="00010177" w:rsidRDefault="00A00938" w:rsidP="00DC10C5">
            <w:pPr>
              <w:ind w:left="35"/>
              <w:jc w:val="center"/>
              <w:rPr>
                <w:rFonts w:ascii="Times New Roman" w:hAnsi="Times New Roman"/>
                <w:szCs w:val="24"/>
              </w:rPr>
            </w:pPr>
            <w:r>
              <w:rPr>
                <w:rFonts w:ascii="Times New Roman" w:hAnsi="Times New Roman"/>
                <w:szCs w:val="24"/>
              </w:rPr>
              <w:t>km</w:t>
            </w:r>
          </w:p>
        </w:tc>
        <w:tc>
          <w:tcPr>
            <w:tcW w:w="1417" w:type="dxa"/>
            <w:tcBorders>
              <w:top w:val="single" w:sz="4" w:space="0" w:color="auto"/>
              <w:left w:val="single" w:sz="4" w:space="0" w:color="auto"/>
              <w:bottom w:val="single" w:sz="4" w:space="0" w:color="auto"/>
              <w:right w:val="single" w:sz="4" w:space="0" w:color="auto"/>
            </w:tcBorders>
            <w:vAlign w:val="center"/>
          </w:tcPr>
          <w:p w14:paraId="6EACF3EB"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281C781" w14:textId="77777777" w:rsidR="00A00938" w:rsidRPr="00250372" w:rsidRDefault="00A00938" w:rsidP="00DC10C5">
            <w:pPr>
              <w:ind w:left="35"/>
              <w:jc w:val="center"/>
              <w:rPr>
                <w:rFonts w:ascii="Times New Roman" w:eastAsia="Calibri" w:hAnsi="Times New Roman"/>
                <w:szCs w:val="24"/>
              </w:rPr>
            </w:pPr>
          </w:p>
        </w:tc>
      </w:tr>
      <w:tr w:rsidR="00A00938" w:rsidRPr="00C03787" w14:paraId="188CD8E8"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75F116F8" w14:textId="77777777" w:rsidR="00A00938" w:rsidRPr="00E37433"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48.</w:t>
            </w:r>
          </w:p>
        </w:tc>
        <w:tc>
          <w:tcPr>
            <w:tcW w:w="5103" w:type="dxa"/>
            <w:tcBorders>
              <w:top w:val="single" w:sz="4" w:space="0" w:color="auto"/>
              <w:left w:val="single" w:sz="4" w:space="0" w:color="auto"/>
              <w:bottom w:val="single" w:sz="4" w:space="0" w:color="auto"/>
              <w:right w:val="single" w:sz="4" w:space="0" w:color="auto"/>
            </w:tcBorders>
          </w:tcPr>
          <w:p w14:paraId="3D0B1FAE" w14:textId="77777777" w:rsidR="00A00938" w:rsidRPr="00010177"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Pakelės, griovių krūmų iškirtimas 2 m. pločio</w:t>
            </w:r>
          </w:p>
        </w:tc>
        <w:tc>
          <w:tcPr>
            <w:tcW w:w="993" w:type="dxa"/>
            <w:tcBorders>
              <w:top w:val="single" w:sz="4" w:space="0" w:color="auto"/>
              <w:left w:val="single" w:sz="4" w:space="0" w:color="auto"/>
              <w:bottom w:val="single" w:sz="4" w:space="0" w:color="auto"/>
              <w:right w:val="single" w:sz="4" w:space="0" w:color="auto"/>
            </w:tcBorders>
            <w:vAlign w:val="center"/>
          </w:tcPr>
          <w:p w14:paraId="6ECB2C27" w14:textId="77777777" w:rsidR="00A00938" w:rsidRPr="00010177" w:rsidRDefault="00A00938" w:rsidP="00DC10C5">
            <w:pPr>
              <w:ind w:left="35"/>
              <w:jc w:val="center"/>
              <w:rPr>
                <w:rFonts w:ascii="Times New Roman" w:hAnsi="Times New Roman"/>
                <w:szCs w:val="24"/>
              </w:rPr>
            </w:pPr>
            <w:r>
              <w:rPr>
                <w:rFonts w:ascii="Times New Roman" w:hAnsi="Times New Roman"/>
                <w:szCs w:val="24"/>
              </w:rPr>
              <w:t>km</w:t>
            </w:r>
          </w:p>
        </w:tc>
        <w:tc>
          <w:tcPr>
            <w:tcW w:w="1417" w:type="dxa"/>
            <w:tcBorders>
              <w:top w:val="single" w:sz="4" w:space="0" w:color="auto"/>
              <w:left w:val="single" w:sz="4" w:space="0" w:color="auto"/>
              <w:bottom w:val="single" w:sz="4" w:space="0" w:color="auto"/>
              <w:right w:val="single" w:sz="4" w:space="0" w:color="auto"/>
            </w:tcBorders>
            <w:vAlign w:val="center"/>
          </w:tcPr>
          <w:p w14:paraId="0369BB20"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8EBC90D" w14:textId="77777777" w:rsidR="00A00938" w:rsidRPr="00250372" w:rsidRDefault="00A00938" w:rsidP="00DC10C5">
            <w:pPr>
              <w:ind w:left="35"/>
              <w:jc w:val="center"/>
              <w:rPr>
                <w:rFonts w:ascii="Times New Roman" w:eastAsia="Calibri" w:hAnsi="Times New Roman"/>
                <w:szCs w:val="24"/>
              </w:rPr>
            </w:pPr>
          </w:p>
        </w:tc>
      </w:tr>
      <w:tr w:rsidR="00A00938" w:rsidRPr="00C03787" w14:paraId="70162840"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6E6A064F" w14:textId="77777777" w:rsidR="00A00938"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49.</w:t>
            </w:r>
          </w:p>
        </w:tc>
        <w:tc>
          <w:tcPr>
            <w:tcW w:w="5103" w:type="dxa"/>
            <w:tcBorders>
              <w:top w:val="single" w:sz="4" w:space="0" w:color="auto"/>
              <w:left w:val="single" w:sz="4" w:space="0" w:color="auto"/>
              <w:bottom w:val="single" w:sz="4" w:space="0" w:color="auto"/>
              <w:right w:val="single" w:sz="4" w:space="0" w:color="auto"/>
            </w:tcBorders>
          </w:tcPr>
          <w:p w14:paraId="7480F038" w14:textId="77777777" w:rsidR="00A00938" w:rsidRPr="00810654"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Pakelės, griovių krūmų iškirtimas 2 m. pločio</w:t>
            </w:r>
          </w:p>
        </w:tc>
        <w:tc>
          <w:tcPr>
            <w:tcW w:w="993" w:type="dxa"/>
            <w:tcBorders>
              <w:top w:val="single" w:sz="4" w:space="0" w:color="auto"/>
              <w:left w:val="single" w:sz="4" w:space="0" w:color="auto"/>
              <w:bottom w:val="single" w:sz="4" w:space="0" w:color="auto"/>
              <w:right w:val="single" w:sz="4" w:space="0" w:color="auto"/>
            </w:tcBorders>
            <w:vAlign w:val="center"/>
          </w:tcPr>
          <w:p w14:paraId="118C875D" w14:textId="77777777" w:rsidR="00A00938" w:rsidRDefault="00A00938" w:rsidP="00DC10C5">
            <w:pPr>
              <w:ind w:left="35"/>
              <w:jc w:val="center"/>
              <w:rPr>
                <w:rFonts w:ascii="Times New Roman" w:hAnsi="Times New Roman"/>
                <w:szCs w:val="24"/>
              </w:rPr>
            </w:pPr>
            <w:r>
              <w:rPr>
                <w:rFonts w:ascii="Times New Roman" w:hAnsi="Times New Roman"/>
                <w:szCs w:val="24"/>
              </w:rPr>
              <w:t>km</w:t>
            </w:r>
          </w:p>
        </w:tc>
        <w:tc>
          <w:tcPr>
            <w:tcW w:w="1417" w:type="dxa"/>
            <w:tcBorders>
              <w:top w:val="single" w:sz="4" w:space="0" w:color="auto"/>
              <w:left w:val="single" w:sz="4" w:space="0" w:color="auto"/>
              <w:bottom w:val="single" w:sz="4" w:space="0" w:color="auto"/>
              <w:right w:val="single" w:sz="4" w:space="0" w:color="auto"/>
            </w:tcBorders>
            <w:vAlign w:val="center"/>
          </w:tcPr>
          <w:p w14:paraId="5731A75E"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B2CC88A" w14:textId="77777777" w:rsidR="00A00938" w:rsidRPr="00250372" w:rsidRDefault="00A00938" w:rsidP="00DC10C5">
            <w:pPr>
              <w:ind w:left="35"/>
              <w:jc w:val="center"/>
              <w:rPr>
                <w:rFonts w:ascii="Times New Roman" w:eastAsia="Calibri" w:hAnsi="Times New Roman"/>
                <w:szCs w:val="24"/>
              </w:rPr>
            </w:pPr>
          </w:p>
        </w:tc>
      </w:tr>
      <w:tr w:rsidR="00A00938" w:rsidRPr="00C03787" w14:paraId="1598A018"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1D132274" w14:textId="77777777" w:rsidR="00A00938"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50.</w:t>
            </w:r>
          </w:p>
        </w:tc>
        <w:tc>
          <w:tcPr>
            <w:tcW w:w="5103" w:type="dxa"/>
            <w:tcBorders>
              <w:top w:val="single" w:sz="4" w:space="0" w:color="auto"/>
              <w:left w:val="single" w:sz="4" w:space="0" w:color="auto"/>
              <w:bottom w:val="single" w:sz="4" w:space="0" w:color="auto"/>
              <w:right w:val="single" w:sz="4" w:space="0" w:color="auto"/>
            </w:tcBorders>
          </w:tcPr>
          <w:p w14:paraId="021D71B8" w14:textId="77777777" w:rsidR="00A00938" w:rsidRPr="00810654"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Pakelės žolės pjovimas rankiniu būdu</w:t>
            </w:r>
          </w:p>
        </w:tc>
        <w:tc>
          <w:tcPr>
            <w:tcW w:w="993" w:type="dxa"/>
            <w:tcBorders>
              <w:top w:val="single" w:sz="4" w:space="0" w:color="auto"/>
              <w:left w:val="single" w:sz="4" w:space="0" w:color="auto"/>
              <w:bottom w:val="single" w:sz="4" w:space="0" w:color="auto"/>
              <w:right w:val="single" w:sz="4" w:space="0" w:color="auto"/>
            </w:tcBorders>
            <w:vAlign w:val="center"/>
          </w:tcPr>
          <w:p w14:paraId="3EA04E73" w14:textId="77777777" w:rsidR="00A00938" w:rsidRDefault="00A00938" w:rsidP="00DC10C5">
            <w:pPr>
              <w:ind w:left="35"/>
              <w:jc w:val="center"/>
              <w:rPr>
                <w:rFonts w:ascii="Times New Roman" w:hAnsi="Times New Roman"/>
                <w:szCs w:val="24"/>
              </w:rPr>
            </w:pPr>
            <w:r w:rsidRPr="00810654">
              <w:rPr>
                <w:rFonts w:ascii="Times New Roman" w:hAnsi="Times New Roman"/>
                <w:szCs w:val="24"/>
              </w:rPr>
              <w:t>1000m</w:t>
            </w:r>
            <w:r w:rsidRPr="00810654">
              <w:rPr>
                <w:rFonts w:ascii="Times New Roman" w:hAnsi="Times New Roman"/>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26EE6ADF"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20F0753" w14:textId="77777777" w:rsidR="00A00938" w:rsidRPr="00250372" w:rsidRDefault="00A00938" w:rsidP="00DC10C5">
            <w:pPr>
              <w:ind w:left="35"/>
              <w:jc w:val="center"/>
              <w:rPr>
                <w:rFonts w:ascii="Times New Roman" w:eastAsia="Calibri" w:hAnsi="Times New Roman"/>
                <w:szCs w:val="24"/>
              </w:rPr>
            </w:pPr>
          </w:p>
        </w:tc>
      </w:tr>
      <w:tr w:rsidR="00A00938" w:rsidRPr="00C03787" w14:paraId="479B60CF"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1B428141" w14:textId="77777777" w:rsidR="00A00938"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51.</w:t>
            </w:r>
          </w:p>
        </w:tc>
        <w:tc>
          <w:tcPr>
            <w:tcW w:w="5103" w:type="dxa"/>
            <w:tcBorders>
              <w:top w:val="single" w:sz="4" w:space="0" w:color="auto"/>
              <w:left w:val="single" w:sz="4" w:space="0" w:color="auto"/>
              <w:bottom w:val="single" w:sz="4" w:space="0" w:color="auto"/>
              <w:right w:val="single" w:sz="4" w:space="0" w:color="auto"/>
            </w:tcBorders>
          </w:tcPr>
          <w:p w14:paraId="61655E7F" w14:textId="77777777" w:rsidR="00A00938" w:rsidRPr="00810654"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Kelmų ir šaknų naikinimas specialiais frezavimo cilindrais, kai kelmo skersmuo iki 30 cm</w:t>
            </w:r>
          </w:p>
        </w:tc>
        <w:tc>
          <w:tcPr>
            <w:tcW w:w="993" w:type="dxa"/>
            <w:tcBorders>
              <w:top w:val="single" w:sz="4" w:space="0" w:color="auto"/>
              <w:left w:val="single" w:sz="4" w:space="0" w:color="auto"/>
              <w:bottom w:val="single" w:sz="4" w:space="0" w:color="auto"/>
              <w:right w:val="single" w:sz="4" w:space="0" w:color="auto"/>
            </w:tcBorders>
            <w:vAlign w:val="center"/>
          </w:tcPr>
          <w:p w14:paraId="08E71DB5" w14:textId="77777777" w:rsidR="00A00938" w:rsidRDefault="00A00938" w:rsidP="00DC10C5">
            <w:pPr>
              <w:ind w:left="35"/>
              <w:jc w:val="center"/>
              <w:rPr>
                <w:rFonts w:ascii="Times New Roman" w:hAnsi="Times New Roman"/>
                <w:szCs w:val="24"/>
              </w:rPr>
            </w:pPr>
            <w:r w:rsidRPr="00810654">
              <w:rPr>
                <w:rFonts w:ascii="Times New Roman" w:hAnsi="Times New Roman"/>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256B6DFD"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86C8E4A" w14:textId="77777777" w:rsidR="00A00938" w:rsidRPr="00250372" w:rsidRDefault="00A00938" w:rsidP="00DC10C5">
            <w:pPr>
              <w:ind w:left="35"/>
              <w:jc w:val="center"/>
              <w:rPr>
                <w:rFonts w:ascii="Times New Roman" w:eastAsia="Calibri" w:hAnsi="Times New Roman"/>
                <w:szCs w:val="24"/>
              </w:rPr>
            </w:pPr>
          </w:p>
        </w:tc>
      </w:tr>
      <w:tr w:rsidR="00A00938" w:rsidRPr="00C03787" w14:paraId="470FF062"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2EDDBA52" w14:textId="77777777" w:rsidR="00A00938"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52.</w:t>
            </w:r>
          </w:p>
        </w:tc>
        <w:tc>
          <w:tcPr>
            <w:tcW w:w="5103" w:type="dxa"/>
            <w:tcBorders>
              <w:top w:val="single" w:sz="4" w:space="0" w:color="auto"/>
              <w:left w:val="single" w:sz="4" w:space="0" w:color="auto"/>
              <w:bottom w:val="single" w:sz="4" w:space="0" w:color="auto"/>
              <w:right w:val="single" w:sz="4" w:space="0" w:color="auto"/>
            </w:tcBorders>
          </w:tcPr>
          <w:p w14:paraId="0B419C75" w14:textId="77777777" w:rsidR="00A00938" w:rsidRPr="00810654"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Kelmų ir šaknų naikinimas specialiais frezavimo cilindrais, kai kelmo skersmuo daugiau nei 30 cm</w:t>
            </w:r>
          </w:p>
        </w:tc>
        <w:tc>
          <w:tcPr>
            <w:tcW w:w="993" w:type="dxa"/>
            <w:tcBorders>
              <w:top w:val="single" w:sz="4" w:space="0" w:color="auto"/>
              <w:left w:val="single" w:sz="4" w:space="0" w:color="auto"/>
              <w:bottom w:val="single" w:sz="4" w:space="0" w:color="auto"/>
              <w:right w:val="single" w:sz="4" w:space="0" w:color="auto"/>
            </w:tcBorders>
            <w:vAlign w:val="center"/>
          </w:tcPr>
          <w:p w14:paraId="6F1BDE9C" w14:textId="77777777" w:rsidR="00A00938" w:rsidRDefault="00A00938" w:rsidP="00DC10C5">
            <w:pPr>
              <w:ind w:left="35"/>
              <w:jc w:val="center"/>
              <w:rPr>
                <w:rFonts w:ascii="Times New Roman" w:hAnsi="Times New Roman"/>
                <w:szCs w:val="24"/>
              </w:rPr>
            </w:pPr>
            <w:r w:rsidRPr="00810654">
              <w:rPr>
                <w:rFonts w:ascii="Times New Roman" w:hAnsi="Times New Roman"/>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1B380A06"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A959207" w14:textId="77777777" w:rsidR="00A00938" w:rsidRPr="00250372" w:rsidRDefault="00A00938" w:rsidP="00DC10C5">
            <w:pPr>
              <w:ind w:left="35"/>
              <w:jc w:val="center"/>
              <w:rPr>
                <w:rFonts w:ascii="Times New Roman" w:eastAsia="Calibri" w:hAnsi="Times New Roman"/>
                <w:szCs w:val="24"/>
              </w:rPr>
            </w:pPr>
          </w:p>
        </w:tc>
      </w:tr>
      <w:tr w:rsidR="00A00938" w:rsidRPr="00C03787" w14:paraId="7C72E32F"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4985B146" w14:textId="77777777" w:rsidR="00A00938"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53.</w:t>
            </w:r>
          </w:p>
        </w:tc>
        <w:tc>
          <w:tcPr>
            <w:tcW w:w="5103" w:type="dxa"/>
            <w:tcBorders>
              <w:top w:val="single" w:sz="4" w:space="0" w:color="auto"/>
              <w:left w:val="single" w:sz="4" w:space="0" w:color="auto"/>
              <w:bottom w:val="single" w:sz="4" w:space="0" w:color="auto"/>
              <w:right w:val="single" w:sz="4" w:space="0" w:color="auto"/>
            </w:tcBorders>
          </w:tcPr>
          <w:p w14:paraId="28EEA3D2" w14:textId="77777777" w:rsidR="00A00938" w:rsidRPr="00810654"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Augalinio sluoksnio įrengimas, užsėjant žole</w:t>
            </w:r>
          </w:p>
        </w:tc>
        <w:tc>
          <w:tcPr>
            <w:tcW w:w="993" w:type="dxa"/>
            <w:tcBorders>
              <w:top w:val="single" w:sz="4" w:space="0" w:color="auto"/>
              <w:left w:val="single" w:sz="4" w:space="0" w:color="auto"/>
              <w:bottom w:val="single" w:sz="4" w:space="0" w:color="auto"/>
              <w:right w:val="single" w:sz="4" w:space="0" w:color="auto"/>
            </w:tcBorders>
            <w:vAlign w:val="center"/>
          </w:tcPr>
          <w:p w14:paraId="660F7D83" w14:textId="77777777" w:rsidR="00A00938" w:rsidRDefault="00A00938" w:rsidP="00DC10C5">
            <w:pPr>
              <w:ind w:left="35"/>
              <w:jc w:val="center"/>
              <w:rPr>
                <w:rFonts w:ascii="Times New Roman" w:hAnsi="Times New Roman"/>
                <w:szCs w:val="24"/>
              </w:rPr>
            </w:pPr>
            <w:r w:rsidRPr="00810654">
              <w:rPr>
                <w:rFonts w:ascii="Times New Roman" w:hAnsi="Times New Roman"/>
                <w:szCs w:val="24"/>
              </w:rPr>
              <w:t>m</w:t>
            </w:r>
            <w:r w:rsidRPr="00810654">
              <w:rPr>
                <w:rFonts w:ascii="Times New Roman" w:hAnsi="Times New Roman"/>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7B4EFCB4"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A9B21F8" w14:textId="77777777" w:rsidR="00A00938" w:rsidRPr="00250372" w:rsidRDefault="00A00938" w:rsidP="00DC10C5">
            <w:pPr>
              <w:ind w:left="35"/>
              <w:jc w:val="center"/>
              <w:rPr>
                <w:rFonts w:ascii="Times New Roman" w:eastAsia="Calibri" w:hAnsi="Times New Roman"/>
                <w:szCs w:val="24"/>
              </w:rPr>
            </w:pPr>
          </w:p>
        </w:tc>
      </w:tr>
      <w:tr w:rsidR="00A00938" w:rsidRPr="00C03787" w14:paraId="1A868457"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5E8275D6" w14:textId="77777777" w:rsidR="00A00938"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54.</w:t>
            </w:r>
          </w:p>
        </w:tc>
        <w:tc>
          <w:tcPr>
            <w:tcW w:w="5103" w:type="dxa"/>
            <w:tcBorders>
              <w:top w:val="single" w:sz="4" w:space="0" w:color="auto"/>
              <w:left w:val="single" w:sz="4" w:space="0" w:color="auto"/>
              <w:bottom w:val="single" w:sz="4" w:space="0" w:color="auto"/>
              <w:right w:val="single" w:sz="4" w:space="0" w:color="auto"/>
            </w:tcBorders>
          </w:tcPr>
          <w:p w14:paraId="4DEF8502" w14:textId="77777777" w:rsidR="00A00938" w:rsidRPr="00810654"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Statybinių šiukšlių pakrovimas ir išvežimas iki 10 km atstumu</w:t>
            </w:r>
          </w:p>
        </w:tc>
        <w:tc>
          <w:tcPr>
            <w:tcW w:w="993" w:type="dxa"/>
            <w:tcBorders>
              <w:top w:val="single" w:sz="4" w:space="0" w:color="auto"/>
              <w:left w:val="single" w:sz="4" w:space="0" w:color="auto"/>
              <w:bottom w:val="single" w:sz="4" w:space="0" w:color="auto"/>
              <w:right w:val="single" w:sz="4" w:space="0" w:color="auto"/>
            </w:tcBorders>
            <w:vAlign w:val="center"/>
          </w:tcPr>
          <w:p w14:paraId="78CE77A3" w14:textId="77777777" w:rsidR="00A00938" w:rsidRDefault="00A00938" w:rsidP="00DC10C5">
            <w:pPr>
              <w:ind w:left="35"/>
              <w:jc w:val="center"/>
              <w:rPr>
                <w:rFonts w:ascii="Times New Roman" w:hAnsi="Times New Roman"/>
                <w:szCs w:val="24"/>
              </w:rPr>
            </w:pPr>
            <w:r>
              <w:rPr>
                <w:rFonts w:ascii="Times New Roman" w:hAnsi="Times New Roman"/>
                <w:szCs w:val="24"/>
              </w:rPr>
              <w:t>t</w:t>
            </w:r>
          </w:p>
        </w:tc>
        <w:tc>
          <w:tcPr>
            <w:tcW w:w="1417" w:type="dxa"/>
            <w:tcBorders>
              <w:top w:val="single" w:sz="4" w:space="0" w:color="auto"/>
              <w:left w:val="single" w:sz="4" w:space="0" w:color="auto"/>
              <w:bottom w:val="single" w:sz="4" w:space="0" w:color="auto"/>
              <w:right w:val="single" w:sz="4" w:space="0" w:color="auto"/>
            </w:tcBorders>
            <w:vAlign w:val="center"/>
          </w:tcPr>
          <w:p w14:paraId="23D0A738"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B710981" w14:textId="77777777" w:rsidR="00A00938" w:rsidRPr="00250372" w:rsidRDefault="00A00938" w:rsidP="00DC10C5">
            <w:pPr>
              <w:ind w:left="35"/>
              <w:jc w:val="center"/>
              <w:rPr>
                <w:rFonts w:ascii="Times New Roman" w:eastAsia="Calibri" w:hAnsi="Times New Roman"/>
                <w:szCs w:val="24"/>
              </w:rPr>
            </w:pPr>
          </w:p>
        </w:tc>
      </w:tr>
      <w:tr w:rsidR="00A00938" w:rsidRPr="00C03787" w14:paraId="4A442C1A"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358FB55A" w14:textId="77777777" w:rsidR="00A00938"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55.</w:t>
            </w:r>
          </w:p>
        </w:tc>
        <w:tc>
          <w:tcPr>
            <w:tcW w:w="5103" w:type="dxa"/>
            <w:tcBorders>
              <w:top w:val="single" w:sz="4" w:space="0" w:color="auto"/>
              <w:left w:val="single" w:sz="4" w:space="0" w:color="auto"/>
              <w:bottom w:val="single" w:sz="4" w:space="0" w:color="auto"/>
              <w:right w:val="single" w:sz="4" w:space="0" w:color="auto"/>
            </w:tcBorders>
          </w:tcPr>
          <w:p w14:paraId="652D1CED" w14:textId="77777777" w:rsidR="00A00938" w:rsidRPr="00810654"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Statybinių šiukšlių pakrovimas ir išvežimas už kiekvieną papildomą 1 km</w:t>
            </w:r>
          </w:p>
        </w:tc>
        <w:tc>
          <w:tcPr>
            <w:tcW w:w="993" w:type="dxa"/>
            <w:tcBorders>
              <w:top w:val="single" w:sz="4" w:space="0" w:color="auto"/>
              <w:left w:val="single" w:sz="4" w:space="0" w:color="auto"/>
              <w:bottom w:val="single" w:sz="4" w:space="0" w:color="auto"/>
              <w:right w:val="single" w:sz="4" w:space="0" w:color="auto"/>
            </w:tcBorders>
            <w:vAlign w:val="center"/>
          </w:tcPr>
          <w:p w14:paraId="0EBBAB22" w14:textId="77777777" w:rsidR="00A00938" w:rsidRDefault="00A00938" w:rsidP="00DC10C5">
            <w:pPr>
              <w:ind w:left="35"/>
              <w:jc w:val="center"/>
              <w:rPr>
                <w:rFonts w:ascii="Times New Roman" w:hAnsi="Times New Roman"/>
                <w:szCs w:val="24"/>
              </w:rPr>
            </w:pPr>
            <w:r>
              <w:rPr>
                <w:rFonts w:ascii="Times New Roman" w:hAnsi="Times New Roman"/>
                <w:szCs w:val="24"/>
              </w:rPr>
              <w:t>t</w:t>
            </w:r>
          </w:p>
        </w:tc>
        <w:tc>
          <w:tcPr>
            <w:tcW w:w="1417" w:type="dxa"/>
            <w:tcBorders>
              <w:top w:val="single" w:sz="4" w:space="0" w:color="auto"/>
              <w:left w:val="single" w:sz="4" w:space="0" w:color="auto"/>
              <w:bottom w:val="single" w:sz="4" w:space="0" w:color="auto"/>
              <w:right w:val="single" w:sz="4" w:space="0" w:color="auto"/>
            </w:tcBorders>
            <w:vAlign w:val="center"/>
          </w:tcPr>
          <w:p w14:paraId="50A0F491"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979371D" w14:textId="77777777" w:rsidR="00A00938" w:rsidRPr="00250372" w:rsidRDefault="00A00938" w:rsidP="00DC10C5">
            <w:pPr>
              <w:ind w:left="35"/>
              <w:jc w:val="center"/>
              <w:rPr>
                <w:rFonts w:ascii="Times New Roman" w:eastAsia="Calibri" w:hAnsi="Times New Roman"/>
                <w:szCs w:val="24"/>
              </w:rPr>
            </w:pPr>
          </w:p>
        </w:tc>
      </w:tr>
      <w:tr w:rsidR="00A00938" w:rsidRPr="00C03787" w14:paraId="0F7E0A97"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345CAFBF" w14:textId="77777777" w:rsidR="00A00938"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56.</w:t>
            </w:r>
          </w:p>
        </w:tc>
        <w:tc>
          <w:tcPr>
            <w:tcW w:w="5103" w:type="dxa"/>
            <w:tcBorders>
              <w:top w:val="single" w:sz="4" w:space="0" w:color="auto"/>
              <w:left w:val="single" w:sz="4" w:space="0" w:color="auto"/>
              <w:bottom w:val="single" w:sz="4" w:space="0" w:color="auto"/>
              <w:right w:val="single" w:sz="4" w:space="0" w:color="auto"/>
            </w:tcBorders>
          </w:tcPr>
          <w:p w14:paraId="62CF051B" w14:textId="77777777" w:rsidR="00A00938" w:rsidRPr="00810654"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Kasimo darbai</w:t>
            </w:r>
          </w:p>
        </w:tc>
        <w:tc>
          <w:tcPr>
            <w:tcW w:w="993" w:type="dxa"/>
            <w:tcBorders>
              <w:top w:val="single" w:sz="4" w:space="0" w:color="auto"/>
              <w:left w:val="single" w:sz="4" w:space="0" w:color="auto"/>
              <w:bottom w:val="single" w:sz="4" w:space="0" w:color="auto"/>
              <w:right w:val="single" w:sz="4" w:space="0" w:color="auto"/>
            </w:tcBorders>
            <w:vAlign w:val="center"/>
          </w:tcPr>
          <w:p w14:paraId="3B03CB07" w14:textId="77777777" w:rsidR="00A00938" w:rsidRDefault="00A00938" w:rsidP="00DC10C5">
            <w:pPr>
              <w:ind w:left="35"/>
              <w:jc w:val="center"/>
              <w:rPr>
                <w:rFonts w:ascii="Times New Roman" w:hAnsi="Times New Roman"/>
                <w:szCs w:val="24"/>
              </w:rPr>
            </w:pPr>
            <w:r w:rsidRPr="00810654">
              <w:rPr>
                <w:rFonts w:ascii="Times New Roman" w:hAnsi="Times New Roman"/>
                <w:szCs w:val="24"/>
              </w:rPr>
              <w:t>m</w:t>
            </w:r>
            <w:r w:rsidRPr="00810654">
              <w:rPr>
                <w:rFonts w:ascii="Times New Roman" w:hAnsi="Times New Roman"/>
                <w:szCs w:val="24"/>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tcPr>
          <w:p w14:paraId="1B90ACCD"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7D8B3FF" w14:textId="77777777" w:rsidR="00A00938" w:rsidRPr="00250372" w:rsidRDefault="00A00938" w:rsidP="00DC10C5">
            <w:pPr>
              <w:ind w:left="35"/>
              <w:jc w:val="center"/>
              <w:rPr>
                <w:rFonts w:ascii="Times New Roman" w:eastAsia="Calibri" w:hAnsi="Times New Roman"/>
                <w:szCs w:val="24"/>
              </w:rPr>
            </w:pPr>
          </w:p>
        </w:tc>
      </w:tr>
      <w:tr w:rsidR="00A00938" w:rsidRPr="00C03787" w14:paraId="69C7502D"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71690B3C" w14:textId="77777777" w:rsidR="00A00938"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57.</w:t>
            </w:r>
          </w:p>
        </w:tc>
        <w:tc>
          <w:tcPr>
            <w:tcW w:w="5103" w:type="dxa"/>
            <w:tcBorders>
              <w:top w:val="single" w:sz="4" w:space="0" w:color="auto"/>
              <w:left w:val="single" w:sz="4" w:space="0" w:color="auto"/>
              <w:bottom w:val="single" w:sz="4" w:space="0" w:color="auto"/>
              <w:right w:val="single" w:sz="4" w:space="0" w:color="auto"/>
            </w:tcBorders>
          </w:tcPr>
          <w:p w14:paraId="65E0E878" w14:textId="77777777" w:rsidR="00A00938" w:rsidRPr="00810654" w:rsidRDefault="00A00938" w:rsidP="00DC10C5">
            <w:pPr>
              <w:tabs>
                <w:tab w:val="left" w:pos="1620"/>
              </w:tabs>
              <w:autoSpaceDE w:val="0"/>
              <w:autoSpaceDN w:val="0"/>
              <w:adjustRightInd w:val="0"/>
              <w:rPr>
                <w:rFonts w:ascii="Times New Roman" w:hAnsi="Times New Roman"/>
                <w:szCs w:val="24"/>
              </w:rPr>
            </w:pPr>
            <w:proofErr w:type="spellStart"/>
            <w:r w:rsidRPr="00810654">
              <w:rPr>
                <w:rFonts w:ascii="Times New Roman" w:hAnsi="Times New Roman"/>
                <w:szCs w:val="24"/>
              </w:rPr>
              <w:t>Polimerbetoninių</w:t>
            </w:r>
            <w:proofErr w:type="spellEnd"/>
            <w:r w:rsidRPr="00810654">
              <w:rPr>
                <w:rFonts w:ascii="Times New Roman" w:hAnsi="Times New Roman"/>
                <w:szCs w:val="24"/>
              </w:rPr>
              <w:t xml:space="preserve"> paviršinio vandens surinkimo latakų įrengimas 1000/135/160 mm </w:t>
            </w:r>
            <w:r w:rsidRPr="00810654">
              <w:rPr>
                <w:rFonts w:ascii="Times New Roman" w:hAnsi="Times New Roman"/>
                <w:bCs/>
                <w:szCs w:val="24"/>
              </w:rPr>
              <w:t>(įskaitant paruošiamuosius darbus ir visas būtinas medžiagas, jungtis) apkrovos klasė D 400.</w:t>
            </w:r>
          </w:p>
        </w:tc>
        <w:tc>
          <w:tcPr>
            <w:tcW w:w="993" w:type="dxa"/>
            <w:tcBorders>
              <w:top w:val="single" w:sz="4" w:space="0" w:color="auto"/>
              <w:left w:val="single" w:sz="4" w:space="0" w:color="auto"/>
              <w:bottom w:val="single" w:sz="4" w:space="0" w:color="auto"/>
              <w:right w:val="single" w:sz="4" w:space="0" w:color="auto"/>
            </w:tcBorders>
            <w:vAlign w:val="center"/>
          </w:tcPr>
          <w:p w14:paraId="00431E30" w14:textId="77777777" w:rsidR="00A00938" w:rsidRDefault="00A00938" w:rsidP="00DC10C5">
            <w:pPr>
              <w:ind w:left="35"/>
              <w:jc w:val="center"/>
              <w:rPr>
                <w:rFonts w:ascii="Times New Roman" w:hAnsi="Times New Roman"/>
                <w:szCs w:val="24"/>
              </w:rPr>
            </w:pPr>
            <w:r>
              <w:rPr>
                <w:rFonts w:ascii="Times New Roman" w:hAnsi="Times New Roman"/>
                <w:szCs w:val="24"/>
              </w:rPr>
              <w:t>m</w:t>
            </w:r>
          </w:p>
        </w:tc>
        <w:tc>
          <w:tcPr>
            <w:tcW w:w="1417" w:type="dxa"/>
            <w:tcBorders>
              <w:top w:val="single" w:sz="4" w:space="0" w:color="auto"/>
              <w:left w:val="single" w:sz="4" w:space="0" w:color="auto"/>
              <w:bottom w:val="single" w:sz="4" w:space="0" w:color="auto"/>
              <w:right w:val="single" w:sz="4" w:space="0" w:color="auto"/>
            </w:tcBorders>
            <w:vAlign w:val="center"/>
          </w:tcPr>
          <w:p w14:paraId="29E9BBB4"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DF3B72E" w14:textId="77777777" w:rsidR="00A00938" w:rsidRPr="00250372" w:rsidRDefault="00A00938" w:rsidP="00DC10C5">
            <w:pPr>
              <w:ind w:left="35"/>
              <w:jc w:val="center"/>
              <w:rPr>
                <w:rFonts w:ascii="Times New Roman" w:eastAsia="Calibri" w:hAnsi="Times New Roman"/>
                <w:szCs w:val="24"/>
              </w:rPr>
            </w:pPr>
          </w:p>
        </w:tc>
      </w:tr>
      <w:tr w:rsidR="00A00938" w:rsidRPr="00C03787" w14:paraId="584ED1A4"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1E5BC0D7" w14:textId="77777777" w:rsidR="00A00938"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58.</w:t>
            </w:r>
          </w:p>
        </w:tc>
        <w:tc>
          <w:tcPr>
            <w:tcW w:w="5103" w:type="dxa"/>
            <w:tcBorders>
              <w:top w:val="single" w:sz="4" w:space="0" w:color="auto"/>
              <w:left w:val="single" w:sz="4" w:space="0" w:color="auto"/>
              <w:bottom w:val="single" w:sz="4" w:space="0" w:color="auto"/>
              <w:right w:val="single" w:sz="4" w:space="0" w:color="auto"/>
            </w:tcBorders>
          </w:tcPr>
          <w:p w14:paraId="4101C090" w14:textId="77777777" w:rsidR="00A00938" w:rsidRPr="00810654" w:rsidRDefault="00A00938" w:rsidP="00DC10C5">
            <w:pPr>
              <w:autoSpaceDE w:val="0"/>
              <w:autoSpaceDN w:val="0"/>
              <w:adjustRightInd w:val="0"/>
              <w:rPr>
                <w:rFonts w:ascii="Times New Roman" w:hAnsi="Times New Roman"/>
                <w:szCs w:val="24"/>
              </w:rPr>
            </w:pPr>
            <w:proofErr w:type="spellStart"/>
            <w:r w:rsidRPr="00810654">
              <w:rPr>
                <w:rFonts w:ascii="Times New Roman" w:hAnsi="Times New Roman"/>
                <w:szCs w:val="24"/>
              </w:rPr>
              <w:t>Polimerbetoninių</w:t>
            </w:r>
            <w:proofErr w:type="spellEnd"/>
            <w:r w:rsidRPr="00810654">
              <w:rPr>
                <w:rFonts w:ascii="Times New Roman" w:hAnsi="Times New Roman"/>
                <w:szCs w:val="24"/>
              </w:rPr>
              <w:t xml:space="preserve"> paviršinio vandens surinkimo latakų įrengimas 1000/185/220 mm </w:t>
            </w:r>
            <w:r w:rsidRPr="00810654">
              <w:rPr>
                <w:rFonts w:ascii="Times New Roman" w:hAnsi="Times New Roman"/>
                <w:bCs/>
                <w:szCs w:val="24"/>
              </w:rPr>
              <w:t>(įskaitant paruošiamuosius darbus ir visas būtinas medžiagas, jungtis) apkrovos klasė D 400.</w:t>
            </w:r>
          </w:p>
        </w:tc>
        <w:tc>
          <w:tcPr>
            <w:tcW w:w="993" w:type="dxa"/>
            <w:tcBorders>
              <w:top w:val="single" w:sz="4" w:space="0" w:color="auto"/>
              <w:left w:val="single" w:sz="4" w:space="0" w:color="auto"/>
              <w:bottom w:val="single" w:sz="4" w:space="0" w:color="auto"/>
              <w:right w:val="single" w:sz="4" w:space="0" w:color="auto"/>
            </w:tcBorders>
            <w:vAlign w:val="center"/>
          </w:tcPr>
          <w:p w14:paraId="7B452096" w14:textId="77777777" w:rsidR="00A00938" w:rsidRDefault="00A00938" w:rsidP="00DC10C5">
            <w:pPr>
              <w:ind w:left="35"/>
              <w:jc w:val="center"/>
              <w:rPr>
                <w:rFonts w:ascii="Times New Roman" w:hAnsi="Times New Roman"/>
                <w:szCs w:val="24"/>
              </w:rPr>
            </w:pPr>
            <w:r>
              <w:rPr>
                <w:rFonts w:ascii="Times New Roman" w:hAnsi="Times New Roman"/>
                <w:szCs w:val="24"/>
              </w:rPr>
              <w:t>m</w:t>
            </w:r>
          </w:p>
        </w:tc>
        <w:tc>
          <w:tcPr>
            <w:tcW w:w="1417" w:type="dxa"/>
            <w:tcBorders>
              <w:top w:val="single" w:sz="4" w:space="0" w:color="auto"/>
              <w:left w:val="single" w:sz="4" w:space="0" w:color="auto"/>
              <w:bottom w:val="single" w:sz="4" w:space="0" w:color="auto"/>
              <w:right w:val="single" w:sz="4" w:space="0" w:color="auto"/>
            </w:tcBorders>
            <w:vAlign w:val="center"/>
          </w:tcPr>
          <w:p w14:paraId="26001740"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3C8C588" w14:textId="77777777" w:rsidR="00A00938" w:rsidRPr="00250372" w:rsidRDefault="00A00938" w:rsidP="00DC10C5">
            <w:pPr>
              <w:ind w:left="35"/>
              <w:jc w:val="center"/>
              <w:rPr>
                <w:rFonts w:ascii="Times New Roman" w:eastAsia="Calibri" w:hAnsi="Times New Roman"/>
                <w:szCs w:val="24"/>
              </w:rPr>
            </w:pPr>
          </w:p>
        </w:tc>
      </w:tr>
      <w:tr w:rsidR="00A00938" w:rsidRPr="00C03787" w14:paraId="3C57020A"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62CD553F" w14:textId="77777777" w:rsidR="00A00938"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59.</w:t>
            </w:r>
          </w:p>
        </w:tc>
        <w:tc>
          <w:tcPr>
            <w:tcW w:w="5103" w:type="dxa"/>
            <w:tcBorders>
              <w:top w:val="single" w:sz="4" w:space="0" w:color="auto"/>
              <w:left w:val="single" w:sz="4" w:space="0" w:color="auto"/>
              <w:bottom w:val="single" w:sz="4" w:space="0" w:color="auto"/>
              <w:right w:val="single" w:sz="4" w:space="0" w:color="auto"/>
            </w:tcBorders>
          </w:tcPr>
          <w:p w14:paraId="7A4C3577" w14:textId="77777777" w:rsidR="00A00938" w:rsidRPr="00810654"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Paviršinių nuotekų tinklų 100-200 mm diametro įrengimas</w:t>
            </w:r>
          </w:p>
        </w:tc>
        <w:tc>
          <w:tcPr>
            <w:tcW w:w="993" w:type="dxa"/>
            <w:tcBorders>
              <w:top w:val="single" w:sz="4" w:space="0" w:color="auto"/>
              <w:left w:val="single" w:sz="4" w:space="0" w:color="auto"/>
              <w:bottom w:val="single" w:sz="4" w:space="0" w:color="auto"/>
              <w:right w:val="single" w:sz="4" w:space="0" w:color="auto"/>
            </w:tcBorders>
            <w:vAlign w:val="center"/>
          </w:tcPr>
          <w:p w14:paraId="58ABFF6E" w14:textId="77777777" w:rsidR="00A00938" w:rsidRDefault="00A00938" w:rsidP="00DC10C5">
            <w:pPr>
              <w:ind w:left="35"/>
              <w:jc w:val="center"/>
              <w:rPr>
                <w:rFonts w:ascii="Times New Roman" w:hAnsi="Times New Roman"/>
                <w:szCs w:val="24"/>
              </w:rPr>
            </w:pPr>
            <w:r>
              <w:rPr>
                <w:rFonts w:ascii="Times New Roman" w:hAnsi="Times New Roman"/>
                <w:szCs w:val="24"/>
              </w:rPr>
              <w:t>m</w:t>
            </w:r>
          </w:p>
        </w:tc>
        <w:tc>
          <w:tcPr>
            <w:tcW w:w="1417" w:type="dxa"/>
            <w:tcBorders>
              <w:top w:val="single" w:sz="4" w:space="0" w:color="auto"/>
              <w:left w:val="single" w:sz="4" w:space="0" w:color="auto"/>
              <w:bottom w:val="single" w:sz="4" w:space="0" w:color="auto"/>
              <w:right w:val="single" w:sz="4" w:space="0" w:color="auto"/>
            </w:tcBorders>
            <w:vAlign w:val="center"/>
          </w:tcPr>
          <w:p w14:paraId="5972F9B3"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0093585" w14:textId="77777777" w:rsidR="00A00938" w:rsidRPr="00250372" w:rsidRDefault="00A00938" w:rsidP="00DC10C5">
            <w:pPr>
              <w:ind w:left="35"/>
              <w:jc w:val="center"/>
              <w:rPr>
                <w:rFonts w:ascii="Times New Roman" w:eastAsia="Calibri" w:hAnsi="Times New Roman"/>
                <w:szCs w:val="24"/>
              </w:rPr>
            </w:pPr>
          </w:p>
        </w:tc>
      </w:tr>
      <w:tr w:rsidR="00A00938" w:rsidRPr="00C03787" w14:paraId="575AA89A"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70F6017D" w14:textId="77777777" w:rsidR="00A00938"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60.</w:t>
            </w:r>
          </w:p>
        </w:tc>
        <w:tc>
          <w:tcPr>
            <w:tcW w:w="5103" w:type="dxa"/>
            <w:tcBorders>
              <w:top w:val="single" w:sz="4" w:space="0" w:color="auto"/>
              <w:left w:val="single" w:sz="4" w:space="0" w:color="auto"/>
              <w:bottom w:val="single" w:sz="4" w:space="0" w:color="auto"/>
              <w:right w:val="single" w:sz="4" w:space="0" w:color="auto"/>
            </w:tcBorders>
          </w:tcPr>
          <w:p w14:paraId="28A3F9AB" w14:textId="77777777" w:rsidR="00A00938" w:rsidRPr="00810654"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Paviršinių nuotekų tinklų 250-350 mm diametro įrengimas</w:t>
            </w:r>
          </w:p>
        </w:tc>
        <w:tc>
          <w:tcPr>
            <w:tcW w:w="993" w:type="dxa"/>
            <w:tcBorders>
              <w:top w:val="single" w:sz="4" w:space="0" w:color="auto"/>
              <w:left w:val="single" w:sz="4" w:space="0" w:color="auto"/>
              <w:bottom w:val="single" w:sz="4" w:space="0" w:color="auto"/>
              <w:right w:val="single" w:sz="4" w:space="0" w:color="auto"/>
            </w:tcBorders>
            <w:vAlign w:val="center"/>
          </w:tcPr>
          <w:p w14:paraId="35ADE645" w14:textId="77777777" w:rsidR="00A00938" w:rsidRDefault="00A00938" w:rsidP="00DC10C5">
            <w:pPr>
              <w:ind w:left="35"/>
              <w:jc w:val="center"/>
              <w:rPr>
                <w:rFonts w:ascii="Times New Roman" w:hAnsi="Times New Roman"/>
                <w:szCs w:val="24"/>
              </w:rPr>
            </w:pPr>
            <w:r>
              <w:rPr>
                <w:rFonts w:ascii="Times New Roman" w:hAnsi="Times New Roman"/>
                <w:szCs w:val="24"/>
              </w:rPr>
              <w:t>m</w:t>
            </w:r>
          </w:p>
        </w:tc>
        <w:tc>
          <w:tcPr>
            <w:tcW w:w="1417" w:type="dxa"/>
            <w:tcBorders>
              <w:top w:val="single" w:sz="4" w:space="0" w:color="auto"/>
              <w:left w:val="single" w:sz="4" w:space="0" w:color="auto"/>
              <w:bottom w:val="single" w:sz="4" w:space="0" w:color="auto"/>
              <w:right w:val="single" w:sz="4" w:space="0" w:color="auto"/>
            </w:tcBorders>
            <w:vAlign w:val="center"/>
          </w:tcPr>
          <w:p w14:paraId="6B67B40A"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370BEF5" w14:textId="77777777" w:rsidR="00A00938" w:rsidRPr="00250372" w:rsidRDefault="00A00938" w:rsidP="00DC10C5">
            <w:pPr>
              <w:ind w:left="35"/>
              <w:jc w:val="center"/>
              <w:rPr>
                <w:rFonts w:ascii="Times New Roman" w:eastAsia="Calibri" w:hAnsi="Times New Roman"/>
                <w:szCs w:val="24"/>
              </w:rPr>
            </w:pPr>
          </w:p>
        </w:tc>
      </w:tr>
      <w:tr w:rsidR="00A00938" w:rsidRPr="00C03787" w14:paraId="7A6E4BE6"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4C02EF7D" w14:textId="77777777" w:rsidR="00A00938"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61.</w:t>
            </w:r>
          </w:p>
        </w:tc>
        <w:tc>
          <w:tcPr>
            <w:tcW w:w="5103" w:type="dxa"/>
            <w:tcBorders>
              <w:top w:val="single" w:sz="4" w:space="0" w:color="auto"/>
              <w:left w:val="single" w:sz="4" w:space="0" w:color="auto"/>
              <w:bottom w:val="single" w:sz="4" w:space="0" w:color="auto"/>
              <w:right w:val="single" w:sz="4" w:space="0" w:color="auto"/>
            </w:tcBorders>
          </w:tcPr>
          <w:p w14:paraId="27AA7C8E" w14:textId="77777777" w:rsidR="00A00938" w:rsidRPr="00810654"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Paviršinių nuotekų tinklų 400 mm diametro įrengimas</w:t>
            </w:r>
          </w:p>
        </w:tc>
        <w:tc>
          <w:tcPr>
            <w:tcW w:w="993" w:type="dxa"/>
            <w:tcBorders>
              <w:top w:val="single" w:sz="4" w:space="0" w:color="auto"/>
              <w:left w:val="single" w:sz="4" w:space="0" w:color="auto"/>
              <w:bottom w:val="single" w:sz="4" w:space="0" w:color="auto"/>
              <w:right w:val="single" w:sz="4" w:space="0" w:color="auto"/>
            </w:tcBorders>
            <w:vAlign w:val="center"/>
          </w:tcPr>
          <w:p w14:paraId="52792DE0" w14:textId="77777777" w:rsidR="00A00938" w:rsidRDefault="00A00938" w:rsidP="00DC10C5">
            <w:pPr>
              <w:ind w:left="35"/>
              <w:jc w:val="center"/>
              <w:rPr>
                <w:rFonts w:ascii="Times New Roman" w:hAnsi="Times New Roman"/>
                <w:szCs w:val="24"/>
              </w:rPr>
            </w:pPr>
            <w:r>
              <w:rPr>
                <w:rFonts w:ascii="Times New Roman" w:hAnsi="Times New Roman"/>
                <w:szCs w:val="24"/>
              </w:rPr>
              <w:t>m</w:t>
            </w:r>
          </w:p>
        </w:tc>
        <w:tc>
          <w:tcPr>
            <w:tcW w:w="1417" w:type="dxa"/>
            <w:tcBorders>
              <w:top w:val="single" w:sz="4" w:space="0" w:color="auto"/>
              <w:left w:val="single" w:sz="4" w:space="0" w:color="auto"/>
              <w:bottom w:val="single" w:sz="4" w:space="0" w:color="auto"/>
              <w:right w:val="single" w:sz="4" w:space="0" w:color="auto"/>
            </w:tcBorders>
            <w:vAlign w:val="center"/>
          </w:tcPr>
          <w:p w14:paraId="0DE1BF7F"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EA927F2" w14:textId="77777777" w:rsidR="00A00938" w:rsidRPr="00250372" w:rsidRDefault="00A00938" w:rsidP="00DC10C5">
            <w:pPr>
              <w:ind w:left="35"/>
              <w:jc w:val="center"/>
              <w:rPr>
                <w:rFonts w:ascii="Times New Roman" w:eastAsia="Calibri" w:hAnsi="Times New Roman"/>
                <w:szCs w:val="24"/>
              </w:rPr>
            </w:pPr>
          </w:p>
        </w:tc>
      </w:tr>
      <w:tr w:rsidR="00A00938" w:rsidRPr="00C03787" w14:paraId="6AAFBE4E"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7462A05A" w14:textId="77777777" w:rsidR="00A00938"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62.</w:t>
            </w:r>
          </w:p>
        </w:tc>
        <w:tc>
          <w:tcPr>
            <w:tcW w:w="5103" w:type="dxa"/>
            <w:tcBorders>
              <w:top w:val="single" w:sz="4" w:space="0" w:color="auto"/>
              <w:left w:val="single" w:sz="4" w:space="0" w:color="auto"/>
              <w:bottom w:val="single" w:sz="4" w:space="0" w:color="auto"/>
              <w:right w:val="single" w:sz="4" w:space="0" w:color="auto"/>
            </w:tcBorders>
          </w:tcPr>
          <w:p w14:paraId="06AE88D2" w14:textId="77777777" w:rsidR="00A00938" w:rsidRPr="00810654"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Paviršinių nuotekų tinklų pajungimas į šulinį arba esamo pajungimo remontas (sandarinimas)</w:t>
            </w:r>
          </w:p>
        </w:tc>
        <w:tc>
          <w:tcPr>
            <w:tcW w:w="993" w:type="dxa"/>
            <w:tcBorders>
              <w:top w:val="single" w:sz="4" w:space="0" w:color="auto"/>
              <w:left w:val="single" w:sz="4" w:space="0" w:color="auto"/>
              <w:bottom w:val="single" w:sz="4" w:space="0" w:color="auto"/>
              <w:right w:val="single" w:sz="4" w:space="0" w:color="auto"/>
            </w:tcBorders>
            <w:vAlign w:val="center"/>
          </w:tcPr>
          <w:p w14:paraId="70C397F5" w14:textId="77777777" w:rsidR="00A00938" w:rsidRDefault="00A00938" w:rsidP="00DC10C5">
            <w:pPr>
              <w:ind w:left="35"/>
              <w:jc w:val="center"/>
              <w:rPr>
                <w:rFonts w:ascii="Times New Roman" w:hAnsi="Times New Roman"/>
                <w:szCs w:val="24"/>
              </w:rPr>
            </w:pPr>
            <w:r w:rsidRPr="00810654">
              <w:rPr>
                <w:rFonts w:ascii="Times New Roman" w:hAnsi="Times New Roman"/>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1AA990A3"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8B38987" w14:textId="77777777" w:rsidR="00A00938" w:rsidRPr="00250372" w:rsidRDefault="00A00938" w:rsidP="00DC10C5">
            <w:pPr>
              <w:ind w:left="35"/>
              <w:jc w:val="center"/>
              <w:rPr>
                <w:rFonts w:ascii="Times New Roman" w:eastAsia="Calibri" w:hAnsi="Times New Roman"/>
                <w:szCs w:val="24"/>
              </w:rPr>
            </w:pPr>
          </w:p>
        </w:tc>
      </w:tr>
      <w:tr w:rsidR="00A00938" w:rsidRPr="00C03787" w14:paraId="21B20E9D"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7324B45D" w14:textId="77777777" w:rsidR="00A00938"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63.</w:t>
            </w:r>
          </w:p>
        </w:tc>
        <w:tc>
          <w:tcPr>
            <w:tcW w:w="5103" w:type="dxa"/>
            <w:tcBorders>
              <w:top w:val="single" w:sz="4" w:space="0" w:color="auto"/>
              <w:left w:val="single" w:sz="4" w:space="0" w:color="auto"/>
              <w:bottom w:val="single" w:sz="4" w:space="0" w:color="auto"/>
              <w:right w:val="single" w:sz="4" w:space="0" w:color="auto"/>
            </w:tcBorders>
          </w:tcPr>
          <w:p w14:paraId="6228418E" w14:textId="77777777" w:rsidR="00A00938" w:rsidRPr="00810654"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Šulinių demontavimas</w:t>
            </w:r>
          </w:p>
        </w:tc>
        <w:tc>
          <w:tcPr>
            <w:tcW w:w="993" w:type="dxa"/>
            <w:tcBorders>
              <w:top w:val="single" w:sz="4" w:space="0" w:color="auto"/>
              <w:left w:val="single" w:sz="4" w:space="0" w:color="auto"/>
              <w:bottom w:val="single" w:sz="4" w:space="0" w:color="auto"/>
              <w:right w:val="single" w:sz="4" w:space="0" w:color="auto"/>
            </w:tcBorders>
            <w:vAlign w:val="center"/>
          </w:tcPr>
          <w:p w14:paraId="3D67C279" w14:textId="77777777" w:rsidR="00A00938" w:rsidRDefault="00A00938" w:rsidP="00DC10C5">
            <w:pPr>
              <w:ind w:left="35"/>
              <w:jc w:val="center"/>
              <w:rPr>
                <w:rFonts w:ascii="Times New Roman" w:hAnsi="Times New Roman"/>
                <w:szCs w:val="24"/>
              </w:rPr>
            </w:pPr>
            <w:r w:rsidRPr="00810654">
              <w:rPr>
                <w:rFonts w:ascii="Times New Roman" w:hAnsi="Times New Roman"/>
                <w:szCs w:val="24"/>
              </w:rPr>
              <w:t>m</w:t>
            </w:r>
            <w:r w:rsidRPr="00810654">
              <w:rPr>
                <w:rFonts w:ascii="Times New Roman" w:hAnsi="Times New Roman"/>
                <w:szCs w:val="24"/>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tcPr>
          <w:p w14:paraId="509C6649"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7E906AD" w14:textId="77777777" w:rsidR="00A00938" w:rsidRPr="00250372" w:rsidRDefault="00A00938" w:rsidP="00DC10C5">
            <w:pPr>
              <w:ind w:left="35"/>
              <w:jc w:val="center"/>
              <w:rPr>
                <w:rFonts w:ascii="Times New Roman" w:eastAsia="Calibri" w:hAnsi="Times New Roman"/>
                <w:szCs w:val="24"/>
              </w:rPr>
            </w:pPr>
          </w:p>
        </w:tc>
      </w:tr>
      <w:tr w:rsidR="00A00938" w:rsidRPr="00C03787" w14:paraId="033B473E"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46E768DD" w14:textId="77777777" w:rsidR="00A00938"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64.</w:t>
            </w:r>
          </w:p>
        </w:tc>
        <w:tc>
          <w:tcPr>
            <w:tcW w:w="5103" w:type="dxa"/>
            <w:tcBorders>
              <w:top w:val="single" w:sz="4" w:space="0" w:color="auto"/>
              <w:left w:val="single" w:sz="4" w:space="0" w:color="auto"/>
              <w:bottom w:val="single" w:sz="4" w:space="0" w:color="auto"/>
              <w:right w:val="single" w:sz="4" w:space="0" w:color="auto"/>
            </w:tcBorders>
          </w:tcPr>
          <w:p w14:paraId="36AEB93B" w14:textId="77777777" w:rsidR="00A00938" w:rsidRPr="00810654"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Gelžbetonių šulinių įrengimas</w:t>
            </w:r>
          </w:p>
        </w:tc>
        <w:tc>
          <w:tcPr>
            <w:tcW w:w="993" w:type="dxa"/>
            <w:tcBorders>
              <w:top w:val="single" w:sz="4" w:space="0" w:color="auto"/>
              <w:left w:val="single" w:sz="4" w:space="0" w:color="auto"/>
              <w:bottom w:val="single" w:sz="4" w:space="0" w:color="auto"/>
              <w:right w:val="single" w:sz="4" w:space="0" w:color="auto"/>
            </w:tcBorders>
            <w:vAlign w:val="center"/>
          </w:tcPr>
          <w:p w14:paraId="6804E931" w14:textId="77777777" w:rsidR="00A00938" w:rsidRDefault="00A00938" w:rsidP="00DC10C5">
            <w:pPr>
              <w:ind w:left="35"/>
              <w:jc w:val="center"/>
              <w:rPr>
                <w:rFonts w:ascii="Times New Roman" w:hAnsi="Times New Roman"/>
                <w:szCs w:val="24"/>
              </w:rPr>
            </w:pPr>
            <w:r w:rsidRPr="00810654">
              <w:rPr>
                <w:rFonts w:ascii="Times New Roman" w:hAnsi="Times New Roman"/>
                <w:szCs w:val="24"/>
              </w:rPr>
              <w:t>m</w:t>
            </w:r>
            <w:r w:rsidRPr="00810654">
              <w:rPr>
                <w:rFonts w:ascii="Times New Roman" w:hAnsi="Times New Roman"/>
                <w:szCs w:val="24"/>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tcPr>
          <w:p w14:paraId="1F72F80F"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67EA2E0" w14:textId="77777777" w:rsidR="00A00938" w:rsidRPr="00250372" w:rsidRDefault="00A00938" w:rsidP="00DC10C5">
            <w:pPr>
              <w:ind w:left="35"/>
              <w:jc w:val="center"/>
              <w:rPr>
                <w:rFonts w:ascii="Times New Roman" w:eastAsia="Calibri" w:hAnsi="Times New Roman"/>
                <w:szCs w:val="24"/>
              </w:rPr>
            </w:pPr>
          </w:p>
        </w:tc>
      </w:tr>
      <w:tr w:rsidR="00A00938" w:rsidRPr="00C03787" w14:paraId="36CAF788"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1428BD2A" w14:textId="77777777" w:rsidR="00A00938"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65.</w:t>
            </w:r>
          </w:p>
        </w:tc>
        <w:tc>
          <w:tcPr>
            <w:tcW w:w="5103" w:type="dxa"/>
            <w:tcBorders>
              <w:top w:val="single" w:sz="4" w:space="0" w:color="auto"/>
              <w:left w:val="single" w:sz="4" w:space="0" w:color="auto"/>
              <w:bottom w:val="single" w:sz="4" w:space="0" w:color="auto"/>
              <w:right w:val="single" w:sz="4" w:space="0" w:color="auto"/>
            </w:tcBorders>
          </w:tcPr>
          <w:p w14:paraId="79EDAB1B" w14:textId="77777777" w:rsidR="00A00938" w:rsidRPr="00810654"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Paviršinio vandens surinkimo PVC šulinių įrengimas</w:t>
            </w:r>
          </w:p>
        </w:tc>
        <w:tc>
          <w:tcPr>
            <w:tcW w:w="993" w:type="dxa"/>
            <w:tcBorders>
              <w:top w:val="single" w:sz="4" w:space="0" w:color="auto"/>
              <w:left w:val="single" w:sz="4" w:space="0" w:color="auto"/>
              <w:bottom w:val="single" w:sz="4" w:space="0" w:color="auto"/>
              <w:right w:val="single" w:sz="4" w:space="0" w:color="auto"/>
            </w:tcBorders>
            <w:vAlign w:val="center"/>
          </w:tcPr>
          <w:p w14:paraId="2DCA1A27" w14:textId="77777777" w:rsidR="00A00938" w:rsidRDefault="00A00938" w:rsidP="00DC10C5">
            <w:pPr>
              <w:ind w:left="35"/>
              <w:jc w:val="center"/>
              <w:rPr>
                <w:rFonts w:ascii="Times New Roman" w:hAnsi="Times New Roman"/>
                <w:szCs w:val="24"/>
              </w:rPr>
            </w:pPr>
            <w:r w:rsidRPr="00810654">
              <w:rPr>
                <w:rFonts w:ascii="Times New Roman" w:hAnsi="Times New Roman"/>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3D5A2103"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AADC0D1" w14:textId="77777777" w:rsidR="00A00938" w:rsidRPr="00250372" w:rsidRDefault="00A00938" w:rsidP="00DC10C5">
            <w:pPr>
              <w:ind w:left="35"/>
              <w:jc w:val="center"/>
              <w:rPr>
                <w:rFonts w:ascii="Times New Roman" w:eastAsia="Calibri" w:hAnsi="Times New Roman"/>
                <w:szCs w:val="24"/>
              </w:rPr>
            </w:pPr>
          </w:p>
        </w:tc>
      </w:tr>
      <w:tr w:rsidR="00A00938" w:rsidRPr="00C03787" w14:paraId="45F40D69"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2386DB93" w14:textId="77777777" w:rsidR="00A00938"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66.</w:t>
            </w:r>
          </w:p>
        </w:tc>
        <w:tc>
          <w:tcPr>
            <w:tcW w:w="5103" w:type="dxa"/>
            <w:tcBorders>
              <w:top w:val="single" w:sz="4" w:space="0" w:color="auto"/>
              <w:left w:val="single" w:sz="4" w:space="0" w:color="auto"/>
              <w:bottom w:val="single" w:sz="4" w:space="0" w:color="auto"/>
              <w:right w:val="single" w:sz="4" w:space="0" w:color="auto"/>
            </w:tcBorders>
          </w:tcPr>
          <w:p w14:paraId="07A24E9A" w14:textId="77777777" w:rsidR="00A00938" w:rsidRPr="00810654"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Šulinių perdangų žeminimas</w:t>
            </w:r>
          </w:p>
        </w:tc>
        <w:tc>
          <w:tcPr>
            <w:tcW w:w="993" w:type="dxa"/>
            <w:tcBorders>
              <w:top w:val="single" w:sz="4" w:space="0" w:color="auto"/>
              <w:left w:val="single" w:sz="4" w:space="0" w:color="auto"/>
              <w:bottom w:val="single" w:sz="4" w:space="0" w:color="auto"/>
              <w:right w:val="single" w:sz="4" w:space="0" w:color="auto"/>
            </w:tcBorders>
            <w:vAlign w:val="center"/>
          </w:tcPr>
          <w:p w14:paraId="78AE2642" w14:textId="77777777" w:rsidR="00A00938" w:rsidRDefault="00A00938" w:rsidP="00DC10C5">
            <w:pPr>
              <w:ind w:left="35"/>
              <w:jc w:val="center"/>
              <w:rPr>
                <w:rFonts w:ascii="Times New Roman" w:hAnsi="Times New Roman"/>
                <w:szCs w:val="24"/>
              </w:rPr>
            </w:pPr>
            <w:r w:rsidRPr="00810654">
              <w:rPr>
                <w:rFonts w:ascii="Times New Roman" w:hAnsi="Times New Roman"/>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4BFEBAA5"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DC126A4" w14:textId="77777777" w:rsidR="00A00938" w:rsidRPr="00250372" w:rsidRDefault="00A00938" w:rsidP="00DC10C5">
            <w:pPr>
              <w:ind w:left="35"/>
              <w:jc w:val="center"/>
              <w:rPr>
                <w:rFonts w:ascii="Times New Roman" w:eastAsia="Calibri" w:hAnsi="Times New Roman"/>
                <w:szCs w:val="24"/>
              </w:rPr>
            </w:pPr>
          </w:p>
        </w:tc>
      </w:tr>
      <w:tr w:rsidR="00A00938" w:rsidRPr="00C03787" w14:paraId="656D61AD"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3EB358F3" w14:textId="77777777" w:rsidR="00A00938"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67.</w:t>
            </w:r>
          </w:p>
        </w:tc>
        <w:tc>
          <w:tcPr>
            <w:tcW w:w="5103" w:type="dxa"/>
            <w:tcBorders>
              <w:top w:val="single" w:sz="4" w:space="0" w:color="auto"/>
              <w:left w:val="single" w:sz="4" w:space="0" w:color="auto"/>
              <w:bottom w:val="single" w:sz="4" w:space="0" w:color="auto"/>
              <w:right w:val="single" w:sz="4" w:space="0" w:color="auto"/>
            </w:tcBorders>
          </w:tcPr>
          <w:p w14:paraId="01683A06" w14:textId="77777777" w:rsidR="00A00938" w:rsidRPr="00810654"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Šulinių perdangos keitimas</w:t>
            </w:r>
          </w:p>
        </w:tc>
        <w:tc>
          <w:tcPr>
            <w:tcW w:w="993" w:type="dxa"/>
            <w:tcBorders>
              <w:top w:val="single" w:sz="4" w:space="0" w:color="auto"/>
              <w:left w:val="single" w:sz="4" w:space="0" w:color="auto"/>
              <w:bottom w:val="single" w:sz="4" w:space="0" w:color="auto"/>
              <w:right w:val="single" w:sz="4" w:space="0" w:color="auto"/>
            </w:tcBorders>
            <w:vAlign w:val="center"/>
          </w:tcPr>
          <w:p w14:paraId="1686A032" w14:textId="77777777" w:rsidR="00A00938" w:rsidRDefault="00A00938" w:rsidP="00DC10C5">
            <w:pPr>
              <w:ind w:left="35"/>
              <w:jc w:val="center"/>
              <w:rPr>
                <w:rFonts w:ascii="Times New Roman" w:hAnsi="Times New Roman"/>
                <w:szCs w:val="24"/>
              </w:rPr>
            </w:pPr>
            <w:r w:rsidRPr="00810654">
              <w:rPr>
                <w:rFonts w:ascii="Times New Roman" w:hAnsi="Times New Roman"/>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45BC517E"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17F22F8" w14:textId="77777777" w:rsidR="00A00938" w:rsidRPr="00250372" w:rsidRDefault="00A00938" w:rsidP="00DC10C5">
            <w:pPr>
              <w:ind w:left="35"/>
              <w:jc w:val="center"/>
              <w:rPr>
                <w:rFonts w:ascii="Times New Roman" w:eastAsia="Calibri" w:hAnsi="Times New Roman"/>
                <w:szCs w:val="24"/>
              </w:rPr>
            </w:pPr>
          </w:p>
        </w:tc>
      </w:tr>
      <w:tr w:rsidR="00A00938" w:rsidRPr="00C03787" w14:paraId="72AC7772"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30492508" w14:textId="77777777" w:rsidR="00A00938"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t>68.</w:t>
            </w:r>
          </w:p>
        </w:tc>
        <w:tc>
          <w:tcPr>
            <w:tcW w:w="5103" w:type="dxa"/>
            <w:tcBorders>
              <w:top w:val="single" w:sz="4" w:space="0" w:color="auto"/>
              <w:left w:val="single" w:sz="4" w:space="0" w:color="auto"/>
              <w:bottom w:val="single" w:sz="4" w:space="0" w:color="auto"/>
              <w:right w:val="single" w:sz="4" w:space="0" w:color="auto"/>
            </w:tcBorders>
          </w:tcPr>
          <w:p w14:paraId="011E6F10" w14:textId="77777777" w:rsidR="00A00938" w:rsidRPr="00810654" w:rsidRDefault="00A00938" w:rsidP="00DC10C5">
            <w:pPr>
              <w:autoSpaceDE w:val="0"/>
              <w:autoSpaceDN w:val="0"/>
              <w:adjustRightInd w:val="0"/>
              <w:rPr>
                <w:rFonts w:ascii="Times New Roman" w:hAnsi="Times New Roman"/>
                <w:szCs w:val="24"/>
              </w:rPr>
            </w:pPr>
            <w:r w:rsidRPr="00810654">
              <w:rPr>
                <w:rFonts w:ascii="Times New Roman" w:hAnsi="Times New Roman"/>
                <w:szCs w:val="24"/>
              </w:rPr>
              <w:t>Šulinių, šulinėlių liukų aukščių reguliavimas be liuko kainos</w:t>
            </w:r>
          </w:p>
        </w:tc>
        <w:tc>
          <w:tcPr>
            <w:tcW w:w="993" w:type="dxa"/>
            <w:tcBorders>
              <w:top w:val="single" w:sz="4" w:space="0" w:color="auto"/>
              <w:left w:val="single" w:sz="4" w:space="0" w:color="auto"/>
              <w:bottom w:val="single" w:sz="4" w:space="0" w:color="auto"/>
              <w:right w:val="single" w:sz="4" w:space="0" w:color="auto"/>
            </w:tcBorders>
            <w:vAlign w:val="center"/>
          </w:tcPr>
          <w:p w14:paraId="07977369" w14:textId="77777777" w:rsidR="00A00938" w:rsidRDefault="00A00938" w:rsidP="00DC10C5">
            <w:pPr>
              <w:ind w:left="35"/>
              <w:jc w:val="center"/>
              <w:rPr>
                <w:rFonts w:ascii="Times New Roman" w:hAnsi="Times New Roman"/>
                <w:szCs w:val="24"/>
              </w:rPr>
            </w:pPr>
            <w:r w:rsidRPr="00810654">
              <w:rPr>
                <w:rFonts w:ascii="Times New Roman" w:hAnsi="Times New Roman"/>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58333845"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CC5286B" w14:textId="77777777" w:rsidR="00A00938" w:rsidRPr="00250372" w:rsidRDefault="00A00938" w:rsidP="00DC10C5">
            <w:pPr>
              <w:ind w:left="35"/>
              <w:jc w:val="center"/>
              <w:rPr>
                <w:rFonts w:ascii="Times New Roman" w:eastAsia="Calibri" w:hAnsi="Times New Roman"/>
                <w:szCs w:val="24"/>
              </w:rPr>
            </w:pPr>
          </w:p>
        </w:tc>
      </w:tr>
      <w:tr w:rsidR="00A00938" w:rsidRPr="00C03787" w14:paraId="3EB25727" w14:textId="77777777" w:rsidTr="009B5E12">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5D6F43CD" w14:textId="77777777" w:rsidR="00A00938" w:rsidRDefault="00A00938" w:rsidP="00DC10C5">
            <w:pPr>
              <w:widowControl w:val="0"/>
              <w:tabs>
                <w:tab w:val="left" w:pos="426"/>
                <w:tab w:val="left" w:pos="709"/>
              </w:tabs>
              <w:rPr>
                <w:rFonts w:ascii="Times New Roman" w:eastAsia="SimSun" w:hAnsi="Times New Roman"/>
                <w:kern w:val="2"/>
                <w:szCs w:val="24"/>
                <w:lang w:eastAsia="hi-IN" w:bidi="hi-IN"/>
              </w:rPr>
            </w:pPr>
            <w:r>
              <w:rPr>
                <w:rFonts w:ascii="Times New Roman" w:eastAsia="SimSun" w:hAnsi="Times New Roman"/>
                <w:kern w:val="2"/>
                <w:szCs w:val="24"/>
                <w:lang w:eastAsia="hi-IN" w:bidi="hi-IN"/>
              </w:rPr>
              <w:lastRenderedPageBreak/>
              <w:t>69.</w:t>
            </w:r>
          </w:p>
        </w:tc>
        <w:tc>
          <w:tcPr>
            <w:tcW w:w="5103" w:type="dxa"/>
            <w:tcBorders>
              <w:top w:val="single" w:sz="4" w:space="0" w:color="auto"/>
              <w:left w:val="single" w:sz="4" w:space="0" w:color="auto"/>
              <w:bottom w:val="single" w:sz="4" w:space="0" w:color="auto"/>
              <w:right w:val="single" w:sz="4" w:space="0" w:color="auto"/>
            </w:tcBorders>
          </w:tcPr>
          <w:p w14:paraId="10890530" w14:textId="77777777" w:rsidR="00A00938" w:rsidRPr="00810654" w:rsidRDefault="00A00938" w:rsidP="00DC10C5">
            <w:pPr>
              <w:autoSpaceDE w:val="0"/>
              <w:autoSpaceDN w:val="0"/>
              <w:adjustRightInd w:val="0"/>
              <w:rPr>
                <w:rFonts w:ascii="Times New Roman" w:hAnsi="Times New Roman"/>
                <w:szCs w:val="24"/>
              </w:rPr>
            </w:pPr>
            <w:r w:rsidRPr="005370B9">
              <w:rPr>
                <w:rFonts w:ascii="Times New Roman" w:hAnsi="Times New Roman"/>
                <w:szCs w:val="24"/>
              </w:rPr>
              <w:t>Šulinių, šulinėlių liukų pakeitimas į ketaus plaukiojančio tipo, pakeliant iki naujos dangos lygio</w:t>
            </w:r>
          </w:p>
        </w:tc>
        <w:tc>
          <w:tcPr>
            <w:tcW w:w="993" w:type="dxa"/>
            <w:tcBorders>
              <w:top w:val="single" w:sz="4" w:space="0" w:color="auto"/>
              <w:left w:val="single" w:sz="4" w:space="0" w:color="auto"/>
              <w:bottom w:val="single" w:sz="4" w:space="0" w:color="auto"/>
              <w:right w:val="single" w:sz="4" w:space="0" w:color="auto"/>
            </w:tcBorders>
            <w:vAlign w:val="center"/>
          </w:tcPr>
          <w:p w14:paraId="7398C39F" w14:textId="77777777" w:rsidR="00A00938" w:rsidRPr="00810654" w:rsidRDefault="00A00938" w:rsidP="00DC10C5">
            <w:pPr>
              <w:ind w:left="35"/>
              <w:jc w:val="center"/>
              <w:rPr>
                <w:rFonts w:ascii="Times New Roman" w:hAnsi="Times New Roman"/>
                <w:szCs w:val="24"/>
              </w:rPr>
            </w:pPr>
            <w:r w:rsidRPr="005370B9">
              <w:rPr>
                <w:rFonts w:ascii="Times New Roman" w:hAnsi="Times New Roman"/>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4695AC03" w14:textId="77777777" w:rsidR="00A00938" w:rsidRPr="00010177" w:rsidRDefault="00A00938" w:rsidP="00DC10C5">
            <w:pPr>
              <w:ind w:left="35"/>
              <w:jc w:val="center"/>
              <w:rPr>
                <w:rFonts w:ascii="Times New Roman" w:eastAsia="Calibri" w:hAnsi="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9B5CE26" w14:textId="77777777" w:rsidR="00A00938" w:rsidRPr="00250372" w:rsidRDefault="00A00938" w:rsidP="00DC10C5">
            <w:pPr>
              <w:ind w:left="35"/>
              <w:jc w:val="center"/>
              <w:rPr>
                <w:rFonts w:ascii="Times New Roman" w:eastAsia="Calibri" w:hAnsi="Times New Roman"/>
                <w:szCs w:val="24"/>
              </w:rPr>
            </w:pPr>
          </w:p>
        </w:tc>
      </w:tr>
    </w:tbl>
    <w:p w14:paraId="45EE7544" w14:textId="77777777" w:rsidR="00787A6A" w:rsidRDefault="00787A6A" w:rsidP="00787A6A">
      <w:pPr>
        <w:tabs>
          <w:tab w:val="left" w:pos="567"/>
          <w:tab w:val="left" w:pos="851"/>
        </w:tabs>
        <w:ind w:firstLine="567"/>
        <w:jc w:val="both"/>
        <w:rPr>
          <w:rFonts w:ascii="Times New Roman" w:hAnsi="Times New Roman"/>
          <w:b/>
          <w:szCs w:val="24"/>
        </w:rPr>
      </w:pPr>
    </w:p>
    <w:p w14:paraId="535582B8" w14:textId="1DEA816B" w:rsidR="007179B6" w:rsidRDefault="00787A6A" w:rsidP="007179B6">
      <w:pPr>
        <w:tabs>
          <w:tab w:val="left" w:pos="567"/>
          <w:tab w:val="left" w:pos="851"/>
        </w:tabs>
        <w:ind w:firstLine="567"/>
        <w:jc w:val="both"/>
        <w:rPr>
          <w:rFonts w:ascii="Times New Roman" w:hAnsi="Times New Roman"/>
          <w:szCs w:val="24"/>
        </w:rPr>
      </w:pPr>
      <w:r>
        <w:rPr>
          <w:rFonts w:ascii="Times New Roman" w:hAnsi="Times New Roman"/>
          <w:szCs w:val="24"/>
        </w:rPr>
        <w:t>6</w:t>
      </w:r>
      <w:r w:rsidR="007179B6">
        <w:rPr>
          <w:rFonts w:ascii="Times New Roman" w:hAnsi="Times New Roman"/>
          <w:szCs w:val="24"/>
        </w:rPr>
        <w:t>. Sutarties kaina apima visus Rangovo sutartinius įsipareigojimus ir visa, kas būtina tinkamam Sutartyje ir jos prieduose nurodytų darbų įvykdymui, jų užbaigimui. Į kainą įskaičiuojama</w:t>
      </w:r>
      <w:r w:rsidR="00681A38">
        <w:rPr>
          <w:rFonts w:ascii="Times New Roman" w:hAnsi="Times New Roman"/>
          <w:szCs w:val="24"/>
        </w:rPr>
        <w:t xml:space="preserve"> </w:t>
      </w:r>
      <w:r w:rsidR="007179B6">
        <w:rPr>
          <w:rFonts w:ascii="Times New Roman" w:hAnsi="Times New Roman"/>
          <w:szCs w:val="24"/>
        </w:rPr>
        <w:t xml:space="preserve">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Šiai Sutarčiai taikoma </w:t>
      </w:r>
      <w:r w:rsidR="007179B6" w:rsidRPr="00912BA4">
        <w:rPr>
          <w:rFonts w:ascii="Times New Roman" w:hAnsi="Times New Roman"/>
          <w:b/>
          <w:bCs/>
          <w:szCs w:val="24"/>
        </w:rPr>
        <w:t xml:space="preserve">fiksuoto </w:t>
      </w:r>
      <w:r w:rsidR="00912BA4" w:rsidRPr="00912BA4">
        <w:rPr>
          <w:rFonts w:ascii="Times New Roman" w:hAnsi="Times New Roman"/>
          <w:b/>
          <w:bCs/>
          <w:szCs w:val="24"/>
        </w:rPr>
        <w:t>įkainio</w:t>
      </w:r>
      <w:r w:rsidR="007179B6" w:rsidRPr="00912BA4">
        <w:rPr>
          <w:rFonts w:ascii="Times New Roman" w:hAnsi="Times New Roman"/>
          <w:b/>
          <w:bCs/>
          <w:szCs w:val="24"/>
        </w:rPr>
        <w:t xml:space="preserve"> kainodara</w:t>
      </w:r>
      <w:r w:rsidR="007179B6">
        <w:rPr>
          <w:rFonts w:ascii="Times New Roman" w:hAnsi="Times New Roman"/>
          <w:szCs w:val="24"/>
        </w:rPr>
        <w:t>.</w:t>
      </w:r>
    </w:p>
    <w:p w14:paraId="1284B6A5" w14:textId="31D4ACFE" w:rsidR="007179B6" w:rsidRDefault="00787A6A" w:rsidP="007179B6">
      <w:pPr>
        <w:tabs>
          <w:tab w:val="left" w:pos="567"/>
          <w:tab w:val="left" w:pos="851"/>
        </w:tabs>
        <w:ind w:firstLine="567"/>
        <w:jc w:val="both"/>
        <w:rPr>
          <w:rFonts w:ascii="Times New Roman" w:hAnsi="Times New Roman"/>
          <w:szCs w:val="24"/>
        </w:rPr>
      </w:pPr>
      <w:r>
        <w:rPr>
          <w:rFonts w:ascii="Times New Roman" w:hAnsi="Times New Roman"/>
          <w:szCs w:val="24"/>
        </w:rPr>
        <w:t>7</w:t>
      </w:r>
      <w:r w:rsidR="007179B6">
        <w:rPr>
          <w:rFonts w:ascii="Times New Roman" w:hAnsi="Times New Roman"/>
          <w:szCs w:val="24"/>
        </w:rPr>
        <w:t xml:space="preserve">. Sutarties </w:t>
      </w:r>
      <w:r w:rsidR="00912BA4">
        <w:rPr>
          <w:rFonts w:ascii="Times New Roman" w:hAnsi="Times New Roman"/>
          <w:szCs w:val="24"/>
        </w:rPr>
        <w:t xml:space="preserve">viršutinė kainos riba </w:t>
      </w:r>
      <w:r w:rsidR="007179B6">
        <w:rPr>
          <w:rFonts w:ascii="Times New Roman" w:hAnsi="Times New Roman"/>
          <w:szCs w:val="24"/>
        </w:rPr>
        <w:t>yra fiksuota ir nekintama.</w:t>
      </w:r>
      <w:r w:rsidR="00912BA4">
        <w:rPr>
          <w:rFonts w:ascii="Times New Roman" w:hAnsi="Times New Roman"/>
          <w:szCs w:val="24"/>
        </w:rPr>
        <w:t xml:space="preserve"> </w:t>
      </w:r>
      <w:r w:rsidR="007179B6">
        <w:rPr>
          <w:rFonts w:ascii="Times New Roman" w:hAnsi="Times New Roman"/>
          <w:szCs w:val="24"/>
        </w:rPr>
        <w:t>Sutarties kaina gali kisti (didėti ar mažėti) dėl valstybės institucijų priimtų įstatymų</w:t>
      </w:r>
      <w:r w:rsidR="00681A38">
        <w:rPr>
          <w:rFonts w:ascii="Times New Roman" w:hAnsi="Times New Roman"/>
          <w:szCs w:val="24"/>
        </w:rPr>
        <w:t xml:space="preserve"> </w:t>
      </w:r>
      <w:r w:rsidR="007179B6">
        <w:rPr>
          <w:rFonts w:ascii="Times New Roman" w:hAnsi="Times New Roman"/>
          <w:szCs w:val="24"/>
        </w:rPr>
        <w:t>ir įstatymų lydimųjų teisės aktų, keičiančių pridėtinės vertės mokesčio dydį, kurie turi tiesioginės įtakos Rangovo darbų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w:t>
      </w:r>
      <w:r w:rsidR="00912BA4">
        <w:rPr>
          <w:rFonts w:ascii="Times New Roman" w:hAnsi="Times New Roman"/>
          <w:szCs w:val="24"/>
        </w:rPr>
        <w:t xml:space="preserve"> </w:t>
      </w:r>
      <w:r w:rsidR="007179B6">
        <w:rPr>
          <w:rFonts w:ascii="Times New Roman" w:hAnsi="Times New Roman"/>
          <w:szCs w:val="24"/>
        </w:rPr>
        <w:t xml:space="preserve"> Sutarties kaina pasikeitus kitiems mokesčiams neperskaičiuojama.</w:t>
      </w:r>
    </w:p>
    <w:p w14:paraId="085F9DB4" w14:textId="01B37EAD" w:rsidR="007179B6" w:rsidRDefault="00787A6A" w:rsidP="007179B6">
      <w:pPr>
        <w:tabs>
          <w:tab w:val="left" w:pos="567"/>
          <w:tab w:val="left" w:pos="851"/>
        </w:tabs>
        <w:ind w:firstLine="567"/>
        <w:jc w:val="both"/>
        <w:rPr>
          <w:rFonts w:ascii="Times New Roman" w:hAnsi="Times New Roman"/>
          <w:szCs w:val="24"/>
        </w:rPr>
      </w:pPr>
      <w:r>
        <w:rPr>
          <w:rFonts w:ascii="Times New Roman" w:hAnsi="Times New Roman"/>
          <w:szCs w:val="24"/>
        </w:rPr>
        <w:t>8</w:t>
      </w:r>
      <w:r w:rsidR="007179B6">
        <w:rPr>
          <w:rFonts w:ascii="Times New Roman" w:hAnsi="Times New Roman"/>
          <w:szCs w:val="24"/>
        </w:rPr>
        <w:t xml:space="preserve">. Jeigu, siekiant laiku ir tinkamai </w:t>
      </w:r>
      <w:r w:rsidR="00E73A34">
        <w:rPr>
          <w:rFonts w:ascii="Times New Roman" w:hAnsi="Times New Roman"/>
          <w:szCs w:val="24"/>
        </w:rPr>
        <w:t>atlikti priežiūros darbus</w:t>
      </w:r>
      <w:r w:rsidR="007179B6">
        <w:rPr>
          <w:rFonts w:ascii="Times New Roman" w:hAnsi="Times New Roman"/>
          <w:szCs w:val="24"/>
        </w:rPr>
        <w:t>,</w:t>
      </w:r>
      <w:r w:rsidR="00E73A34">
        <w:rPr>
          <w:rFonts w:ascii="Times New Roman" w:hAnsi="Times New Roman"/>
          <w:szCs w:val="24"/>
        </w:rPr>
        <w:t xml:space="preserve"> </w:t>
      </w:r>
      <w:r w:rsidR="007179B6">
        <w:rPr>
          <w:rFonts w:ascii="Times New Roman" w:hAnsi="Times New Roman"/>
          <w:szCs w:val="24"/>
        </w:rPr>
        <w:t>reikalinga atlikti darbus, kurie buvo numatyti arba yra būtini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14:paraId="5731B9FD" w14:textId="11E63809" w:rsidR="007179B6" w:rsidRPr="00751D7B" w:rsidRDefault="005E74ED" w:rsidP="005E74ED">
      <w:pPr>
        <w:tabs>
          <w:tab w:val="left" w:pos="567"/>
          <w:tab w:val="left" w:pos="851"/>
        </w:tabs>
        <w:jc w:val="both"/>
        <w:rPr>
          <w:rFonts w:ascii="Times New Roman" w:hAnsi="Times New Roman"/>
          <w:szCs w:val="24"/>
        </w:rPr>
      </w:pPr>
      <w:r>
        <w:rPr>
          <w:rFonts w:ascii="Times New Roman" w:hAnsi="Times New Roman"/>
          <w:szCs w:val="24"/>
        </w:rPr>
        <w:t xml:space="preserve">          </w:t>
      </w:r>
      <w:r w:rsidR="00787A6A">
        <w:rPr>
          <w:rFonts w:ascii="Times New Roman" w:hAnsi="Times New Roman"/>
          <w:szCs w:val="24"/>
        </w:rPr>
        <w:t>9</w:t>
      </w:r>
      <w:r w:rsidR="007179B6">
        <w:rPr>
          <w:rFonts w:ascii="Times New Roman" w:hAnsi="Times New Roman"/>
          <w:szCs w:val="24"/>
        </w:rPr>
        <w:t xml:space="preserve">. Nepriklausomai nuo Rangovo atliktų darbų, dėl kurių nėra susitarta šioje Sutartyje nustatyta tvarka, apimties, Sutarties </w:t>
      </w:r>
      <w:r w:rsidR="00E73A34" w:rsidRPr="00751D7B">
        <w:rPr>
          <w:rFonts w:ascii="Times New Roman" w:hAnsi="Times New Roman"/>
          <w:szCs w:val="24"/>
        </w:rPr>
        <w:t xml:space="preserve">įkainiai </w:t>
      </w:r>
      <w:r w:rsidR="007179B6" w:rsidRPr="00751D7B">
        <w:rPr>
          <w:rFonts w:ascii="Times New Roman" w:hAnsi="Times New Roman"/>
          <w:szCs w:val="24"/>
        </w:rPr>
        <w:t>negali būti keičiam</w:t>
      </w:r>
      <w:r w:rsidR="00E73A34" w:rsidRPr="00751D7B">
        <w:rPr>
          <w:rFonts w:ascii="Times New Roman" w:hAnsi="Times New Roman"/>
          <w:szCs w:val="24"/>
        </w:rPr>
        <w:t>i</w:t>
      </w:r>
      <w:r w:rsidR="007179B6" w:rsidRPr="00751D7B">
        <w:rPr>
          <w:rFonts w:ascii="Times New Roman" w:hAnsi="Times New Roman"/>
          <w:szCs w:val="24"/>
        </w:rPr>
        <w:t>, išskyrus šiais nurodytais atvejais:</w:t>
      </w:r>
    </w:p>
    <w:p w14:paraId="29B8F036" w14:textId="661B8431" w:rsidR="007179B6" w:rsidRDefault="005E74ED" w:rsidP="007179B6">
      <w:pPr>
        <w:tabs>
          <w:tab w:val="left" w:pos="567"/>
          <w:tab w:val="left" w:pos="851"/>
        </w:tabs>
        <w:ind w:firstLine="567"/>
        <w:jc w:val="both"/>
        <w:rPr>
          <w:rFonts w:ascii="Times New Roman" w:hAnsi="Times New Roman"/>
          <w:szCs w:val="24"/>
        </w:rPr>
      </w:pPr>
      <w:r w:rsidRPr="00751D7B">
        <w:rPr>
          <w:rFonts w:ascii="Times New Roman" w:hAnsi="Times New Roman"/>
          <w:szCs w:val="24"/>
        </w:rPr>
        <w:t xml:space="preserve"> </w:t>
      </w:r>
      <w:r w:rsidR="00787A6A" w:rsidRPr="00751D7B">
        <w:rPr>
          <w:rFonts w:ascii="Times New Roman" w:hAnsi="Times New Roman"/>
          <w:szCs w:val="24"/>
        </w:rPr>
        <w:t>9</w:t>
      </w:r>
      <w:r w:rsidR="007179B6" w:rsidRPr="00751D7B">
        <w:rPr>
          <w:rFonts w:ascii="Times New Roman" w:hAnsi="Times New Roman"/>
          <w:szCs w:val="24"/>
        </w:rPr>
        <w:t xml:space="preserve">.1. pagal Sutarties </w:t>
      </w:r>
      <w:r w:rsidR="00F452D1" w:rsidRPr="00751D7B">
        <w:rPr>
          <w:rFonts w:ascii="Times New Roman" w:hAnsi="Times New Roman"/>
          <w:szCs w:val="24"/>
        </w:rPr>
        <w:t>XIV</w:t>
      </w:r>
      <w:r w:rsidR="007179B6" w:rsidRPr="00751D7B">
        <w:rPr>
          <w:rFonts w:ascii="Times New Roman" w:hAnsi="Times New Roman"/>
          <w:szCs w:val="24"/>
        </w:rPr>
        <w:t xml:space="preserve"> skyriaus nuostatas</w:t>
      </w:r>
      <w:r w:rsidR="007179B6">
        <w:rPr>
          <w:rFonts w:ascii="Times New Roman" w:hAnsi="Times New Roman"/>
          <w:szCs w:val="24"/>
        </w:rPr>
        <w:t xml:space="preserve"> įforminus pakeitimą Sutarties</w:t>
      </w:r>
      <w:r w:rsidR="00E73A34">
        <w:rPr>
          <w:rFonts w:ascii="Times New Roman" w:hAnsi="Times New Roman"/>
          <w:szCs w:val="24"/>
        </w:rPr>
        <w:t xml:space="preserve"> įkainiai </w:t>
      </w:r>
      <w:r w:rsidR="007179B6">
        <w:rPr>
          <w:rFonts w:ascii="Times New Roman" w:hAnsi="Times New Roman"/>
          <w:szCs w:val="24"/>
        </w:rPr>
        <w:t>gali būti koreguojam</w:t>
      </w:r>
      <w:r w:rsidR="00AA3F37">
        <w:rPr>
          <w:rFonts w:ascii="Times New Roman" w:hAnsi="Times New Roman"/>
          <w:szCs w:val="24"/>
        </w:rPr>
        <w:t xml:space="preserve">i </w:t>
      </w:r>
      <w:r w:rsidR="007179B6">
        <w:rPr>
          <w:rFonts w:ascii="Times New Roman" w:hAnsi="Times New Roman"/>
          <w:szCs w:val="24"/>
        </w:rPr>
        <w:t xml:space="preserve">papildomų / keičiamų / nevykdomų Darbų sumomis sudarant susitarimą dėl Sutarties </w:t>
      </w:r>
      <w:r w:rsidR="00AA3F37">
        <w:rPr>
          <w:rFonts w:ascii="Times New Roman" w:hAnsi="Times New Roman"/>
          <w:szCs w:val="24"/>
        </w:rPr>
        <w:t xml:space="preserve">įkainių </w:t>
      </w:r>
      <w:r w:rsidR="007179B6">
        <w:rPr>
          <w:rFonts w:ascii="Times New Roman" w:hAnsi="Times New Roman"/>
          <w:szCs w:val="24"/>
        </w:rPr>
        <w:t xml:space="preserve"> koregavimo. Papildomų / keičiamų / nevykdomų Darbų </w:t>
      </w:r>
      <w:r w:rsidR="00AA3F37">
        <w:rPr>
          <w:rFonts w:ascii="Times New Roman" w:hAnsi="Times New Roman"/>
          <w:szCs w:val="24"/>
        </w:rPr>
        <w:t xml:space="preserve">įkainiai </w:t>
      </w:r>
      <w:r w:rsidR="007179B6">
        <w:rPr>
          <w:rFonts w:ascii="Times New Roman" w:hAnsi="Times New Roman"/>
          <w:szCs w:val="24"/>
        </w:rPr>
        <w:t>apskaičiuojam</w:t>
      </w:r>
      <w:r w:rsidR="00AA3F37">
        <w:rPr>
          <w:rFonts w:ascii="Times New Roman" w:hAnsi="Times New Roman"/>
          <w:szCs w:val="24"/>
        </w:rPr>
        <w:t>i</w:t>
      </w:r>
      <w:r w:rsidR="007179B6">
        <w:rPr>
          <w:rFonts w:ascii="Times New Roman" w:hAnsi="Times New Roman"/>
          <w:szCs w:val="24"/>
        </w:rPr>
        <w:t xml:space="preserve"> žemiau pateikiamais būdais, nustatant aukščiau esančio būdo taikymo prioritetą, t. y. tik nesant galimybės taikyti aukščiau esantį būdą, gali būti taikomas žemiau esantis būdas:</w:t>
      </w:r>
    </w:p>
    <w:p w14:paraId="639A7416" w14:textId="38FA15CB" w:rsidR="007179B6" w:rsidRPr="00AA3F37" w:rsidRDefault="00787A6A" w:rsidP="00AA3F37">
      <w:pPr>
        <w:tabs>
          <w:tab w:val="left" w:pos="567"/>
          <w:tab w:val="left" w:pos="851"/>
        </w:tabs>
        <w:ind w:firstLine="567"/>
        <w:jc w:val="both"/>
        <w:rPr>
          <w:rFonts w:ascii="Times New Roman" w:hAnsi="Times New Roman"/>
          <w:szCs w:val="24"/>
        </w:rPr>
      </w:pPr>
      <w:r>
        <w:rPr>
          <w:rFonts w:ascii="Times New Roman" w:hAnsi="Times New Roman"/>
          <w:szCs w:val="24"/>
        </w:rPr>
        <w:t>9</w:t>
      </w:r>
      <w:r w:rsidR="007179B6">
        <w:rPr>
          <w:rFonts w:ascii="Times New Roman" w:hAnsi="Times New Roman"/>
          <w:szCs w:val="24"/>
        </w:rPr>
        <w:t xml:space="preserve">.1.1. pritaikant Sutartyje numatytų Darbų </w:t>
      </w:r>
      <w:r w:rsidR="00AA3F37">
        <w:rPr>
          <w:rFonts w:ascii="Times New Roman" w:hAnsi="Times New Roman"/>
          <w:szCs w:val="24"/>
        </w:rPr>
        <w:t>įkainius</w:t>
      </w:r>
      <w:r w:rsidR="007179B6">
        <w:rPr>
          <w:rFonts w:ascii="Times New Roman" w:hAnsi="Times New Roman"/>
          <w:szCs w:val="24"/>
        </w:rPr>
        <w:t xml:space="preserve">: </w:t>
      </w:r>
    </w:p>
    <w:p w14:paraId="3764603C" w14:textId="77777777" w:rsidR="007179B6" w:rsidRDefault="007179B6" w:rsidP="007179B6">
      <w:pPr>
        <w:pStyle w:val="Default"/>
        <w:numPr>
          <w:ilvl w:val="1"/>
          <w:numId w:val="26"/>
        </w:numPr>
        <w:tabs>
          <w:tab w:val="left" w:pos="851"/>
          <w:tab w:val="left" w:pos="993"/>
        </w:tabs>
        <w:ind w:left="0" w:firstLine="567"/>
        <w:jc w:val="both"/>
        <w:rPr>
          <w:color w:val="auto"/>
        </w:rPr>
      </w:pPr>
      <w:r>
        <w:rPr>
          <w:color w:val="auto"/>
        </w:rPr>
        <w:t xml:space="preserve">išskaičiuojant kainos dalį iš Sutartyje numatyto įkainio, arba </w:t>
      </w:r>
    </w:p>
    <w:p w14:paraId="20CCBB62" w14:textId="77777777" w:rsidR="007179B6" w:rsidRPr="00681A38" w:rsidRDefault="007179B6" w:rsidP="007179B6">
      <w:pPr>
        <w:pStyle w:val="Default"/>
        <w:numPr>
          <w:ilvl w:val="1"/>
          <w:numId w:val="26"/>
        </w:numPr>
        <w:tabs>
          <w:tab w:val="left" w:pos="851"/>
        </w:tabs>
        <w:ind w:left="0" w:firstLine="567"/>
        <w:jc w:val="both"/>
        <w:rPr>
          <w:color w:val="auto"/>
        </w:rPr>
      </w:pPr>
      <w:r w:rsidRPr="00681A38">
        <w:rPr>
          <w:color w:val="auto"/>
        </w:rPr>
        <w:t xml:space="preserve">pritaikant Sutartyje numatytus panašių darbų įkainius. Panašius darbus turi pagrįsti ir nustatyti Užsakovas. </w:t>
      </w:r>
    </w:p>
    <w:p w14:paraId="693D736B" w14:textId="3C101818" w:rsidR="007179B6" w:rsidRPr="00681A38" w:rsidRDefault="005E74ED" w:rsidP="005E74ED">
      <w:pPr>
        <w:pStyle w:val="Default"/>
        <w:tabs>
          <w:tab w:val="left" w:pos="851"/>
        </w:tabs>
        <w:jc w:val="both"/>
        <w:rPr>
          <w:color w:val="auto"/>
        </w:rPr>
      </w:pPr>
      <w:r w:rsidRPr="00681A38">
        <w:rPr>
          <w:color w:val="auto"/>
        </w:rPr>
        <w:t xml:space="preserve">          </w:t>
      </w:r>
      <w:r w:rsidR="00787A6A">
        <w:rPr>
          <w:color w:val="auto"/>
        </w:rPr>
        <w:t>9</w:t>
      </w:r>
      <w:r w:rsidRPr="00681A38">
        <w:rPr>
          <w:color w:val="auto"/>
        </w:rPr>
        <w:t xml:space="preserve">.1.2. </w:t>
      </w:r>
      <w:r w:rsidR="007179B6" w:rsidRPr="00681A38">
        <w:rPr>
          <w:color w:val="auto"/>
        </w:rPr>
        <w:t xml:space="preserve"> įvertinus pagrįstas tiesiogines (darbo užmokesčio ir su juo susijusius mokesčius, statybos produktų ir įrengimų, mechanizmų sąnaudos) bei netiesiogines (pridėtines, statybvietės, pelno) išlaidas pagal </w:t>
      </w:r>
      <w:r w:rsidR="007179B6" w:rsidRPr="00681A38">
        <w:rPr>
          <w:color w:val="auto"/>
          <w:spacing w:val="1"/>
        </w:rPr>
        <w:t>Kainodaros taisyklių nustatymo</w:t>
      </w:r>
      <w:r w:rsidR="007179B6" w:rsidRPr="00681A38">
        <w:rPr>
          <w:color w:val="auto"/>
        </w:rPr>
        <w:t xml:space="preserve"> metodikos, </w:t>
      </w:r>
      <w:r w:rsidR="007179B6" w:rsidRPr="00681A38">
        <w:rPr>
          <w:color w:val="auto"/>
          <w:spacing w:val="1"/>
        </w:rPr>
        <w:t>patvirtintos</w:t>
      </w:r>
      <w:r w:rsidR="007179B6" w:rsidRPr="00681A38">
        <w:rPr>
          <w:color w:val="auto"/>
        </w:rPr>
        <w:t xml:space="preserve"> Viešųjų pirkimų tarnybos direktoriaus 2017 m. birželio 28 d. įsakymu Nr. 1S-95 „Dėl kainodaros taisyklių nustatymo metodikos patvirtinimo“</w:t>
      </w:r>
      <w:r w:rsidR="00751D7B" w:rsidRPr="00751D7B">
        <w:rPr>
          <w:noProof/>
          <w:color w:val="auto"/>
        </w:rPr>
        <w:t xml:space="preserve"> </w:t>
      </w:r>
      <w:r w:rsidR="00751D7B">
        <w:rPr>
          <w:noProof/>
          <w:color w:val="auto"/>
        </w:rPr>
        <w:t>(aktuali redakcija 2022-12-31)</w:t>
      </w:r>
      <w:r w:rsidR="007179B6" w:rsidRPr="00681A38">
        <w:rPr>
          <w:color w:val="auto"/>
        </w:rPr>
        <w:t>, priedo „Tiesioginių ir netiesioginių išlaidų apskaičiavimo taisyklės“ nuostatas.</w:t>
      </w:r>
    </w:p>
    <w:p w14:paraId="7581C162" w14:textId="3DBAD078" w:rsidR="00F31B94" w:rsidRPr="00681A38" w:rsidRDefault="0062284D" w:rsidP="00F31B94">
      <w:pPr>
        <w:tabs>
          <w:tab w:val="left" w:pos="567"/>
          <w:tab w:val="left" w:pos="851"/>
        </w:tabs>
        <w:jc w:val="both"/>
        <w:rPr>
          <w:rFonts w:ascii="Times New Roman" w:hAnsi="Times New Roman"/>
          <w:szCs w:val="24"/>
        </w:rPr>
      </w:pPr>
      <w:r w:rsidRPr="00681A38">
        <w:rPr>
          <w:rFonts w:ascii="Times New Roman" w:hAnsi="Times New Roman"/>
        </w:rPr>
        <w:t xml:space="preserve">     </w:t>
      </w:r>
      <w:r w:rsidR="003A2332" w:rsidRPr="00681A38">
        <w:rPr>
          <w:rFonts w:ascii="Times New Roman" w:hAnsi="Times New Roman"/>
        </w:rPr>
        <w:t xml:space="preserve"> </w:t>
      </w:r>
      <w:r w:rsidRPr="00681A38">
        <w:rPr>
          <w:rFonts w:ascii="Times New Roman" w:hAnsi="Times New Roman"/>
        </w:rPr>
        <w:t xml:space="preserve">  </w:t>
      </w:r>
      <w:r w:rsidR="00C771D8" w:rsidRPr="00681A38">
        <w:rPr>
          <w:rFonts w:ascii="Times New Roman" w:hAnsi="Times New Roman"/>
        </w:rPr>
        <w:t xml:space="preserve">  </w:t>
      </w:r>
      <w:r w:rsidR="00787A6A">
        <w:rPr>
          <w:rFonts w:ascii="Times New Roman" w:hAnsi="Times New Roman"/>
        </w:rPr>
        <w:t>10</w:t>
      </w:r>
      <w:r w:rsidR="00C771D8" w:rsidRPr="00681A38">
        <w:rPr>
          <w:rFonts w:ascii="Times New Roman" w:hAnsi="Times New Roman"/>
          <w:szCs w:val="24"/>
        </w:rPr>
        <w:t>.  Sutarties įkainiai negali būti keičiami, išskyrus šiais nurodytais atvejais:</w:t>
      </w:r>
    </w:p>
    <w:p w14:paraId="0DE4D3ED" w14:textId="1CE047F7" w:rsidR="00872175" w:rsidRPr="00681A38" w:rsidRDefault="00F31B94" w:rsidP="00087FB5">
      <w:pPr>
        <w:tabs>
          <w:tab w:val="left" w:pos="567"/>
          <w:tab w:val="left" w:pos="851"/>
        </w:tabs>
        <w:jc w:val="both"/>
        <w:rPr>
          <w:rFonts w:ascii="Times New Roman" w:hAnsi="Times New Roman"/>
          <w:szCs w:val="24"/>
        </w:rPr>
      </w:pPr>
      <w:r w:rsidRPr="00681A38">
        <w:rPr>
          <w:rFonts w:ascii="Times New Roman" w:hAnsi="Times New Roman"/>
          <w:szCs w:val="24"/>
        </w:rPr>
        <w:t xml:space="preserve">      </w:t>
      </w:r>
      <w:r w:rsidR="0062284D" w:rsidRPr="00681A38">
        <w:rPr>
          <w:rFonts w:ascii="Times New Roman" w:hAnsi="Times New Roman"/>
        </w:rPr>
        <w:t xml:space="preserve">  </w:t>
      </w:r>
      <w:r w:rsidR="003A2332" w:rsidRPr="00681A38">
        <w:rPr>
          <w:rFonts w:ascii="Times New Roman" w:hAnsi="Times New Roman"/>
        </w:rPr>
        <w:t xml:space="preserve"> </w:t>
      </w:r>
      <w:r w:rsidR="0062284D" w:rsidRPr="00681A38">
        <w:rPr>
          <w:rFonts w:ascii="Times New Roman" w:hAnsi="Times New Roman"/>
        </w:rPr>
        <w:t xml:space="preserve"> </w:t>
      </w:r>
      <w:r w:rsidR="00787A6A">
        <w:rPr>
          <w:rFonts w:ascii="Times New Roman" w:hAnsi="Times New Roman"/>
        </w:rPr>
        <w:t>10</w:t>
      </w:r>
      <w:r w:rsidR="00DB0968" w:rsidRPr="00681A38">
        <w:rPr>
          <w:rFonts w:ascii="Times New Roman" w:hAnsi="Times New Roman"/>
        </w:rPr>
        <w:t>.1.</w:t>
      </w:r>
      <w:r w:rsidR="00087FB5" w:rsidRPr="00681A38">
        <w:rPr>
          <w:rFonts w:ascii="Times New Roman" w:hAnsi="Times New Roman"/>
        </w:rPr>
        <w:t xml:space="preserve"> Sutarties darbų įkainiai dėl infliacijos ar defliacijos pokyčio gali būti didinami arba mažinami, jei Sutarties trukmė kartu su numatytu Sutarties pratęsimu trunka ilgiau nei vienerius metus. Darbų įkainiai privalo būti perskaičiuojama ne dažniau kaip kas 6 mėn. skaičiuojant nuo Sutarties įsigaliojimo datos ir, kai Valstybės duomenų agentūros paskelbta statybos kainų vidutinė infliacija/defliacija</w:t>
      </w:r>
      <w:r w:rsidR="00681A38" w:rsidRPr="00681A38">
        <w:rPr>
          <w:rFonts w:ascii="Times New Roman" w:hAnsi="Times New Roman"/>
        </w:rPr>
        <w:t xml:space="preserve"> </w:t>
      </w:r>
      <w:r w:rsidR="00087FB5" w:rsidRPr="00681A38">
        <w:rPr>
          <w:rFonts w:ascii="Times New Roman" w:hAnsi="Times New Roman"/>
        </w:rPr>
        <w:t xml:space="preserve">padidėja/sumažėja </w:t>
      </w:r>
      <w:r w:rsidR="00087FB5" w:rsidRPr="00681A38">
        <w:rPr>
          <w:rFonts w:ascii="Times New Roman" w:hAnsi="Times New Roman"/>
          <w:b/>
        </w:rPr>
        <w:t>5 proc. punktais</w:t>
      </w:r>
      <w:r w:rsidR="00087FB5" w:rsidRPr="00681A38">
        <w:rPr>
          <w:rFonts w:ascii="Times New Roman" w:hAnsi="Times New Roman"/>
        </w:rPr>
        <w:t xml:space="preserve">, lyginant su Sutarties sudarymo metu buvusia statybos kainų vidutine  infliacija/defliacija. Dar po 6 mėn. darbų įkainiai didinami/mažinami jei, praėjus 6 mėn. po įkainių pakeitimo dėl statybos kainų lygio kitimo, vidutinė statybos kainų infliacija/defliacija padidėja/sumažėja </w:t>
      </w:r>
      <w:r w:rsidR="00087FB5" w:rsidRPr="00681A38">
        <w:rPr>
          <w:rFonts w:ascii="Times New Roman" w:hAnsi="Times New Roman"/>
          <w:b/>
        </w:rPr>
        <w:t>5 proc. punktais</w:t>
      </w:r>
      <w:r w:rsidR="00087FB5" w:rsidRPr="00681A38">
        <w:rPr>
          <w:rFonts w:ascii="Times New Roman" w:hAnsi="Times New Roman"/>
        </w:rPr>
        <w:t xml:space="preserve">, lyginant su įkainių paskutinio pakeitimo </w:t>
      </w:r>
      <w:r w:rsidR="00087FB5" w:rsidRPr="00681A38">
        <w:rPr>
          <w:rFonts w:ascii="Times New Roman" w:hAnsi="Times New Roman"/>
        </w:rPr>
        <w:lastRenderedPageBreak/>
        <w:t xml:space="preserve">metu buvusia statybos kainų vidutine  infliacija/defliacija. Darbų įkainiai didinami/mažinami tiek procentų, kiek padidėja/sumažėja infliacija/defliacija.  </w:t>
      </w:r>
    </w:p>
    <w:p w14:paraId="1A0CE6A5" w14:textId="77777777" w:rsidR="00681A38" w:rsidRPr="00681A38" w:rsidRDefault="00872175" w:rsidP="00751D7B">
      <w:pPr>
        <w:tabs>
          <w:tab w:val="left" w:pos="567"/>
          <w:tab w:val="left" w:pos="851"/>
        </w:tabs>
        <w:ind w:left="141" w:hanging="425"/>
        <w:contextualSpacing/>
        <w:jc w:val="both"/>
        <w:rPr>
          <w:rFonts w:ascii="Times New Roman" w:hAnsi="Times New Roman"/>
        </w:rPr>
      </w:pPr>
      <w:r w:rsidRPr="00681A38">
        <w:rPr>
          <w:rFonts w:ascii="Times New Roman" w:hAnsi="Times New Roman"/>
        </w:rPr>
        <w:t xml:space="preserve">          </w:t>
      </w:r>
      <w:r w:rsidR="00CB4031" w:rsidRPr="00681A38">
        <w:rPr>
          <w:rFonts w:ascii="Times New Roman" w:hAnsi="Times New Roman"/>
        </w:rPr>
        <w:t xml:space="preserve">     Susitarimas padidinti/sumažinti darbų įkainius įsigalioja surašius jį raštu ir abiem Šalims patvirtinus parašais. </w:t>
      </w:r>
    </w:p>
    <w:p w14:paraId="34946328" w14:textId="265AB016" w:rsidR="00681A38" w:rsidRPr="00681A38" w:rsidRDefault="00681A38" w:rsidP="00751D7B">
      <w:pPr>
        <w:tabs>
          <w:tab w:val="left" w:pos="567"/>
          <w:tab w:val="left" w:pos="851"/>
        </w:tabs>
        <w:ind w:left="141" w:hanging="425"/>
        <w:contextualSpacing/>
        <w:jc w:val="both"/>
        <w:rPr>
          <w:rFonts w:ascii="Times New Roman" w:hAnsi="Times New Roman"/>
        </w:rPr>
      </w:pPr>
      <w:r w:rsidRPr="00681A38">
        <w:rPr>
          <w:rFonts w:ascii="Times New Roman" w:hAnsi="Times New Roman"/>
        </w:rPr>
        <w:tab/>
      </w:r>
      <w:r w:rsidRPr="00681A38">
        <w:rPr>
          <w:rFonts w:ascii="Times New Roman" w:hAnsi="Times New Roman"/>
        </w:rPr>
        <w:tab/>
      </w:r>
      <w:r w:rsidR="00787A6A">
        <w:rPr>
          <w:rFonts w:ascii="Times New Roman" w:hAnsi="Times New Roman"/>
        </w:rPr>
        <w:t>10</w:t>
      </w:r>
      <w:r w:rsidR="00C771D8" w:rsidRPr="00681A38">
        <w:rPr>
          <w:rFonts w:ascii="Times New Roman" w:hAnsi="Times New Roman"/>
        </w:rPr>
        <w:t>.2. Įkainio perskaičiavimo procedūra atliekam tokia seka:</w:t>
      </w:r>
    </w:p>
    <w:p w14:paraId="674EC2AA" w14:textId="76863E3E" w:rsidR="00C771D8" w:rsidRPr="00681A38" w:rsidRDefault="00681A38" w:rsidP="00751D7B">
      <w:pPr>
        <w:tabs>
          <w:tab w:val="left" w:pos="567"/>
          <w:tab w:val="left" w:pos="851"/>
        </w:tabs>
        <w:ind w:left="141" w:hanging="425"/>
        <w:contextualSpacing/>
        <w:jc w:val="both"/>
        <w:rPr>
          <w:rFonts w:ascii="Times New Roman" w:hAnsi="Times New Roman"/>
        </w:rPr>
      </w:pPr>
      <w:r w:rsidRPr="00681A38">
        <w:rPr>
          <w:rFonts w:ascii="Times New Roman" w:hAnsi="Times New Roman"/>
        </w:rPr>
        <w:tab/>
      </w:r>
      <w:r w:rsidR="00C771D8" w:rsidRPr="00681A38">
        <w:rPr>
          <w:rFonts w:ascii="Times New Roman" w:hAnsi="Times New Roman"/>
        </w:rPr>
        <w:t>Sutartyje numatyto įkainio perskaičiavimą Sutarties galiojimo metu gali inicijuoti bet kuri iš abiejų sutarties Šalių, bet ne anksčiau kaip praėjus 6 mėn. nuo sutarties įsigaliojimo dienos. Įkainio peržiūros pradžios  momentas yra Sutarties Šalies prašymo gavimo</w:t>
      </w:r>
      <w:r w:rsidR="00787A6A">
        <w:rPr>
          <w:rFonts w:ascii="Times New Roman" w:hAnsi="Times New Roman"/>
        </w:rPr>
        <w:t xml:space="preserve"> </w:t>
      </w:r>
      <w:r w:rsidR="00C771D8" w:rsidRPr="00681A38">
        <w:rPr>
          <w:rFonts w:ascii="Times New Roman" w:hAnsi="Times New Roman"/>
        </w:rPr>
        <w:t>peržiūrėti įkainius data. Rangovui mokėtinos sumos (už kiekvieną atskirai paimtą darbų įkainį ) perskaičiuojamos, jeig</w:t>
      </w:r>
      <w:r w:rsidR="009253BD" w:rsidRPr="00681A38">
        <w:rPr>
          <w:rFonts w:ascii="Times New Roman" w:hAnsi="Times New Roman"/>
        </w:rPr>
        <w:t>u Valstybės duomenų agentūros</w:t>
      </w:r>
      <w:r>
        <w:rPr>
          <w:rFonts w:ascii="Times New Roman" w:hAnsi="Times New Roman"/>
        </w:rPr>
        <w:t xml:space="preserve"> </w:t>
      </w:r>
      <w:r w:rsidR="00C771D8" w:rsidRPr="00681A38">
        <w:rPr>
          <w:rFonts w:ascii="Times New Roman" w:hAnsi="Times New Roman"/>
        </w:rPr>
        <w:t>(</w:t>
      </w:r>
      <w:hyperlink r:id="rId8" w:history="1">
        <w:r w:rsidR="00C771D8" w:rsidRPr="00681A38">
          <w:rPr>
            <w:rStyle w:val="Hipersaitas"/>
            <w:rFonts w:ascii="Times New Roman" w:hAnsi="Times New Roman"/>
          </w:rPr>
          <w:t>www.stat.gov.lt</w:t>
        </w:r>
      </w:hyperlink>
      <w:r w:rsidR="00C771D8" w:rsidRPr="00681A38">
        <w:rPr>
          <w:rFonts w:ascii="Times New Roman" w:hAnsi="Times New Roman"/>
        </w:rPr>
        <w:t xml:space="preserve">) kas mėnesį skelbiamo statybos sąnaudų elementų kainų indekso, labiausiai atitinkančio sutartinius darbus, reikšmė pakinta daugiau kaip 0,05. </w:t>
      </w:r>
    </w:p>
    <w:p w14:paraId="538EF156" w14:textId="170ED659" w:rsidR="00C771D8" w:rsidRPr="00681A38" w:rsidRDefault="0062284D" w:rsidP="00681A38">
      <w:pPr>
        <w:contextualSpacing/>
        <w:jc w:val="both"/>
        <w:rPr>
          <w:rFonts w:ascii="Times New Roman" w:hAnsi="Times New Roman"/>
        </w:rPr>
      </w:pPr>
      <w:r w:rsidRPr="00681A38">
        <w:rPr>
          <w:rFonts w:ascii="Times New Roman" w:hAnsi="Times New Roman"/>
        </w:rPr>
        <w:t xml:space="preserve">          </w:t>
      </w:r>
      <w:r w:rsidR="00787A6A">
        <w:rPr>
          <w:rFonts w:ascii="Times New Roman" w:hAnsi="Times New Roman"/>
        </w:rPr>
        <w:t>10</w:t>
      </w:r>
      <w:r w:rsidR="00C771D8" w:rsidRPr="00681A38">
        <w:rPr>
          <w:rFonts w:ascii="Times New Roman" w:hAnsi="Times New Roman"/>
        </w:rPr>
        <w:t xml:space="preserve">.3. Įkainis perskaičiuojamas dėl Indekso pokyčio, įkainį padauginant iš Indekso pokyčio koeficiento, kuris apskaičiuojamas pagal tokią formulę: </w:t>
      </w:r>
    </w:p>
    <w:p w14:paraId="2DCD5A91" w14:textId="77777777" w:rsidR="00C771D8" w:rsidRPr="00681A38" w:rsidRDefault="00C771D8" w:rsidP="00681A38">
      <w:pPr>
        <w:contextualSpacing/>
        <w:jc w:val="both"/>
        <w:rPr>
          <w:rFonts w:ascii="Times New Roman" w:hAnsi="Times New Roman"/>
        </w:rPr>
      </w:pPr>
      <w:r w:rsidRPr="00681A38">
        <w:rPr>
          <w:rFonts w:ascii="Times New Roman" w:hAnsi="Times New Roman"/>
        </w:rPr>
        <w:t xml:space="preserve">  </w:t>
      </w:r>
      <w:r w:rsidR="0062284D" w:rsidRPr="00681A38">
        <w:rPr>
          <w:rFonts w:ascii="Times New Roman" w:hAnsi="Times New Roman"/>
        </w:rPr>
        <w:t xml:space="preserve">  </w:t>
      </w:r>
      <w:r w:rsidRPr="00681A38">
        <w:rPr>
          <w:rFonts w:ascii="Times New Roman" w:hAnsi="Times New Roman"/>
        </w:rPr>
        <w:t xml:space="preserve">      K=</w:t>
      </w:r>
      <w:proofErr w:type="spellStart"/>
      <w:r w:rsidRPr="00681A38">
        <w:rPr>
          <w:rFonts w:ascii="Times New Roman" w:hAnsi="Times New Roman"/>
        </w:rPr>
        <w:t>IPb</w:t>
      </w:r>
      <w:proofErr w:type="spellEnd"/>
      <w:r w:rsidRPr="00681A38">
        <w:rPr>
          <w:rFonts w:ascii="Times New Roman" w:hAnsi="Times New Roman"/>
        </w:rPr>
        <w:t>/</w:t>
      </w:r>
      <w:proofErr w:type="spellStart"/>
      <w:r w:rsidRPr="00681A38">
        <w:rPr>
          <w:rFonts w:ascii="Times New Roman" w:hAnsi="Times New Roman"/>
        </w:rPr>
        <w:t>IPr</w:t>
      </w:r>
      <w:proofErr w:type="spellEnd"/>
      <w:r w:rsidRPr="00681A38">
        <w:rPr>
          <w:rFonts w:ascii="Times New Roman" w:hAnsi="Times New Roman"/>
        </w:rPr>
        <w:t>.</w:t>
      </w:r>
    </w:p>
    <w:p w14:paraId="3A183CDA" w14:textId="77777777" w:rsidR="00C771D8" w:rsidRPr="00681A38" w:rsidRDefault="00C771D8" w:rsidP="00681A38">
      <w:pPr>
        <w:contextualSpacing/>
        <w:jc w:val="both"/>
        <w:rPr>
          <w:rFonts w:ascii="Times New Roman" w:hAnsi="Times New Roman"/>
        </w:rPr>
      </w:pPr>
      <w:r w:rsidRPr="00681A38">
        <w:rPr>
          <w:rFonts w:ascii="Times New Roman" w:hAnsi="Times New Roman"/>
        </w:rPr>
        <w:t xml:space="preserve">   </w:t>
      </w:r>
      <w:r w:rsidR="0062284D" w:rsidRPr="00681A38">
        <w:rPr>
          <w:rFonts w:ascii="Times New Roman" w:hAnsi="Times New Roman"/>
        </w:rPr>
        <w:t xml:space="preserve">  </w:t>
      </w:r>
      <w:r w:rsidRPr="00681A38">
        <w:rPr>
          <w:rFonts w:ascii="Times New Roman" w:hAnsi="Times New Roman"/>
        </w:rPr>
        <w:t xml:space="preserve">     Kur:</w:t>
      </w:r>
    </w:p>
    <w:p w14:paraId="4EE3384F" w14:textId="77777777" w:rsidR="00C771D8" w:rsidRPr="00681A38" w:rsidRDefault="00C771D8" w:rsidP="00681A38">
      <w:pPr>
        <w:contextualSpacing/>
        <w:jc w:val="both"/>
        <w:rPr>
          <w:rFonts w:ascii="Times New Roman" w:hAnsi="Times New Roman"/>
        </w:rPr>
      </w:pPr>
      <w:r w:rsidRPr="00681A38">
        <w:rPr>
          <w:rFonts w:ascii="Times New Roman" w:hAnsi="Times New Roman"/>
        </w:rPr>
        <w:t xml:space="preserve">  </w:t>
      </w:r>
      <w:r w:rsidR="0062284D" w:rsidRPr="00681A38">
        <w:rPr>
          <w:rFonts w:ascii="Times New Roman" w:hAnsi="Times New Roman"/>
        </w:rPr>
        <w:t xml:space="preserve">  </w:t>
      </w:r>
      <w:r w:rsidRPr="00681A38">
        <w:rPr>
          <w:rFonts w:ascii="Times New Roman" w:hAnsi="Times New Roman"/>
        </w:rPr>
        <w:t xml:space="preserve">      K– Indekso pokyčio koeficientas;</w:t>
      </w:r>
    </w:p>
    <w:p w14:paraId="7DF4029E" w14:textId="2F41D7B2" w:rsidR="00C771D8" w:rsidRPr="00681A38" w:rsidRDefault="00C771D8" w:rsidP="00681A38">
      <w:pPr>
        <w:contextualSpacing/>
        <w:jc w:val="both"/>
        <w:rPr>
          <w:rFonts w:ascii="Times New Roman" w:hAnsi="Times New Roman"/>
        </w:rPr>
      </w:pPr>
      <w:r w:rsidRPr="00681A38">
        <w:rPr>
          <w:rFonts w:ascii="Times New Roman" w:hAnsi="Times New Roman"/>
        </w:rPr>
        <w:t xml:space="preserve">   </w:t>
      </w:r>
      <w:r w:rsidR="0062284D" w:rsidRPr="00681A38">
        <w:rPr>
          <w:rFonts w:ascii="Times New Roman" w:hAnsi="Times New Roman"/>
        </w:rPr>
        <w:t xml:space="preserve"> </w:t>
      </w:r>
      <w:r w:rsidRPr="00681A38">
        <w:rPr>
          <w:rFonts w:ascii="Times New Roman" w:hAnsi="Times New Roman"/>
        </w:rPr>
        <w:t xml:space="preserve">     </w:t>
      </w:r>
      <w:r w:rsidR="00971467">
        <w:rPr>
          <w:rFonts w:ascii="Times New Roman" w:hAnsi="Times New Roman"/>
        </w:rPr>
        <w:t xml:space="preserve"> </w:t>
      </w:r>
      <w:proofErr w:type="spellStart"/>
      <w:r w:rsidRPr="00681A38">
        <w:rPr>
          <w:rFonts w:ascii="Times New Roman" w:hAnsi="Times New Roman"/>
        </w:rPr>
        <w:t>IPr</w:t>
      </w:r>
      <w:proofErr w:type="spellEnd"/>
      <w:r w:rsidRPr="00681A38">
        <w:rPr>
          <w:rFonts w:ascii="Times New Roman" w:hAnsi="Times New Roman"/>
        </w:rPr>
        <w:t xml:space="preserve"> – Indekso reikšmė laikotarpio pradžioje; </w:t>
      </w:r>
      <w:r w:rsidR="00A47948">
        <w:rPr>
          <w:rFonts w:ascii="Times New Roman" w:hAnsi="Times New Roman"/>
        </w:rPr>
        <w:t>(</w:t>
      </w:r>
      <w:r w:rsidRPr="00681A38">
        <w:rPr>
          <w:rFonts w:ascii="Times New Roman" w:hAnsi="Times New Roman"/>
        </w:rPr>
        <w:t xml:space="preserve">reikšmė sutarties sudarymo mėnesio pabaigoje). </w:t>
      </w:r>
    </w:p>
    <w:p w14:paraId="15155206" w14:textId="0BFC8675" w:rsidR="00C771D8" w:rsidRPr="00681A38" w:rsidRDefault="00C771D8" w:rsidP="00681A38">
      <w:pPr>
        <w:contextualSpacing/>
        <w:jc w:val="both"/>
        <w:rPr>
          <w:rFonts w:ascii="Times New Roman" w:hAnsi="Times New Roman"/>
        </w:rPr>
      </w:pPr>
      <w:r w:rsidRPr="00681A38">
        <w:rPr>
          <w:rFonts w:ascii="Times New Roman" w:hAnsi="Times New Roman"/>
        </w:rPr>
        <w:t xml:space="preserve">       </w:t>
      </w:r>
      <w:r w:rsidR="0062284D" w:rsidRPr="00681A38">
        <w:rPr>
          <w:rFonts w:ascii="Times New Roman" w:hAnsi="Times New Roman"/>
        </w:rPr>
        <w:t xml:space="preserve"> </w:t>
      </w:r>
      <w:r w:rsidR="00971467">
        <w:rPr>
          <w:rFonts w:ascii="Times New Roman" w:hAnsi="Times New Roman"/>
        </w:rPr>
        <w:t xml:space="preserve"> </w:t>
      </w:r>
      <w:r w:rsidRPr="00681A38">
        <w:rPr>
          <w:rFonts w:ascii="Times New Roman" w:hAnsi="Times New Roman"/>
        </w:rPr>
        <w:t xml:space="preserve"> </w:t>
      </w:r>
      <w:proofErr w:type="spellStart"/>
      <w:r w:rsidRPr="00681A38">
        <w:rPr>
          <w:rFonts w:ascii="Times New Roman" w:hAnsi="Times New Roman"/>
        </w:rPr>
        <w:t>IPb</w:t>
      </w:r>
      <w:proofErr w:type="spellEnd"/>
      <w:r w:rsidRPr="00681A38">
        <w:rPr>
          <w:rFonts w:ascii="Times New Roman" w:hAnsi="Times New Roman"/>
        </w:rPr>
        <w:t xml:space="preserve"> – Indekso reikšmė laikotarpio pabaigoje; (reikšmė 6  mėn. po sutarties sudarymo paskutinę dieną). </w:t>
      </w:r>
    </w:p>
    <w:p w14:paraId="29723E71" w14:textId="5A63825C" w:rsidR="00681A38" w:rsidRDefault="0062284D" w:rsidP="00681A38">
      <w:pPr>
        <w:jc w:val="both"/>
        <w:rPr>
          <w:rFonts w:ascii="Times New Roman" w:hAnsi="Times New Roman"/>
        </w:rPr>
      </w:pPr>
      <w:r w:rsidRPr="00681A38">
        <w:rPr>
          <w:rFonts w:ascii="Times New Roman" w:hAnsi="Times New Roman"/>
        </w:rPr>
        <w:t xml:space="preserve">          </w:t>
      </w:r>
      <w:r w:rsidR="00787A6A">
        <w:rPr>
          <w:rFonts w:ascii="Times New Roman" w:hAnsi="Times New Roman"/>
        </w:rPr>
        <w:t>10</w:t>
      </w:r>
      <w:r w:rsidR="00C771D8" w:rsidRPr="00681A38">
        <w:rPr>
          <w:rFonts w:ascii="Times New Roman" w:hAnsi="Times New Roman"/>
        </w:rPr>
        <w:t xml:space="preserve">.4. Šalys sudaro susitarimą dėl įkainio perskaičiavimo per 10 darbo dienų nuo Šalies prašymo kitai Šaliai perskaičiuoti įkainį pateikimo dienos. Šalys privalo susitarime nurodyti Indekso reikšmę laikotarpio pradžioje ir jos nustatymo datą, Indekso reikšmę laikotarpio pabaigoje ir jos nustatymo datą, Indekso pokyčio koeficientą, perskaičiuotą įkainį, perskaičiuotą Pradinės sutarties vertę bei kitą perskaičiavimui reikšmingą informaciją.     </w:t>
      </w:r>
    </w:p>
    <w:p w14:paraId="2DE9E483" w14:textId="261C5EEC" w:rsidR="00681A38" w:rsidRPr="00681A38" w:rsidRDefault="00681A38" w:rsidP="00681A38">
      <w:pPr>
        <w:ind w:firstLine="567"/>
        <w:jc w:val="both"/>
        <w:rPr>
          <w:rFonts w:ascii="Times New Roman" w:hAnsi="Times New Roman"/>
        </w:rPr>
      </w:pPr>
      <w:r w:rsidRPr="00681A38">
        <w:rPr>
          <w:rFonts w:ascii="Times New Roman" w:hAnsi="Times New Roman"/>
          <w:b/>
          <w:bCs/>
          <w:color w:val="000000" w:themeColor="text1"/>
          <w:szCs w:val="24"/>
        </w:rPr>
        <w:t xml:space="preserve">Pradinės sutarties vertė </w:t>
      </w:r>
      <w:r w:rsidRPr="00681A38">
        <w:rPr>
          <w:rFonts w:ascii="Times New Roman" w:hAnsi="Times New Roman"/>
          <w:color w:val="000000" w:themeColor="text1"/>
          <w:szCs w:val="24"/>
        </w:rPr>
        <w:t>– pradinėje Sutartyje nurodyta sutarties vertė, į kurią neįtraukiama ta vertė, kuri gali atsirasti dėl Pirkimo dokumentuose ir Sutartyje numatytų pasirinkimo galimybių (Sutarties termino, perkamų kiekių, apimties, objekto pakeitimų ir pan.). Užsakovas Pradinės sutarties vertę nurodo sudaromoje pradinėje Sutartyje. Pradinės sutarties vertė nekinta per visą Sutarties vykdymo laikotarpį, išskyrus kai Sutarties vertė peržiūrima pagal joje nurodytas kainų peržiūros sąlygas</w:t>
      </w:r>
      <w:r w:rsidRPr="00681A38">
        <w:rPr>
          <w:rFonts w:ascii="Times New Roman" w:hAnsi="Times New Roman"/>
          <w:color w:val="000000" w:themeColor="text1"/>
          <w:spacing w:val="1"/>
        </w:rPr>
        <w:t>.</w:t>
      </w:r>
      <w:r w:rsidRPr="00681A38">
        <w:rPr>
          <w:rFonts w:ascii="Times New Roman" w:hAnsi="Times New Roman"/>
          <w:color w:val="000000" w:themeColor="text1"/>
          <w:szCs w:val="24"/>
        </w:rPr>
        <w:t xml:space="preserve">  </w:t>
      </w:r>
    </w:p>
    <w:p w14:paraId="4CE2C140" w14:textId="77777777" w:rsidR="007179B6" w:rsidRPr="00681A38" w:rsidRDefault="007179B6" w:rsidP="007179B6">
      <w:pPr>
        <w:ind w:firstLine="567"/>
        <w:jc w:val="both"/>
        <w:rPr>
          <w:rFonts w:ascii="Times New Roman" w:eastAsia="Lucida Sans Unicode" w:hAnsi="Times New Roman"/>
          <w:szCs w:val="24"/>
        </w:rPr>
      </w:pPr>
    </w:p>
    <w:p w14:paraId="1B53D5CF" w14:textId="77777777" w:rsidR="00055E69" w:rsidRPr="00681A38" w:rsidRDefault="00055E69" w:rsidP="00787A6A">
      <w:pPr>
        <w:jc w:val="center"/>
        <w:rPr>
          <w:rFonts w:ascii="Times New Roman" w:eastAsia="Lucida Sans Unicode" w:hAnsi="Times New Roman"/>
          <w:b/>
          <w:szCs w:val="24"/>
        </w:rPr>
      </w:pPr>
      <w:r w:rsidRPr="00681A38">
        <w:rPr>
          <w:rFonts w:ascii="Times New Roman" w:eastAsia="Lucida Sans Unicode" w:hAnsi="Times New Roman"/>
          <w:b/>
          <w:szCs w:val="24"/>
        </w:rPr>
        <w:t>III SKYRIUS</w:t>
      </w:r>
    </w:p>
    <w:p w14:paraId="321C9F2D" w14:textId="04DD4F03" w:rsidR="007179B6" w:rsidRPr="00681A38" w:rsidRDefault="007179B6" w:rsidP="00787A6A">
      <w:pPr>
        <w:jc w:val="center"/>
        <w:rPr>
          <w:rFonts w:ascii="Times New Roman" w:hAnsi="Times New Roman"/>
          <w:b/>
          <w:szCs w:val="24"/>
        </w:rPr>
      </w:pPr>
      <w:r w:rsidRPr="00681A38">
        <w:rPr>
          <w:rFonts w:ascii="Times New Roman" w:hAnsi="Times New Roman"/>
          <w:b/>
          <w:szCs w:val="24"/>
        </w:rPr>
        <w:t>ATSISKAITYMO TVARKA</w:t>
      </w:r>
    </w:p>
    <w:p w14:paraId="70066700" w14:textId="77777777" w:rsidR="007179B6" w:rsidRPr="00681A38" w:rsidRDefault="007179B6" w:rsidP="00681A38">
      <w:pPr>
        <w:outlineLvl w:val="0"/>
        <w:rPr>
          <w:rFonts w:ascii="Times New Roman" w:hAnsi="Times New Roman"/>
          <w:b/>
          <w:szCs w:val="24"/>
        </w:rPr>
      </w:pPr>
    </w:p>
    <w:p w14:paraId="40AA6848" w14:textId="7ABB416E" w:rsidR="007179B6" w:rsidRPr="00681A38" w:rsidRDefault="00D81E41" w:rsidP="007179B6">
      <w:pPr>
        <w:ind w:firstLine="567"/>
        <w:jc w:val="both"/>
        <w:outlineLvl w:val="0"/>
        <w:rPr>
          <w:rFonts w:ascii="Times New Roman" w:hAnsi="Times New Roman"/>
          <w:szCs w:val="24"/>
        </w:rPr>
      </w:pPr>
      <w:r w:rsidRPr="00681A38">
        <w:rPr>
          <w:rFonts w:ascii="Times New Roman" w:hAnsi="Times New Roman"/>
          <w:szCs w:val="24"/>
        </w:rPr>
        <w:t>1</w:t>
      </w:r>
      <w:r w:rsidR="00787A6A">
        <w:rPr>
          <w:rFonts w:ascii="Times New Roman" w:hAnsi="Times New Roman"/>
          <w:szCs w:val="24"/>
        </w:rPr>
        <w:t>1</w:t>
      </w:r>
      <w:r w:rsidR="007179B6" w:rsidRPr="00681A38">
        <w:rPr>
          <w:rFonts w:ascii="Times New Roman" w:hAnsi="Times New Roman"/>
          <w:szCs w:val="24"/>
        </w:rPr>
        <w:t>. Mokėjimą Rangovas gali gauti tik tada, kai Šalys pasirašo Darbų perdavimo-priėmimo aktą ir Rangovas ištaiso visus defektus, įvardintus Darbų perdavimo-priėmimo metu, Užsakovui raštiškai patvirtinus tokių defektų ištaisymą.</w:t>
      </w:r>
    </w:p>
    <w:p w14:paraId="1B329F0B" w14:textId="46B90B1F" w:rsidR="00787A6A" w:rsidRDefault="00D81E41" w:rsidP="00787A6A">
      <w:pPr>
        <w:ind w:firstLine="567"/>
        <w:contextualSpacing/>
        <w:jc w:val="both"/>
        <w:outlineLvl w:val="0"/>
        <w:rPr>
          <w:rFonts w:ascii="Times New Roman" w:hAnsi="Times New Roman"/>
          <w:lang w:eastAsia="en-US"/>
        </w:rPr>
      </w:pPr>
      <w:r w:rsidRPr="00681A38">
        <w:rPr>
          <w:rFonts w:ascii="Times New Roman" w:hAnsi="Times New Roman"/>
          <w:szCs w:val="24"/>
        </w:rPr>
        <w:t>1</w:t>
      </w:r>
      <w:r w:rsidR="00787A6A">
        <w:rPr>
          <w:rFonts w:ascii="Times New Roman" w:hAnsi="Times New Roman"/>
          <w:szCs w:val="24"/>
        </w:rPr>
        <w:t>2</w:t>
      </w:r>
      <w:r w:rsidR="007179B6" w:rsidRPr="00681A38">
        <w:rPr>
          <w:rFonts w:ascii="Times New Roman" w:hAnsi="Times New Roman"/>
          <w:szCs w:val="24"/>
        </w:rPr>
        <w:t xml:space="preserve">. </w:t>
      </w:r>
      <w:r w:rsidR="007179B6" w:rsidRPr="00681A38">
        <w:rPr>
          <w:rFonts w:ascii="Times New Roman" w:hAnsi="Times New Roman"/>
          <w:szCs w:val="24"/>
          <w:lang w:eastAsia="lt-LT"/>
        </w:rPr>
        <w:t xml:space="preserve">Už faktiškai ir kokybiškai atliktus darbus Užsakovas atsiskaitys pavedimu pagal Rangovo pateiktas sąskaitas faktūras ir atlikus Sutarties </w:t>
      </w:r>
      <w:r w:rsidR="00787A6A" w:rsidRPr="00787A6A">
        <w:rPr>
          <w:rFonts w:ascii="Times New Roman" w:hAnsi="Times New Roman"/>
          <w:szCs w:val="24"/>
          <w:lang w:eastAsia="lt-LT"/>
        </w:rPr>
        <w:t>5</w:t>
      </w:r>
      <w:r w:rsidR="007179B6" w:rsidRPr="00787A6A">
        <w:rPr>
          <w:rFonts w:ascii="Times New Roman" w:hAnsi="Times New Roman"/>
          <w:szCs w:val="24"/>
          <w:lang w:eastAsia="lt-LT"/>
        </w:rPr>
        <w:t xml:space="preserve"> </w:t>
      </w:r>
      <w:r w:rsidR="00B00B0C">
        <w:rPr>
          <w:rFonts w:ascii="Times New Roman" w:hAnsi="Times New Roman"/>
          <w:szCs w:val="24"/>
          <w:lang w:eastAsia="lt-LT"/>
        </w:rPr>
        <w:t>punkte</w:t>
      </w:r>
      <w:r w:rsidR="007179B6" w:rsidRPr="00681A38">
        <w:rPr>
          <w:rFonts w:ascii="Times New Roman" w:hAnsi="Times New Roman"/>
          <w:szCs w:val="24"/>
          <w:lang w:eastAsia="lt-LT"/>
        </w:rPr>
        <w:t xml:space="preserve"> nurodytus veiksmus, </w:t>
      </w:r>
      <w:r w:rsidR="007179B6" w:rsidRPr="00681A38">
        <w:rPr>
          <w:rFonts w:ascii="Times New Roman" w:hAnsi="Times New Roman"/>
          <w:szCs w:val="24"/>
        </w:rPr>
        <w:t xml:space="preserve">per 30 (trisdešimt) kalendorinių </w:t>
      </w:r>
      <w:r w:rsidR="007179B6" w:rsidRPr="00681A38">
        <w:rPr>
          <w:rFonts w:ascii="Times New Roman" w:hAnsi="Times New Roman"/>
          <w:szCs w:val="24"/>
          <w:u w:val="single"/>
        </w:rPr>
        <w:t>dienų</w:t>
      </w:r>
      <w:r w:rsidR="009B19EB" w:rsidRPr="00681A38">
        <w:rPr>
          <w:rFonts w:ascii="Times New Roman" w:hAnsi="Times New Roman"/>
          <w:szCs w:val="24"/>
          <w:u w:val="single"/>
          <w:lang w:eastAsia="lt-LT"/>
        </w:rPr>
        <w:t xml:space="preserve"> nuo datos kada Užsakovas pasirašo atliktų darbų aktus ir sąskaitas faktūras.</w:t>
      </w:r>
      <w:r w:rsidR="009B19EB" w:rsidRPr="00681A38">
        <w:rPr>
          <w:rFonts w:ascii="Times New Roman" w:hAnsi="Times New Roman"/>
          <w:szCs w:val="24"/>
          <w:lang w:eastAsia="lt-LT"/>
        </w:rPr>
        <w:t xml:space="preserve"> Atskirais atvejais apmokėjimas gali už</w:t>
      </w:r>
      <w:r w:rsidR="00AA1F29" w:rsidRPr="00681A38">
        <w:rPr>
          <w:rFonts w:ascii="Times New Roman" w:hAnsi="Times New Roman"/>
          <w:szCs w:val="24"/>
          <w:lang w:eastAsia="lt-LT"/>
        </w:rPr>
        <w:t>trukti, tačiau ne ilgiau kaip 30</w:t>
      </w:r>
      <w:r w:rsidR="009B19EB" w:rsidRPr="00681A38">
        <w:rPr>
          <w:rFonts w:ascii="Times New Roman" w:hAnsi="Times New Roman"/>
          <w:szCs w:val="24"/>
          <w:lang w:eastAsia="lt-LT"/>
        </w:rPr>
        <w:t xml:space="preserve"> dienų.</w:t>
      </w:r>
      <w:r w:rsidR="007179B6" w:rsidRPr="00681A38">
        <w:rPr>
          <w:rFonts w:ascii="Times New Roman" w:hAnsi="Times New Roman"/>
          <w:lang w:eastAsia="en-US"/>
        </w:rPr>
        <w:t xml:space="preserve"> </w:t>
      </w:r>
    </w:p>
    <w:p w14:paraId="3562CEB8" w14:textId="553CDE8D" w:rsidR="00787A6A" w:rsidRPr="00787A6A" w:rsidRDefault="00787A6A" w:rsidP="00787A6A">
      <w:pPr>
        <w:ind w:firstLine="567"/>
        <w:contextualSpacing/>
        <w:jc w:val="both"/>
        <w:outlineLvl w:val="0"/>
        <w:rPr>
          <w:rFonts w:ascii="Times New Roman" w:hAnsi="Times New Roman"/>
          <w:szCs w:val="24"/>
        </w:rPr>
      </w:pPr>
      <w:r w:rsidRPr="00787A6A">
        <w:rPr>
          <w:rFonts w:ascii="Times New Roman" w:hAnsi="Times New Roman"/>
          <w:szCs w:val="24"/>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p>
    <w:p w14:paraId="1FD9FAF8" w14:textId="6B00A763" w:rsidR="007179B6" w:rsidRDefault="00D81E41" w:rsidP="007179B6">
      <w:pPr>
        <w:tabs>
          <w:tab w:val="num" w:pos="1106"/>
        </w:tabs>
        <w:ind w:firstLine="567"/>
        <w:jc w:val="both"/>
        <w:rPr>
          <w:rFonts w:ascii="Times New Roman" w:hAnsi="Times New Roman"/>
          <w:szCs w:val="24"/>
        </w:rPr>
      </w:pPr>
      <w:r w:rsidRPr="00681A38">
        <w:rPr>
          <w:rFonts w:ascii="Times New Roman" w:hAnsi="Times New Roman"/>
          <w:szCs w:val="24"/>
        </w:rPr>
        <w:lastRenderedPageBreak/>
        <w:t>1</w:t>
      </w:r>
      <w:r w:rsidR="00787A6A">
        <w:rPr>
          <w:rFonts w:ascii="Times New Roman" w:hAnsi="Times New Roman"/>
          <w:szCs w:val="24"/>
        </w:rPr>
        <w:t>3</w:t>
      </w:r>
      <w:r w:rsidR="007179B6" w:rsidRPr="00681A38">
        <w:rPr>
          <w:rFonts w:ascii="Times New Roman" w:hAnsi="Times New Roman"/>
          <w:szCs w:val="24"/>
        </w:rPr>
        <w:t>. Užsakovas turi teisę sulaikyti mokėjimus už Rangov</w:t>
      </w:r>
      <w:r w:rsidR="007179B6">
        <w:rPr>
          <w:rFonts w:ascii="Times New Roman" w:hAnsi="Times New Roman"/>
          <w:szCs w:val="24"/>
        </w:rPr>
        <w:t>o atliktus Darbus, jeigu Rangovas nepašalina Užsakovo nurodytų Rangovo atliktų Darbų trūkumų.</w:t>
      </w:r>
    </w:p>
    <w:p w14:paraId="087DBBB6" w14:textId="2A809383" w:rsidR="007179B6" w:rsidRDefault="00D81E41" w:rsidP="007179B6">
      <w:pPr>
        <w:ind w:firstLine="567"/>
        <w:jc w:val="both"/>
        <w:rPr>
          <w:rFonts w:ascii="Times New Roman" w:hAnsi="Times New Roman"/>
          <w:iCs/>
        </w:rPr>
      </w:pPr>
      <w:r>
        <w:rPr>
          <w:rFonts w:ascii="Times New Roman" w:hAnsi="Times New Roman"/>
          <w:szCs w:val="24"/>
        </w:rPr>
        <w:t>1</w:t>
      </w:r>
      <w:r w:rsidR="00787A6A">
        <w:rPr>
          <w:rFonts w:ascii="Times New Roman" w:hAnsi="Times New Roman"/>
          <w:szCs w:val="24"/>
        </w:rPr>
        <w:t>4</w:t>
      </w:r>
      <w:r w:rsidR="007179B6">
        <w:rPr>
          <w:rFonts w:ascii="Times New Roman" w:hAnsi="Times New Roman"/>
          <w:szCs w:val="24"/>
        </w:rPr>
        <w:t>. Užsakovas gali tiesiogiai atsiskaityti su Subrangovais už jų atliktus darbus</w:t>
      </w:r>
      <w:r w:rsidR="007179B6">
        <w:rPr>
          <w:rFonts w:ascii="Times New Roman" w:hAnsi="Times New Roman"/>
          <w:iCs/>
        </w:rPr>
        <w:t xml:space="preserve">. Tiesioginio atsiskaitymo Rangovo pasitelkiamiems subrangovams galimybės įgyvendinamos šia tvarka:  </w:t>
      </w:r>
    </w:p>
    <w:p w14:paraId="5A96F0C2" w14:textId="3D1730A1" w:rsidR="007179B6" w:rsidRDefault="00D81E41" w:rsidP="007179B6">
      <w:pPr>
        <w:tabs>
          <w:tab w:val="num" w:pos="1106"/>
        </w:tabs>
        <w:ind w:firstLine="567"/>
        <w:jc w:val="both"/>
        <w:rPr>
          <w:rFonts w:ascii="Times New Roman" w:hAnsi="Times New Roman"/>
          <w:iCs/>
        </w:rPr>
      </w:pPr>
      <w:r>
        <w:rPr>
          <w:rFonts w:ascii="Times New Roman" w:hAnsi="Times New Roman"/>
          <w:szCs w:val="24"/>
        </w:rPr>
        <w:t>1</w:t>
      </w:r>
      <w:r w:rsidR="00787A6A">
        <w:rPr>
          <w:rFonts w:ascii="Times New Roman" w:hAnsi="Times New Roman"/>
          <w:szCs w:val="24"/>
        </w:rPr>
        <w:t>4</w:t>
      </w:r>
      <w:r w:rsidR="007179B6">
        <w:rPr>
          <w:rFonts w:ascii="Times New Roman" w:hAnsi="Times New Roman"/>
          <w:szCs w:val="24"/>
        </w:rPr>
        <w:t>.1.</w:t>
      </w:r>
      <w:r w:rsidR="007179B6">
        <w:rPr>
          <w:rFonts w:ascii="Times New Roman" w:hAnsi="Times New Roman"/>
          <w:iCs/>
        </w:rPr>
        <w:t xml:space="preserve"> Subrangovas, norėdamas, kad Užsakovas tiesiogiai atsiskaitytų su juo pateikia prašymą Užsakovui ir inicijuoja trišalės sutarties tarp jo, Užsakovo ir Rangovo sudarymą. Sutartis turi būti sudaryta ne vėliau kaip iki Užsakovo atsiskaitymo su Subrangovu. Šioje sutartyje nurodoma Rangovo teisė prieštarauti nepagrįstiems mokėjimams, tiesioginio atsiskaitymo su Subrangovu tvarka, atsižvelgiant į pirkimo dokumentuose ir Subrangovo sutartyje nustatytus reikalavimus;</w:t>
      </w:r>
    </w:p>
    <w:p w14:paraId="6B9F32CB" w14:textId="5A854778" w:rsidR="007179B6" w:rsidRDefault="00D81E41" w:rsidP="007179B6">
      <w:pPr>
        <w:ind w:firstLine="567"/>
        <w:jc w:val="both"/>
        <w:rPr>
          <w:rFonts w:ascii="Times New Roman" w:hAnsi="Times New Roman"/>
          <w:iCs/>
        </w:rPr>
      </w:pPr>
      <w:r>
        <w:rPr>
          <w:rFonts w:ascii="Times New Roman" w:hAnsi="Times New Roman"/>
          <w:iCs/>
        </w:rPr>
        <w:t>1</w:t>
      </w:r>
      <w:r w:rsidR="00787A6A">
        <w:rPr>
          <w:rFonts w:ascii="Times New Roman" w:hAnsi="Times New Roman"/>
          <w:iCs/>
        </w:rPr>
        <w:t>4</w:t>
      </w:r>
      <w:r w:rsidR="007179B6">
        <w:rPr>
          <w:rFonts w:ascii="Times New Roman" w:hAnsi="Times New Roman"/>
          <w:iCs/>
        </w:rPr>
        <w:t xml:space="preserve">.2. 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 </w:t>
      </w:r>
    </w:p>
    <w:p w14:paraId="556C7A4D" w14:textId="7E34837F" w:rsidR="007179B6" w:rsidRDefault="00D81E41" w:rsidP="007179B6">
      <w:pPr>
        <w:ind w:firstLine="567"/>
        <w:jc w:val="both"/>
        <w:rPr>
          <w:rFonts w:ascii="Times New Roman" w:hAnsi="Times New Roman"/>
          <w:iCs/>
        </w:rPr>
      </w:pPr>
      <w:r>
        <w:rPr>
          <w:rFonts w:ascii="Times New Roman" w:hAnsi="Times New Roman"/>
          <w:iCs/>
        </w:rPr>
        <w:t>1</w:t>
      </w:r>
      <w:r w:rsidR="00787A6A">
        <w:rPr>
          <w:rFonts w:ascii="Times New Roman" w:hAnsi="Times New Roman"/>
          <w:iCs/>
        </w:rPr>
        <w:t>4</w:t>
      </w:r>
      <w:r w:rsidR="007179B6">
        <w:rPr>
          <w:rFonts w:ascii="Times New Roman" w:hAnsi="Times New Roman"/>
          <w:iCs/>
        </w:rPr>
        <w:t xml:space="preserve">.3. Tiesioginis atsiskaitymas su Subrangovu neatleidžia Rangovo nuo jo prisiimtų įsipareigojimų pagal sudarytą Sutartį. Nepaisant nustatyto galimo tiesioginio atsiskaitymo su Subrangovu, Rangovo Sutartimi numatytos teisės, pareigos ir kiti įsipareigojimai nepereina Subrangovui; </w:t>
      </w:r>
    </w:p>
    <w:p w14:paraId="3D9CACD2" w14:textId="4E2C91CE" w:rsidR="007179B6" w:rsidRDefault="00D81E41" w:rsidP="007179B6">
      <w:pPr>
        <w:ind w:firstLine="567"/>
        <w:jc w:val="both"/>
        <w:rPr>
          <w:rFonts w:ascii="Times New Roman" w:hAnsi="Times New Roman"/>
          <w:iCs/>
        </w:rPr>
      </w:pPr>
      <w:r>
        <w:rPr>
          <w:rFonts w:ascii="Times New Roman" w:hAnsi="Times New Roman"/>
          <w:iCs/>
        </w:rPr>
        <w:t>1</w:t>
      </w:r>
      <w:r w:rsidR="00787A6A">
        <w:rPr>
          <w:rFonts w:ascii="Times New Roman" w:hAnsi="Times New Roman"/>
          <w:iCs/>
        </w:rPr>
        <w:t>4</w:t>
      </w:r>
      <w:r w:rsidR="007179B6">
        <w:rPr>
          <w:rFonts w:ascii="Times New Roman" w:hAnsi="Times New Roman"/>
          <w:iCs/>
        </w:rPr>
        <w:t xml:space="preserve">.4. Atsiskaitymas su Subrangovu vykdomas per 30 (trisdešimt) kalendorinių dienų nuo tinkamos sąskaitos faktūros pateikimo Užsakovui; </w:t>
      </w:r>
    </w:p>
    <w:p w14:paraId="3E9ECDC1" w14:textId="6F9701AE" w:rsidR="007179B6" w:rsidRDefault="00D81E41" w:rsidP="007179B6">
      <w:pPr>
        <w:ind w:firstLine="567"/>
        <w:jc w:val="both"/>
        <w:rPr>
          <w:rFonts w:ascii="Times New Roman" w:hAnsi="Times New Roman"/>
          <w:iCs/>
        </w:rPr>
      </w:pPr>
      <w:r>
        <w:rPr>
          <w:rFonts w:ascii="Times New Roman" w:hAnsi="Times New Roman"/>
          <w:iCs/>
        </w:rPr>
        <w:t>1</w:t>
      </w:r>
      <w:r w:rsidR="00787A6A">
        <w:rPr>
          <w:rFonts w:ascii="Times New Roman" w:hAnsi="Times New Roman"/>
          <w:iCs/>
        </w:rPr>
        <w:t>4</w:t>
      </w:r>
      <w:r w:rsidR="007179B6">
        <w:rPr>
          <w:rFonts w:ascii="Times New Roman" w:hAnsi="Times New Roman"/>
          <w:iCs/>
        </w:rPr>
        <w:t>.5. Atsiskaitymai su Subrangovu atliekami trišalėje sutartyje nustatyta tvarka, atsižvelgiant į Sutartyje nustatytą kainodarą. Su Subrangovais gali būti atsiskaitoma tik po to, kai visiškai atlikti visi šioje Sutartyje numatytos Darbai ir pasirašytas Darbų priėmimo</w:t>
      </w:r>
      <w:r w:rsidR="007179B6">
        <w:rPr>
          <w:rFonts w:ascii="Times New Roman" w:hAnsi="Times New Roman"/>
        </w:rPr>
        <w:t>–</w:t>
      </w:r>
      <w:r w:rsidR="007179B6">
        <w:rPr>
          <w:rFonts w:ascii="Times New Roman" w:hAnsi="Times New Roman"/>
          <w:iCs/>
        </w:rPr>
        <w:t>perdavimo  aktas;</w:t>
      </w:r>
    </w:p>
    <w:p w14:paraId="49763B7C" w14:textId="63135BC8" w:rsidR="00787A6A" w:rsidRPr="00787A6A" w:rsidRDefault="00787A6A" w:rsidP="00787A6A">
      <w:pPr>
        <w:ind w:firstLine="567"/>
        <w:contextualSpacing/>
        <w:jc w:val="both"/>
        <w:outlineLvl w:val="0"/>
        <w:rPr>
          <w:rFonts w:ascii="Times New Roman" w:hAnsi="Times New Roman"/>
          <w:color w:val="000000" w:themeColor="text1"/>
          <w:szCs w:val="24"/>
          <w:u w:val="single"/>
        </w:rPr>
      </w:pPr>
      <w:r w:rsidRPr="00787A6A">
        <w:rPr>
          <w:rFonts w:ascii="Times New Roman" w:hAnsi="Times New Roman"/>
          <w:color w:val="000000" w:themeColor="text1"/>
          <w:szCs w:val="24"/>
          <w:u w:val="single"/>
        </w:rPr>
        <w:t xml:space="preserve">Už faktiškai ir kokybiškai atliktus statybos darbus pagal sutarties </w:t>
      </w:r>
      <w:r w:rsidR="001351E4">
        <w:rPr>
          <w:rFonts w:ascii="Times New Roman" w:hAnsi="Times New Roman"/>
          <w:color w:val="000000" w:themeColor="text1"/>
          <w:szCs w:val="24"/>
          <w:u w:val="single"/>
        </w:rPr>
        <w:t>5</w:t>
      </w:r>
      <w:r w:rsidRPr="00787A6A">
        <w:rPr>
          <w:rFonts w:ascii="Times New Roman" w:hAnsi="Times New Roman"/>
          <w:color w:val="000000" w:themeColor="text1"/>
          <w:szCs w:val="24"/>
          <w:u w:val="single"/>
        </w:rPr>
        <w:t xml:space="preserve"> punkte išvardytus etapus, Užsakovas atsiskaitys pavedimu pagal Subrangovo pateiktas sąskaitas faktūras ir atlikus Sutarties </w:t>
      </w:r>
      <w:r w:rsidR="001351E4">
        <w:rPr>
          <w:rFonts w:ascii="Times New Roman" w:hAnsi="Times New Roman"/>
          <w:color w:val="000000" w:themeColor="text1"/>
          <w:szCs w:val="24"/>
          <w:u w:val="single"/>
        </w:rPr>
        <w:t>5</w:t>
      </w:r>
      <w:r w:rsidRPr="00787A6A">
        <w:rPr>
          <w:rFonts w:ascii="Times New Roman" w:hAnsi="Times New Roman"/>
          <w:color w:val="000000" w:themeColor="text1"/>
          <w:szCs w:val="24"/>
          <w:u w:val="single"/>
        </w:rPr>
        <w:t xml:space="preserve"> p</w:t>
      </w:r>
      <w:r w:rsidR="00B00B0C">
        <w:rPr>
          <w:rFonts w:ascii="Times New Roman" w:hAnsi="Times New Roman"/>
          <w:color w:val="000000" w:themeColor="text1"/>
          <w:szCs w:val="24"/>
          <w:u w:val="single"/>
        </w:rPr>
        <w:t>unkte</w:t>
      </w:r>
      <w:r w:rsidRPr="00787A6A">
        <w:rPr>
          <w:rFonts w:ascii="Times New Roman" w:hAnsi="Times New Roman"/>
          <w:color w:val="000000" w:themeColor="text1"/>
          <w:szCs w:val="24"/>
          <w:u w:val="single"/>
        </w:rPr>
        <w:t xml:space="preserve"> nurodytus veiksmus, per 30 (trisdešimt) kalendorinių dienų nuo datos, kada Užsakovas pasirašo atliktų statybos darbų aktus ir sąskaitas faktūras. </w:t>
      </w:r>
    </w:p>
    <w:p w14:paraId="57D4F184" w14:textId="76479AFD" w:rsidR="00787A6A" w:rsidRPr="00787A6A" w:rsidRDefault="00787A6A" w:rsidP="00787A6A">
      <w:pPr>
        <w:ind w:firstLine="567"/>
        <w:contextualSpacing/>
        <w:jc w:val="both"/>
        <w:outlineLvl w:val="0"/>
        <w:rPr>
          <w:rFonts w:ascii="Times New Roman" w:hAnsi="Times New Roman"/>
          <w:color w:val="000000" w:themeColor="text1"/>
          <w:szCs w:val="24"/>
        </w:rPr>
      </w:pPr>
      <w:r w:rsidRPr="00787A6A">
        <w:rPr>
          <w:rFonts w:ascii="Times New Roman" w:hAnsi="Times New Roman"/>
          <w:color w:val="000000" w:themeColor="text1"/>
          <w:szCs w:val="24"/>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p>
    <w:p w14:paraId="6D483A4E" w14:textId="1A84E5AD" w:rsidR="007179B6" w:rsidRDefault="00D81E41" w:rsidP="007179B6">
      <w:pPr>
        <w:ind w:firstLine="540"/>
        <w:jc w:val="both"/>
        <w:rPr>
          <w:rFonts w:ascii="Times New Roman" w:hAnsi="Times New Roman"/>
          <w:iCs/>
        </w:rPr>
      </w:pPr>
      <w:r>
        <w:rPr>
          <w:rFonts w:ascii="Times New Roman" w:hAnsi="Times New Roman"/>
          <w:szCs w:val="24"/>
        </w:rPr>
        <w:t>1</w:t>
      </w:r>
      <w:r w:rsidR="00787A6A">
        <w:rPr>
          <w:rFonts w:ascii="Times New Roman" w:hAnsi="Times New Roman"/>
          <w:szCs w:val="24"/>
        </w:rPr>
        <w:t>4</w:t>
      </w:r>
      <w:r w:rsidR="007179B6">
        <w:rPr>
          <w:rFonts w:ascii="Times New Roman" w:hAnsi="Times New Roman"/>
          <w:szCs w:val="24"/>
        </w:rPr>
        <w:t xml:space="preserve">.6. </w:t>
      </w:r>
      <w:r w:rsidR="007179B6">
        <w:rPr>
          <w:rFonts w:ascii="Times New Roman" w:hAnsi="Times New Roman"/>
          <w:iCs/>
        </w:rPr>
        <w:t>Jei dėl tiesioginio atsiskaitymo su Subrangovu faktiškai nesutampa Rangovo ir Subrangovo mokėtinos sumos, rizika prieš Užsakovą tenka Rangovui ir neatitikimai pašalinami Rangovo sąskaita.</w:t>
      </w:r>
    </w:p>
    <w:p w14:paraId="06F1B056" w14:textId="77777777" w:rsidR="007179B6" w:rsidRDefault="007179B6" w:rsidP="00787A6A">
      <w:pPr>
        <w:tabs>
          <w:tab w:val="num" w:pos="1106"/>
        </w:tabs>
        <w:jc w:val="center"/>
        <w:rPr>
          <w:rFonts w:ascii="Times New Roman" w:hAnsi="Times New Roman"/>
          <w:szCs w:val="24"/>
        </w:rPr>
      </w:pPr>
    </w:p>
    <w:p w14:paraId="5C468B8B" w14:textId="77777777" w:rsidR="00055E69" w:rsidRDefault="00055E69" w:rsidP="00787A6A">
      <w:pPr>
        <w:jc w:val="center"/>
        <w:outlineLvl w:val="0"/>
        <w:rPr>
          <w:rFonts w:ascii="Times New Roman" w:eastAsia="Calibri" w:hAnsi="Times New Roman"/>
          <w:b/>
          <w:szCs w:val="24"/>
        </w:rPr>
      </w:pPr>
      <w:r>
        <w:rPr>
          <w:rFonts w:ascii="Times New Roman" w:eastAsia="Calibri" w:hAnsi="Times New Roman"/>
          <w:b/>
          <w:szCs w:val="24"/>
        </w:rPr>
        <w:t>IV SKYRIUS</w:t>
      </w:r>
    </w:p>
    <w:p w14:paraId="0106793C" w14:textId="1200E43A" w:rsidR="007179B6" w:rsidRDefault="007179B6" w:rsidP="00787A6A">
      <w:pPr>
        <w:jc w:val="center"/>
        <w:outlineLvl w:val="0"/>
        <w:rPr>
          <w:rFonts w:ascii="Times New Roman" w:eastAsia="Calibri" w:hAnsi="Times New Roman"/>
          <w:b/>
          <w:szCs w:val="24"/>
        </w:rPr>
      </w:pPr>
      <w:r>
        <w:rPr>
          <w:rFonts w:ascii="Times New Roman" w:eastAsia="Calibri" w:hAnsi="Times New Roman"/>
          <w:b/>
          <w:szCs w:val="24"/>
        </w:rPr>
        <w:t>DARBŲ ATLIKIMO TERMINAI</w:t>
      </w:r>
    </w:p>
    <w:p w14:paraId="072FB707" w14:textId="77777777" w:rsidR="007179B6" w:rsidRDefault="007179B6" w:rsidP="007179B6">
      <w:pPr>
        <w:outlineLvl w:val="0"/>
        <w:rPr>
          <w:rFonts w:ascii="Times New Roman" w:eastAsia="Calibri" w:hAnsi="Times New Roman"/>
          <w:b/>
          <w:szCs w:val="24"/>
        </w:rPr>
      </w:pPr>
    </w:p>
    <w:p w14:paraId="4C8D444F" w14:textId="64E0A9A9" w:rsidR="007179B6" w:rsidRDefault="00D81E41" w:rsidP="007179B6">
      <w:pPr>
        <w:tabs>
          <w:tab w:val="left" w:pos="993"/>
        </w:tabs>
        <w:ind w:firstLine="567"/>
        <w:jc w:val="both"/>
        <w:rPr>
          <w:rFonts w:ascii="Times New Roman" w:hAnsi="Times New Roman"/>
          <w:szCs w:val="24"/>
        </w:rPr>
      </w:pPr>
      <w:r>
        <w:rPr>
          <w:rFonts w:ascii="Times New Roman" w:hAnsi="Times New Roman"/>
          <w:szCs w:val="24"/>
        </w:rPr>
        <w:t>1</w:t>
      </w:r>
      <w:r w:rsidR="00787A6A">
        <w:rPr>
          <w:rFonts w:ascii="Times New Roman" w:hAnsi="Times New Roman"/>
          <w:szCs w:val="24"/>
        </w:rPr>
        <w:t>5</w:t>
      </w:r>
      <w:r w:rsidR="007179B6">
        <w:rPr>
          <w:rFonts w:ascii="Times New Roman" w:hAnsi="Times New Roman"/>
          <w:szCs w:val="24"/>
          <w:lang w:eastAsia="lt-LT"/>
        </w:rPr>
        <w:t xml:space="preserve">. </w:t>
      </w:r>
      <w:r w:rsidR="00CC47F9">
        <w:rPr>
          <w:rFonts w:ascii="Times New Roman" w:hAnsi="Times New Roman"/>
          <w:szCs w:val="24"/>
          <w:lang w:eastAsia="lt-LT"/>
        </w:rPr>
        <w:t xml:space="preserve">Priežiūros </w:t>
      </w:r>
      <w:r w:rsidR="001C4714">
        <w:rPr>
          <w:rFonts w:ascii="Times New Roman" w:hAnsi="Times New Roman"/>
          <w:szCs w:val="24"/>
          <w:lang w:eastAsia="lt-LT"/>
        </w:rPr>
        <w:t xml:space="preserve">ir remonto </w:t>
      </w:r>
      <w:r w:rsidR="00CC47F9">
        <w:rPr>
          <w:rFonts w:ascii="Times New Roman" w:hAnsi="Times New Roman"/>
          <w:szCs w:val="24"/>
        </w:rPr>
        <w:t>d</w:t>
      </w:r>
      <w:r w:rsidR="007179B6">
        <w:rPr>
          <w:rFonts w:ascii="Times New Roman" w:hAnsi="Times New Roman"/>
          <w:szCs w:val="24"/>
        </w:rPr>
        <w:t xml:space="preserve">arbų atlikimo terminas: </w:t>
      </w:r>
      <w:r w:rsidR="00CC47F9">
        <w:rPr>
          <w:rFonts w:ascii="Times New Roman" w:hAnsi="Times New Roman"/>
          <w:b/>
          <w:szCs w:val="24"/>
        </w:rPr>
        <w:t>36 mėn. po sutarties sudarymo</w:t>
      </w:r>
      <w:r w:rsidR="00AF3D3F">
        <w:rPr>
          <w:rFonts w:ascii="Times New Roman" w:hAnsi="Times New Roman"/>
        </w:rPr>
        <w:t xml:space="preserve">. </w:t>
      </w:r>
    </w:p>
    <w:p w14:paraId="62827073" w14:textId="71EFFC4C" w:rsidR="007179B6" w:rsidRDefault="00D81E41" w:rsidP="007179B6">
      <w:pPr>
        <w:tabs>
          <w:tab w:val="left" w:pos="1134"/>
        </w:tabs>
        <w:ind w:firstLine="567"/>
        <w:jc w:val="both"/>
        <w:rPr>
          <w:rFonts w:ascii="Times New Roman" w:hAnsi="Times New Roman"/>
        </w:rPr>
      </w:pPr>
      <w:r>
        <w:rPr>
          <w:rFonts w:ascii="Times New Roman" w:hAnsi="Times New Roman"/>
        </w:rPr>
        <w:t>1</w:t>
      </w:r>
      <w:r w:rsidR="00787A6A">
        <w:rPr>
          <w:rFonts w:ascii="Times New Roman" w:hAnsi="Times New Roman"/>
        </w:rPr>
        <w:t>6</w:t>
      </w:r>
      <w:r w:rsidR="007179B6">
        <w:rPr>
          <w:rFonts w:ascii="Times New Roman" w:hAnsi="Times New Roman"/>
        </w:rPr>
        <w:t xml:space="preserve">. </w:t>
      </w:r>
      <w:r w:rsidR="00087FB5">
        <w:rPr>
          <w:rFonts w:ascii="Times New Roman" w:hAnsi="Times New Roman"/>
        </w:rPr>
        <w:t xml:space="preserve"> </w:t>
      </w:r>
      <w:r w:rsidR="00CC47F9">
        <w:rPr>
          <w:rFonts w:ascii="Times New Roman" w:hAnsi="Times New Roman"/>
        </w:rPr>
        <w:t>S</w:t>
      </w:r>
      <w:r w:rsidR="00087FB5">
        <w:rPr>
          <w:rFonts w:ascii="Times New Roman" w:hAnsi="Times New Roman"/>
        </w:rPr>
        <w:t xml:space="preserve">utarties pratęsimo galimybė </w:t>
      </w:r>
      <w:r w:rsidR="00CC47F9">
        <w:rPr>
          <w:rFonts w:ascii="Times New Roman" w:hAnsi="Times New Roman"/>
          <w:b/>
          <w:bCs/>
        </w:rPr>
        <w:t xml:space="preserve">nenumatyta. </w:t>
      </w:r>
    </w:p>
    <w:p w14:paraId="4120DF3E" w14:textId="433CE3ED" w:rsidR="007179B6" w:rsidRDefault="00D81E41" w:rsidP="007179B6">
      <w:pPr>
        <w:tabs>
          <w:tab w:val="left" w:pos="1134"/>
        </w:tabs>
        <w:ind w:firstLine="567"/>
        <w:jc w:val="both"/>
        <w:rPr>
          <w:rFonts w:ascii="Times New Roman" w:hAnsi="Times New Roman"/>
        </w:rPr>
      </w:pPr>
      <w:r>
        <w:rPr>
          <w:rFonts w:ascii="Times New Roman" w:hAnsi="Times New Roman"/>
        </w:rPr>
        <w:t>1</w:t>
      </w:r>
      <w:r w:rsidR="00787A6A">
        <w:rPr>
          <w:rFonts w:ascii="Times New Roman" w:hAnsi="Times New Roman"/>
        </w:rPr>
        <w:t>7</w:t>
      </w:r>
      <w:r w:rsidR="007179B6">
        <w:rPr>
          <w:rFonts w:ascii="Times New Roman" w:hAnsi="Times New Roman"/>
        </w:rPr>
        <w:t xml:space="preserve">. </w:t>
      </w:r>
      <w:r w:rsidR="007179B6">
        <w:rPr>
          <w:rFonts w:ascii="Times New Roman" w:hAnsi="Times New Roman"/>
          <w:szCs w:val="24"/>
        </w:rPr>
        <w:t>Darbų pabaiga pagal Sutartį bus laikomas</w:t>
      </w:r>
      <w:r w:rsidR="00CC47F9">
        <w:rPr>
          <w:rFonts w:ascii="Times New Roman" w:hAnsi="Times New Roman"/>
          <w:szCs w:val="24"/>
        </w:rPr>
        <w:t xml:space="preserve"> momentas, kai bus panaudot</w:t>
      </w:r>
      <w:r w:rsidR="00F3652D">
        <w:rPr>
          <w:rFonts w:ascii="Times New Roman" w:hAnsi="Times New Roman"/>
          <w:szCs w:val="24"/>
        </w:rPr>
        <w:t>os</w:t>
      </w:r>
      <w:r w:rsidR="00787A6A">
        <w:rPr>
          <w:rFonts w:ascii="Times New Roman" w:hAnsi="Times New Roman"/>
          <w:szCs w:val="24"/>
        </w:rPr>
        <w:t xml:space="preserve"> </w:t>
      </w:r>
      <w:r w:rsidR="00CC47F9">
        <w:rPr>
          <w:rFonts w:ascii="Times New Roman" w:hAnsi="Times New Roman"/>
          <w:szCs w:val="24"/>
        </w:rPr>
        <w:t xml:space="preserve">sutartyje </w:t>
      </w:r>
      <w:r w:rsidR="00F3652D">
        <w:rPr>
          <w:rFonts w:ascii="Times New Roman" w:hAnsi="Times New Roman"/>
          <w:szCs w:val="24"/>
        </w:rPr>
        <w:t>numatytos lėšos.</w:t>
      </w:r>
    </w:p>
    <w:p w14:paraId="252123D8" w14:textId="77777777" w:rsidR="007179B6" w:rsidRDefault="007179B6" w:rsidP="007179B6">
      <w:pPr>
        <w:rPr>
          <w:rFonts w:ascii="Times New Roman" w:hAnsi="Times New Roman"/>
          <w:szCs w:val="24"/>
        </w:rPr>
      </w:pPr>
    </w:p>
    <w:p w14:paraId="52232BC5" w14:textId="77777777" w:rsidR="003873AC" w:rsidRDefault="003873AC" w:rsidP="007179B6">
      <w:pPr>
        <w:rPr>
          <w:rFonts w:ascii="Times New Roman" w:hAnsi="Times New Roman"/>
          <w:szCs w:val="24"/>
        </w:rPr>
      </w:pPr>
    </w:p>
    <w:p w14:paraId="4F2A141B" w14:textId="77777777" w:rsidR="003873AC" w:rsidRDefault="003873AC" w:rsidP="007179B6">
      <w:pPr>
        <w:rPr>
          <w:rFonts w:ascii="Times New Roman" w:hAnsi="Times New Roman"/>
          <w:szCs w:val="24"/>
        </w:rPr>
      </w:pPr>
    </w:p>
    <w:p w14:paraId="6B635C08" w14:textId="77777777" w:rsidR="00C20E75" w:rsidRDefault="00C20E75" w:rsidP="00787A6A">
      <w:pPr>
        <w:jc w:val="center"/>
        <w:outlineLvl w:val="0"/>
        <w:rPr>
          <w:rFonts w:ascii="Times New Roman" w:hAnsi="Times New Roman"/>
          <w:b/>
          <w:szCs w:val="24"/>
        </w:rPr>
      </w:pPr>
      <w:r>
        <w:rPr>
          <w:rFonts w:ascii="Times New Roman" w:hAnsi="Times New Roman"/>
          <w:b/>
          <w:szCs w:val="24"/>
        </w:rPr>
        <w:lastRenderedPageBreak/>
        <w:t>V SKYRIUS</w:t>
      </w:r>
    </w:p>
    <w:p w14:paraId="6761AD08" w14:textId="4740327A" w:rsidR="007179B6" w:rsidRDefault="007179B6" w:rsidP="00787A6A">
      <w:pPr>
        <w:jc w:val="center"/>
        <w:outlineLvl w:val="0"/>
        <w:rPr>
          <w:rFonts w:ascii="Times New Roman" w:hAnsi="Times New Roman"/>
          <w:b/>
          <w:szCs w:val="24"/>
        </w:rPr>
      </w:pPr>
      <w:r>
        <w:rPr>
          <w:rFonts w:ascii="Times New Roman" w:hAnsi="Times New Roman"/>
          <w:b/>
          <w:szCs w:val="24"/>
        </w:rPr>
        <w:t>ŠALIŲ ĮSIPAREIGOJIMAI</w:t>
      </w:r>
    </w:p>
    <w:p w14:paraId="2937EEE3" w14:textId="77777777" w:rsidR="007179B6" w:rsidRDefault="007179B6" w:rsidP="007179B6">
      <w:pPr>
        <w:jc w:val="center"/>
        <w:outlineLvl w:val="0"/>
        <w:rPr>
          <w:rFonts w:ascii="Times New Roman" w:hAnsi="Times New Roman"/>
          <w:b/>
          <w:szCs w:val="24"/>
        </w:rPr>
      </w:pPr>
    </w:p>
    <w:p w14:paraId="61D45247" w14:textId="7CE8CBDD" w:rsidR="007179B6" w:rsidRDefault="00D81E41" w:rsidP="007179B6">
      <w:pPr>
        <w:numPr>
          <w:ilvl w:val="12"/>
          <w:numId w:val="0"/>
        </w:numPr>
        <w:ind w:firstLine="567"/>
        <w:jc w:val="both"/>
        <w:rPr>
          <w:rFonts w:ascii="Times New Roman" w:hAnsi="Times New Roman"/>
          <w:i/>
          <w:szCs w:val="24"/>
        </w:rPr>
      </w:pPr>
      <w:r>
        <w:rPr>
          <w:rFonts w:ascii="Times New Roman" w:hAnsi="Times New Roman"/>
          <w:szCs w:val="24"/>
        </w:rPr>
        <w:t>1</w:t>
      </w:r>
      <w:r w:rsidR="00014344">
        <w:rPr>
          <w:rFonts w:ascii="Times New Roman" w:hAnsi="Times New Roman"/>
          <w:szCs w:val="24"/>
        </w:rPr>
        <w:t>8</w:t>
      </w:r>
      <w:r w:rsidR="007179B6">
        <w:rPr>
          <w:rFonts w:ascii="Times New Roman" w:hAnsi="Times New Roman"/>
          <w:szCs w:val="24"/>
        </w:rPr>
        <w:t>. Užsakovas įsipareigoja:</w:t>
      </w:r>
    </w:p>
    <w:p w14:paraId="29656980" w14:textId="36CD2F3F" w:rsidR="007179B6" w:rsidRDefault="00D81E41" w:rsidP="007179B6">
      <w:pPr>
        <w:numPr>
          <w:ilvl w:val="12"/>
          <w:numId w:val="0"/>
        </w:numPr>
        <w:ind w:firstLine="567"/>
        <w:jc w:val="both"/>
        <w:rPr>
          <w:rFonts w:ascii="Times New Roman" w:hAnsi="Times New Roman"/>
          <w:b/>
          <w:i/>
          <w:szCs w:val="24"/>
        </w:rPr>
      </w:pPr>
      <w:r>
        <w:rPr>
          <w:rFonts w:ascii="Times New Roman" w:hAnsi="Times New Roman"/>
          <w:szCs w:val="24"/>
        </w:rPr>
        <w:t>1</w:t>
      </w:r>
      <w:r w:rsidR="00014344">
        <w:rPr>
          <w:rFonts w:ascii="Times New Roman" w:hAnsi="Times New Roman"/>
          <w:szCs w:val="24"/>
        </w:rPr>
        <w:t>8</w:t>
      </w:r>
      <w:r w:rsidR="007179B6">
        <w:rPr>
          <w:rFonts w:ascii="Times New Roman" w:hAnsi="Times New Roman"/>
          <w:szCs w:val="24"/>
        </w:rPr>
        <w:t>.1. nustatyti darbų apimtį ir atlikimo sąlygas;</w:t>
      </w:r>
    </w:p>
    <w:p w14:paraId="328D2912" w14:textId="35608771" w:rsidR="007179B6" w:rsidRDefault="00D81E41" w:rsidP="007179B6">
      <w:pPr>
        <w:numPr>
          <w:ilvl w:val="12"/>
          <w:numId w:val="0"/>
        </w:numPr>
        <w:ind w:firstLine="567"/>
        <w:jc w:val="both"/>
        <w:rPr>
          <w:rFonts w:ascii="Times New Roman" w:hAnsi="Times New Roman"/>
          <w:szCs w:val="24"/>
        </w:rPr>
      </w:pPr>
      <w:r>
        <w:rPr>
          <w:rFonts w:ascii="Times New Roman" w:hAnsi="Times New Roman"/>
          <w:szCs w:val="24"/>
        </w:rPr>
        <w:t>1</w:t>
      </w:r>
      <w:r w:rsidR="00014344">
        <w:rPr>
          <w:rFonts w:ascii="Times New Roman" w:hAnsi="Times New Roman"/>
          <w:szCs w:val="24"/>
        </w:rPr>
        <w:t>8</w:t>
      </w:r>
      <w:r w:rsidR="007179B6">
        <w:rPr>
          <w:rFonts w:ascii="Times New Roman" w:hAnsi="Times New Roman"/>
          <w:szCs w:val="24"/>
        </w:rPr>
        <w:t>.2. pranešti, kas vykdys darbų kokybės priežiūrą;</w:t>
      </w:r>
    </w:p>
    <w:p w14:paraId="6C6D5BA6" w14:textId="45BB4849" w:rsidR="007179B6" w:rsidRDefault="00D81E41" w:rsidP="007179B6">
      <w:pPr>
        <w:numPr>
          <w:ilvl w:val="12"/>
          <w:numId w:val="0"/>
        </w:numPr>
        <w:ind w:firstLine="567"/>
        <w:jc w:val="both"/>
        <w:rPr>
          <w:rFonts w:ascii="Times New Roman" w:hAnsi="Times New Roman"/>
          <w:szCs w:val="24"/>
        </w:rPr>
      </w:pPr>
      <w:r>
        <w:rPr>
          <w:rFonts w:ascii="Times New Roman" w:hAnsi="Times New Roman"/>
          <w:szCs w:val="24"/>
        </w:rPr>
        <w:t>1</w:t>
      </w:r>
      <w:r w:rsidR="00014344">
        <w:rPr>
          <w:rFonts w:ascii="Times New Roman" w:hAnsi="Times New Roman"/>
          <w:szCs w:val="24"/>
        </w:rPr>
        <w:t>8</w:t>
      </w:r>
      <w:r w:rsidR="007179B6">
        <w:rPr>
          <w:rFonts w:ascii="Times New Roman" w:hAnsi="Times New Roman"/>
          <w:szCs w:val="24"/>
        </w:rPr>
        <w:t>.3. priimti iš Rangovo užbaigtus darbus ir už juos atsiskaityti;</w:t>
      </w:r>
    </w:p>
    <w:p w14:paraId="3A61CD6A" w14:textId="36B7E78D" w:rsidR="007179B6" w:rsidRDefault="00D81E41" w:rsidP="007179B6">
      <w:pPr>
        <w:numPr>
          <w:ilvl w:val="12"/>
          <w:numId w:val="0"/>
        </w:numPr>
        <w:ind w:firstLine="567"/>
        <w:jc w:val="both"/>
        <w:rPr>
          <w:rFonts w:ascii="Times New Roman" w:hAnsi="Times New Roman"/>
          <w:szCs w:val="24"/>
        </w:rPr>
      </w:pPr>
      <w:r>
        <w:rPr>
          <w:rFonts w:ascii="Times New Roman" w:hAnsi="Times New Roman"/>
          <w:szCs w:val="24"/>
        </w:rPr>
        <w:t>1</w:t>
      </w:r>
      <w:r w:rsidR="00014344">
        <w:rPr>
          <w:rFonts w:ascii="Times New Roman" w:hAnsi="Times New Roman"/>
          <w:szCs w:val="24"/>
        </w:rPr>
        <w:t>8</w:t>
      </w:r>
      <w:r w:rsidR="007179B6">
        <w:rPr>
          <w:rFonts w:ascii="Times New Roman" w:hAnsi="Times New Roman"/>
          <w:szCs w:val="24"/>
        </w:rPr>
        <w:t>.4. pareikalauti šalinti trūkumus, nemokėti už nekokybiškai atliktą darbą arba sustabdyti darbus, jeigu Rangovas nesilaiko statybos normų ir taisyklių.</w:t>
      </w:r>
    </w:p>
    <w:p w14:paraId="3216C0C5" w14:textId="77777777" w:rsidR="00014344" w:rsidRDefault="00D81E41" w:rsidP="00014344">
      <w:pPr>
        <w:numPr>
          <w:ilvl w:val="12"/>
          <w:numId w:val="0"/>
        </w:numPr>
        <w:ind w:firstLine="567"/>
        <w:jc w:val="both"/>
        <w:rPr>
          <w:rFonts w:ascii="Times New Roman" w:hAnsi="Times New Roman"/>
          <w:szCs w:val="24"/>
        </w:rPr>
      </w:pPr>
      <w:r>
        <w:rPr>
          <w:rFonts w:ascii="Times New Roman" w:hAnsi="Times New Roman"/>
          <w:szCs w:val="24"/>
        </w:rPr>
        <w:t>1</w:t>
      </w:r>
      <w:r w:rsidR="00014344">
        <w:rPr>
          <w:rFonts w:ascii="Times New Roman" w:hAnsi="Times New Roman"/>
          <w:szCs w:val="24"/>
        </w:rPr>
        <w:t>9</w:t>
      </w:r>
      <w:r w:rsidR="007179B6">
        <w:rPr>
          <w:rFonts w:ascii="Times New Roman" w:hAnsi="Times New Roman"/>
          <w:szCs w:val="24"/>
        </w:rPr>
        <w:t>. Rangovas įsipareigoja:</w:t>
      </w:r>
    </w:p>
    <w:p w14:paraId="75012E82" w14:textId="5F52399F" w:rsidR="00014344" w:rsidRPr="00014344" w:rsidRDefault="00014344" w:rsidP="00014344">
      <w:pPr>
        <w:numPr>
          <w:ilvl w:val="12"/>
          <w:numId w:val="0"/>
        </w:numPr>
        <w:ind w:firstLine="567"/>
        <w:jc w:val="both"/>
        <w:rPr>
          <w:rFonts w:ascii="Times New Roman" w:hAnsi="Times New Roman"/>
          <w:szCs w:val="24"/>
        </w:rPr>
      </w:pPr>
      <w:r>
        <w:rPr>
          <w:rFonts w:ascii="Times New Roman" w:hAnsi="Times New Roman"/>
          <w:szCs w:val="24"/>
        </w:rPr>
        <w:t xml:space="preserve">19.2. </w:t>
      </w:r>
      <w:r w:rsidR="007179B6">
        <w:rPr>
          <w:rFonts w:ascii="Times New Roman" w:hAnsi="Times New Roman"/>
          <w:spacing w:val="-3"/>
          <w:szCs w:val="24"/>
        </w:rPr>
        <w:t xml:space="preserve">darbus atlikti </w:t>
      </w:r>
      <w:r w:rsidR="00B85434">
        <w:rPr>
          <w:rFonts w:ascii="Times New Roman" w:hAnsi="Times New Roman"/>
          <w:spacing w:val="-3"/>
          <w:szCs w:val="24"/>
        </w:rPr>
        <w:t xml:space="preserve">vadovaujantis Technine specifikacija. </w:t>
      </w:r>
    </w:p>
    <w:p w14:paraId="20B7ECE2" w14:textId="6CE443ED" w:rsidR="007179B6" w:rsidRPr="00014344" w:rsidRDefault="00014344" w:rsidP="00014344">
      <w:pPr>
        <w:tabs>
          <w:tab w:val="left" w:pos="709"/>
          <w:tab w:val="left" w:pos="993"/>
        </w:tabs>
        <w:ind w:right="45"/>
        <w:jc w:val="both"/>
        <w:rPr>
          <w:rFonts w:ascii="Times New Roman" w:hAnsi="Times New Roman"/>
          <w:b/>
          <w:bCs/>
          <w:szCs w:val="24"/>
        </w:rPr>
      </w:pPr>
      <w:r>
        <w:rPr>
          <w:rFonts w:ascii="Times New Roman" w:hAnsi="Times New Roman"/>
          <w:spacing w:val="-3"/>
          <w:szCs w:val="24"/>
        </w:rPr>
        <w:t xml:space="preserve">          19.</w:t>
      </w:r>
      <w:r w:rsidR="007179B6">
        <w:rPr>
          <w:rFonts w:ascii="Times New Roman" w:hAnsi="Times New Roman"/>
          <w:szCs w:val="24"/>
        </w:rPr>
        <w:t>2.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4B075CF0" w14:textId="00D8E54C" w:rsidR="007179B6" w:rsidRDefault="00D81E41" w:rsidP="007179B6">
      <w:pPr>
        <w:ind w:firstLine="567"/>
        <w:jc w:val="both"/>
        <w:rPr>
          <w:rFonts w:ascii="Times New Roman" w:hAnsi="Times New Roman"/>
          <w:szCs w:val="24"/>
        </w:rPr>
      </w:pPr>
      <w:r>
        <w:rPr>
          <w:rFonts w:ascii="Times New Roman" w:hAnsi="Times New Roman"/>
          <w:szCs w:val="24"/>
        </w:rPr>
        <w:t>1</w:t>
      </w:r>
      <w:r w:rsidR="00014344">
        <w:rPr>
          <w:rFonts w:ascii="Times New Roman" w:hAnsi="Times New Roman"/>
          <w:szCs w:val="24"/>
        </w:rPr>
        <w:t>9</w:t>
      </w:r>
      <w:r w:rsidR="007179B6">
        <w:rPr>
          <w:rFonts w:ascii="Times New Roman" w:hAnsi="Times New Roman"/>
          <w:szCs w:val="24"/>
        </w:rPr>
        <w:t>.3. naudoti tik Darbų vykdymui ir naudojimo sąlygoms tinkamą įrangą ir medžiagas;</w:t>
      </w:r>
    </w:p>
    <w:p w14:paraId="74853DEC" w14:textId="29F6A3EE" w:rsidR="007179B6" w:rsidRDefault="00D81E41" w:rsidP="007179B6">
      <w:pPr>
        <w:ind w:firstLine="567"/>
        <w:jc w:val="both"/>
        <w:rPr>
          <w:rFonts w:ascii="Times New Roman" w:hAnsi="Times New Roman"/>
          <w:szCs w:val="24"/>
        </w:rPr>
      </w:pPr>
      <w:r>
        <w:rPr>
          <w:rFonts w:ascii="Times New Roman" w:hAnsi="Times New Roman"/>
          <w:szCs w:val="24"/>
        </w:rPr>
        <w:t>1</w:t>
      </w:r>
      <w:r w:rsidR="00014344">
        <w:rPr>
          <w:rFonts w:ascii="Times New Roman" w:hAnsi="Times New Roman"/>
          <w:szCs w:val="24"/>
        </w:rPr>
        <w:t>9</w:t>
      </w:r>
      <w:r w:rsidR="007179B6">
        <w:rPr>
          <w:rFonts w:ascii="Times New Roman" w:hAnsi="Times New Roman"/>
          <w:szCs w:val="24"/>
        </w:rPr>
        <w:t xml:space="preserve">.4. užtikrinti saugos ir sveikatos darbe, priešgaisrinės saugos ir aplinkos apsaugos reikalavimų vykdymą; </w:t>
      </w:r>
    </w:p>
    <w:p w14:paraId="36A585AA" w14:textId="51FEC0BB" w:rsidR="007179B6" w:rsidRDefault="00D81E41" w:rsidP="007179B6">
      <w:pPr>
        <w:ind w:firstLine="567"/>
        <w:jc w:val="both"/>
        <w:rPr>
          <w:rFonts w:ascii="Times New Roman" w:hAnsi="Times New Roman"/>
          <w:szCs w:val="24"/>
        </w:rPr>
      </w:pPr>
      <w:r>
        <w:rPr>
          <w:rFonts w:ascii="Times New Roman" w:hAnsi="Times New Roman"/>
          <w:szCs w:val="24"/>
        </w:rPr>
        <w:t>1</w:t>
      </w:r>
      <w:r w:rsidR="00014344">
        <w:rPr>
          <w:rFonts w:ascii="Times New Roman" w:hAnsi="Times New Roman"/>
          <w:szCs w:val="24"/>
        </w:rPr>
        <w:t>9</w:t>
      </w:r>
      <w:r w:rsidR="007179B6">
        <w:rPr>
          <w:rFonts w:ascii="Times New Roman" w:hAnsi="Times New Roman"/>
          <w:szCs w:val="24"/>
        </w:rPr>
        <w:t>.5. būti atsakingu už visus savo veiksmus ir statybos darbų metodų tinkamumą, patikimumą visu Darbų vykdymo laikotarpiu;</w:t>
      </w:r>
    </w:p>
    <w:p w14:paraId="07059936" w14:textId="3F9A3853" w:rsidR="007179B6" w:rsidRDefault="00D81E41" w:rsidP="007179B6">
      <w:pPr>
        <w:ind w:firstLine="567"/>
        <w:jc w:val="both"/>
        <w:rPr>
          <w:rFonts w:ascii="Times New Roman" w:hAnsi="Times New Roman"/>
          <w:szCs w:val="24"/>
        </w:rPr>
      </w:pPr>
      <w:r>
        <w:rPr>
          <w:rFonts w:ascii="Times New Roman" w:hAnsi="Times New Roman"/>
          <w:szCs w:val="24"/>
        </w:rPr>
        <w:t>1</w:t>
      </w:r>
      <w:r w:rsidR="00014344">
        <w:rPr>
          <w:rFonts w:ascii="Times New Roman" w:hAnsi="Times New Roman"/>
          <w:szCs w:val="24"/>
        </w:rPr>
        <w:t>9</w:t>
      </w:r>
      <w:r w:rsidR="007179B6">
        <w:rPr>
          <w:rFonts w:ascii="Times New Roman" w:hAnsi="Times New Roman"/>
          <w:szCs w:val="24"/>
        </w:rPr>
        <w:t>.6. pašalinti iš statybvietės visas statybines atliekas ir šiukšles;</w:t>
      </w:r>
    </w:p>
    <w:p w14:paraId="7CD366E8" w14:textId="484D1772" w:rsidR="007179B6" w:rsidRDefault="00D81E41" w:rsidP="007179B6">
      <w:pPr>
        <w:ind w:firstLine="567"/>
        <w:jc w:val="both"/>
        <w:rPr>
          <w:rFonts w:ascii="Times New Roman" w:hAnsi="Times New Roman"/>
          <w:szCs w:val="24"/>
        </w:rPr>
      </w:pPr>
      <w:r>
        <w:rPr>
          <w:rFonts w:ascii="Times New Roman" w:hAnsi="Times New Roman"/>
          <w:szCs w:val="24"/>
        </w:rPr>
        <w:t>1</w:t>
      </w:r>
      <w:r w:rsidR="00014344">
        <w:rPr>
          <w:rFonts w:ascii="Times New Roman" w:hAnsi="Times New Roman"/>
          <w:szCs w:val="24"/>
        </w:rPr>
        <w:t>9</w:t>
      </w:r>
      <w:r w:rsidR="007179B6">
        <w:rPr>
          <w:rFonts w:ascii="Times New Roman" w:hAnsi="Times New Roman"/>
          <w:szCs w:val="24"/>
        </w:rPr>
        <w:t>.7. valyti ir prižiūrėti patekimo į statybvietę kelius ir aplinką nuo šiukšlių ar kitų teršalų. Statybvietė turi būti saugi, paženklinta įspėjamaisiais ženklais ir nekelti pavojaus Užsakovo personalui ir tretiesiems asmenims.</w:t>
      </w:r>
    </w:p>
    <w:p w14:paraId="517A9DBA" w14:textId="77777777" w:rsidR="00014344" w:rsidRDefault="007179B6" w:rsidP="007179B6">
      <w:pPr>
        <w:pStyle w:val="prastasiniatinklio"/>
        <w:shd w:val="clear" w:color="auto" w:fill="FFFFFF"/>
        <w:spacing w:before="0" w:beforeAutospacing="0" w:after="0" w:afterAutospacing="0"/>
        <w:contextualSpacing/>
        <w:jc w:val="both"/>
      </w:pPr>
      <w:r>
        <w:t xml:space="preserve">         </w:t>
      </w:r>
      <w:r w:rsidR="00D81E41">
        <w:t>1</w:t>
      </w:r>
      <w:r w:rsidR="00014344">
        <w:t>9</w:t>
      </w:r>
      <w:r>
        <w:t xml:space="preserve">.8. užtikrinti,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p w14:paraId="551FDE9F" w14:textId="2ED58C78" w:rsidR="007179B6" w:rsidRDefault="007179B6" w:rsidP="007179B6">
      <w:pPr>
        <w:pStyle w:val="prastasiniatinklio"/>
        <w:shd w:val="clear" w:color="auto" w:fill="FFFFFF"/>
        <w:spacing w:before="0" w:beforeAutospacing="0" w:after="0" w:afterAutospacing="0"/>
        <w:contextualSpacing/>
        <w:jc w:val="both"/>
        <w:rPr>
          <w:b/>
          <w:bCs/>
          <w:sz w:val="23"/>
          <w:szCs w:val="23"/>
        </w:rPr>
      </w:pPr>
      <w:r>
        <w:rPr>
          <w:b/>
          <w:bCs/>
        </w:rPr>
        <w:t>Jeigu tiekėjo kvalifikacija dėl teisės verstis atitinkama veikla nėra tikrinama arba tikrinama ne visa apimtimi, tiekėjas perkančiajai organizacijai įsipareigoja, kad pirkimo sutartį vykdys tik tokią teisę turintys asmenys.</w:t>
      </w:r>
    </w:p>
    <w:p w14:paraId="42AC5BD8" w14:textId="26A306C9" w:rsidR="007179B6" w:rsidRDefault="007179B6" w:rsidP="007179B6">
      <w:pPr>
        <w:tabs>
          <w:tab w:val="left" w:pos="709"/>
          <w:tab w:val="left" w:pos="993"/>
        </w:tabs>
        <w:ind w:right="45"/>
        <w:contextualSpacing/>
        <w:jc w:val="both"/>
        <w:rPr>
          <w:rFonts w:ascii="Times New Roman" w:hAnsi="Times New Roman"/>
          <w:spacing w:val="-3"/>
          <w:szCs w:val="24"/>
        </w:rPr>
      </w:pPr>
      <w:r>
        <w:rPr>
          <w:rFonts w:ascii="Times New Roman" w:hAnsi="Times New Roman"/>
          <w:szCs w:val="24"/>
        </w:rPr>
        <w:t xml:space="preserve">          </w:t>
      </w:r>
      <w:r w:rsidR="00D81E41">
        <w:rPr>
          <w:rFonts w:ascii="Times New Roman" w:hAnsi="Times New Roman"/>
          <w:szCs w:val="24"/>
        </w:rPr>
        <w:t>1</w:t>
      </w:r>
      <w:r w:rsidR="00014344">
        <w:rPr>
          <w:rFonts w:ascii="Times New Roman" w:hAnsi="Times New Roman"/>
          <w:szCs w:val="24"/>
        </w:rPr>
        <w:t>9</w:t>
      </w:r>
      <w:r>
        <w:rPr>
          <w:rFonts w:ascii="Times New Roman" w:hAnsi="Times New Roman"/>
          <w:szCs w:val="24"/>
        </w:rPr>
        <w:t xml:space="preserve">.9. garantuoti, kad atlikti darbai atitinka norminių statybos dokumentų reikalavimus. </w:t>
      </w:r>
      <w:r>
        <w:rPr>
          <w:rFonts w:ascii="Times New Roman" w:hAnsi="Times New Roman"/>
          <w:spacing w:val="-3"/>
          <w:szCs w:val="24"/>
        </w:rPr>
        <w:t xml:space="preserve">Darbai turi atitikti Lietuvos Respublikos įstatymų, teisės aktų, statybos techninių reglamentų reikalavimus. Darbų atlikimui naudojamos medžiagos ir gaminiai turi atitikti Lietuvos Respublikos aplinkos ministro 2011 m. birželio 28 d. įsakyme Nr. D1-508 </w:t>
      </w:r>
      <w:r w:rsidR="00EE53B8">
        <w:rPr>
          <w:rFonts w:ascii="Times New Roman" w:hAnsi="Times New Roman"/>
          <w:szCs w:val="24"/>
        </w:rPr>
        <w:t xml:space="preserve">„Dėl </w:t>
      </w:r>
      <w:r w:rsidR="00EE53B8">
        <w:rPr>
          <w:rFonts w:ascii="Times New Roman" w:hAnsi="Times New Roman"/>
          <w:szCs w:val="24"/>
          <w:shd w:val="clear" w:color="auto" w:fill="FFFFFF"/>
        </w:rPr>
        <w:t>aplinkos apsaugos kriterijų taikymo, vykdant žaliuosius pirkimus, tvarkos aprašo patvirtinimo“</w:t>
      </w:r>
      <w:r>
        <w:rPr>
          <w:rFonts w:ascii="Times New Roman" w:hAnsi="Times New Roman"/>
          <w:spacing w:val="-3"/>
          <w:szCs w:val="24"/>
        </w:rPr>
        <w:t xml:space="preserve"> nustatytus minimalius aplinkos apsaugos kriterijus, kitus norminius teisės aktus ir reglamentus, visos privalomos sertifikuoti medžiagos ir gaminiai turi turėti Lietuvos Respublikoje galiojančius sertifikatus ir atitikti jiems nustatytus reikalavimus;</w:t>
      </w:r>
    </w:p>
    <w:p w14:paraId="27BAD812" w14:textId="77777777" w:rsidR="00ED15AA" w:rsidRPr="00743CFC" w:rsidRDefault="00ED15AA" w:rsidP="00ED15AA">
      <w:pPr>
        <w:pStyle w:val="Sraopastraipa"/>
        <w:spacing w:line="20" w:lineRule="atLeast"/>
        <w:ind w:left="0" w:firstLine="567"/>
        <w:jc w:val="both"/>
        <w:rPr>
          <w:bCs/>
          <w:szCs w:val="24"/>
        </w:rPr>
      </w:pPr>
      <w:proofErr w:type="spellStart"/>
      <w:r w:rsidRPr="00743CFC">
        <w:rPr>
          <w:rFonts w:eastAsia="Calibri"/>
          <w:szCs w:val="24"/>
        </w:rPr>
        <w:t>Aplinkos</w:t>
      </w:r>
      <w:proofErr w:type="spellEnd"/>
      <w:r w:rsidRPr="00743CFC">
        <w:rPr>
          <w:rFonts w:eastAsia="Calibri"/>
          <w:szCs w:val="24"/>
        </w:rPr>
        <w:t xml:space="preserve"> </w:t>
      </w:r>
      <w:proofErr w:type="spellStart"/>
      <w:r w:rsidRPr="00743CFC">
        <w:rPr>
          <w:rFonts w:eastAsia="Calibri"/>
          <w:szCs w:val="24"/>
        </w:rPr>
        <w:t>apsaugos</w:t>
      </w:r>
      <w:proofErr w:type="spellEnd"/>
      <w:r w:rsidRPr="00743CFC">
        <w:rPr>
          <w:rFonts w:eastAsia="Calibri"/>
          <w:szCs w:val="24"/>
        </w:rPr>
        <w:t xml:space="preserve"> </w:t>
      </w:r>
      <w:proofErr w:type="spellStart"/>
      <w:r w:rsidRPr="00743CFC">
        <w:rPr>
          <w:rFonts w:eastAsia="Calibri"/>
          <w:szCs w:val="24"/>
        </w:rPr>
        <w:t>kriterijai</w:t>
      </w:r>
      <w:proofErr w:type="spellEnd"/>
      <w:r w:rsidRPr="00743CFC">
        <w:rPr>
          <w:rFonts w:eastAsia="Calibri"/>
          <w:szCs w:val="24"/>
        </w:rPr>
        <w:t xml:space="preserve"> </w:t>
      </w:r>
      <w:proofErr w:type="spellStart"/>
      <w:r w:rsidRPr="00743CFC">
        <w:rPr>
          <w:rFonts w:eastAsia="Calibri"/>
          <w:szCs w:val="24"/>
        </w:rPr>
        <w:t>nustatyti</w:t>
      </w:r>
      <w:proofErr w:type="spellEnd"/>
      <w:r w:rsidRPr="00743CFC">
        <w:rPr>
          <w:rFonts w:eastAsia="Calibri"/>
          <w:szCs w:val="24"/>
        </w:rPr>
        <w:t xml:space="preserve"> </w:t>
      </w:r>
      <w:proofErr w:type="spellStart"/>
      <w:r w:rsidRPr="00743CFC">
        <w:rPr>
          <w:rFonts w:eastAsia="Calibri"/>
          <w:szCs w:val="24"/>
        </w:rPr>
        <w:t>pagal</w:t>
      </w:r>
      <w:proofErr w:type="spellEnd"/>
      <w:r w:rsidRPr="00743CFC">
        <w:rPr>
          <w:rFonts w:eastAsia="Calibri"/>
          <w:szCs w:val="24"/>
        </w:rPr>
        <w:t xml:space="preserve"> Lietuvos </w:t>
      </w:r>
      <w:proofErr w:type="spellStart"/>
      <w:r w:rsidRPr="00743CFC">
        <w:rPr>
          <w:rFonts w:eastAsia="Calibri"/>
          <w:szCs w:val="24"/>
        </w:rPr>
        <w:t>Respublikos</w:t>
      </w:r>
      <w:proofErr w:type="spellEnd"/>
      <w:r w:rsidRPr="00743CFC">
        <w:rPr>
          <w:rFonts w:eastAsia="Calibri"/>
          <w:szCs w:val="24"/>
        </w:rPr>
        <w:t xml:space="preserve"> </w:t>
      </w:r>
      <w:proofErr w:type="spellStart"/>
      <w:r w:rsidRPr="00743CFC">
        <w:rPr>
          <w:rFonts w:eastAsia="Calibri"/>
          <w:szCs w:val="24"/>
        </w:rPr>
        <w:t>a</w:t>
      </w:r>
      <w:r w:rsidRPr="00743CFC">
        <w:rPr>
          <w:rFonts w:eastAsia="Calibri"/>
          <w:color w:val="000000"/>
          <w:spacing w:val="2"/>
          <w:szCs w:val="24"/>
          <w:shd w:val="clear" w:color="auto" w:fill="FFFFFF"/>
        </w:rPr>
        <w:t>plinkos</w:t>
      </w:r>
      <w:proofErr w:type="spellEnd"/>
      <w:r w:rsidRPr="00743CFC">
        <w:rPr>
          <w:rFonts w:eastAsia="Calibri"/>
          <w:color w:val="000000"/>
          <w:spacing w:val="2"/>
          <w:szCs w:val="24"/>
          <w:shd w:val="clear" w:color="auto" w:fill="FFFFFF"/>
        </w:rPr>
        <w:t xml:space="preserve"> </w:t>
      </w:r>
      <w:proofErr w:type="spellStart"/>
      <w:r w:rsidRPr="00743CFC">
        <w:rPr>
          <w:rFonts w:eastAsia="Calibri"/>
          <w:color w:val="000000"/>
          <w:spacing w:val="2"/>
          <w:szCs w:val="24"/>
          <w:shd w:val="clear" w:color="auto" w:fill="FFFFFF"/>
        </w:rPr>
        <w:t>ministro</w:t>
      </w:r>
      <w:proofErr w:type="spellEnd"/>
      <w:r w:rsidRPr="00743CFC">
        <w:rPr>
          <w:rFonts w:eastAsia="Calibri"/>
          <w:color w:val="000000"/>
          <w:spacing w:val="2"/>
          <w:szCs w:val="24"/>
          <w:shd w:val="clear" w:color="auto" w:fill="FFFFFF"/>
        </w:rPr>
        <w:t xml:space="preserve"> 2022 m. </w:t>
      </w:r>
      <w:proofErr w:type="spellStart"/>
      <w:r w:rsidRPr="00743CFC">
        <w:rPr>
          <w:rFonts w:eastAsia="Calibri"/>
          <w:color w:val="000000"/>
          <w:spacing w:val="2"/>
          <w:szCs w:val="24"/>
          <w:shd w:val="clear" w:color="auto" w:fill="FFFFFF"/>
        </w:rPr>
        <w:t>gruodžio</w:t>
      </w:r>
      <w:proofErr w:type="spellEnd"/>
      <w:r w:rsidRPr="00743CFC">
        <w:rPr>
          <w:rFonts w:eastAsia="Calibri"/>
          <w:color w:val="000000"/>
          <w:spacing w:val="2"/>
          <w:szCs w:val="24"/>
          <w:shd w:val="clear" w:color="auto" w:fill="FFFFFF"/>
        </w:rPr>
        <w:t xml:space="preserve"> 13 d. </w:t>
      </w:r>
      <w:proofErr w:type="spellStart"/>
      <w:r w:rsidRPr="00743CFC">
        <w:rPr>
          <w:rFonts w:eastAsia="Calibri"/>
          <w:color w:val="000000"/>
          <w:spacing w:val="2"/>
          <w:szCs w:val="24"/>
          <w:shd w:val="clear" w:color="auto" w:fill="FFFFFF"/>
        </w:rPr>
        <w:t>įsakymu</w:t>
      </w:r>
      <w:proofErr w:type="spellEnd"/>
      <w:r w:rsidRPr="00743CFC">
        <w:rPr>
          <w:rFonts w:eastAsia="Calibri"/>
          <w:color w:val="000000"/>
          <w:spacing w:val="2"/>
          <w:szCs w:val="24"/>
          <w:shd w:val="clear" w:color="auto" w:fill="FFFFFF"/>
        </w:rPr>
        <w:t xml:space="preserve"> Nr. D1-401 </w:t>
      </w:r>
      <w:proofErr w:type="spellStart"/>
      <w:r w:rsidRPr="00743CFC">
        <w:rPr>
          <w:rFonts w:eastAsia="Calibri"/>
          <w:color w:val="000000"/>
          <w:spacing w:val="2"/>
          <w:szCs w:val="24"/>
          <w:shd w:val="clear" w:color="auto" w:fill="FFFFFF"/>
        </w:rPr>
        <w:t>patvirtintą</w:t>
      </w:r>
      <w:proofErr w:type="spellEnd"/>
      <w:r w:rsidRPr="00743CFC">
        <w:rPr>
          <w:rFonts w:eastAsia="Calibri"/>
          <w:color w:val="000000"/>
          <w:spacing w:val="2"/>
          <w:szCs w:val="24"/>
          <w:shd w:val="clear" w:color="auto" w:fill="FFFFFF"/>
        </w:rPr>
        <w:t xml:space="preserve"> „</w:t>
      </w:r>
      <w:proofErr w:type="spellStart"/>
      <w:r w:rsidRPr="00743CFC">
        <w:rPr>
          <w:rFonts w:eastAsia="Calibri"/>
          <w:szCs w:val="24"/>
        </w:rPr>
        <w:t>Aplinkos</w:t>
      </w:r>
      <w:proofErr w:type="spellEnd"/>
      <w:r w:rsidRPr="00743CFC">
        <w:rPr>
          <w:rFonts w:eastAsia="Calibri"/>
          <w:szCs w:val="24"/>
        </w:rPr>
        <w:t xml:space="preserve"> </w:t>
      </w:r>
      <w:proofErr w:type="spellStart"/>
      <w:r w:rsidRPr="00743CFC">
        <w:rPr>
          <w:rFonts w:eastAsia="Calibri"/>
          <w:szCs w:val="24"/>
        </w:rPr>
        <w:t>apsaugos</w:t>
      </w:r>
      <w:proofErr w:type="spellEnd"/>
      <w:r w:rsidRPr="00743CFC">
        <w:rPr>
          <w:rFonts w:eastAsia="Calibri"/>
          <w:szCs w:val="24"/>
        </w:rPr>
        <w:t xml:space="preserve"> </w:t>
      </w:r>
      <w:proofErr w:type="spellStart"/>
      <w:r w:rsidRPr="00743CFC">
        <w:rPr>
          <w:rFonts w:eastAsia="Calibri"/>
          <w:szCs w:val="24"/>
        </w:rPr>
        <w:t>kriterijų</w:t>
      </w:r>
      <w:proofErr w:type="spellEnd"/>
      <w:r w:rsidRPr="00743CFC">
        <w:rPr>
          <w:rFonts w:eastAsia="Calibri"/>
          <w:szCs w:val="24"/>
        </w:rPr>
        <w:t xml:space="preserve"> </w:t>
      </w:r>
      <w:proofErr w:type="spellStart"/>
      <w:r w:rsidRPr="00743CFC">
        <w:rPr>
          <w:rFonts w:eastAsia="Calibri"/>
          <w:szCs w:val="24"/>
        </w:rPr>
        <w:t>taikymo</w:t>
      </w:r>
      <w:proofErr w:type="spellEnd"/>
      <w:r w:rsidRPr="00743CFC">
        <w:rPr>
          <w:rFonts w:eastAsia="Calibri"/>
          <w:szCs w:val="24"/>
        </w:rPr>
        <w:t xml:space="preserve">, </w:t>
      </w:r>
      <w:proofErr w:type="spellStart"/>
      <w:r w:rsidRPr="00743CFC">
        <w:rPr>
          <w:rFonts w:eastAsia="Calibri"/>
          <w:szCs w:val="24"/>
        </w:rPr>
        <w:t>vykdant</w:t>
      </w:r>
      <w:proofErr w:type="spellEnd"/>
      <w:r w:rsidRPr="00743CFC">
        <w:rPr>
          <w:rFonts w:eastAsia="Calibri"/>
          <w:szCs w:val="24"/>
        </w:rPr>
        <w:t xml:space="preserve"> </w:t>
      </w:r>
      <w:proofErr w:type="spellStart"/>
      <w:r w:rsidRPr="00743CFC">
        <w:rPr>
          <w:rFonts w:eastAsia="Calibri"/>
          <w:szCs w:val="24"/>
        </w:rPr>
        <w:t>žaliuosius</w:t>
      </w:r>
      <w:proofErr w:type="spellEnd"/>
      <w:r w:rsidRPr="00743CFC">
        <w:rPr>
          <w:rFonts w:eastAsia="Calibri"/>
          <w:szCs w:val="24"/>
        </w:rPr>
        <w:t xml:space="preserve"> </w:t>
      </w:r>
      <w:proofErr w:type="spellStart"/>
      <w:r w:rsidRPr="00743CFC">
        <w:rPr>
          <w:rFonts w:eastAsia="Calibri"/>
          <w:szCs w:val="24"/>
        </w:rPr>
        <w:t>pirkimus</w:t>
      </w:r>
      <w:proofErr w:type="spellEnd"/>
      <w:r w:rsidRPr="00743CFC">
        <w:rPr>
          <w:rFonts w:eastAsia="Calibri"/>
          <w:szCs w:val="24"/>
        </w:rPr>
        <w:t xml:space="preserve">, </w:t>
      </w:r>
      <w:proofErr w:type="spellStart"/>
      <w:r w:rsidRPr="00743CFC">
        <w:rPr>
          <w:rFonts w:eastAsia="Calibri"/>
          <w:szCs w:val="24"/>
        </w:rPr>
        <w:t>tvarkos</w:t>
      </w:r>
      <w:proofErr w:type="spellEnd"/>
      <w:r w:rsidRPr="00743CFC">
        <w:rPr>
          <w:rFonts w:eastAsia="Calibri"/>
          <w:szCs w:val="24"/>
        </w:rPr>
        <w:t xml:space="preserve"> </w:t>
      </w:r>
      <w:proofErr w:type="spellStart"/>
      <w:r w:rsidRPr="00743CFC">
        <w:rPr>
          <w:rFonts w:eastAsia="Calibri"/>
          <w:szCs w:val="24"/>
        </w:rPr>
        <w:t>aprašo</w:t>
      </w:r>
      <w:proofErr w:type="spellEnd"/>
      <w:r w:rsidRPr="00743CFC">
        <w:rPr>
          <w:rFonts w:eastAsia="Calibri"/>
          <w:szCs w:val="24"/>
        </w:rPr>
        <w:t xml:space="preserve">“ </w:t>
      </w:r>
      <w:r w:rsidRPr="00743CFC">
        <w:rPr>
          <w:bCs/>
          <w:szCs w:val="24"/>
        </w:rPr>
        <w:t xml:space="preserve">2 </w:t>
      </w:r>
      <w:proofErr w:type="spellStart"/>
      <w:r w:rsidRPr="00743CFC">
        <w:rPr>
          <w:bCs/>
          <w:szCs w:val="24"/>
        </w:rPr>
        <w:t>priedo</w:t>
      </w:r>
      <w:proofErr w:type="spellEnd"/>
      <w:r w:rsidRPr="00743CFC">
        <w:rPr>
          <w:bCs/>
          <w:szCs w:val="24"/>
        </w:rPr>
        <w:t xml:space="preserve"> 26.2. </w:t>
      </w:r>
      <w:proofErr w:type="spellStart"/>
      <w:r w:rsidRPr="00743CFC">
        <w:rPr>
          <w:bCs/>
          <w:szCs w:val="24"/>
        </w:rPr>
        <w:t>kelių</w:t>
      </w:r>
      <w:proofErr w:type="spellEnd"/>
      <w:r w:rsidRPr="00743CFC">
        <w:rPr>
          <w:bCs/>
          <w:szCs w:val="24"/>
        </w:rPr>
        <w:t xml:space="preserve"> </w:t>
      </w:r>
      <w:proofErr w:type="spellStart"/>
      <w:r w:rsidRPr="00743CFC">
        <w:rPr>
          <w:bCs/>
          <w:szCs w:val="24"/>
        </w:rPr>
        <w:t>naujos</w:t>
      </w:r>
      <w:proofErr w:type="spellEnd"/>
      <w:r w:rsidRPr="00743CFC">
        <w:rPr>
          <w:bCs/>
          <w:szCs w:val="24"/>
        </w:rPr>
        <w:t xml:space="preserve"> </w:t>
      </w:r>
      <w:proofErr w:type="spellStart"/>
      <w:r w:rsidRPr="00743CFC">
        <w:rPr>
          <w:bCs/>
          <w:szCs w:val="24"/>
        </w:rPr>
        <w:t>statybos</w:t>
      </w:r>
      <w:proofErr w:type="spellEnd"/>
      <w:r w:rsidRPr="00743CFC">
        <w:rPr>
          <w:bCs/>
          <w:szCs w:val="24"/>
        </w:rPr>
        <w:t xml:space="preserve">, </w:t>
      </w:r>
      <w:proofErr w:type="spellStart"/>
      <w:r w:rsidRPr="00743CFC">
        <w:rPr>
          <w:bCs/>
          <w:szCs w:val="24"/>
        </w:rPr>
        <w:t>rekonstravimo</w:t>
      </w:r>
      <w:proofErr w:type="spellEnd"/>
      <w:r w:rsidRPr="00743CFC">
        <w:rPr>
          <w:bCs/>
          <w:szCs w:val="24"/>
        </w:rPr>
        <w:t xml:space="preserve">, </w:t>
      </w:r>
      <w:proofErr w:type="spellStart"/>
      <w:r w:rsidRPr="00743CFC">
        <w:rPr>
          <w:bCs/>
          <w:szCs w:val="24"/>
        </w:rPr>
        <w:t>kapitalinio</w:t>
      </w:r>
      <w:proofErr w:type="spellEnd"/>
      <w:r w:rsidRPr="00743CFC">
        <w:rPr>
          <w:bCs/>
          <w:szCs w:val="24"/>
        </w:rPr>
        <w:t xml:space="preserve"> </w:t>
      </w:r>
      <w:proofErr w:type="spellStart"/>
      <w:r w:rsidRPr="00743CFC">
        <w:rPr>
          <w:bCs/>
          <w:szCs w:val="24"/>
        </w:rPr>
        <w:t>remonto</w:t>
      </w:r>
      <w:proofErr w:type="spellEnd"/>
      <w:r w:rsidRPr="00743CFC">
        <w:rPr>
          <w:bCs/>
          <w:szCs w:val="24"/>
        </w:rPr>
        <w:t xml:space="preserve"> </w:t>
      </w:r>
      <w:proofErr w:type="spellStart"/>
      <w:r w:rsidRPr="00743CFC">
        <w:rPr>
          <w:bCs/>
          <w:szCs w:val="24"/>
        </w:rPr>
        <w:t>projektavimo</w:t>
      </w:r>
      <w:proofErr w:type="spellEnd"/>
      <w:r w:rsidRPr="00743CFC">
        <w:rPr>
          <w:bCs/>
          <w:szCs w:val="24"/>
        </w:rPr>
        <w:t xml:space="preserve"> </w:t>
      </w:r>
      <w:proofErr w:type="spellStart"/>
      <w:r w:rsidRPr="00743CFC">
        <w:rPr>
          <w:bCs/>
          <w:szCs w:val="24"/>
        </w:rPr>
        <w:t>paslaugoms</w:t>
      </w:r>
      <w:proofErr w:type="spellEnd"/>
      <w:r w:rsidRPr="00743CFC">
        <w:rPr>
          <w:bCs/>
          <w:szCs w:val="24"/>
        </w:rPr>
        <w:t xml:space="preserve"> </w:t>
      </w:r>
      <w:proofErr w:type="spellStart"/>
      <w:r w:rsidRPr="00743CFC">
        <w:rPr>
          <w:bCs/>
          <w:szCs w:val="24"/>
        </w:rPr>
        <w:t>ir</w:t>
      </w:r>
      <w:proofErr w:type="spellEnd"/>
      <w:r w:rsidRPr="00743CFC">
        <w:rPr>
          <w:bCs/>
          <w:szCs w:val="24"/>
        </w:rPr>
        <w:t xml:space="preserve"> (</w:t>
      </w:r>
      <w:proofErr w:type="spellStart"/>
      <w:r w:rsidRPr="00743CFC">
        <w:rPr>
          <w:bCs/>
          <w:szCs w:val="24"/>
        </w:rPr>
        <w:t>ar</w:t>
      </w:r>
      <w:proofErr w:type="spellEnd"/>
      <w:r w:rsidRPr="00743CFC">
        <w:rPr>
          <w:bCs/>
          <w:szCs w:val="24"/>
        </w:rPr>
        <w:t xml:space="preserve">) </w:t>
      </w:r>
      <w:proofErr w:type="spellStart"/>
      <w:r w:rsidRPr="00743CFC">
        <w:rPr>
          <w:bCs/>
          <w:szCs w:val="24"/>
        </w:rPr>
        <w:t>statybos</w:t>
      </w:r>
      <w:proofErr w:type="spellEnd"/>
      <w:r w:rsidRPr="00743CFC">
        <w:rPr>
          <w:bCs/>
          <w:szCs w:val="24"/>
        </w:rPr>
        <w:t xml:space="preserve"> </w:t>
      </w:r>
      <w:proofErr w:type="spellStart"/>
      <w:r w:rsidRPr="00743CFC">
        <w:rPr>
          <w:bCs/>
          <w:szCs w:val="24"/>
        </w:rPr>
        <w:t>darbams</w:t>
      </w:r>
      <w:proofErr w:type="spellEnd"/>
      <w:r w:rsidRPr="00743CFC">
        <w:rPr>
          <w:bCs/>
          <w:szCs w:val="24"/>
        </w:rPr>
        <w:t xml:space="preserve"> </w:t>
      </w:r>
      <w:proofErr w:type="spellStart"/>
      <w:r w:rsidRPr="00743CFC">
        <w:rPr>
          <w:bCs/>
          <w:szCs w:val="24"/>
        </w:rPr>
        <w:t>taikomi</w:t>
      </w:r>
      <w:proofErr w:type="spellEnd"/>
      <w:r w:rsidRPr="00743CFC">
        <w:rPr>
          <w:bCs/>
          <w:szCs w:val="24"/>
        </w:rPr>
        <w:t xml:space="preserve"> ne </w:t>
      </w:r>
      <w:proofErr w:type="spellStart"/>
      <w:r w:rsidRPr="00743CFC">
        <w:rPr>
          <w:bCs/>
          <w:szCs w:val="24"/>
        </w:rPr>
        <w:t>mažiau</w:t>
      </w:r>
      <w:proofErr w:type="spellEnd"/>
      <w:r w:rsidRPr="00743CFC">
        <w:rPr>
          <w:bCs/>
          <w:szCs w:val="24"/>
        </w:rPr>
        <w:t xml:space="preserve"> </w:t>
      </w:r>
      <w:proofErr w:type="spellStart"/>
      <w:r w:rsidRPr="00743CFC">
        <w:rPr>
          <w:bCs/>
          <w:szCs w:val="24"/>
        </w:rPr>
        <w:t>kaip</w:t>
      </w:r>
      <w:proofErr w:type="spellEnd"/>
      <w:r w:rsidRPr="00743CFC">
        <w:rPr>
          <w:bCs/>
          <w:szCs w:val="24"/>
        </w:rPr>
        <w:t xml:space="preserve"> du </w:t>
      </w:r>
      <w:proofErr w:type="spellStart"/>
      <w:r w:rsidRPr="00743CFC">
        <w:rPr>
          <w:bCs/>
          <w:szCs w:val="24"/>
        </w:rPr>
        <w:t>iš</w:t>
      </w:r>
      <w:proofErr w:type="spellEnd"/>
      <w:r w:rsidRPr="00743CFC">
        <w:rPr>
          <w:bCs/>
          <w:szCs w:val="24"/>
        </w:rPr>
        <w:t xml:space="preserve"> </w:t>
      </w:r>
      <w:proofErr w:type="spellStart"/>
      <w:r w:rsidRPr="00743CFC">
        <w:rPr>
          <w:bCs/>
          <w:szCs w:val="24"/>
        </w:rPr>
        <w:t>šių</w:t>
      </w:r>
      <w:proofErr w:type="spellEnd"/>
      <w:r w:rsidRPr="00743CFC">
        <w:rPr>
          <w:bCs/>
          <w:szCs w:val="24"/>
        </w:rPr>
        <w:t xml:space="preserve"> </w:t>
      </w:r>
      <w:proofErr w:type="spellStart"/>
      <w:r w:rsidRPr="00743CFC">
        <w:rPr>
          <w:bCs/>
          <w:szCs w:val="24"/>
        </w:rPr>
        <w:t>minimalių</w:t>
      </w:r>
      <w:proofErr w:type="spellEnd"/>
      <w:r w:rsidRPr="00743CFC">
        <w:rPr>
          <w:bCs/>
          <w:szCs w:val="24"/>
        </w:rPr>
        <w:t xml:space="preserve"> </w:t>
      </w:r>
      <w:proofErr w:type="spellStart"/>
      <w:r w:rsidRPr="00743CFC">
        <w:rPr>
          <w:bCs/>
          <w:szCs w:val="24"/>
        </w:rPr>
        <w:t>aplinkos</w:t>
      </w:r>
      <w:proofErr w:type="spellEnd"/>
      <w:r w:rsidRPr="00743CFC">
        <w:rPr>
          <w:bCs/>
          <w:szCs w:val="24"/>
        </w:rPr>
        <w:t xml:space="preserve"> </w:t>
      </w:r>
      <w:proofErr w:type="spellStart"/>
      <w:r w:rsidRPr="00743CFC">
        <w:rPr>
          <w:bCs/>
          <w:szCs w:val="24"/>
        </w:rPr>
        <w:t>apsaugos</w:t>
      </w:r>
      <w:proofErr w:type="spellEnd"/>
      <w:r w:rsidRPr="00743CFC">
        <w:rPr>
          <w:bCs/>
          <w:szCs w:val="24"/>
        </w:rPr>
        <w:t xml:space="preserve"> </w:t>
      </w:r>
      <w:proofErr w:type="spellStart"/>
      <w:r w:rsidRPr="00743CFC">
        <w:rPr>
          <w:bCs/>
          <w:szCs w:val="24"/>
        </w:rPr>
        <w:t>kriterijų</w:t>
      </w:r>
      <w:proofErr w:type="spellEnd"/>
      <w:r w:rsidRPr="00743CFC">
        <w:rPr>
          <w:bCs/>
          <w:szCs w:val="24"/>
        </w:rPr>
        <w:t>:  </w:t>
      </w:r>
    </w:p>
    <w:p w14:paraId="45FFF132" w14:textId="77777777" w:rsidR="00ED15AA" w:rsidRPr="00743CFC" w:rsidRDefault="00ED15AA" w:rsidP="00ED15AA">
      <w:pPr>
        <w:pStyle w:val="Sraopastraipa"/>
        <w:spacing w:line="20" w:lineRule="atLeast"/>
        <w:ind w:left="0" w:firstLine="567"/>
        <w:jc w:val="both"/>
        <w:rPr>
          <w:i/>
          <w:iCs/>
          <w:szCs w:val="24"/>
        </w:rPr>
      </w:pPr>
      <w:r w:rsidRPr="00743CFC">
        <w:rPr>
          <w:bCs/>
          <w:i/>
          <w:iCs/>
          <w:szCs w:val="24"/>
        </w:rPr>
        <w:t xml:space="preserve">26.2.1 </w:t>
      </w:r>
      <w:proofErr w:type="spellStart"/>
      <w:r w:rsidRPr="00743CFC">
        <w:rPr>
          <w:bCs/>
          <w:i/>
          <w:iCs/>
          <w:szCs w:val="24"/>
        </w:rPr>
        <w:t>papunktyje</w:t>
      </w:r>
      <w:proofErr w:type="spellEnd"/>
      <w:r w:rsidRPr="00743CFC">
        <w:rPr>
          <w:bCs/>
          <w:i/>
          <w:iCs/>
          <w:szCs w:val="24"/>
        </w:rPr>
        <w:t xml:space="preserve"> </w:t>
      </w:r>
      <w:proofErr w:type="spellStart"/>
      <w:r w:rsidRPr="00743CFC">
        <w:rPr>
          <w:bCs/>
          <w:i/>
          <w:iCs/>
          <w:szCs w:val="24"/>
        </w:rPr>
        <w:t>nustatytą</w:t>
      </w:r>
      <w:proofErr w:type="spellEnd"/>
      <w:r w:rsidRPr="00743CFC">
        <w:rPr>
          <w:bCs/>
          <w:i/>
          <w:iCs/>
          <w:szCs w:val="24"/>
        </w:rPr>
        <w:t xml:space="preserve"> </w:t>
      </w:r>
      <w:proofErr w:type="spellStart"/>
      <w:r w:rsidRPr="00743CFC">
        <w:rPr>
          <w:bCs/>
          <w:i/>
          <w:iCs/>
          <w:szCs w:val="24"/>
        </w:rPr>
        <w:t>reikalavimą</w:t>
      </w:r>
      <w:proofErr w:type="spellEnd"/>
      <w:r w:rsidRPr="00743CFC">
        <w:rPr>
          <w:bCs/>
          <w:i/>
          <w:iCs/>
          <w:szCs w:val="24"/>
        </w:rPr>
        <w:t xml:space="preserve">: </w:t>
      </w:r>
      <w:proofErr w:type="spellStart"/>
      <w:r w:rsidRPr="00743CFC">
        <w:rPr>
          <w:i/>
          <w:iCs/>
          <w:szCs w:val="24"/>
        </w:rPr>
        <w:t>pasirinktinai</w:t>
      </w:r>
      <w:proofErr w:type="spellEnd"/>
      <w:r w:rsidRPr="00743CFC">
        <w:rPr>
          <w:i/>
          <w:iCs/>
          <w:szCs w:val="24"/>
        </w:rPr>
        <w:t xml:space="preserve"> </w:t>
      </w:r>
      <w:proofErr w:type="spellStart"/>
      <w:r w:rsidRPr="00743CFC">
        <w:rPr>
          <w:i/>
          <w:iCs/>
          <w:szCs w:val="24"/>
        </w:rPr>
        <w:t>kelio</w:t>
      </w:r>
      <w:proofErr w:type="spellEnd"/>
      <w:r w:rsidRPr="00743CFC">
        <w:rPr>
          <w:i/>
          <w:iCs/>
          <w:szCs w:val="24"/>
        </w:rPr>
        <w:t xml:space="preserve"> </w:t>
      </w:r>
      <w:proofErr w:type="spellStart"/>
      <w:r w:rsidRPr="00743CFC">
        <w:rPr>
          <w:i/>
          <w:iCs/>
          <w:szCs w:val="24"/>
        </w:rPr>
        <w:t>dangos</w:t>
      </w:r>
      <w:proofErr w:type="spellEnd"/>
      <w:r w:rsidRPr="00743CFC">
        <w:rPr>
          <w:i/>
          <w:iCs/>
          <w:szCs w:val="24"/>
        </w:rPr>
        <w:t xml:space="preserve"> </w:t>
      </w:r>
      <w:proofErr w:type="spellStart"/>
      <w:r w:rsidRPr="00743CFC">
        <w:rPr>
          <w:i/>
          <w:iCs/>
          <w:szCs w:val="24"/>
        </w:rPr>
        <w:t>konstrukcijos</w:t>
      </w:r>
      <w:proofErr w:type="spellEnd"/>
      <w:r w:rsidRPr="00743CFC">
        <w:rPr>
          <w:i/>
          <w:iCs/>
          <w:szCs w:val="24"/>
        </w:rPr>
        <w:t xml:space="preserve"> </w:t>
      </w:r>
      <w:proofErr w:type="spellStart"/>
      <w:r w:rsidRPr="00743CFC">
        <w:rPr>
          <w:i/>
          <w:iCs/>
          <w:szCs w:val="24"/>
        </w:rPr>
        <w:t>sluoksniui</w:t>
      </w:r>
      <w:proofErr w:type="spellEnd"/>
      <w:r w:rsidRPr="00743CFC">
        <w:rPr>
          <w:i/>
          <w:iCs/>
          <w:szCs w:val="24"/>
        </w:rPr>
        <w:t xml:space="preserve"> </w:t>
      </w:r>
      <w:proofErr w:type="spellStart"/>
      <w:r w:rsidRPr="00743CFC">
        <w:rPr>
          <w:i/>
          <w:iCs/>
          <w:szCs w:val="24"/>
        </w:rPr>
        <w:t>panaudoti</w:t>
      </w:r>
      <w:proofErr w:type="spellEnd"/>
      <w:r w:rsidRPr="00743CFC">
        <w:rPr>
          <w:i/>
          <w:iCs/>
          <w:szCs w:val="24"/>
        </w:rPr>
        <w:t xml:space="preserve"> ne </w:t>
      </w:r>
      <w:proofErr w:type="spellStart"/>
      <w:r w:rsidRPr="00743CFC">
        <w:rPr>
          <w:i/>
          <w:iCs/>
          <w:szCs w:val="24"/>
        </w:rPr>
        <w:t>mažiau</w:t>
      </w:r>
      <w:proofErr w:type="spellEnd"/>
      <w:r w:rsidRPr="00743CFC">
        <w:rPr>
          <w:i/>
          <w:iCs/>
          <w:szCs w:val="24"/>
        </w:rPr>
        <w:t xml:space="preserve"> </w:t>
      </w:r>
      <w:proofErr w:type="spellStart"/>
      <w:r w:rsidRPr="00743CFC">
        <w:rPr>
          <w:i/>
          <w:iCs/>
          <w:szCs w:val="24"/>
        </w:rPr>
        <w:t>kaip</w:t>
      </w:r>
      <w:proofErr w:type="spellEnd"/>
      <w:r w:rsidRPr="00743CFC">
        <w:rPr>
          <w:i/>
          <w:iCs/>
          <w:szCs w:val="24"/>
        </w:rPr>
        <w:t xml:space="preserve"> </w:t>
      </w:r>
      <w:proofErr w:type="spellStart"/>
      <w:r w:rsidRPr="00743CFC">
        <w:rPr>
          <w:i/>
          <w:iCs/>
          <w:szCs w:val="24"/>
        </w:rPr>
        <w:t>vieną</w:t>
      </w:r>
      <w:proofErr w:type="spellEnd"/>
      <w:r w:rsidRPr="00743CFC">
        <w:rPr>
          <w:i/>
          <w:iCs/>
          <w:szCs w:val="24"/>
        </w:rPr>
        <w:t xml:space="preserve"> </w:t>
      </w:r>
      <w:proofErr w:type="spellStart"/>
      <w:r w:rsidRPr="00743CFC">
        <w:rPr>
          <w:i/>
          <w:iCs/>
          <w:szCs w:val="24"/>
        </w:rPr>
        <w:t>antrinio</w:t>
      </w:r>
      <w:proofErr w:type="spellEnd"/>
      <w:r w:rsidRPr="00743CFC">
        <w:rPr>
          <w:i/>
          <w:iCs/>
          <w:szCs w:val="24"/>
        </w:rPr>
        <w:t xml:space="preserve"> </w:t>
      </w:r>
      <w:proofErr w:type="spellStart"/>
      <w:r w:rsidRPr="00743CFC">
        <w:rPr>
          <w:i/>
          <w:iCs/>
          <w:szCs w:val="24"/>
        </w:rPr>
        <w:t>arba</w:t>
      </w:r>
      <w:proofErr w:type="spellEnd"/>
      <w:r w:rsidRPr="00743CFC">
        <w:rPr>
          <w:i/>
          <w:iCs/>
          <w:szCs w:val="24"/>
        </w:rPr>
        <w:t xml:space="preserve"> </w:t>
      </w:r>
      <w:proofErr w:type="spellStart"/>
      <w:r w:rsidRPr="00743CFC">
        <w:rPr>
          <w:i/>
          <w:iCs/>
          <w:szCs w:val="24"/>
        </w:rPr>
        <w:t>pakartotinio</w:t>
      </w:r>
      <w:proofErr w:type="spellEnd"/>
      <w:r w:rsidRPr="00743CFC">
        <w:rPr>
          <w:i/>
          <w:iCs/>
          <w:szCs w:val="24"/>
        </w:rPr>
        <w:t xml:space="preserve"> </w:t>
      </w:r>
      <w:proofErr w:type="spellStart"/>
      <w:r w:rsidRPr="00743CFC">
        <w:rPr>
          <w:i/>
          <w:iCs/>
          <w:szCs w:val="24"/>
        </w:rPr>
        <w:t>panaudojimo</w:t>
      </w:r>
      <w:proofErr w:type="spellEnd"/>
      <w:r w:rsidRPr="00743CFC">
        <w:rPr>
          <w:i/>
          <w:iCs/>
          <w:szCs w:val="24"/>
        </w:rPr>
        <w:t xml:space="preserve"> </w:t>
      </w:r>
      <w:proofErr w:type="spellStart"/>
      <w:r w:rsidRPr="00743CFC">
        <w:rPr>
          <w:i/>
          <w:iCs/>
          <w:szCs w:val="24"/>
        </w:rPr>
        <w:t>medžiagą</w:t>
      </w:r>
      <w:proofErr w:type="spellEnd"/>
      <w:r w:rsidRPr="00743CFC">
        <w:rPr>
          <w:i/>
          <w:iCs/>
          <w:szCs w:val="24"/>
        </w:rPr>
        <w:t xml:space="preserve"> </w:t>
      </w:r>
      <w:proofErr w:type="spellStart"/>
      <w:r w:rsidRPr="00743CFC">
        <w:rPr>
          <w:i/>
          <w:iCs/>
          <w:szCs w:val="24"/>
        </w:rPr>
        <w:t>ir</w:t>
      </w:r>
      <w:proofErr w:type="spellEnd"/>
      <w:r w:rsidRPr="00743CFC">
        <w:rPr>
          <w:i/>
          <w:iCs/>
          <w:szCs w:val="24"/>
        </w:rPr>
        <w:t xml:space="preserve"> (</w:t>
      </w:r>
      <w:proofErr w:type="spellStart"/>
      <w:r w:rsidRPr="00743CFC">
        <w:rPr>
          <w:i/>
          <w:iCs/>
          <w:szCs w:val="24"/>
        </w:rPr>
        <w:t>ar</w:t>
      </w:r>
      <w:proofErr w:type="spellEnd"/>
      <w:r w:rsidRPr="00743CFC">
        <w:rPr>
          <w:i/>
          <w:iCs/>
          <w:szCs w:val="24"/>
        </w:rPr>
        <w:t xml:space="preserve">) </w:t>
      </w:r>
      <w:proofErr w:type="spellStart"/>
      <w:r w:rsidRPr="00743CFC">
        <w:rPr>
          <w:i/>
          <w:iCs/>
          <w:szCs w:val="24"/>
        </w:rPr>
        <w:t>perdirbtą</w:t>
      </w:r>
      <w:proofErr w:type="spellEnd"/>
      <w:r w:rsidRPr="00743CFC">
        <w:rPr>
          <w:i/>
          <w:iCs/>
          <w:szCs w:val="24"/>
        </w:rPr>
        <w:t xml:space="preserve"> </w:t>
      </w:r>
      <w:proofErr w:type="spellStart"/>
      <w:r w:rsidRPr="00743CFC">
        <w:rPr>
          <w:i/>
          <w:iCs/>
          <w:szCs w:val="24"/>
        </w:rPr>
        <w:t>medžiagą</w:t>
      </w:r>
      <w:proofErr w:type="spellEnd"/>
      <w:r w:rsidRPr="00743CFC">
        <w:rPr>
          <w:i/>
          <w:iCs/>
          <w:szCs w:val="24"/>
        </w:rPr>
        <w:t xml:space="preserve">, </w:t>
      </w:r>
      <w:proofErr w:type="spellStart"/>
      <w:r w:rsidRPr="00743CFC">
        <w:rPr>
          <w:i/>
          <w:iCs/>
          <w:szCs w:val="24"/>
        </w:rPr>
        <w:t>ir</w:t>
      </w:r>
      <w:proofErr w:type="spellEnd"/>
      <w:r w:rsidRPr="00743CFC">
        <w:rPr>
          <w:i/>
          <w:iCs/>
          <w:szCs w:val="24"/>
        </w:rPr>
        <w:t xml:space="preserve"> (</w:t>
      </w:r>
      <w:proofErr w:type="spellStart"/>
      <w:r w:rsidRPr="00743CFC">
        <w:rPr>
          <w:i/>
          <w:iCs/>
          <w:szCs w:val="24"/>
        </w:rPr>
        <w:t>ar</w:t>
      </w:r>
      <w:proofErr w:type="spellEnd"/>
      <w:r w:rsidRPr="00743CFC">
        <w:rPr>
          <w:i/>
          <w:iCs/>
          <w:szCs w:val="24"/>
        </w:rPr>
        <w:t xml:space="preserve">) </w:t>
      </w:r>
      <w:proofErr w:type="spellStart"/>
      <w:r w:rsidRPr="00743CFC">
        <w:rPr>
          <w:i/>
          <w:iCs/>
          <w:szCs w:val="24"/>
        </w:rPr>
        <w:t>nepavojingąją</w:t>
      </w:r>
      <w:proofErr w:type="spellEnd"/>
      <w:r w:rsidRPr="00743CFC">
        <w:rPr>
          <w:i/>
          <w:iCs/>
          <w:szCs w:val="24"/>
        </w:rPr>
        <w:t xml:space="preserve"> </w:t>
      </w:r>
      <w:proofErr w:type="spellStart"/>
      <w:r w:rsidRPr="00743CFC">
        <w:rPr>
          <w:i/>
          <w:iCs/>
          <w:szCs w:val="24"/>
        </w:rPr>
        <w:t>atlieką</w:t>
      </w:r>
      <w:proofErr w:type="spellEnd"/>
      <w:r w:rsidRPr="00743CFC">
        <w:rPr>
          <w:i/>
          <w:iCs/>
          <w:szCs w:val="24"/>
        </w:rPr>
        <w:t xml:space="preserve">, </w:t>
      </w:r>
      <w:proofErr w:type="spellStart"/>
      <w:r w:rsidRPr="00743CFC">
        <w:rPr>
          <w:i/>
          <w:iCs/>
          <w:szCs w:val="24"/>
        </w:rPr>
        <w:t>ir</w:t>
      </w:r>
      <w:proofErr w:type="spellEnd"/>
      <w:r w:rsidRPr="00743CFC">
        <w:rPr>
          <w:i/>
          <w:iCs/>
          <w:szCs w:val="24"/>
        </w:rPr>
        <w:t xml:space="preserve"> (</w:t>
      </w:r>
      <w:proofErr w:type="spellStart"/>
      <w:r w:rsidRPr="00743CFC">
        <w:rPr>
          <w:i/>
          <w:iCs/>
          <w:szCs w:val="24"/>
        </w:rPr>
        <w:t>ar</w:t>
      </w:r>
      <w:proofErr w:type="spellEnd"/>
      <w:r w:rsidRPr="00743CFC">
        <w:rPr>
          <w:i/>
          <w:iCs/>
          <w:szCs w:val="24"/>
        </w:rPr>
        <w:t xml:space="preserve">) </w:t>
      </w:r>
      <w:proofErr w:type="spellStart"/>
      <w:r w:rsidRPr="00743CFC">
        <w:rPr>
          <w:i/>
          <w:iCs/>
          <w:szCs w:val="24"/>
        </w:rPr>
        <w:t>šalutinį</w:t>
      </w:r>
      <w:proofErr w:type="spellEnd"/>
      <w:r w:rsidRPr="00743CFC">
        <w:rPr>
          <w:i/>
          <w:iCs/>
          <w:szCs w:val="24"/>
        </w:rPr>
        <w:t xml:space="preserve"> </w:t>
      </w:r>
      <w:proofErr w:type="spellStart"/>
      <w:r w:rsidRPr="00743CFC">
        <w:rPr>
          <w:i/>
          <w:iCs/>
          <w:szCs w:val="24"/>
        </w:rPr>
        <w:t>gamybos</w:t>
      </w:r>
      <w:proofErr w:type="spellEnd"/>
      <w:r w:rsidRPr="00743CFC">
        <w:rPr>
          <w:i/>
          <w:iCs/>
          <w:szCs w:val="24"/>
        </w:rPr>
        <w:t xml:space="preserve"> </w:t>
      </w:r>
      <w:proofErr w:type="spellStart"/>
      <w:r w:rsidRPr="00743CFC">
        <w:rPr>
          <w:i/>
          <w:iCs/>
          <w:szCs w:val="24"/>
        </w:rPr>
        <w:t>produktą</w:t>
      </w:r>
      <w:proofErr w:type="spellEnd"/>
      <w:r w:rsidRPr="00743CFC">
        <w:rPr>
          <w:i/>
          <w:iCs/>
          <w:szCs w:val="24"/>
        </w:rPr>
        <w:t xml:space="preserve">, </w:t>
      </w:r>
      <w:proofErr w:type="spellStart"/>
      <w:r w:rsidRPr="00743CFC">
        <w:rPr>
          <w:i/>
          <w:iCs/>
          <w:szCs w:val="24"/>
        </w:rPr>
        <w:t>ir</w:t>
      </w:r>
      <w:proofErr w:type="spellEnd"/>
      <w:r w:rsidRPr="00743CFC">
        <w:rPr>
          <w:i/>
          <w:iCs/>
          <w:szCs w:val="24"/>
        </w:rPr>
        <w:t xml:space="preserve"> (</w:t>
      </w:r>
      <w:proofErr w:type="spellStart"/>
      <w:r w:rsidRPr="00743CFC">
        <w:rPr>
          <w:i/>
          <w:iCs/>
          <w:szCs w:val="24"/>
        </w:rPr>
        <w:t>ar</w:t>
      </w:r>
      <w:proofErr w:type="spellEnd"/>
      <w:r w:rsidRPr="00743CFC">
        <w:rPr>
          <w:i/>
          <w:iCs/>
          <w:szCs w:val="24"/>
        </w:rPr>
        <w:t xml:space="preserve">) </w:t>
      </w:r>
      <w:proofErr w:type="spellStart"/>
      <w:r w:rsidRPr="00743CFC">
        <w:rPr>
          <w:i/>
          <w:iCs/>
          <w:szCs w:val="24"/>
        </w:rPr>
        <w:t>iš</w:t>
      </w:r>
      <w:proofErr w:type="spellEnd"/>
      <w:r w:rsidRPr="00743CFC">
        <w:rPr>
          <w:i/>
          <w:iCs/>
          <w:szCs w:val="24"/>
        </w:rPr>
        <w:t xml:space="preserve"> </w:t>
      </w:r>
      <w:proofErr w:type="spellStart"/>
      <w:r w:rsidRPr="00743CFC">
        <w:rPr>
          <w:i/>
          <w:iCs/>
          <w:szCs w:val="24"/>
        </w:rPr>
        <w:t>atsinaujinančių</w:t>
      </w:r>
      <w:proofErr w:type="spellEnd"/>
      <w:r w:rsidRPr="00743CFC">
        <w:rPr>
          <w:i/>
          <w:iCs/>
          <w:szCs w:val="24"/>
        </w:rPr>
        <w:t xml:space="preserve"> </w:t>
      </w:r>
      <w:proofErr w:type="spellStart"/>
      <w:r w:rsidRPr="00743CFC">
        <w:rPr>
          <w:i/>
          <w:iCs/>
          <w:szCs w:val="24"/>
        </w:rPr>
        <w:t>šaltinių</w:t>
      </w:r>
      <w:proofErr w:type="spellEnd"/>
      <w:r w:rsidRPr="00743CFC">
        <w:rPr>
          <w:i/>
          <w:iCs/>
          <w:szCs w:val="24"/>
        </w:rPr>
        <w:t xml:space="preserve"> </w:t>
      </w:r>
      <w:proofErr w:type="spellStart"/>
      <w:r w:rsidRPr="00743CFC">
        <w:rPr>
          <w:i/>
          <w:iCs/>
          <w:szCs w:val="24"/>
        </w:rPr>
        <w:t>pagamintą</w:t>
      </w:r>
      <w:proofErr w:type="spellEnd"/>
      <w:r w:rsidRPr="00743CFC">
        <w:rPr>
          <w:i/>
          <w:iCs/>
          <w:szCs w:val="24"/>
        </w:rPr>
        <w:t xml:space="preserve"> </w:t>
      </w:r>
      <w:proofErr w:type="spellStart"/>
      <w:r w:rsidRPr="00743CFC">
        <w:rPr>
          <w:i/>
          <w:iCs/>
          <w:szCs w:val="24"/>
        </w:rPr>
        <w:t>medžiagą</w:t>
      </w:r>
      <w:proofErr w:type="spellEnd"/>
      <w:r w:rsidRPr="00743CFC">
        <w:rPr>
          <w:i/>
          <w:iCs/>
          <w:szCs w:val="24"/>
        </w:rPr>
        <w:t xml:space="preserve">, </w:t>
      </w:r>
      <w:proofErr w:type="spellStart"/>
      <w:r w:rsidRPr="00743CFC">
        <w:rPr>
          <w:i/>
          <w:iCs/>
          <w:szCs w:val="24"/>
        </w:rPr>
        <w:t>ir</w:t>
      </w:r>
      <w:proofErr w:type="spellEnd"/>
      <w:r w:rsidRPr="00743CFC">
        <w:rPr>
          <w:i/>
          <w:iCs/>
          <w:szCs w:val="24"/>
        </w:rPr>
        <w:t xml:space="preserve"> (</w:t>
      </w:r>
      <w:proofErr w:type="spellStart"/>
      <w:r w:rsidRPr="00743CFC">
        <w:rPr>
          <w:i/>
          <w:iCs/>
          <w:szCs w:val="24"/>
        </w:rPr>
        <w:t>ar</w:t>
      </w:r>
      <w:proofErr w:type="spellEnd"/>
      <w:r w:rsidRPr="00743CFC">
        <w:rPr>
          <w:i/>
          <w:iCs/>
          <w:szCs w:val="24"/>
        </w:rPr>
        <w:t xml:space="preserve">) </w:t>
      </w:r>
      <w:proofErr w:type="spellStart"/>
      <w:r w:rsidRPr="00743CFC">
        <w:rPr>
          <w:i/>
          <w:iCs/>
          <w:szCs w:val="24"/>
        </w:rPr>
        <w:t>žemesnės</w:t>
      </w:r>
      <w:proofErr w:type="spellEnd"/>
      <w:r w:rsidRPr="00743CFC">
        <w:rPr>
          <w:i/>
          <w:iCs/>
          <w:szCs w:val="24"/>
        </w:rPr>
        <w:t xml:space="preserve"> </w:t>
      </w:r>
      <w:proofErr w:type="spellStart"/>
      <w:r w:rsidRPr="00743CFC">
        <w:rPr>
          <w:i/>
          <w:iCs/>
          <w:szCs w:val="24"/>
        </w:rPr>
        <w:t>anglies</w:t>
      </w:r>
      <w:proofErr w:type="spellEnd"/>
      <w:r w:rsidRPr="00743CFC">
        <w:rPr>
          <w:i/>
          <w:iCs/>
          <w:szCs w:val="24"/>
        </w:rPr>
        <w:t xml:space="preserve"> </w:t>
      </w:r>
      <w:proofErr w:type="spellStart"/>
      <w:r w:rsidRPr="00743CFC">
        <w:rPr>
          <w:i/>
          <w:iCs/>
          <w:szCs w:val="24"/>
        </w:rPr>
        <w:t>dvideginio</w:t>
      </w:r>
      <w:proofErr w:type="spellEnd"/>
      <w:r w:rsidRPr="00743CFC">
        <w:rPr>
          <w:i/>
          <w:iCs/>
          <w:szCs w:val="24"/>
        </w:rPr>
        <w:t xml:space="preserve"> </w:t>
      </w:r>
      <w:proofErr w:type="spellStart"/>
      <w:r w:rsidRPr="00743CFC">
        <w:rPr>
          <w:i/>
          <w:iCs/>
          <w:szCs w:val="24"/>
        </w:rPr>
        <w:t>emisijos</w:t>
      </w:r>
      <w:proofErr w:type="spellEnd"/>
      <w:r w:rsidRPr="00743CFC">
        <w:rPr>
          <w:i/>
          <w:iCs/>
          <w:szCs w:val="24"/>
        </w:rPr>
        <w:t xml:space="preserve"> </w:t>
      </w:r>
      <w:proofErr w:type="spellStart"/>
      <w:r w:rsidRPr="00743CFC">
        <w:rPr>
          <w:i/>
          <w:iCs/>
          <w:szCs w:val="24"/>
        </w:rPr>
        <w:t>medžiagą</w:t>
      </w:r>
      <w:proofErr w:type="spellEnd"/>
      <w:r w:rsidRPr="00743CFC">
        <w:rPr>
          <w:i/>
          <w:iCs/>
          <w:szCs w:val="24"/>
        </w:rPr>
        <w:t xml:space="preserve">, </w:t>
      </w:r>
      <w:proofErr w:type="spellStart"/>
      <w:r w:rsidRPr="00743CFC">
        <w:rPr>
          <w:i/>
          <w:iCs/>
          <w:szCs w:val="24"/>
        </w:rPr>
        <w:t>kurios</w:t>
      </w:r>
      <w:proofErr w:type="spellEnd"/>
      <w:r w:rsidRPr="00743CFC">
        <w:rPr>
          <w:i/>
          <w:iCs/>
          <w:szCs w:val="24"/>
        </w:rPr>
        <w:t xml:space="preserve"> </w:t>
      </w:r>
      <w:proofErr w:type="spellStart"/>
      <w:r w:rsidRPr="00743CFC">
        <w:rPr>
          <w:i/>
          <w:iCs/>
          <w:szCs w:val="24"/>
        </w:rPr>
        <w:t>atitinka</w:t>
      </w:r>
      <w:proofErr w:type="spellEnd"/>
      <w:r w:rsidRPr="00743CFC">
        <w:rPr>
          <w:i/>
          <w:iCs/>
          <w:szCs w:val="24"/>
        </w:rPr>
        <w:t xml:space="preserve"> </w:t>
      </w:r>
      <w:proofErr w:type="spellStart"/>
      <w:r w:rsidRPr="00743CFC">
        <w:rPr>
          <w:i/>
          <w:iCs/>
          <w:szCs w:val="24"/>
        </w:rPr>
        <w:lastRenderedPageBreak/>
        <w:t>numatytai</w:t>
      </w:r>
      <w:proofErr w:type="spellEnd"/>
      <w:r w:rsidRPr="00743CFC">
        <w:rPr>
          <w:i/>
          <w:iCs/>
          <w:szCs w:val="24"/>
        </w:rPr>
        <w:t xml:space="preserve"> </w:t>
      </w:r>
      <w:proofErr w:type="spellStart"/>
      <w:r w:rsidRPr="00743CFC">
        <w:rPr>
          <w:i/>
          <w:iCs/>
          <w:szCs w:val="24"/>
        </w:rPr>
        <w:t>paskirčiai</w:t>
      </w:r>
      <w:proofErr w:type="spellEnd"/>
      <w:r w:rsidRPr="00743CFC">
        <w:rPr>
          <w:i/>
          <w:iCs/>
          <w:szCs w:val="24"/>
        </w:rPr>
        <w:t xml:space="preserve"> </w:t>
      </w:r>
      <w:proofErr w:type="spellStart"/>
      <w:r w:rsidRPr="00743CFC">
        <w:rPr>
          <w:i/>
          <w:iCs/>
          <w:szCs w:val="24"/>
        </w:rPr>
        <w:t>keliamus</w:t>
      </w:r>
      <w:proofErr w:type="spellEnd"/>
      <w:r w:rsidRPr="00743CFC">
        <w:rPr>
          <w:i/>
          <w:iCs/>
          <w:szCs w:val="24"/>
        </w:rPr>
        <w:t xml:space="preserve"> </w:t>
      </w:r>
      <w:proofErr w:type="spellStart"/>
      <w:r w:rsidRPr="00743CFC">
        <w:rPr>
          <w:i/>
          <w:iCs/>
          <w:szCs w:val="24"/>
        </w:rPr>
        <w:t>techninius</w:t>
      </w:r>
      <w:proofErr w:type="spellEnd"/>
      <w:r w:rsidRPr="00743CFC">
        <w:rPr>
          <w:i/>
          <w:iCs/>
          <w:szCs w:val="24"/>
        </w:rPr>
        <w:t xml:space="preserve"> </w:t>
      </w:r>
      <w:proofErr w:type="spellStart"/>
      <w:r w:rsidRPr="00743CFC">
        <w:rPr>
          <w:i/>
          <w:iCs/>
          <w:szCs w:val="24"/>
        </w:rPr>
        <w:t>reikalavimus</w:t>
      </w:r>
      <w:proofErr w:type="spellEnd"/>
      <w:r w:rsidRPr="00743CFC">
        <w:rPr>
          <w:i/>
          <w:iCs/>
          <w:szCs w:val="24"/>
        </w:rPr>
        <w:t xml:space="preserve">, </w:t>
      </w:r>
      <w:proofErr w:type="spellStart"/>
      <w:r w:rsidRPr="00743CFC">
        <w:rPr>
          <w:i/>
          <w:iCs/>
          <w:szCs w:val="24"/>
        </w:rPr>
        <w:t>arba</w:t>
      </w:r>
      <w:proofErr w:type="spellEnd"/>
      <w:r w:rsidRPr="00743CFC">
        <w:rPr>
          <w:i/>
          <w:iCs/>
          <w:szCs w:val="24"/>
        </w:rPr>
        <w:t xml:space="preserve"> </w:t>
      </w:r>
      <w:proofErr w:type="spellStart"/>
      <w:r w:rsidRPr="00743CFC">
        <w:rPr>
          <w:i/>
          <w:iCs/>
          <w:szCs w:val="24"/>
        </w:rPr>
        <w:t>įrodytas</w:t>
      </w:r>
      <w:proofErr w:type="spellEnd"/>
      <w:r w:rsidRPr="00743CFC">
        <w:rPr>
          <w:i/>
          <w:iCs/>
          <w:szCs w:val="24"/>
        </w:rPr>
        <w:t xml:space="preserve"> </w:t>
      </w:r>
      <w:proofErr w:type="spellStart"/>
      <w:r w:rsidRPr="00743CFC">
        <w:rPr>
          <w:i/>
          <w:iCs/>
          <w:szCs w:val="24"/>
        </w:rPr>
        <w:t>tų</w:t>
      </w:r>
      <w:proofErr w:type="spellEnd"/>
      <w:r w:rsidRPr="00743CFC">
        <w:rPr>
          <w:i/>
          <w:iCs/>
          <w:szCs w:val="24"/>
        </w:rPr>
        <w:t xml:space="preserve"> </w:t>
      </w:r>
      <w:proofErr w:type="spellStart"/>
      <w:r w:rsidRPr="00743CFC">
        <w:rPr>
          <w:i/>
          <w:iCs/>
          <w:szCs w:val="24"/>
        </w:rPr>
        <w:t>medžiagų</w:t>
      </w:r>
      <w:proofErr w:type="spellEnd"/>
      <w:r w:rsidRPr="00743CFC">
        <w:rPr>
          <w:i/>
          <w:iCs/>
          <w:szCs w:val="24"/>
        </w:rPr>
        <w:t xml:space="preserve"> </w:t>
      </w:r>
      <w:proofErr w:type="spellStart"/>
      <w:r w:rsidRPr="00743CFC">
        <w:rPr>
          <w:i/>
          <w:iCs/>
          <w:szCs w:val="24"/>
        </w:rPr>
        <w:t>tinkamumas</w:t>
      </w:r>
      <w:proofErr w:type="spellEnd"/>
      <w:r w:rsidRPr="00743CFC">
        <w:rPr>
          <w:i/>
          <w:iCs/>
          <w:szCs w:val="24"/>
        </w:rPr>
        <w:t xml:space="preserve"> </w:t>
      </w:r>
      <w:proofErr w:type="spellStart"/>
      <w:r w:rsidRPr="00743CFC">
        <w:rPr>
          <w:i/>
          <w:iCs/>
          <w:szCs w:val="24"/>
        </w:rPr>
        <w:t>numatytai</w:t>
      </w:r>
      <w:proofErr w:type="spellEnd"/>
      <w:r w:rsidRPr="00743CFC">
        <w:rPr>
          <w:i/>
          <w:iCs/>
          <w:szCs w:val="24"/>
        </w:rPr>
        <w:t xml:space="preserve"> </w:t>
      </w:r>
      <w:proofErr w:type="spellStart"/>
      <w:r w:rsidRPr="00743CFC">
        <w:rPr>
          <w:i/>
          <w:iCs/>
          <w:szCs w:val="24"/>
        </w:rPr>
        <w:t>taikymo</w:t>
      </w:r>
      <w:proofErr w:type="spellEnd"/>
      <w:r w:rsidRPr="00743CFC">
        <w:rPr>
          <w:i/>
          <w:iCs/>
          <w:szCs w:val="24"/>
        </w:rPr>
        <w:t xml:space="preserve"> </w:t>
      </w:r>
      <w:proofErr w:type="spellStart"/>
      <w:r w:rsidRPr="00743CFC">
        <w:rPr>
          <w:i/>
          <w:iCs/>
          <w:szCs w:val="24"/>
        </w:rPr>
        <w:t>paskirčiai</w:t>
      </w:r>
      <w:proofErr w:type="spellEnd"/>
      <w:r w:rsidRPr="00743CFC">
        <w:rPr>
          <w:i/>
          <w:iCs/>
          <w:szCs w:val="24"/>
        </w:rPr>
        <w:t> </w:t>
      </w:r>
      <w:proofErr w:type="spellStart"/>
      <w:r w:rsidRPr="00743CFC">
        <w:rPr>
          <w:i/>
          <w:iCs/>
          <w:szCs w:val="24"/>
        </w:rPr>
        <w:t>pagal</w:t>
      </w:r>
      <w:proofErr w:type="spellEnd"/>
      <w:r w:rsidRPr="00743CFC">
        <w:rPr>
          <w:i/>
          <w:iCs/>
          <w:szCs w:val="24"/>
        </w:rPr>
        <w:t xml:space="preserve"> </w:t>
      </w:r>
      <w:proofErr w:type="spellStart"/>
      <w:r w:rsidRPr="00743CFC">
        <w:rPr>
          <w:i/>
          <w:iCs/>
          <w:szCs w:val="24"/>
        </w:rPr>
        <w:t>nustatytus</w:t>
      </w:r>
      <w:proofErr w:type="spellEnd"/>
      <w:r w:rsidRPr="00743CFC">
        <w:rPr>
          <w:i/>
          <w:iCs/>
          <w:szCs w:val="24"/>
        </w:rPr>
        <w:t xml:space="preserve"> </w:t>
      </w:r>
      <w:proofErr w:type="spellStart"/>
      <w:r w:rsidRPr="00743CFC">
        <w:rPr>
          <w:i/>
          <w:iCs/>
          <w:szCs w:val="24"/>
        </w:rPr>
        <w:t>minimalius</w:t>
      </w:r>
      <w:proofErr w:type="spellEnd"/>
      <w:r w:rsidRPr="00743CFC">
        <w:rPr>
          <w:i/>
          <w:iCs/>
          <w:szCs w:val="24"/>
        </w:rPr>
        <w:t xml:space="preserve"> </w:t>
      </w:r>
      <w:proofErr w:type="spellStart"/>
      <w:r w:rsidRPr="00743CFC">
        <w:rPr>
          <w:i/>
          <w:iCs/>
          <w:szCs w:val="24"/>
        </w:rPr>
        <w:t>aplinkos</w:t>
      </w:r>
      <w:proofErr w:type="spellEnd"/>
      <w:r w:rsidRPr="00743CFC">
        <w:rPr>
          <w:i/>
          <w:iCs/>
          <w:szCs w:val="24"/>
        </w:rPr>
        <w:t xml:space="preserve"> </w:t>
      </w:r>
      <w:proofErr w:type="spellStart"/>
      <w:r w:rsidRPr="00743CFC">
        <w:rPr>
          <w:i/>
          <w:iCs/>
          <w:szCs w:val="24"/>
        </w:rPr>
        <w:t>apsaugos</w:t>
      </w:r>
      <w:proofErr w:type="spellEnd"/>
      <w:r w:rsidRPr="00743CFC">
        <w:rPr>
          <w:i/>
          <w:iCs/>
          <w:szCs w:val="24"/>
        </w:rPr>
        <w:t xml:space="preserve"> </w:t>
      </w:r>
      <w:proofErr w:type="spellStart"/>
      <w:r w:rsidRPr="00743CFC">
        <w:rPr>
          <w:i/>
          <w:iCs/>
          <w:szCs w:val="24"/>
        </w:rPr>
        <w:t>kriterijus</w:t>
      </w:r>
      <w:proofErr w:type="spellEnd"/>
      <w:r w:rsidRPr="00743CFC">
        <w:rPr>
          <w:i/>
          <w:iCs/>
          <w:szCs w:val="24"/>
        </w:rPr>
        <w:t>:</w:t>
      </w:r>
    </w:p>
    <w:p w14:paraId="06D4F005" w14:textId="77777777" w:rsidR="00ED15AA" w:rsidRDefault="00ED15AA" w:rsidP="00ED15AA">
      <w:pPr>
        <w:ind w:firstLine="567"/>
        <w:rPr>
          <w:rFonts w:ascii="Times New Roman" w:hAnsi="Times New Roman"/>
          <w:i/>
          <w:iCs/>
          <w:szCs w:val="24"/>
        </w:rPr>
      </w:pPr>
      <w:bookmarkStart w:id="1" w:name="part_9b8d8292b5524a038a74fc504d65d31d"/>
      <w:bookmarkEnd w:id="1"/>
      <w:r w:rsidRPr="00743CFC">
        <w:rPr>
          <w:rFonts w:ascii="Times New Roman" w:hAnsi="Times New Roman"/>
          <w:i/>
          <w:iCs/>
          <w:szCs w:val="24"/>
        </w:rPr>
        <w:t>26.2.1.1. medžiagos ar produkto minimalus kiekis turi atitikti nustatytas vertes šioje lentelėje:</w:t>
      </w:r>
    </w:p>
    <w:p w14:paraId="52EF26A5" w14:textId="77777777" w:rsidR="00ED15AA" w:rsidRPr="00ED15AA" w:rsidRDefault="00ED15AA" w:rsidP="00ED15AA">
      <w:pPr>
        <w:ind w:firstLine="567"/>
        <w:rPr>
          <w:rFonts w:ascii="Times New Roman" w:hAnsi="Times New Roman"/>
          <w:i/>
          <w:iCs/>
          <w:szCs w:val="24"/>
        </w:rPr>
      </w:pPr>
    </w:p>
    <w:tbl>
      <w:tblPr>
        <w:tblW w:w="9634" w:type="dxa"/>
        <w:tblCellMar>
          <w:left w:w="0" w:type="dxa"/>
          <w:right w:w="0" w:type="dxa"/>
        </w:tblCellMar>
        <w:tblLook w:val="04A0" w:firstRow="1" w:lastRow="0" w:firstColumn="1" w:lastColumn="0" w:noHBand="0" w:noVBand="1"/>
      </w:tblPr>
      <w:tblGrid>
        <w:gridCol w:w="2619"/>
        <w:gridCol w:w="2338"/>
        <w:gridCol w:w="2569"/>
        <w:gridCol w:w="2108"/>
      </w:tblGrid>
      <w:tr w:rsidR="00ED15AA" w:rsidRPr="00ED15AA" w14:paraId="03071E55" w14:textId="77777777" w:rsidTr="00341838">
        <w:tc>
          <w:tcPr>
            <w:tcW w:w="2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08B607" w14:textId="77777777" w:rsidR="00ED15AA" w:rsidRPr="00ED15AA" w:rsidRDefault="00ED15AA" w:rsidP="00341838">
            <w:pPr>
              <w:rPr>
                <w:rFonts w:ascii="Times New Roman" w:hAnsi="Times New Roman"/>
                <w:i/>
                <w:iCs/>
                <w:sz w:val="20"/>
              </w:rPr>
            </w:pPr>
            <w:r w:rsidRPr="00ED15AA">
              <w:rPr>
                <w:rFonts w:ascii="Times New Roman" w:hAnsi="Times New Roman"/>
                <w:i/>
                <w:iCs/>
                <w:sz w:val="20"/>
              </w:rPr>
              <w:t>Kelio dangos konstrukcijos sluoksnis</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3BE597" w14:textId="77777777" w:rsidR="00ED15AA" w:rsidRPr="00ED15AA" w:rsidRDefault="00ED15AA" w:rsidP="00341838">
            <w:pPr>
              <w:rPr>
                <w:rFonts w:ascii="Times New Roman" w:hAnsi="Times New Roman"/>
                <w:i/>
                <w:iCs/>
                <w:sz w:val="20"/>
              </w:rPr>
            </w:pPr>
            <w:r w:rsidRPr="00ED15AA">
              <w:rPr>
                <w:rFonts w:ascii="Times New Roman" w:hAnsi="Times New Roman"/>
                <w:i/>
                <w:iCs/>
                <w:sz w:val="20"/>
              </w:rPr>
              <w:t>Mažiausias užpildų ir priedų kiekis iš perdirbtų medžiagų, nepavojingų atliekų ir (ar) šalutinių gamybos produktų, proc.</w:t>
            </w:r>
          </w:p>
        </w:tc>
        <w:tc>
          <w:tcPr>
            <w:tcW w:w="25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E38A6C" w14:textId="77777777" w:rsidR="00ED15AA" w:rsidRPr="00ED15AA" w:rsidRDefault="00ED15AA" w:rsidP="00341838">
            <w:pPr>
              <w:rPr>
                <w:rFonts w:ascii="Times New Roman" w:hAnsi="Times New Roman"/>
                <w:i/>
                <w:iCs/>
                <w:sz w:val="20"/>
              </w:rPr>
            </w:pPr>
            <w:r w:rsidRPr="00ED15AA">
              <w:rPr>
                <w:rFonts w:ascii="Times New Roman" w:hAnsi="Times New Roman"/>
                <w:i/>
                <w:iCs/>
                <w:sz w:val="20"/>
              </w:rPr>
              <w:t>Mažiausias antrinio panaudojimo užpildų ir kelių tiesimo medžiagų (kitam kelio konstrukcijos sluoksniui) kiekis, proc.</w:t>
            </w:r>
          </w:p>
        </w:tc>
        <w:tc>
          <w:tcPr>
            <w:tcW w:w="21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4256C1" w14:textId="77777777" w:rsidR="00ED15AA" w:rsidRPr="00ED15AA" w:rsidRDefault="00ED15AA" w:rsidP="00341838">
            <w:pPr>
              <w:rPr>
                <w:rFonts w:ascii="Times New Roman" w:hAnsi="Times New Roman"/>
                <w:i/>
                <w:iCs/>
                <w:sz w:val="20"/>
              </w:rPr>
            </w:pPr>
            <w:r w:rsidRPr="00ED15AA">
              <w:rPr>
                <w:rFonts w:ascii="Times New Roman" w:hAnsi="Times New Roman"/>
                <w:i/>
                <w:iCs/>
                <w:sz w:val="20"/>
              </w:rPr>
              <w:t>Mažiausias pakartotinio panaudojimo užpildų ir kelių tiesimo medžiagų (tam pačiam kelio dangos konstrukcijos sluoksniui) kiekis, proc.</w:t>
            </w:r>
          </w:p>
        </w:tc>
      </w:tr>
      <w:tr w:rsidR="00ED15AA" w:rsidRPr="00ED15AA" w14:paraId="40A6C965" w14:textId="77777777" w:rsidTr="00341838">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234BCA" w14:textId="77777777" w:rsidR="00ED15AA" w:rsidRPr="00ED15AA" w:rsidRDefault="00ED15AA" w:rsidP="00341838">
            <w:pPr>
              <w:rPr>
                <w:rFonts w:ascii="Times New Roman" w:hAnsi="Times New Roman"/>
                <w:i/>
                <w:iCs/>
                <w:sz w:val="20"/>
              </w:rPr>
            </w:pPr>
            <w:r w:rsidRPr="00ED15AA">
              <w:rPr>
                <w:rFonts w:ascii="Times New Roman" w:hAnsi="Times New Roman"/>
                <w:i/>
                <w:iCs/>
                <w:sz w:val="20"/>
              </w:rPr>
              <w:t>Asfalto apatinis sluoksnis ir asfalto pagrindo dangos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1F64F8" w14:textId="77777777" w:rsidR="00ED15AA" w:rsidRPr="00ED15AA" w:rsidRDefault="00ED15AA" w:rsidP="00341838">
            <w:pPr>
              <w:rPr>
                <w:rFonts w:ascii="Times New Roman" w:hAnsi="Times New Roman"/>
                <w:i/>
                <w:iCs/>
                <w:sz w:val="20"/>
              </w:rPr>
            </w:pPr>
            <w:r w:rsidRPr="00ED15AA">
              <w:rPr>
                <w:rFonts w:ascii="Times New Roman" w:hAnsi="Times New Roman"/>
                <w:i/>
                <w:iCs/>
                <w:sz w:val="20"/>
              </w:rPr>
              <w:t>0,3</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714DBF" w14:textId="77777777" w:rsidR="00ED15AA" w:rsidRPr="00ED15AA" w:rsidRDefault="00ED15AA" w:rsidP="00341838">
            <w:pPr>
              <w:rPr>
                <w:rFonts w:ascii="Times New Roman" w:hAnsi="Times New Roman"/>
                <w:i/>
                <w:iCs/>
                <w:sz w:val="20"/>
              </w:rPr>
            </w:pPr>
            <w:r w:rsidRPr="00ED15AA">
              <w:rPr>
                <w:rFonts w:ascii="Times New Roman" w:hAnsi="Times New Roman"/>
                <w:i/>
                <w:iCs/>
                <w:sz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C04F15" w14:textId="77777777" w:rsidR="00ED15AA" w:rsidRPr="00ED15AA" w:rsidRDefault="00ED15AA" w:rsidP="00341838">
            <w:pPr>
              <w:rPr>
                <w:rFonts w:ascii="Times New Roman" w:hAnsi="Times New Roman"/>
                <w:i/>
                <w:iCs/>
                <w:sz w:val="20"/>
              </w:rPr>
            </w:pPr>
            <w:r w:rsidRPr="00ED15AA">
              <w:rPr>
                <w:rFonts w:ascii="Times New Roman" w:hAnsi="Times New Roman"/>
                <w:i/>
                <w:iCs/>
                <w:sz w:val="20"/>
              </w:rPr>
              <w:t>5,0</w:t>
            </w:r>
          </w:p>
        </w:tc>
      </w:tr>
      <w:tr w:rsidR="00ED15AA" w:rsidRPr="00ED15AA" w14:paraId="72910748" w14:textId="77777777" w:rsidTr="00341838">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90FB1" w14:textId="77777777" w:rsidR="00ED15AA" w:rsidRPr="00ED15AA" w:rsidRDefault="00ED15AA" w:rsidP="00341838">
            <w:pPr>
              <w:rPr>
                <w:rFonts w:ascii="Times New Roman" w:hAnsi="Times New Roman"/>
                <w:i/>
                <w:iCs/>
                <w:sz w:val="20"/>
              </w:rPr>
            </w:pPr>
            <w:r w:rsidRPr="00ED15AA">
              <w:rPr>
                <w:rFonts w:ascii="Times New Roman" w:hAnsi="Times New Roman"/>
                <w:i/>
                <w:iCs/>
                <w:sz w:val="20"/>
              </w:rPr>
              <w:t>Asfalto pagrindas </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2BD7A2" w14:textId="77777777" w:rsidR="00ED15AA" w:rsidRPr="00ED15AA" w:rsidRDefault="00ED15AA" w:rsidP="00341838">
            <w:pPr>
              <w:rPr>
                <w:rFonts w:ascii="Times New Roman" w:hAnsi="Times New Roman"/>
                <w:i/>
                <w:iCs/>
                <w:sz w:val="20"/>
              </w:rPr>
            </w:pPr>
            <w:r w:rsidRPr="00ED15AA">
              <w:rPr>
                <w:rFonts w:ascii="Times New Roman" w:hAnsi="Times New Roman"/>
                <w:i/>
                <w:iCs/>
                <w:sz w:val="20"/>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FC55FD" w14:textId="77777777" w:rsidR="00ED15AA" w:rsidRPr="00ED15AA" w:rsidRDefault="00ED15AA" w:rsidP="00341838">
            <w:pPr>
              <w:rPr>
                <w:rFonts w:ascii="Times New Roman" w:hAnsi="Times New Roman"/>
                <w:i/>
                <w:iCs/>
                <w:sz w:val="20"/>
              </w:rPr>
            </w:pPr>
            <w:r w:rsidRPr="00ED15AA">
              <w:rPr>
                <w:rFonts w:ascii="Times New Roman" w:hAnsi="Times New Roman"/>
                <w:i/>
                <w:iCs/>
                <w:sz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7BB9BB" w14:textId="77777777" w:rsidR="00ED15AA" w:rsidRPr="00ED15AA" w:rsidRDefault="00ED15AA" w:rsidP="00341838">
            <w:pPr>
              <w:rPr>
                <w:rFonts w:ascii="Times New Roman" w:hAnsi="Times New Roman"/>
                <w:i/>
                <w:iCs/>
                <w:sz w:val="20"/>
              </w:rPr>
            </w:pPr>
            <w:r w:rsidRPr="00ED15AA">
              <w:rPr>
                <w:rFonts w:ascii="Times New Roman" w:hAnsi="Times New Roman"/>
                <w:i/>
                <w:iCs/>
                <w:sz w:val="20"/>
              </w:rPr>
              <w:t>5,0</w:t>
            </w:r>
          </w:p>
        </w:tc>
      </w:tr>
      <w:tr w:rsidR="00ED15AA" w:rsidRPr="00ED15AA" w14:paraId="7C332D8E" w14:textId="77777777" w:rsidTr="00341838">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D158E1" w14:textId="77777777" w:rsidR="00ED15AA" w:rsidRPr="00ED15AA" w:rsidRDefault="00ED15AA" w:rsidP="00341838">
            <w:pPr>
              <w:rPr>
                <w:rFonts w:ascii="Times New Roman" w:hAnsi="Times New Roman"/>
                <w:i/>
                <w:iCs/>
                <w:sz w:val="20"/>
              </w:rPr>
            </w:pPr>
            <w:r w:rsidRPr="00ED15AA">
              <w:rPr>
                <w:rFonts w:ascii="Times New Roman" w:hAnsi="Times New Roman"/>
                <w:i/>
                <w:iCs/>
                <w:sz w:val="20"/>
              </w:rPr>
              <w:t>Pagrindas su rišikliais, šaltai regeneruotas pagrindas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4B962A" w14:textId="77777777" w:rsidR="00ED15AA" w:rsidRPr="00ED15AA" w:rsidRDefault="00ED15AA" w:rsidP="00341838">
            <w:pPr>
              <w:rPr>
                <w:rFonts w:ascii="Times New Roman" w:hAnsi="Times New Roman"/>
                <w:i/>
                <w:iCs/>
                <w:sz w:val="20"/>
              </w:rPr>
            </w:pPr>
            <w:r w:rsidRPr="00ED15AA">
              <w:rPr>
                <w:rFonts w:ascii="Times New Roman" w:hAnsi="Times New Roman"/>
                <w:i/>
                <w:iCs/>
                <w:sz w:val="20"/>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CCAEB7" w14:textId="77777777" w:rsidR="00ED15AA" w:rsidRPr="00ED15AA" w:rsidRDefault="00ED15AA" w:rsidP="00341838">
            <w:pPr>
              <w:rPr>
                <w:rFonts w:ascii="Times New Roman" w:hAnsi="Times New Roman"/>
                <w:i/>
                <w:iCs/>
                <w:sz w:val="20"/>
              </w:rPr>
            </w:pPr>
            <w:r w:rsidRPr="00ED15AA">
              <w:rPr>
                <w:rFonts w:ascii="Times New Roman" w:hAnsi="Times New Roman"/>
                <w:i/>
                <w:iCs/>
                <w:sz w:val="20"/>
              </w:rPr>
              <w:t>25,0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5753B5" w14:textId="77777777" w:rsidR="00ED15AA" w:rsidRPr="00ED15AA" w:rsidRDefault="00ED15AA" w:rsidP="00341838">
            <w:pPr>
              <w:rPr>
                <w:rFonts w:ascii="Times New Roman" w:hAnsi="Times New Roman"/>
                <w:i/>
                <w:iCs/>
                <w:sz w:val="20"/>
              </w:rPr>
            </w:pPr>
            <w:r w:rsidRPr="00ED15AA">
              <w:rPr>
                <w:rFonts w:ascii="Times New Roman" w:hAnsi="Times New Roman"/>
                <w:i/>
                <w:iCs/>
                <w:sz w:val="20"/>
              </w:rPr>
              <w:t>15,0</w:t>
            </w:r>
          </w:p>
        </w:tc>
      </w:tr>
      <w:tr w:rsidR="00ED15AA" w:rsidRPr="00ED15AA" w14:paraId="58688E7F" w14:textId="77777777" w:rsidTr="00341838">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678DFB" w14:textId="77777777" w:rsidR="00ED15AA" w:rsidRPr="00ED15AA" w:rsidRDefault="00ED15AA" w:rsidP="00341838">
            <w:pPr>
              <w:rPr>
                <w:rFonts w:ascii="Times New Roman" w:hAnsi="Times New Roman"/>
                <w:i/>
                <w:iCs/>
                <w:sz w:val="20"/>
              </w:rPr>
            </w:pPr>
            <w:r w:rsidRPr="00ED15AA">
              <w:rPr>
                <w:rFonts w:ascii="Times New Roman" w:hAnsi="Times New Roman"/>
                <w:i/>
                <w:iCs/>
                <w:sz w:val="20"/>
              </w:rPr>
              <w:t>Pagrindas be rišiklių,</w:t>
            </w:r>
          </w:p>
          <w:p w14:paraId="69BEB783" w14:textId="77777777" w:rsidR="00ED15AA" w:rsidRPr="00ED15AA" w:rsidRDefault="00ED15AA" w:rsidP="00341838">
            <w:pPr>
              <w:rPr>
                <w:rFonts w:ascii="Times New Roman" w:hAnsi="Times New Roman"/>
                <w:i/>
                <w:iCs/>
                <w:sz w:val="20"/>
              </w:rPr>
            </w:pPr>
            <w:r w:rsidRPr="00ED15AA">
              <w:rPr>
                <w:rFonts w:ascii="Times New Roman" w:hAnsi="Times New Roman"/>
                <w:i/>
                <w:iCs/>
                <w:sz w:val="20"/>
              </w:rPr>
              <w:t>kelkraščių apatinis ir viršutinis sluoksniai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31AEB" w14:textId="77777777" w:rsidR="00ED15AA" w:rsidRPr="00ED15AA" w:rsidRDefault="00ED15AA" w:rsidP="00341838">
            <w:pPr>
              <w:rPr>
                <w:rFonts w:ascii="Times New Roman" w:hAnsi="Times New Roman"/>
                <w:i/>
                <w:iCs/>
                <w:sz w:val="20"/>
              </w:rPr>
            </w:pPr>
            <w:r w:rsidRPr="00ED15AA">
              <w:rPr>
                <w:rFonts w:ascii="Times New Roman" w:hAnsi="Times New Roman"/>
                <w:i/>
                <w:iCs/>
                <w:sz w:val="20"/>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7C8CA7" w14:textId="77777777" w:rsidR="00ED15AA" w:rsidRPr="00ED15AA" w:rsidRDefault="00ED15AA" w:rsidP="00341838">
            <w:pPr>
              <w:rPr>
                <w:rFonts w:ascii="Times New Roman" w:hAnsi="Times New Roman"/>
                <w:i/>
                <w:iCs/>
                <w:sz w:val="20"/>
              </w:rPr>
            </w:pPr>
            <w:r w:rsidRPr="00ED15AA">
              <w:rPr>
                <w:rFonts w:ascii="Times New Roman" w:hAnsi="Times New Roman"/>
                <w:i/>
                <w:iCs/>
                <w:sz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2CAFFF" w14:textId="77777777" w:rsidR="00ED15AA" w:rsidRPr="00ED15AA" w:rsidRDefault="00ED15AA" w:rsidP="00341838">
            <w:pPr>
              <w:rPr>
                <w:rFonts w:ascii="Times New Roman" w:hAnsi="Times New Roman"/>
                <w:i/>
                <w:iCs/>
                <w:sz w:val="20"/>
              </w:rPr>
            </w:pPr>
            <w:r w:rsidRPr="00ED15AA">
              <w:rPr>
                <w:rFonts w:ascii="Times New Roman" w:hAnsi="Times New Roman"/>
                <w:i/>
                <w:iCs/>
                <w:sz w:val="20"/>
              </w:rPr>
              <w:t>15,0</w:t>
            </w:r>
          </w:p>
        </w:tc>
      </w:tr>
      <w:tr w:rsidR="00ED15AA" w:rsidRPr="00ED15AA" w14:paraId="755BB725" w14:textId="77777777" w:rsidTr="00341838">
        <w:trPr>
          <w:trHeight w:val="263"/>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2F7534" w14:textId="77777777" w:rsidR="00ED15AA" w:rsidRPr="00ED15AA" w:rsidRDefault="00ED15AA" w:rsidP="00341838">
            <w:pPr>
              <w:rPr>
                <w:rFonts w:ascii="Times New Roman" w:hAnsi="Times New Roman"/>
                <w:i/>
                <w:iCs/>
                <w:sz w:val="20"/>
              </w:rPr>
            </w:pPr>
            <w:r w:rsidRPr="00ED15AA">
              <w:rPr>
                <w:rFonts w:ascii="Times New Roman" w:hAnsi="Times New Roman"/>
                <w:i/>
                <w:iCs/>
                <w:sz w:val="20"/>
              </w:rPr>
              <w:t>Žemės sankasa ir pylimai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B02847" w14:textId="77777777" w:rsidR="00ED15AA" w:rsidRPr="00ED15AA" w:rsidRDefault="00ED15AA" w:rsidP="00341838">
            <w:pPr>
              <w:rPr>
                <w:rFonts w:ascii="Times New Roman" w:hAnsi="Times New Roman"/>
                <w:i/>
                <w:iCs/>
                <w:sz w:val="20"/>
              </w:rPr>
            </w:pPr>
            <w:r w:rsidRPr="00ED15AA">
              <w:rPr>
                <w:rFonts w:ascii="Times New Roman" w:hAnsi="Times New Roman"/>
                <w:i/>
                <w:iCs/>
                <w:sz w:val="20"/>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060436" w14:textId="77777777" w:rsidR="00ED15AA" w:rsidRPr="00ED15AA" w:rsidRDefault="00ED15AA" w:rsidP="00341838">
            <w:pPr>
              <w:rPr>
                <w:rFonts w:ascii="Times New Roman" w:hAnsi="Times New Roman"/>
                <w:i/>
                <w:iCs/>
                <w:sz w:val="20"/>
              </w:rPr>
            </w:pPr>
            <w:r w:rsidRPr="00ED15AA">
              <w:rPr>
                <w:rFonts w:ascii="Times New Roman" w:hAnsi="Times New Roman"/>
                <w:i/>
                <w:iCs/>
                <w:sz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DC4BFB" w14:textId="77777777" w:rsidR="00ED15AA" w:rsidRPr="00ED15AA" w:rsidRDefault="00ED15AA" w:rsidP="00341838">
            <w:pPr>
              <w:rPr>
                <w:rFonts w:ascii="Times New Roman" w:hAnsi="Times New Roman"/>
                <w:i/>
                <w:iCs/>
                <w:sz w:val="20"/>
              </w:rPr>
            </w:pPr>
            <w:r w:rsidRPr="00ED15AA">
              <w:rPr>
                <w:rFonts w:ascii="Times New Roman" w:hAnsi="Times New Roman"/>
                <w:i/>
                <w:iCs/>
                <w:sz w:val="20"/>
              </w:rPr>
              <w:t>-</w:t>
            </w:r>
          </w:p>
        </w:tc>
      </w:tr>
      <w:tr w:rsidR="00ED15AA" w:rsidRPr="00ED15AA" w14:paraId="5C4E1C5B" w14:textId="77777777" w:rsidTr="00341838">
        <w:trPr>
          <w:trHeight w:val="282"/>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8DF3E9" w14:textId="77777777" w:rsidR="00ED15AA" w:rsidRPr="00ED15AA" w:rsidRDefault="00ED15AA" w:rsidP="00341838">
            <w:pPr>
              <w:rPr>
                <w:rFonts w:ascii="Times New Roman" w:hAnsi="Times New Roman"/>
                <w:i/>
                <w:iCs/>
                <w:sz w:val="20"/>
              </w:rPr>
            </w:pPr>
            <w:r w:rsidRPr="00ED15AA">
              <w:rPr>
                <w:rFonts w:ascii="Times New Roman" w:hAnsi="Times New Roman"/>
                <w:i/>
                <w:iCs/>
                <w:sz w:val="20"/>
              </w:rPr>
              <w:t>Apdorota žemės sankasa</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D31A06" w14:textId="77777777" w:rsidR="00ED15AA" w:rsidRPr="00ED15AA" w:rsidRDefault="00ED15AA" w:rsidP="00341838">
            <w:pPr>
              <w:rPr>
                <w:rFonts w:ascii="Times New Roman" w:hAnsi="Times New Roman"/>
                <w:i/>
                <w:iCs/>
                <w:sz w:val="20"/>
              </w:rPr>
            </w:pPr>
            <w:r w:rsidRPr="00ED15AA">
              <w:rPr>
                <w:rFonts w:ascii="Times New Roman" w:hAnsi="Times New Roman"/>
                <w:i/>
                <w:iCs/>
                <w:sz w:val="20"/>
              </w:rPr>
              <w:t>1,5</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9A0CA1" w14:textId="77777777" w:rsidR="00ED15AA" w:rsidRPr="00ED15AA" w:rsidRDefault="00ED15AA" w:rsidP="00341838">
            <w:pPr>
              <w:rPr>
                <w:rFonts w:ascii="Times New Roman" w:hAnsi="Times New Roman"/>
                <w:i/>
                <w:iCs/>
                <w:sz w:val="20"/>
              </w:rPr>
            </w:pPr>
            <w:r w:rsidRPr="00ED15AA">
              <w:rPr>
                <w:rFonts w:ascii="Times New Roman" w:hAnsi="Times New Roman"/>
                <w:i/>
                <w:iCs/>
                <w:sz w:val="20"/>
              </w:rPr>
              <w:t>-</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E35C05" w14:textId="77777777" w:rsidR="00ED15AA" w:rsidRPr="00ED15AA" w:rsidRDefault="00ED15AA" w:rsidP="00341838">
            <w:pPr>
              <w:rPr>
                <w:rFonts w:ascii="Times New Roman" w:hAnsi="Times New Roman"/>
                <w:i/>
                <w:iCs/>
                <w:sz w:val="20"/>
              </w:rPr>
            </w:pPr>
            <w:r w:rsidRPr="00ED15AA">
              <w:rPr>
                <w:rFonts w:ascii="Times New Roman" w:hAnsi="Times New Roman"/>
                <w:i/>
                <w:iCs/>
                <w:sz w:val="20"/>
              </w:rPr>
              <w:t>-</w:t>
            </w:r>
          </w:p>
        </w:tc>
      </w:tr>
      <w:tr w:rsidR="00ED15AA" w:rsidRPr="00ED15AA" w14:paraId="11FE410A" w14:textId="77777777" w:rsidTr="00341838">
        <w:tc>
          <w:tcPr>
            <w:tcW w:w="963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A2C8AB" w14:textId="77777777" w:rsidR="00ED15AA" w:rsidRPr="00ED15AA" w:rsidRDefault="00ED15AA" w:rsidP="00341838">
            <w:pPr>
              <w:contextualSpacing/>
              <w:rPr>
                <w:rFonts w:ascii="Times New Roman" w:hAnsi="Times New Roman"/>
                <w:i/>
                <w:iCs/>
                <w:sz w:val="20"/>
              </w:rPr>
            </w:pPr>
            <w:r w:rsidRPr="00ED15AA">
              <w:rPr>
                <w:rFonts w:ascii="Times New Roman" w:hAnsi="Times New Roman"/>
                <w:i/>
                <w:iCs/>
                <w:sz w:val="20"/>
              </w:rPr>
              <w:t>Pastabos: Esant tam tikroms aplinkybėms pakartotinio panaudojimo medžiagų arba antrinio panaudojimo medžiagų taikymas gali sukelti didesnę taršą arba sumažinti naudojimo trukmę, todėl gali būti taikomi mažesni nei lentelėje nurodyti mažiausi medžiagų kiekiai.</w:t>
            </w:r>
          </w:p>
          <w:p w14:paraId="6EF91A64" w14:textId="77777777" w:rsidR="00ED15AA" w:rsidRPr="00ED15AA" w:rsidRDefault="00ED15AA" w:rsidP="00341838">
            <w:pPr>
              <w:contextualSpacing/>
              <w:rPr>
                <w:rFonts w:ascii="Times New Roman" w:hAnsi="Times New Roman"/>
                <w:i/>
                <w:iCs/>
                <w:sz w:val="20"/>
              </w:rPr>
            </w:pPr>
            <w:r w:rsidRPr="00ED15AA">
              <w:rPr>
                <w:rFonts w:ascii="Times New Roman" w:hAnsi="Times New Roman"/>
                <w:i/>
                <w:iCs/>
                <w:sz w:val="20"/>
              </w:rPr>
              <w:t>1. Dangos konstrukcijai įrengti naudotini medžiagų pavyzdžiai, pasirenkant:</w:t>
            </w:r>
          </w:p>
          <w:p w14:paraId="65765919" w14:textId="77777777" w:rsidR="00ED15AA" w:rsidRPr="00ED15AA" w:rsidRDefault="00ED15AA" w:rsidP="00341838">
            <w:pPr>
              <w:contextualSpacing/>
              <w:rPr>
                <w:rFonts w:ascii="Times New Roman" w:hAnsi="Times New Roman"/>
                <w:i/>
                <w:iCs/>
                <w:sz w:val="20"/>
              </w:rPr>
            </w:pPr>
            <w:r w:rsidRPr="00ED15AA">
              <w:rPr>
                <w:rFonts w:ascii="Times New Roman" w:hAnsi="Times New Roman"/>
                <w:i/>
                <w:iCs/>
                <w:sz w:val="20"/>
              </w:rPr>
              <w:t>1.1.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08450E25" w14:textId="77777777" w:rsidR="00ED15AA" w:rsidRPr="00ED15AA" w:rsidRDefault="00ED15AA" w:rsidP="00341838">
            <w:pPr>
              <w:contextualSpacing/>
              <w:rPr>
                <w:rFonts w:ascii="Times New Roman" w:hAnsi="Times New Roman"/>
                <w:i/>
                <w:iCs/>
                <w:sz w:val="20"/>
              </w:rPr>
            </w:pPr>
            <w:r w:rsidRPr="00ED15AA">
              <w:rPr>
                <w:rFonts w:ascii="Times New Roman" w:hAnsi="Times New Roman"/>
                <w:i/>
                <w:iCs/>
                <w:sz w:val="20"/>
              </w:rPr>
              <w:t>1.2. atliekų deginimo įrenginiuose susidarę nepavojingieji pelenai ir šlakas, kt.;</w:t>
            </w:r>
          </w:p>
          <w:p w14:paraId="5C3C50CB" w14:textId="77777777" w:rsidR="00ED15AA" w:rsidRPr="00ED15AA" w:rsidRDefault="00ED15AA" w:rsidP="00341838">
            <w:pPr>
              <w:contextualSpacing/>
              <w:rPr>
                <w:rFonts w:ascii="Times New Roman" w:hAnsi="Times New Roman"/>
                <w:i/>
                <w:iCs/>
                <w:sz w:val="20"/>
              </w:rPr>
            </w:pPr>
            <w:r w:rsidRPr="00ED15AA">
              <w:rPr>
                <w:rFonts w:ascii="Times New Roman" w:hAnsi="Times New Roman"/>
                <w:i/>
                <w:iCs/>
                <w:sz w:val="20"/>
              </w:rPr>
              <w:t>1.3. šalutiniai gamybos produktai, atitinkantys Atliekų tvarkymo įstatyme ir kituose teisės aktuose nustatytus medžiagų ar daiktų priskyrimo prie šalutinių produktų sąlygas ir kriterijus: betonas, medienos plaušas, naudotas asfalto granules ir kt.;</w:t>
            </w:r>
          </w:p>
          <w:p w14:paraId="10F47429" w14:textId="77777777" w:rsidR="00ED15AA" w:rsidRPr="00ED15AA" w:rsidRDefault="00ED15AA" w:rsidP="00341838">
            <w:pPr>
              <w:contextualSpacing/>
              <w:rPr>
                <w:rFonts w:ascii="Times New Roman" w:hAnsi="Times New Roman"/>
                <w:i/>
                <w:iCs/>
                <w:sz w:val="20"/>
              </w:rPr>
            </w:pPr>
            <w:r w:rsidRPr="00ED15AA">
              <w:rPr>
                <w:rFonts w:ascii="Times New Roman" w:hAnsi="Times New Roman"/>
                <w:i/>
                <w:iCs/>
                <w:sz w:val="20"/>
              </w:rPr>
              <w:t>1.4. antrinio panaudojimo užpildus ir kelių tiesimo medžiagas (angl. </w:t>
            </w:r>
            <w:proofErr w:type="spellStart"/>
            <w:r w:rsidRPr="00ED15AA">
              <w:rPr>
                <w:rFonts w:ascii="Times New Roman" w:hAnsi="Times New Roman"/>
                <w:i/>
                <w:iCs/>
                <w:sz w:val="20"/>
              </w:rPr>
              <w:t>recycling</w:t>
            </w:r>
            <w:proofErr w:type="spellEnd"/>
            <w:r w:rsidRPr="00ED15AA">
              <w:rPr>
                <w:rFonts w:ascii="Times New Roman" w:hAnsi="Times New Roman"/>
                <w:i/>
                <w:iCs/>
                <w:sz w:val="20"/>
              </w:rPr>
              <w:t>): naudoto asfalto granulės, naudoti nesurištieji mišiniai ir kt. taikant šaltojo regeneravimo, karštojo regeneravimo ir kitus technologinius būdus kitam kelio dangos konstrukcijos sluoksniui;</w:t>
            </w:r>
          </w:p>
          <w:p w14:paraId="0D18F867" w14:textId="77777777" w:rsidR="00ED15AA" w:rsidRPr="00ED15AA" w:rsidRDefault="00ED15AA" w:rsidP="00341838">
            <w:pPr>
              <w:contextualSpacing/>
              <w:rPr>
                <w:rFonts w:ascii="Times New Roman" w:hAnsi="Times New Roman"/>
                <w:i/>
                <w:iCs/>
                <w:sz w:val="20"/>
              </w:rPr>
            </w:pPr>
            <w:r w:rsidRPr="00ED15AA">
              <w:rPr>
                <w:rFonts w:ascii="Times New Roman" w:hAnsi="Times New Roman"/>
                <w:i/>
                <w:iCs/>
                <w:sz w:val="20"/>
              </w:rPr>
              <w:t>1.5. pakartotinio panaudojimo užpildus ir kelių tiesimo medžiagas (angl. </w:t>
            </w:r>
            <w:proofErr w:type="spellStart"/>
            <w:r w:rsidRPr="00ED15AA">
              <w:rPr>
                <w:rFonts w:ascii="Times New Roman" w:hAnsi="Times New Roman"/>
                <w:i/>
                <w:iCs/>
                <w:sz w:val="20"/>
              </w:rPr>
              <w:t>re-use</w:t>
            </w:r>
            <w:proofErr w:type="spellEnd"/>
            <w:r w:rsidRPr="00ED15AA">
              <w:rPr>
                <w:rFonts w:ascii="Times New Roman" w:hAnsi="Times New Roman"/>
                <w:i/>
                <w:iCs/>
                <w:sz w:val="20"/>
              </w:rPr>
              <w:t>): naudoto asfalto granulės, naudoti nesurištieji mišiniai ir kt. taikant šaltojo regeneravimo, karštojo regeneravimo ir kitus technologinius būdus tam pačiam kelio konstrukcijos sluoksniui.</w:t>
            </w:r>
          </w:p>
        </w:tc>
      </w:tr>
    </w:tbl>
    <w:p w14:paraId="6211EA42" w14:textId="77777777" w:rsidR="00ED15AA" w:rsidRPr="00ED15AA" w:rsidRDefault="00ED15AA" w:rsidP="00ED15AA">
      <w:pPr>
        <w:contextualSpacing/>
        <w:jc w:val="both"/>
        <w:rPr>
          <w:rFonts w:ascii="Times New Roman" w:hAnsi="Times New Roman"/>
          <w:i/>
          <w:iCs/>
        </w:rPr>
      </w:pPr>
    </w:p>
    <w:p w14:paraId="6454C6B5" w14:textId="77777777" w:rsidR="00ED15AA" w:rsidRPr="00743CFC" w:rsidRDefault="00ED15AA" w:rsidP="00ED15AA">
      <w:pPr>
        <w:contextualSpacing/>
        <w:jc w:val="both"/>
        <w:rPr>
          <w:rFonts w:ascii="Times New Roman" w:hAnsi="Times New Roman"/>
          <w:i/>
          <w:iCs/>
          <w:szCs w:val="24"/>
        </w:rPr>
      </w:pPr>
      <w:r w:rsidRPr="00ED15AA">
        <w:rPr>
          <w:rFonts w:ascii="Times New Roman" w:hAnsi="Times New Roman"/>
          <w:i/>
          <w:iCs/>
          <w:szCs w:val="24"/>
        </w:rPr>
        <w:t xml:space="preserve">           </w:t>
      </w:r>
      <w:r w:rsidRPr="00743CFC">
        <w:rPr>
          <w:rFonts w:ascii="Times New Roman" w:hAnsi="Times New Roman"/>
          <w:i/>
          <w:iCs/>
          <w:szCs w:val="24"/>
        </w:rPr>
        <w:t>26.2.2. nustatyti anglies dioksido pėdsaką (CO</w:t>
      </w:r>
      <w:r w:rsidRPr="00743CFC">
        <w:rPr>
          <w:rFonts w:ascii="Times New Roman" w:hAnsi="Times New Roman"/>
          <w:i/>
          <w:iCs/>
          <w:szCs w:val="24"/>
          <w:vertAlign w:val="subscript"/>
        </w:rPr>
        <w:t>2</w:t>
      </w:r>
      <w:r w:rsidRPr="00743CFC">
        <w:rPr>
          <w:rFonts w:ascii="Times New Roman" w:hAnsi="Times New Roman"/>
          <w:i/>
          <w:iCs/>
          <w:szCs w:val="24"/>
        </w:rPr>
        <w:t>)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14:paraId="2357FAB4" w14:textId="77777777" w:rsidR="00ED15AA" w:rsidRDefault="00ED15AA" w:rsidP="00ED15AA">
      <w:pPr>
        <w:contextualSpacing/>
        <w:jc w:val="both"/>
        <w:rPr>
          <w:rFonts w:ascii="Times New Roman" w:hAnsi="Times New Roman"/>
          <w:i/>
          <w:iCs/>
          <w:szCs w:val="24"/>
        </w:rPr>
      </w:pPr>
      <w:bookmarkStart w:id="2" w:name="part_e106250ff5a5466689798b9d836fcec3"/>
      <w:bookmarkEnd w:id="2"/>
      <w:r w:rsidRPr="00743CFC">
        <w:rPr>
          <w:rFonts w:ascii="Times New Roman" w:hAnsi="Times New Roman"/>
          <w:i/>
          <w:iCs/>
          <w:szCs w:val="24"/>
        </w:rPr>
        <w:t xml:space="preserve">           26.2.3.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70EAF185" w14:textId="5ED6D3F7" w:rsidR="00ED15AA" w:rsidRPr="00ED15AA" w:rsidRDefault="00ED15AA" w:rsidP="00ED15AA">
      <w:pPr>
        <w:ind w:firstLine="567"/>
        <w:contextualSpacing/>
        <w:jc w:val="both"/>
        <w:rPr>
          <w:rFonts w:ascii="Times New Roman" w:hAnsi="Times New Roman"/>
          <w:strike/>
          <w:color w:val="000000" w:themeColor="text1"/>
          <w:szCs w:val="24"/>
        </w:rPr>
      </w:pPr>
      <w:r w:rsidRPr="00ED15AA">
        <w:rPr>
          <w:rFonts w:ascii="Times New Roman" w:hAnsi="Times New Roman"/>
          <w:szCs w:val="24"/>
        </w:rPr>
        <w:t>1</w:t>
      </w:r>
      <w:r>
        <w:rPr>
          <w:rFonts w:ascii="Times New Roman" w:hAnsi="Times New Roman"/>
          <w:szCs w:val="24"/>
        </w:rPr>
        <w:t>9</w:t>
      </w:r>
      <w:r w:rsidRPr="00ED15AA">
        <w:rPr>
          <w:rFonts w:ascii="Times New Roman" w:hAnsi="Times New Roman"/>
          <w:szCs w:val="24"/>
        </w:rPr>
        <w:t xml:space="preserve">.10. </w:t>
      </w:r>
      <w:r w:rsidRPr="00ED15AA">
        <w:rPr>
          <w:rFonts w:ascii="Times New Roman" w:hAnsi="Times New Roman"/>
          <w:color w:val="000000" w:themeColor="text1"/>
          <w:szCs w:val="24"/>
        </w:rPr>
        <w:t xml:space="preserve">Užsakovui, Užsakovo paskirtam asmeniui, atsakingam už Sutarties vykdymą, techniniam prižiūrėtojui prašant, nedelsiant pateikti dokumentus patvirtinančius, kad Rangovas vykdydamas Sutartį </w:t>
      </w:r>
      <w:r w:rsidRPr="00ED15AA">
        <w:rPr>
          <w:rFonts w:ascii="Times New Roman" w:hAnsi="Times New Roman"/>
          <w:b/>
          <w:color w:val="000000" w:themeColor="text1"/>
          <w:szCs w:val="24"/>
        </w:rPr>
        <w:t>atitinka Sutarties 1</w:t>
      </w:r>
      <w:r>
        <w:rPr>
          <w:rFonts w:ascii="Times New Roman" w:hAnsi="Times New Roman"/>
          <w:b/>
          <w:color w:val="000000" w:themeColor="text1"/>
          <w:szCs w:val="24"/>
        </w:rPr>
        <w:t>9</w:t>
      </w:r>
      <w:r w:rsidRPr="00ED15AA">
        <w:rPr>
          <w:rFonts w:ascii="Times New Roman" w:hAnsi="Times New Roman"/>
          <w:b/>
          <w:color w:val="000000" w:themeColor="text1"/>
          <w:szCs w:val="24"/>
        </w:rPr>
        <w:t>.9 punkte keliamus reikalavimus</w:t>
      </w:r>
      <w:r w:rsidRPr="00ED15AA">
        <w:rPr>
          <w:rFonts w:ascii="Times New Roman" w:hAnsi="Times New Roman"/>
          <w:color w:val="000000" w:themeColor="text1"/>
          <w:szCs w:val="24"/>
        </w:rPr>
        <w:t xml:space="preserve">. Rangovas, nepateikęs </w:t>
      </w:r>
      <w:r w:rsidRPr="00ED15AA">
        <w:rPr>
          <w:rFonts w:ascii="Times New Roman" w:hAnsi="Times New Roman"/>
          <w:color w:val="000000" w:themeColor="text1"/>
          <w:szCs w:val="24"/>
        </w:rPr>
        <w:lastRenderedPageBreak/>
        <w:t>prašomų dokumentų, Užsakovui moka 1000,00 Eur dydžio baudą. Baudos sumokėjimas neatleidžia Rangovo nuo pareigos pateikti aptariamus dokumentus.</w:t>
      </w:r>
    </w:p>
    <w:p w14:paraId="694C3E64" w14:textId="627D6FD2" w:rsidR="007179B6" w:rsidRDefault="00D81E41" w:rsidP="007179B6">
      <w:pPr>
        <w:ind w:firstLine="567"/>
        <w:jc w:val="both"/>
        <w:rPr>
          <w:rFonts w:ascii="Times New Roman" w:eastAsia="Calibri" w:hAnsi="Times New Roman"/>
          <w:szCs w:val="24"/>
        </w:rPr>
      </w:pPr>
      <w:r>
        <w:rPr>
          <w:rFonts w:ascii="Times New Roman" w:hAnsi="Times New Roman"/>
          <w:szCs w:val="24"/>
        </w:rPr>
        <w:t>1</w:t>
      </w:r>
      <w:r w:rsidR="00014344">
        <w:rPr>
          <w:rFonts w:ascii="Times New Roman" w:hAnsi="Times New Roman"/>
          <w:szCs w:val="24"/>
        </w:rPr>
        <w:t>9</w:t>
      </w:r>
      <w:r w:rsidR="007179B6">
        <w:rPr>
          <w:rFonts w:ascii="Times New Roman" w:hAnsi="Times New Roman"/>
          <w:szCs w:val="24"/>
        </w:rPr>
        <w:t>.1</w:t>
      </w:r>
      <w:r w:rsidR="00ED15AA">
        <w:rPr>
          <w:rFonts w:ascii="Times New Roman" w:hAnsi="Times New Roman"/>
          <w:szCs w:val="24"/>
        </w:rPr>
        <w:t>1</w:t>
      </w:r>
      <w:r w:rsidR="007179B6">
        <w:rPr>
          <w:rFonts w:ascii="Times New Roman" w:hAnsi="Times New Roman"/>
          <w:szCs w:val="24"/>
        </w:rPr>
        <w:t xml:space="preserve">. </w:t>
      </w:r>
      <w:r w:rsidR="007179B6">
        <w:rPr>
          <w:rFonts w:ascii="Times New Roman" w:eastAsia="Calibri" w:hAnsi="Times New Roman"/>
          <w:szCs w:val="24"/>
        </w:rPr>
        <w:t>užtikrinti, kad Rangovas ir bet kurie asmenys (Subrangovai ir kt.), veikiantys jo vardu, yra gavę visus būtinus leidimus, kvalifikacijos atestacijos pažymėjimus ar kitokius dokumentus, leidžiančius užsiimti šioje Sutartyje nustatyta veikla, kuri yra Rangovo Sutartinių įsipareigojimų dalis;</w:t>
      </w:r>
    </w:p>
    <w:p w14:paraId="2D0262C3" w14:textId="4EA43636" w:rsidR="007179B6" w:rsidRDefault="00D81E41" w:rsidP="007179B6">
      <w:pPr>
        <w:ind w:firstLine="567"/>
        <w:jc w:val="both"/>
        <w:rPr>
          <w:rFonts w:ascii="Times New Roman" w:eastAsia="Calibri" w:hAnsi="Times New Roman"/>
          <w:szCs w:val="24"/>
        </w:rPr>
      </w:pPr>
      <w:r>
        <w:rPr>
          <w:rFonts w:ascii="Times New Roman" w:eastAsia="Calibri" w:hAnsi="Times New Roman"/>
          <w:szCs w:val="24"/>
        </w:rPr>
        <w:t>1</w:t>
      </w:r>
      <w:r w:rsidR="00014344">
        <w:rPr>
          <w:rFonts w:ascii="Times New Roman" w:eastAsia="Calibri" w:hAnsi="Times New Roman"/>
          <w:szCs w:val="24"/>
        </w:rPr>
        <w:t>9</w:t>
      </w:r>
      <w:r w:rsidR="007179B6">
        <w:rPr>
          <w:rFonts w:ascii="Times New Roman" w:eastAsia="Calibri" w:hAnsi="Times New Roman"/>
          <w:szCs w:val="24"/>
        </w:rPr>
        <w:t>.1</w:t>
      </w:r>
      <w:r w:rsidR="00ED15AA">
        <w:rPr>
          <w:rFonts w:ascii="Times New Roman" w:eastAsia="Calibri" w:hAnsi="Times New Roman"/>
          <w:szCs w:val="24"/>
        </w:rPr>
        <w:t>2</w:t>
      </w:r>
      <w:r w:rsidR="007179B6">
        <w:rPr>
          <w:rFonts w:ascii="Times New Roman" w:eastAsia="Calibri" w:hAnsi="Times New Roman"/>
          <w:szCs w:val="24"/>
        </w:rPr>
        <w:t>. būti atsakingu už Subrangovo, jo įgaliotų atstovų ir darbuotojų veiksmus arba neveikimą taip, kaip atsakytų už savo paties veiksmus ar neveikimą;</w:t>
      </w:r>
    </w:p>
    <w:p w14:paraId="4F93A3E9" w14:textId="53E48646" w:rsidR="007179B6" w:rsidRDefault="00D81E41" w:rsidP="007179B6">
      <w:pPr>
        <w:ind w:firstLine="567"/>
        <w:jc w:val="both"/>
        <w:rPr>
          <w:rFonts w:ascii="Times New Roman" w:hAnsi="Times New Roman"/>
          <w:szCs w:val="24"/>
        </w:rPr>
      </w:pPr>
      <w:r>
        <w:rPr>
          <w:rFonts w:ascii="Times New Roman" w:hAnsi="Times New Roman"/>
          <w:szCs w:val="24"/>
        </w:rPr>
        <w:t>1</w:t>
      </w:r>
      <w:r w:rsidR="00014344">
        <w:rPr>
          <w:rFonts w:ascii="Times New Roman" w:hAnsi="Times New Roman"/>
          <w:szCs w:val="24"/>
        </w:rPr>
        <w:t>9</w:t>
      </w:r>
      <w:r w:rsidR="007179B6">
        <w:rPr>
          <w:rFonts w:ascii="Times New Roman" w:hAnsi="Times New Roman"/>
          <w:szCs w:val="24"/>
        </w:rPr>
        <w:t>.1</w:t>
      </w:r>
      <w:r w:rsidR="00ED15AA">
        <w:rPr>
          <w:rFonts w:ascii="Times New Roman" w:hAnsi="Times New Roman"/>
          <w:szCs w:val="24"/>
        </w:rPr>
        <w:t>3</w:t>
      </w:r>
      <w:r w:rsidR="007179B6">
        <w:rPr>
          <w:rFonts w:ascii="Times New Roman" w:hAnsi="Times New Roman"/>
          <w:szCs w:val="24"/>
        </w:rPr>
        <w:t>. sudaryti sąlygas Užsakovo atstovams lankytis Darbų atlikimo objekte bei susipažinti su visa Darbų dokumentacija;</w:t>
      </w:r>
    </w:p>
    <w:p w14:paraId="2CE73249" w14:textId="092F8A16" w:rsidR="007179B6" w:rsidRDefault="00D81E41" w:rsidP="00B85434">
      <w:pPr>
        <w:ind w:firstLine="567"/>
        <w:jc w:val="both"/>
        <w:rPr>
          <w:rFonts w:ascii="Times New Roman" w:hAnsi="Times New Roman"/>
          <w:szCs w:val="24"/>
        </w:rPr>
      </w:pPr>
      <w:r>
        <w:rPr>
          <w:rFonts w:ascii="Times New Roman" w:hAnsi="Times New Roman"/>
          <w:szCs w:val="24"/>
        </w:rPr>
        <w:t>1</w:t>
      </w:r>
      <w:r w:rsidR="00014344">
        <w:rPr>
          <w:rFonts w:ascii="Times New Roman" w:hAnsi="Times New Roman"/>
          <w:szCs w:val="24"/>
        </w:rPr>
        <w:t>9</w:t>
      </w:r>
      <w:r w:rsidR="007179B6">
        <w:rPr>
          <w:rFonts w:ascii="Times New Roman" w:hAnsi="Times New Roman"/>
          <w:szCs w:val="24"/>
        </w:rPr>
        <w:t>.1</w:t>
      </w:r>
      <w:r w:rsidR="00F83D08">
        <w:rPr>
          <w:rFonts w:ascii="Times New Roman" w:hAnsi="Times New Roman"/>
          <w:szCs w:val="24"/>
        </w:rPr>
        <w:t>4</w:t>
      </w:r>
      <w:r w:rsidR="007179B6">
        <w:rPr>
          <w:rFonts w:ascii="Times New Roman" w:hAnsi="Times New Roman"/>
          <w:szCs w:val="24"/>
        </w:rPr>
        <w:t xml:space="preserve">. turėti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w:t>
      </w:r>
      <w:r w:rsidR="007179B6">
        <w:rPr>
          <w:rFonts w:ascii="Times New Roman" w:hAnsi="Times New Roman"/>
          <w:szCs w:val="24"/>
          <w:lang w:eastAsia="lt-LT"/>
        </w:rPr>
        <w:t>būtinus Sutarčiai įvykdyti darbus, kurie nors ir nebuvo tiesiogiai nustatyti Sutartyje, tačiau kuriuos Rangovas turėjo ir galėjo numatyti ir įvertinti dar iki pasiūlymų pateikimo termino pabaigos</w:t>
      </w:r>
      <w:r w:rsidR="007179B6">
        <w:rPr>
          <w:rFonts w:ascii="Times New Roman" w:hAnsi="Times New Roman"/>
          <w:szCs w:val="24"/>
        </w:rPr>
        <w:t>;</w:t>
      </w:r>
    </w:p>
    <w:p w14:paraId="3C80E347" w14:textId="14097543" w:rsidR="007179B6" w:rsidRDefault="00D81E41" w:rsidP="007179B6">
      <w:pPr>
        <w:ind w:firstLine="567"/>
        <w:jc w:val="both"/>
        <w:rPr>
          <w:rFonts w:ascii="Times New Roman" w:hAnsi="Times New Roman"/>
          <w:szCs w:val="24"/>
          <w:lang w:eastAsia="lt-LT"/>
        </w:rPr>
      </w:pPr>
      <w:r>
        <w:rPr>
          <w:rFonts w:ascii="Times New Roman" w:hAnsi="Times New Roman"/>
          <w:szCs w:val="24"/>
        </w:rPr>
        <w:t>1</w:t>
      </w:r>
      <w:r w:rsidR="00014344">
        <w:rPr>
          <w:rFonts w:ascii="Times New Roman" w:hAnsi="Times New Roman"/>
          <w:szCs w:val="24"/>
        </w:rPr>
        <w:t>9</w:t>
      </w:r>
      <w:r w:rsidR="007179B6">
        <w:rPr>
          <w:rFonts w:ascii="Times New Roman" w:hAnsi="Times New Roman"/>
          <w:szCs w:val="24"/>
        </w:rPr>
        <w:t>.1</w:t>
      </w:r>
      <w:r w:rsidR="00F83D08">
        <w:rPr>
          <w:rFonts w:ascii="Times New Roman" w:hAnsi="Times New Roman"/>
          <w:szCs w:val="24"/>
        </w:rPr>
        <w:t>5</w:t>
      </w:r>
      <w:r w:rsidR="007179B6">
        <w:rPr>
          <w:rFonts w:ascii="Times New Roman" w:hAnsi="Times New Roman"/>
          <w:szCs w:val="24"/>
        </w:rPr>
        <w:t>. savo sąskaita atlyginti nuostolius, kurie atsirado dėl netinkamo darbų vykdymo</w:t>
      </w:r>
      <w:r w:rsidR="007179B6">
        <w:rPr>
          <w:rFonts w:ascii="Times New Roman" w:eastAsia="Calibri" w:hAnsi="Times New Roman"/>
          <w:szCs w:val="24"/>
        </w:rPr>
        <w:t xml:space="preserve"> ir apsaugoti Užsakovą nuo visų pretenzijų, kompensacijų</w:t>
      </w:r>
      <w:r w:rsidR="007179B6">
        <w:rPr>
          <w:rFonts w:ascii="Times New Roman" w:hAnsi="Times New Roman"/>
          <w:szCs w:val="24"/>
        </w:rPr>
        <w:t>;</w:t>
      </w:r>
    </w:p>
    <w:p w14:paraId="379BDC95" w14:textId="54FCE194" w:rsidR="007179B6" w:rsidRDefault="00D81E41" w:rsidP="007179B6">
      <w:pPr>
        <w:ind w:firstLine="567"/>
        <w:jc w:val="both"/>
        <w:rPr>
          <w:rFonts w:ascii="Times New Roman" w:hAnsi="Times New Roman"/>
          <w:szCs w:val="24"/>
        </w:rPr>
      </w:pPr>
      <w:r>
        <w:rPr>
          <w:rFonts w:ascii="Times New Roman" w:hAnsi="Times New Roman"/>
          <w:szCs w:val="24"/>
        </w:rPr>
        <w:t>1</w:t>
      </w:r>
      <w:r w:rsidR="00014344">
        <w:rPr>
          <w:rFonts w:ascii="Times New Roman" w:hAnsi="Times New Roman"/>
          <w:szCs w:val="24"/>
        </w:rPr>
        <w:t>9</w:t>
      </w:r>
      <w:r w:rsidR="007179B6">
        <w:rPr>
          <w:rFonts w:ascii="Times New Roman" w:hAnsi="Times New Roman"/>
          <w:szCs w:val="24"/>
        </w:rPr>
        <w:t>.1</w:t>
      </w:r>
      <w:r w:rsidR="00F83D08">
        <w:rPr>
          <w:rFonts w:ascii="Times New Roman" w:hAnsi="Times New Roman"/>
          <w:szCs w:val="24"/>
        </w:rPr>
        <w:t>6</w:t>
      </w:r>
      <w:r w:rsidR="007179B6">
        <w:rPr>
          <w:rFonts w:ascii="Times New Roman" w:hAnsi="Times New Roman"/>
          <w:szCs w:val="24"/>
        </w:rPr>
        <w:t>. savo sąskaita šalinti kontrolinių bandymų metu nustatytus darbų kokybės trūkumus iki teikiant dokumentus apmokėjimui už atliktus darbus;</w:t>
      </w:r>
    </w:p>
    <w:p w14:paraId="716A0609" w14:textId="5B461843" w:rsidR="007179B6" w:rsidRDefault="00D81E41" w:rsidP="007179B6">
      <w:pPr>
        <w:ind w:firstLine="567"/>
        <w:rPr>
          <w:rFonts w:ascii="Times New Roman" w:hAnsi="Times New Roman"/>
          <w:szCs w:val="24"/>
        </w:rPr>
      </w:pPr>
      <w:r>
        <w:rPr>
          <w:rFonts w:ascii="Times New Roman" w:hAnsi="Times New Roman"/>
          <w:szCs w:val="24"/>
        </w:rPr>
        <w:t>1</w:t>
      </w:r>
      <w:r w:rsidR="00014344">
        <w:rPr>
          <w:rFonts w:ascii="Times New Roman" w:hAnsi="Times New Roman"/>
          <w:szCs w:val="24"/>
        </w:rPr>
        <w:t>9</w:t>
      </w:r>
      <w:r w:rsidR="007179B6">
        <w:rPr>
          <w:rFonts w:ascii="Times New Roman" w:hAnsi="Times New Roman"/>
          <w:szCs w:val="24"/>
        </w:rPr>
        <w:t>.1</w:t>
      </w:r>
      <w:r w:rsidR="00F83D08">
        <w:rPr>
          <w:rFonts w:ascii="Times New Roman" w:hAnsi="Times New Roman"/>
          <w:szCs w:val="24"/>
        </w:rPr>
        <w:t>7</w:t>
      </w:r>
      <w:r w:rsidR="007179B6">
        <w:rPr>
          <w:rFonts w:ascii="Times New Roman" w:hAnsi="Times New Roman"/>
          <w:szCs w:val="24"/>
        </w:rPr>
        <w:t>. įforminti priežiūros darbų atlikimo dokumentus;</w:t>
      </w:r>
    </w:p>
    <w:p w14:paraId="0B76732B" w14:textId="2AC3B976" w:rsidR="007179B6" w:rsidRPr="00F83D08" w:rsidRDefault="00D81E41" w:rsidP="007179B6">
      <w:pPr>
        <w:ind w:firstLine="567"/>
        <w:jc w:val="both"/>
        <w:rPr>
          <w:rFonts w:ascii="Times New Roman" w:hAnsi="Times New Roman"/>
          <w:szCs w:val="24"/>
        </w:rPr>
      </w:pPr>
      <w:r>
        <w:rPr>
          <w:rFonts w:ascii="Times New Roman" w:hAnsi="Times New Roman"/>
          <w:szCs w:val="24"/>
        </w:rPr>
        <w:t>1</w:t>
      </w:r>
      <w:r w:rsidR="00014344">
        <w:rPr>
          <w:rFonts w:ascii="Times New Roman" w:hAnsi="Times New Roman"/>
          <w:szCs w:val="24"/>
        </w:rPr>
        <w:t>9</w:t>
      </w:r>
      <w:r w:rsidR="007179B6">
        <w:rPr>
          <w:rFonts w:ascii="Times New Roman" w:hAnsi="Times New Roman"/>
          <w:szCs w:val="24"/>
        </w:rPr>
        <w:t>.1</w:t>
      </w:r>
      <w:r w:rsidR="00F83D08">
        <w:rPr>
          <w:rFonts w:ascii="Times New Roman" w:hAnsi="Times New Roman"/>
          <w:szCs w:val="24"/>
        </w:rPr>
        <w:t>8</w:t>
      </w:r>
      <w:r w:rsidR="007179B6">
        <w:rPr>
          <w:rFonts w:ascii="Times New Roman" w:hAnsi="Times New Roman"/>
          <w:szCs w:val="24"/>
        </w:rPr>
        <w:t xml:space="preserve">. </w:t>
      </w:r>
      <w:r w:rsidR="00F83D08" w:rsidRPr="00F83D08">
        <w:rPr>
          <w:rFonts w:ascii="Times New Roman" w:hAnsi="Times New Roman"/>
          <w:szCs w:val="24"/>
        </w:rPr>
        <w:t xml:space="preserve">savo </w:t>
      </w:r>
      <w:r w:rsidR="00F83D08" w:rsidRPr="00F83D08">
        <w:rPr>
          <w:rFonts w:ascii="Times New Roman" w:hAnsi="Times New Roman"/>
          <w:color w:val="000000" w:themeColor="text1"/>
          <w:szCs w:val="24"/>
        </w:rPr>
        <w:t xml:space="preserve">sąskaita pašalinti medžiagų ir gaminių trūkumus, jei Užsakovui </w:t>
      </w:r>
      <w:r w:rsidR="00F83D08" w:rsidRPr="00F83D08">
        <w:rPr>
          <w:rFonts w:ascii="Times New Roman" w:hAnsi="Times New Roman"/>
          <w:szCs w:val="24"/>
        </w:rPr>
        <w:t>kilo įtarimas dėl atliktų, bet nepriduotų statybos darbų kokybės;</w:t>
      </w:r>
    </w:p>
    <w:p w14:paraId="5A2D01AD" w14:textId="1540D67E" w:rsidR="007179B6" w:rsidRDefault="00D81E41" w:rsidP="007179B6">
      <w:pPr>
        <w:ind w:firstLine="567"/>
        <w:rPr>
          <w:rFonts w:ascii="Times New Roman" w:hAnsi="Times New Roman"/>
          <w:szCs w:val="24"/>
        </w:rPr>
      </w:pPr>
      <w:r>
        <w:rPr>
          <w:rFonts w:ascii="Times New Roman" w:hAnsi="Times New Roman"/>
          <w:szCs w:val="24"/>
        </w:rPr>
        <w:t>1</w:t>
      </w:r>
      <w:r w:rsidR="00014344">
        <w:rPr>
          <w:rFonts w:ascii="Times New Roman" w:hAnsi="Times New Roman"/>
          <w:szCs w:val="24"/>
        </w:rPr>
        <w:t>9</w:t>
      </w:r>
      <w:r w:rsidR="007179B6">
        <w:rPr>
          <w:rFonts w:ascii="Times New Roman" w:hAnsi="Times New Roman"/>
          <w:szCs w:val="24"/>
        </w:rPr>
        <w:t>.1</w:t>
      </w:r>
      <w:r w:rsidR="00F83D08">
        <w:rPr>
          <w:rFonts w:ascii="Times New Roman" w:hAnsi="Times New Roman"/>
          <w:szCs w:val="24"/>
        </w:rPr>
        <w:t>9</w:t>
      </w:r>
      <w:r w:rsidR="007179B6">
        <w:rPr>
          <w:rFonts w:ascii="Times New Roman" w:hAnsi="Times New Roman"/>
          <w:szCs w:val="24"/>
        </w:rPr>
        <w:t>. vykdyti darbų pirkimo metu visus pateiktus įsipareigojimus;</w:t>
      </w:r>
    </w:p>
    <w:p w14:paraId="0BA62783" w14:textId="36CCAABF" w:rsidR="007179B6" w:rsidRDefault="00D81E41" w:rsidP="007179B6">
      <w:pPr>
        <w:ind w:firstLine="567"/>
        <w:rPr>
          <w:rFonts w:ascii="Times New Roman" w:hAnsi="Times New Roman"/>
          <w:szCs w:val="24"/>
        </w:rPr>
      </w:pPr>
      <w:r>
        <w:rPr>
          <w:rFonts w:ascii="Times New Roman" w:hAnsi="Times New Roman"/>
          <w:szCs w:val="24"/>
        </w:rPr>
        <w:t>1</w:t>
      </w:r>
      <w:r w:rsidR="00014344">
        <w:rPr>
          <w:rFonts w:ascii="Times New Roman" w:hAnsi="Times New Roman"/>
          <w:szCs w:val="24"/>
        </w:rPr>
        <w:t>9</w:t>
      </w:r>
      <w:r w:rsidR="007179B6">
        <w:rPr>
          <w:rFonts w:ascii="Times New Roman" w:hAnsi="Times New Roman"/>
          <w:szCs w:val="24"/>
        </w:rPr>
        <w:t>.</w:t>
      </w:r>
      <w:r w:rsidR="00F83D08">
        <w:rPr>
          <w:rFonts w:ascii="Times New Roman" w:hAnsi="Times New Roman"/>
          <w:szCs w:val="24"/>
        </w:rPr>
        <w:t>20</w:t>
      </w:r>
      <w:r w:rsidR="007179B6">
        <w:rPr>
          <w:rFonts w:ascii="Times New Roman" w:hAnsi="Times New Roman"/>
          <w:szCs w:val="24"/>
        </w:rPr>
        <w:t>. įspėti Užsakovą, jei jo nurodymų laikymasis kelia grėsmę atliekamų darbų kokybei;</w:t>
      </w:r>
    </w:p>
    <w:p w14:paraId="4DD9A5A8" w14:textId="77777777" w:rsidR="008427AA" w:rsidRDefault="00D81E41" w:rsidP="008427AA">
      <w:pPr>
        <w:ind w:firstLine="567"/>
        <w:jc w:val="both"/>
        <w:rPr>
          <w:rFonts w:ascii="Times New Roman" w:hAnsi="Times New Roman"/>
          <w:szCs w:val="24"/>
        </w:rPr>
      </w:pPr>
      <w:r>
        <w:rPr>
          <w:rFonts w:ascii="Times New Roman" w:hAnsi="Times New Roman"/>
          <w:szCs w:val="24"/>
        </w:rPr>
        <w:t>1</w:t>
      </w:r>
      <w:r w:rsidR="00014344">
        <w:rPr>
          <w:rFonts w:ascii="Times New Roman" w:hAnsi="Times New Roman"/>
          <w:szCs w:val="24"/>
        </w:rPr>
        <w:t>9</w:t>
      </w:r>
      <w:r w:rsidR="007179B6">
        <w:rPr>
          <w:rFonts w:ascii="Times New Roman" w:hAnsi="Times New Roman"/>
          <w:szCs w:val="24"/>
        </w:rPr>
        <w:t>.2</w:t>
      </w:r>
      <w:r w:rsidR="00F83D08">
        <w:rPr>
          <w:rFonts w:ascii="Times New Roman" w:hAnsi="Times New Roman"/>
          <w:szCs w:val="24"/>
        </w:rPr>
        <w:t>1</w:t>
      </w:r>
      <w:r w:rsidR="007179B6">
        <w:rPr>
          <w:rFonts w:ascii="Times New Roman" w:hAnsi="Times New Roman"/>
          <w:szCs w:val="24"/>
        </w:rPr>
        <w:t>. laiku pranešti Užsakovui apie kitas aplinkybes, kenkiančias darbų kokybei, atlikimo terminui;</w:t>
      </w:r>
    </w:p>
    <w:p w14:paraId="6F983380" w14:textId="73D5633F" w:rsidR="008427AA" w:rsidRPr="008427AA" w:rsidRDefault="008427AA" w:rsidP="008427AA">
      <w:pPr>
        <w:ind w:firstLine="567"/>
        <w:jc w:val="both"/>
        <w:rPr>
          <w:rFonts w:ascii="Times New Roman" w:hAnsi="Times New Roman"/>
          <w:szCs w:val="24"/>
        </w:rPr>
      </w:pPr>
      <w:r>
        <w:rPr>
          <w:rFonts w:ascii="Times New Roman" w:hAnsi="Times New Roman"/>
          <w:spacing w:val="-2"/>
          <w:szCs w:val="24"/>
        </w:rPr>
        <w:t xml:space="preserve">19.22. </w:t>
      </w:r>
      <w:r w:rsidRPr="00BC0A5D">
        <w:rPr>
          <w:rFonts w:ascii="Times New Roman" w:hAnsi="Times New Roman"/>
          <w:spacing w:val="-2"/>
          <w:szCs w:val="24"/>
        </w:rPr>
        <w:t>s</w:t>
      </w:r>
      <w:r w:rsidRPr="00BC0A5D">
        <w:rPr>
          <w:rFonts w:ascii="Times New Roman" w:hAnsi="Times New Roman"/>
          <w:szCs w:val="24"/>
        </w:rPr>
        <w:t xml:space="preserve">tatybvietėje </w:t>
      </w:r>
      <w:r>
        <w:rPr>
          <w:rFonts w:ascii="Times New Roman" w:hAnsi="Times New Roman"/>
          <w:szCs w:val="24"/>
        </w:rPr>
        <w:t>statybos darb</w:t>
      </w:r>
      <w:r w:rsidRPr="00BC0A5D">
        <w:rPr>
          <w:rFonts w:ascii="Times New Roman" w:hAnsi="Times New Roman"/>
          <w:szCs w:val="24"/>
        </w:rPr>
        <w:t>us atliekantys asmenys, nurodyti Lietuvos Respublikos valstybinio socialinio draudimo įstatymo 15</w:t>
      </w:r>
      <w:r w:rsidRPr="00BC0A5D">
        <w:rPr>
          <w:rFonts w:ascii="Times New Roman" w:hAnsi="Times New Roman"/>
          <w:szCs w:val="24"/>
          <w:vertAlign w:val="superscript"/>
        </w:rPr>
        <w:t>1</w:t>
      </w:r>
      <w:r w:rsidRPr="00BC0A5D">
        <w:rPr>
          <w:rFonts w:ascii="Times New Roman" w:hAnsi="Times New Roman"/>
          <w:szCs w:val="24"/>
        </w:rPr>
        <w:t xml:space="preserve"> straipsnio 1 dalyje, privalo turėti galiojantį Valstybinio socialinio draudimo įstatymo 15</w:t>
      </w:r>
      <w:r w:rsidRPr="00BC0A5D">
        <w:rPr>
          <w:rFonts w:ascii="Times New Roman" w:hAnsi="Times New Roman"/>
          <w:szCs w:val="24"/>
          <w:vertAlign w:val="superscript"/>
        </w:rPr>
        <w:t>1</w:t>
      </w:r>
      <w:r w:rsidRPr="00BC0A5D">
        <w:rPr>
          <w:rFonts w:ascii="Times New Roman" w:hAnsi="Times New Roman"/>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BC0A5D">
        <w:rPr>
          <w:rFonts w:ascii="Times New Roman" w:hAnsi="Times New Roman"/>
          <w:szCs w:val="24"/>
          <w:vertAlign w:val="superscript"/>
        </w:rPr>
        <w:t>1</w:t>
      </w:r>
      <w:r w:rsidRPr="00BC0A5D">
        <w:rPr>
          <w:rFonts w:ascii="Times New Roman" w:hAnsi="Times New Roman"/>
          <w:szCs w:val="24"/>
        </w:rPr>
        <w:t xml:space="preserve"> straipsnio 8 dalyje, pagrindžiančius dokumentus (toliau – kode užšifruojamus duomenis pagrindžiantys dokumentai) ir pateikti jį (juos):</w:t>
      </w:r>
    </w:p>
    <w:p w14:paraId="3CFC981B" w14:textId="1990D8ED" w:rsidR="008427AA" w:rsidRPr="00BC0A5D" w:rsidRDefault="008427AA" w:rsidP="008427AA">
      <w:pPr>
        <w:pStyle w:val="Puslapioinaostekstas"/>
        <w:contextualSpacing/>
        <w:jc w:val="both"/>
        <w:rPr>
          <w:rFonts w:ascii="Times New Roman" w:hAnsi="Times New Roman"/>
          <w:sz w:val="24"/>
          <w:szCs w:val="24"/>
        </w:rPr>
      </w:pPr>
      <w:r>
        <w:rPr>
          <w:rFonts w:ascii="Times New Roman" w:hAnsi="Times New Roman"/>
          <w:sz w:val="24"/>
          <w:szCs w:val="24"/>
        </w:rPr>
        <w:t xml:space="preserve">          </w:t>
      </w:r>
      <w:r w:rsidRPr="00BC0A5D">
        <w:rPr>
          <w:rFonts w:ascii="Times New Roman" w:hAnsi="Times New Roman"/>
          <w:sz w:val="24"/>
          <w:szCs w:val="24"/>
        </w:rPr>
        <w:t>1</w:t>
      </w:r>
      <w:r w:rsidR="007B0933">
        <w:rPr>
          <w:rFonts w:ascii="Times New Roman" w:hAnsi="Times New Roman"/>
          <w:sz w:val="24"/>
          <w:szCs w:val="24"/>
        </w:rPr>
        <w:t>9</w:t>
      </w:r>
      <w:r w:rsidRPr="00BC0A5D">
        <w:rPr>
          <w:rFonts w:ascii="Times New Roman" w:hAnsi="Times New Roman"/>
          <w:sz w:val="24"/>
          <w:szCs w:val="24"/>
        </w:rPr>
        <w:t>.2</w:t>
      </w:r>
      <w:r w:rsidR="007B0933">
        <w:rPr>
          <w:rFonts w:ascii="Times New Roman" w:hAnsi="Times New Roman"/>
          <w:sz w:val="24"/>
          <w:szCs w:val="24"/>
        </w:rPr>
        <w:t>2</w:t>
      </w:r>
      <w:r w:rsidRPr="00BC0A5D">
        <w:rPr>
          <w:rFonts w:ascii="Times New Roman" w:hAnsi="Times New Roman"/>
          <w:sz w:val="24"/>
          <w:szCs w:val="24"/>
        </w:rPr>
        <w:t xml:space="preserve">.1.prieš </w:t>
      </w:r>
      <w:proofErr w:type="spellStart"/>
      <w:r w:rsidRPr="00BC0A5D">
        <w:rPr>
          <w:rFonts w:ascii="Times New Roman" w:hAnsi="Times New Roman"/>
          <w:sz w:val="24"/>
          <w:szCs w:val="24"/>
        </w:rPr>
        <w:t>patenkant</w:t>
      </w:r>
      <w:proofErr w:type="spellEnd"/>
      <w:r w:rsidRPr="00BC0A5D">
        <w:rPr>
          <w:rFonts w:ascii="Times New Roman" w:hAnsi="Times New Roman"/>
          <w:sz w:val="24"/>
          <w:szCs w:val="24"/>
        </w:rPr>
        <w:t xml:space="preserve"> į </w:t>
      </w:r>
      <w:proofErr w:type="spellStart"/>
      <w:r w:rsidRPr="00BC0A5D">
        <w:rPr>
          <w:rFonts w:ascii="Times New Roman" w:hAnsi="Times New Roman"/>
          <w:sz w:val="24"/>
          <w:szCs w:val="24"/>
        </w:rPr>
        <w:t>statybvietę</w:t>
      </w:r>
      <w:proofErr w:type="spellEnd"/>
      <w:r w:rsidRPr="00BC0A5D">
        <w:rPr>
          <w:rFonts w:ascii="Times New Roman" w:hAnsi="Times New Roman"/>
          <w:sz w:val="24"/>
          <w:szCs w:val="24"/>
        </w:rPr>
        <w:t xml:space="preserve"> </w:t>
      </w:r>
      <w:proofErr w:type="spellStart"/>
      <w:r w:rsidRPr="00BC0A5D">
        <w:rPr>
          <w:rFonts w:ascii="Times New Roman" w:hAnsi="Times New Roman"/>
          <w:sz w:val="24"/>
          <w:szCs w:val="24"/>
        </w:rPr>
        <w:t>ir</w:t>
      </w:r>
      <w:proofErr w:type="spellEnd"/>
      <w:r w:rsidRPr="00BC0A5D">
        <w:rPr>
          <w:rFonts w:ascii="Times New Roman" w:hAnsi="Times New Roman"/>
          <w:sz w:val="24"/>
          <w:szCs w:val="24"/>
        </w:rPr>
        <w:t xml:space="preserve"> </w:t>
      </w:r>
      <w:proofErr w:type="spellStart"/>
      <w:r w:rsidRPr="00BC0A5D">
        <w:rPr>
          <w:rFonts w:ascii="Times New Roman" w:hAnsi="Times New Roman"/>
          <w:sz w:val="24"/>
          <w:szCs w:val="24"/>
        </w:rPr>
        <w:t>statybvietėje</w:t>
      </w:r>
      <w:proofErr w:type="spellEnd"/>
      <w:r w:rsidRPr="00BC0A5D">
        <w:rPr>
          <w:rFonts w:ascii="Times New Roman" w:hAnsi="Times New Roman"/>
          <w:sz w:val="24"/>
          <w:szCs w:val="24"/>
        </w:rPr>
        <w:t xml:space="preserve"> </w:t>
      </w:r>
      <w:proofErr w:type="spellStart"/>
      <w:r w:rsidRPr="00BC0A5D">
        <w:rPr>
          <w:rFonts w:ascii="Times New Roman" w:hAnsi="Times New Roman"/>
          <w:sz w:val="24"/>
          <w:szCs w:val="24"/>
        </w:rPr>
        <w:t>pareikalavus</w:t>
      </w:r>
      <w:proofErr w:type="spellEnd"/>
      <w:r w:rsidRPr="00BC0A5D">
        <w:rPr>
          <w:rFonts w:ascii="Times New Roman" w:hAnsi="Times New Roman"/>
          <w:sz w:val="24"/>
          <w:szCs w:val="24"/>
        </w:rPr>
        <w:t xml:space="preserve"> </w:t>
      </w:r>
      <w:proofErr w:type="spellStart"/>
      <w:r w:rsidRPr="00BC0A5D">
        <w:rPr>
          <w:rFonts w:ascii="Times New Roman" w:hAnsi="Times New Roman"/>
          <w:sz w:val="24"/>
          <w:szCs w:val="24"/>
        </w:rPr>
        <w:t>statytojui</w:t>
      </w:r>
      <w:proofErr w:type="spellEnd"/>
      <w:r w:rsidRPr="00BC0A5D">
        <w:rPr>
          <w:rFonts w:ascii="Times New Roman" w:hAnsi="Times New Roman"/>
          <w:sz w:val="24"/>
          <w:szCs w:val="24"/>
        </w:rPr>
        <w:t xml:space="preserve"> (</w:t>
      </w:r>
      <w:proofErr w:type="spellStart"/>
      <w:r w:rsidRPr="00BC0A5D">
        <w:rPr>
          <w:rFonts w:ascii="Times New Roman" w:hAnsi="Times New Roman"/>
          <w:sz w:val="24"/>
          <w:szCs w:val="24"/>
        </w:rPr>
        <w:t>Užsakovui</w:t>
      </w:r>
      <w:proofErr w:type="spellEnd"/>
      <w:r w:rsidRPr="00BC0A5D">
        <w:rPr>
          <w:rFonts w:ascii="Times New Roman" w:hAnsi="Times New Roman"/>
          <w:sz w:val="24"/>
          <w:szCs w:val="24"/>
        </w:rPr>
        <w:t xml:space="preserve">) </w:t>
      </w:r>
      <w:proofErr w:type="spellStart"/>
      <w:r w:rsidRPr="00BC0A5D">
        <w:rPr>
          <w:rFonts w:ascii="Times New Roman" w:hAnsi="Times New Roman"/>
          <w:sz w:val="24"/>
          <w:szCs w:val="24"/>
        </w:rPr>
        <w:t>ar</w:t>
      </w:r>
      <w:proofErr w:type="spellEnd"/>
      <w:r w:rsidRPr="00BC0A5D">
        <w:rPr>
          <w:rFonts w:ascii="Times New Roman" w:hAnsi="Times New Roman"/>
          <w:sz w:val="24"/>
          <w:szCs w:val="24"/>
        </w:rPr>
        <w:t xml:space="preserve"> jo </w:t>
      </w:r>
      <w:proofErr w:type="spellStart"/>
      <w:r w:rsidRPr="00BC0A5D">
        <w:rPr>
          <w:rFonts w:ascii="Times New Roman" w:hAnsi="Times New Roman"/>
          <w:sz w:val="24"/>
          <w:szCs w:val="24"/>
        </w:rPr>
        <w:t>vienam</w:t>
      </w:r>
      <w:proofErr w:type="spellEnd"/>
      <w:r w:rsidRPr="00BC0A5D">
        <w:rPr>
          <w:rFonts w:ascii="Times New Roman" w:hAnsi="Times New Roman"/>
          <w:sz w:val="24"/>
          <w:szCs w:val="24"/>
        </w:rPr>
        <w:t xml:space="preserve"> </w:t>
      </w:r>
      <w:proofErr w:type="spellStart"/>
      <w:r w:rsidRPr="00BC0A5D">
        <w:rPr>
          <w:rFonts w:ascii="Times New Roman" w:hAnsi="Times New Roman"/>
          <w:sz w:val="24"/>
          <w:szCs w:val="24"/>
        </w:rPr>
        <w:t>įgaliotam</w:t>
      </w:r>
      <w:proofErr w:type="spellEnd"/>
      <w:r w:rsidRPr="00BC0A5D">
        <w:rPr>
          <w:rFonts w:ascii="Times New Roman" w:hAnsi="Times New Roman"/>
          <w:sz w:val="24"/>
          <w:szCs w:val="24"/>
        </w:rPr>
        <w:t xml:space="preserve"> </w:t>
      </w:r>
      <w:proofErr w:type="spellStart"/>
      <w:r w:rsidRPr="00BC0A5D">
        <w:rPr>
          <w:rFonts w:ascii="Times New Roman" w:hAnsi="Times New Roman"/>
          <w:sz w:val="24"/>
          <w:szCs w:val="24"/>
        </w:rPr>
        <w:t>rangovui</w:t>
      </w:r>
      <w:proofErr w:type="spellEnd"/>
      <w:r w:rsidRPr="00BC0A5D">
        <w:rPr>
          <w:rFonts w:ascii="Times New Roman" w:hAnsi="Times New Roman"/>
          <w:sz w:val="24"/>
          <w:szCs w:val="24"/>
        </w:rPr>
        <w:t xml:space="preserve"> </w:t>
      </w:r>
      <w:proofErr w:type="spellStart"/>
      <w:r w:rsidRPr="00BC0A5D">
        <w:rPr>
          <w:rFonts w:ascii="Times New Roman" w:hAnsi="Times New Roman"/>
          <w:sz w:val="24"/>
          <w:szCs w:val="24"/>
        </w:rPr>
        <w:t>ar</w:t>
      </w:r>
      <w:proofErr w:type="spellEnd"/>
      <w:r w:rsidRPr="00BC0A5D">
        <w:rPr>
          <w:rFonts w:ascii="Times New Roman" w:hAnsi="Times New Roman"/>
          <w:sz w:val="24"/>
          <w:szCs w:val="24"/>
        </w:rPr>
        <w:t xml:space="preserve"> </w:t>
      </w:r>
      <w:proofErr w:type="spellStart"/>
      <w:r w:rsidRPr="00BC0A5D">
        <w:rPr>
          <w:rFonts w:ascii="Times New Roman" w:hAnsi="Times New Roman"/>
          <w:sz w:val="24"/>
          <w:szCs w:val="24"/>
        </w:rPr>
        <w:t>jų</w:t>
      </w:r>
      <w:proofErr w:type="spellEnd"/>
      <w:r w:rsidRPr="00BC0A5D">
        <w:rPr>
          <w:rFonts w:ascii="Times New Roman" w:hAnsi="Times New Roman"/>
          <w:sz w:val="24"/>
          <w:szCs w:val="24"/>
        </w:rPr>
        <w:t xml:space="preserve"> </w:t>
      </w:r>
      <w:proofErr w:type="spellStart"/>
      <w:r w:rsidRPr="00BC0A5D">
        <w:rPr>
          <w:rFonts w:ascii="Times New Roman" w:hAnsi="Times New Roman"/>
          <w:sz w:val="24"/>
          <w:szCs w:val="24"/>
        </w:rPr>
        <w:t>įgaliotiems</w:t>
      </w:r>
      <w:proofErr w:type="spellEnd"/>
      <w:r w:rsidRPr="00BC0A5D">
        <w:rPr>
          <w:rFonts w:ascii="Times New Roman" w:hAnsi="Times New Roman"/>
          <w:sz w:val="24"/>
          <w:szCs w:val="24"/>
        </w:rPr>
        <w:t xml:space="preserve"> </w:t>
      </w:r>
      <w:proofErr w:type="spellStart"/>
      <w:r w:rsidRPr="00BC0A5D">
        <w:rPr>
          <w:rFonts w:ascii="Times New Roman" w:hAnsi="Times New Roman"/>
          <w:sz w:val="24"/>
          <w:szCs w:val="24"/>
        </w:rPr>
        <w:t>asmenims</w:t>
      </w:r>
      <w:proofErr w:type="spellEnd"/>
      <w:r w:rsidRPr="00BC0A5D">
        <w:rPr>
          <w:rFonts w:ascii="Times New Roman" w:hAnsi="Times New Roman"/>
          <w:sz w:val="24"/>
          <w:szCs w:val="24"/>
        </w:rPr>
        <w:t>.</w:t>
      </w:r>
    </w:p>
    <w:p w14:paraId="41641F25" w14:textId="6B94396A" w:rsidR="008427AA" w:rsidRDefault="008427AA" w:rsidP="008427AA">
      <w:pPr>
        <w:pStyle w:val="Puslapioinaostekstas"/>
        <w:tabs>
          <w:tab w:val="left" w:pos="680"/>
        </w:tabs>
        <w:contextualSpacing/>
        <w:jc w:val="both"/>
        <w:rPr>
          <w:rFonts w:ascii="Times New Roman" w:hAnsi="Times New Roman"/>
          <w:sz w:val="24"/>
          <w:szCs w:val="24"/>
        </w:rPr>
      </w:pPr>
      <w:r>
        <w:rPr>
          <w:rFonts w:ascii="Times New Roman" w:hAnsi="Times New Roman"/>
          <w:sz w:val="24"/>
          <w:szCs w:val="24"/>
        </w:rPr>
        <w:t xml:space="preserve">          </w:t>
      </w:r>
      <w:r w:rsidRPr="00BC0A5D">
        <w:rPr>
          <w:rFonts w:ascii="Times New Roman" w:hAnsi="Times New Roman"/>
          <w:sz w:val="24"/>
          <w:szCs w:val="24"/>
        </w:rPr>
        <w:t>1</w:t>
      </w:r>
      <w:r w:rsidR="007B0933">
        <w:rPr>
          <w:rFonts w:ascii="Times New Roman" w:hAnsi="Times New Roman"/>
          <w:sz w:val="24"/>
          <w:szCs w:val="24"/>
        </w:rPr>
        <w:t>9</w:t>
      </w:r>
      <w:r w:rsidRPr="00BC0A5D">
        <w:rPr>
          <w:rFonts w:ascii="Times New Roman" w:hAnsi="Times New Roman"/>
          <w:sz w:val="24"/>
          <w:szCs w:val="24"/>
        </w:rPr>
        <w:t>.2</w:t>
      </w:r>
      <w:r w:rsidR="007B0933">
        <w:rPr>
          <w:rFonts w:ascii="Times New Roman" w:hAnsi="Times New Roman"/>
          <w:sz w:val="24"/>
          <w:szCs w:val="24"/>
        </w:rPr>
        <w:t>3</w:t>
      </w:r>
      <w:r w:rsidRPr="00BC0A5D">
        <w:rPr>
          <w:rFonts w:ascii="Times New Roman" w:hAnsi="Times New Roman"/>
          <w:sz w:val="24"/>
          <w:szCs w:val="24"/>
        </w:rPr>
        <w:t xml:space="preserve">. </w:t>
      </w:r>
      <w:proofErr w:type="spellStart"/>
      <w:r w:rsidRPr="00BC0A5D">
        <w:rPr>
          <w:rFonts w:ascii="Times New Roman" w:hAnsi="Times New Roman"/>
          <w:sz w:val="24"/>
          <w:szCs w:val="24"/>
        </w:rPr>
        <w:t>Statybvietėje</w:t>
      </w:r>
      <w:proofErr w:type="spellEnd"/>
      <w:r w:rsidRPr="00BC0A5D">
        <w:rPr>
          <w:rFonts w:ascii="Times New Roman" w:hAnsi="Times New Roman"/>
          <w:sz w:val="24"/>
          <w:szCs w:val="24"/>
        </w:rPr>
        <w:t xml:space="preserve"> </w:t>
      </w:r>
      <w:proofErr w:type="spellStart"/>
      <w:r w:rsidRPr="00BC0A5D">
        <w:rPr>
          <w:rFonts w:ascii="Times New Roman" w:hAnsi="Times New Roman"/>
          <w:sz w:val="24"/>
          <w:szCs w:val="24"/>
        </w:rPr>
        <w:t>gali</w:t>
      </w:r>
      <w:proofErr w:type="spellEnd"/>
      <w:r w:rsidRPr="00BC0A5D">
        <w:rPr>
          <w:rFonts w:ascii="Times New Roman" w:hAnsi="Times New Roman"/>
          <w:sz w:val="24"/>
          <w:szCs w:val="24"/>
        </w:rPr>
        <w:t xml:space="preserve"> </w:t>
      </w:r>
      <w:proofErr w:type="spellStart"/>
      <w:r w:rsidRPr="00BC0A5D">
        <w:rPr>
          <w:rFonts w:ascii="Times New Roman" w:hAnsi="Times New Roman"/>
          <w:sz w:val="24"/>
          <w:szCs w:val="24"/>
        </w:rPr>
        <w:t>būti</w:t>
      </w:r>
      <w:proofErr w:type="spellEnd"/>
      <w:r w:rsidRPr="00BC0A5D">
        <w:rPr>
          <w:rFonts w:ascii="Times New Roman" w:hAnsi="Times New Roman"/>
          <w:sz w:val="24"/>
          <w:szCs w:val="24"/>
        </w:rPr>
        <w:t xml:space="preserve"> </w:t>
      </w:r>
      <w:proofErr w:type="spellStart"/>
      <w:r w:rsidRPr="00BC0A5D">
        <w:rPr>
          <w:rFonts w:ascii="Times New Roman" w:hAnsi="Times New Roman"/>
          <w:sz w:val="24"/>
          <w:szCs w:val="24"/>
        </w:rPr>
        <w:t>asmenys</w:t>
      </w:r>
      <w:proofErr w:type="spellEnd"/>
      <w:r w:rsidRPr="00BC0A5D">
        <w:rPr>
          <w:rFonts w:ascii="Times New Roman" w:hAnsi="Times New Roman"/>
          <w:sz w:val="24"/>
          <w:szCs w:val="24"/>
        </w:rPr>
        <w:t xml:space="preserve">, </w:t>
      </w:r>
      <w:proofErr w:type="spellStart"/>
      <w:r w:rsidRPr="00BC0A5D">
        <w:rPr>
          <w:rFonts w:ascii="Times New Roman" w:hAnsi="Times New Roman"/>
          <w:sz w:val="24"/>
          <w:szCs w:val="24"/>
        </w:rPr>
        <w:t>kurie</w:t>
      </w:r>
      <w:proofErr w:type="spellEnd"/>
      <w:r w:rsidRPr="00BC0A5D">
        <w:rPr>
          <w:rFonts w:ascii="Times New Roman" w:hAnsi="Times New Roman"/>
          <w:sz w:val="24"/>
          <w:szCs w:val="24"/>
        </w:rPr>
        <w:t>:</w:t>
      </w:r>
    </w:p>
    <w:p w14:paraId="390BB864" w14:textId="6FF30350" w:rsidR="008427AA" w:rsidRPr="00BC0A5D" w:rsidRDefault="008427AA" w:rsidP="008427AA">
      <w:pPr>
        <w:pStyle w:val="Puslapioinaostekstas"/>
        <w:tabs>
          <w:tab w:val="left" w:pos="680"/>
        </w:tabs>
        <w:contextualSpacing/>
        <w:jc w:val="both"/>
        <w:rPr>
          <w:rFonts w:ascii="Times New Roman" w:hAnsi="Times New Roman"/>
          <w:sz w:val="24"/>
          <w:szCs w:val="24"/>
        </w:rPr>
      </w:pPr>
      <w:r>
        <w:rPr>
          <w:rFonts w:ascii="Times New Roman" w:hAnsi="Times New Roman"/>
          <w:sz w:val="24"/>
          <w:szCs w:val="24"/>
        </w:rPr>
        <w:t xml:space="preserve">          1</w:t>
      </w:r>
      <w:r w:rsidR="007B0933">
        <w:rPr>
          <w:rFonts w:ascii="Times New Roman" w:hAnsi="Times New Roman"/>
          <w:sz w:val="24"/>
          <w:szCs w:val="24"/>
        </w:rPr>
        <w:t>9</w:t>
      </w:r>
      <w:r>
        <w:rPr>
          <w:rFonts w:ascii="Times New Roman" w:hAnsi="Times New Roman"/>
          <w:sz w:val="24"/>
          <w:szCs w:val="24"/>
        </w:rPr>
        <w:t>.2</w:t>
      </w:r>
      <w:r w:rsidR="007B0933">
        <w:rPr>
          <w:rFonts w:ascii="Times New Roman" w:hAnsi="Times New Roman"/>
          <w:sz w:val="24"/>
          <w:szCs w:val="24"/>
        </w:rPr>
        <w:t>3</w:t>
      </w:r>
      <w:r>
        <w:rPr>
          <w:rFonts w:ascii="Times New Roman" w:hAnsi="Times New Roman"/>
          <w:sz w:val="24"/>
          <w:szCs w:val="24"/>
        </w:rPr>
        <w:t>.1.</w:t>
      </w:r>
      <w:r w:rsidRPr="00BC0A5D">
        <w:rPr>
          <w:rFonts w:ascii="Times New Roman" w:hAnsi="Times New Roman"/>
          <w:sz w:val="24"/>
          <w:szCs w:val="24"/>
        </w:rPr>
        <w:t xml:space="preserve"> </w:t>
      </w:r>
      <w:proofErr w:type="spellStart"/>
      <w:r w:rsidRPr="00BC0A5D">
        <w:rPr>
          <w:rFonts w:ascii="Times New Roman" w:hAnsi="Times New Roman"/>
          <w:sz w:val="24"/>
          <w:szCs w:val="24"/>
        </w:rPr>
        <w:t>turi</w:t>
      </w:r>
      <w:proofErr w:type="spellEnd"/>
      <w:r w:rsidRPr="00BC0A5D">
        <w:rPr>
          <w:rFonts w:ascii="Times New Roman" w:hAnsi="Times New Roman"/>
          <w:sz w:val="24"/>
          <w:szCs w:val="24"/>
        </w:rPr>
        <w:t xml:space="preserve"> </w:t>
      </w:r>
      <w:proofErr w:type="spellStart"/>
      <w:r w:rsidRPr="00BC0A5D">
        <w:rPr>
          <w:rFonts w:ascii="Times New Roman" w:hAnsi="Times New Roman"/>
          <w:sz w:val="24"/>
          <w:szCs w:val="24"/>
        </w:rPr>
        <w:t>kodą</w:t>
      </w:r>
      <w:proofErr w:type="spellEnd"/>
      <w:r w:rsidRPr="00BC0A5D">
        <w:rPr>
          <w:rFonts w:ascii="Times New Roman" w:hAnsi="Times New Roman"/>
          <w:sz w:val="24"/>
          <w:szCs w:val="24"/>
        </w:rPr>
        <w:t xml:space="preserve"> </w:t>
      </w:r>
      <w:proofErr w:type="spellStart"/>
      <w:r w:rsidRPr="00BC0A5D">
        <w:rPr>
          <w:rFonts w:ascii="Times New Roman" w:hAnsi="Times New Roman"/>
          <w:sz w:val="24"/>
          <w:szCs w:val="24"/>
        </w:rPr>
        <w:t>arba</w:t>
      </w:r>
      <w:proofErr w:type="spellEnd"/>
      <w:r w:rsidRPr="00BC0A5D">
        <w:rPr>
          <w:rFonts w:ascii="Times New Roman" w:hAnsi="Times New Roman"/>
          <w:sz w:val="24"/>
          <w:szCs w:val="24"/>
        </w:rPr>
        <w:t xml:space="preserve">, kai </w:t>
      </w:r>
      <w:proofErr w:type="spellStart"/>
      <w:r w:rsidRPr="00BC0A5D">
        <w:rPr>
          <w:rFonts w:ascii="Times New Roman" w:hAnsi="Times New Roman"/>
          <w:sz w:val="24"/>
          <w:szCs w:val="24"/>
        </w:rPr>
        <w:t>jiems</w:t>
      </w:r>
      <w:proofErr w:type="spellEnd"/>
      <w:r w:rsidRPr="00BC0A5D">
        <w:rPr>
          <w:rFonts w:ascii="Times New Roman" w:hAnsi="Times New Roman"/>
          <w:sz w:val="24"/>
          <w:szCs w:val="24"/>
        </w:rPr>
        <w:t xml:space="preserve"> </w:t>
      </w:r>
      <w:proofErr w:type="spellStart"/>
      <w:r w:rsidRPr="00BC0A5D">
        <w:rPr>
          <w:rFonts w:ascii="Times New Roman" w:hAnsi="Times New Roman"/>
          <w:sz w:val="24"/>
          <w:szCs w:val="24"/>
        </w:rPr>
        <w:t>kodas</w:t>
      </w:r>
      <w:proofErr w:type="spellEnd"/>
      <w:r w:rsidRPr="00BC0A5D">
        <w:rPr>
          <w:rFonts w:ascii="Times New Roman" w:hAnsi="Times New Roman"/>
          <w:sz w:val="24"/>
          <w:szCs w:val="24"/>
        </w:rPr>
        <w:t xml:space="preserve"> </w:t>
      </w:r>
      <w:proofErr w:type="spellStart"/>
      <w:r w:rsidRPr="00BC0A5D">
        <w:rPr>
          <w:rFonts w:ascii="Times New Roman" w:hAnsi="Times New Roman"/>
          <w:sz w:val="24"/>
          <w:szCs w:val="24"/>
        </w:rPr>
        <w:t>negali</w:t>
      </w:r>
      <w:proofErr w:type="spellEnd"/>
      <w:r w:rsidRPr="00BC0A5D">
        <w:rPr>
          <w:rFonts w:ascii="Times New Roman" w:hAnsi="Times New Roman"/>
          <w:sz w:val="24"/>
          <w:szCs w:val="24"/>
        </w:rPr>
        <w:t xml:space="preserve"> </w:t>
      </w:r>
      <w:proofErr w:type="spellStart"/>
      <w:r w:rsidRPr="00BC0A5D">
        <w:rPr>
          <w:rFonts w:ascii="Times New Roman" w:hAnsi="Times New Roman"/>
          <w:sz w:val="24"/>
          <w:szCs w:val="24"/>
        </w:rPr>
        <w:t>būti</w:t>
      </w:r>
      <w:proofErr w:type="spellEnd"/>
      <w:r w:rsidRPr="00BC0A5D">
        <w:rPr>
          <w:rFonts w:ascii="Times New Roman" w:hAnsi="Times New Roman"/>
          <w:sz w:val="24"/>
          <w:szCs w:val="24"/>
        </w:rPr>
        <w:t xml:space="preserve"> </w:t>
      </w:r>
      <w:proofErr w:type="spellStart"/>
      <w:r w:rsidRPr="00BC0A5D">
        <w:rPr>
          <w:rFonts w:ascii="Times New Roman" w:hAnsi="Times New Roman"/>
          <w:sz w:val="24"/>
          <w:szCs w:val="24"/>
        </w:rPr>
        <w:t>suformuotas</w:t>
      </w:r>
      <w:proofErr w:type="spellEnd"/>
      <w:r w:rsidRPr="00BC0A5D">
        <w:rPr>
          <w:rFonts w:ascii="Times New Roman" w:hAnsi="Times New Roman"/>
          <w:sz w:val="24"/>
          <w:szCs w:val="24"/>
        </w:rPr>
        <w:t xml:space="preserve">, – </w:t>
      </w:r>
      <w:proofErr w:type="spellStart"/>
      <w:r w:rsidRPr="00BC0A5D">
        <w:rPr>
          <w:rFonts w:ascii="Times New Roman" w:hAnsi="Times New Roman"/>
          <w:sz w:val="24"/>
          <w:szCs w:val="24"/>
        </w:rPr>
        <w:t>kode</w:t>
      </w:r>
      <w:proofErr w:type="spellEnd"/>
      <w:r w:rsidRPr="00BC0A5D">
        <w:rPr>
          <w:rFonts w:ascii="Times New Roman" w:hAnsi="Times New Roman"/>
          <w:sz w:val="24"/>
          <w:szCs w:val="24"/>
        </w:rPr>
        <w:t xml:space="preserve"> </w:t>
      </w:r>
      <w:proofErr w:type="spellStart"/>
      <w:r w:rsidRPr="00BC0A5D">
        <w:rPr>
          <w:rFonts w:ascii="Times New Roman" w:hAnsi="Times New Roman"/>
          <w:sz w:val="24"/>
          <w:szCs w:val="24"/>
        </w:rPr>
        <w:t>užšifruojamus</w:t>
      </w:r>
      <w:proofErr w:type="spellEnd"/>
      <w:r w:rsidRPr="00BC0A5D">
        <w:rPr>
          <w:rFonts w:ascii="Times New Roman" w:hAnsi="Times New Roman"/>
          <w:sz w:val="24"/>
          <w:szCs w:val="24"/>
        </w:rPr>
        <w:t xml:space="preserve"> </w:t>
      </w:r>
      <w:proofErr w:type="spellStart"/>
      <w:r w:rsidRPr="00BC0A5D">
        <w:rPr>
          <w:rFonts w:ascii="Times New Roman" w:hAnsi="Times New Roman"/>
          <w:sz w:val="24"/>
          <w:szCs w:val="24"/>
        </w:rPr>
        <w:t>duomenis</w:t>
      </w:r>
      <w:proofErr w:type="spellEnd"/>
      <w:r w:rsidRPr="00BC0A5D">
        <w:rPr>
          <w:rFonts w:ascii="Times New Roman" w:hAnsi="Times New Roman"/>
          <w:sz w:val="24"/>
          <w:szCs w:val="24"/>
        </w:rPr>
        <w:t xml:space="preserve"> </w:t>
      </w:r>
      <w:proofErr w:type="spellStart"/>
      <w:r w:rsidRPr="00BC0A5D">
        <w:rPr>
          <w:rFonts w:ascii="Times New Roman" w:hAnsi="Times New Roman"/>
          <w:sz w:val="24"/>
          <w:szCs w:val="24"/>
        </w:rPr>
        <w:t>pagrindžiančius</w:t>
      </w:r>
      <w:proofErr w:type="spellEnd"/>
      <w:r w:rsidRPr="00BC0A5D">
        <w:rPr>
          <w:rFonts w:ascii="Times New Roman" w:hAnsi="Times New Roman"/>
          <w:sz w:val="24"/>
          <w:szCs w:val="24"/>
        </w:rPr>
        <w:t xml:space="preserve"> </w:t>
      </w:r>
      <w:proofErr w:type="spellStart"/>
      <w:r w:rsidRPr="00BC0A5D">
        <w:rPr>
          <w:rFonts w:ascii="Times New Roman" w:hAnsi="Times New Roman"/>
          <w:sz w:val="24"/>
          <w:szCs w:val="24"/>
        </w:rPr>
        <w:t>dokumentus</w:t>
      </w:r>
      <w:proofErr w:type="spellEnd"/>
      <w:r w:rsidRPr="00BC0A5D">
        <w:rPr>
          <w:rFonts w:ascii="Times New Roman" w:hAnsi="Times New Roman"/>
          <w:sz w:val="24"/>
          <w:szCs w:val="24"/>
        </w:rPr>
        <w:t xml:space="preserve">, </w:t>
      </w:r>
      <w:proofErr w:type="spellStart"/>
      <w:r w:rsidRPr="00BC0A5D">
        <w:rPr>
          <w:rFonts w:ascii="Times New Roman" w:hAnsi="Times New Roman"/>
          <w:sz w:val="24"/>
          <w:szCs w:val="24"/>
        </w:rPr>
        <w:t>arba</w:t>
      </w:r>
      <w:proofErr w:type="spellEnd"/>
    </w:p>
    <w:p w14:paraId="11ADA807" w14:textId="2CB7F6BA" w:rsidR="008427AA" w:rsidRPr="007B0933" w:rsidRDefault="008427AA" w:rsidP="008427AA">
      <w:pPr>
        <w:tabs>
          <w:tab w:val="left" w:pos="680"/>
          <w:tab w:val="left" w:pos="1134"/>
        </w:tabs>
        <w:contextualSpacing/>
        <w:jc w:val="both"/>
        <w:rPr>
          <w:rFonts w:ascii="Times New Roman" w:hAnsi="Times New Roman"/>
          <w:szCs w:val="24"/>
        </w:rPr>
      </w:pPr>
      <w:r w:rsidRPr="007B0933">
        <w:rPr>
          <w:rFonts w:ascii="Times New Roman" w:hAnsi="Times New Roman"/>
          <w:szCs w:val="24"/>
        </w:rPr>
        <w:t xml:space="preserve">          </w:t>
      </w:r>
      <w:r w:rsidR="007B0933" w:rsidRPr="007B0933">
        <w:rPr>
          <w:rFonts w:ascii="Times New Roman" w:hAnsi="Times New Roman"/>
          <w:szCs w:val="24"/>
        </w:rPr>
        <w:t>19</w:t>
      </w:r>
      <w:r w:rsidRPr="007B0933">
        <w:rPr>
          <w:rFonts w:ascii="Times New Roman" w:hAnsi="Times New Roman"/>
          <w:szCs w:val="24"/>
        </w:rPr>
        <w:t>.2</w:t>
      </w:r>
      <w:r w:rsidR="007B0933" w:rsidRPr="007B0933">
        <w:rPr>
          <w:rFonts w:ascii="Times New Roman" w:hAnsi="Times New Roman"/>
          <w:szCs w:val="24"/>
        </w:rPr>
        <w:t>3</w:t>
      </w:r>
      <w:r w:rsidRPr="007B0933">
        <w:rPr>
          <w:rFonts w:ascii="Times New Roman" w:hAnsi="Times New Roman"/>
          <w:szCs w:val="24"/>
        </w:rPr>
        <w:t xml:space="preserve">.2. statytojo (Užsakovo) ar jo vieno įgalioto Rangovo nustatyta tvarka užregistravo atvykimo į statybvietę pradžios laiką ir priežastį ir turi statytojo (Užsakovo) ar jo vieno įgalioto Rangovo nustatytą identifikavimo priemonę. </w:t>
      </w:r>
    </w:p>
    <w:p w14:paraId="4E13C3E6" w14:textId="5FB16D87" w:rsidR="008427AA" w:rsidRPr="007B0933" w:rsidRDefault="008427AA" w:rsidP="008427AA">
      <w:pPr>
        <w:tabs>
          <w:tab w:val="left" w:pos="680"/>
          <w:tab w:val="left" w:pos="1134"/>
        </w:tabs>
        <w:contextualSpacing/>
        <w:jc w:val="both"/>
        <w:rPr>
          <w:rFonts w:ascii="Times New Roman" w:hAnsi="Times New Roman"/>
          <w:szCs w:val="24"/>
        </w:rPr>
      </w:pPr>
      <w:r w:rsidRPr="007B0933">
        <w:rPr>
          <w:rFonts w:ascii="Times New Roman" w:hAnsi="Times New Roman"/>
          <w:szCs w:val="24"/>
        </w:rPr>
        <w:t xml:space="preserve">          1</w:t>
      </w:r>
      <w:r w:rsidR="007B0933" w:rsidRPr="007B0933">
        <w:rPr>
          <w:rFonts w:ascii="Times New Roman" w:hAnsi="Times New Roman"/>
          <w:szCs w:val="24"/>
        </w:rPr>
        <w:t>9</w:t>
      </w:r>
      <w:r w:rsidRPr="007B0933">
        <w:rPr>
          <w:rFonts w:ascii="Times New Roman" w:hAnsi="Times New Roman"/>
          <w:szCs w:val="24"/>
        </w:rPr>
        <w:t>.2</w:t>
      </w:r>
      <w:r w:rsidR="007B0933" w:rsidRPr="007B0933">
        <w:rPr>
          <w:rFonts w:ascii="Times New Roman" w:hAnsi="Times New Roman"/>
          <w:szCs w:val="24"/>
        </w:rPr>
        <w:t>4</w:t>
      </w:r>
      <w:r w:rsidRPr="007B0933">
        <w:rPr>
          <w:rFonts w:ascii="Times New Roman" w:hAnsi="Times New Roman"/>
          <w:szCs w:val="24"/>
        </w:rPr>
        <w:t xml:space="preserve">. Statytojas (Užsakovas) ar jo vienas įgaliotas Rangovas nustato kitų statybvietėje esančių asmenų, kurie nenurodyti </w:t>
      </w:r>
      <w:bookmarkStart w:id="3" w:name="_Hlk184371893"/>
      <w:r w:rsidRPr="007B0933">
        <w:rPr>
          <w:rFonts w:ascii="Times New Roman" w:hAnsi="Times New Roman"/>
          <w:color w:val="000000" w:themeColor="text1"/>
          <w:szCs w:val="24"/>
        </w:rPr>
        <w:t>1</w:t>
      </w:r>
      <w:r w:rsidR="007B0933" w:rsidRPr="007B0933">
        <w:rPr>
          <w:rFonts w:ascii="Times New Roman" w:hAnsi="Times New Roman"/>
          <w:color w:val="000000" w:themeColor="text1"/>
          <w:szCs w:val="24"/>
        </w:rPr>
        <w:t>9</w:t>
      </w:r>
      <w:r w:rsidRPr="007B0933">
        <w:rPr>
          <w:rFonts w:ascii="Times New Roman" w:hAnsi="Times New Roman"/>
          <w:color w:val="000000" w:themeColor="text1"/>
          <w:szCs w:val="24"/>
        </w:rPr>
        <w:t>.2</w:t>
      </w:r>
      <w:r w:rsidR="007B0933" w:rsidRPr="007B0933">
        <w:rPr>
          <w:rFonts w:ascii="Times New Roman" w:hAnsi="Times New Roman"/>
          <w:color w:val="000000" w:themeColor="text1"/>
          <w:szCs w:val="24"/>
        </w:rPr>
        <w:t>3</w:t>
      </w:r>
      <w:r w:rsidRPr="007B0933">
        <w:rPr>
          <w:rFonts w:ascii="Times New Roman" w:hAnsi="Times New Roman"/>
          <w:color w:val="000000" w:themeColor="text1"/>
          <w:szCs w:val="24"/>
        </w:rPr>
        <w:t xml:space="preserve"> papunktyje</w:t>
      </w:r>
      <w:bookmarkEnd w:id="3"/>
      <w:r w:rsidRPr="007B0933">
        <w:rPr>
          <w:rFonts w:ascii="Times New Roman" w:hAnsi="Times New Roman"/>
          <w:szCs w:val="24"/>
        </w:rPr>
        <w:t>, identifikavimo priemonę, prireikus – jos išdavimo tvarką, registruoja šių asmenų buvimo statybvietėje pradžios ir pabaigos laiką ir priežastį.</w:t>
      </w:r>
    </w:p>
    <w:p w14:paraId="674F2099" w14:textId="0D3E07CF" w:rsidR="008427AA" w:rsidRPr="007B0933" w:rsidRDefault="008427AA" w:rsidP="008427AA">
      <w:pPr>
        <w:tabs>
          <w:tab w:val="left" w:pos="680"/>
          <w:tab w:val="left" w:pos="1134"/>
        </w:tabs>
        <w:contextualSpacing/>
        <w:jc w:val="both"/>
        <w:rPr>
          <w:rFonts w:ascii="Times New Roman" w:hAnsi="Times New Roman"/>
          <w:color w:val="000000" w:themeColor="text1"/>
          <w:szCs w:val="24"/>
        </w:rPr>
      </w:pPr>
      <w:r w:rsidRPr="007B0933">
        <w:rPr>
          <w:rFonts w:ascii="Times New Roman" w:hAnsi="Times New Roman"/>
          <w:szCs w:val="24"/>
        </w:rPr>
        <w:t xml:space="preserve">           1</w:t>
      </w:r>
      <w:r w:rsidR="007B0933" w:rsidRPr="007B0933">
        <w:rPr>
          <w:rFonts w:ascii="Times New Roman" w:hAnsi="Times New Roman"/>
          <w:szCs w:val="24"/>
        </w:rPr>
        <w:t>9</w:t>
      </w:r>
      <w:r w:rsidRPr="007B0933">
        <w:rPr>
          <w:rFonts w:ascii="Times New Roman" w:hAnsi="Times New Roman"/>
          <w:szCs w:val="24"/>
        </w:rPr>
        <w:t>.2</w:t>
      </w:r>
      <w:r w:rsidR="007B0933" w:rsidRPr="007B0933">
        <w:rPr>
          <w:rFonts w:ascii="Times New Roman" w:hAnsi="Times New Roman"/>
          <w:szCs w:val="24"/>
        </w:rPr>
        <w:t>5</w:t>
      </w:r>
      <w:r w:rsidRPr="007B0933">
        <w:rPr>
          <w:rFonts w:ascii="Times New Roman" w:hAnsi="Times New Roman"/>
          <w:szCs w:val="24"/>
        </w:rPr>
        <w:t xml:space="preserve">. Statytojas (Užsakovas) arba jo vienas įgaliotas Rangovas privalo užtikrinti, kad visi statybvietėje esantys fiziniai asmenys turėtų kodus (kai jiems kodas negali būti suformuotas, – kode užšifruojamus duomenis pagrindžiančius dokumentus) arba identifikavimo priemonę ir jį (ją) pateiktų </w:t>
      </w:r>
      <w:r w:rsidRPr="007B0933">
        <w:rPr>
          <w:rFonts w:ascii="Times New Roman" w:hAnsi="Times New Roman"/>
          <w:color w:val="000000" w:themeColor="text1"/>
          <w:szCs w:val="24"/>
        </w:rPr>
        <w:t>1</w:t>
      </w:r>
      <w:r w:rsidR="007B0933" w:rsidRPr="007B0933">
        <w:rPr>
          <w:rFonts w:ascii="Times New Roman" w:hAnsi="Times New Roman"/>
          <w:color w:val="000000" w:themeColor="text1"/>
          <w:szCs w:val="24"/>
        </w:rPr>
        <w:t>9</w:t>
      </w:r>
      <w:r w:rsidRPr="007B0933">
        <w:rPr>
          <w:rFonts w:ascii="Times New Roman" w:hAnsi="Times New Roman"/>
          <w:color w:val="000000" w:themeColor="text1"/>
          <w:szCs w:val="24"/>
        </w:rPr>
        <w:t>.2</w:t>
      </w:r>
      <w:r w:rsidR="007B0933" w:rsidRPr="007B0933">
        <w:rPr>
          <w:rFonts w:ascii="Times New Roman" w:hAnsi="Times New Roman"/>
          <w:color w:val="000000" w:themeColor="text1"/>
          <w:szCs w:val="24"/>
        </w:rPr>
        <w:t>2</w:t>
      </w:r>
      <w:r w:rsidRPr="007B0933">
        <w:rPr>
          <w:rFonts w:ascii="Times New Roman" w:hAnsi="Times New Roman"/>
          <w:color w:val="000000" w:themeColor="text1"/>
          <w:szCs w:val="24"/>
        </w:rPr>
        <w:t xml:space="preserve"> ir 1</w:t>
      </w:r>
      <w:r w:rsidR="007B0933" w:rsidRPr="007B0933">
        <w:rPr>
          <w:rFonts w:ascii="Times New Roman" w:hAnsi="Times New Roman"/>
          <w:color w:val="000000" w:themeColor="text1"/>
          <w:szCs w:val="24"/>
        </w:rPr>
        <w:t>9</w:t>
      </w:r>
      <w:r w:rsidRPr="007B0933">
        <w:rPr>
          <w:rFonts w:ascii="Times New Roman" w:hAnsi="Times New Roman"/>
          <w:color w:val="000000" w:themeColor="text1"/>
          <w:szCs w:val="24"/>
        </w:rPr>
        <w:t>.2</w:t>
      </w:r>
      <w:r w:rsidR="007B0933" w:rsidRPr="007B0933">
        <w:rPr>
          <w:rFonts w:ascii="Times New Roman" w:hAnsi="Times New Roman"/>
          <w:color w:val="000000" w:themeColor="text1"/>
          <w:szCs w:val="24"/>
        </w:rPr>
        <w:t>3</w:t>
      </w:r>
      <w:r w:rsidRPr="007B0933">
        <w:rPr>
          <w:rFonts w:ascii="Times New Roman" w:hAnsi="Times New Roman"/>
          <w:color w:val="000000" w:themeColor="text1"/>
          <w:szCs w:val="24"/>
        </w:rPr>
        <w:t xml:space="preserve"> papunkčiuose nustatytais atvejais ir tvarka. </w:t>
      </w:r>
    </w:p>
    <w:p w14:paraId="61A289D0" w14:textId="719AE292" w:rsidR="008427AA" w:rsidRPr="007B0933" w:rsidRDefault="00404BF1" w:rsidP="00404BF1">
      <w:pPr>
        <w:tabs>
          <w:tab w:val="left" w:pos="1134"/>
        </w:tabs>
        <w:contextualSpacing/>
        <w:jc w:val="both"/>
        <w:rPr>
          <w:rFonts w:ascii="Times New Roman" w:hAnsi="Times New Roman"/>
          <w:color w:val="000000" w:themeColor="text1"/>
          <w:szCs w:val="24"/>
        </w:rPr>
      </w:pPr>
      <w:r>
        <w:rPr>
          <w:rFonts w:ascii="Times New Roman" w:hAnsi="Times New Roman"/>
          <w:color w:val="000000" w:themeColor="text1"/>
          <w:szCs w:val="24"/>
        </w:rPr>
        <w:lastRenderedPageBreak/>
        <w:t xml:space="preserve">           </w:t>
      </w:r>
      <w:r w:rsidR="008427AA" w:rsidRPr="007B0933">
        <w:rPr>
          <w:rFonts w:ascii="Times New Roman" w:hAnsi="Times New Roman"/>
          <w:color w:val="000000" w:themeColor="text1"/>
          <w:szCs w:val="24"/>
        </w:rPr>
        <w:t>1</w:t>
      </w:r>
      <w:r w:rsidR="007B0933" w:rsidRPr="007B0933">
        <w:rPr>
          <w:rFonts w:ascii="Times New Roman" w:hAnsi="Times New Roman"/>
          <w:color w:val="000000" w:themeColor="text1"/>
          <w:szCs w:val="24"/>
        </w:rPr>
        <w:t>9</w:t>
      </w:r>
      <w:r w:rsidR="008427AA" w:rsidRPr="007B0933">
        <w:rPr>
          <w:rFonts w:ascii="Times New Roman" w:hAnsi="Times New Roman"/>
          <w:color w:val="000000" w:themeColor="text1"/>
          <w:szCs w:val="24"/>
        </w:rPr>
        <w:t>.2</w:t>
      </w:r>
      <w:r w:rsidR="007B0933" w:rsidRPr="007B0933">
        <w:rPr>
          <w:rFonts w:ascii="Times New Roman" w:hAnsi="Times New Roman"/>
          <w:color w:val="000000" w:themeColor="text1"/>
          <w:szCs w:val="24"/>
        </w:rPr>
        <w:t>6</w:t>
      </w:r>
      <w:r w:rsidR="008427AA" w:rsidRPr="007B0933">
        <w:rPr>
          <w:rFonts w:ascii="Times New Roman" w:hAnsi="Times New Roman"/>
          <w:color w:val="000000" w:themeColor="text1"/>
          <w:szCs w:val="24"/>
        </w:rPr>
        <w:t>. Statytojas (Užsakovas) ar jo įgaliotas Rangovas, nevykdantis 1</w:t>
      </w:r>
      <w:r w:rsidR="007B0933" w:rsidRPr="007B0933">
        <w:rPr>
          <w:rFonts w:ascii="Times New Roman" w:hAnsi="Times New Roman"/>
          <w:color w:val="000000" w:themeColor="text1"/>
          <w:szCs w:val="24"/>
        </w:rPr>
        <w:t>9</w:t>
      </w:r>
      <w:r w:rsidR="008427AA" w:rsidRPr="007B0933">
        <w:rPr>
          <w:rFonts w:ascii="Times New Roman" w:hAnsi="Times New Roman"/>
          <w:color w:val="000000" w:themeColor="text1"/>
          <w:szCs w:val="24"/>
        </w:rPr>
        <w:t>.2</w:t>
      </w:r>
      <w:r w:rsidR="007B0933" w:rsidRPr="007B0933">
        <w:rPr>
          <w:rFonts w:ascii="Times New Roman" w:hAnsi="Times New Roman"/>
          <w:color w:val="000000" w:themeColor="text1"/>
          <w:szCs w:val="24"/>
        </w:rPr>
        <w:t>5</w:t>
      </w:r>
      <w:r w:rsidR="008427AA" w:rsidRPr="007B0933">
        <w:rPr>
          <w:rFonts w:ascii="Times New Roman" w:hAnsi="Times New Roman"/>
          <w:color w:val="000000" w:themeColor="text1"/>
          <w:szCs w:val="24"/>
        </w:rPr>
        <w:t xml:space="preserve"> papunktyje nustatytų pareigų arba netinkamai jas vykdantis, atsako šio įstatymo ir Lietuvos Respublikos administracinių nusižengimų kodekso nustatyta tvarka.</w:t>
      </w:r>
    </w:p>
    <w:p w14:paraId="2E916862" w14:textId="338DD08C" w:rsidR="007179B6" w:rsidRPr="007B0933" w:rsidRDefault="007179B6" w:rsidP="007179B6">
      <w:pPr>
        <w:ind w:firstLine="426"/>
        <w:jc w:val="both"/>
        <w:outlineLvl w:val="0"/>
        <w:rPr>
          <w:rFonts w:ascii="Times New Roman" w:hAnsi="Times New Roman"/>
          <w:b/>
          <w:szCs w:val="24"/>
        </w:rPr>
      </w:pPr>
    </w:p>
    <w:p w14:paraId="5016ACC8" w14:textId="77777777" w:rsidR="00C20E75" w:rsidRDefault="00C20E75" w:rsidP="001469AA">
      <w:pPr>
        <w:jc w:val="center"/>
        <w:outlineLvl w:val="0"/>
        <w:rPr>
          <w:rFonts w:ascii="Times New Roman" w:hAnsi="Times New Roman"/>
          <w:b/>
          <w:szCs w:val="24"/>
        </w:rPr>
      </w:pPr>
      <w:r>
        <w:rPr>
          <w:rFonts w:ascii="Times New Roman" w:hAnsi="Times New Roman"/>
          <w:b/>
          <w:szCs w:val="24"/>
        </w:rPr>
        <w:t>VI SKYRIUS</w:t>
      </w:r>
    </w:p>
    <w:p w14:paraId="1B5E3798" w14:textId="7BB56A16" w:rsidR="007179B6" w:rsidRDefault="007179B6" w:rsidP="001469AA">
      <w:pPr>
        <w:jc w:val="center"/>
        <w:outlineLvl w:val="0"/>
        <w:rPr>
          <w:rFonts w:ascii="Times New Roman" w:hAnsi="Times New Roman"/>
          <w:b/>
          <w:szCs w:val="24"/>
        </w:rPr>
      </w:pPr>
      <w:r>
        <w:rPr>
          <w:rFonts w:ascii="Times New Roman" w:hAnsi="Times New Roman"/>
          <w:b/>
          <w:szCs w:val="24"/>
        </w:rPr>
        <w:t>ŠALIŲ TEISĖS</w:t>
      </w:r>
    </w:p>
    <w:p w14:paraId="08877A58" w14:textId="77777777" w:rsidR="007179B6" w:rsidRDefault="007179B6" w:rsidP="007179B6">
      <w:pPr>
        <w:ind w:firstLine="426"/>
        <w:jc w:val="center"/>
        <w:outlineLvl w:val="0"/>
        <w:rPr>
          <w:rFonts w:ascii="Times New Roman" w:hAnsi="Times New Roman"/>
          <w:b/>
          <w:szCs w:val="24"/>
        </w:rPr>
      </w:pPr>
    </w:p>
    <w:p w14:paraId="506D3751" w14:textId="3CDE5A43" w:rsidR="007179B6" w:rsidRDefault="00014344" w:rsidP="007179B6">
      <w:pPr>
        <w:ind w:firstLine="567"/>
        <w:outlineLvl w:val="0"/>
        <w:rPr>
          <w:rFonts w:ascii="Times New Roman" w:hAnsi="Times New Roman"/>
          <w:szCs w:val="24"/>
        </w:rPr>
      </w:pPr>
      <w:r>
        <w:rPr>
          <w:rFonts w:ascii="Times New Roman" w:hAnsi="Times New Roman"/>
          <w:szCs w:val="24"/>
        </w:rPr>
        <w:t>20</w:t>
      </w:r>
      <w:r w:rsidR="007179B6">
        <w:rPr>
          <w:rFonts w:ascii="Times New Roman" w:hAnsi="Times New Roman"/>
          <w:szCs w:val="24"/>
        </w:rPr>
        <w:t>. Užsakovo teisės:</w:t>
      </w:r>
    </w:p>
    <w:p w14:paraId="08F004DB" w14:textId="1303CD8B" w:rsidR="007179B6" w:rsidRDefault="00014344" w:rsidP="007179B6">
      <w:pPr>
        <w:pStyle w:val="prastasis10punktai"/>
        <w:ind w:firstLine="567"/>
        <w:jc w:val="both"/>
        <w:rPr>
          <w:b w:val="0"/>
          <w:sz w:val="24"/>
          <w:szCs w:val="24"/>
        </w:rPr>
      </w:pPr>
      <w:r>
        <w:rPr>
          <w:b w:val="0"/>
          <w:sz w:val="24"/>
          <w:szCs w:val="24"/>
        </w:rPr>
        <w:t>20</w:t>
      </w:r>
      <w:r w:rsidR="007179B6">
        <w:rPr>
          <w:b w:val="0"/>
          <w:sz w:val="24"/>
          <w:szCs w:val="24"/>
        </w:rPr>
        <w:t>.1. bet kuriuo metu tikrinti Darbų atlikimo eigą ir kokybę;</w:t>
      </w:r>
    </w:p>
    <w:p w14:paraId="7AF704A5" w14:textId="2BECD307" w:rsidR="007179B6" w:rsidRDefault="00014344" w:rsidP="007179B6">
      <w:pPr>
        <w:pStyle w:val="prastasis10punktai"/>
        <w:ind w:firstLine="567"/>
        <w:jc w:val="both"/>
        <w:rPr>
          <w:b w:val="0"/>
          <w:sz w:val="24"/>
          <w:szCs w:val="24"/>
        </w:rPr>
      </w:pPr>
      <w:r>
        <w:rPr>
          <w:b w:val="0"/>
          <w:sz w:val="24"/>
          <w:szCs w:val="24"/>
        </w:rPr>
        <w:t>20</w:t>
      </w:r>
      <w:r w:rsidR="007179B6">
        <w:rPr>
          <w:b w:val="0"/>
          <w:sz w:val="24"/>
          <w:szCs w:val="24"/>
        </w:rPr>
        <w:t>.2. nukrypimus nuo kokybės reikalavimų ar kitus trūkumus fiksuoti patikrinimo aktais ir reikalauti per suderintą protingą terminą neatlygintinai pašalinti nurodytus trūkumus;</w:t>
      </w:r>
    </w:p>
    <w:p w14:paraId="717A2BE5" w14:textId="25D3E5F6" w:rsidR="007179B6" w:rsidRDefault="00014344" w:rsidP="007179B6">
      <w:pPr>
        <w:pStyle w:val="prastasis10punktai"/>
        <w:ind w:firstLine="567"/>
        <w:jc w:val="both"/>
        <w:rPr>
          <w:b w:val="0"/>
          <w:sz w:val="24"/>
          <w:szCs w:val="24"/>
        </w:rPr>
      </w:pPr>
      <w:r>
        <w:rPr>
          <w:b w:val="0"/>
          <w:sz w:val="24"/>
          <w:szCs w:val="24"/>
        </w:rPr>
        <w:t>20</w:t>
      </w:r>
      <w:r w:rsidR="007179B6">
        <w:rPr>
          <w:b w:val="0"/>
          <w:sz w:val="24"/>
          <w:szCs w:val="24"/>
        </w:rPr>
        <w:t>.3. pareikšti reikalavimus dėl Darbų rezultato trūkumų, kurie buvo nustatyti per garantinį terminą;</w:t>
      </w:r>
    </w:p>
    <w:p w14:paraId="76F2D711" w14:textId="67E5EBD2" w:rsidR="007179B6" w:rsidRDefault="00014344" w:rsidP="007179B6">
      <w:pPr>
        <w:pStyle w:val="prastasis10punktai"/>
        <w:ind w:firstLine="567"/>
        <w:jc w:val="both"/>
        <w:rPr>
          <w:b w:val="0"/>
          <w:sz w:val="24"/>
          <w:szCs w:val="24"/>
        </w:rPr>
      </w:pPr>
      <w:r>
        <w:rPr>
          <w:b w:val="0"/>
          <w:sz w:val="24"/>
          <w:szCs w:val="24"/>
        </w:rPr>
        <w:t>20</w:t>
      </w:r>
      <w:r w:rsidR="007179B6">
        <w:rPr>
          <w:b w:val="0"/>
          <w:sz w:val="24"/>
          <w:szCs w:val="24"/>
        </w:rPr>
        <w:t xml:space="preserve">.4. tikrinti Rangovo naudojamą techniką. Nustačius, kad naudojama ne visa technika, ir jeigu dėl to vėluojama atlikti bet kuriuos darbus, Užsakovas turi teisę reikalauti, kad Rangovas darbus vykdytų su nurodyta arba lygiaverte technika. Jeigu Rangovas per protingą terminą neįvykdo šio reikalavimo, jis laikomas esminiu Sutarties pažeidimu. </w:t>
      </w:r>
    </w:p>
    <w:p w14:paraId="5D319026" w14:textId="084FA0CE" w:rsidR="007179B6" w:rsidRDefault="00014344" w:rsidP="007179B6">
      <w:pPr>
        <w:pStyle w:val="prastasis10punktai"/>
        <w:ind w:firstLine="567"/>
        <w:jc w:val="both"/>
        <w:rPr>
          <w:b w:val="0"/>
          <w:sz w:val="24"/>
          <w:szCs w:val="24"/>
        </w:rPr>
      </w:pPr>
      <w:r>
        <w:rPr>
          <w:b w:val="0"/>
          <w:sz w:val="24"/>
          <w:szCs w:val="24"/>
        </w:rPr>
        <w:t>20</w:t>
      </w:r>
      <w:r w:rsidR="007179B6">
        <w:rPr>
          <w:b w:val="0"/>
          <w:sz w:val="24"/>
          <w:szCs w:val="24"/>
        </w:rPr>
        <w:t>.5. paskirtą baudą Rangovui išskaičiuoti iš Rangovui mokėtinų sumų, o jei tokių sumų nepakanka, kreiptis dėl baudos sumos sumokėjimo į Rangovą, o jam neatsiskaičius per 30 dienų kreiptis į garantiją suteikusią organizaciją dėl mokėtinų sumų išmokėjimo.</w:t>
      </w:r>
    </w:p>
    <w:p w14:paraId="5173EE13" w14:textId="23A49D10" w:rsidR="007179B6" w:rsidRDefault="00A423C4" w:rsidP="007179B6">
      <w:pPr>
        <w:pStyle w:val="prastasis10punktai"/>
        <w:ind w:firstLine="567"/>
        <w:jc w:val="both"/>
        <w:rPr>
          <w:b w:val="0"/>
          <w:sz w:val="24"/>
          <w:szCs w:val="24"/>
        </w:rPr>
      </w:pPr>
      <w:r>
        <w:rPr>
          <w:b w:val="0"/>
          <w:sz w:val="24"/>
          <w:szCs w:val="24"/>
        </w:rPr>
        <w:t>2</w:t>
      </w:r>
      <w:r w:rsidR="00014344">
        <w:rPr>
          <w:b w:val="0"/>
          <w:sz w:val="24"/>
          <w:szCs w:val="24"/>
        </w:rPr>
        <w:t>1</w:t>
      </w:r>
      <w:r w:rsidR="007179B6">
        <w:rPr>
          <w:b w:val="0"/>
          <w:sz w:val="24"/>
          <w:szCs w:val="24"/>
        </w:rPr>
        <w:t>. Rangovas turi teisę vietoj Užsakovo nustatytų Rangovo atliktų Darbų trūkumų pašalinimo atlikti Darbus iš naujo.</w:t>
      </w:r>
    </w:p>
    <w:p w14:paraId="3A04C1E1" w14:textId="77777777" w:rsidR="000D6166" w:rsidRDefault="000D6166" w:rsidP="007179B6">
      <w:pPr>
        <w:pStyle w:val="prastasis10punktai"/>
        <w:ind w:firstLine="567"/>
        <w:jc w:val="both"/>
        <w:rPr>
          <w:b w:val="0"/>
          <w:sz w:val="24"/>
          <w:szCs w:val="24"/>
        </w:rPr>
      </w:pPr>
    </w:p>
    <w:p w14:paraId="32E2333D" w14:textId="77777777" w:rsidR="00C20E75" w:rsidRDefault="00C20E75" w:rsidP="000D6166">
      <w:pPr>
        <w:jc w:val="center"/>
        <w:outlineLvl w:val="0"/>
        <w:rPr>
          <w:rFonts w:ascii="Times New Roman" w:hAnsi="Times New Roman"/>
          <w:b/>
          <w:szCs w:val="24"/>
        </w:rPr>
      </w:pPr>
      <w:r>
        <w:rPr>
          <w:rFonts w:ascii="Times New Roman" w:hAnsi="Times New Roman"/>
          <w:b/>
          <w:szCs w:val="24"/>
        </w:rPr>
        <w:t>VII SKYRIUS</w:t>
      </w:r>
    </w:p>
    <w:p w14:paraId="63B99387" w14:textId="49077B0B" w:rsidR="007179B6" w:rsidRDefault="007179B6" w:rsidP="000D6166">
      <w:pPr>
        <w:jc w:val="center"/>
        <w:outlineLvl w:val="0"/>
        <w:rPr>
          <w:rFonts w:ascii="Times New Roman" w:hAnsi="Times New Roman"/>
          <w:b/>
          <w:szCs w:val="24"/>
        </w:rPr>
      </w:pPr>
      <w:r>
        <w:rPr>
          <w:rFonts w:ascii="Times New Roman" w:hAnsi="Times New Roman"/>
          <w:b/>
          <w:szCs w:val="24"/>
        </w:rPr>
        <w:t>ATSAKOMYBĖ UŽ DEFEKTUS, GARANTIJOS</w:t>
      </w:r>
    </w:p>
    <w:p w14:paraId="615D7FB4" w14:textId="77777777" w:rsidR="007179B6" w:rsidRDefault="007179B6" w:rsidP="007179B6">
      <w:pPr>
        <w:jc w:val="center"/>
        <w:outlineLvl w:val="0"/>
        <w:rPr>
          <w:rFonts w:ascii="Times New Roman" w:hAnsi="Times New Roman"/>
          <w:b/>
          <w:szCs w:val="24"/>
        </w:rPr>
      </w:pPr>
    </w:p>
    <w:p w14:paraId="5AF8F82D" w14:textId="5472428E" w:rsidR="007179B6" w:rsidRDefault="00A423C4" w:rsidP="007179B6">
      <w:pPr>
        <w:ind w:firstLine="567"/>
        <w:jc w:val="both"/>
        <w:outlineLvl w:val="0"/>
        <w:rPr>
          <w:rFonts w:ascii="Times New Roman" w:hAnsi="Times New Roman"/>
          <w:szCs w:val="24"/>
        </w:rPr>
      </w:pPr>
      <w:r>
        <w:rPr>
          <w:rFonts w:ascii="Times New Roman" w:hAnsi="Times New Roman"/>
          <w:szCs w:val="24"/>
        </w:rPr>
        <w:t>2</w:t>
      </w:r>
      <w:r w:rsidR="00014344">
        <w:rPr>
          <w:rFonts w:ascii="Times New Roman" w:hAnsi="Times New Roman"/>
          <w:szCs w:val="24"/>
        </w:rPr>
        <w:t>2</w:t>
      </w:r>
      <w:r w:rsidR="007179B6">
        <w:rPr>
          <w:rFonts w:ascii="Times New Roman" w:hAnsi="Times New Roman"/>
          <w:szCs w:val="24"/>
        </w:rPr>
        <w:t>.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1C55C3BF" w14:textId="1AC7843B" w:rsidR="007179B6" w:rsidRDefault="00A423C4" w:rsidP="007179B6">
      <w:pPr>
        <w:ind w:firstLine="567"/>
        <w:jc w:val="both"/>
        <w:outlineLvl w:val="0"/>
        <w:rPr>
          <w:rFonts w:ascii="Times New Roman" w:hAnsi="Times New Roman"/>
          <w:szCs w:val="24"/>
        </w:rPr>
      </w:pPr>
      <w:r>
        <w:rPr>
          <w:rFonts w:ascii="Times New Roman" w:hAnsi="Times New Roman"/>
          <w:szCs w:val="24"/>
        </w:rPr>
        <w:t>2</w:t>
      </w:r>
      <w:r w:rsidR="00014344">
        <w:rPr>
          <w:rFonts w:ascii="Times New Roman" w:hAnsi="Times New Roman"/>
          <w:szCs w:val="24"/>
        </w:rPr>
        <w:t>3</w:t>
      </w:r>
      <w:r w:rsidR="007179B6">
        <w:rPr>
          <w:rFonts w:ascii="Times New Roman" w:hAnsi="Times New Roman"/>
          <w:szCs w:val="24"/>
        </w:rPr>
        <w:t>. Garantinis laikotarpis pradedamas skaičiuoti nuo priežiūros darbų perdavimo priėmimo akto pasirašymo.</w:t>
      </w:r>
    </w:p>
    <w:p w14:paraId="2143315C" w14:textId="73A501CC" w:rsidR="007179B6" w:rsidRDefault="00A423C4" w:rsidP="007179B6">
      <w:pPr>
        <w:ind w:firstLine="567"/>
        <w:jc w:val="both"/>
        <w:outlineLvl w:val="0"/>
        <w:rPr>
          <w:rFonts w:ascii="Times New Roman" w:hAnsi="Times New Roman"/>
          <w:szCs w:val="24"/>
        </w:rPr>
      </w:pPr>
      <w:r>
        <w:rPr>
          <w:rFonts w:ascii="Times New Roman" w:hAnsi="Times New Roman"/>
          <w:szCs w:val="24"/>
        </w:rPr>
        <w:t>2</w:t>
      </w:r>
      <w:r w:rsidR="00014344">
        <w:rPr>
          <w:rFonts w:ascii="Times New Roman" w:hAnsi="Times New Roman"/>
          <w:szCs w:val="24"/>
        </w:rPr>
        <w:t>4</w:t>
      </w:r>
      <w:r w:rsidR="007179B6">
        <w:rPr>
          <w:rFonts w:ascii="Times New Roman" w:hAnsi="Times New Roman"/>
          <w:szCs w:val="24"/>
        </w:rPr>
        <w:t>.</w:t>
      </w:r>
      <w:r w:rsidR="007179B6">
        <w:rPr>
          <w:rFonts w:ascii="Times New Roman" w:hAnsi="Times New Roman"/>
          <w:b/>
          <w:szCs w:val="24"/>
        </w:rPr>
        <w:t xml:space="preserve"> </w:t>
      </w:r>
      <w:r w:rsidR="007179B6">
        <w:rPr>
          <w:rFonts w:ascii="Times New Roman" w:hAnsi="Times New Roman"/>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29C94807" w14:textId="4C5FBEC7" w:rsidR="007179B6" w:rsidRDefault="00A423C4" w:rsidP="007179B6">
      <w:pPr>
        <w:ind w:firstLine="567"/>
        <w:jc w:val="both"/>
        <w:outlineLvl w:val="0"/>
        <w:rPr>
          <w:rFonts w:ascii="Times New Roman" w:hAnsi="Times New Roman"/>
          <w:szCs w:val="24"/>
        </w:rPr>
      </w:pPr>
      <w:r>
        <w:rPr>
          <w:rFonts w:ascii="Times New Roman" w:hAnsi="Times New Roman"/>
          <w:szCs w:val="24"/>
        </w:rPr>
        <w:t>2</w:t>
      </w:r>
      <w:r w:rsidR="00014344">
        <w:rPr>
          <w:rFonts w:ascii="Times New Roman" w:hAnsi="Times New Roman"/>
          <w:szCs w:val="24"/>
        </w:rPr>
        <w:t>5</w:t>
      </w:r>
      <w:r w:rsidR="007179B6">
        <w:rPr>
          <w:rFonts w:ascii="Times New Roman" w:hAnsi="Times New Roman"/>
          <w:szCs w:val="24"/>
        </w:rPr>
        <w:t>.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29DCF176" w14:textId="77777777" w:rsidR="007179B6" w:rsidRDefault="007179B6" w:rsidP="007179B6">
      <w:pPr>
        <w:ind w:firstLine="567"/>
        <w:jc w:val="both"/>
        <w:outlineLvl w:val="0"/>
        <w:rPr>
          <w:rFonts w:ascii="Times New Roman" w:hAnsi="Times New Roman"/>
          <w:b/>
          <w:szCs w:val="24"/>
        </w:rPr>
      </w:pPr>
    </w:p>
    <w:p w14:paraId="14BE2E6F" w14:textId="77777777" w:rsidR="00C20E75" w:rsidRDefault="00C20E75" w:rsidP="000D6166">
      <w:pPr>
        <w:jc w:val="center"/>
        <w:outlineLvl w:val="0"/>
        <w:rPr>
          <w:rFonts w:ascii="Times New Roman" w:hAnsi="Times New Roman"/>
          <w:b/>
          <w:szCs w:val="24"/>
        </w:rPr>
      </w:pPr>
      <w:r>
        <w:rPr>
          <w:rFonts w:ascii="Times New Roman" w:hAnsi="Times New Roman"/>
          <w:b/>
          <w:szCs w:val="24"/>
        </w:rPr>
        <w:t>VIII SKYRIUS</w:t>
      </w:r>
    </w:p>
    <w:p w14:paraId="46F58806" w14:textId="638E98FF" w:rsidR="007179B6" w:rsidRDefault="007179B6" w:rsidP="000D6166">
      <w:pPr>
        <w:jc w:val="center"/>
        <w:outlineLvl w:val="0"/>
        <w:rPr>
          <w:rFonts w:ascii="Times New Roman" w:hAnsi="Times New Roman"/>
          <w:b/>
          <w:szCs w:val="24"/>
        </w:rPr>
      </w:pPr>
      <w:r>
        <w:rPr>
          <w:rFonts w:ascii="Times New Roman" w:hAnsi="Times New Roman"/>
          <w:b/>
          <w:szCs w:val="24"/>
        </w:rPr>
        <w:t>ATLIKTŲ DARBŲ PRIĖMIMAS</w:t>
      </w:r>
    </w:p>
    <w:p w14:paraId="6D51BE45" w14:textId="77777777" w:rsidR="007179B6" w:rsidRDefault="007179B6" w:rsidP="000D6166">
      <w:pPr>
        <w:outlineLvl w:val="0"/>
        <w:rPr>
          <w:rFonts w:ascii="Times New Roman" w:hAnsi="Times New Roman"/>
          <w:b/>
          <w:szCs w:val="24"/>
        </w:rPr>
      </w:pPr>
    </w:p>
    <w:p w14:paraId="73FD5BD8" w14:textId="14F1A9BA" w:rsidR="007179B6" w:rsidRDefault="00A423C4" w:rsidP="007179B6">
      <w:pPr>
        <w:ind w:firstLine="567"/>
        <w:jc w:val="both"/>
        <w:outlineLvl w:val="0"/>
        <w:rPr>
          <w:rFonts w:ascii="Times New Roman" w:hAnsi="Times New Roman"/>
          <w:szCs w:val="24"/>
        </w:rPr>
      </w:pPr>
      <w:r>
        <w:rPr>
          <w:rFonts w:ascii="Times New Roman" w:hAnsi="Times New Roman"/>
          <w:szCs w:val="24"/>
        </w:rPr>
        <w:t>2</w:t>
      </w:r>
      <w:r w:rsidR="000951C6">
        <w:rPr>
          <w:rFonts w:ascii="Times New Roman" w:hAnsi="Times New Roman"/>
          <w:szCs w:val="24"/>
        </w:rPr>
        <w:t>6</w:t>
      </w:r>
      <w:r w:rsidR="007179B6">
        <w:rPr>
          <w:rFonts w:ascii="Times New Roman" w:hAnsi="Times New Roman"/>
          <w:szCs w:val="24"/>
        </w:rPr>
        <w:t xml:space="preserve">. Apie Darbų galutinį atlikimą Rangovas raštu praneša Užsakovui ne vėliau kaip prieš </w:t>
      </w:r>
      <w:r w:rsidR="001511F8">
        <w:rPr>
          <w:rFonts w:ascii="Times New Roman" w:hAnsi="Times New Roman"/>
          <w:szCs w:val="24"/>
        </w:rPr>
        <w:t>2</w:t>
      </w:r>
      <w:r w:rsidR="007179B6">
        <w:rPr>
          <w:rFonts w:ascii="Times New Roman" w:hAnsi="Times New Roman"/>
          <w:szCs w:val="24"/>
        </w:rPr>
        <w:t xml:space="preserve"> darbo dienas iki numatomo atliktų Darbų rezultato perdavimo.</w:t>
      </w:r>
    </w:p>
    <w:p w14:paraId="59B95432" w14:textId="120C9B24" w:rsidR="007179B6" w:rsidRDefault="00A423C4" w:rsidP="007179B6">
      <w:pPr>
        <w:pStyle w:val="prastasisParykintasis"/>
        <w:ind w:right="-1" w:firstLine="567"/>
        <w:jc w:val="both"/>
        <w:rPr>
          <w:b w:val="0"/>
        </w:rPr>
      </w:pPr>
      <w:r>
        <w:rPr>
          <w:b w:val="0"/>
        </w:rPr>
        <w:t>2</w:t>
      </w:r>
      <w:r w:rsidR="00FC661A">
        <w:rPr>
          <w:b w:val="0"/>
        </w:rPr>
        <w:t>7</w:t>
      </w:r>
      <w:r w:rsidR="007179B6">
        <w:rPr>
          <w:b w:val="0"/>
        </w:rPr>
        <w:t xml:space="preserve">. Atliktų Darbų priėmimas įforminamas perdavimo-priėmimo aktu, kuriuo Užsakovas patvirtina priėmęs, o Rangovas – perdavęs atliktus Darbus. Rangovas turi pateikti detalų atliktų darbų aktą, kuriame atsispindėtų faktiškai atlikti darbai. Aktuose turi būti nurodomi panaudotų medžiagų </w:t>
      </w:r>
      <w:r w:rsidR="007179B6">
        <w:rPr>
          <w:b w:val="0"/>
        </w:rPr>
        <w:lastRenderedPageBreak/>
        <w:t>kiekiai ir kiekvienas atliekamas darbas įvardijamas atskirai. Aktas surašomas dviem egzemplioriais, po vieną egzempliorių kiekvienai sutarties Šaliai.</w:t>
      </w:r>
      <w:r w:rsidR="007179B6">
        <w:t xml:space="preserve"> </w:t>
      </w:r>
    </w:p>
    <w:p w14:paraId="35DFDD34" w14:textId="433FBA3A" w:rsidR="007179B6" w:rsidRDefault="00A423C4" w:rsidP="007179B6">
      <w:pPr>
        <w:pStyle w:val="prastasisParykintasis"/>
        <w:ind w:right="-1" w:firstLine="567"/>
        <w:jc w:val="both"/>
        <w:rPr>
          <w:b w:val="0"/>
        </w:rPr>
      </w:pPr>
      <w:r>
        <w:rPr>
          <w:b w:val="0"/>
        </w:rPr>
        <w:t>2</w:t>
      </w:r>
      <w:r w:rsidR="00FC661A">
        <w:rPr>
          <w:b w:val="0"/>
        </w:rPr>
        <w:t>8</w:t>
      </w:r>
      <w:r w:rsidR="007179B6">
        <w:rPr>
          <w:b w:val="0"/>
        </w:rPr>
        <w:t>. Jeigu Darbai nebuvo priimti dėl nustatytų trūkumų, Rangovas per 10 darbo dienų privalo savo sąskaita tuos trūkumus pašalinti. Pašalinus minėtus trūkumus, Darbų priėmimas vykdomas iš naujo šioje Sutartyje nustatyta tvarka.</w:t>
      </w:r>
    </w:p>
    <w:p w14:paraId="6835E1F7" w14:textId="77777777" w:rsidR="007179B6" w:rsidRDefault="007179B6" w:rsidP="007179B6">
      <w:pPr>
        <w:jc w:val="both"/>
        <w:outlineLvl w:val="0"/>
        <w:rPr>
          <w:rFonts w:ascii="Times New Roman" w:hAnsi="Times New Roman"/>
          <w:b/>
          <w:szCs w:val="24"/>
        </w:rPr>
      </w:pPr>
    </w:p>
    <w:p w14:paraId="41ED2C3B" w14:textId="77777777" w:rsidR="00C20E75" w:rsidRDefault="00C20E75" w:rsidP="000D6166">
      <w:pPr>
        <w:jc w:val="center"/>
        <w:outlineLvl w:val="0"/>
        <w:rPr>
          <w:rFonts w:ascii="Times New Roman" w:hAnsi="Times New Roman"/>
          <w:b/>
          <w:szCs w:val="24"/>
        </w:rPr>
      </w:pPr>
      <w:r>
        <w:rPr>
          <w:rFonts w:ascii="Times New Roman" w:hAnsi="Times New Roman"/>
          <w:b/>
          <w:szCs w:val="24"/>
        </w:rPr>
        <w:t>IX SKYRIUS</w:t>
      </w:r>
    </w:p>
    <w:p w14:paraId="5D0552DD" w14:textId="70905AAE" w:rsidR="007179B6" w:rsidRDefault="007179B6" w:rsidP="000D6166">
      <w:pPr>
        <w:jc w:val="center"/>
        <w:outlineLvl w:val="0"/>
        <w:rPr>
          <w:rFonts w:ascii="Times New Roman" w:hAnsi="Times New Roman"/>
          <w:b/>
          <w:szCs w:val="24"/>
        </w:rPr>
      </w:pPr>
      <w:r>
        <w:rPr>
          <w:rFonts w:ascii="Times New Roman" w:hAnsi="Times New Roman"/>
          <w:b/>
          <w:szCs w:val="24"/>
        </w:rPr>
        <w:t>ATSITIKTINIO DAIKTO ŽUVIMO RIZIKA</w:t>
      </w:r>
    </w:p>
    <w:p w14:paraId="3048C86B" w14:textId="77777777" w:rsidR="007179B6" w:rsidRDefault="007179B6" w:rsidP="007179B6">
      <w:pPr>
        <w:ind w:firstLine="567"/>
        <w:jc w:val="center"/>
        <w:outlineLvl w:val="0"/>
        <w:rPr>
          <w:rFonts w:ascii="Times New Roman" w:hAnsi="Times New Roman"/>
          <w:b/>
          <w:szCs w:val="24"/>
        </w:rPr>
      </w:pPr>
    </w:p>
    <w:p w14:paraId="1B4156D1" w14:textId="444A0346" w:rsidR="007179B6" w:rsidRDefault="007179B6" w:rsidP="007179B6">
      <w:pPr>
        <w:pStyle w:val="Pagrindinistekstas"/>
        <w:spacing w:after="0" w:line="240" w:lineRule="auto"/>
        <w:rPr>
          <w:szCs w:val="24"/>
          <w:lang w:val="lt-LT"/>
        </w:rPr>
      </w:pPr>
      <w:r>
        <w:rPr>
          <w:szCs w:val="24"/>
          <w:lang w:val="lt-LT"/>
        </w:rPr>
        <w:t xml:space="preserve">         </w:t>
      </w:r>
      <w:r w:rsidR="00A423C4">
        <w:rPr>
          <w:szCs w:val="24"/>
          <w:lang w:val="lt-LT"/>
        </w:rPr>
        <w:t>2</w:t>
      </w:r>
      <w:r w:rsidR="00FC661A">
        <w:rPr>
          <w:szCs w:val="24"/>
          <w:lang w:val="lt-LT"/>
        </w:rPr>
        <w:t>9</w:t>
      </w:r>
      <w:r>
        <w:rPr>
          <w:szCs w:val="24"/>
          <w:lang w:val="lt-LT"/>
        </w:rPr>
        <w:t>. Jeigu Sutarties objektas atsitiktinai žūva arba ne dėl šalių kaltės pasidaro negalima Darbų baigti, tai Rangovas neturi teisės reikalauti atlyginimo už Darbus.</w:t>
      </w:r>
    </w:p>
    <w:p w14:paraId="34AC5755" w14:textId="6FE5CE2A" w:rsidR="007179B6" w:rsidRDefault="007179B6" w:rsidP="007179B6">
      <w:pPr>
        <w:jc w:val="both"/>
        <w:rPr>
          <w:rFonts w:ascii="Times New Roman" w:hAnsi="Times New Roman"/>
          <w:bCs/>
          <w:szCs w:val="24"/>
        </w:rPr>
      </w:pPr>
      <w:r>
        <w:rPr>
          <w:rFonts w:ascii="Times New Roman" w:hAnsi="Times New Roman"/>
          <w:bCs/>
          <w:szCs w:val="24"/>
        </w:rPr>
        <w:t xml:space="preserve">         </w:t>
      </w:r>
      <w:r w:rsidR="00FC661A">
        <w:rPr>
          <w:rFonts w:ascii="Times New Roman" w:hAnsi="Times New Roman"/>
          <w:bCs/>
          <w:szCs w:val="24"/>
        </w:rPr>
        <w:t>30</w:t>
      </w:r>
      <w:r>
        <w:rPr>
          <w:rFonts w:ascii="Times New Roman" w:hAnsi="Times New Roman"/>
          <w:bCs/>
          <w:szCs w:val="24"/>
        </w:rPr>
        <w:t xml:space="preserve">. Jeigu </w:t>
      </w:r>
      <w:r w:rsidR="00CA7B48">
        <w:rPr>
          <w:rFonts w:ascii="Times New Roman" w:hAnsi="Times New Roman"/>
          <w:bCs/>
          <w:szCs w:val="24"/>
        </w:rPr>
        <w:t>2</w:t>
      </w:r>
      <w:r w:rsidR="00FC661A">
        <w:rPr>
          <w:rFonts w:ascii="Times New Roman" w:hAnsi="Times New Roman"/>
          <w:bCs/>
          <w:szCs w:val="24"/>
        </w:rPr>
        <w:t>9</w:t>
      </w:r>
      <w:r w:rsidR="00CA7B48">
        <w:rPr>
          <w:rFonts w:ascii="Times New Roman" w:hAnsi="Times New Roman"/>
          <w:bCs/>
          <w:szCs w:val="24"/>
        </w:rPr>
        <w:t xml:space="preserve"> p</w:t>
      </w:r>
      <w:r>
        <w:rPr>
          <w:rFonts w:ascii="Times New Roman" w:hAnsi="Times New Roman"/>
          <w:bCs/>
          <w:szCs w:val="24"/>
        </w:rPr>
        <w:t>. sutarties punkte nurodytos pasekmės atsiranda dėl Užsakovo kaltės, Rangovui paliekama teisė gauti atlyginimą už Darbus.</w:t>
      </w:r>
    </w:p>
    <w:p w14:paraId="1E88625B" w14:textId="77777777" w:rsidR="00623AB3" w:rsidRDefault="00623AB3" w:rsidP="007179B6">
      <w:pPr>
        <w:jc w:val="both"/>
        <w:rPr>
          <w:rFonts w:ascii="Times New Roman" w:hAnsi="Times New Roman"/>
          <w:bCs/>
          <w:szCs w:val="24"/>
        </w:rPr>
      </w:pPr>
    </w:p>
    <w:p w14:paraId="13ABBC4D" w14:textId="77777777" w:rsidR="0059128C" w:rsidRDefault="0059128C" w:rsidP="007179B6">
      <w:pPr>
        <w:jc w:val="both"/>
        <w:rPr>
          <w:rFonts w:ascii="Times New Roman" w:hAnsi="Times New Roman"/>
          <w:bCs/>
          <w:szCs w:val="24"/>
        </w:rPr>
      </w:pPr>
    </w:p>
    <w:p w14:paraId="15C26FB3" w14:textId="5E232102" w:rsidR="00C20E75" w:rsidRDefault="00C20E75" w:rsidP="00FC661A">
      <w:pPr>
        <w:jc w:val="center"/>
        <w:outlineLvl w:val="0"/>
        <w:rPr>
          <w:rFonts w:ascii="Times New Roman" w:hAnsi="Times New Roman"/>
          <w:b/>
          <w:szCs w:val="24"/>
        </w:rPr>
      </w:pPr>
      <w:r>
        <w:rPr>
          <w:rFonts w:ascii="Times New Roman" w:hAnsi="Times New Roman"/>
          <w:b/>
          <w:szCs w:val="24"/>
        </w:rPr>
        <w:t>X SKYRIUS</w:t>
      </w:r>
    </w:p>
    <w:p w14:paraId="41635A8C" w14:textId="58E3DD2D" w:rsidR="007179B6" w:rsidRDefault="007179B6" w:rsidP="00FC661A">
      <w:pPr>
        <w:jc w:val="center"/>
        <w:outlineLvl w:val="0"/>
        <w:rPr>
          <w:rFonts w:ascii="Times New Roman" w:hAnsi="Times New Roman"/>
          <w:b/>
          <w:szCs w:val="24"/>
        </w:rPr>
      </w:pPr>
      <w:r>
        <w:rPr>
          <w:rFonts w:ascii="Times New Roman" w:hAnsi="Times New Roman"/>
          <w:b/>
          <w:szCs w:val="24"/>
        </w:rPr>
        <w:t>ŠALIŲ ATSAKOMYBĖ</w:t>
      </w:r>
    </w:p>
    <w:p w14:paraId="1B958EF1" w14:textId="77777777" w:rsidR="007179B6" w:rsidRDefault="007179B6" w:rsidP="007179B6">
      <w:pPr>
        <w:ind w:firstLine="360"/>
        <w:jc w:val="center"/>
        <w:outlineLvl w:val="0"/>
        <w:rPr>
          <w:rFonts w:ascii="Times New Roman" w:hAnsi="Times New Roman"/>
          <w:b/>
          <w:szCs w:val="24"/>
        </w:rPr>
      </w:pPr>
    </w:p>
    <w:p w14:paraId="437BF664" w14:textId="636C3F07" w:rsidR="007179B6" w:rsidRDefault="007179B6" w:rsidP="00FC661A">
      <w:pPr>
        <w:jc w:val="both"/>
        <w:outlineLvl w:val="0"/>
        <w:rPr>
          <w:rFonts w:ascii="Times New Roman" w:hAnsi="Times New Roman"/>
          <w:szCs w:val="24"/>
        </w:rPr>
      </w:pPr>
      <w:r>
        <w:rPr>
          <w:rFonts w:ascii="Times New Roman" w:hAnsi="Times New Roman"/>
          <w:b/>
          <w:bCs/>
          <w:szCs w:val="24"/>
        </w:rPr>
        <w:t xml:space="preserve">    </w:t>
      </w:r>
      <w:r w:rsidR="00FC661A">
        <w:rPr>
          <w:rFonts w:ascii="Times New Roman" w:hAnsi="Times New Roman"/>
          <w:b/>
          <w:bCs/>
          <w:szCs w:val="24"/>
        </w:rPr>
        <w:t xml:space="preserve">     </w:t>
      </w:r>
      <w:r w:rsidR="00A423C4">
        <w:rPr>
          <w:rFonts w:ascii="Times New Roman" w:hAnsi="Times New Roman"/>
          <w:szCs w:val="24"/>
        </w:rPr>
        <w:t>3</w:t>
      </w:r>
      <w:r w:rsidR="00FC661A">
        <w:rPr>
          <w:rFonts w:ascii="Times New Roman" w:hAnsi="Times New Roman"/>
          <w:szCs w:val="24"/>
        </w:rPr>
        <w:t>1</w:t>
      </w:r>
      <w:r>
        <w:rPr>
          <w:rFonts w:ascii="Times New Roman" w:hAnsi="Times New Roman"/>
          <w:szCs w:val="24"/>
        </w:rPr>
        <w:t>. Užsakovas turi teisę pasinaudoti Rangovo pateiktu sutarties įvykdymo užtikrinimu pagal rašytinį pareikalavimą be jokių papildomų teisinių procedūrų ir užtikrinimo sumą gauti ne vėliau kaip per 20 darbo dienų nuo rašytinio reikalavimo laiduotojui ar garantui pateikimo dienos.</w:t>
      </w:r>
    </w:p>
    <w:p w14:paraId="05A82B68" w14:textId="003607F1" w:rsidR="007179B6" w:rsidRDefault="00A423C4" w:rsidP="007179B6">
      <w:pPr>
        <w:ind w:firstLine="567"/>
        <w:jc w:val="both"/>
        <w:rPr>
          <w:rFonts w:ascii="Times New Roman" w:hAnsi="Times New Roman"/>
          <w:szCs w:val="24"/>
        </w:rPr>
      </w:pPr>
      <w:r>
        <w:rPr>
          <w:rFonts w:ascii="Times New Roman" w:hAnsi="Times New Roman"/>
          <w:szCs w:val="24"/>
        </w:rPr>
        <w:t>3</w:t>
      </w:r>
      <w:r w:rsidR="00FC661A">
        <w:rPr>
          <w:rFonts w:ascii="Times New Roman" w:hAnsi="Times New Roman"/>
          <w:szCs w:val="24"/>
        </w:rPr>
        <w:t>2</w:t>
      </w:r>
      <w:r w:rsidR="007179B6">
        <w:rPr>
          <w:rFonts w:ascii="Times New Roman" w:hAnsi="Times New Roman"/>
          <w:szCs w:val="24"/>
        </w:rPr>
        <w:t>. Užsakovas, uždelsęs sumokėti Rangovui priklausančias sumas šioje Sutartyje nustatyta tvarka ir terminais, Rangovui pareikalavus, moka Rangovui 0,02 %</w:t>
      </w:r>
      <w:r w:rsidR="007179B6">
        <w:rPr>
          <w:rFonts w:ascii="Times New Roman" w:hAnsi="Times New Roman"/>
          <w:bCs/>
          <w:szCs w:val="24"/>
        </w:rPr>
        <w:t xml:space="preserve"> (dviejų šimtųjų)</w:t>
      </w:r>
      <w:r w:rsidR="007179B6">
        <w:rPr>
          <w:rFonts w:ascii="Times New Roman" w:hAnsi="Times New Roman"/>
          <w:szCs w:val="24"/>
        </w:rPr>
        <w:t xml:space="preserve"> delspinigių už kiekvieną pavėluotą dieną nuo ne laiku sumokėtos sumos.</w:t>
      </w:r>
    </w:p>
    <w:p w14:paraId="1F95D66D" w14:textId="0BB4D286" w:rsidR="007179B6" w:rsidRDefault="00A423C4" w:rsidP="007179B6">
      <w:pPr>
        <w:ind w:firstLine="567"/>
        <w:jc w:val="both"/>
        <w:rPr>
          <w:rFonts w:ascii="Times New Roman" w:hAnsi="Times New Roman"/>
          <w:szCs w:val="24"/>
        </w:rPr>
      </w:pPr>
      <w:r>
        <w:rPr>
          <w:rFonts w:ascii="Times New Roman" w:hAnsi="Times New Roman"/>
          <w:szCs w:val="24"/>
        </w:rPr>
        <w:t>3</w:t>
      </w:r>
      <w:r w:rsidR="003926D9">
        <w:rPr>
          <w:rFonts w:ascii="Times New Roman" w:hAnsi="Times New Roman"/>
          <w:szCs w:val="24"/>
        </w:rPr>
        <w:t>3</w:t>
      </w:r>
      <w:r w:rsidR="007179B6">
        <w:rPr>
          <w:rFonts w:ascii="Times New Roman" w:hAnsi="Times New Roman"/>
          <w:szCs w:val="24"/>
        </w:rPr>
        <w:t xml:space="preserve">. Rangovas </w:t>
      </w:r>
      <w:r w:rsidR="007179B6">
        <w:rPr>
          <w:rFonts w:ascii="Times New Roman" w:hAnsi="Times New Roman"/>
        </w:rPr>
        <w:t>uždelsęs darbų įvykdymą pagal su Užsakovu suderintą darbų grafiką ir nepateikęs Užsakovui pagrįstų įrodymų, pateisinančių darbų atlikimo vėlavimą, Užsakovas gali reikalauti delspinigių dėl vėlavimo, kurių dydis yra 0,02% (dvi šimtosios procento) nuo neatliktų darbų vertės už kiekvieną uždelstą dieną. Delspinigiai negali būti reikalaujami, jei vėluojama dėl priežasčių, nepriklausančių nuo Rangovo.</w:t>
      </w:r>
      <w:r w:rsidR="007179B6">
        <w:rPr>
          <w:rFonts w:ascii="Times New Roman" w:hAnsi="Times New Roman"/>
          <w:szCs w:val="24"/>
        </w:rPr>
        <w:t xml:space="preserve"> </w:t>
      </w:r>
    </w:p>
    <w:p w14:paraId="524FDC6D" w14:textId="6071A6FE" w:rsidR="007179B6" w:rsidRDefault="00A423C4" w:rsidP="007179B6">
      <w:pPr>
        <w:ind w:firstLine="567"/>
        <w:jc w:val="both"/>
        <w:rPr>
          <w:rFonts w:ascii="Times New Roman" w:hAnsi="Times New Roman"/>
          <w:szCs w:val="24"/>
        </w:rPr>
      </w:pPr>
      <w:r>
        <w:rPr>
          <w:rFonts w:ascii="Times New Roman" w:hAnsi="Times New Roman"/>
          <w:szCs w:val="24"/>
        </w:rPr>
        <w:t>3</w:t>
      </w:r>
      <w:r w:rsidR="003926D9">
        <w:rPr>
          <w:rFonts w:ascii="Times New Roman" w:hAnsi="Times New Roman"/>
          <w:szCs w:val="24"/>
        </w:rPr>
        <w:t>4</w:t>
      </w:r>
      <w:r w:rsidR="007179B6">
        <w:rPr>
          <w:rFonts w:ascii="Times New Roman" w:hAnsi="Times New Roman"/>
          <w:szCs w:val="24"/>
        </w:rPr>
        <w:t>. Rangovas iki</w:t>
      </w:r>
      <w:r w:rsidR="00185618">
        <w:rPr>
          <w:rFonts w:ascii="Times New Roman" w:hAnsi="Times New Roman"/>
          <w:szCs w:val="24"/>
        </w:rPr>
        <w:t xml:space="preserve"> Užsakovo raštu nurodyto termino </w:t>
      </w:r>
      <w:r w:rsidR="007179B6">
        <w:rPr>
          <w:rFonts w:ascii="Times New Roman" w:hAnsi="Times New Roman"/>
          <w:szCs w:val="24"/>
        </w:rPr>
        <w:t xml:space="preserve">neatlikęs </w:t>
      </w:r>
      <w:r w:rsidR="00185618">
        <w:rPr>
          <w:rFonts w:ascii="Times New Roman" w:hAnsi="Times New Roman"/>
          <w:szCs w:val="24"/>
        </w:rPr>
        <w:t xml:space="preserve">nurodytų konkrečių priežiūros darbų </w:t>
      </w:r>
      <w:r w:rsidR="007179B6">
        <w:rPr>
          <w:rFonts w:ascii="Times New Roman" w:hAnsi="Times New Roman"/>
          <w:szCs w:val="24"/>
        </w:rPr>
        <w:t xml:space="preserve">moka Sutarties </w:t>
      </w:r>
      <w:r w:rsidR="001E754C">
        <w:rPr>
          <w:rFonts w:ascii="Times New Roman" w:hAnsi="Times New Roman"/>
          <w:szCs w:val="24"/>
        </w:rPr>
        <w:t>3</w:t>
      </w:r>
      <w:r w:rsidR="003926D9">
        <w:rPr>
          <w:rFonts w:ascii="Times New Roman" w:hAnsi="Times New Roman"/>
          <w:szCs w:val="24"/>
        </w:rPr>
        <w:t>3</w:t>
      </w:r>
      <w:r w:rsidR="007179B6">
        <w:rPr>
          <w:rFonts w:ascii="Times New Roman" w:hAnsi="Times New Roman"/>
          <w:szCs w:val="24"/>
        </w:rPr>
        <w:t xml:space="preserve"> </w:t>
      </w:r>
      <w:r w:rsidR="001E754C">
        <w:rPr>
          <w:rFonts w:ascii="Times New Roman" w:hAnsi="Times New Roman"/>
          <w:szCs w:val="24"/>
        </w:rPr>
        <w:t>punkte</w:t>
      </w:r>
      <w:r w:rsidR="007179B6">
        <w:rPr>
          <w:rFonts w:ascii="Times New Roman" w:hAnsi="Times New Roman"/>
          <w:szCs w:val="24"/>
        </w:rPr>
        <w:t xml:space="preserve"> nurodytus delspinigius.</w:t>
      </w:r>
    </w:p>
    <w:p w14:paraId="5CC830B7" w14:textId="55B4CD7A" w:rsidR="007179B6" w:rsidRDefault="00A423C4" w:rsidP="007179B6">
      <w:pPr>
        <w:ind w:firstLine="567"/>
        <w:jc w:val="both"/>
        <w:rPr>
          <w:rFonts w:ascii="Times New Roman" w:hAnsi="Times New Roman"/>
          <w:szCs w:val="24"/>
        </w:rPr>
      </w:pPr>
      <w:r>
        <w:rPr>
          <w:rFonts w:ascii="Times New Roman" w:hAnsi="Times New Roman"/>
          <w:szCs w:val="24"/>
        </w:rPr>
        <w:t>3</w:t>
      </w:r>
      <w:r w:rsidR="003926D9">
        <w:rPr>
          <w:rFonts w:ascii="Times New Roman" w:hAnsi="Times New Roman"/>
          <w:szCs w:val="24"/>
        </w:rPr>
        <w:t>5</w:t>
      </w:r>
      <w:r w:rsidR="007179B6">
        <w:rPr>
          <w:rFonts w:ascii="Times New Roman" w:hAnsi="Times New Roman"/>
          <w:szCs w:val="24"/>
        </w:rPr>
        <w:t>. Baudos sumokėjimas ir atlyginimas nuostolių, padarytų netinkamu Sutarties vykdymu, neatleidžia nuo pareigos įvykdyti įsipareigojimus;</w:t>
      </w:r>
    </w:p>
    <w:p w14:paraId="0701C4A2" w14:textId="0B3CE6DA" w:rsidR="007179B6" w:rsidRDefault="00A423C4" w:rsidP="007179B6">
      <w:pPr>
        <w:ind w:firstLine="567"/>
        <w:jc w:val="both"/>
        <w:rPr>
          <w:rFonts w:ascii="Times New Roman" w:hAnsi="Times New Roman"/>
          <w:szCs w:val="24"/>
        </w:rPr>
      </w:pPr>
      <w:r>
        <w:rPr>
          <w:rFonts w:ascii="Times New Roman" w:hAnsi="Times New Roman"/>
          <w:szCs w:val="24"/>
        </w:rPr>
        <w:t>3</w:t>
      </w:r>
      <w:r w:rsidR="003926D9">
        <w:rPr>
          <w:rFonts w:ascii="Times New Roman" w:hAnsi="Times New Roman"/>
          <w:szCs w:val="24"/>
        </w:rPr>
        <w:t>6</w:t>
      </w:r>
      <w:r w:rsidR="007179B6">
        <w:rPr>
          <w:rFonts w:ascii="Times New Roman" w:hAnsi="Times New Roman"/>
          <w:szCs w:val="24"/>
        </w:rPr>
        <w:t xml:space="preserve">.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69E140C2" w14:textId="175FE03C" w:rsidR="007179B6" w:rsidRDefault="00A423C4" w:rsidP="007179B6">
      <w:pPr>
        <w:ind w:right="-1" w:firstLine="567"/>
        <w:jc w:val="both"/>
        <w:rPr>
          <w:rFonts w:ascii="Times New Roman" w:hAnsi="Times New Roman"/>
          <w:szCs w:val="24"/>
        </w:rPr>
      </w:pPr>
      <w:r>
        <w:rPr>
          <w:rFonts w:ascii="Times New Roman" w:hAnsi="Times New Roman"/>
          <w:szCs w:val="24"/>
        </w:rPr>
        <w:t>3</w:t>
      </w:r>
      <w:r w:rsidR="003926D9">
        <w:rPr>
          <w:rFonts w:ascii="Times New Roman" w:hAnsi="Times New Roman"/>
          <w:szCs w:val="24"/>
        </w:rPr>
        <w:t>7</w:t>
      </w:r>
      <w:r w:rsidR="007179B6">
        <w:rPr>
          <w:rFonts w:ascii="Times New Roman" w:hAnsi="Times New Roman"/>
          <w:szCs w:val="24"/>
        </w:rPr>
        <w:t>. Jei dėl Rangovo neveikimo ar netinkamo veikimo Darbų atlikimo bei garantinio laikotarpio metu padaroma žala tretiesiems asmenims, Rangovas privalo pilnai atlyginti atsiradusią žalą.</w:t>
      </w:r>
    </w:p>
    <w:p w14:paraId="017E3E61" w14:textId="6C1C4527" w:rsidR="007179B6" w:rsidRDefault="00A423C4" w:rsidP="007179B6">
      <w:pPr>
        <w:ind w:right="-1" w:firstLine="567"/>
        <w:jc w:val="both"/>
        <w:rPr>
          <w:rFonts w:ascii="Times New Roman" w:hAnsi="Times New Roman"/>
          <w:szCs w:val="24"/>
          <w:lang w:eastAsia="lt-LT"/>
        </w:rPr>
      </w:pPr>
      <w:r>
        <w:rPr>
          <w:rFonts w:ascii="Times New Roman" w:hAnsi="Times New Roman"/>
          <w:szCs w:val="24"/>
        </w:rPr>
        <w:t>3</w:t>
      </w:r>
      <w:r w:rsidR="003926D9">
        <w:rPr>
          <w:rFonts w:ascii="Times New Roman" w:hAnsi="Times New Roman"/>
          <w:szCs w:val="24"/>
        </w:rPr>
        <w:t>8</w:t>
      </w:r>
      <w:r w:rsidR="007179B6">
        <w:rPr>
          <w:rFonts w:ascii="Times New Roman" w:hAnsi="Times New Roman"/>
          <w:szCs w:val="24"/>
        </w:rPr>
        <w:t xml:space="preserve">. </w:t>
      </w:r>
      <w:r w:rsidR="007179B6">
        <w:rPr>
          <w:rFonts w:ascii="Times New Roman" w:hAnsi="Times New Roman"/>
          <w:szCs w:val="24"/>
          <w:lang w:eastAsia="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32BB1EE" w14:textId="765253D8" w:rsidR="008506E8" w:rsidRPr="00590607" w:rsidRDefault="008506E8" w:rsidP="008506E8">
      <w:pPr>
        <w:ind w:right="-1"/>
        <w:jc w:val="both"/>
        <w:rPr>
          <w:rFonts w:ascii="Times New Roman" w:hAnsi="Times New Roman"/>
          <w:szCs w:val="24"/>
          <w:lang w:eastAsia="lt-LT"/>
        </w:rPr>
      </w:pPr>
      <w:r>
        <w:rPr>
          <w:rFonts w:ascii="Times New Roman" w:hAnsi="Times New Roman"/>
          <w:szCs w:val="24"/>
          <w:lang w:eastAsia="lt-LT"/>
        </w:rPr>
        <w:t xml:space="preserve">   </w:t>
      </w:r>
      <w:r w:rsidR="00590607">
        <w:rPr>
          <w:rFonts w:ascii="Times New Roman" w:hAnsi="Times New Roman"/>
          <w:szCs w:val="24"/>
          <w:lang w:eastAsia="lt-LT"/>
        </w:rPr>
        <w:t xml:space="preserve">       </w:t>
      </w:r>
      <w:r w:rsidR="00A423C4">
        <w:rPr>
          <w:rFonts w:ascii="Times New Roman" w:hAnsi="Times New Roman"/>
          <w:szCs w:val="24"/>
          <w:lang w:eastAsia="lt-LT"/>
        </w:rPr>
        <w:t>3</w:t>
      </w:r>
      <w:r w:rsidR="003926D9">
        <w:rPr>
          <w:rFonts w:ascii="Times New Roman" w:hAnsi="Times New Roman"/>
          <w:szCs w:val="24"/>
          <w:lang w:eastAsia="lt-LT"/>
        </w:rPr>
        <w:t>9</w:t>
      </w:r>
      <w:r w:rsidR="00590607">
        <w:rPr>
          <w:rFonts w:ascii="Times New Roman" w:hAnsi="Times New Roman"/>
          <w:szCs w:val="24"/>
          <w:lang w:eastAsia="lt-LT"/>
        </w:rPr>
        <w:t xml:space="preserve">. </w:t>
      </w:r>
      <w:r w:rsidR="00590607" w:rsidRPr="00590607">
        <w:rPr>
          <w:iCs/>
        </w:rPr>
        <w:t>Sutarties vykdymo metu Rangovas privalo turėti galiojantį ISO 14001 arba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4E8620B8" w14:textId="77777777" w:rsidR="00404BF1" w:rsidRPr="00404BF1" w:rsidRDefault="00404BF1" w:rsidP="00404BF1">
      <w:pPr>
        <w:ind w:firstLine="567"/>
        <w:contextualSpacing/>
        <w:jc w:val="both"/>
        <w:rPr>
          <w:rFonts w:ascii="Times New Roman" w:hAnsi="Times New Roman"/>
          <w:strike/>
          <w:color w:val="000000" w:themeColor="text1"/>
          <w:szCs w:val="24"/>
        </w:rPr>
      </w:pPr>
      <w:r w:rsidRPr="00404BF1">
        <w:rPr>
          <w:rFonts w:ascii="Times New Roman" w:hAnsi="Times New Roman"/>
          <w:color w:val="000000" w:themeColor="text1"/>
          <w:szCs w:val="24"/>
        </w:rPr>
        <w:lastRenderedPageBreak/>
        <w:t>Rangovas, nepateikęs prašomų dokumentų, Užsakovui moka 1000,00 Eur dydžio baudą. Baudos sumokėjimas neatleidžia Rangovo nuo pareigos pateikti aptariamus dokumentus.</w:t>
      </w:r>
    </w:p>
    <w:p w14:paraId="1E55D520" w14:textId="77777777" w:rsidR="007179B6" w:rsidRPr="00404BF1" w:rsidRDefault="007179B6" w:rsidP="007179B6">
      <w:pPr>
        <w:ind w:right="-1" w:firstLine="567"/>
        <w:jc w:val="both"/>
        <w:rPr>
          <w:rFonts w:ascii="Times New Roman" w:hAnsi="Times New Roman"/>
          <w:i/>
          <w:szCs w:val="24"/>
          <w:lang w:eastAsia="lt-LT"/>
        </w:rPr>
      </w:pPr>
    </w:p>
    <w:p w14:paraId="3862AE3D" w14:textId="77777777" w:rsidR="003926D9" w:rsidRPr="00404BF1" w:rsidRDefault="003926D9" w:rsidP="003926D9">
      <w:pPr>
        <w:rPr>
          <w:rFonts w:ascii="Times New Roman" w:hAnsi="Times New Roman"/>
          <w:b/>
          <w:bCs/>
          <w:szCs w:val="24"/>
        </w:rPr>
      </w:pPr>
    </w:p>
    <w:p w14:paraId="729C94AE" w14:textId="3FABAEEE" w:rsidR="003926D9" w:rsidRDefault="00C20E75" w:rsidP="003926D9">
      <w:pPr>
        <w:jc w:val="center"/>
        <w:rPr>
          <w:rFonts w:ascii="Times New Roman" w:hAnsi="Times New Roman"/>
          <w:b/>
          <w:bCs/>
          <w:szCs w:val="24"/>
        </w:rPr>
      </w:pPr>
      <w:r>
        <w:rPr>
          <w:rFonts w:ascii="Times New Roman" w:hAnsi="Times New Roman"/>
          <w:b/>
          <w:bCs/>
          <w:szCs w:val="24"/>
        </w:rPr>
        <w:t>XI SKYRIUS</w:t>
      </w:r>
    </w:p>
    <w:p w14:paraId="5DDDED83" w14:textId="2EFB1D37" w:rsidR="007179B6" w:rsidRDefault="007179B6" w:rsidP="003926D9">
      <w:pPr>
        <w:jc w:val="center"/>
        <w:rPr>
          <w:rFonts w:ascii="Times New Roman" w:hAnsi="Times New Roman"/>
          <w:b/>
          <w:bCs/>
          <w:szCs w:val="24"/>
        </w:rPr>
      </w:pPr>
      <w:r>
        <w:rPr>
          <w:rFonts w:ascii="Times New Roman" w:hAnsi="Times New Roman"/>
          <w:b/>
          <w:bCs/>
          <w:szCs w:val="24"/>
        </w:rPr>
        <w:t>SUTARTIES ĮVYKDYMO UŽTIKRINIMAS</w:t>
      </w:r>
    </w:p>
    <w:p w14:paraId="25ED9FF8" w14:textId="77777777" w:rsidR="007179B6" w:rsidRDefault="007179B6" w:rsidP="007179B6">
      <w:pPr>
        <w:jc w:val="center"/>
        <w:rPr>
          <w:rFonts w:ascii="Times New Roman" w:hAnsi="Times New Roman"/>
          <w:b/>
          <w:bCs/>
          <w:szCs w:val="24"/>
        </w:rPr>
      </w:pPr>
    </w:p>
    <w:p w14:paraId="3E610067" w14:textId="3B8944B7" w:rsidR="007179B6" w:rsidRDefault="003926D9" w:rsidP="007179B6">
      <w:pPr>
        <w:ind w:firstLine="567"/>
        <w:jc w:val="both"/>
        <w:rPr>
          <w:rFonts w:ascii="Times New Roman" w:hAnsi="Times New Roman"/>
          <w:szCs w:val="24"/>
        </w:rPr>
      </w:pPr>
      <w:r>
        <w:rPr>
          <w:rFonts w:ascii="Times New Roman" w:hAnsi="Times New Roman"/>
          <w:bCs/>
          <w:szCs w:val="24"/>
        </w:rPr>
        <w:t>40</w:t>
      </w:r>
      <w:r w:rsidR="007179B6">
        <w:rPr>
          <w:rFonts w:ascii="Times New Roman" w:hAnsi="Times New Roman"/>
          <w:bCs/>
          <w:szCs w:val="24"/>
        </w:rPr>
        <w:t xml:space="preserve">. </w:t>
      </w:r>
      <w:r w:rsidR="009D314C" w:rsidRPr="009D314C">
        <w:rPr>
          <w:rFonts w:ascii="Times New Roman" w:hAnsi="Times New Roman"/>
          <w:szCs w:val="24"/>
        </w:rPr>
        <w:t>Sutarties įvykdymo užtikrinimo forma yra banko garantija, išduota banko ar kitos kredito įstaigos (pagal Lietuvos Respublikos civilinio kodekso 6.93 str.) arba laidavimo draudimas, išduotas draudimo bendrovės (pagal Lietuvos Respublikos civilinio kodekso 6.76 ir 6.77 str.) arba užstatas, pervestas į Anykščių rajono savivaldybės administracijos (įm. kodas 188774637) sąskaitą LT167182100000130648, AB ,,</w:t>
      </w:r>
      <w:proofErr w:type="spellStart"/>
      <w:r w:rsidR="009D314C">
        <w:rPr>
          <w:rFonts w:ascii="Times New Roman" w:hAnsi="Times New Roman"/>
          <w:szCs w:val="24"/>
        </w:rPr>
        <w:t>Artea</w:t>
      </w:r>
      <w:proofErr w:type="spellEnd"/>
      <w:r w:rsidR="009D314C">
        <w:rPr>
          <w:rFonts w:ascii="Times New Roman" w:hAnsi="Times New Roman"/>
          <w:szCs w:val="24"/>
        </w:rPr>
        <w:t>“</w:t>
      </w:r>
      <w:r w:rsidR="009D314C" w:rsidRPr="009D314C">
        <w:rPr>
          <w:rFonts w:ascii="Times New Roman" w:hAnsi="Times New Roman"/>
          <w:szCs w:val="24"/>
        </w:rPr>
        <w:t xml:space="preserve"> bankas. </w:t>
      </w:r>
      <w:r w:rsidR="009D314C" w:rsidRPr="009D314C">
        <w:rPr>
          <w:rFonts w:ascii="Times New Roman" w:hAnsi="Times New Roman"/>
          <w:color w:val="000000"/>
          <w:szCs w:val="24"/>
        </w:rPr>
        <w:t>Sutarties įvykdymo užtikrinimas turi būti besąlyginis ir neatšaukiamas</w:t>
      </w:r>
      <w:r w:rsidR="009D314C">
        <w:rPr>
          <w:rFonts w:ascii="Times New Roman" w:hAnsi="Times New Roman"/>
          <w:szCs w:val="24"/>
        </w:rPr>
        <w:t xml:space="preserve">. Sutarties įvykdymo užtikrinimą </w:t>
      </w:r>
      <w:r w:rsidR="007179B6" w:rsidRPr="009D314C">
        <w:rPr>
          <w:rFonts w:ascii="Times New Roman" w:hAnsi="Times New Roman"/>
          <w:szCs w:val="24"/>
        </w:rPr>
        <w:t xml:space="preserve">Rangovas privalo pateikti Užsakovui ne vėliau kaip per </w:t>
      </w:r>
      <w:r w:rsidR="007179B6" w:rsidRPr="009D314C">
        <w:rPr>
          <w:rFonts w:ascii="Times New Roman" w:hAnsi="Times New Roman"/>
          <w:b/>
          <w:bCs/>
          <w:szCs w:val="24"/>
        </w:rPr>
        <w:t>10 dienų</w:t>
      </w:r>
      <w:r w:rsidR="007179B6" w:rsidRPr="009D314C">
        <w:rPr>
          <w:rFonts w:ascii="Times New Roman" w:hAnsi="Times New Roman"/>
          <w:szCs w:val="24"/>
        </w:rPr>
        <w:t xml:space="preserve"> nuo Sutarties pasirašymo. Jei Rangovas per šį laikotarpį Sutarties įvykdymo užtikrinimo nepateikia, laikoma, kad Rangovas atsisakė sudaryti Sutartį. Užtikrinimo suma yra </w:t>
      </w:r>
      <w:r w:rsidR="007179B6" w:rsidRPr="009D314C">
        <w:rPr>
          <w:rFonts w:ascii="Times New Roman" w:hAnsi="Times New Roman"/>
          <w:b/>
          <w:bCs/>
          <w:szCs w:val="24"/>
        </w:rPr>
        <w:t>5 % (penki procentai)</w:t>
      </w:r>
      <w:r w:rsidR="007179B6" w:rsidRPr="009D314C">
        <w:rPr>
          <w:rFonts w:ascii="Times New Roman" w:hAnsi="Times New Roman"/>
          <w:szCs w:val="24"/>
        </w:rPr>
        <w:t xml:space="preserve"> nuo bendros sutarties kainos be PVM.</w:t>
      </w:r>
      <w:r w:rsidR="007179B6" w:rsidRPr="009D314C">
        <w:rPr>
          <w:rFonts w:ascii="Times New Roman" w:hAnsi="Times New Roman"/>
          <w:color w:val="FF0000"/>
          <w:szCs w:val="24"/>
        </w:rPr>
        <w:t xml:space="preserve"> </w:t>
      </w:r>
      <w:r w:rsidR="007179B6" w:rsidRPr="009D314C">
        <w:rPr>
          <w:rFonts w:ascii="Times New Roman" w:hAnsi="Times New Roman"/>
          <w:szCs w:val="24"/>
        </w:rPr>
        <w:t>Sutarties įvykdymo užtikrinimas įsigalioja banko garantijos arba draudimo bendrovės laidavimo</w:t>
      </w:r>
      <w:r w:rsidR="007179B6">
        <w:rPr>
          <w:rFonts w:ascii="Times New Roman" w:hAnsi="Times New Roman"/>
          <w:szCs w:val="24"/>
        </w:rPr>
        <w:t xml:space="preserve"> rašto išdavimo dieną ir turi galioti iki Darbų atlikimo termino pabaigos. Jei Darbų atlikimo terminas yra pratęsiamas arba Darbai yra sustabdomi, arba Rangovas vėluoja užbaigti darbus, atitinkamai turi būti pratęstas ir Sutarties įvykdymo užtikrinimo galiojimas.</w:t>
      </w:r>
    </w:p>
    <w:p w14:paraId="2A5950FA" w14:textId="22C9F0E6" w:rsidR="007179B6" w:rsidRDefault="00A423C4" w:rsidP="007179B6">
      <w:pPr>
        <w:ind w:firstLine="567"/>
        <w:jc w:val="both"/>
        <w:rPr>
          <w:rFonts w:ascii="Times New Roman" w:hAnsi="Times New Roman"/>
          <w:szCs w:val="24"/>
        </w:rPr>
      </w:pPr>
      <w:r>
        <w:rPr>
          <w:rFonts w:ascii="Times New Roman" w:hAnsi="Times New Roman"/>
          <w:szCs w:val="24"/>
        </w:rPr>
        <w:t>4</w:t>
      </w:r>
      <w:r w:rsidR="003926D9">
        <w:rPr>
          <w:rFonts w:ascii="Times New Roman" w:hAnsi="Times New Roman"/>
          <w:szCs w:val="24"/>
        </w:rPr>
        <w:t>1</w:t>
      </w:r>
      <w:r w:rsidR="007179B6">
        <w:rPr>
          <w:rFonts w:ascii="Times New Roman" w:hAnsi="Times New Roman"/>
          <w:szCs w:val="24"/>
        </w:rPr>
        <w:t>. Sutarties įvykdymo užtikrinimu garantuojama, kad Užsakovui bus atlyginama už Rangovo įsipareigojimų nevykdymą pagal Sutartį ar vykdymą juos netinkamai. Sutarties įvykdymo užtikrinimas taip pat galioja ir netesybų pagal šią Sutartį užtikrinimui.</w:t>
      </w:r>
    </w:p>
    <w:p w14:paraId="3F844D54" w14:textId="76AB6166" w:rsidR="007179B6" w:rsidRDefault="00A423C4" w:rsidP="007179B6">
      <w:pPr>
        <w:ind w:firstLine="567"/>
        <w:jc w:val="both"/>
        <w:rPr>
          <w:rFonts w:ascii="Times New Roman" w:hAnsi="Times New Roman"/>
          <w:szCs w:val="24"/>
        </w:rPr>
      </w:pPr>
      <w:r>
        <w:rPr>
          <w:rFonts w:ascii="Times New Roman" w:hAnsi="Times New Roman"/>
          <w:szCs w:val="24"/>
        </w:rPr>
        <w:t>4</w:t>
      </w:r>
      <w:r w:rsidR="003926D9">
        <w:rPr>
          <w:rFonts w:ascii="Times New Roman" w:hAnsi="Times New Roman"/>
          <w:szCs w:val="24"/>
        </w:rPr>
        <w:t>2</w:t>
      </w:r>
      <w:r w:rsidR="007179B6">
        <w:rPr>
          <w:rFonts w:ascii="Times New Roman" w:hAnsi="Times New Roman"/>
          <w:szCs w:val="24"/>
        </w:rPr>
        <w:t>. Jei Sutarties vykdymo metu užtikrinimą išdavęs juridinis asmuo negali įvykdyti savo įsipareigojimų, Užsakovas raštu turi pareikalauti Rangovo per 10 dienų pateikti naują užtikrinimą.</w:t>
      </w:r>
    </w:p>
    <w:p w14:paraId="5197666F" w14:textId="77777777" w:rsidR="007179B6" w:rsidRDefault="007179B6" w:rsidP="007179B6">
      <w:pPr>
        <w:ind w:firstLine="567"/>
        <w:jc w:val="both"/>
        <w:rPr>
          <w:rFonts w:ascii="Times New Roman" w:hAnsi="Times New Roman"/>
          <w:szCs w:val="24"/>
        </w:rPr>
      </w:pPr>
    </w:p>
    <w:p w14:paraId="38417EC6" w14:textId="77777777" w:rsidR="007179B6" w:rsidRDefault="007179B6" w:rsidP="007179B6">
      <w:pPr>
        <w:ind w:firstLine="426"/>
        <w:jc w:val="center"/>
        <w:rPr>
          <w:rFonts w:ascii="Times New Roman" w:hAnsi="Times New Roman"/>
          <w:b/>
          <w:szCs w:val="24"/>
        </w:rPr>
      </w:pPr>
    </w:p>
    <w:p w14:paraId="652A59F8" w14:textId="77777777" w:rsidR="00C20E75" w:rsidRDefault="00C20E75" w:rsidP="003926D9">
      <w:pPr>
        <w:jc w:val="center"/>
        <w:rPr>
          <w:rFonts w:ascii="Times New Roman" w:hAnsi="Times New Roman"/>
          <w:b/>
          <w:szCs w:val="24"/>
        </w:rPr>
      </w:pPr>
      <w:r>
        <w:rPr>
          <w:rFonts w:ascii="Times New Roman" w:hAnsi="Times New Roman"/>
          <w:b/>
          <w:szCs w:val="24"/>
        </w:rPr>
        <w:t>XII SKYRIUS</w:t>
      </w:r>
    </w:p>
    <w:p w14:paraId="43A95296" w14:textId="27C46BBC" w:rsidR="007179B6" w:rsidRDefault="007179B6" w:rsidP="003926D9">
      <w:pPr>
        <w:jc w:val="center"/>
        <w:rPr>
          <w:rFonts w:ascii="Times New Roman" w:hAnsi="Times New Roman"/>
          <w:b/>
          <w:szCs w:val="24"/>
        </w:rPr>
      </w:pPr>
      <w:r>
        <w:rPr>
          <w:rFonts w:ascii="Times New Roman" w:hAnsi="Times New Roman"/>
          <w:b/>
          <w:szCs w:val="24"/>
        </w:rPr>
        <w:t>NENUGALIMOS JĖGOS APLINKYBĖS</w:t>
      </w:r>
    </w:p>
    <w:p w14:paraId="51D22A78" w14:textId="77777777" w:rsidR="007179B6" w:rsidRDefault="007179B6" w:rsidP="007179B6">
      <w:pPr>
        <w:ind w:firstLine="426"/>
        <w:jc w:val="center"/>
        <w:rPr>
          <w:rFonts w:ascii="Times New Roman" w:hAnsi="Times New Roman"/>
          <w:b/>
          <w:szCs w:val="24"/>
        </w:rPr>
      </w:pPr>
    </w:p>
    <w:p w14:paraId="06B41F9B" w14:textId="77777777" w:rsidR="007179B6" w:rsidRDefault="007179B6" w:rsidP="007179B6">
      <w:pPr>
        <w:ind w:firstLine="426"/>
        <w:jc w:val="center"/>
        <w:rPr>
          <w:rFonts w:ascii="Times New Roman" w:hAnsi="Times New Roman"/>
          <w:b/>
          <w:szCs w:val="24"/>
        </w:rPr>
      </w:pPr>
    </w:p>
    <w:p w14:paraId="472D20E6" w14:textId="1E232346" w:rsidR="007179B6" w:rsidRDefault="00A423C4" w:rsidP="007179B6">
      <w:pPr>
        <w:ind w:firstLine="567"/>
        <w:jc w:val="both"/>
        <w:rPr>
          <w:rFonts w:ascii="Times New Roman" w:hAnsi="Times New Roman"/>
          <w:szCs w:val="24"/>
        </w:rPr>
      </w:pPr>
      <w:r>
        <w:rPr>
          <w:rFonts w:ascii="Times New Roman" w:hAnsi="Times New Roman"/>
          <w:szCs w:val="24"/>
        </w:rPr>
        <w:t>4</w:t>
      </w:r>
      <w:r w:rsidR="003926D9">
        <w:rPr>
          <w:rFonts w:ascii="Times New Roman" w:hAnsi="Times New Roman"/>
          <w:szCs w:val="24"/>
        </w:rPr>
        <w:t>3</w:t>
      </w:r>
      <w:r w:rsidR="007179B6">
        <w:rPr>
          <w:rFonts w:ascii="Times New Roman" w:hAnsi="Times New Roman"/>
          <w:szCs w:val="24"/>
        </w:rPr>
        <w:t>. Šalis gali būti visiškai ar iš dalies atleidžiama nuo atsakomybės dėl ypatingų ir neišvengiamų aplinkybių – nenugalimos jėgos (</w:t>
      </w:r>
      <w:r w:rsidR="007179B6">
        <w:rPr>
          <w:rFonts w:ascii="Times New Roman" w:hAnsi="Times New Roman"/>
          <w:i/>
          <w:szCs w:val="24"/>
        </w:rPr>
        <w:t>force majeure</w:t>
      </w:r>
      <w:r w:rsidR="007179B6">
        <w:rPr>
          <w:rFonts w:ascii="Times New Roman" w:hAnsi="Times New Roman"/>
          <w:szCs w:val="24"/>
        </w:rPr>
        <w:t>), nustatytos ir jas patyrusios Šalies įrodytos pagal Lietuvos Respublikos civilinį kodeksą, jeigu šalis nedelsiant pranešė kitai Šaliai apie kliūtį bei jos poveikį įsipareigojimų vykdymui.</w:t>
      </w:r>
    </w:p>
    <w:p w14:paraId="2953FC1C" w14:textId="1BECF829" w:rsidR="007179B6" w:rsidRDefault="00A423C4" w:rsidP="007179B6">
      <w:pPr>
        <w:ind w:firstLine="567"/>
        <w:jc w:val="both"/>
        <w:rPr>
          <w:rFonts w:ascii="Times New Roman" w:hAnsi="Times New Roman"/>
          <w:szCs w:val="24"/>
        </w:rPr>
      </w:pPr>
      <w:r>
        <w:rPr>
          <w:rFonts w:ascii="Times New Roman" w:hAnsi="Times New Roman"/>
          <w:szCs w:val="24"/>
        </w:rPr>
        <w:t>4</w:t>
      </w:r>
      <w:r w:rsidR="003926D9">
        <w:rPr>
          <w:rFonts w:ascii="Times New Roman" w:hAnsi="Times New Roman"/>
          <w:szCs w:val="24"/>
        </w:rPr>
        <w:t>4</w:t>
      </w:r>
      <w:r w:rsidR="007179B6">
        <w:rPr>
          <w:rFonts w:ascii="Times New Roman" w:hAnsi="Times New Roman"/>
          <w:szCs w:val="24"/>
        </w:rPr>
        <w:t>. Nenugalima jėga (</w:t>
      </w:r>
      <w:r w:rsidR="007179B6">
        <w:rPr>
          <w:rFonts w:ascii="Times New Roman" w:hAnsi="Times New Roman"/>
          <w:i/>
          <w:szCs w:val="24"/>
        </w:rPr>
        <w:t>force majeure</w:t>
      </w:r>
      <w:r w:rsidR="007179B6">
        <w:rPr>
          <w:rFonts w:ascii="Times New Roman" w:hAnsi="Times New Roman"/>
          <w:szCs w:val="24"/>
        </w:rPr>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007179B6">
        <w:rPr>
          <w:rFonts w:ascii="Times New Roman" w:hAnsi="Times New Roman"/>
          <w:i/>
          <w:szCs w:val="24"/>
        </w:rPr>
        <w:t>force majeure</w:t>
      </w:r>
      <w:r w:rsidR="007179B6">
        <w:rPr>
          <w:rFonts w:ascii="Times New Roman" w:hAnsi="Times New Roman"/>
          <w:szCs w:val="24"/>
        </w:rPr>
        <w:t xml:space="preserve">) taip pat nelaikoma tai, kad rinkoje nėra reikalingų prievolei vykdyti prekių, Šalis neturi reikiamų finansinių išteklių arba Šalies kontrahentai pažeidžia savo prievoles. </w:t>
      </w:r>
    </w:p>
    <w:p w14:paraId="15FB8EDF" w14:textId="291850EC" w:rsidR="007179B6" w:rsidRDefault="00A423C4" w:rsidP="007179B6">
      <w:pPr>
        <w:ind w:firstLine="567"/>
        <w:jc w:val="both"/>
        <w:rPr>
          <w:rFonts w:ascii="Times New Roman" w:hAnsi="Times New Roman"/>
          <w:szCs w:val="24"/>
        </w:rPr>
      </w:pPr>
      <w:r>
        <w:rPr>
          <w:rFonts w:ascii="Times New Roman" w:hAnsi="Times New Roman"/>
          <w:szCs w:val="24"/>
        </w:rPr>
        <w:t>4</w:t>
      </w:r>
      <w:r w:rsidR="003926D9">
        <w:rPr>
          <w:rFonts w:ascii="Times New Roman" w:hAnsi="Times New Roman"/>
          <w:szCs w:val="24"/>
        </w:rPr>
        <w:t>5</w:t>
      </w:r>
      <w:r w:rsidR="007179B6">
        <w:rPr>
          <w:rFonts w:ascii="Times New Roman" w:hAnsi="Times New Roman"/>
          <w:szCs w:val="24"/>
        </w:rPr>
        <w:t>. Jei nenugalimos jėgos (</w:t>
      </w:r>
      <w:r w:rsidR="007179B6">
        <w:rPr>
          <w:rFonts w:ascii="Times New Roman" w:hAnsi="Times New Roman"/>
          <w:i/>
          <w:szCs w:val="24"/>
        </w:rPr>
        <w:t>force majeure</w:t>
      </w:r>
      <w:r w:rsidR="007179B6">
        <w:rPr>
          <w:rFonts w:ascii="Times New Roman" w:hAnsi="Times New Roman"/>
          <w:szCs w:val="24"/>
        </w:rPr>
        <w:t>) aplinkybės trunka ilgiau kaip 120 kalendorinių dienų, tuomet bet kuri Sutarties šalis turi teisę nutraukti Sutartį įspėdama apie tai kitą šalį prieš 30 kalendorinių dienų. Jei pasibaigus šiam 30 dienų laikotarpiui nenugalimos jėgos (</w:t>
      </w:r>
      <w:r w:rsidR="007179B6">
        <w:rPr>
          <w:rFonts w:ascii="Times New Roman" w:hAnsi="Times New Roman"/>
          <w:i/>
          <w:szCs w:val="24"/>
        </w:rPr>
        <w:t>force majeure</w:t>
      </w:r>
      <w:r w:rsidR="007179B6">
        <w:rPr>
          <w:rFonts w:ascii="Times New Roman" w:hAnsi="Times New Roman"/>
          <w:szCs w:val="24"/>
        </w:rPr>
        <w:t>) aplinkybės vis dar yra, Sutartis nutraukiama ir pagal Sutarties sąlygas šalys atleidžiamos nuo tolesnio Sutarties vykdymo.</w:t>
      </w:r>
    </w:p>
    <w:p w14:paraId="6EA4CC89" w14:textId="77777777" w:rsidR="007179B6" w:rsidRDefault="007179B6" w:rsidP="007179B6">
      <w:pPr>
        <w:ind w:firstLine="567"/>
        <w:jc w:val="both"/>
        <w:rPr>
          <w:rFonts w:ascii="Times New Roman" w:hAnsi="Times New Roman"/>
          <w:szCs w:val="24"/>
        </w:rPr>
      </w:pPr>
    </w:p>
    <w:p w14:paraId="39D54622" w14:textId="77777777" w:rsidR="007B199B" w:rsidRDefault="007B199B" w:rsidP="007179B6">
      <w:pPr>
        <w:ind w:firstLine="567"/>
        <w:jc w:val="both"/>
        <w:rPr>
          <w:rFonts w:ascii="Times New Roman" w:hAnsi="Times New Roman"/>
          <w:szCs w:val="24"/>
        </w:rPr>
      </w:pPr>
    </w:p>
    <w:p w14:paraId="2F54043F" w14:textId="77777777" w:rsidR="007B199B" w:rsidRDefault="007B199B" w:rsidP="007179B6">
      <w:pPr>
        <w:ind w:firstLine="567"/>
        <w:jc w:val="both"/>
        <w:rPr>
          <w:rFonts w:ascii="Times New Roman" w:hAnsi="Times New Roman"/>
          <w:szCs w:val="24"/>
        </w:rPr>
      </w:pPr>
    </w:p>
    <w:p w14:paraId="5BFE2C73" w14:textId="0982ADB6" w:rsidR="00C20E75" w:rsidRDefault="00C20E75" w:rsidP="003926D9">
      <w:pPr>
        <w:suppressAutoHyphens w:val="0"/>
        <w:ind w:right="-1"/>
        <w:jc w:val="center"/>
        <w:rPr>
          <w:rFonts w:ascii="Times New Roman" w:hAnsi="Times New Roman"/>
          <w:b/>
          <w:bCs/>
          <w:szCs w:val="24"/>
        </w:rPr>
      </w:pPr>
      <w:r>
        <w:rPr>
          <w:rFonts w:ascii="Times New Roman" w:hAnsi="Times New Roman"/>
          <w:b/>
          <w:bCs/>
          <w:szCs w:val="24"/>
        </w:rPr>
        <w:lastRenderedPageBreak/>
        <w:t>XIII SKYRIUS</w:t>
      </w:r>
    </w:p>
    <w:p w14:paraId="4347A792" w14:textId="754EE0AD" w:rsidR="007179B6" w:rsidRDefault="007179B6" w:rsidP="003926D9">
      <w:pPr>
        <w:suppressAutoHyphens w:val="0"/>
        <w:ind w:right="-1"/>
        <w:jc w:val="center"/>
        <w:rPr>
          <w:rFonts w:ascii="Times New Roman" w:hAnsi="Times New Roman"/>
          <w:b/>
          <w:bCs/>
          <w:szCs w:val="24"/>
        </w:rPr>
      </w:pPr>
      <w:r>
        <w:rPr>
          <w:rFonts w:ascii="Times New Roman" w:hAnsi="Times New Roman"/>
          <w:b/>
          <w:bCs/>
          <w:szCs w:val="24"/>
        </w:rPr>
        <w:t>SUTARTIES GALIOJIMAS</w:t>
      </w:r>
    </w:p>
    <w:p w14:paraId="2EF452FF" w14:textId="77777777" w:rsidR="007179B6" w:rsidRDefault="007179B6" w:rsidP="007179B6">
      <w:pPr>
        <w:suppressAutoHyphens w:val="0"/>
        <w:ind w:left="1170" w:right="-1"/>
        <w:rPr>
          <w:rFonts w:ascii="Times New Roman" w:hAnsi="Times New Roman"/>
          <w:b/>
          <w:bCs/>
          <w:szCs w:val="24"/>
        </w:rPr>
      </w:pPr>
    </w:p>
    <w:p w14:paraId="6E20DAFF" w14:textId="354FE1D0" w:rsidR="007179B6" w:rsidRDefault="002323DE" w:rsidP="007179B6">
      <w:pPr>
        <w:ind w:firstLine="567"/>
        <w:jc w:val="both"/>
        <w:rPr>
          <w:rFonts w:ascii="Times New Roman" w:hAnsi="Times New Roman"/>
          <w:szCs w:val="24"/>
        </w:rPr>
      </w:pPr>
      <w:r>
        <w:rPr>
          <w:rFonts w:ascii="Times New Roman" w:hAnsi="Times New Roman"/>
          <w:szCs w:val="24"/>
        </w:rPr>
        <w:t>4</w:t>
      </w:r>
      <w:r w:rsidR="003926D9">
        <w:rPr>
          <w:rFonts w:ascii="Times New Roman" w:hAnsi="Times New Roman"/>
          <w:szCs w:val="24"/>
        </w:rPr>
        <w:t>6</w:t>
      </w:r>
      <w:r w:rsidR="007179B6">
        <w:rPr>
          <w:rFonts w:ascii="Times New Roman" w:hAnsi="Times New Roman"/>
          <w:szCs w:val="24"/>
        </w:rPr>
        <w:t xml:space="preserve">. Sutartis įsigalioja ją pasirašius ir Rangovui pateikus reikalaujamą pirkimo Sutarties įvykdymo užtikrinimą patvirtinantį dokumentą ir galioja </w:t>
      </w:r>
      <w:r w:rsidR="00CA7B48" w:rsidRPr="00CA7B48">
        <w:rPr>
          <w:rFonts w:ascii="Times New Roman" w:hAnsi="Times New Roman"/>
          <w:b/>
          <w:bCs/>
          <w:szCs w:val="24"/>
        </w:rPr>
        <w:t>36 mėn. arba iki bus panaudotos sutartyje numatytos lėšos.</w:t>
      </w:r>
      <w:r w:rsidR="00CA7B48">
        <w:rPr>
          <w:rFonts w:ascii="Times New Roman" w:hAnsi="Times New Roman"/>
          <w:szCs w:val="24"/>
        </w:rPr>
        <w:t xml:space="preserve"> </w:t>
      </w:r>
      <w:r w:rsidR="007179B6">
        <w:rPr>
          <w:rFonts w:ascii="Times New Roman" w:hAnsi="Times New Roman"/>
          <w:szCs w:val="24"/>
        </w:rPr>
        <w:t xml:space="preserve"> </w:t>
      </w:r>
    </w:p>
    <w:p w14:paraId="7D7E6B15" w14:textId="361741D1" w:rsidR="007179B6" w:rsidRDefault="002323DE" w:rsidP="007179B6">
      <w:pPr>
        <w:ind w:firstLine="567"/>
        <w:jc w:val="both"/>
        <w:rPr>
          <w:rFonts w:ascii="Times New Roman" w:hAnsi="Times New Roman"/>
          <w:szCs w:val="24"/>
        </w:rPr>
      </w:pPr>
      <w:r>
        <w:rPr>
          <w:rFonts w:ascii="Times New Roman" w:hAnsi="Times New Roman"/>
          <w:szCs w:val="24"/>
        </w:rPr>
        <w:t>4</w:t>
      </w:r>
      <w:r w:rsidR="003926D9">
        <w:rPr>
          <w:rFonts w:ascii="Times New Roman" w:hAnsi="Times New Roman"/>
          <w:szCs w:val="24"/>
        </w:rPr>
        <w:t>7</w:t>
      </w:r>
      <w:r w:rsidR="007179B6">
        <w:rPr>
          <w:rFonts w:ascii="Times New Roman" w:hAnsi="Times New Roman"/>
          <w:szCs w:val="24"/>
        </w:rPr>
        <w:t>. Jei bet kuri Sutarties nuostata taps ar bus pripažinta visiškai ar iš dalies negaliojančia, tai neturės įtakos kitų Sutarties nuostatų galiojimui.</w:t>
      </w:r>
    </w:p>
    <w:p w14:paraId="75DF0DF8" w14:textId="28643512" w:rsidR="007179B6" w:rsidRDefault="002323DE" w:rsidP="007179B6">
      <w:pPr>
        <w:ind w:firstLine="567"/>
        <w:jc w:val="both"/>
        <w:rPr>
          <w:rFonts w:ascii="Times New Roman" w:hAnsi="Times New Roman"/>
          <w:szCs w:val="24"/>
        </w:rPr>
      </w:pPr>
      <w:r>
        <w:rPr>
          <w:rFonts w:ascii="Times New Roman" w:hAnsi="Times New Roman"/>
          <w:szCs w:val="24"/>
        </w:rPr>
        <w:t>4</w:t>
      </w:r>
      <w:r w:rsidR="003926D9">
        <w:rPr>
          <w:rFonts w:ascii="Times New Roman" w:hAnsi="Times New Roman"/>
          <w:szCs w:val="24"/>
        </w:rPr>
        <w:t>8</w:t>
      </w:r>
      <w:r w:rsidR="007179B6">
        <w:rPr>
          <w:rFonts w:ascii="Times New Roman" w:hAnsi="Times New Roman"/>
          <w:szCs w:val="24"/>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0927E15A" w14:textId="77777777" w:rsidR="007179B6" w:rsidRDefault="007179B6" w:rsidP="007179B6">
      <w:pPr>
        <w:ind w:firstLine="567"/>
        <w:jc w:val="both"/>
        <w:rPr>
          <w:rFonts w:ascii="Times New Roman" w:hAnsi="Times New Roman"/>
          <w:szCs w:val="24"/>
        </w:rPr>
      </w:pPr>
    </w:p>
    <w:p w14:paraId="26D7CBD1" w14:textId="77777777" w:rsidR="00C20E75" w:rsidRDefault="00C20E75" w:rsidP="003926D9">
      <w:pPr>
        <w:jc w:val="center"/>
        <w:rPr>
          <w:rFonts w:ascii="Times New Roman" w:hAnsi="Times New Roman"/>
          <w:b/>
          <w:szCs w:val="24"/>
        </w:rPr>
      </w:pPr>
      <w:r>
        <w:rPr>
          <w:rFonts w:ascii="Times New Roman" w:hAnsi="Times New Roman"/>
          <w:b/>
          <w:szCs w:val="24"/>
        </w:rPr>
        <w:t>XIV SKYRIUS</w:t>
      </w:r>
    </w:p>
    <w:p w14:paraId="59FCEFB8" w14:textId="09BCB0D0" w:rsidR="007179B6" w:rsidRDefault="007179B6" w:rsidP="003926D9">
      <w:pPr>
        <w:jc w:val="center"/>
        <w:rPr>
          <w:rFonts w:ascii="Times New Roman" w:hAnsi="Times New Roman"/>
          <w:b/>
          <w:szCs w:val="24"/>
        </w:rPr>
      </w:pPr>
      <w:r>
        <w:rPr>
          <w:rFonts w:ascii="Times New Roman" w:hAnsi="Times New Roman"/>
          <w:b/>
          <w:szCs w:val="24"/>
        </w:rPr>
        <w:t>SUTARTIES PAKEITIMAS</w:t>
      </w:r>
    </w:p>
    <w:p w14:paraId="57853E42" w14:textId="77777777" w:rsidR="007179B6" w:rsidRDefault="007179B6" w:rsidP="007179B6">
      <w:pPr>
        <w:jc w:val="center"/>
        <w:rPr>
          <w:rFonts w:ascii="Times New Roman" w:hAnsi="Times New Roman"/>
          <w:b/>
          <w:szCs w:val="24"/>
        </w:rPr>
      </w:pPr>
    </w:p>
    <w:p w14:paraId="2DB250B4" w14:textId="77EDFB39" w:rsidR="007179B6" w:rsidRDefault="002323DE" w:rsidP="007179B6">
      <w:pPr>
        <w:ind w:firstLine="567"/>
        <w:jc w:val="both"/>
        <w:rPr>
          <w:rFonts w:ascii="Times New Roman" w:hAnsi="Times New Roman"/>
          <w:szCs w:val="24"/>
        </w:rPr>
      </w:pPr>
      <w:r>
        <w:rPr>
          <w:rFonts w:ascii="Times New Roman" w:hAnsi="Times New Roman"/>
          <w:szCs w:val="24"/>
        </w:rPr>
        <w:t>4</w:t>
      </w:r>
      <w:r w:rsidR="003926D9">
        <w:rPr>
          <w:rFonts w:ascii="Times New Roman" w:hAnsi="Times New Roman"/>
          <w:szCs w:val="24"/>
        </w:rPr>
        <w:t>9</w:t>
      </w:r>
      <w:r w:rsidR="007179B6">
        <w:rPr>
          <w:rFonts w:ascii="Times New Roman" w:hAnsi="Times New Roman"/>
          <w:szCs w:val="24"/>
        </w:rPr>
        <w:t>. Pirkimo sutarties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14:paraId="2B5F53D4" w14:textId="77777777" w:rsidR="00F7167D" w:rsidRPr="00F7167D" w:rsidRDefault="003926D9" w:rsidP="00F7167D">
      <w:pPr>
        <w:tabs>
          <w:tab w:val="left" w:pos="680"/>
        </w:tabs>
        <w:contextualSpacing/>
        <w:jc w:val="both"/>
        <w:rPr>
          <w:rFonts w:ascii="Times New Roman" w:hAnsi="Times New Roman"/>
          <w:color w:val="000000" w:themeColor="text1"/>
          <w:szCs w:val="24"/>
        </w:rPr>
      </w:pPr>
      <w:r>
        <w:rPr>
          <w:rFonts w:ascii="Times New Roman" w:hAnsi="Times New Roman"/>
          <w:spacing w:val="1"/>
          <w:szCs w:val="24"/>
        </w:rPr>
        <w:t>50</w:t>
      </w:r>
      <w:r w:rsidR="007179B6">
        <w:rPr>
          <w:rFonts w:ascii="Times New Roman" w:hAnsi="Times New Roman"/>
          <w:spacing w:val="1"/>
          <w:szCs w:val="24"/>
        </w:rPr>
        <w:t>. Užsakovas, esant būtinybei, gali įsigyti papildomų darbų vadovaudamasis Kainodaros taisyklių nustatymo metodika, patvirtinta</w:t>
      </w:r>
      <w:r w:rsidR="007179B6">
        <w:rPr>
          <w:rFonts w:ascii="Times New Roman" w:hAnsi="Times New Roman"/>
          <w:szCs w:val="24"/>
        </w:rPr>
        <w:t xml:space="preserve"> Viešųjų pirkimų tarnybos direktoriaus 2017 m. birželio 28 d. įsakymu Nr. 1S-95 „Dėl kainodaros taisyklių nustatymo metodikos patvirtinimo“</w:t>
      </w:r>
      <w:r w:rsidR="00F7167D" w:rsidRPr="00F7167D">
        <w:rPr>
          <w:rFonts w:ascii="Times New Roman" w:hAnsi="Times New Roman"/>
          <w:szCs w:val="24"/>
        </w:rPr>
        <w:t xml:space="preserve"> (aktuali redakcija 2022-12-31)</w:t>
      </w:r>
      <w:r w:rsidR="00F7167D">
        <w:rPr>
          <w:rFonts w:ascii="Times New Roman" w:hAnsi="Times New Roman"/>
          <w:szCs w:val="24"/>
        </w:rPr>
        <w:t>,</w:t>
      </w:r>
      <w:r w:rsidR="00666E4E">
        <w:rPr>
          <w:rFonts w:ascii="Times New Roman" w:hAnsi="Times New Roman"/>
          <w:szCs w:val="24"/>
        </w:rPr>
        <w:t xml:space="preserve"> (</w:t>
      </w:r>
      <w:r w:rsidR="00666E4E" w:rsidRPr="00666E4E">
        <w:rPr>
          <w:rFonts w:ascii="Times New Roman" w:hAnsi="Times New Roman"/>
          <w:noProof/>
          <w:szCs w:val="24"/>
        </w:rPr>
        <w:t>toliau– kainodaros taisyklių nustatymo</w:t>
      </w:r>
      <w:r w:rsidR="00666E4E" w:rsidRPr="00666E4E">
        <w:rPr>
          <w:rFonts w:ascii="Times New Roman" w:hAnsi="Times New Roman"/>
          <w:szCs w:val="24"/>
        </w:rPr>
        <w:t xml:space="preserve"> metodika)</w:t>
      </w:r>
      <w:r w:rsidR="007179B6" w:rsidRPr="00666E4E">
        <w:rPr>
          <w:rFonts w:ascii="Times New Roman" w:hAnsi="Times New Roman"/>
          <w:spacing w:val="1"/>
          <w:szCs w:val="24"/>
        </w:rPr>
        <w:t>.</w:t>
      </w:r>
      <w:r w:rsidR="007179B6">
        <w:rPr>
          <w:rFonts w:ascii="Times New Roman" w:hAnsi="Times New Roman"/>
          <w:spacing w:val="1"/>
          <w:szCs w:val="24"/>
        </w:rPr>
        <w:t xml:space="preserve"> </w:t>
      </w:r>
      <w:r w:rsidR="00F7167D" w:rsidRPr="00F7167D">
        <w:rPr>
          <w:rFonts w:ascii="Times New Roman" w:hAnsi="Times New Roman"/>
          <w:spacing w:val="1"/>
          <w:szCs w:val="24"/>
        </w:rPr>
        <w:t xml:space="preserve">Papildomi statybos darbai – </w:t>
      </w:r>
      <w:r w:rsidR="00F7167D" w:rsidRPr="00F7167D">
        <w:rPr>
          <w:rFonts w:ascii="Times New Roman" w:hAnsi="Times New Roman"/>
          <w:szCs w:val="24"/>
        </w:rPr>
        <w:t xml:space="preserve">tokie statybos darbai, kurie nebuvo numatyti pirkimo dokumentuose, t. y. jeigu jie nebuvo paminėti techninėse specifikacijose, brėžiniuose, statybos darbų kiekių žiniaraščiuose. Projektiniai papildomi statybos darbai, tai tokie statybos darbai  jeigu jie viršija 15 procentų </w:t>
      </w:r>
      <w:r w:rsidR="00F7167D" w:rsidRPr="00F7167D">
        <w:rPr>
          <w:rFonts w:ascii="Times New Roman" w:hAnsi="Times New Roman"/>
          <w:color w:val="000000" w:themeColor="text1"/>
          <w:szCs w:val="24"/>
        </w:rPr>
        <w:t>Pradinės sutarties vertės.</w:t>
      </w:r>
    </w:p>
    <w:p w14:paraId="181B3E2B" w14:textId="031FB7C6" w:rsidR="007179B6" w:rsidRDefault="002323DE" w:rsidP="007179B6">
      <w:pPr>
        <w:ind w:firstLine="567"/>
        <w:jc w:val="both"/>
        <w:rPr>
          <w:rFonts w:ascii="Times New Roman" w:hAnsi="Times New Roman"/>
          <w:szCs w:val="24"/>
        </w:rPr>
      </w:pPr>
      <w:r>
        <w:rPr>
          <w:rFonts w:ascii="Times New Roman" w:hAnsi="Times New Roman"/>
          <w:spacing w:val="1"/>
          <w:szCs w:val="24"/>
        </w:rPr>
        <w:t>5</w:t>
      </w:r>
      <w:r w:rsidR="003926D9">
        <w:rPr>
          <w:rFonts w:ascii="Times New Roman" w:hAnsi="Times New Roman"/>
          <w:spacing w:val="1"/>
          <w:szCs w:val="24"/>
        </w:rPr>
        <w:t>1</w:t>
      </w:r>
      <w:r w:rsidR="007179B6">
        <w:rPr>
          <w:rFonts w:ascii="Times New Roman" w:hAnsi="Times New Roman"/>
          <w:spacing w:val="1"/>
          <w:szCs w:val="24"/>
        </w:rPr>
        <w:t>. 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7179B6">
        <w:rPr>
          <w:rFonts w:ascii="Times New Roman" w:hAnsi="Times New Roman"/>
          <w:szCs w:val="24"/>
        </w:rPr>
        <w:t>ainodaros taisyklių nustatymo metodikoje nustatyta tvarka.</w:t>
      </w:r>
    </w:p>
    <w:p w14:paraId="682CB98E" w14:textId="56231157" w:rsidR="007179B6" w:rsidRDefault="002323DE" w:rsidP="007179B6">
      <w:pPr>
        <w:tabs>
          <w:tab w:val="left" w:pos="142"/>
        </w:tabs>
        <w:ind w:firstLine="567"/>
        <w:jc w:val="both"/>
        <w:rPr>
          <w:rFonts w:ascii="Times New Roman" w:hAnsi="Times New Roman"/>
          <w:spacing w:val="1"/>
          <w:szCs w:val="24"/>
        </w:rPr>
      </w:pPr>
      <w:r>
        <w:rPr>
          <w:rFonts w:ascii="Times New Roman" w:hAnsi="Times New Roman"/>
          <w:szCs w:val="24"/>
        </w:rPr>
        <w:t>5</w:t>
      </w:r>
      <w:r w:rsidR="003926D9">
        <w:rPr>
          <w:rFonts w:ascii="Times New Roman" w:hAnsi="Times New Roman"/>
          <w:szCs w:val="24"/>
        </w:rPr>
        <w:t>2</w:t>
      </w:r>
      <w:r w:rsidR="007179B6">
        <w:rPr>
          <w:rFonts w:ascii="Times New Roman" w:hAnsi="Times New Roman"/>
          <w:szCs w:val="24"/>
        </w:rPr>
        <w:t xml:space="preserve">. Jei faktinės aplinkybės neatitinka </w:t>
      </w:r>
      <w:r w:rsidR="007179B6">
        <w:rPr>
          <w:rFonts w:ascii="Times New Roman" w:hAnsi="Times New Roman"/>
          <w:spacing w:val="1"/>
          <w:szCs w:val="24"/>
        </w:rPr>
        <w:t xml:space="preserve">Kainodaros taisyklių nustatymo metodikos </w:t>
      </w:r>
      <w:r w:rsidR="003F0ED7" w:rsidRPr="00F7167D">
        <w:rPr>
          <w:rFonts w:ascii="Times New Roman" w:hAnsi="Times New Roman"/>
          <w:spacing w:val="1"/>
          <w:szCs w:val="24"/>
        </w:rPr>
        <w:t>55</w:t>
      </w:r>
      <w:r w:rsidR="003926D9" w:rsidRPr="00F7167D">
        <w:rPr>
          <w:rFonts w:ascii="Times New Roman" w:hAnsi="Times New Roman"/>
          <w:spacing w:val="1"/>
          <w:szCs w:val="24"/>
        </w:rPr>
        <w:t xml:space="preserve"> </w:t>
      </w:r>
      <w:r w:rsidR="007179B6" w:rsidRPr="00F7167D">
        <w:rPr>
          <w:rFonts w:ascii="Times New Roman" w:hAnsi="Times New Roman"/>
          <w:spacing w:val="1"/>
          <w:szCs w:val="24"/>
        </w:rPr>
        <w:t>punkte</w:t>
      </w:r>
      <w:r w:rsidR="007179B6">
        <w:rPr>
          <w:rFonts w:ascii="Times New Roman" w:hAnsi="Times New Roman"/>
          <w:spacing w:val="1"/>
          <w:szCs w:val="24"/>
        </w:rPr>
        <w:t xml:space="preserve"> nustatytų sąlygų, papildomi darbai įsigyjami vykdant naują pirkimo procedūrą.</w:t>
      </w:r>
    </w:p>
    <w:p w14:paraId="16D776CC" w14:textId="3CE6A7A4" w:rsidR="007179B6" w:rsidRDefault="002323DE" w:rsidP="007179B6">
      <w:pPr>
        <w:tabs>
          <w:tab w:val="left" w:pos="142"/>
        </w:tabs>
        <w:ind w:firstLine="567"/>
        <w:jc w:val="both"/>
        <w:rPr>
          <w:rFonts w:ascii="Times New Roman" w:hAnsi="Times New Roman"/>
          <w:szCs w:val="24"/>
        </w:rPr>
      </w:pPr>
      <w:r>
        <w:rPr>
          <w:rFonts w:ascii="Times New Roman" w:hAnsi="Times New Roman"/>
          <w:szCs w:val="24"/>
        </w:rPr>
        <w:t>5</w:t>
      </w:r>
      <w:r w:rsidR="003926D9">
        <w:rPr>
          <w:rFonts w:ascii="Times New Roman" w:hAnsi="Times New Roman"/>
          <w:szCs w:val="24"/>
        </w:rPr>
        <w:t>3</w:t>
      </w:r>
      <w:r w:rsidR="007179B6">
        <w:rPr>
          <w:rFonts w:ascii="Times New Roman" w:hAnsi="Times New Roman"/>
          <w:szCs w:val="24"/>
        </w:rPr>
        <w:t>. Sutarties Šalys gali, bet kurio atskiro Darbo atsisakyti arba Darbo apimtį sumažinti vadovaujantis tokia tvarka:</w:t>
      </w:r>
    </w:p>
    <w:p w14:paraId="62F52D66" w14:textId="6BB74895" w:rsidR="007179B6" w:rsidRDefault="002323DE" w:rsidP="007179B6">
      <w:pPr>
        <w:tabs>
          <w:tab w:val="left" w:pos="142"/>
        </w:tabs>
        <w:ind w:firstLine="567"/>
        <w:jc w:val="both"/>
        <w:rPr>
          <w:rFonts w:ascii="Times New Roman" w:hAnsi="Times New Roman"/>
          <w:szCs w:val="24"/>
        </w:rPr>
      </w:pPr>
      <w:r>
        <w:rPr>
          <w:rFonts w:ascii="Times New Roman" w:hAnsi="Times New Roman"/>
          <w:szCs w:val="24"/>
        </w:rPr>
        <w:t>5</w:t>
      </w:r>
      <w:r w:rsidR="003926D9">
        <w:rPr>
          <w:rFonts w:ascii="Times New Roman" w:hAnsi="Times New Roman"/>
          <w:szCs w:val="24"/>
        </w:rPr>
        <w:t>3</w:t>
      </w:r>
      <w:r w:rsidR="007179B6">
        <w:rPr>
          <w:rFonts w:ascii="Times New Roman" w:hAnsi="Times New Roman"/>
          <w:szCs w:val="24"/>
        </w:rPr>
        <w:t>.1. jei būtina / tikslinga atsisakyti</w:t>
      </w:r>
      <w:r w:rsidR="007179B6">
        <w:rPr>
          <w:rFonts w:ascii="Times New Roman" w:hAnsi="Times New Roman"/>
          <w:b/>
          <w:szCs w:val="24"/>
        </w:rPr>
        <w:t xml:space="preserve"> </w:t>
      </w:r>
      <w:r w:rsidR="007179B6">
        <w:rPr>
          <w:rFonts w:ascii="Times New Roman" w:hAnsi="Times New Roman"/>
          <w:szCs w:val="24"/>
        </w:rPr>
        <w:t xml:space="preserve">atskiro Darbo, ar būtina / tikslinga mažinti Darbų apimtis, Rangovas pateikia nevykdytinų Darbų </w:t>
      </w:r>
      <w:r w:rsidR="00B54C70">
        <w:rPr>
          <w:rFonts w:ascii="Times New Roman" w:hAnsi="Times New Roman"/>
          <w:szCs w:val="24"/>
        </w:rPr>
        <w:t>sąrašą</w:t>
      </w:r>
      <w:r w:rsidR="007179B6">
        <w:rPr>
          <w:rFonts w:ascii="Times New Roman" w:hAnsi="Times New Roman"/>
          <w:szCs w:val="24"/>
        </w:rPr>
        <w:t>, kuri</w:t>
      </w:r>
      <w:r w:rsidR="00B54C70">
        <w:rPr>
          <w:rFonts w:ascii="Times New Roman" w:hAnsi="Times New Roman"/>
          <w:szCs w:val="24"/>
        </w:rPr>
        <w:t>ame</w:t>
      </w:r>
      <w:r w:rsidR="007179B6">
        <w:rPr>
          <w:rFonts w:ascii="Times New Roman" w:hAnsi="Times New Roman"/>
          <w:szCs w:val="24"/>
        </w:rPr>
        <w:t xml:space="preserve"> nurodo nevykdytinų Darbų kainas, apskaičiuotas pagal Sutarties </w:t>
      </w:r>
      <w:r w:rsidR="00852C65" w:rsidRPr="003F0ED7">
        <w:rPr>
          <w:rFonts w:ascii="Times New Roman" w:hAnsi="Times New Roman"/>
          <w:szCs w:val="24"/>
        </w:rPr>
        <w:t>8.1</w:t>
      </w:r>
      <w:r w:rsidR="00852C65" w:rsidRPr="003F0ED7">
        <w:rPr>
          <w:rFonts w:ascii="Times New Roman" w:hAnsi="Times New Roman"/>
          <w:b/>
          <w:bCs/>
          <w:szCs w:val="24"/>
        </w:rPr>
        <w:t>.</w:t>
      </w:r>
      <w:r w:rsidR="007179B6">
        <w:rPr>
          <w:rFonts w:ascii="Times New Roman" w:hAnsi="Times New Roman"/>
          <w:szCs w:val="24"/>
        </w:rPr>
        <w:t xml:space="preserve"> papunktyje nurodytus Darbų kainų nustatymo būdus, ir, Užsakovui įvertinus Rangovo siūlymą, koreguojama Sutarties kaina;</w:t>
      </w:r>
    </w:p>
    <w:p w14:paraId="72DB9238" w14:textId="6491EE1A" w:rsidR="007179B6" w:rsidRDefault="002323DE" w:rsidP="007179B6">
      <w:pPr>
        <w:tabs>
          <w:tab w:val="left" w:pos="142"/>
        </w:tabs>
        <w:ind w:firstLine="567"/>
        <w:jc w:val="both"/>
        <w:rPr>
          <w:rFonts w:ascii="Times New Roman" w:hAnsi="Times New Roman"/>
          <w:szCs w:val="24"/>
        </w:rPr>
      </w:pPr>
      <w:r>
        <w:rPr>
          <w:rFonts w:ascii="Times New Roman" w:hAnsi="Times New Roman"/>
          <w:szCs w:val="24"/>
        </w:rPr>
        <w:t>5</w:t>
      </w:r>
      <w:r w:rsidR="003926D9">
        <w:rPr>
          <w:rFonts w:ascii="Times New Roman" w:hAnsi="Times New Roman"/>
          <w:szCs w:val="24"/>
        </w:rPr>
        <w:t>3</w:t>
      </w:r>
      <w:r w:rsidR="007179B6">
        <w:rPr>
          <w:rFonts w:ascii="Times New Roman" w:hAnsi="Times New Roman"/>
          <w:szCs w:val="24"/>
        </w:rPr>
        <w:t xml:space="preserve">.2. jei Sutartyje numatytą atskirą Darbą (ar jo dalį) būtina / tikslinga keisti kitu Darbu, Rangovas pateikia nevykdytinų Darbų </w:t>
      </w:r>
      <w:r w:rsidR="00B54C70">
        <w:rPr>
          <w:rFonts w:ascii="Times New Roman" w:hAnsi="Times New Roman"/>
          <w:szCs w:val="24"/>
        </w:rPr>
        <w:t>sąrašą</w:t>
      </w:r>
      <w:r w:rsidR="007179B6">
        <w:rPr>
          <w:rFonts w:ascii="Times New Roman" w:hAnsi="Times New Roman"/>
          <w:szCs w:val="24"/>
        </w:rPr>
        <w:t>, kuri</w:t>
      </w:r>
      <w:r w:rsidR="00B54C70">
        <w:rPr>
          <w:rFonts w:ascii="Times New Roman" w:hAnsi="Times New Roman"/>
          <w:szCs w:val="24"/>
        </w:rPr>
        <w:t xml:space="preserve">ame </w:t>
      </w:r>
      <w:r w:rsidR="007179B6">
        <w:rPr>
          <w:rFonts w:ascii="Times New Roman" w:hAnsi="Times New Roman"/>
          <w:szCs w:val="24"/>
        </w:rPr>
        <w:t xml:space="preserve"> nurodo nevykdytinų Darbų kainas, apskaičiuotas pagal Sutarties </w:t>
      </w:r>
      <w:r w:rsidR="00F7167D">
        <w:rPr>
          <w:rFonts w:ascii="Times New Roman" w:hAnsi="Times New Roman"/>
          <w:szCs w:val="24"/>
        </w:rPr>
        <w:t>9</w:t>
      </w:r>
      <w:r w:rsidR="00852C65">
        <w:rPr>
          <w:rFonts w:ascii="Times New Roman" w:hAnsi="Times New Roman"/>
          <w:szCs w:val="24"/>
        </w:rPr>
        <w:t xml:space="preserve">.1. </w:t>
      </w:r>
      <w:r w:rsidR="007179B6">
        <w:rPr>
          <w:rFonts w:ascii="Times New Roman" w:hAnsi="Times New Roman"/>
          <w:szCs w:val="24"/>
        </w:rPr>
        <w:t xml:space="preserve"> papunktyje nurodytus Darbų kainų nustatymo būdus, bei siūlymą dėl keistinų Darbų, t. y. vietoje nevykdomų Darbų siūlomų atlikti Darbų </w:t>
      </w:r>
      <w:r w:rsidR="00B54C70">
        <w:rPr>
          <w:rFonts w:ascii="Times New Roman" w:hAnsi="Times New Roman"/>
          <w:szCs w:val="24"/>
        </w:rPr>
        <w:t>kainą</w:t>
      </w:r>
      <w:r w:rsidR="007179B6">
        <w:rPr>
          <w:rFonts w:ascii="Times New Roman" w:hAnsi="Times New Roman"/>
          <w:szCs w:val="24"/>
        </w:rPr>
        <w:t xml:space="preserve">, sudarytą pagal </w:t>
      </w:r>
      <w:r w:rsidR="00F7167D">
        <w:rPr>
          <w:rFonts w:ascii="Times New Roman" w:hAnsi="Times New Roman"/>
          <w:szCs w:val="24"/>
        </w:rPr>
        <w:t>9</w:t>
      </w:r>
      <w:r w:rsidR="007179B6">
        <w:rPr>
          <w:rFonts w:ascii="Times New Roman" w:hAnsi="Times New Roman"/>
          <w:szCs w:val="24"/>
        </w:rPr>
        <w:t>.</w:t>
      </w:r>
      <w:r w:rsidR="00852C65">
        <w:rPr>
          <w:rFonts w:ascii="Times New Roman" w:hAnsi="Times New Roman"/>
          <w:szCs w:val="24"/>
        </w:rPr>
        <w:t>1.</w:t>
      </w:r>
      <w:r w:rsidR="007179B6">
        <w:rPr>
          <w:rFonts w:ascii="Times New Roman" w:hAnsi="Times New Roman"/>
          <w:szCs w:val="24"/>
        </w:rPr>
        <w:t xml:space="preserve"> papunktyje nurodytus Darbų kainų nustatymo būdus, ir, Užsakovui įvertinus Rangovo siūlymą, koreguojama Sutarties kaina (jei reikia).</w:t>
      </w:r>
    </w:p>
    <w:p w14:paraId="3DD5EB93" w14:textId="4533A0FB" w:rsidR="007179B6" w:rsidRPr="007B199B" w:rsidRDefault="002323DE" w:rsidP="007B199B">
      <w:pPr>
        <w:tabs>
          <w:tab w:val="left" w:pos="142"/>
        </w:tabs>
        <w:ind w:firstLine="567"/>
        <w:jc w:val="both"/>
        <w:rPr>
          <w:rFonts w:ascii="Times New Roman" w:hAnsi="Times New Roman"/>
        </w:rPr>
      </w:pPr>
      <w:r>
        <w:rPr>
          <w:rFonts w:ascii="Times New Roman" w:hAnsi="Times New Roman"/>
          <w:szCs w:val="24"/>
        </w:rPr>
        <w:t>5</w:t>
      </w:r>
      <w:r w:rsidR="003926D9">
        <w:rPr>
          <w:rFonts w:ascii="Times New Roman" w:hAnsi="Times New Roman"/>
          <w:szCs w:val="24"/>
        </w:rPr>
        <w:t>4</w:t>
      </w:r>
      <w:r w:rsidR="007179B6">
        <w:rPr>
          <w:rFonts w:ascii="Times New Roman" w:hAnsi="Times New Roman"/>
          <w:szCs w:val="24"/>
        </w:rPr>
        <w:t xml:space="preserve">. </w:t>
      </w:r>
      <w:r w:rsidR="007179B6">
        <w:rPr>
          <w:rFonts w:ascii="Times New Roman" w:hAnsi="Times New Roman"/>
        </w:rPr>
        <w:t xml:space="preserve">Pakeitimas įforminamas susitarimu ar protokolu dėl darbų pakeitimo, nurodant darbų pavadinimus, vienetus, kiekius, techninius sprendinius (pavyzdžiui, brėžinius ir kita), įkainių/kainų nustatymo pagrindimą ir skaičiavimą (vadovaujantis Sutarties </w:t>
      </w:r>
      <w:r w:rsidR="00F7167D">
        <w:rPr>
          <w:rFonts w:ascii="Times New Roman" w:hAnsi="Times New Roman"/>
        </w:rPr>
        <w:t>9</w:t>
      </w:r>
      <w:r w:rsidR="00852C65">
        <w:rPr>
          <w:rFonts w:ascii="Times New Roman" w:hAnsi="Times New Roman"/>
        </w:rPr>
        <w:t xml:space="preserve">.1. </w:t>
      </w:r>
      <w:r w:rsidR="007179B6">
        <w:rPr>
          <w:rFonts w:ascii="Times New Roman" w:hAnsi="Times New Roman"/>
        </w:rPr>
        <w:t xml:space="preserve"> papunkčiu). Toks susitarimas ar protokolas turi būti patvirtintas ir pasirašytas Šalių ir laikomas sudėtine Sutarties dalimi. </w:t>
      </w:r>
    </w:p>
    <w:p w14:paraId="0BCD8BEC" w14:textId="77777777" w:rsidR="00F46449" w:rsidRDefault="007179B6" w:rsidP="007179B6">
      <w:pPr>
        <w:tabs>
          <w:tab w:val="left" w:pos="1134"/>
        </w:tabs>
        <w:spacing w:line="320" w:lineRule="atLeast"/>
        <w:ind w:firstLine="851"/>
        <w:jc w:val="center"/>
        <w:rPr>
          <w:rFonts w:ascii="Times New Roman" w:hAnsi="Times New Roman"/>
          <w:b/>
          <w:szCs w:val="24"/>
        </w:rPr>
      </w:pPr>
      <w:r>
        <w:rPr>
          <w:rFonts w:ascii="Times New Roman" w:hAnsi="Times New Roman"/>
          <w:szCs w:val="24"/>
        </w:rPr>
        <w:lastRenderedPageBreak/>
        <w:t xml:space="preserve"> </w:t>
      </w:r>
      <w:r w:rsidR="00F46449">
        <w:rPr>
          <w:rFonts w:ascii="Times New Roman" w:hAnsi="Times New Roman"/>
          <w:b/>
          <w:szCs w:val="24"/>
        </w:rPr>
        <w:t>XV SKYRIUS</w:t>
      </w:r>
    </w:p>
    <w:p w14:paraId="52BB2B7C" w14:textId="118A9046" w:rsidR="007179B6" w:rsidRDefault="007179B6" w:rsidP="007179B6">
      <w:pPr>
        <w:tabs>
          <w:tab w:val="left" w:pos="1134"/>
        </w:tabs>
        <w:spacing w:line="320" w:lineRule="atLeast"/>
        <w:ind w:firstLine="851"/>
        <w:jc w:val="center"/>
        <w:rPr>
          <w:rFonts w:ascii="Times New Roman" w:hAnsi="Times New Roman"/>
          <w:b/>
          <w:szCs w:val="24"/>
        </w:rPr>
      </w:pPr>
      <w:r>
        <w:rPr>
          <w:rFonts w:ascii="Times New Roman" w:hAnsi="Times New Roman"/>
          <w:b/>
          <w:szCs w:val="24"/>
        </w:rPr>
        <w:t xml:space="preserve"> SUTARTIES ESMINIS PAŽEIDIMAS IR NUTRAUKIMAS</w:t>
      </w:r>
    </w:p>
    <w:p w14:paraId="71802004" w14:textId="77777777" w:rsidR="007179B6" w:rsidRDefault="007179B6" w:rsidP="007179B6">
      <w:pPr>
        <w:ind w:right="-1"/>
        <w:rPr>
          <w:rFonts w:ascii="Times New Roman" w:hAnsi="Times New Roman"/>
          <w:b/>
          <w:bCs/>
          <w:szCs w:val="24"/>
        </w:rPr>
      </w:pPr>
    </w:p>
    <w:p w14:paraId="5B592FD7" w14:textId="7FD6B0E0" w:rsidR="007179B6" w:rsidRDefault="00E92AD7" w:rsidP="007179B6">
      <w:pPr>
        <w:tabs>
          <w:tab w:val="left" w:pos="1134"/>
        </w:tabs>
        <w:ind w:firstLine="567"/>
        <w:jc w:val="both"/>
        <w:rPr>
          <w:rFonts w:ascii="Times New Roman" w:hAnsi="Times New Roman"/>
          <w:szCs w:val="24"/>
        </w:rPr>
      </w:pPr>
      <w:r>
        <w:rPr>
          <w:rFonts w:ascii="Times New Roman" w:hAnsi="Times New Roman"/>
          <w:szCs w:val="24"/>
        </w:rPr>
        <w:t>5</w:t>
      </w:r>
      <w:r w:rsidR="003926D9">
        <w:rPr>
          <w:rFonts w:ascii="Times New Roman" w:hAnsi="Times New Roman"/>
          <w:szCs w:val="24"/>
        </w:rPr>
        <w:t>5</w:t>
      </w:r>
      <w:r w:rsidR="007179B6">
        <w:rPr>
          <w:rFonts w:ascii="Times New Roman" w:hAnsi="Times New Roman"/>
          <w:szCs w:val="24"/>
        </w:rPr>
        <w:t>. Užsakovas privalo bet kuriuo šiame punkte išvardintu atveju arba aplinkybėms, prieš 15 dienų apie tai pranešęs Rangovui, nutraukti Sutartį dėl šių esminių sutarties pažeidimų:</w:t>
      </w:r>
    </w:p>
    <w:p w14:paraId="078D24A6" w14:textId="131CA7A3" w:rsidR="007179B6" w:rsidRDefault="00E92AD7" w:rsidP="007179B6">
      <w:pPr>
        <w:ind w:firstLine="567"/>
        <w:jc w:val="both"/>
        <w:rPr>
          <w:rFonts w:ascii="Times New Roman" w:hAnsi="Times New Roman"/>
          <w:szCs w:val="24"/>
        </w:rPr>
      </w:pPr>
      <w:r>
        <w:rPr>
          <w:rFonts w:ascii="Times New Roman" w:hAnsi="Times New Roman"/>
          <w:szCs w:val="24"/>
        </w:rPr>
        <w:t>5</w:t>
      </w:r>
      <w:r w:rsidR="003926D9">
        <w:rPr>
          <w:rFonts w:ascii="Times New Roman" w:hAnsi="Times New Roman"/>
          <w:szCs w:val="24"/>
        </w:rPr>
        <w:t>5</w:t>
      </w:r>
      <w:r w:rsidR="007179B6">
        <w:rPr>
          <w:rFonts w:ascii="Times New Roman" w:hAnsi="Times New Roman"/>
          <w:szCs w:val="24"/>
        </w:rPr>
        <w:t xml:space="preserve">.1. Rangovas nepradeda laiku vykdyti šios Sutarties arba darbus atlieka taip lėtai, kad juos baigti iki termino pabaigos pasidaro aiškiai neįmanoma; </w:t>
      </w:r>
    </w:p>
    <w:p w14:paraId="4CC3AA1A" w14:textId="3E86DBF2" w:rsidR="007179B6" w:rsidRDefault="00E92AD7" w:rsidP="007179B6">
      <w:pPr>
        <w:ind w:firstLine="567"/>
        <w:jc w:val="both"/>
        <w:rPr>
          <w:rFonts w:ascii="Times New Roman" w:hAnsi="Times New Roman"/>
          <w:szCs w:val="24"/>
        </w:rPr>
      </w:pPr>
      <w:r>
        <w:rPr>
          <w:rFonts w:ascii="Times New Roman" w:hAnsi="Times New Roman"/>
          <w:szCs w:val="24"/>
        </w:rPr>
        <w:t>5</w:t>
      </w:r>
      <w:r w:rsidR="003926D9">
        <w:rPr>
          <w:rFonts w:ascii="Times New Roman" w:hAnsi="Times New Roman"/>
          <w:szCs w:val="24"/>
        </w:rPr>
        <w:t>5</w:t>
      </w:r>
      <w:r w:rsidR="007179B6">
        <w:rPr>
          <w:rFonts w:ascii="Times New Roman" w:hAnsi="Times New Roman"/>
          <w:szCs w:val="24"/>
        </w:rPr>
        <w:t>.2. darbų atlikimo metu pasidaro aišku, kad jie nebus tinkami atlikti;</w:t>
      </w:r>
    </w:p>
    <w:p w14:paraId="09619153" w14:textId="5036F86F" w:rsidR="007179B6" w:rsidRDefault="00E92AD7" w:rsidP="007179B6">
      <w:pPr>
        <w:ind w:firstLine="567"/>
        <w:jc w:val="both"/>
        <w:rPr>
          <w:rFonts w:ascii="Times New Roman" w:hAnsi="Times New Roman"/>
          <w:szCs w:val="24"/>
        </w:rPr>
      </w:pPr>
      <w:r>
        <w:rPr>
          <w:rFonts w:ascii="Times New Roman" w:hAnsi="Times New Roman"/>
          <w:szCs w:val="24"/>
        </w:rPr>
        <w:t>5</w:t>
      </w:r>
      <w:r w:rsidR="003926D9">
        <w:rPr>
          <w:rFonts w:ascii="Times New Roman" w:hAnsi="Times New Roman"/>
          <w:szCs w:val="24"/>
        </w:rPr>
        <w:t>5</w:t>
      </w:r>
      <w:r w:rsidR="007179B6">
        <w:rPr>
          <w:rFonts w:ascii="Times New Roman" w:hAnsi="Times New Roman"/>
          <w:szCs w:val="24"/>
        </w:rPr>
        <w:t>.3. Rangovas per pagrįstai nustatytą laikotarpį neįvykdo Užsakovo nurodymo ištaisyti netinkamai įvykdytus arba neįvykdytus sutartinius įsipareigojimus;</w:t>
      </w:r>
    </w:p>
    <w:p w14:paraId="7F10C383" w14:textId="70042350" w:rsidR="007179B6" w:rsidRDefault="00E92AD7" w:rsidP="007179B6">
      <w:pPr>
        <w:ind w:firstLine="567"/>
        <w:jc w:val="both"/>
        <w:rPr>
          <w:rFonts w:ascii="Times New Roman" w:hAnsi="Times New Roman"/>
          <w:szCs w:val="24"/>
        </w:rPr>
      </w:pPr>
      <w:r>
        <w:rPr>
          <w:rFonts w:ascii="Times New Roman" w:hAnsi="Times New Roman"/>
          <w:bCs/>
          <w:szCs w:val="24"/>
        </w:rPr>
        <w:t>5</w:t>
      </w:r>
      <w:r w:rsidR="003926D9">
        <w:rPr>
          <w:rFonts w:ascii="Times New Roman" w:hAnsi="Times New Roman"/>
          <w:bCs/>
          <w:szCs w:val="24"/>
        </w:rPr>
        <w:t>5</w:t>
      </w:r>
      <w:r w:rsidR="007179B6">
        <w:rPr>
          <w:rFonts w:ascii="Times New Roman" w:hAnsi="Times New Roman"/>
          <w:bCs/>
          <w:szCs w:val="24"/>
        </w:rPr>
        <w:t>.4.</w:t>
      </w:r>
      <w:r w:rsidR="007179B6">
        <w:rPr>
          <w:rFonts w:ascii="Times New Roman" w:hAnsi="Times New Roman"/>
          <w:b/>
          <w:bCs/>
          <w:szCs w:val="24"/>
        </w:rPr>
        <w:t xml:space="preserve"> </w:t>
      </w:r>
      <w:r w:rsidR="007179B6">
        <w:rPr>
          <w:rFonts w:ascii="Times New Roman" w:hAnsi="Times New Roman"/>
          <w:szCs w:val="24"/>
        </w:rPr>
        <w:t>Rangovas netenka teisės atlikti šioje Sutartyje nurodytus darbus, bankrutuoja arba yra likviduojamas, kai sustabdo ūkinę veiklą, arba kai įstatymuose ir kituose teisės aktuose numatyta tvarka susidaro analogiška situacija;</w:t>
      </w:r>
    </w:p>
    <w:p w14:paraId="412978CB" w14:textId="434BAF01" w:rsidR="007179B6" w:rsidRDefault="00E92AD7" w:rsidP="007179B6">
      <w:pPr>
        <w:ind w:firstLine="567"/>
        <w:jc w:val="both"/>
        <w:rPr>
          <w:rFonts w:ascii="Times New Roman" w:hAnsi="Times New Roman"/>
          <w:szCs w:val="24"/>
        </w:rPr>
      </w:pPr>
      <w:r>
        <w:rPr>
          <w:rFonts w:ascii="Times New Roman" w:hAnsi="Times New Roman"/>
          <w:szCs w:val="24"/>
        </w:rPr>
        <w:t>5</w:t>
      </w:r>
      <w:r w:rsidR="003926D9">
        <w:rPr>
          <w:rFonts w:ascii="Times New Roman" w:hAnsi="Times New Roman"/>
          <w:szCs w:val="24"/>
        </w:rPr>
        <w:t>5</w:t>
      </w:r>
      <w:r w:rsidR="007179B6">
        <w:rPr>
          <w:rFonts w:ascii="Times New Roman" w:hAnsi="Times New Roman"/>
          <w:szCs w:val="24"/>
        </w:rPr>
        <w:t xml:space="preserve">.5. po raštiško Užsakovo įspėjimo Rangovas neužtikrina darbų kokybės ar nevykdo kitų šios Sutarties sąlygų arba raštiškai perspėtas dar kartą jas pažeidžia; </w:t>
      </w:r>
    </w:p>
    <w:p w14:paraId="6F0BD57E" w14:textId="2447A53F" w:rsidR="007179B6" w:rsidRDefault="00E92AD7" w:rsidP="007179B6">
      <w:pPr>
        <w:ind w:firstLine="567"/>
        <w:jc w:val="both"/>
        <w:rPr>
          <w:rFonts w:ascii="Times New Roman" w:hAnsi="Times New Roman"/>
          <w:szCs w:val="24"/>
        </w:rPr>
      </w:pPr>
      <w:r>
        <w:rPr>
          <w:rFonts w:ascii="Times New Roman" w:hAnsi="Times New Roman"/>
          <w:szCs w:val="24"/>
        </w:rPr>
        <w:t>5</w:t>
      </w:r>
      <w:r w:rsidR="003926D9">
        <w:rPr>
          <w:rFonts w:ascii="Times New Roman" w:hAnsi="Times New Roman"/>
          <w:szCs w:val="24"/>
        </w:rPr>
        <w:t>5</w:t>
      </w:r>
      <w:r w:rsidR="007179B6">
        <w:rPr>
          <w:rFonts w:ascii="Times New Roman" w:hAnsi="Times New Roman"/>
          <w:szCs w:val="24"/>
        </w:rPr>
        <w:t>.6. Užsakovui pasinaudojus Sutarties įvykdymo užtikrinimu ar pasibaigus jo galiojimo terminui Rangovas laiku nepateikia tinkamo Sutarties įvykdymo užtikrinimo.</w:t>
      </w:r>
    </w:p>
    <w:p w14:paraId="340A2322" w14:textId="39C5A8FB" w:rsidR="007179B6" w:rsidRDefault="00E92AD7" w:rsidP="007179B6">
      <w:pPr>
        <w:ind w:firstLine="567"/>
        <w:jc w:val="both"/>
        <w:rPr>
          <w:rFonts w:ascii="Times New Roman" w:hAnsi="Times New Roman"/>
          <w:szCs w:val="24"/>
        </w:rPr>
      </w:pPr>
      <w:r>
        <w:rPr>
          <w:rFonts w:ascii="Times New Roman" w:hAnsi="Times New Roman"/>
          <w:bCs/>
          <w:szCs w:val="24"/>
        </w:rPr>
        <w:t>5</w:t>
      </w:r>
      <w:r w:rsidR="003926D9">
        <w:rPr>
          <w:rFonts w:ascii="Times New Roman" w:hAnsi="Times New Roman"/>
          <w:bCs/>
          <w:szCs w:val="24"/>
        </w:rPr>
        <w:t>6</w:t>
      </w:r>
      <w:r w:rsidR="007179B6">
        <w:rPr>
          <w:rFonts w:ascii="Times New Roman" w:hAnsi="Times New Roman"/>
          <w:bCs/>
          <w:szCs w:val="24"/>
        </w:rPr>
        <w:t>.</w:t>
      </w:r>
      <w:r w:rsidR="007179B6">
        <w:rPr>
          <w:rFonts w:ascii="Times New Roman" w:hAnsi="Times New Roman"/>
          <w:b/>
          <w:bCs/>
          <w:szCs w:val="24"/>
        </w:rPr>
        <w:t xml:space="preserve"> </w:t>
      </w:r>
      <w:r w:rsidR="007179B6">
        <w:rPr>
          <w:rFonts w:ascii="Times New Roman" w:hAnsi="Times New Roman"/>
          <w:szCs w:val="24"/>
        </w:rPr>
        <w:t>Užsakovui vienašališkai nutraukus Sutartį Rangovas</w:t>
      </w:r>
      <w:r w:rsidR="007179B6">
        <w:rPr>
          <w:rFonts w:ascii="Times New Roman" w:hAnsi="Times New Roman"/>
          <w:caps/>
          <w:szCs w:val="24"/>
        </w:rPr>
        <w:t xml:space="preserve"> </w:t>
      </w:r>
      <w:r w:rsidR="007179B6">
        <w:rPr>
          <w:rFonts w:ascii="Times New Roman" w:hAnsi="Times New Roman"/>
          <w:szCs w:val="24"/>
        </w:rPr>
        <w:t>privalo perduoti iki Sutarties nutraukimo datos atliktus Darbus, Šalims pasirašant priėmimo – perdavimo aktą. Užsakovas privalo apmokėti už atliktus Darbus, iš mokėtinų sumų išskaičiuojant netesybas ir nuostolius.</w:t>
      </w:r>
    </w:p>
    <w:p w14:paraId="03F2999C" w14:textId="1A48E63C" w:rsidR="007179B6" w:rsidRDefault="00E92AD7" w:rsidP="007179B6">
      <w:pPr>
        <w:ind w:firstLine="567"/>
        <w:jc w:val="both"/>
        <w:rPr>
          <w:rFonts w:ascii="Times New Roman" w:hAnsi="Times New Roman"/>
          <w:szCs w:val="24"/>
        </w:rPr>
      </w:pPr>
      <w:r>
        <w:rPr>
          <w:rFonts w:ascii="Times New Roman" w:hAnsi="Times New Roman"/>
          <w:szCs w:val="24"/>
        </w:rPr>
        <w:t>5</w:t>
      </w:r>
      <w:r w:rsidR="003926D9">
        <w:rPr>
          <w:rFonts w:ascii="Times New Roman" w:hAnsi="Times New Roman"/>
          <w:szCs w:val="24"/>
        </w:rPr>
        <w:t>7</w:t>
      </w:r>
      <w:r w:rsidR="007179B6">
        <w:rPr>
          <w:rFonts w:ascii="Times New Roman" w:hAnsi="Times New Roman"/>
          <w:szCs w:val="24"/>
        </w:rPr>
        <w:t>. Rangovas gali bet kuriuo šiame punkte išvardintu atveju arba aplinkybėms, prieš 14 dienų apie tai raštu pranešęs Užsakovui, nutraukti Sutartį dėl šių esminių sutarties pažeidimų:</w:t>
      </w:r>
    </w:p>
    <w:p w14:paraId="0CFBA960" w14:textId="3BD8949E" w:rsidR="007179B6" w:rsidRDefault="00E92AD7" w:rsidP="007179B6">
      <w:pPr>
        <w:tabs>
          <w:tab w:val="left" w:pos="1134"/>
        </w:tabs>
        <w:ind w:firstLine="567"/>
        <w:jc w:val="both"/>
        <w:rPr>
          <w:rFonts w:ascii="Times New Roman" w:hAnsi="Times New Roman"/>
          <w:szCs w:val="24"/>
        </w:rPr>
      </w:pPr>
      <w:r>
        <w:rPr>
          <w:rFonts w:ascii="Times New Roman" w:hAnsi="Times New Roman"/>
          <w:szCs w:val="24"/>
        </w:rPr>
        <w:t>5</w:t>
      </w:r>
      <w:r w:rsidR="003926D9">
        <w:rPr>
          <w:rFonts w:ascii="Times New Roman" w:hAnsi="Times New Roman"/>
          <w:szCs w:val="24"/>
        </w:rPr>
        <w:t>7</w:t>
      </w:r>
      <w:r w:rsidR="007179B6">
        <w:rPr>
          <w:rFonts w:ascii="Times New Roman" w:hAnsi="Times New Roman"/>
          <w:szCs w:val="24"/>
        </w:rPr>
        <w:t>.1. Užsakovas visiškai nevykdo savo įsipareigojimų pagal Sutartį;</w:t>
      </w:r>
    </w:p>
    <w:p w14:paraId="2D9D8817" w14:textId="2ED555F1" w:rsidR="007179B6" w:rsidRDefault="00E92AD7" w:rsidP="007179B6">
      <w:pPr>
        <w:tabs>
          <w:tab w:val="left" w:pos="1134"/>
        </w:tabs>
        <w:ind w:firstLine="567"/>
        <w:jc w:val="both"/>
        <w:rPr>
          <w:rFonts w:ascii="Times New Roman" w:hAnsi="Times New Roman"/>
          <w:szCs w:val="24"/>
        </w:rPr>
      </w:pPr>
      <w:r>
        <w:rPr>
          <w:rFonts w:ascii="Times New Roman" w:hAnsi="Times New Roman"/>
          <w:szCs w:val="24"/>
        </w:rPr>
        <w:t>5</w:t>
      </w:r>
      <w:r w:rsidR="003926D9">
        <w:rPr>
          <w:rFonts w:ascii="Times New Roman" w:hAnsi="Times New Roman"/>
          <w:szCs w:val="24"/>
        </w:rPr>
        <w:t>8</w:t>
      </w:r>
      <w:r w:rsidR="007179B6">
        <w:rPr>
          <w:rFonts w:ascii="Times New Roman" w:hAnsi="Times New Roman"/>
          <w:szCs w:val="24"/>
        </w:rPr>
        <w:t>. Rangovo pasirinkimas nutraukti Sutartį neturi pažeisti kurių nors kitų iš Sutarties arba kitaip kylančių Rangovo teisių.</w:t>
      </w:r>
    </w:p>
    <w:p w14:paraId="0F7AA763" w14:textId="6DE4E79F" w:rsidR="007179B6" w:rsidRDefault="00E92AD7" w:rsidP="007179B6">
      <w:pPr>
        <w:tabs>
          <w:tab w:val="left" w:pos="1134"/>
        </w:tabs>
        <w:ind w:firstLine="567"/>
        <w:jc w:val="both"/>
        <w:rPr>
          <w:rFonts w:ascii="Times New Roman" w:hAnsi="Times New Roman"/>
          <w:szCs w:val="24"/>
        </w:rPr>
      </w:pPr>
      <w:r>
        <w:rPr>
          <w:rFonts w:ascii="Times New Roman" w:hAnsi="Times New Roman"/>
          <w:szCs w:val="24"/>
        </w:rPr>
        <w:t>5</w:t>
      </w:r>
      <w:r w:rsidR="003926D9">
        <w:rPr>
          <w:rFonts w:ascii="Times New Roman" w:hAnsi="Times New Roman"/>
          <w:szCs w:val="24"/>
        </w:rPr>
        <w:t>9</w:t>
      </w:r>
      <w:r w:rsidR="007179B6">
        <w:rPr>
          <w:rFonts w:ascii="Times New Roman" w:hAnsi="Times New Roman"/>
          <w:szCs w:val="24"/>
        </w:rPr>
        <w:t>. Užsakovas turi teisę Lietuvos Respublikos viešųjų pirkimų įstatymo 90 straipsnyje nurodytais atvejais ir tvarka vienašališkai nutraukti Sutartį apie tai Rangovui pranešant raštu.</w:t>
      </w:r>
    </w:p>
    <w:p w14:paraId="6F7429F3" w14:textId="00A63B4E" w:rsidR="007179B6" w:rsidRDefault="003926D9" w:rsidP="007179B6">
      <w:pPr>
        <w:tabs>
          <w:tab w:val="left" w:pos="1134"/>
        </w:tabs>
        <w:ind w:firstLine="567"/>
        <w:jc w:val="both"/>
        <w:rPr>
          <w:rFonts w:ascii="Times New Roman" w:hAnsi="Times New Roman"/>
          <w:szCs w:val="24"/>
        </w:rPr>
      </w:pPr>
      <w:r>
        <w:rPr>
          <w:rFonts w:ascii="Times New Roman" w:hAnsi="Times New Roman"/>
          <w:szCs w:val="24"/>
        </w:rPr>
        <w:t>60</w:t>
      </w:r>
      <w:r w:rsidR="007179B6">
        <w:rPr>
          <w:rFonts w:ascii="Times New Roman" w:hAnsi="Times New Roman"/>
          <w:szCs w:val="24"/>
        </w:rPr>
        <w:t>. Sutartis gali būti nutraukta rašytiniu Šalių susitarimu.</w:t>
      </w:r>
    </w:p>
    <w:p w14:paraId="567A36D4" w14:textId="77777777" w:rsidR="007179B6" w:rsidRDefault="007179B6" w:rsidP="007179B6">
      <w:pPr>
        <w:tabs>
          <w:tab w:val="left" w:pos="1134"/>
        </w:tabs>
        <w:ind w:firstLine="567"/>
        <w:jc w:val="both"/>
        <w:rPr>
          <w:rFonts w:ascii="Times New Roman" w:hAnsi="Times New Roman"/>
          <w:szCs w:val="24"/>
        </w:rPr>
      </w:pPr>
    </w:p>
    <w:p w14:paraId="749BAEC2" w14:textId="521C7F30" w:rsidR="00F46449" w:rsidRDefault="00F46449" w:rsidP="003926D9">
      <w:pPr>
        <w:pStyle w:val="Stilius1"/>
        <w:rPr>
          <w:lang w:val="lt-LT"/>
        </w:rPr>
      </w:pPr>
      <w:r>
        <w:rPr>
          <w:lang w:val="lt-LT"/>
        </w:rPr>
        <w:t>XVI SKYRIUS</w:t>
      </w:r>
    </w:p>
    <w:p w14:paraId="03D76D2A" w14:textId="043DCE35" w:rsidR="007179B6" w:rsidRDefault="007179B6" w:rsidP="003926D9">
      <w:pPr>
        <w:pStyle w:val="Stilius1"/>
        <w:rPr>
          <w:lang w:val="lt-LT"/>
        </w:rPr>
      </w:pPr>
      <w:r>
        <w:rPr>
          <w:lang w:val="lt-LT"/>
        </w:rPr>
        <w:t>SUBRANGOVAI IR SUBRANGOVŲ KEITIMO TVARKA</w:t>
      </w:r>
    </w:p>
    <w:p w14:paraId="3B14A2B0" w14:textId="77777777" w:rsidR="00651294" w:rsidRDefault="00651294" w:rsidP="007179B6">
      <w:pPr>
        <w:pStyle w:val="Stilius1"/>
        <w:rPr>
          <w:lang w:val="lt-LT"/>
        </w:rPr>
      </w:pPr>
    </w:p>
    <w:p w14:paraId="01659066" w14:textId="3A592F46" w:rsidR="007179B6" w:rsidRDefault="007179B6" w:rsidP="007179B6">
      <w:pPr>
        <w:jc w:val="both"/>
        <w:rPr>
          <w:rFonts w:ascii="Times New Roman" w:hAnsi="Times New Roman"/>
          <w:bCs/>
        </w:rPr>
      </w:pPr>
      <w:r>
        <w:rPr>
          <w:rFonts w:ascii="Times New Roman" w:hAnsi="Times New Roman"/>
          <w:bCs/>
        </w:rPr>
        <w:t xml:space="preserve">         </w:t>
      </w:r>
      <w:r w:rsidR="003926D9">
        <w:rPr>
          <w:rFonts w:ascii="Times New Roman" w:hAnsi="Times New Roman"/>
          <w:bCs/>
        </w:rPr>
        <w:t xml:space="preserve"> </w:t>
      </w:r>
      <w:r w:rsidR="00E92AD7">
        <w:rPr>
          <w:rFonts w:ascii="Times New Roman" w:hAnsi="Times New Roman"/>
          <w:bCs/>
        </w:rPr>
        <w:t>6</w:t>
      </w:r>
      <w:r w:rsidR="003926D9">
        <w:rPr>
          <w:rFonts w:ascii="Times New Roman" w:hAnsi="Times New Roman"/>
          <w:bCs/>
        </w:rPr>
        <w:t>1</w:t>
      </w:r>
      <w:r>
        <w:rPr>
          <w:rFonts w:ascii="Times New Roman" w:hAnsi="Times New Roman"/>
          <w:bCs/>
        </w:rPr>
        <w:t xml:space="preserve">. </w:t>
      </w:r>
      <w:r>
        <w:rPr>
          <w:rFonts w:ascii="Times New Roman" w:hAnsi="Times New Roman"/>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30614E41" w14:textId="1E7FD81D" w:rsidR="007179B6" w:rsidRDefault="007179B6" w:rsidP="007179B6">
      <w:pPr>
        <w:jc w:val="both"/>
        <w:rPr>
          <w:rFonts w:ascii="Times New Roman" w:hAnsi="Times New Roman"/>
        </w:rPr>
      </w:pPr>
      <w:r>
        <w:rPr>
          <w:rFonts w:ascii="Times New Roman" w:hAnsi="Times New Roman"/>
          <w:bCs/>
        </w:rPr>
        <w:t xml:space="preserve">          </w:t>
      </w:r>
      <w:r w:rsidR="00E92AD7">
        <w:rPr>
          <w:rFonts w:ascii="Times New Roman" w:hAnsi="Times New Roman"/>
          <w:bCs/>
        </w:rPr>
        <w:t>6</w:t>
      </w:r>
      <w:r w:rsidR="00664C41">
        <w:rPr>
          <w:rFonts w:ascii="Times New Roman" w:hAnsi="Times New Roman"/>
          <w:bCs/>
        </w:rPr>
        <w:t>2</w:t>
      </w:r>
      <w:r>
        <w:rPr>
          <w:rFonts w:ascii="Times New Roman" w:hAnsi="Times New Roman"/>
          <w:bCs/>
        </w:rPr>
        <w:t xml:space="preserve">. </w:t>
      </w:r>
      <w:r>
        <w:rPr>
          <w:rFonts w:ascii="Times New Roman" w:hAnsi="Times New Roman"/>
        </w:rPr>
        <w:t>Sudarius Sutartį, tačiau ne vėliau negu Sutartis pradedama</w:t>
      </w:r>
      <w:r>
        <w:t xml:space="preserve"> vykdyti, Rangovas įsipareigoja </w:t>
      </w:r>
      <w:r>
        <w:rPr>
          <w:rFonts w:ascii="Times New Roman" w:hAnsi="Times New Roman"/>
        </w:rPr>
        <w:t>Užsakovui pranešti tuo metu žinomų Subrangovų pavadinimus, kontaktinius duomenis ir jų atstovus. Užsakovas taip pat reikalauja, kad Rangovas informuotų apie minėtos informacijos pasikeitim</w:t>
      </w:r>
      <w:r w:rsidR="00F52839">
        <w:rPr>
          <w:rFonts w:ascii="Times New Roman" w:hAnsi="Times New Roman"/>
        </w:rPr>
        <w:t xml:space="preserve">ą visu Sutarties vykdymo metu. </w:t>
      </w:r>
    </w:p>
    <w:p w14:paraId="7848AA85" w14:textId="77777777" w:rsidR="008C7363" w:rsidRDefault="00F52839" w:rsidP="00A4440E">
      <w:pPr>
        <w:pStyle w:val="Stilius3"/>
        <w:widowControl w:val="0"/>
        <w:tabs>
          <w:tab w:val="left" w:pos="2072"/>
        </w:tabs>
        <w:autoSpaceDE w:val="0"/>
        <w:snapToGrid w:val="0"/>
        <w:spacing w:before="0"/>
        <w:ind w:firstLine="540"/>
        <w:rPr>
          <w:rFonts w:ascii="Times New Roman" w:hAnsi="Times New Roman"/>
          <w:sz w:val="24"/>
          <w:szCs w:val="24"/>
        </w:rPr>
      </w:pPr>
      <w:r>
        <w:rPr>
          <w:rFonts w:ascii="Times New Roman" w:hAnsi="Times New Roman"/>
          <w:sz w:val="24"/>
          <w:szCs w:val="24"/>
          <w:lang w:val="lt-LT"/>
        </w:rPr>
        <w:t xml:space="preserve"> </w:t>
      </w:r>
      <w:r w:rsidR="00E92AD7">
        <w:rPr>
          <w:rFonts w:ascii="Times New Roman" w:hAnsi="Times New Roman"/>
          <w:sz w:val="24"/>
          <w:szCs w:val="24"/>
          <w:lang w:val="lt-LT"/>
        </w:rPr>
        <w:t>6</w:t>
      </w:r>
      <w:r w:rsidR="00664C41">
        <w:rPr>
          <w:rFonts w:ascii="Times New Roman" w:hAnsi="Times New Roman"/>
          <w:sz w:val="24"/>
          <w:szCs w:val="24"/>
          <w:lang w:val="lt-LT"/>
        </w:rPr>
        <w:t>3</w:t>
      </w:r>
      <w:r w:rsidR="007179B6" w:rsidRPr="00F52839">
        <w:rPr>
          <w:rFonts w:ascii="Times New Roman" w:hAnsi="Times New Roman"/>
          <w:sz w:val="24"/>
          <w:szCs w:val="24"/>
          <w:lang w:val="lt-LT"/>
        </w:rPr>
        <w:t xml:space="preserve">. </w:t>
      </w:r>
      <w:proofErr w:type="spellStart"/>
      <w:r w:rsidR="008C7363" w:rsidRPr="00F86F65">
        <w:rPr>
          <w:rFonts w:ascii="Times New Roman" w:hAnsi="Times New Roman"/>
          <w:sz w:val="24"/>
          <w:szCs w:val="24"/>
        </w:rPr>
        <w:t>Dalies</w:t>
      </w:r>
      <w:proofErr w:type="spellEnd"/>
      <w:r w:rsidR="008C7363" w:rsidRPr="00F86F65">
        <w:rPr>
          <w:rFonts w:ascii="Times New Roman" w:hAnsi="Times New Roman"/>
          <w:sz w:val="24"/>
          <w:szCs w:val="24"/>
        </w:rPr>
        <w:t xml:space="preserve"> </w:t>
      </w:r>
      <w:proofErr w:type="spellStart"/>
      <w:r w:rsidR="008C7363" w:rsidRPr="00F86F65">
        <w:rPr>
          <w:rFonts w:ascii="Times New Roman" w:hAnsi="Times New Roman"/>
          <w:sz w:val="24"/>
          <w:szCs w:val="24"/>
        </w:rPr>
        <w:t>Sutartyje</w:t>
      </w:r>
      <w:proofErr w:type="spellEnd"/>
      <w:r w:rsidR="008C7363" w:rsidRPr="00F86F65">
        <w:rPr>
          <w:rFonts w:ascii="Times New Roman" w:hAnsi="Times New Roman"/>
          <w:sz w:val="24"/>
          <w:szCs w:val="24"/>
        </w:rPr>
        <w:t xml:space="preserve"> </w:t>
      </w:r>
      <w:proofErr w:type="spellStart"/>
      <w:r w:rsidR="008C7363" w:rsidRPr="00F86F65">
        <w:rPr>
          <w:rFonts w:ascii="Times New Roman" w:hAnsi="Times New Roman"/>
          <w:sz w:val="24"/>
          <w:szCs w:val="24"/>
        </w:rPr>
        <w:t>numatytų</w:t>
      </w:r>
      <w:proofErr w:type="spellEnd"/>
      <w:r w:rsidR="008C7363" w:rsidRPr="00F86F65">
        <w:rPr>
          <w:rFonts w:ascii="Times New Roman" w:hAnsi="Times New Roman"/>
          <w:sz w:val="24"/>
          <w:szCs w:val="24"/>
        </w:rPr>
        <w:t xml:space="preserve"> </w:t>
      </w:r>
      <w:proofErr w:type="spellStart"/>
      <w:r w:rsidR="008C7363" w:rsidRPr="00F86F65">
        <w:rPr>
          <w:rFonts w:ascii="Times New Roman" w:hAnsi="Times New Roman"/>
          <w:sz w:val="24"/>
          <w:szCs w:val="24"/>
        </w:rPr>
        <w:t>statybos</w:t>
      </w:r>
      <w:proofErr w:type="spellEnd"/>
      <w:r w:rsidR="008C7363" w:rsidRPr="00F86F65">
        <w:rPr>
          <w:rFonts w:ascii="Times New Roman" w:hAnsi="Times New Roman"/>
          <w:sz w:val="24"/>
          <w:szCs w:val="24"/>
        </w:rPr>
        <w:t xml:space="preserve"> </w:t>
      </w:r>
      <w:proofErr w:type="spellStart"/>
      <w:r w:rsidR="008C7363" w:rsidRPr="00F86F65">
        <w:rPr>
          <w:rFonts w:ascii="Times New Roman" w:hAnsi="Times New Roman"/>
          <w:sz w:val="24"/>
          <w:szCs w:val="24"/>
        </w:rPr>
        <w:t>darbų</w:t>
      </w:r>
      <w:proofErr w:type="spellEnd"/>
      <w:r w:rsidR="008C7363" w:rsidRPr="00F86F65">
        <w:rPr>
          <w:rFonts w:ascii="Times New Roman" w:hAnsi="Times New Roman"/>
          <w:sz w:val="24"/>
          <w:szCs w:val="24"/>
        </w:rPr>
        <w:t xml:space="preserve"> </w:t>
      </w:r>
      <w:proofErr w:type="spellStart"/>
      <w:r w:rsidR="008C7363" w:rsidRPr="00F86F65">
        <w:rPr>
          <w:rFonts w:ascii="Times New Roman" w:hAnsi="Times New Roman"/>
          <w:sz w:val="24"/>
          <w:szCs w:val="24"/>
        </w:rPr>
        <w:t>įvykdymui</w:t>
      </w:r>
      <w:proofErr w:type="spellEnd"/>
      <w:r w:rsidR="008C7363" w:rsidRPr="00F86F65">
        <w:rPr>
          <w:rFonts w:ascii="Times New Roman" w:hAnsi="Times New Roman"/>
          <w:sz w:val="24"/>
          <w:szCs w:val="24"/>
        </w:rPr>
        <w:t xml:space="preserve"> </w:t>
      </w:r>
      <w:proofErr w:type="spellStart"/>
      <w:r w:rsidR="008C7363" w:rsidRPr="00F86F65">
        <w:rPr>
          <w:rFonts w:ascii="Times New Roman" w:hAnsi="Times New Roman"/>
          <w:sz w:val="24"/>
          <w:szCs w:val="24"/>
        </w:rPr>
        <w:t>Rangovas</w:t>
      </w:r>
      <w:proofErr w:type="spellEnd"/>
      <w:r w:rsidR="008C7363" w:rsidRPr="00F86F65">
        <w:rPr>
          <w:rFonts w:ascii="Times New Roman" w:hAnsi="Times New Roman"/>
          <w:sz w:val="24"/>
          <w:szCs w:val="24"/>
        </w:rPr>
        <w:t xml:space="preserve"> </w:t>
      </w:r>
      <w:proofErr w:type="spellStart"/>
      <w:r w:rsidR="008C7363" w:rsidRPr="00F86F65">
        <w:rPr>
          <w:rFonts w:ascii="Times New Roman" w:hAnsi="Times New Roman"/>
          <w:sz w:val="24"/>
          <w:szCs w:val="24"/>
        </w:rPr>
        <w:t>pasitelks</w:t>
      </w:r>
      <w:proofErr w:type="spellEnd"/>
      <w:r w:rsidR="008C7363" w:rsidRPr="00F86F65">
        <w:rPr>
          <w:rFonts w:ascii="Times New Roman" w:hAnsi="Times New Roman"/>
          <w:sz w:val="24"/>
          <w:szCs w:val="24"/>
        </w:rPr>
        <w:t xml:space="preserve"> </w:t>
      </w:r>
      <w:proofErr w:type="spellStart"/>
      <w:r w:rsidR="008C7363" w:rsidRPr="00F86F65">
        <w:rPr>
          <w:rFonts w:ascii="Times New Roman" w:hAnsi="Times New Roman"/>
          <w:sz w:val="24"/>
          <w:szCs w:val="24"/>
        </w:rPr>
        <w:t>žemiau</w:t>
      </w:r>
      <w:proofErr w:type="spellEnd"/>
      <w:r w:rsidR="008C7363" w:rsidRPr="00F86F65">
        <w:rPr>
          <w:rFonts w:ascii="Times New Roman" w:hAnsi="Times New Roman"/>
          <w:sz w:val="24"/>
          <w:szCs w:val="24"/>
        </w:rPr>
        <w:t xml:space="preserve"> </w:t>
      </w:r>
      <w:proofErr w:type="spellStart"/>
      <w:r w:rsidR="008C7363" w:rsidRPr="00F86F65">
        <w:rPr>
          <w:rFonts w:ascii="Times New Roman" w:hAnsi="Times New Roman"/>
          <w:sz w:val="24"/>
          <w:szCs w:val="24"/>
        </w:rPr>
        <w:t>nurodytus</w:t>
      </w:r>
      <w:proofErr w:type="spellEnd"/>
      <w:r w:rsidR="008C7363" w:rsidRPr="00F86F65">
        <w:rPr>
          <w:rFonts w:ascii="Times New Roman" w:hAnsi="Times New Roman"/>
          <w:sz w:val="24"/>
          <w:szCs w:val="24"/>
        </w:rPr>
        <w:t xml:space="preserve"> </w:t>
      </w:r>
      <w:proofErr w:type="spellStart"/>
      <w:r w:rsidR="008C7363" w:rsidRPr="00F86F65">
        <w:rPr>
          <w:rFonts w:ascii="Times New Roman" w:hAnsi="Times New Roman"/>
          <w:sz w:val="24"/>
          <w:szCs w:val="24"/>
        </w:rPr>
        <w:t>subrangovus</w:t>
      </w:r>
      <w:proofErr w:type="spellEnd"/>
      <w:r w:rsidR="008C7363">
        <w:rPr>
          <w:rFonts w:ascii="Times New Roman" w:hAnsi="Times New Roman"/>
          <w:sz w:val="24"/>
          <w:szCs w:val="24"/>
        </w:rPr>
        <w:t>:</w:t>
      </w:r>
    </w:p>
    <w:p w14:paraId="0D8A6B12" w14:textId="18DAF7B5" w:rsidR="00F52839" w:rsidRPr="00A4440E" w:rsidRDefault="008C7363" w:rsidP="00A4440E">
      <w:pPr>
        <w:pStyle w:val="Stilius3"/>
        <w:widowControl w:val="0"/>
        <w:tabs>
          <w:tab w:val="left" w:pos="2072"/>
        </w:tabs>
        <w:autoSpaceDE w:val="0"/>
        <w:snapToGrid w:val="0"/>
        <w:spacing w:before="0"/>
        <w:ind w:firstLine="540"/>
        <w:rPr>
          <w:rFonts w:ascii="Times New Roman" w:hAnsi="Times New Roman"/>
          <w:sz w:val="24"/>
          <w:szCs w:val="24"/>
          <w:lang w:val="lt-LT"/>
        </w:rPr>
      </w:pPr>
      <w:r>
        <w:rPr>
          <w:rFonts w:ascii="Times New Roman" w:hAnsi="Times New Roman"/>
          <w:sz w:val="24"/>
          <w:szCs w:val="24"/>
        </w:rPr>
        <w:t xml:space="preserve"> 63.1. ..............................................................................</w:t>
      </w:r>
      <w:r w:rsidR="00FE7576">
        <w:rPr>
          <w:rFonts w:ascii="Times New Roman" w:hAnsi="Times New Roman"/>
          <w:sz w:val="24"/>
          <w:szCs w:val="24"/>
          <w:lang w:val="lt-LT"/>
        </w:rPr>
        <w:t xml:space="preserve"> </w:t>
      </w:r>
      <w:r w:rsidR="00A4440E">
        <w:rPr>
          <w:rFonts w:ascii="Times New Roman" w:hAnsi="Times New Roman"/>
          <w:sz w:val="24"/>
          <w:szCs w:val="24"/>
          <w:lang w:val="lt-LT"/>
        </w:rPr>
        <w:t xml:space="preserve"> </w:t>
      </w:r>
    </w:p>
    <w:p w14:paraId="638738D1" w14:textId="74FE7337" w:rsidR="007179B6" w:rsidRPr="00F52839" w:rsidRDefault="001F3D28" w:rsidP="007179B6">
      <w:pPr>
        <w:pStyle w:val="Stilius3"/>
        <w:widowControl w:val="0"/>
        <w:tabs>
          <w:tab w:val="left" w:pos="2072"/>
        </w:tabs>
        <w:autoSpaceDE w:val="0"/>
        <w:snapToGrid w:val="0"/>
        <w:spacing w:before="0"/>
        <w:ind w:firstLine="540"/>
        <w:rPr>
          <w:rFonts w:ascii="Times New Roman" w:hAnsi="Times New Roman"/>
          <w:sz w:val="24"/>
          <w:szCs w:val="24"/>
          <w:lang w:val="lt-LT"/>
        </w:rPr>
      </w:pPr>
      <w:r>
        <w:rPr>
          <w:rFonts w:ascii="Times New Roman" w:hAnsi="Times New Roman"/>
          <w:iCs/>
          <w:sz w:val="24"/>
          <w:szCs w:val="24"/>
          <w:lang w:val="lt-LT"/>
        </w:rPr>
        <w:t xml:space="preserve"> </w:t>
      </w:r>
      <w:r w:rsidR="00E92AD7">
        <w:rPr>
          <w:rFonts w:ascii="Times New Roman" w:hAnsi="Times New Roman"/>
          <w:iCs/>
          <w:sz w:val="24"/>
          <w:szCs w:val="24"/>
          <w:lang w:val="lt-LT"/>
        </w:rPr>
        <w:t>6</w:t>
      </w:r>
      <w:r w:rsidR="00664C41">
        <w:rPr>
          <w:rFonts w:ascii="Times New Roman" w:hAnsi="Times New Roman"/>
          <w:iCs/>
          <w:sz w:val="24"/>
          <w:szCs w:val="24"/>
          <w:lang w:val="lt-LT"/>
        </w:rPr>
        <w:t>4</w:t>
      </w:r>
      <w:r w:rsidR="007179B6" w:rsidRPr="00F52839">
        <w:rPr>
          <w:rFonts w:ascii="Times New Roman" w:hAnsi="Times New Roman"/>
          <w:iCs/>
          <w:sz w:val="24"/>
          <w:szCs w:val="24"/>
          <w:lang w:val="lt-LT"/>
        </w:rPr>
        <w:t xml:space="preserve">. </w:t>
      </w:r>
      <w:r w:rsidR="007179B6" w:rsidRPr="00F52839">
        <w:rPr>
          <w:rFonts w:ascii="Times New Roman" w:hAnsi="Times New Roman"/>
          <w:sz w:val="24"/>
          <w:szCs w:val="24"/>
          <w:lang w:val="lt-LT"/>
        </w:rPr>
        <w:t>Sutarties vykdymo metu Rangovas, raštu kreipęsis į Užsakovą ir gavęs raštišką jo sutikimą, gali keisti subrangovą (-</w:t>
      </w:r>
      <w:proofErr w:type="spellStart"/>
      <w:r w:rsidR="007179B6" w:rsidRPr="00F52839">
        <w:rPr>
          <w:rFonts w:ascii="Times New Roman" w:hAnsi="Times New Roman"/>
          <w:sz w:val="24"/>
          <w:szCs w:val="24"/>
          <w:lang w:val="lt-LT"/>
        </w:rPr>
        <w:t>us</w:t>
      </w:r>
      <w:proofErr w:type="spellEnd"/>
      <w:r w:rsidR="007179B6" w:rsidRPr="00F52839">
        <w:rPr>
          <w:rFonts w:ascii="Times New Roman" w:hAnsi="Times New Roman"/>
          <w:sz w:val="24"/>
          <w:szCs w:val="24"/>
          <w:lang w:val="lt-LT"/>
        </w:rPr>
        <w:t xml:space="preserve">), nurodytus šios Sutarties </w:t>
      </w:r>
      <w:r w:rsidR="00801CDC" w:rsidRPr="008C7363">
        <w:rPr>
          <w:rFonts w:ascii="Times New Roman" w:hAnsi="Times New Roman"/>
          <w:sz w:val="24"/>
          <w:szCs w:val="24"/>
          <w:lang w:val="lt-LT"/>
        </w:rPr>
        <w:t>6</w:t>
      </w:r>
      <w:r w:rsidR="008C7363" w:rsidRPr="008C7363">
        <w:rPr>
          <w:rFonts w:ascii="Times New Roman" w:hAnsi="Times New Roman"/>
          <w:sz w:val="24"/>
          <w:szCs w:val="24"/>
          <w:lang w:val="lt-LT"/>
        </w:rPr>
        <w:t>3</w:t>
      </w:r>
      <w:r w:rsidR="007179B6" w:rsidRPr="008C7363">
        <w:rPr>
          <w:rFonts w:ascii="Times New Roman" w:hAnsi="Times New Roman"/>
          <w:sz w:val="24"/>
          <w:szCs w:val="24"/>
          <w:lang w:val="lt-LT"/>
        </w:rPr>
        <w:t xml:space="preserve"> punkte, tačiau</w:t>
      </w:r>
      <w:r w:rsidR="007179B6" w:rsidRPr="00F52839">
        <w:rPr>
          <w:rFonts w:ascii="Times New Roman" w:hAnsi="Times New Roman"/>
          <w:sz w:val="24"/>
          <w:szCs w:val="24"/>
          <w:lang w:val="lt-LT"/>
        </w:rPr>
        <w:t xml:space="preserve"> naujų subrangovų kvalifikacija turi atitikti pirkimo sąlygose subrangovams keltus kvalifikacijos reikalavimus tai dienai, kai Rangovas kreipėsi į Užsakovą dėl leidimo keisti subrangovą. </w:t>
      </w:r>
    </w:p>
    <w:p w14:paraId="07B0EEB4" w14:textId="3542A3AE" w:rsidR="007179B6" w:rsidRDefault="001F3D28" w:rsidP="008C7363">
      <w:pPr>
        <w:pStyle w:val="Stilius3"/>
        <w:widowControl w:val="0"/>
        <w:tabs>
          <w:tab w:val="left" w:pos="2072"/>
        </w:tabs>
        <w:autoSpaceDE w:val="0"/>
        <w:snapToGrid w:val="0"/>
        <w:spacing w:before="0"/>
        <w:ind w:firstLine="540"/>
        <w:rPr>
          <w:rFonts w:ascii="Times New Roman" w:hAnsi="Times New Roman"/>
          <w:spacing w:val="-3"/>
          <w:sz w:val="24"/>
          <w:szCs w:val="24"/>
          <w:lang w:val="lt-LT"/>
        </w:rPr>
      </w:pPr>
      <w:r>
        <w:rPr>
          <w:rFonts w:ascii="Times New Roman" w:hAnsi="Times New Roman"/>
          <w:sz w:val="24"/>
          <w:szCs w:val="24"/>
          <w:lang w:val="lt-LT"/>
        </w:rPr>
        <w:t xml:space="preserve"> </w:t>
      </w:r>
      <w:r w:rsidR="00E92AD7">
        <w:rPr>
          <w:rFonts w:ascii="Times New Roman" w:hAnsi="Times New Roman"/>
          <w:sz w:val="24"/>
          <w:szCs w:val="24"/>
          <w:lang w:val="lt-LT"/>
        </w:rPr>
        <w:t>6</w:t>
      </w:r>
      <w:r w:rsidR="00664C41">
        <w:rPr>
          <w:rFonts w:ascii="Times New Roman" w:hAnsi="Times New Roman"/>
          <w:sz w:val="24"/>
          <w:szCs w:val="24"/>
          <w:lang w:val="lt-LT"/>
        </w:rPr>
        <w:t>5</w:t>
      </w:r>
      <w:r w:rsidR="007179B6" w:rsidRPr="00F52839">
        <w:rPr>
          <w:rFonts w:ascii="Times New Roman" w:hAnsi="Times New Roman"/>
          <w:sz w:val="24"/>
          <w:szCs w:val="24"/>
          <w:lang w:val="lt-LT"/>
        </w:rPr>
        <w:t xml:space="preserve">. Subrangovų </w:t>
      </w:r>
      <w:r w:rsidR="007179B6" w:rsidRPr="00F52839">
        <w:rPr>
          <w:rFonts w:ascii="Times New Roman" w:hAnsi="Times New Roman"/>
          <w:spacing w:val="-3"/>
          <w:sz w:val="24"/>
          <w:szCs w:val="24"/>
          <w:lang w:val="lt-LT"/>
        </w:rPr>
        <w:t xml:space="preserve">pakeitimas įforminamas abiejų Šalių papildomu susitarimu prie Sutarties per 10 darbo dienų nuo Užsakovo raštiško sutikimo išsiuntimo </w:t>
      </w:r>
      <w:r w:rsidR="007179B6" w:rsidRPr="00F52839">
        <w:rPr>
          <w:rFonts w:ascii="Times New Roman" w:hAnsi="Times New Roman"/>
          <w:sz w:val="24"/>
          <w:szCs w:val="24"/>
          <w:lang w:val="lt-LT"/>
        </w:rPr>
        <w:t xml:space="preserve">Rangovui </w:t>
      </w:r>
      <w:r w:rsidR="007179B6" w:rsidRPr="00F52839">
        <w:rPr>
          <w:rFonts w:ascii="Times New Roman" w:hAnsi="Times New Roman"/>
          <w:spacing w:val="-3"/>
          <w:sz w:val="24"/>
          <w:szCs w:val="24"/>
          <w:lang w:val="lt-LT"/>
        </w:rPr>
        <w:t>datos.</w:t>
      </w:r>
    </w:p>
    <w:p w14:paraId="5EB0E7E9" w14:textId="49E99F75" w:rsidR="008C7363" w:rsidRDefault="008C7363" w:rsidP="008C7363">
      <w:pPr>
        <w:pStyle w:val="Stilius3"/>
        <w:widowControl w:val="0"/>
        <w:tabs>
          <w:tab w:val="left" w:pos="2072"/>
        </w:tabs>
        <w:autoSpaceDE w:val="0"/>
        <w:snapToGrid w:val="0"/>
        <w:spacing w:before="0"/>
        <w:ind w:firstLine="540"/>
        <w:rPr>
          <w:rFonts w:ascii="Times New Roman" w:hAnsi="Times New Roman"/>
          <w:spacing w:val="-3"/>
          <w:sz w:val="24"/>
          <w:szCs w:val="24"/>
        </w:rPr>
      </w:pPr>
      <w:r>
        <w:rPr>
          <w:rFonts w:ascii="Times New Roman" w:hAnsi="Times New Roman"/>
          <w:spacing w:val="-3"/>
          <w:sz w:val="24"/>
          <w:szCs w:val="24"/>
        </w:rPr>
        <w:t xml:space="preserve"> 66</w:t>
      </w:r>
      <w:r w:rsidRPr="00C86642">
        <w:rPr>
          <w:rFonts w:ascii="Times New Roman" w:hAnsi="Times New Roman"/>
          <w:spacing w:val="-3"/>
          <w:sz w:val="24"/>
          <w:szCs w:val="24"/>
        </w:rPr>
        <w:t xml:space="preserve">. </w:t>
      </w:r>
      <w:proofErr w:type="spellStart"/>
      <w:r w:rsidRPr="00C86642">
        <w:rPr>
          <w:rFonts w:ascii="Times New Roman" w:hAnsi="Times New Roman"/>
          <w:spacing w:val="-3"/>
          <w:sz w:val="24"/>
          <w:szCs w:val="24"/>
        </w:rPr>
        <w:t>Rangovas</w:t>
      </w:r>
      <w:proofErr w:type="spellEnd"/>
      <w:r w:rsidRPr="00C86642">
        <w:rPr>
          <w:rFonts w:ascii="Times New Roman" w:hAnsi="Times New Roman"/>
          <w:spacing w:val="-3"/>
          <w:sz w:val="24"/>
          <w:szCs w:val="24"/>
        </w:rPr>
        <w:t xml:space="preserve"> </w:t>
      </w:r>
      <w:proofErr w:type="spellStart"/>
      <w:r w:rsidRPr="00C86642">
        <w:rPr>
          <w:rFonts w:ascii="Times New Roman" w:hAnsi="Times New Roman"/>
          <w:spacing w:val="-3"/>
          <w:sz w:val="24"/>
          <w:szCs w:val="24"/>
        </w:rPr>
        <w:t>gali</w:t>
      </w:r>
      <w:proofErr w:type="spellEnd"/>
      <w:r w:rsidRPr="00C86642">
        <w:rPr>
          <w:rFonts w:ascii="Times New Roman" w:hAnsi="Times New Roman"/>
          <w:spacing w:val="-3"/>
          <w:sz w:val="24"/>
          <w:szCs w:val="24"/>
        </w:rPr>
        <w:t xml:space="preserve"> </w:t>
      </w:r>
      <w:proofErr w:type="spellStart"/>
      <w:r w:rsidRPr="00C86642">
        <w:rPr>
          <w:rFonts w:ascii="Times New Roman" w:hAnsi="Times New Roman"/>
          <w:spacing w:val="-3"/>
          <w:sz w:val="24"/>
          <w:szCs w:val="24"/>
        </w:rPr>
        <w:t>keisti</w:t>
      </w:r>
      <w:proofErr w:type="spellEnd"/>
      <w:r w:rsidRPr="00C86642">
        <w:rPr>
          <w:rFonts w:ascii="Times New Roman" w:hAnsi="Times New Roman"/>
          <w:spacing w:val="-3"/>
          <w:sz w:val="24"/>
          <w:szCs w:val="24"/>
        </w:rPr>
        <w:t xml:space="preserve"> </w:t>
      </w:r>
      <w:proofErr w:type="spellStart"/>
      <w:r w:rsidRPr="00C86642">
        <w:rPr>
          <w:rFonts w:ascii="Times New Roman" w:hAnsi="Times New Roman"/>
          <w:spacing w:val="-3"/>
          <w:sz w:val="24"/>
          <w:szCs w:val="24"/>
        </w:rPr>
        <w:t>nurodytą</w:t>
      </w:r>
      <w:proofErr w:type="spellEnd"/>
      <w:r w:rsidRPr="00C86642">
        <w:rPr>
          <w:rFonts w:ascii="Times New Roman" w:hAnsi="Times New Roman"/>
          <w:spacing w:val="-3"/>
          <w:sz w:val="24"/>
          <w:szCs w:val="24"/>
        </w:rPr>
        <w:t xml:space="preserve"> (us) </w:t>
      </w:r>
      <w:proofErr w:type="spellStart"/>
      <w:r w:rsidRPr="00C86642">
        <w:rPr>
          <w:rFonts w:ascii="Times New Roman" w:hAnsi="Times New Roman"/>
          <w:spacing w:val="-3"/>
          <w:sz w:val="24"/>
          <w:szCs w:val="24"/>
        </w:rPr>
        <w:t>specialistą</w:t>
      </w:r>
      <w:proofErr w:type="spellEnd"/>
      <w:r w:rsidRPr="00C86642">
        <w:rPr>
          <w:rFonts w:ascii="Times New Roman" w:hAnsi="Times New Roman"/>
          <w:spacing w:val="-3"/>
          <w:sz w:val="24"/>
          <w:szCs w:val="24"/>
        </w:rPr>
        <w:t xml:space="preserve"> (us) į ne </w:t>
      </w:r>
      <w:proofErr w:type="spellStart"/>
      <w:r w:rsidRPr="00C86642">
        <w:rPr>
          <w:rFonts w:ascii="Times New Roman" w:hAnsi="Times New Roman"/>
          <w:spacing w:val="-3"/>
          <w:sz w:val="24"/>
          <w:szCs w:val="24"/>
        </w:rPr>
        <w:t>žemesnės</w:t>
      </w:r>
      <w:proofErr w:type="spellEnd"/>
      <w:r w:rsidRPr="00C86642">
        <w:rPr>
          <w:rFonts w:ascii="Times New Roman" w:hAnsi="Times New Roman"/>
          <w:spacing w:val="-3"/>
          <w:sz w:val="24"/>
          <w:szCs w:val="24"/>
        </w:rPr>
        <w:t xml:space="preserve"> </w:t>
      </w:r>
      <w:proofErr w:type="spellStart"/>
      <w:r w:rsidRPr="00C86642">
        <w:rPr>
          <w:rFonts w:ascii="Times New Roman" w:hAnsi="Times New Roman"/>
          <w:spacing w:val="-3"/>
          <w:sz w:val="24"/>
          <w:szCs w:val="24"/>
        </w:rPr>
        <w:t>kvalifikacijos</w:t>
      </w:r>
      <w:proofErr w:type="spellEnd"/>
      <w:r w:rsidRPr="00C86642">
        <w:rPr>
          <w:rFonts w:ascii="Times New Roman" w:hAnsi="Times New Roman"/>
          <w:spacing w:val="-3"/>
          <w:sz w:val="24"/>
          <w:szCs w:val="24"/>
        </w:rPr>
        <w:t xml:space="preserve"> </w:t>
      </w:r>
      <w:proofErr w:type="spellStart"/>
      <w:r w:rsidRPr="00C86642">
        <w:rPr>
          <w:rFonts w:ascii="Times New Roman" w:hAnsi="Times New Roman"/>
          <w:spacing w:val="-3"/>
          <w:sz w:val="24"/>
          <w:szCs w:val="24"/>
        </w:rPr>
        <w:t>specialistą</w:t>
      </w:r>
      <w:proofErr w:type="spellEnd"/>
      <w:r w:rsidRPr="00C86642">
        <w:rPr>
          <w:rFonts w:ascii="Times New Roman" w:hAnsi="Times New Roman"/>
          <w:spacing w:val="-3"/>
          <w:sz w:val="24"/>
          <w:szCs w:val="24"/>
        </w:rPr>
        <w:t xml:space="preserve"> (us), </w:t>
      </w:r>
      <w:proofErr w:type="spellStart"/>
      <w:r w:rsidRPr="00C86642">
        <w:rPr>
          <w:rFonts w:ascii="Times New Roman" w:hAnsi="Times New Roman"/>
          <w:spacing w:val="-3"/>
          <w:sz w:val="24"/>
          <w:szCs w:val="24"/>
        </w:rPr>
        <w:lastRenderedPageBreak/>
        <w:t>prieš</w:t>
      </w:r>
      <w:proofErr w:type="spellEnd"/>
      <w:r w:rsidRPr="00C86642">
        <w:rPr>
          <w:rFonts w:ascii="Times New Roman" w:hAnsi="Times New Roman"/>
          <w:spacing w:val="-3"/>
          <w:sz w:val="24"/>
          <w:szCs w:val="24"/>
        </w:rPr>
        <w:t xml:space="preserve"> 5 d. d. </w:t>
      </w:r>
      <w:proofErr w:type="spellStart"/>
      <w:r w:rsidRPr="00C86642">
        <w:rPr>
          <w:rFonts w:ascii="Times New Roman" w:hAnsi="Times New Roman"/>
          <w:spacing w:val="-3"/>
          <w:sz w:val="24"/>
          <w:szCs w:val="24"/>
        </w:rPr>
        <w:t>apie</w:t>
      </w:r>
      <w:proofErr w:type="spellEnd"/>
      <w:r w:rsidRPr="00C86642">
        <w:rPr>
          <w:rFonts w:ascii="Times New Roman" w:hAnsi="Times New Roman"/>
          <w:spacing w:val="-3"/>
          <w:sz w:val="24"/>
          <w:szCs w:val="24"/>
        </w:rPr>
        <w:t xml:space="preserve"> tai </w:t>
      </w:r>
      <w:proofErr w:type="spellStart"/>
      <w:r w:rsidRPr="00C86642">
        <w:rPr>
          <w:rFonts w:ascii="Times New Roman" w:hAnsi="Times New Roman"/>
          <w:spacing w:val="-3"/>
          <w:sz w:val="24"/>
          <w:szCs w:val="24"/>
        </w:rPr>
        <w:t>informavęs</w:t>
      </w:r>
      <w:proofErr w:type="spellEnd"/>
      <w:r w:rsidRPr="00C86642">
        <w:rPr>
          <w:rFonts w:ascii="Times New Roman" w:hAnsi="Times New Roman"/>
          <w:spacing w:val="-3"/>
          <w:sz w:val="24"/>
          <w:szCs w:val="24"/>
        </w:rPr>
        <w:t xml:space="preserve"> </w:t>
      </w:r>
      <w:proofErr w:type="spellStart"/>
      <w:r w:rsidRPr="00C86642">
        <w:rPr>
          <w:rFonts w:ascii="Times New Roman" w:hAnsi="Times New Roman"/>
          <w:spacing w:val="-3"/>
          <w:sz w:val="24"/>
          <w:szCs w:val="24"/>
        </w:rPr>
        <w:t>Užsakovą</w:t>
      </w:r>
      <w:proofErr w:type="spellEnd"/>
      <w:r w:rsidRPr="00C86642">
        <w:rPr>
          <w:rFonts w:ascii="Times New Roman" w:hAnsi="Times New Roman"/>
          <w:spacing w:val="-3"/>
          <w:sz w:val="24"/>
          <w:szCs w:val="24"/>
        </w:rPr>
        <w:t xml:space="preserve"> </w:t>
      </w:r>
      <w:proofErr w:type="spellStart"/>
      <w:r w:rsidRPr="00C86642">
        <w:rPr>
          <w:rFonts w:ascii="Times New Roman" w:hAnsi="Times New Roman"/>
          <w:spacing w:val="-3"/>
          <w:sz w:val="24"/>
          <w:szCs w:val="24"/>
        </w:rPr>
        <w:t>ir</w:t>
      </w:r>
      <w:proofErr w:type="spellEnd"/>
      <w:r w:rsidRPr="00C86642">
        <w:rPr>
          <w:rFonts w:ascii="Times New Roman" w:hAnsi="Times New Roman"/>
          <w:spacing w:val="-3"/>
          <w:sz w:val="24"/>
          <w:szCs w:val="24"/>
        </w:rPr>
        <w:t xml:space="preserve"> </w:t>
      </w:r>
      <w:proofErr w:type="spellStart"/>
      <w:r w:rsidRPr="00C86642">
        <w:rPr>
          <w:rFonts w:ascii="Times New Roman" w:hAnsi="Times New Roman"/>
          <w:spacing w:val="-3"/>
          <w:sz w:val="24"/>
          <w:szCs w:val="24"/>
        </w:rPr>
        <w:t>pateikęs</w:t>
      </w:r>
      <w:proofErr w:type="spellEnd"/>
      <w:r w:rsidRPr="00C86642">
        <w:rPr>
          <w:rFonts w:ascii="Times New Roman" w:hAnsi="Times New Roman"/>
          <w:spacing w:val="-3"/>
          <w:sz w:val="24"/>
          <w:szCs w:val="24"/>
        </w:rPr>
        <w:t xml:space="preserve"> </w:t>
      </w:r>
      <w:proofErr w:type="spellStart"/>
      <w:r w:rsidRPr="00C86642">
        <w:rPr>
          <w:rFonts w:ascii="Times New Roman" w:hAnsi="Times New Roman"/>
          <w:spacing w:val="-3"/>
          <w:sz w:val="24"/>
          <w:szCs w:val="24"/>
        </w:rPr>
        <w:t>naujai</w:t>
      </w:r>
      <w:proofErr w:type="spellEnd"/>
      <w:r w:rsidRPr="00C86642">
        <w:rPr>
          <w:rFonts w:ascii="Times New Roman" w:hAnsi="Times New Roman"/>
          <w:spacing w:val="-3"/>
          <w:sz w:val="24"/>
          <w:szCs w:val="24"/>
        </w:rPr>
        <w:t xml:space="preserve"> </w:t>
      </w:r>
      <w:proofErr w:type="spellStart"/>
      <w:r w:rsidRPr="00C86642">
        <w:rPr>
          <w:rFonts w:ascii="Times New Roman" w:hAnsi="Times New Roman"/>
          <w:spacing w:val="-3"/>
          <w:sz w:val="24"/>
          <w:szCs w:val="24"/>
        </w:rPr>
        <w:t>pasitelkiamų</w:t>
      </w:r>
      <w:proofErr w:type="spellEnd"/>
      <w:r w:rsidRPr="00C86642">
        <w:rPr>
          <w:rFonts w:ascii="Times New Roman" w:hAnsi="Times New Roman"/>
          <w:spacing w:val="-3"/>
          <w:sz w:val="24"/>
          <w:szCs w:val="24"/>
        </w:rPr>
        <w:t xml:space="preserve"> </w:t>
      </w:r>
      <w:proofErr w:type="spellStart"/>
      <w:r w:rsidRPr="00C86642">
        <w:rPr>
          <w:rFonts w:ascii="Times New Roman" w:hAnsi="Times New Roman"/>
          <w:spacing w:val="-3"/>
          <w:sz w:val="24"/>
          <w:szCs w:val="24"/>
        </w:rPr>
        <w:t>specialistų</w:t>
      </w:r>
      <w:proofErr w:type="spellEnd"/>
      <w:r w:rsidRPr="00C86642">
        <w:rPr>
          <w:rFonts w:ascii="Times New Roman" w:hAnsi="Times New Roman"/>
          <w:spacing w:val="-3"/>
          <w:sz w:val="24"/>
          <w:szCs w:val="24"/>
        </w:rPr>
        <w:t xml:space="preserve"> </w:t>
      </w:r>
      <w:proofErr w:type="spellStart"/>
      <w:r w:rsidRPr="00C86642">
        <w:rPr>
          <w:rFonts w:ascii="Times New Roman" w:hAnsi="Times New Roman"/>
          <w:spacing w:val="-3"/>
          <w:sz w:val="24"/>
          <w:szCs w:val="24"/>
        </w:rPr>
        <w:t>kvalifikaciją</w:t>
      </w:r>
      <w:proofErr w:type="spellEnd"/>
      <w:r w:rsidRPr="00C86642">
        <w:rPr>
          <w:rFonts w:ascii="Times New Roman" w:hAnsi="Times New Roman"/>
          <w:spacing w:val="-3"/>
          <w:sz w:val="24"/>
          <w:szCs w:val="24"/>
        </w:rPr>
        <w:t xml:space="preserve"> </w:t>
      </w:r>
      <w:proofErr w:type="spellStart"/>
      <w:r w:rsidRPr="00C86642">
        <w:rPr>
          <w:rFonts w:ascii="Times New Roman" w:hAnsi="Times New Roman"/>
          <w:spacing w:val="-3"/>
          <w:sz w:val="24"/>
          <w:szCs w:val="24"/>
        </w:rPr>
        <w:t>įrodančius</w:t>
      </w:r>
      <w:proofErr w:type="spellEnd"/>
      <w:r w:rsidRPr="00C86642">
        <w:rPr>
          <w:rFonts w:ascii="Times New Roman" w:hAnsi="Times New Roman"/>
          <w:spacing w:val="-3"/>
          <w:sz w:val="24"/>
          <w:szCs w:val="24"/>
        </w:rPr>
        <w:t xml:space="preserve"> </w:t>
      </w:r>
      <w:proofErr w:type="spellStart"/>
      <w:r w:rsidRPr="00C86642">
        <w:rPr>
          <w:rFonts w:ascii="Times New Roman" w:hAnsi="Times New Roman"/>
          <w:spacing w:val="-3"/>
          <w:sz w:val="24"/>
          <w:szCs w:val="24"/>
        </w:rPr>
        <w:t>dokumentus</w:t>
      </w:r>
      <w:proofErr w:type="spellEnd"/>
      <w:r w:rsidRPr="00C86642">
        <w:rPr>
          <w:rFonts w:ascii="Times New Roman" w:hAnsi="Times New Roman"/>
          <w:spacing w:val="-3"/>
          <w:sz w:val="24"/>
          <w:szCs w:val="24"/>
        </w:rPr>
        <w:t>.</w:t>
      </w:r>
    </w:p>
    <w:p w14:paraId="6CAC0D02" w14:textId="77777777" w:rsidR="008C7363" w:rsidRDefault="008C7363" w:rsidP="008C7363">
      <w:pPr>
        <w:pStyle w:val="Stilius3"/>
        <w:widowControl w:val="0"/>
        <w:tabs>
          <w:tab w:val="left" w:pos="2072"/>
        </w:tabs>
        <w:autoSpaceDE w:val="0"/>
        <w:snapToGrid w:val="0"/>
        <w:spacing w:before="0"/>
        <w:ind w:firstLine="540"/>
        <w:rPr>
          <w:rFonts w:ascii="Times New Roman" w:hAnsi="Times New Roman"/>
          <w:szCs w:val="24"/>
          <w:lang w:val="lt-LT"/>
        </w:rPr>
      </w:pPr>
    </w:p>
    <w:p w14:paraId="7243709A" w14:textId="77777777" w:rsidR="00F46449" w:rsidRDefault="00F46449" w:rsidP="00664C41">
      <w:pPr>
        <w:jc w:val="center"/>
        <w:rPr>
          <w:rFonts w:ascii="Times New Roman" w:hAnsi="Times New Roman"/>
          <w:b/>
          <w:szCs w:val="24"/>
        </w:rPr>
      </w:pPr>
      <w:r>
        <w:rPr>
          <w:rFonts w:ascii="Times New Roman" w:hAnsi="Times New Roman"/>
          <w:b/>
          <w:szCs w:val="24"/>
        </w:rPr>
        <w:t>XVII SKYRIUS</w:t>
      </w:r>
    </w:p>
    <w:p w14:paraId="29C2232B" w14:textId="2D9B5D3B" w:rsidR="007179B6" w:rsidRDefault="007179B6" w:rsidP="00664C41">
      <w:pPr>
        <w:jc w:val="center"/>
        <w:rPr>
          <w:rFonts w:ascii="Times New Roman" w:hAnsi="Times New Roman"/>
          <w:b/>
          <w:szCs w:val="24"/>
        </w:rPr>
      </w:pPr>
      <w:r>
        <w:rPr>
          <w:rFonts w:ascii="Times New Roman" w:hAnsi="Times New Roman"/>
          <w:b/>
          <w:szCs w:val="24"/>
        </w:rPr>
        <w:t>GINČŲ SPRENDIMAS</w:t>
      </w:r>
    </w:p>
    <w:p w14:paraId="17CBEFCE" w14:textId="77777777" w:rsidR="007179B6" w:rsidRDefault="007179B6" w:rsidP="007179B6">
      <w:pPr>
        <w:jc w:val="center"/>
        <w:rPr>
          <w:rFonts w:ascii="Times New Roman" w:hAnsi="Times New Roman"/>
          <w:szCs w:val="24"/>
        </w:rPr>
      </w:pPr>
    </w:p>
    <w:p w14:paraId="05BB7ABF" w14:textId="1BDF4E60" w:rsidR="007179B6" w:rsidRDefault="00E92AD7" w:rsidP="007179B6">
      <w:pPr>
        <w:ind w:firstLine="567"/>
        <w:jc w:val="both"/>
        <w:rPr>
          <w:rFonts w:ascii="Times New Roman" w:hAnsi="Times New Roman"/>
          <w:szCs w:val="24"/>
        </w:rPr>
      </w:pPr>
      <w:r>
        <w:rPr>
          <w:rFonts w:ascii="Times New Roman" w:hAnsi="Times New Roman"/>
          <w:szCs w:val="24"/>
        </w:rPr>
        <w:t>6</w:t>
      </w:r>
      <w:r w:rsidR="008C7363">
        <w:rPr>
          <w:rFonts w:ascii="Times New Roman" w:hAnsi="Times New Roman"/>
          <w:szCs w:val="24"/>
        </w:rPr>
        <w:t>7</w:t>
      </w:r>
      <w:r w:rsidR="007179B6">
        <w:rPr>
          <w:rFonts w:ascii="Times New Roman" w:hAnsi="Times New Roman"/>
          <w:szCs w:val="24"/>
        </w:rPr>
        <w:t>.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45E1B03D" w14:textId="4714B796" w:rsidR="008C7363" w:rsidRDefault="007179B6" w:rsidP="007179B6">
      <w:pPr>
        <w:jc w:val="both"/>
        <w:rPr>
          <w:rFonts w:ascii="Times New Roman" w:hAnsi="Times New Roman"/>
          <w:szCs w:val="24"/>
        </w:rPr>
      </w:pPr>
      <w:r>
        <w:rPr>
          <w:rFonts w:ascii="Times New Roman" w:hAnsi="Times New Roman"/>
          <w:szCs w:val="24"/>
        </w:rPr>
        <w:t xml:space="preserve">      </w:t>
      </w:r>
    </w:p>
    <w:p w14:paraId="0C8DA565" w14:textId="2BB4C403" w:rsidR="00F46449" w:rsidRDefault="00F46449" w:rsidP="00664C41">
      <w:pPr>
        <w:jc w:val="center"/>
        <w:outlineLvl w:val="0"/>
        <w:rPr>
          <w:rFonts w:ascii="Times New Roman" w:hAnsi="Times New Roman"/>
          <w:b/>
          <w:szCs w:val="24"/>
        </w:rPr>
      </w:pPr>
      <w:r>
        <w:rPr>
          <w:rFonts w:ascii="Times New Roman" w:hAnsi="Times New Roman"/>
          <w:b/>
          <w:szCs w:val="24"/>
        </w:rPr>
        <w:t>XVIII SKYRIUS</w:t>
      </w:r>
    </w:p>
    <w:p w14:paraId="091D756B" w14:textId="753274B9" w:rsidR="007179B6" w:rsidRDefault="007179B6" w:rsidP="00664C41">
      <w:pPr>
        <w:jc w:val="center"/>
        <w:outlineLvl w:val="0"/>
        <w:rPr>
          <w:rFonts w:ascii="Times New Roman" w:hAnsi="Times New Roman"/>
          <w:b/>
          <w:szCs w:val="24"/>
        </w:rPr>
      </w:pPr>
      <w:r>
        <w:rPr>
          <w:rFonts w:ascii="Times New Roman" w:hAnsi="Times New Roman"/>
          <w:b/>
          <w:szCs w:val="24"/>
        </w:rPr>
        <w:t>KITOS SUTARTIES  SĄLYGOS</w:t>
      </w:r>
    </w:p>
    <w:p w14:paraId="4A2E5027" w14:textId="77777777" w:rsidR="007179B6" w:rsidRDefault="007179B6" w:rsidP="007179B6">
      <w:pPr>
        <w:ind w:firstLine="360"/>
        <w:outlineLvl w:val="0"/>
        <w:rPr>
          <w:rFonts w:ascii="Times New Roman" w:hAnsi="Times New Roman"/>
          <w:b/>
          <w:szCs w:val="24"/>
        </w:rPr>
      </w:pPr>
    </w:p>
    <w:p w14:paraId="6DC5D08A" w14:textId="00C2001E" w:rsidR="007179B6" w:rsidRDefault="00E92AD7" w:rsidP="007179B6">
      <w:pPr>
        <w:ind w:firstLine="567"/>
        <w:jc w:val="both"/>
        <w:rPr>
          <w:rFonts w:ascii="Times New Roman" w:hAnsi="Times New Roman"/>
          <w:szCs w:val="24"/>
        </w:rPr>
      </w:pPr>
      <w:r>
        <w:rPr>
          <w:rFonts w:ascii="Times New Roman" w:hAnsi="Times New Roman"/>
          <w:szCs w:val="24"/>
        </w:rPr>
        <w:t>6</w:t>
      </w:r>
      <w:r w:rsidR="008C7363">
        <w:rPr>
          <w:rFonts w:ascii="Times New Roman" w:hAnsi="Times New Roman"/>
          <w:szCs w:val="24"/>
        </w:rPr>
        <w:t>8</w:t>
      </w:r>
      <w:r w:rsidR="007179B6">
        <w:rPr>
          <w:rFonts w:ascii="Times New Roman" w:hAnsi="Times New Roman"/>
          <w:szCs w:val="24"/>
        </w:rPr>
        <w:t>. Vykdydamos šią sutartį, Šalys vadovaujasi Lietuvos Respublikos civiliniu kodeksu, įstatymais bei kitais teisės aktais. Sutartyje neaptarti klausimai sprendžiami aukščiau nurodytų teisės aktų nustatyta tvarka.</w:t>
      </w:r>
    </w:p>
    <w:p w14:paraId="58DE3F4F" w14:textId="51C78B26" w:rsidR="007179B6" w:rsidRDefault="00E92AD7" w:rsidP="007179B6">
      <w:pPr>
        <w:ind w:firstLine="567"/>
        <w:jc w:val="both"/>
        <w:rPr>
          <w:rFonts w:ascii="Times New Roman" w:hAnsi="Times New Roman"/>
          <w:szCs w:val="24"/>
        </w:rPr>
      </w:pPr>
      <w:r>
        <w:rPr>
          <w:rFonts w:ascii="Times New Roman" w:hAnsi="Times New Roman"/>
          <w:szCs w:val="24"/>
        </w:rPr>
        <w:t>6</w:t>
      </w:r>
      <w:r w:rsidR="008C7363">
        <w:rPr>
          <w:rFonts w:ascii="Times New Roman" w:hAnsi="Times New Roman"/>
          <w:szCs w:val="24"/>
        </w:rPr>
        <w:t>9</w:t>
      </w:r>
      <w:r w:rsidR="007179B6">
        <w:rPr>
          <w:rFonts w:ascii="Times New Roman" w:hAnsi="Times New Roman"/>
          <w:szCs w:val="24"/>
        </w:rPr>
        <w:t>. Šalys įsipareigoja apie rekvizitų pasikeitimus nedelsiant raštu pranešti kitai šaliai.</w:t>
      </w:r>
    </w:p>
    <w:p w14:paraId="612F993B" w14:textId="71F3D169" w:rsidR="007179B6" w:rsidRDefault="008C7363" w:rsidP="007179B6">
      <w:pPr>
        <w:ind w:firstLine="567"/>
        <w:jc w:val="both"/>
        <w:rPr>
          <w:rFonts w:ascii="Times New Roman" w:hAnsi="Times New Roman"/>
          <w:szCs w:val="24"/>
        </w:rPr>
      </w:pPr>
      <w:r>
        <w:rPr>
          <w:rFonts w:ascii="Times New Roman" w:hAnsi="Times New Roman"/>
          <w:szCs w:val="24"/>
        </w:rPr>
        <w:t>70</w:t>
      </w:r>
      <w:r w:rsidR="007179B6">
        <w:rPr>
          <w:rFonts w:ascii="Times New Roman" w:hAnsi="Times New Roman"/>
          <w:szCs w:val="24"/>
        </w:rPr>
        <w:t>. Perkančiosios organizacijos atsakingas asmuo už sutarties ir pakeitimų paskelbimą: Anykščių rajon</w:t>
      </w:r>
      <w:r w:rsidR="00631E5D">
        <w:rPr>
          <w:rFonts w:ascii="Times New Roman" w:hAnsi="Times New Roman"/>
          <w:szCs w:val="24"/>
        </w:rPr>
        <w:t>o savivaldybės administracijos V</w:t>
      </w:r>
      <w:r w:rsidR="007179B6">
        <w:rPr>
          <w:rFonts w:ascii="Times New Roman" w:hAnsi="Times New Roman"/>
          <w:szCs w:val="24"/>
        </w:rPr>
        <w:t>iešųjų pir</w:t>
      </w:r>
      <w:r w:rsidR="00631E5D">
        <w:rPr>
          <w:rFonts w:ascii="Times New Roman" w:hAnsi="Times New Roman"/>
          <w:szCs w:val="24"/>
        </w:rPr>
        <w:t>kimų ir turto skyriaus specialist</w:t>
      </w:r>
      <w:r>
        <w:rPr>
          <w:rFonts w:ascii="Times New Roman" w:hAnsi="Times New Roman"/>
          <w:szCs w:val="24"/>
        </w:rPr>
        <w:t xml:space="preserve">ė </w:t>
      </w:r>
      <w:r w:rsidR="0059128C">
        <w:rPr>
          <w:rFonts w:ascii="Times New Roman" w:hAnsi="Times New Roman"/>
          <w:szCs w:val="24"/>
        </w:rPr>
        <w:t>Rasa Palubinskaitė</w:t>
      </w:r>
      <w:r w:rsidR="007179B6">
        <w:rPr>
          <w:rFonts w:ascii="Times New Roman" w:hAnsi="Times New Roman"/>
          <w:szCs w:val="24"/>
        </w:rPr>
        <w:t>.</w:t>
      </w:r>
    </w:p>
    <w:p w14:paraId="7A165CF9" w14:textId="7796D5DD" w:rsidR="007179B6" w:rsidRDefault="00955DEA" w:rsidP="007179B6">
      <w:pPr>
        <w:ind w:firstLine="567"/>
        <w:jc w:val="both"/>
        <w:rPr>
          <w:rFonts w:ascii="Times New Roman" w:hAnsi="Times New Roman"/>
          <w:szCs w:val="24"/>
        </w:rPr>
      </w:pPr>
      <w:r>
        <w:rPr>
          <w:rFonts w:ascii="Times New Roman" w:hAnsi="Times New Roman"/>
          <w:szCs w:val="24"/>
        </w:rPr>
        <w:t>7</w:t>
      </w:r>
      <w:r w:rsidR="008C7363">
        <w:rPr>
          <w:rFonts w:ascii="Times New Roman" w:hAnsi="Times New Roman"/>
          <w:szCs w:val="24"/>
        </w:rPr>
        <w:t>1</w:t>
      </w:r>
      <w:r w:rsidR="007179B6">
        <w:rPr>
          <w:rFonts w:ascii="Times New Roman" w:hAnsi="Times New Roman"/>
          <w:szCs w:val="24"/>
        </w:rPr>
        <w:t>. Asmenys, atsakingi už sutarties vykdymą:</w:t>
      </w:r>
    </w:p>
    <w:p w14:paraId="46F9B5EA" w14:textId="7E47144E" w:rsidR="007179B6" w:rsidRDefault="00955DEA" w:rsidP="007179B6">
      <w:pPr>
        <w:ind w:firstLine="567"/>
        <w:jc w:val="both"/>
        <w:rPr>
          <w:rFonts w:ascii="Times New Roman" w:hAnsi="Times New Roman"/>
          <w:i/>
          <w:iCs/>
          <w:szCs w:val="24"/>
        </w:rPr>
      </w:pPr>
      <w:r>
        <w:rPr>
          <w:szCs w:val="24"/>
        </w:rPr>
        <w:t>7</w:t>
      </w:r>
      <w:r w:rsidR="00477596">
        <w:rPr>
          <w:szCs w:val="24"/>
        </w:rPr>
        <w:t>1</w:t>
      </w:r>
      <w:r w:rsidR="007179B6">
        <w:rPr>
          <w:szCs w:val="24"/>
        </w:rPr>
        <w:t xml:space="preserve">.1. </w:t>
      </w:r>
      <w:r w:rsidR="007179B6">
        <w:rPr>
          <w:i/>
          <w:iCs/>
          <w:szCs w:val="24"/>
        </w:rPr>
        <w:t>Užsakovo - Anykščių rajono savivaldybės administracijos</w:t>
      </w:r>
      <w:r w:rsidR="004741DC">
        <w:rPr>
          <w:i/>
          <w:iCs/>
          <w:szCs w:val="24"/>
        </w:rPr>
        <w:t xml:space="preserve"> Statybos skyriaus specialistas Andrius Lebeda, tel. 8 381 58049, 8 614 36084, el. paštas: </w:t>
      </w:r>
      <w:hyperlink r:id="rId9" w:history="1">
        <w:r w:rsidR="004741DC" w:rsidRPr="00B15969">
          <w:rPr>
            <w:rStyle w:val="Hipersaitas"/>
            <w:i/>
            <w:iCs/>
            <w:szCs w:val="24"/>
          </w:rPr>
          <w:t>andrius.lebeda@anyksciai.lt</w:t>
        </w:r>
      </w:hyperlink>
      <w:r w:rsidR="004741DC">
        <w:rPr>
          <w:i/>
          <w:iCs/>
          <w:szCs w:val="24"/>
        </w:rPr>
        <w:t xml:space="preserve">. </w:t>
      </w:r>
    </w:p>
    <w:p w14:paraId="3B5A40F2" w14:textId="29253FF2" w:rsidR="00955DEA" w:rsidRDefault="00955DEA" w:rsidP="00955DEA">
      <w:pPr>
        <w:ind w:firstLine="567"/>
        <w:jc w:val="both"/>
        <w:rPr>
          <w:rFonts w:ascii="Times New Roman" w:hAnsi="Times New Roman"/>
          <w:i/>
          <w:iCs/>
          <w:szCs w:val="24"/>
        </w:rPr>
      </w:pPr>
      <w:r>
        <w:rPr>
          <w:rFonts w:ascii="Times New Roman" w:hAnsi="Times New Roman"/>
          <w:szCs w:val="24"/>
        </w:rPr>
        <w:t>7</w:t>
      </w:r>
      <w:r w:rsidR="00477596">
        <w:rPr>
          <w:rFonts w:ascii="Times New Roman" w:hAnsi="Times New Roman"/>
          <w:szCs w:val="24"/>
        </w:rPr>
        <w:t>1</w:t>
      </w:r>
      <w:r w:rsidR="007179B6">
        <w:rPr>
          <w:rFonts w:ascii="Times New Roman" w:hAnsi="Times New Roman"/>
          <w:szCs w:val="24"/>
        </w:rPr>
        <w:t xml:space="preserve">.2. </w:t>
      </w:r>
      <w:r w:rsidR="007179B6">
        <w:rPr>
          <w:rFonts w:ascii="Times New Roman" w:hAnsi="Times New Roman"/>
          <w:i/>
          <w:iCs/>
          <w:szCs w:val="24"/>
        </w:rPr>
        <w:t xml:space="preserve">Rangovo </w:t>
      </w:r>
      <w:r w:rsidR="00F25868">
        <w:rPr>
          <w:rFonts w:ascii="Times New Roman" w:hAnsi="Times New Roman"/>
          <w:i/>
          <w:iCs/>
          <w:szCs w:val="24"/>
        </w:rPr>
        <w:t xml:space="preserve">– </w:t>
      </w:r>
    </w:p>
    <w:p w14:paraId="3A8B1847" w14:textId="15305C5E" w:rsidR="007179B6" w:rsidRPr="00955DEA" w:rsidRDefault="00E92AD7" w:rsidP="00955DEA">
      <w:pPr>
        <w:ind w:firstLine="567"/>
        <w:jc w:val="both"/>
        <w:rPr>
          <w:rFonts w:ascii="Times New Roman" w:hAnsi="Times New Roman"/>
          <w:i/>
          <w:iCs/>
          <w:szCs w:val="24"/>
        </w:rPr>
      </w:pPr>
      <w:r>
        <w:rPr>
          <w:rFonts w:ascii="Times New Roman" w:hAnsi="Times New Roman"/>
          <w:szCs w:val="24"/>
        </w:rPr>
        <w:t>7</w:t>
      </w:r>
      <w:r w:rsidR="00477596">
        <w:rPr>
          <w:rFonts w:ascii="Times New Roman" w:hAnsi="Times New Roman"/>
          <w:szCs w:val="24"/>
        </w:rPr>
        <w:t>2</w:t>
      </w:r>
      <w:r w:rsidR="007179B6">
        <w:rPr>
          <w:rFonts w:ascii="Times New Roman" w:hAnsi="Times New Roman"/>
          <w:szCs w:val="24"/>
        </w:rPr>
        <w:t>. Visi šios Sutarties papildymai ir pakeitimai galioja, jei yra sudaryti ir patvirtinti abiejų Šalių. Visi susitarimai dėl Sutarties pakeitimo yra laikytini neatskiriama Sutarties dalimi.</w:t>
      </w:r>
    </w:p>
    <w:p w14:paraId="46D9C3C2" w14:textId="77777777" w:rsidR="00955DEA" w:rsidRDefault="00955DEA" w:rsidP="00955DEA">
      <w:pPr>
        <w:ind w:firstLine="567"/>
        <w:jc w:val="both"/>
        <w:rPr>
          <w:rFonts w:ascii="Times New Roman" w:hAnsi="Times New Roman"/>
          <w:szCs w:val="24"/>
        </w:rPr>
      </w:pPr>
      <w:r>
        <w:rPr>
          <w:rFonts w:ascii="Times New Roman" w:hAnsi="Times New Roman"/>
          <w:szCs w:val="24"/>
        </w:rPr>
        <w:t>73. Sutarties priedai:</w:t>
      </w:r>
    </w:p>
    <w:p w14:paraId="6FD9A8C5" w14:textId="7C5198E0" w:rsidR="00477596" w:rsidRDefault="00955DEA" w:rsidP="0059128C">
      <w:pPr>
        <w:ind w:firstLine="567"/>
        <w:jc w:val="both"/>
        <w:rPr>
          <w:rFonts w:ascii="Times New Roman" w:hAnsi="Times New Roman"/>
          <w:szCs w:val="24"/>
        </w:rPr>
      </w:pPr>
      <w:r>
        <w:rPr>
          <w:rFonts w:ascii="Times New Roman" w:hAnsi="Times New Roman"/>
          <w:bCs/>
          <w:szCs w:val="24"/>
        </w:rPr>
        <w:t>7</w:t>
      </w:r>
      <w:r w:rsidR="003F0DC4">
        <w:rPr>
          <w:rFonts w:ascii="Times New Roman" w:hAnsi="Times New Roman"/>
          <w:bCs/>
          <w:szCs w:val="24"/>
        </w:rPr>
        <w:t>3</w:t>
      </w:r>
      <w:r>
        <w:rPr>
          <w:rFonts w:ascii="Times New Roman" w:hAnsi="Times New Roman"/>
          <w:bCs/>
          <w:szCs w:val="24"/>
        </w:rPr>
        <w:t xml:space="preserve">.1. Priedas Nr.1 </w:t>
      </w:r>
      <w:r w:rsidR="0059128C">
        <w:rPr>
          <w:rFonts w:ascii="Times New Roman" w:hAnsi="Times New Roman"/>
          <w:bCs/>
          <w:szCs w:val="24"/>
          <w:lang w:val="en-US"/>
        </w:rPr>
        <w:t>A</w:t>
      </w:r>
      <w:r w:rsidR="0059128C" w:rsidRPr="0059128C">
        <w:rPr>
          <w:rFonts w:ascii="Times New Roman" w:hAnsi="Times New Roman"/>
          <w:szCs w:val="24"/>
        </w:rPr>
        <w:t xml:space="preserve">nykščių miesto ir </w:t>
      </w:r>
      <w:r w:rsidR="0059128C">
        <w:rPr>
          <w:rFonts w:ascii="Times New Roman" w:hAnsi="Times New Roman"/>
          <w:szCs w:val="24"/>
        </w:rPr>
        <w:t>A</w:t>
      </w:r>
      <w:r w:rsidR="0059128C" w:rsidRPr="0059128C">
        <w:rPr>
          <w:rFonts w:ascii="Times New Roman" w:hAnsi="Times New Roman"/>
          <w:szCs w:val="24"/>
        </w:rPr>
        <w:t>nykščių rajono seniūnijos kelių, gatvių ir jų elementų su asfaltbetonio danga priežiūros paslaugų techninė specifikacija (užduotis)</w:t>
      </w:r>
      <w:r w:rsidR="0059128C">
        <w:rPr>
          <w:rFonts w:ascii="Times New Roman" w:hAnsi="Times New Roman"/>
          <w:szCs w:val="24"/>
        </w:rPr>
        <w:t>;</w:t>
      </w:r>
    </w:p>
    <w:p w14:paraId="68E67890" w14:textId="321A6073" w:rsidR="0059128C" w:rsidRPr="0059128C" w:rsidRDefault="0059128C" w:rsidP="0059128C">
      <w:pPr>
        <w:ind w:firstLine="567"/>
        <w:jc w:val="both"/>
        <w:rPr>
          <w:rFonts w:ascii="Times New Roman" w:hAnsi="Times New Roman"/>
          <w:bCs/>
          <w:szCs w:val="24"/>
          <w:lang w:val="en-US"/>
        </w:rPr>
      </w:pPr>
      <w:r>
        <w:rPr>
          <w:rFonts w:ascii="Times New Roman" w:hAnsi="Times New Roman"/>
          <w:szCs w:val="24"/>
        </w:rPr>
        <w:t>73.2. Priedas Nr. 1.1</w:t>
      </w:r>
      <w:r w:rsidR="00022CD5">
        <w:rPr>
          <w:rFonts w:ascii="Times New Roman" w:hAnsi="Times New Roman"/>
          <w:szCs w:val="24"/>
        </w:rPr>
        <w:t xml:space="preserve"> </w:t>
      </w:r>
      <w:r w:rsidR="00022CD5" w:rsidRPr="00022CD5">
        <w:rPr>
          <w:rFonts w:ascii="Times New Roman" w:hAnsi="Times New Roman"/>
          <w:szCs w:val="24"/>
        </w:rPr>
        <w:t>Anykščių miesto ir Anykščių seniūnijos kelių gatvių apimtys</w:t>
      </w:r>
      <w:r w:rsidR="00022CD5">
        <w:rPr>
          <w:rFonts w:ascii="Times New Roman" w:hAnsi="Times New Roman"/>
          <w:szCs w:val="24"/>
        </w:rPr>
        <w:t>;</w:t>
      </w:r>
    </w:p>
    <w:p w14:paraId="45139894" w14:textId="38F2EDF9" w:rsidR="00477596" w:rsidRPr="00537962" w:rsidRDefault="00955DEA" w:rsidP="00955DEA">
      <w:pPr>
        <w:ind w:firstLine="567"/>
        <w:jc w:val="both"/>
        <w:rPr>
          <w:rFonts w:ascii="Times New Roman" w:hAnsi="Times New Roman"/>
          <w:szCs w:val="24"/>
        </w:rPr>
      </w:pPr>
      <w:r>
        <w:rPr>
          <w:rFonts w:ascii="Times New Roman" w:hAnsi="Times New Roman"/>
          <w:bCs/>
          <w:szCs w:val="24"/>
        </w:rPr>
        <w:t>7</w:t>
      </w:r>
      <w:r w:rsidR="003F0DC4">
        <w:rPr>
          <w:rFonts w:ascii="Times New Roman" w:hAnsi="Times New Roman"/>
          <w:bCs/>
          <w:szCs w:val="24"/>
        </w:rPr>
        <w:t>3</w:t>
      </w:r>
      <w:r>
        <w:rPr>
          <w:rFonts w:ascii="Times New Roman" w:hAnsi="Times New Roman"/>
          <w:bCs/>
          <w:szCs w:val="24"/>
        </w:rPr>
        <w:t>.</w:t>
      </w:r>
      <w:r w:rsidR="0059128C">
        <w:rPr>
          <w:rFonts w:ascii="Times New Roman" w:hAnsi="Times New Roman"/>
          <w:bCs/>
          <w:szCs w:val="24"/>
        </w:rPr>
        <w:t>3</w:t>
      </w:r>
      <w:r>
        <w:rPr>
          <w:rFonts w:ascii="Times New Roman" w:hAnsi="Times New Roman"/>
          <w:bCs/>
          <w:szCs w:val="24"/>
        </w:rPr>
        <w:t xml:space="preserve">. Priedas </w:t>
      </w:r>
      <w:r w:rsidRPr="00872119">
        <w:rPr>
          <w:rFonts w:ascii="Times New Roman" w:hAnsi="Times New Roman"/>
          <w:bCs/>
          <w:szCs w:val="24"/>
        </w:rPr>
        <w:t>Nr.</w:t>
      </w:r>
      <w:r w:rsidR="00022CD5">
        <w:rPr>
          <w:rFonts w:ascii="Times New Roman" w:hAnsi="Times New Roman"/>
          <w:bCs/>
          <w:szCs w:val="24"/>
        </w:rPr>
        <w:t xml:space="preserve"> </w:t>
      </w:r>
      <w:r>
        <w:rPr>
          <w:rFonts w:ascii="Times New Roman" w:hAnsi="Times New Roman"/>
          <w:bCs/>
          <w:szCs w:val="24"/>
        </w:rPr>
        <w:t xml:space="preserve">2 </w:t>
      </w:r>
      <w:r w:rsidR="0059128C">
        <w:rPr>
          <w:rFonts w:ascii="Times New Roman" w:eastAsia="Calibri" w:hAnsi="Times New Roman"/>
          <w:color w:val="000000" w:themeColor="text1"/>
          <w:szCs w:val="24"/>
        </w:rPr>
        <w:t>Pasiūlymas;</w:t>
      </w:r>
    </w:p>
    <w:p w14:paraId="03302798" w14:textId="52C0DB14" w:rsidR="00537962" w:rsidRDefault="00955DEA" w:rsidP="00537962">
      <w:pPr>
        <w:ind w:firstLine="567"/>
        <w:jc w:val="both"/>
        <w:rPr>
          <w:rFonts w:ascii="Times New Roman" w:hAnsi="Times New Roman"/>
          <w:bCs/>
          <w:szCs w:val="24"/>
        </w:rPr>
      </w:pPr>
      <w:r w:rsidRPr="00537962">
        <w:rPr>
          <w:rFonts w:ascii="Times New Roman" w:hAnsi="Times New Roman"/>
          <w:bCs/>
          <w:szCs w:val="24"/>
        </w:rPr>
        <w:t>7</w:t>
      </w:r>
      <w:r w:rsidR="003F0DC4" w:rsidRPr="00537962">
        <w:rPr>
          <w:rFonts w:ascii="Times New Roman" w:hAnsi="Times New Roman"/>
          <w:bCs/>
          <w:szCs w:val="24"/>
        </w:rPr>
        <w:t>3</w:t>
      </w:r>
      <w:r w:rsidRPr="00537962">
        <w:rPr>
          <w:rFonts w:ascii="Times New Roman" w:hAnsi="Times New Roman"/>
          <w:bCs/>
          <w:szCs w:val="24"/>
        </w:rPr>
        <w:t>.</w:t>
      </w:r>
      <w:r w:rsidR="0059128C">
        <w:rPr>
          <w:rFonts w:ascii="Times New Roman" w:hAnsi="Times New Roman"/>
          <w:bCs/>
          <w:szCs w:val="24"/>
        </w:rPr>
        <w:t>4</w:t>
      </w:r>
      <w:r w:rsidRPr="00537962">
        <w:rPr>
          <w:rFonts w:ascii="Times New Roman" w:hAnsi="Times New Roman"/>
          <w:bCs/>
          <w:szCs w:val="24"/>
        </w:rPr>
        <w:t>. Priedas Nr.</w:t>
      </w:r>
      <w:r w:rsidR="00022CD5">
        <w:rPr>
          <w:rFonts w:ascii="Times New Roman" w:hAnsi="Times New Roman"/>
          <w:bCs/>
          <w:szCs w:val="24"/>
        </w:rPr>
        <w:t xml:space="preserve"> </w:t>
      </w:r>
      <w:r w:rsidRPr="00537962">
        <w:rPr>
          <w:rFonts w:ascii="Times New Roman" w:hAnsi="Times New Roman"/>
          <w:bCs/>
          <w:szCs w:val="24"/>
        </w:rPr>
        <w:t xml:space="preserve">3 </w:t>
      </w:r>
      <w:r w:rsidR="0059128C" w:rsidRPr="0059128C">
        <w:rPr>
          <w:rFonts w:ascii="Times New Roman" w:hAnsi="Times New Roman"/>
          <w:bCs/>
          <w:szCs w:val="24"/>
        </w:rPr>
        <w:t>Kalendorinis grafikas</w:t>
      </w:r>
      <w:r w:rsidR="0059128C">
        <w:rPr>
          <w:rFonts w:ascii="Times New Roman" w:hAnsi="Times New Roman"/>
          <w:bCs/>
          <w:szCs w:val="24"/>
        </w:rPr>
        <w:t>;</w:t>
      </w:r>
    </w:p>
    <w:p w14:paraId="798202CA" w14:textId="4C7B9C92" w:rsidR="00955DEA" w:rsidRPr="00537962" w:rsidRDefault="00955DEA" w:rsidP="00955DEA">
      <w:pPr>
        <w:ind w:firstLine="567"/>
        <w:jc w:val="both"/>
        <w:rPr>
          <w:rFonts w:ascii="Times New Roman" w:hAnsi="Times New Roman"/>
          <w:bCs/>
          <w:szCs w:val="24"/>
        </w:rPr>
      </w:pPr>
      <w:r w:rsidRPr="00537962">
        <w:rPr>
          <w:rFonts w:ascii="Times New Roman" w:hAnsi="Times New Roman"/>
          <w:bCs/>
          <w:szCs w:val="24"/>
        </w:rPr>
        <w:t>7</w:t>
      </w:r>
      <w:r w:rsidR="003F0DC4" w:rsidRPr="00537962">
        <w:rPr>
          <w:rFonts w:ascii="Times New Roman" w:hAnsi="Times New Roman"/>
          <w:bCs/>
          <w:szCs w:val="24"/>
        </w:rPr>
        <w:t>3</w:t>
      </w:r>
      <w:r w:rsidRPr="00537962">
        <w:rPr>
          <w:rFonts w:ascii="Times New Roman" w:hAnsi="Times New Roman"/>
          <w:bCs/>
          <w:szCs w:val="24"/>
        </w:rPr>
        <w:t>.</w:t>
      </w:r>
      <w:r w:rsidR="0059128C">
        <w:rPr>
          <w:rFonts w:ascii="Times New Roman" w:hAnsi="Times New Roman"/>
          <w:bCs/>
          <w:szCs w:val="24"/>
        </w:rPr>
        <w:t>5</w:t>
      </w:r>
      <w:r w:rsidRPr="00537962">
        <w:rPr>
          <w:rFonts w:ascii="Times New Roman" w:hAnsi="Times New Roman"/>
          <w:bCs/>
          <w:szCs w:val="24"/>
        </w:rPr>
        <w:t>. Priedas Nr.4</w:t>
      </w:r>
      <w:r w:rsidR="00022CD5">
        <w:rPr>
          <w:rFonts w:ascii="Times New Roman" w:hAnsi="Times New Roman"/>
          <w:bCs/>
          <w:szCs w:val="24"/>
        </w:rPr>
        <w:t xml:space="preserve"> </w:t>
      </w:r>
      <w:r w:rsidR="00022CD5" w:rsidRPr="00022CD5">
        <w:rPr>
          <w:rFonts w:ascii="Times New Roman" w:hAnsi="Times New Roman"/>
          <w:bCs/>
          <w:szCs w:val="24"/>
        </w:rPr>
        <w:t>Pažaidų lentelė</w:t>
      </w:r>
      <w:r w:rsidR="00022CD5">
        <w:rPr>
          <w:rFonts w:ascii="Times New Roman" w:hAnsi="Times New Roman"/>
          <w:bCs/>
          <w:szCs w:val="24"/>
        </w:rPr>
        <w:t>;</w:t>
      </w:r>
    </w:p>
    <w:p w14:paraId="1CFFE9F3" w14:textId="41ECE840" w:rsidR="00955DEA" w:rsidRPr="00955DEA" w:rsidRDefault="00955DEA" w:rsidP="00955DEA">
      <w:pPr>
        <w:ind w:firstLine="567"/>
        <w:jc w:val="both"/>
        <w:rPr>
          <w:rFonts w:ascii="Times New Roman" w:hAnsi="Times New Roman"/>
          <w:szCs w:val="24"/>
        </w:rPr>
      </w:pPr>
      <w:r>
        <w:rPr>
          <w:rFonts w:ascii="Times New Roman" w:hAnsi="Times New Roman"/>
          <w:bCs/>
          <w:szCs w:val="24"/>
        </w:rPr>
        <w:t>7</w:t>
      </w:r>
      <w:r w:rsidR="003F0DC4">
        <w:rPr>
          <w:rFonts w:ascii="Times New Roman" w:hAnsi="Times New Roman"/>
          <w:bCs/>
          <w:szCs w:val="24"/>
        </w:rPr>
        <w:t>3</w:t>
      </w:r>
      <w:r>
        <w:rPr>
          <w:rFonts w:ascii="Times New Roman" w:hAnsi="Times New Roman"/>
          <w:bCs/>
          <w:szCs w:val="24"/>
        </w:rPr>
        <w:t>.</w:t>
      </w:r>
      <w:r w:rsidR="0059128C">
        <w:rPr>
          <w:rFonts w:ascii="Times New Roman" w:hAnsi="Times New Roman"/>
          <w:bCs/>
          <w:szCs w:val="24"/>
        </w:rPr>
        <w:t>6</w:t>
      </w:r>
      <w:r>
        <w:rPr>
          <w:rFonts w:ascii="Times New Roman" w:hAnsi="Times New Roman"/>
          <w:bCs/>
          <w:szCs w:val="24"/>
        </w:rPr>
        <w:t>. Priedas Nr.5</w:t>
      </w:r>
      <w:r w:rsidR="00022CD5">
        <w:rPr>
          <w:rFonts w:ascii="Times New Roman" w:hAnsi="Times New Roman"/>
          <w:bCs/>
          <w:szCs w:val="24"/>
        </w:rPr>
        <w:t xml:space="preserve"> </w:t>
      </w:r>
      <w:r w:rsidR="00022CD5" w:rsidRPr="00022CD5">
        <w:rPr>
          <w:rFonts w:ascii="Times New Roman" w:hAnsi="Times New Roman"/>
          <w:bCs/>
          <w:szCs w:val="24"/>
        </w:rPr>
        <w:t>Forma F-3</w:t>
      </w:r>
      <w:r w:rsidR="00537962">
        <w:rPr>
          <w:rFonts w:ascii="Times New Roman" w:hAnsi="Times New Roman"/>
          <w:bCs/>
          <w:szCs w:val="24"/>
        </w:rPr>
        <w:t>.</w:t>
      </w:r>
      <w:r>
        <w:rPr>
          <w:rFonts w:ascii="Times New Roman" w:hAnsi="Times New Roman"/>
          <w:bCs/>
          <w:szCs w:val="24"/>
        </w:rPr>
        <w:t xml:space="preserve"> </w:t>
      </w:r>
    </w:p>
    <w:p w14:paraId="20BEC3CE" w14:textId="77777777" w:rsidR="00955DEA" w:rsidRDefault="00955DEA" w:rsidP="00955DEA">
      <w:pPr>
        <w:ind w:firstLine="1738"/>
        <w:jc w:val="both"/>
        <w:rPr>
          <w:rFonts w:ascii="Times New Roman" w:hAnsi="Times New Roman"/>
          <w:bCs/>
          <w:szCs w:val="24"/>
        </w:rPr>
      </w:pPr>
    </w:p>
    <w:p w14:paraId="44749562" w14:textId="77777777" w:rsidR="00835781" w:rsidRDefault="00835781" w:rsidP="00955DEA">
      <w:pPr>
        <w:ind w:firstLine="1738"/>
        <w:jc w:val="both"/>
        <w:rPr>
          <w:rFonts w:ascii="Times New Roman" w:hAnsi="Times New Roman"/>
          <w:bCs/>
          <w:szCs w:val="24"/>
        </w:rPr>
      </w:pPr>
    </w:p>
    <w:p w14:paraId="059FD281" w14:textId="77777777" w:rsidR="00835781" w:rsidRDefault="00835781" w:rsidP="00955DEA">
      <w:pPr>
        <w:ind w:firstLine="1738"/>
        <w:jc w:val="both"/>
        <w:rPr>
          <w:rFonts w:ascii="Times New Roman" w:hAnsi="Times New Roman"/>
          <w:bCs/>
          <w:szCs w:val="24"/>
        </w:rPr>
      </w:pPr>
    </w:p>
    <w:p w14:paraId="4DFC9F12" w14:textId="77777777" w:rsidR="00835781" w:rsidRDefault="00835781" w:rsidP="00955DEA">
      <w:pPr>
        <w:ind w:firstLine="1738"/>
        <w:jc w:val="both"/>
        <w:rPr>
          <w:rFonts w:ascii="Times New Roman" w:hAnsi="Times New Roman"/>
          <w:bCs/>
          <w:szCs w:val="24"/>
        </w:rPr>
      </w:pPr>
    </w:p>
    <w:p w14:paraId="1B4DD909" w14:textId="77777777" w:rsidR="00835781" w:rsidRDefault="00835781" w:rsidP="00955DEA">
      <w:pPr>
        <w:ind w:firstLine="1738"/>
        <w:jc w:val="both"/>
        <w:rPr>
          <w:rFonts w:ascii="Times New Roman" w:hAnsi="Times New Roman"/>
          <w:bCs/>
          <w:szCs w:val="24"/>
        </w:rPr>
      </w:pPr>
    </w:p>
    <w:p w14:paraId="56AD9F0E" w14:textId="77777777" w:rsidR="00835781" w:rsidRDefault="00835781" w:rsidP="00955DEA">
      <w:pPr>
        <w:ind w:firstLine="1738"/>
        <w:jc w:val="both"/>
        <w:rPr>
          <w:rFonts w:ascii="Times New Roman" w:hAnsi="Times New Roman"/>
          <w:bCs/>
          <w:szCs w:val="24"/>
        </w:rPr>
      </w:pPr>
    </w:p>
    <w:p w14:paraId="084733DB" w14:textId="77777777" w:rsidR="00835781" w:rsidRDefault="00835781" w:rsidP="00955DEA">
      <w:pPr>
        <w:ind w:firstLine="1738"/>
        <w:jc w:val="both"/>
        <w:rPr>
          <w:rFonts w:ascii="Times New Roman" w:hAnsi="Times New Roman"/>
          <w:bCs/>
          <w:szCs w:val="24"/>
        </w:rPr>
      </w:pPr>
    </w:p>
    <w:p w14:paraId="59CC87FA" w14:textId="77777777" w:rsidR="00835781" w:rsidRDefault="00835781" w:rsidP="00955DEA">
      <w:pPr>
        <w:ind w:firstLine="1738"/>
        <w:jc w:val="both"/>
        <w:rPr>
          <w:rFonts w:ascii="Times New Roman" w:hAnsi="Times New Roman"/>
          <w:bCs/>
          <w:szCs w:val="24"/>
        </w:rPr>
      </w:pPr>
    </w:p>
    <w:p w14:paraId="2DADFE28" w14:textId="77777777" w:rsidR="00835781" w:rsidRDefault="00835781" w:rsidP="00955DEA">
      <w:pPr>
        <w:ind w:firstLine="1738"/>
        <w:jc w:val="both"/>
        <w:rPr>
          <w:rFonts w:ascii="Times New Roman" w:hAnsi="Times New Roman"/>
          <w:bCs/>
          <w:szCs w:val="24"/>
        </w:rPr>
      </w:pPr>
    </w:p>
    <w:p w14:paraId="0D829E17" w14:textId="77777777" w:rsidR="00835781" w:rsidRDefault="00835781" w:rsidP="00955DEA">
      <w:pPr>
        <w:ind w:firstLine="1738"/>
        <w:jc w:val="both"/>
        <w:rPr>
          <w:rFonts w:ascii="Times New Roman" w:hAnsi="Times New Roman"/>
          <w:bCs/>
          <w:szCs w:val="24"/>
        </w:rPr>
      </w:pPr>
    </w:p>
    <w:p w14:paraId="408B89C2" w14:textId="77777777" w:rsidR="00835781" w:rsidRDefault="00835781" w:rsidP="00955DEA">
      <w:pPr>
        <w:ind w:firstLine="1738"/>
        <w:jc w:val="both"/>
        <w:rPr>
          <w:rFonts w:ascii="Times New Roman" w:hAnsi="Times New Roman"/>
          <w:bCs/>
          <w:szCs w:val="24"/>
        </w:rPr>
      </w:pPr>
    </w:p>
    <w:p w14:paraId="37203AF0" w14:textId="7EA8C6A6" w:rsidR="00955DEA" w:rsidRPr="00835781" w:rsidRDefault="00835781" w:rsidP="00835781">
      <w:pPr>
        <w:ind w:firstLine="567"/>
        <w:jc w:val="center"/>
        <w:rPr>
          <w:rFonts w:ascii="Times New Roman" w:hAnsi="Times New Roman"/>
          <w:b/>
          <w:bCs/>
          <w:szCs w:val="24"/>
        </w:rPr>
      </w:pPr>
      <w:r w:rsidRPr="00835781">
        <w:rPr>
          <w:rFonts w:ascii="Times New Roman" w:hAnsi="Times New Roman"/>
          <w:b/>
          <w:bCs/>
          <w:szCs w:val="24"/>
        </w:rPr>
        <w:lastRenderedPageBreak/>
        <w:t>XIX SKYRIUS</w:t>
      </w:r>
    </w:p>
    <w:p w14:paraId="5AE8C499" w14:textId="705E6200" w:rsidR="00835781" w:rsidRDefault="00835781" w:rsidP="00835781">
      <w:pPr>
        <w:ind w:firstLine="567"/>
        <w:jc w:val="center"/>
        <w:rPr>
          <w:rFonts w:ascii="Times New Roman" w:hAnsi="Times New Roman"/>
          <w:b/>
          <w:bCs/>
          <w:szCs w:val="24"/>
        </w:rPr>
      </w:pPr>
      <w:r w:rsidRPr="00835781">
        <w:rPr>
          <w:rFonts w:ascii="Times New Roman" w:hAnsi="Times New Roman"/>
          <w:b/>
          <w:bCs/>
          <w:szCs w:val="24"/>
        </w:rPr>
        <w:t>ŠALIŲ REKVIZITAI IR PARAŠAI</w:t>
      </w:r>
    </w:p>
    <w:p w14:paraId="618519AF" w14:textId="77777777" w:rsidR="00835781" w:rsidRPr="00835781" w:rsidRDefault="00835781" w:rsidP="00835781">
      <w:pPr>
        <w:ind w:firstLine="567"/>
        <w:jc w:val="center"/>
        <w:rPr>
          <w:rFonts w:ascii="Times New Roman" w:hAnsi="Times New Roman"/>
          <w:b/>
          <w:bCs/>
          <w:szCs w:val="24"/>
        </w:rPr>
      </w:pPr>
    </w:p>
    <w:tbl>
      <w:tblPr>
        <w:tblStyle w:val="Lentelstinklelis"/>
        <w:tblW w:w="0" w:type="auto"/>
        <w:tblInd w:w="0" w:type="dxa"/>
        <w:tblLook w:val="04A0" w:firstRow="1" w:lastRow="0" w:firstColumn="1" w:lastColumn="0" w:noHBand="0" w:noVBand="1"/>
      </w:tblPr>
      <w:tblGrid>
        <w:gridCol w:w="4813"/>
        <w:gridCol w:w="4813"/>
      </w:tblGrid>
      <w:tr w:rsidR="00E955F9" w14:paraId="2FE1E9C3" w14:textId="77777777" w:rsidTr="00C97585">
        <w:tc>
          <w:tcPr>
            <w:tcW w:w="4813" w:type="dxa"/>
            <w:tcBorders>
              <w:bottom w:val="single" w:sz="4" w:space="0" w:color="auto"/>
            </w:tcBorders>
          </w:tcPr>
          <w:p w14:paraId="33006FBA" w14:textId="3336EDF9" w:rsidR="00E955F9" w:rsidRDefault="00E955F9" w:rsidP="00D464B1">
            <w:pPr>
              <w:jc w:val="both"/>
              <w:rPr>
                <w:rFonts w:ascii="Times New Roman" w:hAnsi="Times New Roman"/>
                <w:szCs w:val="24"/>
              </w:rPr>
            </w:pPr>
            <w:r w:rsidRPr="00D606A9">
              <w:rPr>
                <w:rFonts w:ascii="Times New Roman" w:hAnsi="Times New Roman"/>
                <w:b/>
                <w:bCs/>
                <w:szCs w:val="24"/>
              </w:rPr>
              <w:t>UŽSAKOVAS</w:t>
            </w:r>
          </w:p>
        </w:tc>
        <w:tc>
          <w:tcPr>
            <w:tcW w:w="4813" w:type="dxa"/>
            <w:tcBorders>
              <w:bottom w:val="single" w:sz="4" w:space="0" w:color="auto"/>
            </w:tcBorders>
          </w:tcPr>
          <w:p w14:paraId="32CAF9E7" w14:textId="3F9F4563" w:rsidR="00E955F9" w:rsidRDefault="00E955F9" w:rsidP="00D464B1">
            <w:pPr>
              <w:jc w:val="both"/>
              <w:rPr>
                <w:rFonts w:ascii="Times New Roman" w:hAnsi="Times New Roman"/>
                <w:szCs w:val="24"/>
              </w:rPr>
            </w:pPr>
            <w:r w:rsidRPr="00D606A9">
              <w:rPr>
                <w:rFonts w:ascii="Times New Roman" w:hAnsi="Times New Roman"/>
                <w:b/>
                <w:bCs/>
                <w:szCs w:val="24"/>
              </w:rPr>
              <w:t>RANGOVAS</w:t>
            </w:r>
          </w:p>
        </w:tc>
      </w:tr>
      <w:tr w:rsidR="00E955F9" w14:paraId="7E87E346" w14:textId="77777777" w:rsidTr="00C97585">
        <w:tc>
          <w:tcPr>
            <w:tcW w:w="4813" w:type="dxa"/>
            <w:tcBorders>
              <w:bottom w:val="nil"/>
            </w:tcBorders>
          </w:tcPr>
          <w:p w14:paraId="46416ABC" w14:textId="77777777" w:rsidR="00E955F9" w:rsidRPr="00E955F9" w:rsidRDefault="00E955F9" w:rsidP="00E955F9">
            <w:pPr>
              <w:jc w:val="both"/>
              <w:rPr>
                <w:rFonts w:ascii="Times New Roman" w:hAnsi="Times New Roman"/>
                <w:szCs w:val="24"/>
              </w:rPr>
            </w:pPr>
            <w:r w:rsidRPr="00E955F9">
              <w:rPr>
                <w:rFonts w:ascii="Times New Roman" w:hAnsi="Times New Roman"/>
                <w:szCs w:val="24"/>
              </w:rPr>
              <w:t>Anykš</w:t>
            </w:r>
            <w:r w:rsidRPr="00E955F9">
              <w:rPr>
                <w:rFonts w:ascii="Times New Roman" w:hAnsi="Times New Roman" w:hint="eastAsia"/>
                <w:szCs w:val="24"/>
              </w:rPr>
              <w:t>č</w:t>
            </w:r>
            <w:r w:rsidRPr="00E955F9">
              <w:rPr>
                <w:rFonts w:ascii="Times New Roman" w:hAnsi="Times New Roman"/>
                <w:szCs w:val="24"/>
              </w:rPr>
              <w:t>i</w:t>
            </w:r>
            <w:r w:rsidRPr="00E955F9">
              <w:rPr>
                <w:rFonts w:ascii="Times New Roman" w:hAnsi="Times New Roman" w:hint="eastAsia"/>
                <w:szCs w:val="24"/>
              </w:rPr>
              <w:t>ų</w:t>
            </w:r>
            <w:r w:rsidRPr="00E955F9">
              <w:rPr>
                <w:rFonts w:ascii="Times New Roman" w:hAnsi="Times New Roman"/>
                <w:szCs w:val="24"/>
              </w:rPr>
              <w:t xml:space="preserve"> rajono savivaldyb</w:t>
            </w:r>
            <w:r w:rsidRPr="00E955F9">
              <w:rPr>
                <w:rFonts w:ascii="Times New Roman" w:hAnsi="Times New Roman" w:hint="eastAsia"/>
                <w:szCs w:val="24"/>
              </w:rPr>
              <w:t>ė</w:t>
            </w:r>
            <w:r w:rsidRPr="00E955F9">
              <w:rPr>
                <w:rFonts w:ascii="Times New Roman" w:hAnsi="Times New Roman"/>
                <w:szCs w:val="24"/>
              </w:rPr>
              <w:t>s administracija</w:t>
            </w:r>
          </w:p>
          <w:p w14:paraId="56A88FC7" w14:textId="77777777" w:rsidR="00E955F9" w:rsidRPr="00E955F9" w:rsidRDefault="00E955F9" w:rsidP="00E955F9">
            <w:pPr>
              <w:jc w:val="both"/>
              <w:rPr>
                <w:rFonts w:ascii="Times New Roman" w:hAnsi="Times New Roman"/>
                <w:szCs w:val="24"/>
              </w:rPr>
            </w:pPr>
            <w:r w:rsidRPr="00E955F9">
              <w:rPr>
                <w:rFonts w:ascii="Times New Roman" w:hAnsi="Times New Roman"/>
                <w:szCs w:val="24"/>
              </w:rPr>
              <w:t>J. Bili</w:t>
            </w:r>
            <w:r w:rsidRPr="00E955F9">
              <w:rPr>
                <w:rFonts w:ascii="Times New Roman" w:hAnsi="Times New Roman" w:hint="eastAsia"/>
                <w:szCs w:val="24"/>
              </w:rPr>
              <w:t>ū</w:t>
            </w:r>
            <w:r w:rsidRPr="00E955F9">
              <w:rPr>
                <w:rFonts w:ascii="Times New Roman" w:hAnsi="Times New Roman"/>
                <w:szCs w:val="24"/>
              </w:rPr>
              <w:t>no g. 23, 29111 Anykš</w:t>
            </w:r>
            <w:r w:rsidRPr="00E955F9">
              <w:rPr>
                <w:rFonts w:ascii="Times New Roman" w:hAnsi="Times New Roman" w:hint="eastAsia"/>
                <w:szCs w:val="24"/>
              </w:rPr>
              <w:t>č</w:t>
            </w:r>
            <w:r w:rsidRPr="00E955F9">
              <w:rPr>
                <w:rFonts w:ascii="Times New Roman" w:hAnsi="Times New Roman"/>
                <w:szCs w:val="24"/>
              </w:rPr>
              <w:t>iai</w:t>
            </w:r>
          </w:p>
          <w:p w14:paraId="1BA0AB33" w14:textId="77777777" w:rsidR="00E955F9" w:rsidRPr="00E955F9" w:rsidRDefault="00E955F9" w:rsidP="00E955F9">
            <w:pPr>
              <w:jc w:val="both"/>
              <w:rPr>
                <w:rFonts w:ascii="Times New Roman" w:hAnsi="Times New Roman"/>
                <w:szCs w:val="24"/>
              </w:rPr>
            </w:pPr>
            <w:r w:rsidRPr="00E955F9">
              <w:rPr>
                <w:rFonts w:ascii="Times New Roman" w:hAnsi="Times New Roman" w:hint="eastAsia"/>
                <w:szCs w:val="24"/>
              </w:rPr>
              <w:t>Į</w:t>
            </w:r>
            <w:r w:rsidRPr="00E955F9">
              <w:rPr>
                <w:rFonts w:ascii="Times New Roman" w:hAnsi="Times New Roman"/>
                <w:szCs w:val="24"/>
              </w:rPr>
              <w:t>mon</w:t>
            </w:r>
            <w:r w:rsidRPr="00E955F9">
              <w:rPr>
                <w:rFonts w:ascii="Times New Roman" w:hAnsi="Times New Roman" w:hint="eastAsia"/>
                <w:szCs w:val="24"/>
              </w:rPr>
              <w:t>ė</w:t>
            </w:r>
            <w:r w:rsidRPr="00E955F9">
              <w:rPr>
                <w:rFonts w:ascii="Times New Roman" w:hAnsi="Times New Roman"/>
                <w:szCs w:val="24"/>
              </w:rPr>
              <w:t>s kodas 188774637</w:t>
            </w:r>
          </w:p>
          <w:p w14:paraId="7DD47833" w14:textId="77777777" w:rsidR="00E955F9" w:rsidRPr="00E955F9" w:rsidRDefault="00E955F9" w:rsidP="00E955F9">
            <w:pPr>
              <w:jc w:val="both"/>
              <w:rPr>
                <w:rFonts w:ascii="Times New Roman" w:hAnsi="Times New Roman"/>
                <w:szCs w:val="24"/>
              </w:rPr>
            </w:pPr>
            <w:r w:rsidRPr="00E955F9">
              <w:rPr>
                <w:rFonts w:ascii="Times New Roman" w:hAnsi="Times New Roman"/>
                <w:szCs w:val="24"/>
              </w:rPr>
              <w:t>Ne PVM mok</w:t>
            </w:r>
            <w:r w:rsidRPr="00E955F9">
              <w:rPr>
                <w:rFonts w:ascii="Times New Roman" w:hAnsi="Times New Roman" w:hint="eastAsia"/>
                <w:szCs w:val="24"/>
              </w:rPr>
              <w:t>ė</w:t>
            </w:r>
            <w:r w:rsidRPr="00E955F9">
              <w:rPr>
                <w:rFonts w:ascii="Times New Roman" w:hAnsi="Times New Roman"/>
                <w:szCs w:val="24"/>
              </w:rPr>
              <w:t>tojas</w:t>
            </w:r>
            <w:r w:rsidRPr="00E955F9">
              <w:rPr>
                <w:rFonts w:ascii="Times New Roman" w:hAnsi="Times New Roman"/>
                <w:szCs w:val="24"/>
              </w:rPr>
              <w:tab/>
            </w:r>
          </w:p>
          <w:p w14:paraId="5B1430F7" w14:textId="77777777" w:rsidR="00E955F9" w:rsidRPr="00E955F9" w:rsidRDefault="00E955F9" w:rsidP="00E955F9">
            <w:pPr>
              <w:jc w:val="both"/>
              <w:rPr>
                <w:rFonts w:ascii="Times New Roman" w:hAnsi="Times New Roman"/>
                <w:szCs w:val="24"/>
              </w:rPr>
            </w:pPr>
            <w:r w:rsidRPr="00E955F9">
              <w:rPr>
                <w:rFonts w:ascii="Times New Roman" w:hAnsi="Times New Roman"/>
                <w:szCs w:val="24"/>
              </w:rPr>
              <w:t>a. s. LT047182100000130670</w:t>
            </w:r>
          </w:p>
          <w:p w14:paraId="30A75810" w14:textId="77777777" w:rsidR="00E955F9" w:rsidRPr="00E955F9" w:rsidRDefault="00E955F9" w:rsidP="00E955F9">
            <w:pPr>
              <w:jc w:val="both"/>
              <w:rPr>
                <w:rFonts w:ascii="Times New Roman" w:hAnsi="Times New Roman"/>
                <w:szCs w:val="24"/>
              </w:rPr>
            </w:pPr>
            <w:r w:rsidRPr="00E955F9">
              <w:rPr>
                <w:rFonts w:ascii="Times New Roman" w:hAnsi="Times New Roman"/>
                <w:szCs w:val="24"/>
              </w:rPr>
              <w:t xml:space="preserve">AB </w:t>
            </w:r>
            <w:proofErr w:type="spellStart"/>
            <w:r w:rsidRPr="00E955F9">
              <w:rPr>
                <w:rFonts w:ascii="Times New Roman" w:hAnsi="Times New Roman"/>
                <w:szCs w:val="24"/>
              </w:rPr>
              <w:t>Artea</w:t>
            </w:r>
            <w:proofErr w:type="spellEnd"/>
            <w:r w:rsidRPr="00E955F9">
              <w:rPr>
                <w:rFonts w:ascii="Times New Roman" w:hAnsi="Times New Roman"/>
                <w:szCs w:val="24"/>
              </w:rPr>
              <w:t xml:space="preserve"> bankas Anykš</w:t>
            </w:r>
            <w:r w:rsidRPr="00E955F9">
              <w:rPr>
                <w:rFonts w:ascii="Times New Roman" w:hAnsi="Times New Roman" w:hint="eastAsia"/>
                <w:szCs w:val="24"/>
              </w:rPr>
              <w:t>č</w:t>
            </w:r>
            <w:r w:rsidRPr="00E955F9">
              <w:rPr>
                <w:rFonts w:ascii="Times New Roman" w:hAnsi="Times New Roman"/>
                <w:szCs w:val="24"/>
              </w:rPr>
              <w:t>i</w:t>
            </w:r>
            <w:r w:rsidRPr="00E955F9">
              <w:rPr>
                <w:rFonts w:ascii="Times New Roman" w:hAnsi="Times New Roman" w:hint="eastAsia"/>
                <w:szCs w:val="24"/>
              </w:rPr>
              <w:t>ų</w:t>
            </w:r>
            <w:r w:rsidRPr="00E955F9">
              <w:rPr>
                <w:rFonts w:ascii="Times New Roman" w:hAnsi="Times New Roman"/>
                <w:szCs w:val="24"/>
              </w:rPr>
              <w:t xml:space="preserve"> filialas</w:t>
            </w:r>
          </w:p>
          <w:p w14:paraId="1EEA199C" w14:textId="77777777" w:rsidR="00E955F9" w:rsidRPr="00E955F9" w:rsidRDefault="00E955F9" w:rsidP="00E955F9">
            <w:pPr>
              <w:jc w:val="both"/>
              <w:rPr>
                <w:rFonts w:ascii="Times New Roman" w:hAnsi="Times New Roman"/>
                <w:szCs w:val="24"/>
              </w:rPr>
            </w:pPr>
            <w:r w:rsidRPr="00E955F9">
              <w:rPr>
                <w:rFonts w:ascii="Times New Roman" w:hAnsi="Times New Roman"/>
                <w:szCs w:val="24"/>
              </w:rPr>
              <w:t xml:space="preserve">Banko kodas 71821 </w:t>
            </w:r>
          </w:p>
          <w:p w14:paraId="15E52734" w14:textId="77777777" w:rsidR="00E955F9" w:rsidRPr="00E955F9" w:rsidRDefault="00E955F9" w:rsidP="00E955F9">
            <w:pPr>
              <w:jc w:val="both"/>
              <w:rPr>
                <w:rFonts w:ascii="Times New Roman" w:hAnsi="Times New Roman"/>
                <w:szCs w:val="24"/>
              </w:rPr>
            </w:pPr>
            <w:r w:rsidRPr="00E955F9">
              <w:rPr>
                <w:rFonts w:ascii="Times New Roman" w:hAnsi="Times New Roman"/>
                <w:szCs w:val="24"/>
              </w:rPr>
              <w:t>Tel. 0 381 58035</w:t>
            </w:r>
          </w:p>
          <w:p w14:paraId="7B086F25" w14:textId="77777777" w:rsidR="00E955F9" w:rsidRDefault="00E955F9" w:rsidP="00E955F9">
            <w:pPr>
              <w:jc w:val="both"/>
              <w:rPr>
                <w:rFonts w:ascii="Times New Roman" w:hAnsi="Times New Roman"/>
                <w:szCs w:val="24"/>
              </w:rPr>
            </w:pPr>
            <w:r w:rsidRPr="00E955F9">
              <w:rPr>
                <w:rFonts w:ascii="Times New Roman" w:hAnsi="Times New Roman"/>
                <w:szCs w:val="24"/>
              </w:rPr>
              <w:t xml:space="preserve">El. p.: </w:t>
            </w:r>
            <w:hyperlink r:id="rId10" w:history="1">
              <w:r w:rsidRPr="00DA4DBB">
                <w:rPr>
                  <w:rStyle w:val="Hipersaitas"/>
                  <w:rFonts w:ascii="Times New Roman" w:hAnsi="Times New Roman"/>
                  <w:szCs w:val="24"/>
                </w:rPr>
                <w:t>info@anyksciai.lt</w:t>
              </w:r>
            </w:hyperlink>
            <w:r>
              <w:rPr>
                <w:rFonts w:ascii="Times New Roman" w:hAnsi="Times New Roman"/>
                <w:szCs w:val="24"/>
              </w:rPr>
              <w:t xml:space="preserve"> </w:t>
            </w:r>
          </w:p>
          <w:p w14:paraId="08D1A553" w14:textId="168A53D8" w:rsidR="00C97585" w:rsidRDefault="00C97585" w:rsidP="00E955F9">
            <w:pPr>
              <w:jc w:val="both"/>
              <w:rPr>
                <w:rFonts w:ascii="Times New Roman" w:hAnsi="Times New Roman"/>
                <w:szCs w:val="24"/>
              </w:rPr>
            </w:pPr>
          </w:p>
        </w:tc>
        <w:tc>
          <w:tcPr>
            <w:tcW w:w="4813" w:type="dxa"/>
            <w:tcBorders>
              <w:bottom w:val="nil"/>
            </w:tcBorders>
          </w:tcPr>
          <w:p w14:paraId="6DC01F91" w14:textId="77777777" w:rsidR="00E955F9" w:rsidRDefault="00E955F9" w:rsidP="00D464B1">
            <w:pPr>
              <w:jc w:val="both"/>
              <w:rPr>
                <w:rFonts w:ascii="Times New Roman" w:hAnsi="Times New Roman"/>
                <w:szCs w:val="24"/>
              </w:rPr>
            </w:pPr>
          </w:p>
        </w:tc>
      </w:tr>
      <w:tr w:rsidR="00E955F9" w14:paraId="109C28BF" w14:textId="77777777" w:rsidTr="00C97585">
        <w:tc>
          <w:tcPr>
            <w:tcW w:w="4813" w:type="dxa"/>
            <w:tcBorders>
              <w:top w:val="nil"/>
            </w:tcBorders>
          </w:tcPr>
          <w:p w14:paraId="3C73F10C" w14:textId="77777777" w:rsidR="00C97585" w:rsidRPr="00C97585" w:rsidRDefault="00C97585" w:rsidP="00C97585">
            <w:pPr>
              <w:jc w:val="both"/>
              <w:rPr>
                <w:rFonts w:ascii="Times New Roman" w:hAnsi="Times New Roman"/>
                <w:szCs w:val="24"/>
              </w:rPr>
            </w:pPr>
            <w:r w:rsidRPr="00C97585">
              <w:rPr>
                <w:rFonts w:ascii="Times New Roman" w:hAnsi="Times New Roman"/>
                <w:szCs w:val="24"/>
              </w:rPr>
              <w:t>Administracijos direktor</w:t>
            </w:r>
            <w:r w:rsidRPr="00C97585">
              <w:rPr>
                <w:rFonts w:ascii="Times New Roman" w:hAnsi="Times New Roman" w:hint="eastAsia"/>
                <w:szCs w:val="24"/>
              </w:rPr>
              <w:t>ė</w:t>
            </w:r>
          </w:p>
          <w:p w14:paraId="33EA2986" w14:textId="46F33299" w:rsidR="00E955F9" w:rsidRDefault="00C97585" w:rsidP="00C97585">
            <w:pPr>
              <w:jc w:val="both"/>
              <w:rPr>
                <w:rFonts w:ascii="Times New Roman" w:hAnsi="Times New Roman"/>
                <w:szCs w:val="24"/>
              </w:rPr>
            </w:pPr>
            <w:r w:rsidRPr="00C97585">
              <w:rPr>
                <w:rFonts w:ascii="Times New Roman" w:hAnsi="Times New Roman"/>
                <w:szCs w:val="24"/>
              </w:rPr>
              <w:t xml:space="preserve">Vilma </w:t>
            </w:r>
            <w:proofErr w:type="spellStart"/>
            <w:r w:rsidRPr="00C97585">
              <w:rPr>
                <w:rFonts w:ascii="Times New Roman" w:hAnsi="Times New Roman"/>
                <w:szCs w:val="24"/>
              </w:rPr>
              <w:t>Vilkickait</w:t>
            </w:r>
            <w:r w:rsidRPr="00C97585">
              <w:rPr>
                <w:rFonts w:ascii="Times New Roman" w:hAnsi="Times New Roman" w:hint="eastAsia"/>
                <w:szCs w:val="24"/>
              </w:rPr>
              <w:t>ė</w:t>
            </w:r>
            <w:proofErr w:type="spellEnd"/>
          </w:p>
        </w:tc>
        <w:tc>
          <w:tcPr>
            <w:tcW w:w="4813" w:type="dxa"/>
            <w:tcBorders>
              <w:top w:val="nil"/>
            </w:tcBorders>
          </w:tcPr>
          <w:p w14:paraId="3947BFF7" w14:textId="77777777" w:rsidR="00E955F9" w:rsidRDefault="00E955F9" w:rsidP="00D464B1">
            <w:pPr>
              <w:jc w:val="both"/>
              <w:rPr>
                <w:rFonts w:ascii="Times New Roman" w:hAnsi="Times New Roman"/>
                <w:szCs w:val="24"/>
              </w:rPr>
            </w:pPr>
          </w:p>
        </w:tc>
      </w:tr>
    </w:tbl>
    <w:p w14:paraId="65FCA3F5" w14:textId="6B4309B6" w:rsidR="00EF7DEB" w:rsidRPr="00D606A9" w:rsidRDefault="00EF7DEB" w:rsidP="00C97585">
      <w:pPr>
        <w:jc w:val="both"/>
        <w:rPr>
          <w:rFonts w:ascii="Times New Roman" w:hAnsi="Times New Roman"/>
          <w:szCs w:val="24"/>
        </w:rPr>
      </w:pPr>
    </w:p>
    <w:sectPr w:rsidR="00EF7DEB" w:rsidRPr="00D606A9" w:rsidSect="003926D9">
      <w:headerReference w:type="default" r:id="rId11"/>
      <w:headerReference w:type="first" r:id="rId12"/>
      <w:footnotePr>
        <w:pos w:val="beneathText"/>
      </w:footnotePr>
      <w:pgSz w:w="11905" w:h="16837"/>
      <w:pgMar w:top="1134" w:right="85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690CB" w14:textId="77777777" w:rsidR="007C609E" w:rsidRDefault="007C609E">
      <w:r>
        <w:separator/>
      </w:r>
    </w:p>
  </w:endnote>
  <w:endnote w:type="continuationSeparator" w:id="0">
    <w:p w14:paraId="392B5550" w14:textId="77777777" w:rsidR="007C609E" w:rsidRDefault="007C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41801" w14:textId="77777777" w:rsidR="007C609E" w:rsidRDefault="007C609E">
      <w:r>
        <w:separator/>
      </w:r>
    </w:p>
  </w:footnote>
  <w:footnote w:type="continuationSeparator" w:id="0">
    <w:p w14:paraId="69355490" w14:textId="77777777" w:rsidR="007C609E" w:rsidRDefault="007C6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BC86" w14:textId="77777777" w:rsidR="00337BF2" w:rsidRPr="007D7232" w:rsidRDefault="00337BF2">
    <w:pPr>
      <w:pStyle w:val="Antrats"/>
      <w:jc w:val="center"/>
      <w:rPr>
        <w:rFonts w:ascii="Times New Roman" w:hAnsi="Times New Roman"/>
      </w:rPr>
    </w:pPr>
    <w:r w:rsidRPr="007D7232">
      <w:rPr>
        <w:rFonts w:ascii="Times New Roman" w:hAnsi="Times New Roman"/>
      </w:rPr>
      <w:fldChar w:fldCharType="begin"/>
    </w:r>
    <w:r w:rsidRPr="007D7232">
      <w:rPr>
        <w:rFonts w:ascii="Times New Roman" w:hAnsi="Times New Roman"/>
      </w:rPr>
      <w:instrText>PAGE   \* MERGEFORMAT</w:instrText>
    </w:r>
    <w:r w:rsidRPr="007D7232">
      <w:rPr>
        <w:rFonts w:ascii="Times New Roman" w:hAnsi="Times New Roman"/>
      </w:rPr>
      <w:fldChar w:fldCharType="separate"/>
    </w:r>
    <w:r w:rsidR="00EC7414" w:rsidRPr="00EC7414">
      <w:rPr>
        <w:rFonts w:ascii="Times New Roman" w:hAnsi="Times New Roman"/>
        <w:noProof/>
      </w:rPr>
      <w:t>2</w:t>
    </w:r>
    <w:r w:rsidRPr="007D7232">
      <w:rPr>
        <w:rFonts w:ascii="Times New Roman" w:hAnsi="Times New Roman"/>
      </w:rPr>
      <w:fldChar w:fldCharType="end"/>
    </w:r>
  </w:p>
  <w:p w14:paraId="2FFD63CE" w14:textId="77777777" w:rsidR="00337BF2" w:rsidRPr="00EE7295" w:rsidRDefault="00337BF2">
    <w:pPr>
      <w:pStyle w:val="Antrats"/>
      <w:ind w:right="360"/>
    </w:pPr>
  </w:p>
  <w:p w14:paraId="26EAAAE2" w14:textId="77777777" w:rsidR="00337BF2" w:rsidRDefault="00337BF2"/>
  <w:p w14:paraId="13AA59CD" w14:textId="77777777" w:rsidR="00337BF2" w:rsidRDefault="00337B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4C501" w14:textId="77777777" w:rsidR="00337BF2" w:rsidRDefault="00337BF2">
    <w:pPr>
      <w:pStyle w:val="Antrats"/>
      <w:jc w:val="center"/>
    </w:pPr>
  </w:p>
  <w:p w14:paraId="2E867E52" w14:textId="77777777" w:rsidR="00337BF2" w:rsidRDefault="00337B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B894980"/>
    <w:multiLevelType w:val="hybridMultilevel"/>
    <w:tmpl w:val="C212B5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4" w15:restartNumberingAfterBreak="0">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5" w15:restartNumberingAfterBreak="0">
    <w:nsid w:val="239C485F"/>
    <w:multiLevelType w:val="multilevel"/>
    <w:tmpl w:val="9B127098"/>
    <w:lvl w:ilvl="0">
      <w:start w:val="1"/>
      <w:numFmt w:val="decimal"/>
      <w:lvlText w:val="%1."/>
      <w:lvlJc w:val="left"/>
      <w:pPr>
        <w:ind w:left="214" w:hanging="72"/>
      </w:pPr>
      <w:rPr>
        <w:rFonts w:hint="default"/>
        <w:b/>
      </w:rPr>
    </w:lvl>
    <w:lvl w:ilvl="1">
      <w:start w:val="1"/>
      <w:numFmt w:val="decimal"/>
      <w:lvlText w:val="%1.%2."/>
      <w:lvlJc w:val="left"/>
      <w:pPr>
        <w:ind w:left="650" w:hanging="508"/>
      </w:pPr>
      <w:rPr>
        <w:rFonts w:hint="default"/>
        <w:b w:val="0"/>
      </w:rPr>
    </w:lvl>
    <w:lvl w:ilvl="2">
      <w:start w:val="1"/>
      <w:numFmt w:val="decimal"/>
      <w:lvlText w:val="%1.%2.%3."/>
      <w:lvlJc w:val="left"/>
      <w:pPr>
        <w:tabs>
          <w:tab w:val="num" w:pos="879"/>
        </w:tabs>
        <w:ind w:left="1082" w:hanging="94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AE1663"/>
    <w:multiLevelType w:val="multilevel"/>
    <w:tmpl w:val="E976E030"/>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073C1A"/>
    <w:multiLevelType w:val="hybridMultilevel"/>
    <w:tmpl w:val="9DA2E07A"/>
    <w:lvl w:ilvl="0" w:tplc="255EF966">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C907A1"/>
    <w:multiLevelType w:val="multilevel"/>
    <w:tmpl w:val="49E89E4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40E54C77"/>
    <w:multiLevelType w:val="hybridMultilevel"/>
    <w:tmpl w:val="4A76273E"/>
    <w:lvl w:ilvl="0" w:tplc="850ECF32">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3D72C0"/>
    <w:multiLevelType w:val="hybridMultilevel"/>
    <w:tmpl w:val="FF6ED89E"/>
    <w:lvl w:ilvl="0" w:tplc="CD34EC20">
      <w:start w:val="10"/>
      <w:numFmt w:val="bullet"/>
      <w:lvlText w:val="–"/>
      <w:lvlJc w:val="left"/>
      <w:pPr>
        <w:tabs>
          <w:tab w:val="num" w:pos="340"/>
        </w:tabs>
        <w:ind w:left="340" w:hanging="170"/>
      </w:pPr>
      <w:rPr>
        <w:rFonts w:ascii="Arial" w:eastAsia="Calibri" w:hAnsi="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A630612"/>
    <w:multiLevelType w:val="hybridMultilevel"/>
    <w:tmpl w:val="5AAC0CB6"/>
    <w:lvl w:ilvl="0" w:tplc="175C66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AE2E1B"/>
    <w:multiLevelType w:val="multilevel"/>
    <w:tmpl w:val="0C1AB2D2"/>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FF47C72"/>
    <w:multiLevelType w:val="hybridMultilevel"/>
    <w:tmpl w:val="DCE85C86"/>
    <w:lvl w:ilvl="0" w:tplc="3B28FAD8">
      <w:start w:val="2"/>
      <w:numFmt w:val="bullet"/>
      <w:lvlText w:val="-"/>
      <w:lvlJc w:val="left"/>
      <w:pPr>
        <w:ind w:left="720" w:hanging="360"/>
      </w:pPr>
      <w:rPr>
        <w:rFonts w:ascii="Arial Narrow" w:eastAsia="Times New Roman" w:hAnsi="Arial Narrow"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5944C7D"/>
    <w:multiLevelType w:val="hybridMultilevel"/>
    <w:tmpl w:val="9320BDF0"/>
    <w:lvl w:ilvl="0" w:tplc="C7E0584A">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815E9A"/>
    <w:multiLevelType w:val="hybridMultilevel"/>
    <w:tmpl w:val="03A419BE"/>
    <w:lvl w:ilvl="0" w:tplc="FFC60974">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8BA2BD9"/>
    <w:multiLevelType w:val="hybridMultilevel"/>
    <w:tmpl w:val="AD60EB98"/>
    <w:lvl w:ilvl="0" w:tplc="6F06D35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ED4A60"/>
    <w:multiLevelType w:val="hybridMultilevel"/>
    <w:tmpl w:val="26D4F6A8"/>
    <w:lvl w:ilvl="0" w:tplc="CBBA531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9" w15:restartNumberingAfterBreak="0">
    <w:nsid w:val="658B5C8A"/>
    <w:multiLevelType w:val="hybridMultilevel"/>
    <w:tmpl w:val="A380FAD6"/>
    <w:lvl w:ilvl="0" w:tplc="005C2FD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31313"/>
    <w:multiLevelType w:val="hybridMultilevel"/>
    <w:tmpl w:val="6DCEDF1E"/>
    <w:lvl w:ilvl="0" w:tplc="6FE08368">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81485F"/>
    <w:multiLevelType w:val="multilevel"/>
    <w:tmpl w:val="F80C9098"/>
    <w:lvl w:ilvl="0">
      <w:start w:val="1"/>
      <w:numFmt w:val="decimal"/>
      <w:lvlText w:val="%1."/>
      <w:lvlJc w:val="left"/>
      <w:pPr>
        <w:ind w:left="214" w:hanging="72"/>
      </w:pPr>
      <w:rPr>
        <w:rFonts w:hint="default"/>
        <w:b w:val="0"/>
        <w:i w:val="0"/>
      </w:rPr>
    </w:lvl>
    <w:lvl w:ilvl="1">
      <w:start w:val="1"/>
      <w:numFmt w:val="decimal"/>
      <w:lvlText w:val="%1.%2."/>
      <w:lvlJc w:val="left"/>
      <w:pPr>
        <w:ind w:left="650" w:hanging="508"/>
      </w:pPr>
      <w:rPr>
        <w:rFonts w:hint="default"/>
        <w:b w:val="0"/>
      </w:rPr>
    </w:lvl>
    <w:lvl w:ilvl="2">
      <w:start w:val="1"/>
      <w:numFmt w:val="decimal"/>
      <w:lvlText w:val="%1.%2.%3."/>
      <w:lvlJc w:val="left"/>
      <w:pPr>
        <w:tabs>
          <w:tab w:val="num" w:pos="879"/>
        </w:tabs>
        <w:ind w:left="1082" w:hanging="94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B7162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E8057D"/>
    <w:multiLevelType w:val="multilevel"/>
    <w:tmpl w:val="36722F58"/>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1921234">
    <w:abstractNumId w:val="1"/>
  </w:num>
  <w:num w:numId="2" w16cid:durableId="604465110">
    <w:abstractNumId w:val="7"/>
  </w:num>
  <w:num w:numId="3" w16cid:durableId="16667418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4" w16cid:durableId="651908206">
    <w:abstractNumId w:val="8"/>
  </w:num>
  <w:num w:numId="5" w16cid:durableId="927277686">
    <w:abstractNumId w:val="4"/>
  </w:num>
  <w:num w:numId="6" w16cid:durableId="1144078293">
    <w:abstractNumId w:val="3"/>
  </w:num>
  <w:num w:numId="7" w16cid:durableId="161436802">
    <w:abstractNumId w:val="18"/>
  </w:num>
  <w:num w:numId="8" w16cid:durableId="1519468445">
    <w:abstractNumId w:val="11"/>
  </w:num>
  <w:num w:numId="9" w16cid:durableId="1563366864">
    <w:abstractNumId w:val="6"/>
  </w:num>
  <w:num w:numId="10" w16cid:durableId="1747993856">
    <w:abstractNumId w:val="12"/>
  </w:num>
  <w:num w:numId="11" w16cid:durableId="19067912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0670025">
    <w:abstractNumId w:val="22"/>
  </w:num>
  <w:num w:numId="13" w16cid:durableId="228999950">
    <w:abstractNumId w:val="23"/>
  </w:num>
  <w:num w:numId="14" w16cid:durableId="1253736257">
    <w:abstractNumId w:val="9"/>
  </w:num>
  <w:num w:numId="15" w16cid:durableId="1923634891">
    <w:abstractNumId w:val="20"/>
  </w:num>
  <w:num w:numId="16" w16cid:durableId="489060168">
    <w:abstractNumId w:val="14"/>
  </w:num>
  <w:num w:numId="17" w16cid:durableId="1997100188">
    <w:abstractNumId w:val="13"/>
  </w:num>
  <w:num w:numId="18" w16cid:durableId="542601801">
    <w:abstractNumId w:val="2"/>
  </w:num>
  <w:num w:numId="19" w16cid:durableId="1657757631">
    <w:abstractNumId w:val="19"/>
  </w:num>
  <w:num w:numId="20" w16cid:durableId="1931767520">
    <w:abstractNumId w:val="5"/>
  </w:num>
  <w:num w:numId="21" w16cid:durableId="1248802405">
    <w:abstractNumId w:val="10"/>
  </w:num>
  <w:num w:numId="22" w16cid:durableId="284888595">
    <w:abstractNumId w:val="16"/>
  </w:num>
  <w:num w:numId="23" w16cid:durableId="642081377">
    <w:abstractNumId w:val="17"/>
  </w:num>
  <w:num w:numId="24" w16cid:durableId="1961259537">
    <w:abstractNumId w:val="15"/>
  </w:num>
  <w:num w:numId="25" w16cid:durableId="5867688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277321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6126736">
    <w:abstractNumId w:val="18"/>
    <w:lvlOverride w:ilvl="0">
      <w:startOverride w:val="2"/>
    </w:lvlOverride>
    <w:lvlOverride w:ilvl="1">
      <w:startOverride w:val="5"/>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1405899">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234"/>
    <w:rsid w:val="00006CDF"/>
    <w:rsid w:val="000070E9"/>
    <w:rsid w:val="00007C08"/>
    <w:rsid w:val="000100F2"/>
    <w:rsid w:val="00010156"/>
    <w:rsid w:val="00012EA4"/>
    <w:rsid w:val="00014344"/>
    <w:rsid w:val="0001501E"/>
    <w:rsid w:val="00015AB9"/>
    <w:rsid w:val="00015C24"/>
    <w:rsid w:val="000167BE"/>
    <w:rsid w:val="00022821"/>
    <w:rsid w:val="00022C76"/>
    <w:rsid w:val="00022CD5"/>
    <w:rsid w:val="00023D09"/>
    <w:rsid w:val="00024486"/>
    <w:rsid w:val="00024502"/>
    <w:rsid w:val="00031243"/>
    <w:rsid w:val="000349F7"/>
    <w:rsid w:val="000360B6"/>
    <w:rsid w:val="00040E96"/>
    <w:rsid w:val="00040FF6"/>
    <w:rsid w:val="0004119B"/>
    <w:rsid w:val="00041A12"/>
    <w:rsid w:val="00042FF3"/>
    <w:rsid w:val="00044A8B"/>
    <w:rsid w:val="00044B4D"/>
    <w:rsid w:val="000517B2"/>
    <w:rsid w:val="00053083"/>
    <w:rsid w:val="00053DF8"/>
    <w:rsid w:val="000543D2"/>
    <w:rsid w:val="00055E69"/>
    <w:rsid w:val="00055FC1"/>
    <w:rsid w:val="00061345"/>
    <w:rsid w:val="000619A9"/>
    <w:rsid w:val="00062860"/>
    <w:rsid w:val="00067418"/>
    <w:rsid w:val="00067D39"/>
    <w:rsid w:val="0007257B"/>
    <w:rsid w:val="00072B2F"/>
    <w:rsid w:val="00073413"/>
    <w:rsid w:val="00073EFB"/>
    <w:rsid w:val="00073F52"/>
    <w:rsid w:val="00074F29"/>
    <w:rsid w:val="000773C7"/>
    <w:rsid w:val="000775D6"/>
    <w:rsid w:val="00077893"/>
    <w:rsid w:val="00083A00"/>
    <w:rsid w:val="0008460F"/>
    <w:rsid w:val="000862A8"/>
    <w:rsid w:val="000864AB"/>
    <w:rsid w:val="00087FB5"/>
    <w:rsid w:val="00090E39"/>
    <w:rsid w:val="000951C6"/>
    <w:rsid w:val="000A0839"/>
    <w:rsid w:val="000A1E00"/>
    <w:rsid w:val="000A2F82"/>
    <w:rsid w:val="000A4709"/>
    <w:rsid w:val="000B1F12"/>
    <w:rsid w:val="000B2125"/>
    <w:rsid w:val="000B333E"/>
    <w:rsid w:val="000B4F2C"/>
    <w:rsid w:val="000B57A4"/>
    <w:rsid w:val="000B66EC"/>
    <w:rsid w:val="000C03BC"/>
    <w:rsid w:val="000C075E"/>
    <w:rsid w:val="000C1CCA"/>
    <w:rsid w:val="000C37A4"/>
    <w:rsid w:val="000C57F7"/>
    <w:rsid w:val="000D028E"/>
    <w:rsid w:val="000D60F4"/>
    <w:rsid w:val="000D6166"/>
    <w:rsid w:val="000D6DF6"/>
    <w:rsid w:val="000E07D4"/>
    <w:rsid w:val="000E0D67"/>
    <w:rsid w:val="000E1ABB"/>
    <w:rsid w:val="000E3646"/>
    <w:rsid w:val="000E7772"/>
    <w:rsid w:val="000F0471"/>
    <w:rsid w:val="0010046E"/>
    <w:rsid w:val="00100807"/>
    <w:rsid w:val="00101054"/>
    <w:rsid w:val="00102350"/>
    <w:rsid w:val="00104217"/>
    <w:rsid w:val="001048A1"/>
    <w:rsid w:val="00110CF4"/>
    <w:rsid w:val="00112B89"/>
    <w:rsid w:val="001140D0"/>
    <w:rsid w:val="00114ECD"/>
    <w:rsid w:val="00117F9B"/>
    <w:rsid w:val="00127B2C"/>
    <w:rsid w:val="00127D80"/>
    <w:rsid w:val="00132257"/>
    <w:rsid w:val="001345F5"/>
    <w:rsid w:val="001351E4"/>
    <w:rsid w:val="001404D1"/>
    <w:rsid w:val="00140FB1"/>
    <w:rsid w:val="00141754"/>
    <w:rsid w:val="00142996"/>
    <w:rsid w:val="0014342A"/>
    <w:rsid w:val="00143EE2"/>
    <w:rsid w:val="00145DE8"/>
    <w:rsid w:val="001469AA"/>
    <w:rsid w:val="001511F8"/>
    <w:rsid w:val="001537E6"/>
    <w:rsid w:val="00154A97"/>
    <w:rsid w:val="00154BB9"/>
    <w:rsid w:val="001574B0"/>
    <w:rsid w:val="00162980"/>
    <w:rsid w:val="0016320C"/>
    <w:rsid w:val="00163F19"/>
    <w:rsid w:val="001644E4"/>
    <w:rsid w:val="001661F5"/>
    <w:rsid w:val="00171023"/>
    <w:rsid w:val="0017212A"/>
    <w:rsid w:val="0017259C"/>
    <w:rsid w:val="001732ED"/>
    <w:rsid w:val="00174A63"/>
    <w:rsid w:val="00176775"/>
    <w:rsid w:val="00181B8E"/>
    <w:rsid w:val="00183EEC"/>
    <w:rsid w:val="00185618"/>
    <w:rsid w:val="00186176"/>
    <w:rsid w:val="001870BD"/>
    <w:rsid w:val="00191B9A"/>
    <w:rsid w:val="00191C3C"/>
    <w:rsid w:val="00191C9D"/>
    <w:rsid w:val="00192392"/>
    <w:rsid w:val="001945DE"/>
    <w:rsid w:val="00195E8A"/>
    <w:rsid w:val="001A232F"/>
    <w:rsid w:val="001A2462"/>
    <w:rsid w:val="001A3225"/>
    <w:rsid w:val="001A3D12"/>
    <w:rsid w:val="001B1502"/>
    <w:rsid w:val="001B5230"/>
    <w:rsid w:val="001B583D"/>
    <w:rsid w:val="001C0FAB"/>
    <w:rsid w:val="001C2814"/>
    <w:rsid w:val="001C4714"/>
    <w:rsid w:val="001C4825"/>
    <w:rsid w:val="001C6731"/>
    <w:rsid w:val="001C6F32"/>
    <w:rsid w:val="001C7155"/>
    <w:rsid w:val="001C7B17"/>
    <w:rsid w:val="001D0840"/>
    <w:rsid w:val="001D2D06"/>
    <w:rsid w:val="001D3CE9"/>
    <w:rsid w:val="001D473B"/>
    <w:rsid w:val="001D7BD5"/>
    <w:rsid w:val="001E0941"/>
    <w:rsid w:val="001E1204"/>
    <w:rsid w:val="001E259C"/>
    <w:rsid w:val="001E282C"/>
    <w:rsid w:val="001E3CAD"/>
    <w:rsid w:val="001E5D97"/>
    <w:rsid w:val="001E6011"/>
    <w:rsid w:val="001E720E"/>
    <w:rsid w:val="001E754C"/>
    <w:rsid w:val="001F021E"/>
    <w:rsid w:val="001F1889"/>
    <w:rsid w:val="001F2448"/>
    <w:rsid w:val="001F3508"/>
    <w:rsid w:val="001F3A8B"/>
    <w:rsid w:val="001F3D28"/>
    <w:rsid w:val="001F47C4"/>
    <w:rsid w:val="001F592F"/>
    <w:rsid w:val="001F5B54"/>
    <w:rsid w:val="001F6074"/>
    <w:rsid w:val="001F6336"/>
    <w:rsid w:val="001F6431"/>
    <w:rsid w:val="001F7C7F"/>
    <w:rsid w:val="00201BA4"/>
    <w:rsid w:val="00201D05"/>
    <w:rsid w:val="00201F07"/>
    <w:rsid w:val="00202E80"/>
    <w:rsid w:val="00203D2B"/>
    <w:rsid w:val="00211153"/>
    <w:rsid w:val="00212948"/>
    <w:rsid w:val="0021318B"/>
    <w:rsid w:val="002140D5"/>
    <w:rsid w:val="00214FE5"/>
    <w:rsid w:val="00220344"/>
    <w:rsid w:val="00222778"/>
    <w:rsid w:val="00227440"/>
    <w:rsid w:val="002301EE"/>
    <w:rsid w:val="00230E82"/>
    <w:rsid w:val="002323DE"/>
    <w:rsid w:val="00233091"/>
    <w:rsid w:val="00233B45"/>
    <w:rsid w:val="00234C28"/>
    <w:rsid w:val="0023534F"/>
    <w:rsid w:val="00235C7A"/>
    <w:rsid w:val="00235F5F"/>
    <w:rsid w:val="0023626C"/>
    <w:rsid w:val="00236714"/>
    <w:rsid w:val="00237500"/>
    <w:rsid w:val="00240E97"/>
    <w:rsid w:val="00242A62"/>
    <w:rsid w:val="00246405"/>
    <w:rsid w:val="0024784D"/>
    <w:rsid w:val="00250BF1"/>
    <w:rsid w:val="0025195F"/>
    <w:rsid w:val="00251C07"/>
    <w:rsid w:val="00251E14"/>
    <w:rsid w:val="00252710"/>
    <w:rsid w:val="002527C1"/>
    <w:rsid w:val="002605B6"/>
    <w:rsid w:val="002615BB"/>
    <w:rsid w:val="0026340B"/>
    <w:rsid w:val="00271BAA"/>
    <w:rsid w:val="00271E45"/>
    <w:rsid w:val="00275CBC"/>
    <w:rsid w:val="00281552"/>
    <w:rsid w:val="00282710"/>
    <w:rsid w:val="0028280B"/>
    <w:rsid w:val="00290FA5"/>
    <w:rsid w:val="0029361B"/>
    <w:rsid w:val="0029575B"/>
    <w:rsid w:val="00295B50"/>
    <w:rsid w:val="00296BD9"/>
    <w:rsid w:val="002A2DB0"/>
    <w:rsid w:val="002A5141"/>
    <w:rsid w:val="002A5609"/>
    <w:rsid w:val="002A58AA"/>
    <w:rsid w:val="002A6482"/>
    <w:rsid w:val="002A6617"/>
    <w:rsid w:val="002A7D74"/>
    <w:rsid w:val="002B4F95"/>
    <w:rsid w:val="002B55C5"/>
    <w:rsid w:val="002B6691"/>
    <w:rsid w:val="002C1961"/>
    <w:rsid w:val="002C45F3"/>
    <w:rsid w:val="002D180C"/>
    <w:rsid w:val="002D3D4D"/>
    <w:rsid w:val="002D79CE"/>
    <w:rsid w:val="002E2574"/>
    <w:rsid w:val="002E616C"/>
    <w:rsid w:val="002E6C4E"/>
    <w:rsid w:val="002E6CAA"/>
    <w:rsid w:val="002E723C"/>
    <w:rsid w:val="002F062B"/>
    <w:rsid w:val="002F41F9"/>
    <w:rsid w:val="002F4A31"/>
    <w:rsid w:val="002F7B8F"/>
    <w:rsid w:val="00301B32"/>
    <w:rsid w:val="00301B7B"/>
    <w:rsid w:val="00303A5E"/>
    <w:rsid w:val="00303F22"/>
    <w:rsid w:val="00312669"/>
    <w:rsid w:val="003163F8"/>
    <w:rsid w:val="003165DB"/>
    <w:rsid w:val="00316D6E"/>
    <w:rsid w:val="00321C9E"/>
    <w:rsid w:val="00323CD3"/>
    <w:rsid w:val="00324306"/>
    <w:rsid w:val="0032472A"/>
    <w:rsid w:val="00324866"/>
    <w:rsid w:val="00325723"/>
    <w:rsid w:val="00326DE3"/>
    <w:rsid w:val="003270C5"/>
    <w:rsid w:val="00330A57"/>
    <w:rsid w:val="003341DB"/>
    <w:rsid w:val="00335E2E"/>
    <w:rsid w:val="003369CF"/>
    <w:rsid w:val="00337BF2"/>
    <w:rsid w:val="00337C1E"/>
    <w:rsid w:val="0034038D"/>
    <w:rsid w:val="00341386"/>
    <w:rsid w:val="00341895"/>
    <w:rsid w:val="00341DD4"/>
    <w:rsid w:val="00344B18"/>
    <w:rsid w:val="00344CDD"/>
    <w:rsid w:val="00347B5F"/>
    <w:rsid w:val="00347EF7"/>
    <w:rsid w:val="0035214C"/>
    <w:rsid w:val="003530CC"/>
    <w:rsid w:val="003545EF"/>
    <w:rsid w:val="00357461"/>
    <w:rsid w:val="003604DA"/>
    <w:rsid w:val="0036244D"/>
    <w:rsid w:val="00362F0A"/>
    <w:rsid w:val="00366080"/>
    <w:rsid w:val="0037082E"/>
    <w:rsid w:val="00372B76"/>
    <w:rsid w:val="00377D23"/>
    <w:rsid w:val="00380E73"/>
    <w:rsid w:val="003827EF"/>
    <w:rsid w:val="003832CC"/>
    <w:rsid w:val="00386782"/>
    <w:rsid w:val="003873AC"/>
    <w:rsid w:val="00387A28"/>
    <w:rsid w:val="00391734"/>
    <w:rsid w:val="003926D9"/>
    <w:rsid w:val="00392F34"/>
    <w:rsid w:val="003956EA"/>
    <w:rsid w:val="00397A03"/>
    <w:rsid w:val="00397FDC"/>
    <w:rsid w:val="003A0A4A"/>
    <w:rsid w:val="003A11E5"/>
    <w:rsid w:val="003A1780"/>
    <w:rsid w:val="003A2332"/>
    <w:rsid w:val="003A523D"/>
    <w:rsid w:val="003B414A"/>
    <w:rsid w:val="003B4EFB"/>
    <w:rsid w:val="003C1D24"/>
    <w:rsid w:val="003C5112"/>
    <w:rsid w:val="003C5F88"/>
    <w:rsid w:val="003C756A"/>
    <w:rsid w:val="003D1155"/>
    <w:rsid w:val="003D2827"/>
    <w:rsid w:val="003D32D9"/>
    <w:rsid w:val="003D4BAD"/>
    <w:rsid w:val="003D4C2E"/>
    <w:rsid w:val="003D6564"/>
    <w:rsid w:val="003E06F3"/>
    <w:rsid w:val="003E7493"/>
    <w:rsid w:val="003F0DC4"/>
    <w:rsid w:val="003F0ED7"/>
    <w:rsid w:val="003F1181"/>
    <w:rsid w:val="003F3EF0"/>
    <w:rsid w:val="003F48A6"/>
    <w:rsid w:val="003F4AAA"/>
    <w:rsid w:val="003F569F"/>
    <w:rsid w:val="003F5CD7"/>
    <w:rsid w:val="003F62D0"/>
    <w:rsid w:val="003F7CB3"/>
    <w:rsid w:val="004011D5"/>
    <w:rsid w:val="004031DD"/>
    <w:rsid w:val="00404BF1"/>
    <w:rsid w:val="00405E5D"/>
    <w:rsid w:val="00406ABF"/>
    <w:rsid w:val="0040720C"/>
    <w:rsid w:val="00407598"/>
    <w:rsid w:val="00407C78"/>
    <w:rsid w:val="00410977"/>
    <w:rsid w:val="00412A12"/>
    <w:rsid w:val="00415BC4"/>
    <w:rsid w:val="00420397"/>
    <w:rsid w:val="00420B48"/>
    <w:rsid w:val="00421728"/>
    <w:rsid w:val="00423939"/>
    <w:rsid w:val="004257EC"/>
    <w:rsid w:val="00426FA0"/>
    <w:rsid w:val="00427430"/>
    <w:rsid w:val="004301F8"/>
    <w:rsid w:val="00431139"/>
    <w:rsid w:val="00432ADB"/>
    <w:rsid w:val="0043348C"/>
    <w:rsid w:val="00435D1A"/>
    <w:rsid w:val="004362A2"/>
    <w:rsid w:val="004420FC"/>
    <w:rsid w:val="00443675"/>
    <w:rsid w:val="00447871"/>
    <w:rsid w:val="00447F8F"/>
    <w:rsid w:val="0045012C"/>
    <w:rsid w:val="00452A0D"/>
    <w:rsid w:val="0045503E"/>
    <w:rsid w:val="004578DA"/>
    <w:rsid w:val="00461430"/>
    <w:rsid w:val="004635DD"/>
    <w:rsid w:val="0046516D"/>
    <w:rsid w:val="00465626"/>
    <w:rsid w:val="00467108"/>
    <w:rsid w:val="00467400"/>
    <w:rsid w:val="00471215"/>
    <w:rsid w:val="00471A4D"/>
    <w:rsid w:val="004741DC"/>
    <w:rsid w:val="00477596"/>
    <w:rsid w:val="00477B9B"/>
    <w:rsid w:val="0048110A"/>
    <w:rsid w:val="00483EFD"/>
    <w:rsid w:val="00486A4E"/>
    <w:rsid w:val="004908A4"/>
    <w:rsid w:val="00491075"/>
    <w:rsid w:val="004912C1"/>
    <w:rsid w:val="00492C47"/>
    <w:rsid w:val="004934D8"/>
    <w:rsid w:val="00493CF2"/>
    <w:rsid w:val="004941C2"/>
    <w:rsid w:val="00495330"/>
    <w:rsid w:val="00496FFA"/>
    <w:rsid w:val="0049749C"/>
    <w:rsid w:val="004A07A8"/>
    <w:rsid w:val="004A09C8"/>
    <w:rsid w:val="004A3B40"/>
    <w:rsid w:val="004A3FC5"/>
    <w:rsid w:val="004A4906"/>
    <w:rsid w:val="004B5857"/>
    <w:rsid w:val="004B649F"/>
    <w:rsid w:val="004B64DF"/>
    <w:rsid w:val="004C0EBE"/>
    <w:rsid w:val="004C12B7"/>
    <w:rsid w:val="004C12B8"/>
    <w:rsid w:val="004C3441"/>
    <w:rsid w:val="004C78C5"/>
    <w:rsid w:val="004D17B4"/>
    <w:rsid w:val="004D38A3"/>
    <w:rsid w:val="004D3D26"/>
    <w:rsid w:val="004D43B4"/>
    <w:rsid w:val="004D4FAA"/>
    <w:rsid w:val="004D76CF"/>
    <w:rsid w:val="004D7D24"/>
    <w:rsid w:val="004F16F5"/>
    <w:rsid w:val="004F2AB1"/>
    <w:rsid w:val="004F48A2"/>
    <w:rsid w:val="004F7B60"/>
    <w:rsid w:val="005027EB"/>
    <w:rsid w:val="005068C9"/>
    <w:rsid w:val="0050702A"/>
    <w:rsid w:val="00507EA3"/>
    <w:rsid w:val="00507F3F"/>
    <w:rsid w:val="005101E5"/>
    <w:rsid w:val="0051074C"/>
    <w:rsid w:val="00510F57"/>
    <w:rsid w:val="005132A0"/>
    <w:rsid w:val="00513668"/>
    <w:rsid w:val="00513E25"/>
    <w:rsid w:val="00514DF7"/>
    <w:rsid w:val="00516D00"/>
    <w:rsid w:val="00520D97"/>
    <w:rsid w:val="00525C2A"/>
    <w:rsid w:val="005278E0"/>
    <w:rsid w:val="00527E51"/>
    <w:rsid w:val="00533231"/>
    <w:rsid w:val="00534A62"/>
    <w:rsid w:val="00537962"/>
    <w:rsid w:val="005414AE"/>
    <w:rsid w:val="00542BB4"/>
    <w:rsid w:val="00546339"/>
    <w:rsid w:val="0055089A"/>
    <w:rsid w:val="00552028"/>
    <w:rsid w:val="00553BA3"/>
    <w:rsid w:val="00555230"/>
    <w:rsid w:val="005560EA"/>
    <w:rsid w:val="00557D32"/>
    <w:rsid w:val="00557FBB"/>
    <w:rsid w:val="00560AC0"/>
    <w:rsid w:val="00560CF9"/>
    <w:rsid w:val="00561706"/>
    <w:rsid w:val="0056370E"/>
    <w:rsid w:val="00564591"/>
    <w:rsid w:val="00565237"/>
    <w:rsid w:val="00565377"/>
    <w:rsid w:val="0056588D"/>
    <w:rsid w:val="00566D02"/>
    <w:rsid w:val="00570B82"/>
    <w:rsid w:val="005712B6"/>
    <w:rsid w:val="00572915"/>
    <w:rsid w:val="00574ADC"/>
    <w:rsid w:val="0057798F"/>
    <w:rsid w:val="00581C61"/>
    <w:rsid w:val="00581F98"/>
    <w:rsid w:val="00584CDF"/>
    <w:rsid w:val="005864EE"/>
    <w:rsid w:val="00587A8A"/>
    <w:rsid w:val="00590607"/>
    <w:rsid w:val="0059128C"/>
    <w:rsid w:val="005919E2"/>
    <w:rsid w:val="0059375B"/>
    <w:rsid w:val="0059414B"/>
    <w:rsid w:val="00594194"/>
    <w:rsid w:val="005A17BB"/>
    <w:rsid w:val="005A4D3F"/>
    <w:rsid w:val="005A51F7"/>
    <w:rsid w:val="005A5A45"/>
    <w:rsid w:val="005B08C7"/>
    <w:rsid w:val="005B3FC7"/>
    <w:rsid w:val="005B4E29"/>
    <w:rsid w:val="005B550E"/>
    <w:rsid w:val="005C1A29"/>
    <w:rsid w:val="005C42BD"/>
    <w:rsid w:val="005C4FC2"/>
    <w:rsid w:val="005C6E08"/>
    <w:rsid w:val="005D649B"/>
    <w:rsid w:val="005D71B0"/>
    <w:rsid w:val="005E1B84"/>
    <w:rsid w:val="005E29F2"/>
    <w:rsid w:val="005E508F"/>
    <w:rsid w:val="005E6194"/>
    <w:rsid w:val="005E74ED"/>
    <w:rsid w:val="005E76E2"/>
    <w:rsid w:val="005F01F6"/>
    <w:rsid w:val="005F03B5"/>
    <w:rsid w:val="005F24AB"/>
    <w:rsid w:val="0060204B"/>
    <w:rsid w:val="006035E9"/>
    <w:rsid w:val="00612FAB"/>
    <w:rsid w:val="00613403"/>
    <w:rsid w:val="00615C7C"/>
    <w:rsid w:val="006205AD"/>
    <w:rsid w:val="006207B0"/>
    <w:rsid w:val="0062113E"/>
    <w:rsid w:val="006225E1"/>
    <w:rsid w:val="0062284D"/>
    <w:rsid w:val="00623907"/>
    <w:rsid w:val="00623AB3"/>
    <w:rsid w:val="006246B9"/>
    <w:rsid w:val="006279BB"/>
    <w:rsid w:val="00630742"/>
    <w:rsid w:val="00631AA3"/>
    <w:rsid w:val="00631E5D"/>
    <w:rsid w:val="00633A44"/>
    <w:rsid w:val="00634386"/>
    <w:rsid w:val="0063560F"/>
    <w:rsid w:val="00642FC4"/>
    <w:rsid w:val="00643E48"/>
    <w:rsid w:val="00646C0B"/>
    <w:rsid w:val="00651294"/>
    <w:rsid w:val="006514E5"/>
    <w:rsid w:val="006523FE"/>
    <w:rsid w:val="00653086"/>
    <w:rsid w:val="0065397B"/>
    <w:rsid w:val="00655D3E"/>
    <w:rsid w:val="00656B76"/>
    <w:rsid w:val="006571AA"/>
    <w:rsid w:val="006578D5"/>
    <w:rsid w:val="0066073F"/>
    <w:rsid w:val="0066470F"/>
    <w:rsid w:val="00664C41"/>
    <w:rsid w:val="00665494"/>
    <w:rsid w:val="006655D4"/>
    <w:rsid w:val="00666E4E"/>
    <w:rsid w:val="006735F9"/>
    <w:rsid w:val="006751D3"/>
    <w:rsid w:val="006759E9"/>
    <w:rsid w:val="00675AA2"/>
    <w:rsid w:val="00675CF5"/>
    <w:rsid w:val="00676586"/>
    <w:rsid w:val="00676AC8"/>
    <w:rsid w:val="0067781F"/>
    <w:rsid w:val="00677925"/>
    <w:rsid w:val="00677DA8"/>
    <w:rsid w:val="00680FC3"/>
    <w:rsid w:val="0068147C"/>
    <w:rsid w:val="00681A38"/>
    <w:rsid w:val="00683870"/>
    <w:rsid w:val="00684E6D"/>
    <w:rsid w:val="00685968"/>
    <w:rsid w:val="00693B4D"/>
    <w:rsid w:val="006948B2"/>
    <w:rsid w:val="00694D70"/>
    <w:rsid w:val="00697D7F"/>
    <w:rsid w:val="00697DA9"/>
    <w:rsid w:val="006A0E5A"/>
    <w:rsid w:val="006A1703"/>
    <w:rsid w:val="006A26CE"/>
    <w:rsid w:val="006A3E54"/>
    <w:rsid w:val="006A76DF"/>
    <w:rsid w:val="006B10CB"/>
    <w:rsid w:val="006B15D8"/>
    <w:rsid w:val="006B2B8A"/>
    <w:rsid w:val="006B2CD8"/>
    <w:rsid w:val="006B55E1"/>
    <w:rsid w:val="006B5A5B"/>
    <w:rsid w:val="006B6D66"/>
    <w:rsid w:val="006B6F82"/>
    <w:rsid w:val="006C01B2"/>
    <w:rsid w:val="006C1FA7"/>
    <w:rsid w:val="006C2DC9"/>
    <w:rsid w:val="006C39EB"/>
    <w:rsid w:val="006C43A0"/>
    <w:rsid w:val="006D0550"/>
    <w:rsid w:val="006D0B31"/>
    <w:rsid w:val="006D3C79"/>
    <w:rsid w:val="006D59B0"/>
    <w:rsid w:val="006D5D29"/>
    <w:rsid w:val="006D668F"/>
    <w:rsid w:val="006E0A23"/>
    <w:rsid w:val="006E1319"/>
    <w:rsid w:val="006E394A"/>
    <w:rsid w:val="006E5038"/>
    <w:rsid w:val="006E51A9"/>
    <w:rsid w:val="006E6279"/>
    <w:rsid w:val="006E7949"/>
    <w:rsid w:val="006F0544"/>
    <w:rsid w:val="006F2189"/>
    <w:rsid w:val="006F2790"/>
    <w:rsid w:val="006F78D8"/>
    <w:rsid w:val="00703445"/>
    <w:rsid w:val="00703533"/>
    <w:rsid w:val="00703A48"/>
    <w:rsid w:val="00703EEE"/>
    <w:rsid w:val="00710415"/>
    <w:rsid w:val="007118AB"/>
    <w:rsid w:val="007126F1"/>
    <w:rsid w:val="0071315C"/>
    <w:rsid w:val="00714067"/>
    <w:rsid w:val="007161CF"/>
    <w:rsid w:val="007179B6"/>
    <w:rsid w:val="0072060D"/>
    <w:rsid w:val="00723D05"/>
    <w:rsid w:val="00725319"/>
    <w:rsid w:val="00725CE4"/>
    <w:rsid w:val="00725FBE"/>
    <w:rsid w:val="0072746A"/>
    <w:rsid w:val="00727931"/>
    <w:rsid w:val="00730C87"/>
    <w:rsid w:val="007343D1"/>
    <w:rsid w:val="0073726D"/>
    <w:rsid w:val="00743855"/>
    <w:rsid w:val="00743CFC"/>
    <w:rsid w:val="00745D27"/>
    <w:rsid w:val="007468E6"/>
    <w:rsid w:val="00751D7B"/>
    <w:rsid w:val="007526EB"/>
    <w:rsid w:val="00756464"/>
    <w:rsid w:val="00756737"/>
    <w:rsid w:val="007572B7"/>
    <w:rsid w:val="007609C8"/>
    <w:rsid w:val="007619F1"/>
    <w:rsid w:val="00761E1E"/>
    <w:rsid w:val="00762D97"/>
    <w:rsid w:val="00764017"/>
    <w:rsid w:val="00765DAC"/>
    <w:rsid w:val="0076707C"/>
    <w:rsid w:val="00770AFA"/>
    <w:rsid w:val="00773D49"/>
    <w:rsid w:val="00774659"/>
    <w:rsid w:val="007747F8"/>
    <w:rsid w:val="007754EA"/>
    <w:rsid w:val="00780F2C"/>
    <w:rsid w:val="007825AF"/>
    <w:rsid w:val="007829F9"/>
    <w:rsid w:val="00785690"/>
    <w:rsid w:val="00786257"/>
    <w:rsid w:val="00787A6A"/>
    <w:rsid w:val="007902DF"/>
    <w:rsid w:val="0079340E"/>
    <w:rsid w:val="0079650D"/>
    <w:rsid w:val="0079662C"/>
    <w:rsid w:val="00796E7E"/>
    <w:rsid w:val="00796EEC"/>
    <w:rsid w:val="00797FBC"/>
    <w:rsid w:val="007A0B87"/>
    <w:rsid w:val="007A1233"/>
    <w:rsid w:val="007A4293"/>
    <w:rsid w:val="007A4467"/>
    <w:rsid w:val="007A549B"/>
    <w:rsid w:val="007A5D5D"/>
    <w:rsid w:val="007A6113"/>
    <w:rsid w:val="007A6ACC"/>
    <w:rsid w:val="007A7652"/>
    <w:rsid w:val="007A7E01"/>
    <w:rsid w:val="007A7FD8"/>
    <w:rsid w:val="007B0933"/>
    <w:rsid w:val="007B199B"/>
    <w:rsid w:val="007B19A9"/>
    <w:rsid w:val="007B1DB1"/>
    <w:rsid w:val="007B1EC1"/>
    <w:rsid w:val="007B2E62"/>
    <w:rsid w:val="007B37A5"/>
    <w:rsid w:val="007B39D8"/>
    <w:rsid w:val="007B49D5"/>
    <w:rsid w:val="007B60DF"/>
    <w:rsid w:val="007B68A7"/>
    <w:rsid w:val="007C0C54"/>
    <w:rsid w:val="007C1DC9"/>
    <w:rsid w:val="007C609E"/>
    <w:rsid w:val="007C6714"/>
    <w:rsid w:val="007D0094"/>
    <w:rsid w:val="007D0852"/>
    <w:rsid w:val="007D0AE8"/>
    <w:rsid w:val="007D0EE5"/>
    <w:rsid w:val="007D1EC0"/>
    <w:rsid w:val="007D4E37"/>
    <w:rsid w:val="007D5C0A"/>
    <w:rsid w:val="007D5CD9"/>
    <w:rsid w:val="007D5E36"/>
    <w:rsid w:val="007D7232"/>
    <w:rsid w:val="007D7438"/>
    <w:rsid w:val="007D76E0"/>
    <w:rsid w:val="007D7755"/>
    <w:rsid w:val="007E0137"/>
    <w:rsid w:val="007E04C0"/>
    <w:rsid w:val="007E720E"/>
    <w:rsid w:val="007E787A"/>
    <w:rsid w:val="007F152E"/>
    <w:rsid w:val="007F1A4C"/>
    <w:rsid w:val="007F2329"/>
    <w:rsid w:val="007F2D5C"/>
    <w:rsid w:val="007F318F"/>
    <w:rsid w:val="007F36D5"/>
    <w:rsid w:val="007F377D"/>
    <w:rsid w:val="00801CDC"/>
    <w:rsid w:val="0080235E"/>
    <w:rsid w:val="0080250B"/>
    <w:rsid w:val="00802C6E"/>
    <w:rsid w:val="008036FF"/>
    <w:rsid w:val="00804369"/>
    <w:rsid w:val="00813F8F"/>
    <w:rsid w:val="008147D7"/>
    <w:rsid w:val="00814B07"/>
    <w:rsid w:val="00815ED2"/>
    <w:rsid w:val="00823D58"/>
    <w:rsid w:val="00824367"/>
    <w:rsid w:val="008255A8"/>
    <w:rsid w:val="008278E9"/>
    <w:rsid w:val="00830443"/>
    <w:rsid w:val="00834AD9"/>
    <w:rsid w:val="00835336"/>
    <w:rsid w:val="00835781"/>
    <w:rsid w:val="00837AA6"/>
    <w:rsid w:val="00837C53"/>
    <w:rsid w:val="00837F41"/>
    <w:rsid w:val="00840587"/>
    <w:rsid w:val="008427AA"/>
    <w:rsid w:val="008434FA"/>
    <w:rsid w:val="00850136"/>
    <w:rsid w:val="008506E8"/>
    <w:rsid w:val="0085208D"/>
    <w:rsid w:val="00852C65"/>
    <w:rsid w:val="00857311"/>
    <w:rsid w:val="008576E3"/>
    <w:rsid w:val="00861FC5"/>
    <w:rsid w:val="00862302"/>
    <w:rsid w:val="00863AC0"/>
    <w:rsid w:val="00865F9F"/>
    <w:rsid w:val="00870A50"/>
    <w:rsid w:val="00870F67"/>
    <w:rsid w:val="00872119"/>
    <w:rsid w:val="00872175"/>
    <w:rsid w:val="00872E41"/>
    <w:rsid w:val="008743E2"/>
    <w:rsid w:val="008756DF"/>
    <w:rsid w:val="008760E4"/>
    <w:rsid w:val="0088185B"/>
    <w:rsid w:val="008830BD"/>
    <w:rsid w:val="008839FA"/>
    <w:rsid w:val="00883F22"/>
    <w:rsid w:val="00886464"/>
    <w:rsid w:val="00887143"/>
    <w:rsid w:val="00887F13"/>
    <w:rsid w:val="008913D4"/>
    <w:rsid w:val="00892991"/>
    <w:rsid w:val="0089324B"/>
    <w:rsid w:val="008936A3"/>
    <w:rsid w:val="008A0231"/>
    <w:rsid w:val="008A1A95"/>
    <w:rsid w:val="008A36EB"/>
    <w:rsid w:val="008A3F79"/>
    <w:rsid w:val="008A55F7"/>
    <w:rsid w:val="008A75B3"/>
    <w:rsid w:val="008A7C1B"/>
    <w:rsid w:val="008A7CD2"/>
    <w:rsid w:val="008B218E"/>
    <w:rsid w:val="008B38EA"/>
    <w:rsid w:val="008B5069"/>
    <w:rsid w:val="008C13C9"/>
    <w:rsid w:val="008C307E"/>
    <w:rsid w:val="008C38E3"/>
    <w:rsid w:val="008C5136"/>
    <w:rsid w:val="008C577B"/>
    <w:rsid w:val="008C7363"/>
    <w:rsid w:val="008D1F16"/>
    <w:rsid w:val="008D2802"/>
    <w:rsid w:val="008D48C5"/>
    <w:rsid w:val="008D4A0A"/>
    <w:rsid w:val="008D624D"/>
    <w:rsid w:val="008E0E13"/>
    <w:rsid w:val="008E19BA"/>
    <w:rsid w:val="008E1C38"/>
    <w:rsid w:val="008E4D59"/>
    <w:rsid w:val="008E6EAE"/>
    <w:rsid w:val="008E73B7"/>
    <w:rsid w:val="008E7C18"/>
    <w:rsid w:val="008F0588"/>
    <w:rsid w:val="008F1CE5"/>
    <w:rsid w:val="008F3495"/>
    <w:rsid w:val="008F5830"/>
    <w:rsid w:val="008F77D5"/>
    <w:rsid w:val="00901BDE"/>
    <w:rsid w:val="0090319D"/>
    <w:rsid w:val="00905366"/>
    <w:rsid w:val="009105C4"/>
    <w:rsid w:val="009118A5"/>
    <w:rsid w:val="0091225E"/>
    <w:rsid w:val="00912547"/>
    <w:rsid w:val="00912BA4"/>
    <w:rsid w:val="009153B8"/>
    <w:rsid w:val="00915FDA"/>
    <w:rsid w:val="00921224"/>
    <w:rsid w:val="00923DF0"/>
    <w:rsid w:val="009241F2"/>
    <w:rsid w:val="0092426F"/>
    <w:rsid w:val="009252A1"/>
    <w:rsid w:val="009253BD"/>
    <w:rsid w:val="00926307"/>
    <w:rsid w:val="00930975"/>
    <w:rsid w:val="00942AF9"/>
    <w:rsid w:val="00946915"/>
    <w:rsid w:val="0094711C"/>
    <w:rsid w:val="00947FDD"/>
    <w:rsid w:val="009513B1"/>
    <w:rsid w:val="00951619"/>
    <w:rsid w:val="00952C0C"/>
    <w:rsid w:val="009541C4"/>
    <w:rsid w:val="00955DEA"/>
    <w:rsid w:val="009562C5"/>
    <w:rsid w:val="00956ABA"/>
    <w:rsid w:val="00957F2F"/>
    <w:rsid w:val="00960588"/>
    <w:rsid w:val="00960EFE"/>
    <w:rsid w:val="00960F3D"/>
    <w:rsid w:val="00962A11"/>
    <w:rsid w:val="00962A82"/>
    <w:rsid w:val="00963CDE"/>
    <w:rsid w:val="009706AD"/>
    <w:rsid w:val="00971467"/>
    <w:rsid w:val="00971E94"/>
    <w:rsid w:val="00972B29"/>
    <w:rsid w:val="009744DF"/>
    <w:rsid w:val="0097501A"/>
    <w:rsid w:val="00976FE3"/>
    <w:rsid w:val="00982A7A"/>
    <w:rsid w:val="009835A0"/>
    <w:rsid w:val="00985926"/>
    <w:rsid w:val="0098663B"/>
    <w:rsid w:val="009923B7"/>
    <w:rsid w:val="00992B79"/>
    <w:rsid w:val="00992C6B"/>
    <w:rsid w:val="009945C8"/>
    <w:rsid w:val="00995B0E"/>
    <w:rsid w:val="00996BAE"/>
    <w:rsid w:val="009A0A26"/>
    <w:rsid w:val="009A266B"/>
    <w:rsid w:val="009A5DDB"/>
    <w:rsid w:val="009A5EE8"/>
    <w:rsid w:val="009A6B7D"/>
    <w:rsid w:val="009B19EB"/>
    <w:rsid w:val="009B426A"/>
    <w:rsid w:val="009B4427"/>
    <w:rsid w:val="009B4E74"/>
    <w:rsid w:val="009B4F8E"/>
    <w:rsid w:val="009B5E12"/>
    <w:rsid w:val="009B5FBB"/>
    <w:rsid w:val="009B6628"/>
    <w:rsid w:val="009C2B2D"/>
    <w:rsid w:val="009D1136"/>
    <w:rsid w:val="009D27F8"/>
    <w:rsid w:val="009D314C"/>
    <w:rsid w:val="009D41F8"/>
    <w:rsid w:val="009D4672"/>
    <w:rsid w:val="009D4C89"/>
    <w:rsid w:val="009D57BB"/>
    <w:rsid w:val="009E09A9"/>
    <w:rsid w:val="009E0C33"/>
    <w:rsid w:val="009E0E72"/>
    <w:rsid w:val="009E1A2A"/>
    <w:rsid w:val="009E5024"/>
    <w:rsid w:val="009E75DC"/>
    <w:rsid w:val="009E7736"/>
    <w:rsid w:val="009E7999"/>
    <w:rsid w:val="009F09DC"/>
    <w:rsid w:val="009F4C5C"/>
    <w:rsid w:val="009F5CD1"/>
    <w:rsid w:val="009F5CD9"/>
    <w:rsid w:val="00A00938"/>
    <w:rsid w:val="00A00A37"/>
    <w:rsid w:val="00A032F2"/>
    <w:rsid w:val="00A04569"/>
    <w:rsid w:val="00A06224"/>
    <w:rsid w:val="00A124DB"/>
    <w:rsid w:val="00A14238"/>
    <w:rsid w:val="00A157B3"/>
    <w:rsid w:val="00A161BF"/>
    <w:rsid w:val="00A2249C"/>
    <w:rsid w:val="00A22E28"/>
    <w:rsid w:val="00A23BEB"/>
    <w:rsid w:val="00A3273A"/>
    <w:rsid w:val="00A32998"/>
    <w:rsid w:val="00A348CA"/>
    <w:rsid w:val="00A35826"/>
    <w:rsid w:val="00A40BDB"/>
    <w:rsid w:val="00A423C4"/>
    <w:rsid w:val="00A4440E"/>
    <w:rsid w:val="00A454B2"/>
    <w:rsid w:val="00A4589D"/>
    <w:rsid w:val="00A46C46"/>
    <w:rsid w:val="00A47269"/>
    <w:rsid w:val="00A47948"/>
    <w:rsid w:val="00A530DC"/>
    <w:rsid w:val="00A55900"/>
    <w:rsid w:val="00A55FE5"/>
    <w:rsid w:val="00A61693"/>
    <w:rsid w:val="00A633C0"/>
    <w:rsid w:val="00A63D8F"/>
    <w:rsid w:val="00A643EB"/>
    <w:rsid w:val="00A64419"/>
    <w:rsid w:val="00A650C7"/>
    <w:rsid w:val="00A6571B"/>
    <w:rsid w:val="00A660AF"/>
    <w:rsid w:val="00A67A23"/>
    <w:rsid w:val="00A70DD1"/>
    <w:rsid w:val="00A71C69"/>
    <w:rsid w:val="00A726F7"/>
    <w:rsid w:val="00A72EE5"/>
    <w:rsid w:val="00A7392F"/>
    <w:rsid w:val="00A7687D"/>
    <w:rsid w:val="00A7793D"/>
    <w:rsid w:val="00A80C12"/>
    <w:rsid w:val="00A81365"/>
    <w:rsid w:val="00A834C9"/>
    <w:rsid w:val="00A85871"/>
    <w:rsid w:val="00A8589B"/>
    <w:rsid w:val="00A85D82"/>
    <w:rsid w:val="00A879EA"/>
    <w:rsid w:val="00A93772"/>
    <w:rsid w:val="00A945E5"/>
    <w:rsid w:val="00A94ECC"/>
    <w:rsid w:val="00A96C40"/>
    <w:rsid w:val="00A96D21"/>
    <w:rsid w:val="00A978D8"/>
    <w:rsid w:val="00AA1F29"/>
    <w:rsid w:val="00AA3F37"/>
    <w:rsid w:val="00AA55F8"/>
    <w:rsid w:val="00AA5767"/>
    <w:rsid w:val="00AB05C3"/>
    <w:rsid w:val="00AB28CD"/>
    <w:rsid w:val="00AB3433"/>
    <w:rsid w:val="00AB3A75"/>
    <w:rsid w:val="00AB3AF2"/>
    <w:rsid w:val="00AB4DAA"/>
    <w:rsid w:val="00AB68CC"/>
    <w:rsid w:val="00AC2A7A"/>
    <w:rsid w:val="00AC2CA0"/>
    <w:rsid w:val="00AC3E7E"/>
    <w:rsid w:val="00AC428C"/>
    <w:rsid w:val="00AC61F4"/>
    <w:rsid w:val="00AC7EDE"/>
    <w:rsid w:val="00AD0F9C"/>
    <w:rsid w:val="00AD292F"/>
    <w:rsid w:val="00AD3B6B"/>
    <w:rsid w:val="00AD532C"/>
    <w:rsid w:val="00AD5EF4"/>
    <w:rsid w:val="00AE1AA8"/>
    <w:rsid w:val="00AE2389"/>
    <w:rsid w:val="00AE6AE1"/>
    <w:rsid w:val="00AE7293"/>
    <w:rsid w:val="00AE7DAF"/>
    <w:rsid w:val="00AF0169"/>
    <w:rsid w:val="00AF1556"/>
    <w:rsid w:val="00AF23BA"/>
    <w:rsid w:val="00AF3D3F"/>
    <w:rsid w:val="00AF69BE"/>
    <w:rsid w:val="00AF796D"/>
    <w:rsid w:val="00B00B0C"/>
    <w:rsid w:val="00B043E4"/>
    <w:rsid w:val="00B0646B"/>
    <w:rsid w:val="00B10C05"/>
    <w:rsid w:val="00B11A8A"/>
    <w:rsid w:val="00B11E23"/>
    <w:rsid w:val="00B12491"/>
    <w:rsid w:val="00B13F25"/>
    <w:rsid w:val="00B15962"/>
    <w:rsid w:val="00B170BB"/>
    <w:rsid w:val="00B173C3"/>
    <w:rsid w:val="00B17639"/>
    <w:rsid w:val="00B24693"/>
    <w:rsid w:val="00B24B2E"/>
    <w:rsid w:val="00B25905"/>
    <w:rsid w:val="00B25EAA"/>
    <w:rsid w:val="00B275DC"/>
    <w:rsid w:val="00B308B4"/>
    <w:rsid w:val="00B33E99"/>
    <w:rsid w:val="00B34813"/>
    <w:rsid w:val="00B34D53"/>
    <w:rsid w:val="00B4426B"/>
    <w:rsid w:val="00B468D9"/>
    <w:rsid w:val="00B5044A"/>
    <w:rsid w:val="00B54C70"/>
    <w:rsid w:val="00B554AC"/>
    <w:rsid w:val="00B55C1A"/>
    <w:rsid w:val="00B5651A"/>
    <w:rsid w:val="00B575A0"/>
    <w:rsid w:val="00B61158"/>
    <w:rsid w:val="00B65386"/>
    <w:rsid w:val="00B67234"/>
    <w:rsid w:val="00B71156"/>
    <w:rsid w:val="00B71F73"/>
    <w:rsid w:val="00B73242"/>
    <w:rsid w:val="00B748CB"/>
    <w:rsid w:val="00B74AF2"/>
    <w:rsid w:val="00B823DF"/>
    <w:rsid w:val="00B844EC"/>
    <w:rsid w:val="00B85434"/>
    <w:rsid w:val="00B87498"/>
    <w:rsid w:val="00B910FE"/>
    <w:rsid w:val="00B91968"/>
    <w:rsid w:val="00B94317"/>
    <w:rsid w:val="00B9525B"/>
    <w:rsid w:val="00B96CA9"/>
    <w:rsid w:val="00B97DAE"/>
    <w:rsid w:val="00BA6BB0"/>
    <w:rsid w:val="00BB02B7"/>
    <w:rsid w:val="00BB100E"/>
    <w:rsid w:val="00BB4817"/>
    <w:rsid w:val="00BB5E79"/>
    <w:rsid w:val="00BB69AF"/>
    <w:rsid w:val="00BB6B23"/>
    <w:rsid w:val="00BC4D1D"/>
    <w:rsid w:val="00BD1587"/>
    <w:rsid w:val="00BD301E"/>
    <w:rsid w:val="00BD75DE"/>
    <w:rsid w:val="00BE2826"/>
    <w:rsid w:val="00BE2A25"/>
    <w:rsid w:val="00BE4E61"/>
    <w:rsid w:val="00BE5882"/>
    <w:rsid w:val="00BE5F9A"/>
    <w:rsid w:val="00BE6C22"/>
    <w:rsid w:val="00BF06DE"/>
    <w:rsid w:val="00BF394F"/>
    <w:rsid w:val="00BF4E1E"/>
    <w:rsid w:val="00BF60E6"/>
    <w:rsid w:val="00BF6BDB"/>
    <w:rsid w:val="00BF7611"/>
    <w:rsid w:val="00C02E59"/>
    <w:rsid w:val="00C079DC"/>
    <w:rsid w:val="00C10BF5"/>
    <w:rsid w:val="00C118C6"/>
    <w:rsid w:val="00C13304"/>
    <w:rsid w:val="00C1470C"/>
    <w:rsid w:val="00C1518E"/>
    <w:rsid w:val="00C155EB"/>
    <w:rsid w:val="00C168B2"/>
    <w:rsid w:val="00C20E75"/>
    <w:rsid w:val="00C22673"/>
    <w:rsid w:val="00C241FE"/>
    <w:rsid w:val="00C24C93"/>
    <w:rsid w:val="00C2513F"/>
    <w:rsid w:val="00C272FB"/>
    <w:rsid w:val="00C27BA8"/>
    <w:rsid w:val="00C3501B"/>
    <w:rsid w:val="00C35E06"/>
    <w:rsid w:val="00C35F86"/>
    <w:rsid w:val="00C36F0A"/>
    <w:rsid w:val="00C36F0D"/>
    <w:rsid w:val="00C42ABE"/>
    <w:rsid w:val="00C43001"/>
    <w:rsid w:val="00C44BB7"/>
    <w:rsid w:val="00C460FA"/>
    <w:rsid w:val="00C465AA"/>
    <w:rsid w:val="00C5247A"/>
    <w:rsid w:val="00C52C6F"/>
    <w:rsid w:val="00C536F5"/>
    <w:rsid w:val="00C55477"/>
    <w:rsid w:val="00C55ABF"/>
    <w:rsid w:val="00C55CF0"/>
    <w:rsid w:val="00C55DCE"/>
    <w:rsid w:val="00C56B1E"/>
    <w:rsid w:val="00C57E94"/>
    <w:rsid w:val="00C60AC8"/>
    <w:rsid w:val="00C62EE9"/>
    <w:rsid w:val="00C664AF"/>
    <w:rsid w:val="00C716F8"/>
    <w:rsid w:val="00C717DF"/>
    <w:rsid w:val="00C740FF"/>
    <w:rsid w:val="00C743C5"/>
    <w:rsid w:val="00C74B1A"/>
    <w:rsid w:val="00C76C9E"/>
    <w:rsid w:val="00C771D8"/>
    <w:rsid w:val="00C8092D"/>
    <w:rsid w:val="00C857DF"/>
    <w:rsid w:val="00C875EE"/>
    <w:rsid w:val="00C9125D"/>
    <w:rsid w:val="00C922C7"/>
    <w:rsid w:val="00C923FF"/>
    <w:rsid w:val="00C93E5A"/>
    <w:rsid w:val="00C942D3"/>
    <w:rsid w:val="00C95144"/>
    <w:rsid w:val="00C95778"/>
    <w:rsid w:val="00C97585"/>
    <w:rsid w:val="00CA14A8"/>
    <w:rsid w:val="00CA2E9D"/>
    <w:rsid w:val="00CA68BC"/>
    <w:rsid w:val="00CA7448"/>
    <w:rsid w:val="00CA7A35"/>
    <w:rsid w:val="00CA7B13"/>
    <w:rsid w:val="00CA7B48"/>
    <w:rsid w:val="00CA7C7D"/>
    <w:rsid w:val="00CB0947"/>
    <w:rsid w:val="00CB2D5F"/>
    <w:rsid w:val="00CB31D2"/>
    <w:rsid w:val="00CB4031"/>
    <w:rsid w:val="00CB41A1"/>
    <w:rsid w:val="00CB4896"/>
    <w:rsid w:val="00CB64CE"/>
    <w:rsid w:val="00CB7BC2"/>
    <w:rsid w:val="00CC4577"/>
    <w:rsid w:val="00CC47F9"/>
    <w:rsid w:val="00CC48AD"/>
    <w:rsid w:val="00CC4CBB"/>
    <w:rsid w:val="00CD70E0"/>
    <w:rsid w:val="00CE6076"/>
    <w:rsid w:val="00CE6D78"/>
    <w:rsid w:val="00CF2BA2"/>
    <w:rsid w:val="00CF2E4A"/>
    <w:rsid w:val="00CF7B49"/>
    <w:rsid w:val="00D05345"/>
    <w:rsid w:val="00D13B84"/>
    <w:rsid w:val="00D15F30"/>
    <w:rsid w:val="00D166D0"/>
    <w:rsid w:val="00D16741"/>
    <w:rsid w:val="00D16DD2"/>
    <w:rsid w:val="00D224CE"/>
    <w:rsid w:val="00D246BA"/>
    <w:rsid w:val="00D24847"/>
    <w:rsid w:val="00D26D2B"/>
    <w:rsid w:val="00D32C48"/>
    <w:rsid w:val="00D33F1B"/>
    <w:rsid w:val="00D36071"/>
    <w:rsid w:val="00D36279"/>
    <w:rsid w:val="00D3721A"/>
    <w:rsid w:val="00D37F11"/>
    <w:rsid w:val="00D400F0"/>
    <w:rsid w:val="00D40687"/>
    <w:rsid w:val="00D434AC"/>
    <w:rsid w:val="00D438CB"/>
    <w:rsid w:val="00D43E59"/>
    <w:rsid w:val="00D450B8"/>
    <w:rsid w:val="00D464B1"/>
    <w:rsid w:val="00D4720E"/>
    <w:rsid w:val="00D50477"/>
    <w:rsid w:val="00D526D5"/>
    <w:rsid w:val="00D54789"/>
    <w:rsid w:val="00D606A9"/>
    <w:rsid w:val="00D616E9"/>
    <w:rsid w:val="00D66074"/>
    <w:rsid w:val="00D66196"/>
    <w:rsid w:val="00D66C55"/>
    <w:rsid w:val="00D67D76"/>
    <w:rsid w:val="00D70527"/>
    <w:rsid w:val="00D72153"/>
    <w:rsid w:val="00D7262A"/>
    <w:rsid w:val="00D72FA7"/>
    <w:rsid w:val="00D74637"/>
    <w:rsid w:val="00D77E70"/>
    <w:rsid w:val="00D81E41"/>
    <w:rsid w:val="00D824BC"/>
    <w:rsid w:val="00D82998"/>
    <w:rsid w:val="00D8327D"/>
    <w:rsid w:val="00D83FA7"/>
    <w:rsid w:val="00D84CDF"/>
    <w:rsid w:val="00D931A9"/>
    <w:rsid w:val="00DA01BB"/>
    <w:rsid w:val="00DA06DC"/>
    <w:rsid w:val="00DA3326"/>
    <w:rsid w:val="00DA4DF8"/>
    <w:rsid w:val="00DA4E62"/>
    <w:rsid w:val="00DA5214"/>
    <w:rsid w:val="00DA58CE"/>
    <w:rsid w:val="00DB0968"/>
    <w:rsid w:val="00DB2230"/>
    <w:rsid w:val="00DB2827"/>
    <w:rsid w:val="00DB29C9"/>
    <w:rsid w:val="00DB2D96"/>
    <w:rsid w:val="00DB3051"/>
    <w:rsid w:val="00DB4250"/>
    <w:rsid w:val="00DB48FB"/>
    <w:rsid w:val="00DB50C1"/>
    <w:rsid w:val="00DB6485"/>
    <w:rsid w:val="00DB6819"/>
    <w:rsid w:val="00DC0575"/>
    <w:rsid w:val="00DC0EFA"/>
    <w:rsid w:val="00DC1C16"/>
    <w:rsid w:val="00DC22EF"/>
    <w:rsid w:val="00DC2D38"/>
    <w:rsid w:val="00DC35D8"/>
    <w:rsid w:val="00DC4CAA"/>
    <w:rsid w:val="00DC5872"/>
    <w:rsid w:val="00DC6125"/>
    <w:rsid w:val="00DD07F6"/>
    <w:rsid w:val="00DD26B1"/>
    <w:rsid w:val="00DD2F26"/>
    <w:rsid w:val="00DD5979"/>
    <w:rsid w:val="00DE1EF1"/>
    <w:rsid w:val="00DE2BDF"/>
    <w:rsid w:val="00DE46DA"/>
    <w:rsid w:val="00DE53FE"/>
    <w:rsid w:val="00DF4455"/>
    <w:rsid w:val="00DF5D68"/>
    <w:rsid w:val="00DF64F1"/>
    <w:rsid w:val="00DF7847"/>
    <w:rsid w:val="00DF7E6D"/>
    <w:rsid w:val="00E009B8"/>
    <w:rsid w:val="00E019C7"/>
    <w:rsid w:val="00E02FF0"/>
    <w:rsid w:val="00E03764"/>
    <w:rsid w:val="00E05088"/>
    <w:rsid w:val="00E05A47"/>
    <w:rsid w:val="00E06467"/>
    <w:rsid w:val="00E07D2E"/>
    <w:rsid w:val="00E10383"/>
    <w:rsid w:val="00E10564"/>
    <w:rsid w:val="00E11725"/>
    <w:rsid w:val="00E119D7"/>
    <w:rsid w:val="00E12D85"/>
    <w:rsid w:val="00E17DE4"/>
    <w:rsid w:val="00E219B3"/>
    <w:rsid w:val="00E26748"/>
    <w:rsid w:val="00E33EE1"/>
    <w:rsid w:val="00E33FD6"/>
    <w:rsid w:val="00E40945"/>
    <w:rsid w:val="00E41BAC"/>
    <w:rsid w:val="00E429EC"/>
    <w:rsid w:val="00E4608E"/>
    <w:rsid w:val="00E46438"/>
    <w:rsid w:val="00E50D48"/>
    <w:rsid w:val="00E50D55"/>
    <w:rsid w:val="00E5133C"/>
    <w:rsid w:val="00E515E5"/>
    <w:rsid w:val="00E536E3"/>
    <w:rsid w:val="00E53F14"/>
    <w:rsid w:val="00E54BB5"/>
    <w:rsid w:val="00E62DB9"/>
    <w:rsid w:val="00E63785"/>
    <w:rsid w:val="00E66A69"/>
    <w:rsid w:val="00E70AFD"/>
    <w:rsid w:val="00E71214"/>
    <w:rsid w:val="00E7262C"/>
    <w:rsid w:val="00E72768"/>
    <w:rsid w:val="00E73A34"/>
    <w:rsid w:val="00E752B2"/>
    <w:rsid w:val="00E75FE9"/>
    <w:rsid w:val="00E768A4"/>
    <w:rsid w:val="00E80543"/>
    <w:rsid w:val="00E81C7F"/>
    <w:rsid w:val="00E8397A"/>
    <w:rsid w:val="00E84738"/>
    <w:rsid w:val="00E84AEF"/>
    <w:rsid w:val="00E853E0"/>
    <w:rsid w:val="00E87908"/>
    <w:rsid w:val="00E87C7B"/>
    <w:rsid w:val="00E916E7"/>
    <w:rsid w:val="00E92AD7"/>
    <w:rsid w:val="00E92CA3"/>
    <w:rsid w:val="00E955F9"/>
    <w:rsid w:val="00E96565"/>
    <w:rsid w:val="00EA2C8B"/>
    <w:rsid w:val="00EA5EED"/>
    <w:rsid w:val="00EB1D70"/>
    <w:rsid w:val="00EB528E"/>
    <w:rsid w:val="00EC4B6B"/>
    <w:rsid w:val="00EC55E2"/>
    <w:rsid w:val="00EC608E"/>
    <w:rsid w:val="00EC7414"/>
    <w:rsid w:val="00EC778C"/>
    <w:rsid w:val="00ED15AA"/>
    <w:rsid w:val="00ED15C7"/>
    <w:rsid w:val="00ED3437"/>
    <w:rsid w:val="00ED58CB"/>
    <w:rsid w:val="00ED5987"/>
    <w:rsid w:val="00EE089A"/>
    <w:rsid w:val="00EE3888"/>
    <w:rsid w:val="00EE53B8"/>
    <w:rsid w:val="00EE6FBD"/>
    <w:rsid w:val="00EE7295"/>
    <w:rsid w:val="00EF083D"/>
    <w:rsid w:val="00EF1D3D"/>
    <w:rsid w:val="00EF306A"/>
    <w:rsid w:val="00EF6192"/>
    <w:rsid w:val="00EF6BC7"/>
    <w:rsid w:val="00EF6CDB"/>
    <w:rsid w:val="00EF79EA"/>
    <w:rsid w:val="00EF7DEB"/>
    <w:rsid w:val="00F04111"/>
    <w:rsid w:val="00F045A5"/>
    <w:rsid w:val="00F059AF"/>
    <w:rsid w:val="00F101B6"/>
    <w:rsid w:val="00F10C71"/>
    <w:rsid w:val="00F10CD4"/>
    <w:rsid w:val="00F130BC"/>
    <w:rsid w:val="00F14993"/>
    <w:rsid w:val="00F15547"/>
    <w:rsid w:val="00F156D9"/>
    <w:rsid w:val="00F15E87"/>
    <w:rsid w:val="00F17952"/>
    <w:rsid w:val="00F21BF3"/>
    <w:rsid w:val="00F220EC"/>
    <w:rsid w:val="00F2227B"/>
    <w:rsid w:val="00F22686"/>
    <w:rsid w:val="00F22FA1"/>
    <w:rsid w:val="00F24120"/>
    <w:rsid w:val="00F2557D"/>
    <w:rsid w:val="00F25868"/>
    <w:rsid w:val="00F27072"/>
    <w:rsid w:val="00F31136"/>
    <w:rsid w:val="00F31186"/>
    <w:rsid w:val="00F31B24"/>
    <w:rsid w:val="00F31B94"/>
    <w:rsid w:val="00F32BA3"/>
    <w:rsid w:val="00F33C00"/>
    <w:rsid w:val="00F3652D"/>
    <w:rsid w:val="00F36A28"/>
    <w:rsid w:val="00F41911"/>
    <w:rsid w:val="00F426A3"/>
    <w:rsid w:val="00F43137"/>
    <w:rsid w:val="00F435F7"/>
    <w:rsid w:val="00F43D20"/>
    <w:rsid w:val="00F45071"/>
    <w:rsid w:val="00F452D1"/>
    <w:rsid w:val="00F45639"/>
    <w:rsid w:val="00F45ED5"/>
    <w:rsid w:val="00F46449"/>
    <w:rsid w:val="00F50891"/>
    <w:rsid w:val="00F5185E"/>
    <w:rsid w:val="00F52839"/>
    <w:rsid w:val="00F5326F"/>
    <w:rsid w:val="00F57D58"/>
    <w:rsid w:val="00F6138B"/>
    <w:rsid w:val="00F62154"/>
    <w:rsid w:val="00F641D0"/>
    <w:rsid w:val="00F64C12"/>
    <w:rsid w:val="00F660B5"/>
    <w:rsid w:val="00F7096D"/>
    <w:rsid w:val="00F715C7"/>
    <w:rsid w:val="00F7167D"/>
    <w:rsid w:val="00F71B46"/>
    <w:rsid w:val="00F73203"/>
    <w:rsid w:val="00F754C0"/>
    <w:rsid w:val="00F76296"/>
    <w:rsid w:val="00F76C3D"/>
    <w:rsid w:val="00F76E0D"/>
    <w:rsid w:val="00F7708D"/>
    <w:rsid w:val="00F77C71"/>
    <w:rsid w:val="00F80CA9"/>
    <w:rsid w:val="00F83D08"/>
    <w:rsid w:val="00F84832"/>
    <w:rsid w:val="00F86A2D"/>
    <w:rsid w:val="00F91053"/>
    <w:rsid w:val="00F92C99"/>
    <w:rsid w:val="00F93D82"/>
    <w:rsid w:val="00F97639"/>
    <w:rsid w:val="00FA0FDC"/>
    <w:rsid w:val="00FA1200"/>
    <w:rsid w:val="00FA143C"/>
    <w:rsid w:val="00FA2C19"/>
    <w:rsid w:val="00FA46E3"/>
    <w:rsid w:val="00FA50C0"/>
    <w:rsid w:val="00FA6361"/>
    <w:rsid w:val="00FA6E56"/>
    <w:rsid w:val="00FB1381"/>
    <w:rsid w:val="00FB3355"/>
    <w:rsid w:val="00FB4EE2"/>
    <w:rsid w:val="00FB5C33"/>
    <w:rsid w:val="00FB69D5"/>
    <w:rsid w:val="00FB74F7"/>
    <w:rsid w:val="00FB7E58"/>
    <w:rsid w:val="00FC05E1"/>
    <w:rsid w:val="00FC0964"/>
    <w:rsid w:val="00FC2D84"/>
    <w:rsid w:val="00FC4312"/>
    <w:rsid w:val="00FC5846"/>
    <w:rsid w:val="00FC5B7C"/>
    <w:rsid w:val="00FC6411"/>
    <w:rsid w:val="00FC661A"/>
    <w:rsid w:val="00FC6A10"/>
    <w:rsid w:val="00FD05CE"/>
    <w:rsid w:val="00FD1873"/>
    <w:rsid w:val="00FD2F89"/>
    <w:rsid w:val="00FD4658"/>
    <w:rsid w:val="00FD5822"/>
    <w:rsid w:val="00FD62FB"/>
    <w:rsid w:val="00FE1724"/>
    <w:rsid w:val="00FE1751"/>
    <w:rsid w:val="00FE2879"/>
    <w:rsid w:val="00FE3862"/>
    <w:rsid w:val="00FE3990"/>
    <w:rsid w:val="00FE55D9"/>
    <w:rsid w:val="00FE6125"/>
    <w:rsid w:val="00FE7576"/>
    <w:rsid w:val="00FE7C3E"/>
    <w:rsid w:val="00FF02DE"/>
    <w:rsid w:val="00FF5AB5"/>
    <w:rsid w:val="00FF5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BA509"/>
  <w15:chartTrackingRefBased/>
  <w15:docId w15:val="{F0DCB4DD-7FC3-4F4B-B844-F6A8AFB9B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234"/>
    <w:pPr>
      <w:suppressAutoHyphens/>
    </w:pPr>
    <w:rPr>
      <w:rFonts w:ascii="TimesLT" w:eastAsia="Times New Roman" w:hAnsi="TimesLT"/>
      <w:sz w:val="24"/>
      <w:lang w:eastAsia="ar-SA"/>
    </w:rPr>
  </w:style>
  <w:style w:type="paragraph" w:styleId="Antrat1">
    <w:name w:val="heading 1"/>
    <w:basedOn w:val="prastasis"/>
    <w:next w:val="prastasis"/>
    <w:link w:val="Antrat1Diagrama"/>
    <w:qFormat/>
    <w:rsid w:val="00B67234"/>
    <w:pPr>
      <w:keepNext/>
      <w:numPr>
        <w:numId w:val="1"/>
      </w:numPr>
      <w:spacing w:line="360" w:lineRule="auto"/>
      <w:jc w:val="center"/>
      <w:outlineLvl w:val="0"/>
    </w:pPr>
    <w:rPr>
      <w:b/>
    </w:rPr>
  </w:style>
  <w:style w:type="paragraph" w:styleId="Antrat2">
    <w:name w:val="heading 2"/>
    <w:basedOn w:val="prastasis"/>
    <w:next w:val="prastasis"/>
    <w:link w:val="Antrat2Diagrama"/>
    <w:uiPriority w:val="9"/>
    <w:semiHidden/>
    <w:unhideWhenUsed/>
    <w:qFormat/>
    <w:rsid w:val="005B3FC7"/>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uiPriority w:val="9"/>
    <w:semiHidden/>
    <w:unhideWhenUsed/>
    <w:qFormat/>
    <w:rsid w:val="00447871"/>
    <w:pPr>
      <w:keepNext/>
      <w:spacing w:before="240" w:after="60"/>
      <w:outlineLvl w:val="2"/>
    </w:pPr>
    <w:rPr>
      <w:rFonts w:ascii="Calibri Light" w:hAnsi="Calibri Light"/>
      <w:b/>
      <w:bCs/>
      <w:sz w:val="26"/>
      <w:szCs w:val="26"/>
    </w:rPr>
  </w:style>
  <w:style w:type="paragraph" w:styleId="Antrat5">
    <w:name w:val="heading 5"/>
    <w:basedOn w:val="prastasis"/>
    <w:next w:val="prastasis"/>
    <w:link w:val="Antrat5Diagrama"/>
    <w:uiPriority w:val="9"/>
    <w:semiHidden/>
    <w:unhideWhenUsed/>
    <w:qFormat/>
    <w:rsid w:val="00837F41"/>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67234"/>
    <w:rPr>
      <w:rFonts w:ascii="TimesLT" w:eastAsia="Times New Roman" w:hAnsi="TimesLT"/>
      <w:b/>
      <w:sz w:val="24"/>
      <w:lang w:val="en-GB" w:eastAsia="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B67234"/>
    <w:pPr>
      <w:tabs>
        <w:tab w:val="center" w:pos="4320"/>
        <w:tab w:val="right" w:pos="8640"/>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rsid w:val="00B67234"/>
    <w:rPr>
      <w:rFonts w:ascii="TimesLT" w:eastAsia="Times New Roman" w:hAnsi="TimesLT" w:cs="Times New Roman"/>
      <w:sz w:val="24"/>
      <w:szCs w:val="20"/>
      <w:lang w:val="en-GB" w:eastAsia="ar-SA"/>
    </w:rPr>
  </w:style>
  <w:style w:type="paragraph" w:styleId="Antrats">
    <w:name w:val="header"/>
    <w:basedOn w:val="prastasis"/>
    <w:link w:val="AntratsDiagrama"/>
    <w:uiPriority w:val="99"/>
    <w:rsid w:val="00B67234"/>
    <w:pPr>
      <w:tabs>
        <w:tab w:val="center" w:pos="4320"/>
        <w:tab w:val="right" w:pos="8640"/>
      </w:tabs>
    </w:pPr>
  </w:style>
  <w:style w:type="character" w:customStyle="1" w:styleId="AntratsDiagrama">
    <w:name w:val="Antraštės Diagrama"/>
    <w:link w:val="Antrats"/>
    <w:uiPriority w:val="99"/>
    <w:rsid w:val="00B67234"/>
    <w:rPr>
      <w:rFonts w:ascii="TimesLT" w:eastAsia="Times New Roman" w:hAnsi="TimesLT" w:cs="Times New Roman"/>
      <w:sz w:val="24"/>
      <w:szCs w:val="20"/>
      <w:lang w:val="en-GB" w:eastAsia="ar-SA"/>
    </w:rPr>
  </w:style>
  <w:style w:type="paragraph" w:styleId="HTMLiankstoformatuotas">
    <w:name w:val="HTML Preformatted"/>
    <w:basedOn w:val="prastasis"/>
    <w:link w:val="HTMLiankstoformatuotasDiagrama"/>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rPr>
  </w:style>
  <w:style w:type="character" w:customStyle="1" w:styleId="HTMLiankstoformatuotasDiagrama">
    <w:name w:val="HTML iš anksto formatuotas Diagrama"/>
    <w:link w:val="HTMLiankstoformatuotas"/>
    <w:rsid w:val="00B67234"/>
    <w:rPr>
      <w:rFonts w:ascii="Courier New" w:eastAsia="Times New Roman" w:hAnsi="Courier New" w:cs="Courier New"/>
      <w:sz w:val="20"/>
      <w:szCs w:val="20"/>
      <w:lang w:eastAsia="ar-SA"/>
    </w:rPr>
  </w:style>
  <w:style w:type="paragraph" w:styleId="Debesliotekstas">
    <w:name w:val="Balloon Text"/>
    <w:basedOn w:val="prastasis"/>
    <w:link w:val="DebesliotekstasDiagrama"/>
    <w:uiPriority w:val="99"/>
    <w:semiHidden/>
    <w:unhideWhenUsed/>
    <w:rsid w:val="00B67234"/>
    <w:rPr>
      <w:rFonts w:ascii="Tahoma" w:hAnsi="Tahoma"/>
      <w:sz w:val="16"/>
      <w:szCs w:val="16"/>
    </w:rPr>
  </w:style>
  <w:style w:type="character" w:customStyle="1" w:styleId="DebesliotekstasDiagrama">
    <w:name w:val="Debesėlio tekstas Diagrama"/>
    <w:link w:val="Debesliotekstas"/>
    <w:uiPriority w:val="99"/>
    <w:semiHidden/>
    <w:rsid w:val="00B67234"/>
    <w:rPr>
      <w:rFonts w:ascii="Tahoma" w:eastAsia="Times New Roman" w:hAnsi="Tahoma" w:cs="Tahoma"/>
      <w:sz w:val="16"/>
      <w:szCs w:val="16"/>
      <w:lang w:val="en-GB" w:eastAsia="ar-SA"/>
    </w:rPr>
  </w:style>
  <w:style w:type="character" w:styleId="Hipersaitas">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prastasis"/>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eastAsia="lt-LT"/>
    </w:rPr>
  </w:style>
  <w:style w:type="table" w:customStyle="1" w:styleId="TableNormal1">
    <w:name w:val="Table Normal1"/>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Pavadinimas">
    <w:name w:val="Title"/>
    <w:next w:val="Body2"/>
    <w:link w:val="PavadinimasDiagrama"/>
    <w:rsid w:val="00DA3326"/>
    <w:pPr>
      <w:pBdr>
        <w:top w:val="nil"/>
        <w:left w:val="nil"/>
        <w:bottom w:val="nil"/>
        <w:right w:val="nil"/>
        <w:between w:val="nil"/>
        <w:bar w:val="nil"/>
      </w:pBdr>
      <w:spacing w:line="288" w:lineRule="auto"/>
    </w:pPr>
    <w:rPr>
      <w:rFonts w:ascii="Helvetica Neue UltraLight" w:eastAsia="Arial Unicode MS" w:hAnsi="Helvetica Neue UltraLight"/>
      <w:color w:val="000000"/>
      <w:spacing w:val="16"/>
      <w:sz w:val="56"/>
      <w:szCs w:val="56"/>
      <w:bdr w:val="nil"/>
      <w:lang w:val="en-US"/>
    </w:rPr>
  </w:style>
  <w:style w:type="character" w:customStyle="1" w:styleId="PavadinimasDiagrama">
    <w:name w:val="Pavadinimas Diagrama"/>
    <w:link w:val="Pavadinimas"/>
    <w:rsid w:val="00DA3326"/>
    <w:rPr>
      <w:rFonts w:ascii="Helvetica Neue UltraLight" w:eastAsia="Arial Unicode MS" w:hAnsi="Helvetica Neue UltraLight"/>
      <w:color w:val="000000"/>
      <w:spacing w:val="16"/>
      <w:sz w:val="56"/>
      <w:szCs w:val="56"/>
      <w:bdr w:val="nil"/>
      <w:lang w:val="en-US" w:bidi="ar-SA"/>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Pagrindiniotekstotrauka">
    <w:name w:val="Body Text Indent"/>
    <w:basedOn w:val="prastasis"/>
    <w:link w:val="PagrindiniotekstotraukaDiagrama"/>
    <w:rsid w:val="00CC48AD"/>
    <w:pPr>
      <w:suppressAutoHyphens w:val="0"/>
      <w:ind w:firstLine="720"/>
    </w:pPr>
    <w:rPr>
      <w:rFonts w:ascii="Times New Roman" w:hAnsi="Times New Roman"/>
      <w:sz w:val="26"/>
      <w:szCs w:val="24"/>
      <w:lang w:val="x-none" w:eastAsia="en-US"/>
    </w:rPr>
  </w:style>
  <w:style w:type="character" w:customStyle="1" w:styleId="PagrindiniotekstotraukaDiagrama">
    <w:name w:val="Pagrindinio teksto įtrauka Diagrama"/>
    <w:link w:val="Pagrindiniotekstotrauka"/>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prastasis"/>
    <w:rsid w:val="00E536E3"/>
    <w:pPr>
      <w:suppressAutoHyphens w:val="0"/>
      <w:spacing w:after="160" w:line="240" w:lineRule="exact"/>
    </w:pPr>
    <w:rPr>
      <w:rFonts w:ascii="Tahoma" w:hAnsi="Tahoma"/>
      <w:sz w:val="20"/>
      <w:lang w:val="en-US" w:eastAsia="en-US"/>
    </w:rPr>
  </w:style>
  <w:style w:type="paragraph" w:styleId="Pagrindiniotekstotrauka2">
    <w:name w:val="Body Text Indent 2"/>
    <w:basedOn w:val="prastasis"/>
    <w:link w:val="Pagrindiniotekstotrauka2Diagrama"/>
    <w:rsid w:val="00E536E3"/>
    <w:pPr>
      <w:suppressAutoHyphens w:val="0"/>
      <w:spacing w:after="120" w:line="480" w:lineRule="auto"/>
      <w:ind w:left="283"/>
    </w:pPr>
    <w:rPr>
      <w:rFonts w:ascii="Times New Roman" w:hAnsi="Times New Roman"/>
      <w:szCs w:val="24"/>
      <w:lang w:val="x-none" w:eastAsia="x-none"/>
    </w:rPr>
  </w:style>
  <w:style w:type="character" w:customStyle="1" w:styleId="Pagrindiniotekstotrauka2Diagrama">
    <w:name w:val="Pagrindinio teksto įtrauka 2 Diagrama"/>
    <w:link w:val="Pagrindiniotekstotrauka2"/>
    <w:rsid w:val="00E536E3"/>
    <w:rPr>
      <w:rFonts w:ascii="Times New Roman" w:eastAsia="Times New Roman" w:hAnsi="Times New Roman"/>
      <w:sz w:val="24"/>
      <w:szCs w:val="24"/>
    </w:rPr>
  </w:style>
  <w:style w:type="character" w:styleId="Emfaz">
    <w:name w:val="Emphasis"/>
    <w:uiPriority w:val="20"/>
    <w:qFormat/>
    <w:rsid w:val="0091225E"/>
    <w:rPr>
      <w:i/>
      <w:iCs/>
    </w:rPr>
  </w:style>
  <w:style w:type="paragraph" w:styleId="Pagrindiniotekstotrauka3">
    <w:name w:val="Body Text Indent 3"/>
    <w:basedOn w:val="prastasis"/>
    <w:link w:val="Pagrindiniotekstotrauka3Diagrama"/>
    <w:uiPriority w:val="99"/>
    <w:semiHidden/>
    <w:unhideWhenUsed/>
    <w:rsid w:val="003D6564"/>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3D6564"/>
    <w:rPr>
      <w:rFonts w:ascii="TimesLT" w:eastAsia="Times New Roman" w:hAnsi="TimesLT"/>
      <w:sz w:val="16"/>
      <w:szCs w:val="16"/>
      <w:lang w:val="en-GB"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entele,Lente"/>
    <w:basedOn w:val="prastasis"/>
    <w:link w:val="SraopastraipaDiagrama"/>
    <w:uiPriority w:val="34"/>
    <w:qFormat/>
    <w:rsid w:val="003D6564"/>
    <w:pPr>
      <w:suppressAutoHyphens w:val="0"/>
      <w:ind w:left="720"/>
      <w:contextualSpacing/>
    </w:pPr>
    <w:rPr>
      <w:rFonts w:ascii="Times New Roman" w:hAnsi="Times New Roman"/>
      <w:lang w:val="x-none" w:eastAsia="en-US"/>
    </w:rPr>
  </w:style>
  <w:style w:type="paragraph" w:styleId="Pagrindinistekstas3">
    <w:name w:val="Body Text 3"/>
    <w:basedOn w:val="prastasis"/>
    <w:link w:val="Pagrindinistekstas3Diagrama"/>
    <w:uiPriority w:val="99"/>
    <w:unhideWhenUsed/>
    <w:rsid w:val="003D6564"/>
    <w:pPr>
      <w:suppressAutoHyphens w:val="0"/>
      <w:spacing w:after="120"/>
    </w:pPr>
    <w:rPr>
      <w:rFonts w:ascii="Times New Roman" w:hAnsi="Times New Roman"/>
      <w:sz w:val="16"/>
      <w:szCs w:val="16"/>
      <w:lang w:val="x-none" w:eastAsia="en-US"/>
    </w:rPr>
  </w:style>
  <w:style w:type="character" w:customStyle="1" w:styleId="Pagrindinistekstas3Diagrama">
    <w:name w:val="Pagrindinis tekstas 3 Diagrama"/>
    <w:link w:val="Pagrindinistekstas3"/>
    <w:uiPriority w:val="99"/>
    <w:rsid w:val="003D6564"/>
    <w:rPr>
      <w:rFonts w:ascii="Times New Roman" w:eastAsia="Times New Roman" w:hAnsi="Times New Roman"/>
      <w:sz w:val="16"/>
      <w:szCs w:val="16"/>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nhideWhenUsed/>
    <w:qFormat/>
    <w:rsid w:val="008E1C38"/>
    <w:pPr>
      <w:suppressAutoHyphens w:val="0"/>
      <w:spacing w:after="120" w:line="276" w:lineRule="auto"/>
    </w:pPr>
    <w:rPr>
      <w:rFonts w:ascii="Times New Roman" w:eastAsia="Calibri" w:hAnsi="Times New Roman"/>
      <w:szCs w:val="22"/>
      <w:lang w:val="x-none"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rsid w:val="008E1C38"/>
    <w:rPr>
      <w:rFonts w:ascii="Times New Roman" w:hAnsi="Times New Roman"/>
      <w:sz w:val="24"/>
      <w:szCs w:val="22"/>
      <w:lang w:val="x-none" w:eastAsia="en-US"/>
    </w:rPr>
  </w:style>
  <w:style w:type="character" w:customStyle="1" w:styleId="Stilius1Diagrama">
    <w:name w:val="Stilius1 Diagrama"/>
    <w:link w:val="Stilius1"/>
    <w:uiPriority w:val="99"/>
    <w:locked/>
    <w:rsid w:val="008434FA"/>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8434FA"/>
    <w:pPr>
      <w:suppressAutoHyphens w:val="0"/>
      <w:jc w:val="center"/>
    </w:pPr>
    <w:rPr>
      <w:rFonts w:ascii="Times New Roman" w:eastAsia="Calibri" w:hAnsi="Times New Roman"/>
      <w:b/>
      <w:szCs w:val="24"/>
      <w:lang w:val="x-none"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prastasis"/>
    <w:link w:val="Stilius3Diagrama"/>
    <w:qFormat/>
    <w:rsid w:val="005A5A45"/>
    <w:pPr>
      <w:suppressAutoHyphens w:val="0"/>
      <w:spacing w:before="200"/>
      <w:jc w:val="both"/>
    </w:pPr>
    <w:rPr>
      <w:rFonts w:ascii="Calibri" w:eastAsia="Calibri" w:hAnsi="Calibri"/>
      <w:sz w:val="22"/>
      <w:szCs w:val="22"/>
      <w:lang w:val="x-none" w:eastAsia="en-US"/>
    </w:rPr>
  </w:style>
  <w:style w:type="character" w:customStyle="1" w:styleId="Antrat3Diagrama">
    <w:name w:val="Antraštė 3 Diagrama"/>
    <w:link w:val="Antrat3"/>
    <w:uiPriority w:val="9"/>
    <w:semiHidden/>
    <w:rsid w:val="00447871"/>
    <w:rPr>
      <w:rFonts w:ascii="Calibri Light" w:eastAsia="Times New Roman" w:hAnsi="Calibri Light" w:cs="Times New Roman"/>
      <w:b/>
      <w:bCs/>
      <w:sz w:val="26"/>
      <w:szCs w:val="26"/>
      <w:lang w:val="en-GB" w:eastAsia="ar-SA"/>
    </w:rPr>
  </w:style>
  <w:style w:type="character" w:styleId="Grietas">
    <w:name w:val="Strong"/>
    <w:uiPriority w:val="22"/>
    <w:qFormat/>
    <w:rsid w:val="00447871"/>
    <w:rPr>
      <w:b/>
      <w:bCs/>
    </w:rPr>
  </w:style>
  <w:style w:type="paragraph" w:customStyle="1" w:styleId="CentrBoldm">
    <w:name w:val="CentrBoldm"/>
    <w:basedOn w:val="prastasis"/>
    <w:rsid w:val="00703EEE"/>
    <w:pPr>
      <w:suppressAutoHyphens w:val="0"/>
      <w:autoSpaceDE w:val="0"/>
      <w:autoSpaceDN w:val="0"/>
      <w:adjustRightInd w:val="0"/>
      <w:jc w:val="center"/>
    </w:pPr>
    <w:rPr>
      <w:b/>
      <w:bCs/>
      <w:sz w:val="20"/>
      <w:szCs w:val="24"/>
      <w:lang w:val="en-US" w:eastAsia="en-US"/>
    </w:rPr>
  </w:style>
  <w:style w:type="table" w:styleId="Lentelstinklelis">
    <w:name w:val="Table Grid"/>
    <w:basedOn w:val="prastojilentel"/>
    <w:uiPriority w:val="39"/>
    <w:rsid w:val="006B6D66"/>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985926"/>
    <w:pPr>
      <w:suppressAutoHyphens w:val="0"/>
      <w:spacing w:before="100" w:beforeAutospacing="1" w:after="100" w:afterAutospacing="1"/>
    </w:pPr>
    <w:rPr>
      <w:rFonts w:ascii="Times New Roman" w:hAnsi="Times New Roman"/>
      <w:szCs w:val="24"/>
      <w:lang w:eastAsia="lt-LT"/>
    </w:rPr>
  </w:style>
  <w:style w:type="character" w:customStyle="1" w:styleId="Antrat2Diagrama">
    <w:name w:val="Antraštė 2 Diagrama"/>
    <w:link w:val="Antrat2"/>
    <w:uiPriority w:val="9"/>
    <w:semiHidden/>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prastasis"/>
    <w:rsid w:val="005B3FC7"/>
    <w:pPr>
      <w:numPr>
        <w:numId w:val="3"/>
      </w:numPr>
      <w:suppressAutoHyphens w:val="0"/>
      <w:spacing w:line="360" w:lineRule="auto"/>
      <w:jc w:val="both"/>
    </w:pPr>
    <w:rPr>
      <w:rFonts w:ascii="Times New Roman" w:hAnsi="Times New Roman"/>
      <w:lang w:eastAsia="en-US"/>
    </w:rPr>
  </w:style>
  <w:style w:type="paragraph" w:customStyle="1" w:styleId="prastasis10punktai">
    <w:name w:val="Įprastasis + 10 punktai"/>
    <w:aliases w:val="Paryškintasis"/>
    <w:basedOn w:val="prastasis"/>
    <w:uiPriority w:val="99"/>
    <w:rsid w:val="00DD26B1"/>
    <w:pPr>
      <w:suppressAutoHyphens w:val="0"/>
      <w:ind w:right="-1"/>
      <w:jc w:val="center"/>
    </w:pPr>
    <w:rPr>
      <w:rFonts w:ascii="Times New Roman" w:hAnsi="Times New Roman"/>
      <w:b/>
      <w:bCs/>
      <w:sz w:val="20"/>
      <w:lang w:eastAsia="en-US"/>
    </w:rPr>
  </w:style>
  <w:style w:type="paragraph" w:customStyle="1" w:styleId="prastasisParykintasis">
    <w:name w:val="Įprastasis + Paryškintasis"/>
    <w:aliases w:val="Centre,Dešinėje:  1 cm"/>
    <w:basedOn w:val="prastasis"/>
    <w:uiPriority w:val="99"/>
    <w:rsid w:val="006B2CD8"/>
    <w:pPr>
      <w:suppressAutoHyphens w:val="0"/>
      <w:ind w:right="566"/>
      <w:jc w:val="center"/>
    </w:pPr>
    <w:rPr>
      <w:rFonts w:ascii="Times New Roman" w:hAnsi="Times New Roman"/>
      <w:b/>
      <w:bCs/>
      <w:szCs w:val="24"/>
      <w:lang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A1703"/>
    <w:rPr>
      <w:rFonts w:ascii="Times New Roman" w:eastAsia="Times New Roman" w:hAnsi="Times New Roman"/>
      <w:sz w:val="24"/>
      <w:lang w:eastAsia="en-US"/>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C1470C"/>
    <w:pPr>
      <w:suppressAutoHyphens w:val="0"/>
    </w:pPr>
    <w:rPr>
      <w:rFonts w:ascii="Calibri" w:hAnsi="Calibri"/>
      <w:sz w:val="20"/>
      <w:lang w:val="x-none" w:eastAsia="en-US"/>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link w:val="Puslapioinaostekstas"/>
    <w:uiPriority w:val="99"/>
    <w:qFormat/>
    <w:rsid w:val="00C1470C"/>
    <w:rPr>
      <w:rFonts w:eastAsia="Times New Roman"/>
      <w:lang w:eastAsia="en-US"/>
    </w:rPr>
  </w:style>
  <w:style w:type="character" w:styleId="Puslapioinaosnuoroda">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prastasis"/>
    <w:rsid w:val="00B5044A"/>
    <w:pPr>
      <w:suppressAutoHyphens w:val="0"/>
      <w:spacing w:before="120" w:after="120"/>
      <w:ind w:left="1418" w:hanging="567"/>
      <w:jc w:val="both"/>
    </w:pPr>
    <w:rPr>
      <w:rFonts w:ascii="Times New Roman" w:hAnsi="Times New Roman"/>
      <w:lang w:eastAsia="en-US"/>
    </w:rPr>
  </w:style>
  <w:style w:type="character" w:styleId="Komentaronuoroda">
    <w:name w:val="annotation reference"/>
    <w:uiPriority w:val="99"/>
    <w:semiHidden/>
    <w:unhideWhenUsed/>
    <w:rsid w:val="00E70AFD"/>
    <w:rPr>
      <w:sz w:val="16"/>
      <w:szCs w:val="16"/>
    </w:rPr>
  </w:style>
  <w:style w:type="paragraph" w:styleId="Komentarotekstas">
    <w:name w:val="annotation text"/>
    <w:basedOn w:val="prastasis"/>
    <w:link w:val="KomentarotekstasDiagrama"/>
    <w:uiPriority w:val="99"/>
    <w:semiHidden/>
    <w:unhideWhenUsed/>
    <w:rsid w:val="00E70AFD"/>
    <w:rPr>
      <w:sz w:val="20"/>
    </w:rPr>
  </w:style>
  <w:style w:type="character" w:customStyle="1" w:styleId="KomentarotekstasDiagrama">
    <w:name w:val="Komentaro tekstas Diagrama"/>
    <w:link w:val="Komentarotekstas"/>
    <w:uiPriority w:val="99"/>
    <w:semiHidden/>
    <w:rsid w:val="00E70AFD"/>
    <w:rPr>
      <w:rFonts w:ascii="TimesLT" w:eastAsia="Times New Roman" w:hAnsi="TimesLT"/>
      <w:lang w:val="en-GB" w:eastAsia="ar-SA"/>
    </w:rPr>
  </w:style>
  <w:style w:type="paragraph" w:styleId="Komentarotema">
    <w:name w:val="annotation subject"/>
    <w:basedOn w:val="Komentarotekstas"/>
    <w:next w:val="Komentarotekstas"/>
    <w:link w:val="KomentarotemaDiagrama"/>
    <w:uiPriority w:val="99"/>
    <w:semiHidden/>
    <w:unhideWhenUsed/>
    <w:rsid w:val="00E70AFD"/>
    <w:rPr>
      <w:b/>
      <w:bCs/>
    </w:rPr>
  </w:style>
  <w:style w:type="character" w:customStyle="1" w:styleId="KomentarotemaDiagrama">
    <w:name w:val="Komentaro tema Diagrama"/>
    <w:link w:val="Komentarotema"/>
    <w:uiPriority w:val="99"/>
    <w:semiHidden/>
    <w:rsid w:val="00E70AFD"/>
    <w:rPr>
      <w:rFonts w:ascii="TimesLT" w:eastAsia="Times New Roman" w:hAnsi="TimesLT"/>
      <w:b/>
      <w:bCs/>
      <w:lang w:val="en-GB" w:eastAsia="ar-SA"/>
    </w:rPr>
  </w:style>
  <w:style w:type="paragraph" w:customStyle="1" w:styleId="TableContents">
    <w:name w:val="Table Contents"/>
    <w:basedOn w:val="prastasis"/>
    <w:rsid w:val="00AC2CA0"/>
    <w:pPr>
      <w:suppressLineNumbers/>
    </w:pPr>
    <w:rPr>
      <w:rFonts w:ascii="Times New Roman" w:hAnsi="Times New Roman"/>
      <w:szCs w:val="24"/>
    </w:rPr>
  </w:style>
  <w:style w:type="paragraph" w:customStyle="1" w:styleId="TableHeading">
    <w:name w:val="Table Heading"/>
    <w:basedOn w:val="prastasis"/>
    <w:rsid w:val="00AC2CA0"/>
    <w:pPr>
      <w:suppressLineNumbers/>
      <w:jc w:val="center"/>
    </w:pPr>
    <w:rPr>
      <w:rFonts w:ascii="Times New Roman" w:hAnsi="Times New Roman"/>
      <w:b/>
      <w:bCs/>
      <w:i/>
      <w:iCs/>
      <w:szCs w:val="24"/>
    </w:rPr>
  </w:style>
  <w:style w:type="character" w:customStyle="1" w:styleId="Neapdorotaspaminjimas1">
    <w:name w:val="Neapdorotas paminėjimas1"/>
    <w:uiPriority w:val="99"/>
    <w:semiHidden/>
    <w:unhideWhenUsed/>
    <w:rsid w:val="003D32D9"/>
    <w:rPr>
      <w:color w:val="605E5C"/>
      <w:shd w:val="clear" w:color="auto" w:fill="E1DFDD"/>
    </w:rPr>
  </w:style>
  <w:style w:type="character" w:customStyle="1" w:styleId="Antrat5Diagrama">
    <w:name w:val="Antraštė 5 Diagrama"/>
    <w:link w:val="Antrat5"/>
    <w:uiPriority w:val="9"/>
    <w:semiHidden/>
    <w:rsid w:val="00837F41"/>
    <w:rPr>
      <w:rFonts w:ascii="Calibri" w:eastAsia="Times New Roman" w:hAnsi="Calibri" w:cs="Times New Roman"/>
      <w:b/>
      <w:bCs/>
      <w:i/>
      <w:iCs/>
      <w:sz w:val="26"/>
      <w:szCs w:val="26"/>
      <w:lang w:val="en-GB" w:eastAsia="ar-SA"/>
    </w:rPr>
  </w:style>
  <w:style w:type="paragraph" w:styleId="Literatrossraoantrat">
    <w:name w:val="toa heading"/>
    <w:basedOn w:val="prastasis"/>
    <w:next w:val="prastasis"/>
    <w:unhideWhenUsed/>
    <w:rsid w:val="00837F41"/>
    <w:pPr>
      <w:tabs>
        <w:tab w:val="left" w:pos="9000"/>
        <w:tab w:val="right" w:pos="9360"/>
      </w:tabs>
      <w:overflowPunct w:val="0"/>
      <w:autoSpaceDE w:val="0"/>
      <w:autoSpaceDN w:val="0"/>
      <w:adjustRightInd w:val="0"/>
      <w:jc w:val="both"/>
    </w:pPr>
    <w:rPr>
      <w:rFonts w:ascii="Times New Roman" w:hAnsi="Times New Roman"/>
      <w:lang w:val="en-US" w:eastAsia="en-US"/>
    </w:rPr>
  </w:style>
  <w:style w:type="character" w:customStyle="1" w:styleId="PaantratDiagrama">
    <w:name w:val="Paantraštė Diagrama"/>
    <w:aliases w:val="Antrinis pavadinimas Diagrama,Diagrama Diagrama"/>
    <w:link w:val="Paantrat"/>
    <w:locked/>
    <w:rsid w:val="009B5FBB"/>
    <w:rPr>
      <w:b/>
      <w:bCs/>
    </w:rPr>
  </w:style>
  <w:style w:type="paragraph" w:styleId="Paantrat">
    <w:name w:val="Subtitle"/>
    <w:aliases w:val="Antrinis pavadinimas,Diagrama"/>
    <w:basedOn w:val="prastasis"/>
    <w:link w:val="PaantratDiagrama"/>
    <w:qFormat/>
    <w:rsid w:val="009B5FBB"/>
    <w:pPr>
      <w:suppressAutoHyphens w:val="0"/>
      <w:jc w:val="center"/>
    </w:pPr>
    <w:rPr>
      <w:rFonts w:ascii="Calibri" w:eastAsia="Calibri" w:hAnsi="Calibri"/>
      <w:b/>
      <w:bCs/>
      <w:sz w:val="20"/>
      <w:lang w:eastAsia="lt-LT"/>
    </w:rPr>
  </w:style>
  <w:style w:type="character" w:customStyle="1" w:styleId="PaantratDiagrama1">
    <w:name w:val="Paantraštė Diagrama1"/>
    <w:uiPriority w:val="11"/>
    <w:rsid w:val="009B5FBB"/>
    <w:rPr>
      <w:rFonts w:ascii="Calibri Light" w:eastAsia="Times New Roman" w:hAnsi="Calibri Light" w:cs="Times New Roman"/>
      <w:sz w:val="24"/>
      <w:szCs w:val="24"/>
      <w:lang w:val="en-GB" w:eastAsia="ar-SA"/>
    </w:rPr>
  </w:style>
  <w:style w:type="character" w:styleId="Neapdorotaspaminjimas">
    <w:name w:val="Unresolved Mention"/>
    <w:basedOn w:val="Numatytasispastraiposriftas"/>
    <w:uiPriority w:val="99"/>
    <w:semiHidden/>
    <w:unhideWhenUsed/>
    <w:rsid w:val="0017259C"/>
    <w:rPr>
      <w:color w:val="605E5C"/>
      <w:shd w:val="clear" w:color="auto" w:fill="E1DFDD"/>
    </w:rPr>
  </w:style>
  <w:style w:type="table" w:customStyle="1" w:styleId="TableNormal">
    <w:name w:val="Table Normal"/>
    <w:uiPriority w:val="2"/>
    <w:semiHidden/>
    <w:unhideWhenUsed/>
    <w:qFormat/>
    <w:rsid w:val="00623AB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623AB3"/>
    <w:pPr>
      <w:widowControl w:val="0"/>
      <w:suppressAutoHyphens w:val="0"/>
      <w:autoSpaceDE w:val="0"/>
      <w:autoSpaceDN w:val="0"/>
    </w:pPr>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2395480">
      <w:bodyDiv w:val="1"/>
      <w:marLeft w:val="0"/>
      <w:marRight w:val="0"/>
      <w:marTop w:val="0"/>
      <w:marBottom w:val="0"/>
      <w:divBdr>
        <w:top w:val="none" w:sz="0" w:space="0" w:color="auto"/>
        <w:left w:val="none" w:sz="0" w:space="0" w:color="auto"/>
        <w:bottom w:val="none" w:sz="0" w:space="0" w:color="auto"/>
        <w:right w:val="none" w:sz="0" w:space="0" w:color="auto"/>
      </w:divBdr>
    </w:div>
    <w:div w:id="152138186">
      <w:bodyDiv w:val="1"/>
      <w:marLeft w:val="0"/>
      <w:marRight w:val="0"/>
      <w:marTop w:val="0"/>
      <w:marBottom w:val="0"/>
      <w:divBdr>
        <w:top w:val="none" w:sz="0" w:space="0" w:color="auto"/>
        <w:left w:val="none" w:sz="0" w:space="0" w:color="auto"/>
        <w:bottom w:val="none" w:sz="0" w:space="0" w:color="auto"/>
        <w:right w:val="none" w:sz="0" w:space="0" w:color="auto"/>
      </w:divBdr>
    </w:div>
    <w:div w:id="175923179">
      <w:bodyDiv w:val="1"/>
      <w:marLeft w:val="0"/>
      <w:marRight w:val="0"/>
      <w:marTop w:val="0"/>
      <w:marBottom w:val="0"/>
      <w:divBdr>
        <w:top w:val="none" w:sz="0" w:space="0" w:color="auto"/>
        <w:left w:val="none" w:sz="0" w:space="0" w:color="auto"/>
        <w:bottom w:val="none" w:sz="0" w:space="0" w:color="auto"/>
        <w:right w:val="none" w:sz="0" w:space="0" w:color="auto"/>
      </w:divBdr>
    </w:div>
    <w:div w:id="189994149">
      <w:bodyDiv w:val="1"/>
      <w:marLeft w:val="0"/>
      <w:marRight w:val="0"/>
      <w:marTop w:val="0"/>
      <w:marBottom w:val="0"/>
      <w:divBdr>
        <w:top w:val="none" w:sz="0" w:space="0" w:color="auto"/>
        <w:left w:val="none" w:sz="0" w:space="0" w:color="auto"/>
        <w:bottom w:val="none" w:sz="0" w:space="0" w:color="auto"/>
        <w:right w:val="none" w:sz="0" w:space="0" w:color="auto"/>
      </w:divBdr>
    </w:div>
    <w:div w:id="296884542">
      <w:bodyDiv w:val="1"/>
      <w:marLeft w:val="0"/>
      <w:marRight w:val="0"/>
      <w:marTop w:val="0"/>
      <w:marBottom w:val="0"/>
      <w:divBdr>
        <w:top w:val="none" w:sz="0" w:space="0" w:color="auto"/>
        <w:left w:val="none" w:sz="0" w:space="0" w:color="auto"/>
        <w:bottom w:val="none" w:sz="0" w:space="0" w:color="auto"/>
        <w:right w:val="none" w:sz="0" w:space="0" w:color="auto"/>
      </w:divBdr>
    </w:div>
    <w:div w:id="348528780">
      <w:bodyDiv w:val="1"/>
      <w:marLeft w:val="0"/>
      <w:marRight w:val="0"/>
      <w:marTop w:val="0"/>
      <w:marBottom w:val="0"/>
      <w:divBdr>
        <w:top w:val="none" w:sz="0" w:space="0" w:color="auto"/>
        <w:left w:val="none" w:sz="0" w:space="0" w:color="auto"/>
        <w:bottom w:val="none" w:sz="0" w:space="0" w:color="auto"/>
        <w:right w:val="none" w:sz="0" w:space="0" w:color="auto"/>
      </w:divBdr>
    </w:div>
    <w:div w:id="423305138">
      <w:bodyDiv w:val="1"/>
      <w:marLeft w:val="0"/>
      <w:marRight w:val="0"/>
      <w:marTop w:val="0"/>
      <w:marBottom w:val="0"/>
      <w:divBdr>
        <w:top w:val="none" w:sz="0" w:space="0" w:color="auto"/>
        <w:left w:val="none" w:sz="0" w:space="0" w:color="auto"/>
        <w:bottom w:val="none" w:sz="0" w:space="0" w:color="auto"/>
        <w:right w:val="none" w:sz="0" w:space="0" w:color="auto"/>
      </w:divBdr>
    </w:div>
    <w:div w:id="486824467">
      <w:bodyDiv w:val="1"/>
      <w:marLeft w:val="0"/>
      <w:marRight w:val="0"/>
      <w:marTop w:val="0"/>
      <w:marBottom w:val="0"/>
      <w:divBdr>
        <w:top w:val="none" w:sz="0" w:space="0" w:color="auto"/>
        <w:left w:val="none" w:sz="0" w:space="0" w:color="auto"/>
        <w:bottom w:val="none" w:sz="0" w:space="0" w:color="auto"/>
        <w:right w:val="none" w:sz="0" w:space="0" w:color="auto"/>
      </w:divBdr>
    </w:div>
    <w:div w:id="611591929">
      <w:bodyDiv w:val="1"/>
      <w:marLeft w:val="0"/>
      <w:marRight w:val="0"/>
      <w:marTop w:val="0"/>
      <w:marBottom w:val="0"/>
      <w:divBdr>
        <w:top w:val="none" w:sz="0" w:space="0" w:color="auto"/>
        <w:left w:val="none" w:sz="0" w:space="0" w:color="auto"/>
        <w:bottom w:val="none" w:sz="0" w:space="0" w:color="auto"/>
        <w:right w:val="none" w:sz="0" w:space="0" w:color="auto"/>
      </w:divBdr>
    </w:div>
    <w:div w:id="681396626">
      <w:bodyDiv w:val="1"/>
      <w:marLeft w:val="0"/>
      <w:marRight w:val="0"/>
      <w:marTop w:val="0"/>
      <w:marBottom w:val="0"/>
      <w:divBdr>
        <w:top w:val="none" w:sz="0" w:space="0" w:color="auto"/>
        <w:left w:val="none" w:sz="0" w:space="0" w:color="auto"/>
        <w:bottom w:val="none" w:sz="0" w:space="0" w:color="auto"/>
        <w:right w:val="none" w:sz="0" w:space="0" w:color="auto"/>
      </w:divBdr>
    </w:div>
    <w:div w:id="792406786">
      <w:bodyDiv w:val="1"/>
      <w:marLeft w:val="0"/>
      <w:marRight w:val="0"/>
      <w:marTop w:val="0"/>
      <w:marBottom w:val="0"/>
      <w:divBdr>
        <w:top w:val="none" w:sz="0" w:space="0" w:color="auto"/>
        <w:left w:val="none" w:sz="0" w:space="0" w:color="auto"/>
        <w:bottom w:val="none" w:sz="0" w:space="0" w:color="auto"/>
        <w:right w:val="none" w:sz="0" w:space="0" w:color="auto"/>
      </w:divBdr>
    </w:div>
    <w:div w:id="973371486">
      <w:bodyDiv w:val="1"/>
      <w:marLeft w:val="0"/>
      <w:marRight w:val="0"/>
      <w:marTop w:val="0"/>
      <w:marBottom w:val="0"/>
      <w:divBdr>
        <w:top w:val="none" w:sz="0" w:space="0" w:color="auto"/>
        <w:left w:val="none" w:sz="0" w:space="0" w:color="auto"/>
        <w:bottom w:val="none" w:sz="0" w:space="0" w:color="auto"/>
        <w:right w:val="none" w:sz="0" w:space="0" w:color="auto"/>
      </w:divBdr>
    </w:div>
    <w:div w:id="1092320041">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953366">
      <w:bodyDiv w:val="1"/>
      <w:marLeft w:val="0"/>
      <w:marRight w:val="0"/>
      <w:marTop w:val="0"/>
      <w:marBottom w:val="0"/>
      <w:divBdr>
        <w:top w:val="none" w:sz="0" w:space="0" w:color="auto"/>
        <w:left w:val="none" w:sz="0" w:space="0" w:color="auto"/>
        <w:bottom w:val="none" w:sz="0" w:space="0" w:color="auto"/>
        <w:right w:val="none" w:sz="0" w:space="0" w:color="auto"/>
      </w:divBdr>
    </w:div>
    <w:div w:id="1302805871">
      <w:bodyDiv w:val="1"/>
      <w:marLeft w:val="0"/>
      <w:marRight w:val="0"/>
      <w:marTop w:val="0"/>
      <w:marBottom w:val="0"/>
      <w:divBdr>
        <w:top w:val="none" w:sz="0" w:space="0" w:color="auto"/>
        <w:left w:val="none" w:sz="0" w:space="0" w:color="auto"/>
        <w:bottom w:val="none" w:sz="0" w:space="0" w:color="auto"/>
        <w:right w:val="none" w:sz="0" w:space="0" w:color="auto"/>
      </w:divBdr>
    </w:div>
    <w:div w:id="1436944029">
      <w:bodyDiv w:val="1"/>
      <w:marLeft w:val="0"/>
      <w:marRight w:val="0"/>
      <w:marTop w:val="0"/>
      <w:marBottom w:val="0"/>
      <w:divBdr>
        <w:top w:val="none" w:sz="0" w:space="0" w:color="auto"/>
        <w:left w:val="none" w:sz="0" w:space="0" w:color="auto"/>
        <w:bottom w:val="none" w:sz="0" w:space="0" w:color="auto"/>
        <w:right w:val="none" w:sz="0" w:space="0" w:color="auto"/>
      </w:divBdr>
    </w:div>
    <w:div w:id="1443918416">
      <w:bodyDiv w:val="1"/>
      <w:marLeft w:val="0"/>
      <w:marRight w:val="0"/>
      <w:marTop w:val="0"/>
      <w:marBottom w:val="0"/>
      <w:divBdr>
        <w:top w:val="none" w:sz="0" w:space="0" w:color="auto"/>
        <w:left w:val="none" w:sz="0" w:space="0" w:color="auto"/>
        <w:bottom w:val="none" w:sz="0" w:space="0" w:color="auto"/>
        <w:right w:val="none" w:sz="0" w:space="0" w:color="auto"/>
      </w:divBdr>
    </w:div>
    <w:div w:id="1607696262">
      <w:bodyDiv w:val="1"/>
      <w:marLeft w:val="0"/>
      <w:marRight w:val="0"/>
      <w:marTop w:val="0"/>
      <w:marBottom w:val="0"/>
      <w:divBdr>
        <w:top w:val="none" w:sz="0" w:space="0" w:color="auto"/>
        <w:left w:val="none" w:sz="0" w:space="0" w:color="auto"/>
        <w:bottom w:val="none" w:sz="0" w:space="0" w:color="auto"/>
        <w:right w:val="none" w:sz="0" w:space="0" w:color="auto"/>
      </w:divBdr>
    </w:div>
    <w:div w:id="1842314863">
      <w:bodyDiv w:val="1"/>
      <w:marLeft w:val="0"/>
      <w:marRight w:val="0"/>
      <w:marTop w:val="0"/>
      <w:marBottom w:val="0"/>
      <w:divBdr>
        <w:top w:val="none" w:sz="0" w:space="0" w:color="auto"/>
        <w:left w:val="none" w:sz="0" w:space="0" w:color="auto"/>
        <w:bottom w:val="none" w:sz="0" w:space="0" w:color="auto"/>
        <w:right w:val="none" w:sz="0" w:space="0" w:color="auto"/>
      </w:divBdr>
    </w:div>
    <w:div w:id="1927376112">
      <w:bodyDiv w:val="1"/>
      <w:marLeft w:val="0"/>
      <w:marRight w:val="0"/>
      <w:marTop w:val="0"/>
      <w:marBottom w:val="0"/>
      <w:divBdr>
        <w:top w:val="none" w:sz="0" w:space="0" w:color="auto"/>
        <w:left w:val="none" w:sz="0" w:space="0" w:color="auto"/>
        <w:bottom w:val="none" w:sz="0" w:space="0" w:color="auto"/>
        <w:right w:val="none" w:sz="0" w:space="0" w:color="auto"/>
      </w:divBdr>
      <w:divsChild>
        <w:div w:id="1042366495">
          <w:marLeft w:val="0"/>
          <w:marRight w:val="0"/>
          <w:marTop w:val="0"/>
          <w:marBottom w:val="0"/>
          <w:divBdr>
            <w:top w:val="none" w:sz="0" w:space="0" w:color="auto"/>
            <w:left w:val="none" w:sz="0" w:space="0" w:color="auto"/>
            <w:bottom w:val="none" w:sz="0" w:space="0" w:color="auto"/>
            <w:right w:val="none" w:sz="0" w:space="0" w:color="auto"/>
          </w:divBdr>
          <w:divsChild>
            <w:div w:id="924193665">
              <w:marLeft w:val="0"/>
              <w:marRight w:val="0"/>
              <w:marTop w:val="0"/>
              <w:marBottom w:val="0"/>
              <w:divBdr>
                <w:top w:val="none" w:sz="0" w:space="0" w:color="auto"/>
                <w:left w:val="none" w:sz="0" w:space="0" w:color="auto"/>
                <w:bottom w:val="none" w:sz="0" w:space="0" w:color="auto"/>
                <w:right w:val="none" w:sz="0" w:space="0" w:color="auto"/>
              </w:divBdr>
              <w:divsChild>
                <w:div w:id="1094589360">
                  <w:marLeft w:val="0"/>
                  <w:marRight w:val="0"/>
                  <w:marTop w:val="0"/>
                  <w:marBottom w:val="0"/>
                  <w:divBdr>
                    <w:top w:val="none" w:sz="0" w:space="0" w:color="auto"/>
                    <w:left w:val="none" w:sz="0" w:space="0" w:color="auto"/>
                    <w:bottom w:val="none" w:sz="0" w:space="0" w:color="auto"/>
                    <w:right w:val="none" w:sz="0" w:space="0" w:color="auto"/>
                  </w:divBdr>
                  <w:divsChild>
                    <w:div w:id="260921025">
                      <w:marLeft w:val="0"/>
                      <w:marRight w:val="0"/>
                      <w:marTop w:val="0"/>
                      <w:marBottom w:val="0"/>
                      <w:divBdr>
                        <w:top w:val="none" w:sz="0" w:space="0" w:color="auto"/>
                        <w:left w:val="none" w:sz="0" w:space="0" w:color="auto"/>
                        <w:bottom w:val="none" w:sz="0" w:space="0" w:color="auto"/>
                        <w:right w:val="none" w:sz="0" w:space="0" w:color="auto"/>
                      </w:divBdr>
                      <w:divsChild>
                        <w:div w:id="8187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56162">
      <w:bodyDiv w:val="1"/>
      <w:marLeft w:val="0"/>
      <w:marRight w:val="0"/>
      <w:marTop w:val="0"/>
      <w:marBottom w:val="0"/>
      <w:divBdr>
        <w:top w:val="none" w:sz="0" w:space="0" w:color="auto"/>
        <w:left w:val="none" w:sz="0" w:space="0" w:color="auto"/>
        <w:bottom w:val="none" w:sz="0" w:space="0" w:color="auto"/>
        <w:right w:val="none" w:sz="0" w:space="0" w:color="auto"/>
      </w:divBdr>
    </w:div>
    <w:div w:id="211936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anyksciai.lt" TargetMode="External"/><Relationship Id="rId4" Type="http://schemas.openxmlformats.org/officeDocument/2006/relationships/settings" Target="settings.xml"/><Relationship Id="rId9" Type="http://schemas.openxmlformats.org/officeDocument/2006/relationships/hyperlink" Target="mailto:andrius.lebeda@anyksci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55E77-89A9-4358-B351-4F16FC597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18</Pages>
  <Words>7952</Words>
  <Characters>45331</Characters>
  <Application>Microsoft Office Word</Application>
  <DocSecurity>0</DocSecurity>
  <Lines>377</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Company>
  <LinksUpToDate>false</LinksUpToDate>
  <CharactersWithSpaces>53177</CharactersWithSpaces>
  <SharedDoc>false</SharedDoc>
  <HLinks>
    <vt:vector size="6" baseType="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Mano</dc:creator>
  <cp:keywords/>
  <cp:lastModifiedBy>Rasa Palubinskaitė</cp:lastModifiedBy>
  <cp:revision>46</cp:revision>
  <cp:lastPrinted>2020-06-23T06:58:00Z</cp:lastPrinted>
  <dcterms:created xsi:type="dcterms:W3CDTF">2025-11-03T14:13:00Z</dcterms:created>
  <dcterms:modified xsi:type="dcterms:W3CDTF">2026-02-03T14:04:00Z</dcterms:modified>
</cp:coreProperties>
</file>