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FAA8D5F" w14:textId="77777777" w:rsidR="00024FF1" w:rsidRPr="00C23CF6" w:rsidRDefault="00024FF1" w:rsidP="00683FED">
      <w:pPr>
        <w:widowControl w:val="0"/>
        <w:pBdr>
          <w:top w:val="nil"/>
          <w:left w:val="nil"/>
          <w:bottom w:val="nil"/>
          <w:right w:val="nil"/>
          <w:between w:val="nil"/>
        </w:pBdr>
        <w:tabs>
          <w:tab w:val="left" w:pos="567"/>
          <w:tab w:val="left" w:pos="851"/>
        </w:tabs>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28E991C0" w:rsidR="005A5832" w:rsidRPr="00683FED" w:rsidRDefault="00683FED" w:rsidP="00C23CF6">
            <w:pPr>
              <w:jc w:val="both"/>
              <w:rPr>
                <w:rFonts w:ascii="Verdana" w:hAnsi="Verdana"/>
                <w:b/>
                <w:bCs/>
                <w:kern w:val="2"/>
                <w:sz w:val="20"/>
              </w:rPr>
            </w:pPr>
            <w:r w:rsidRPr="00683FED">
              <w:rPr>
                <w:rFonts w:ascii="Verdana" w:hAnsi="Verdana"/>
                <w:b/>
                <w:bCs/>
                <w:kern w:val="2"/>
                <w:sz w:val="20"/>
              </w:rPr>
              <w:t>Radijo automatinio grojaraščių sudarymo programinės įrangos nuom</w:t>
            </w:r>
            <w:r>
              <w:rPr>
                <w:rFonts w:ascii="Verdana" w:hAnsi="Verdana"/>
                <w:b/>
                <w:bCs/>
                <w:kern w:val="2"/>
                <w:sz w:val="20"/>
              </w:rPr>
              <w:t xml:space="preserve">a </w:t>
            </w:r>
            <w:r w:rsidRPr="00683FED">
              <w:rPr>
                <w:rFonts w:ascii="Verdana" w:hAnsi="Verdana"/>
                <w:b/>
                <w:bCs/>
                <w:kern w:val="2"/>
                <w:sz w:val="20"/>
              </w:rPr>
              <w:t>ir palaikym</w:t>
            </w:r>
            <w:r>
              <w:rPr>
                <w:rFonts w:ascii="Verdana" w:hAnsi="Verdana"/>
                <w:b/>
                <w:bCs/>
                <w:kern w:val="2"/>
                <w:sz w:val="20"/>
              </w:rPr>
              <w:t>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72A2ADB2" w14:textId="33C4388F" w:rsidR="005A5832" w:rsidRPr="00C23CF6" w:rsidRDefault="00A10867" w:rsidP="00683FED">
            <w:pPr>
              <w:rPr>
                <w:rFonts w:ascii="Verdana" w:hAnsi="Verdana"/>
                <w:b/>
                <w:bCs/>
                <w:kern w:val="2"/>
                <w:sz w:val="20"/>
              </w:rPr>
            </w:pPr>
            <w:r w:rsidRPr="00C23CF6">
              <w:rPr>
                <w:rFonts w:ascii="Verdana" w:hAnsi="Verdana"/>
                <w:b/>
                <w:bCs/>
                <w:kern w:val="2"/>
                <w:sz w:val="20"/>
              </w:rPr>
              <w:t>1.2. Tiekėjas</w:t>
            </w: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433628D9">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433628D9">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3.1. Sutarties dalykas </w:t>
            </w:r>
          </w:p>
        </w:tc>
        <w:tc>
          <w:tcPr>
            <w:tcW w:w="6831" w:type="dxa"/>
            <w:gridSpan w:val="2"/>
          </w:tcPr>
          <w:p w14:paraId="282DA935" w14:textId="3F697B97" w:rsidR="005A5832" w:rsidRPr="00683FED" w:rsidRDefault="00A10867" w:rsidP="00823977">
            <w:pPr>
              <w:rPr>
                <w:rFonts w:ascii="Verdana" w:hAnsi="Verdana"/>
                <w:kern w:val="2"/>
                <w:sz w:val="20"/>
              </w:rPr>
            </w:pPr>
            <w:r w:rsidRPr="00C23CF6">
              <w:rPr>
                <w:rFonts w:ascii="Verdana" w:hAnsi="Verdana"/>
                <w:kern w:val="2"/>
                <w:sz w:val="20"/>
              </w:rPr>
              <w:t xml:space="preserve">Tiekėjas įsipareigoja Sutartyje numatytomis sąlygomis perduoti Pirkėjui </w:t>
            </w:r>
            <w:r w:rsidR="00683FED" w:rsidRPr="00683FED">
              <w:rPr>
                <w:rFonts w:ascii="Verdana" w:hAnsi="Verdana"/>
                <w:b/>
                <w:bCs/>
                <w:kern w:val="2"/>
                <w:sz w:val="20"/>
              </w:rPr>
              <w:t xml:space="preserve">Radijo automatinio grojaraščių sudarymo programinės įrangos nuomą su palaikymu </w:t>
            </w:r>
            <w:r w:rsidRPr="00683FED">
              <w:rPr>
                <w:rFonts w:ascii="Verdana" w:hAnsi="Verdana"/>
                <w:kern w:val="2"/>
                <w:sz w:val="20"/>
              </w:rPr>
              <w:t>(toliau – Prekės).</w:t>
            </w:r>
          </w:p>
          <w:p w14:paraId="7AC12FB7" w14:textId="27044327" w:rsidR="005A5832" w:rsidRPr="00C23CF6" w:rsidRDefault="00A10867" w:rsidP="00C23CF6">
            <w:pPr>
              <w:rPr>
                <w:rFonts w:ascii="Verdana" w:hAnsi="Verdana"/>
                <w:color w:val="000000"/>
                <w:kern w:val="2"/>
                <w:sz w:val="20"/>
              </w:rPr>
            </w:pPr>
            <w:r w:rsidRPr="00683FED">
              <w:rPr>
                <w:rFonts w:ascii="Verdana" w:hAnsi="Verdana"/>
                <w:kern w:val="2"/>
                <w:sz w:val="20"/>
              </w:rPr>
              <w:t xml:space="preserve">Išsamus Prekių aprašymas ir kiti reikalavimai tiekiamoms Prekėms nustatyti Sutarties priede Nr. </w:t>
            </w:r>
            <w:r w:rsidR="0078448B" w:rsidRPr="00683FED">
              <w:rPr>
                <w:rFonts w:ascii="Verdana" w:hAnsi="Verdana"/>
                <w:kern w:val="2"/>
                <w:sz w:val="20"/>
              </w:rPr>
              <w:t>1</w:t>
            </w:r>
            <w:r w:rsidRPr="00683FED">
              <w:rPr>
                <w:rFonts w:ascii="Verdana" w:hAnsi="Verdana"/>
                <w:kern w:val="2"/>
                <w:sz w:val="20"/>
              </w:rPr>
              <w:t xml:space="preserve"> „Techninė specifikacija“ (toliau – Techninė specifikacija) ir Sutarties priede Nr. </w:t>
            </w:r>
            <w:r w:rsidR="0078448B" w:rsidRPr="00683FED">
              <w:rPr>
                <w:rFonts w:ascii="Verdana" w:hAnsi="Verdana"/>
                <w:kern w:val="2"/>
                <w:sz w:val="20"/>
              </w:rPr>
              <w:t xml:space="preserve">2 </w:t>
            </w:r>
            <w:r w:rsidRPr="00683FED">
              <w:rPr>
                <w:rFonts w:ascii="Verdana" w:hAnsi="Verdana"/>
                <w:kern w:val="2"/>
                <w:sz w:val="20"/>
              </w:rPr>
              <w:t>„Pasiūlymas“</w:t>
            </w:r>
            <w:r w:rsidR="00892F98" w:rsidRPr="00683FED">
              <w:rPr>
                <w:rFonts w:ascii="Verdana" w:hAnsi="Verdana"/>
                <w:kern w:val="2"/>
                <w:sz w:val="20"/>
              </w:rPr>
              <w:t xml:space="preserve"> (toliau – Pasiūlymas)</w:t>
            </w:r>
            <w:r w:rsidRPr="00683FED">
              <w:rPr>
                <w:rFonts w:ascii="Verdana" w:hAnsi="Verdana"/>
                <w:kern w:val="2"/>
                <w:sz w:val="20"/>
              </w:rPr>
              <w:t>.</w:t>
            </w:r>
          </w:p>
        </w:tc>
      </w:tr>
      <w:tr w:rsidR="005A5832" w:rsidRPr="00C23CF6" w14:paraId="2E886F57" w14:textId="77777777" w:rsidTr="433628D9">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433628D9">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433628D9">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433628D9">
        <w:trPr>
          <w:trHeight w:val="300"/>
        </w:trPr>
        <w:tc>
          <w:tcPr>
            <w:tcW w:w="2704" w:type="dxa"/>
            <w:gridSpan w:val="2"/>
          </w:tcPr>
          <w:p w14:paraId="3C5E4187" w14:textId="5455023F"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gridSpan w:val="2"/>
          </w:tcPr>
          <w:p w14:paraId="29A33E08" w14:textId="77777777" w:rsidR="00683FED" w:rsidRPr="00683FED" w:rsidRDefault="00683FED" w:rsidP="00C23CF6">
            <w:pPr>
              <w:rPr>
                <w:rFonts w:ascii="Verdana" w:hAnsi="Verdana"/>
                <w:i/>
                <w:iCs/>
                <w:sz w:val="20"/>
              </w:rPr>
            </w:pPr>
            <w:r w:rsidRPr="00683FED">
              <w:rPr>
                <w:rFonts w:ascii="Verdana" w:hAnsi="Verdana"/>
                <w:i/>
                <w:iCs/>
                <w:sz w:val="20"/>
              </w:rPr>
              <w:t>I alternatyva:</w:t>
            </w:r>
          </w:p>
          <w:p w14:paraId="415D318F" w14:textId="3466988A" w:rsidR="00683FED" w:rsidRDefault="00683FED" w:rsidP="00C23CF6">
            <w:pPr>
              <w:rPr>
                <w:rFonts w:ascii="Verdana" w:hAnsi="Verdana"/>
                <w:sz w:val="20"/>
              </w:rPr>
            </w:pPr>
            <w:r>
              <w:rPr>
                <w:rFonts w:ascii="Verdana" w:hAnsi="Verdana"/>
                <w:sz w:val="20"/>
              </w:rPr>
              <w:t xml:space="preserve">4.1.1. </w:t>
            </w:r>
            <w:r w:rsidRPr="00ED46C9">
              <w:rPr>
                <w:rFonts w:ascii="Verdana" w:hAnsi="Verdana"/>
                <w:sz w:val="20"/>
              </w:rPr>
              <w:t xml:space="preserve">Licencijos turi įsigalioti nuo </w:t>
            </w:r>
            <w:r w:rsidRPr="00ED46C9">
              <w:rPr>
                <w:rFonts w:ascii="Verdana" w:hAnsi="Verdana"/>
                <w:b/>
                <w:bCs/>
                <w:sz w:val="20"/>
              </w:rPr>
              <w:t>2026-03-20, 00:00 val.</w:t>
            </w:r>
            <w:r w:rsidRPr="00ED46C9">
              <w:rPr>
                <w:rFonts w:ascii="Verdana" w:hAnsi="Verdana"/>
                <w:sz w:val="20"/>
              </w:rPr>
              <w:t xml:space="preserve"> ir galioti 24 (dvidešimt keturis) mėnesius.</w:t>
            </w:r>
            <w:r w:rsidRPr="00ED46C9">
              <w:rPr>
                <w:rFonts w:ascii="Verdana" w:hAnsi="Verdana"/>
                <w:b/>
                <w:bCs/>
                <w:sz w:val="20"/>
              </w:rPr>
              <w:t xml:space="preserve"> </w:t>
            </w:r>
            <w:r w:rsidRPr="00ED46C9">
              <w:rPr>
                <w:rFonts w:ascii="Verdana" w:hAnsi="Verdana"/>
                <w:sz w:val="20"/>
              </w:rPr>
              <w:t>Jeigu sutartis bus sudaryta vėliau nei 2026-03-20, tuomet licencijų galiojimo terminas prasideda kitą darbo dieną 00:00 val. nuo sutarties įsigaliojimo.</w:t>
            </w:r>
          </w:p>
          <w:p w14:paraId="3A46AF9B" w14:textId="02AE2C8D" w:rsidR="00683FED" w:rsidRDefault="00683FED" w:rsidP="00C23CF6">
            <w:pPr>
              <w:rPr>
                <w:rFonts w:ascii="Verdana" w:hAnsi="Verdana"/>
                <w:sz w:val="20"/>
              </w:rPr>
            </w:pPr>
            <w:r>
              <w:rPr>
                <w:rFonts w:ascii="Verdana" w:hAnsi="Verdana"/>
                <w:sz w:val="20"/>
              </w:rPr>
              <w:t xml:space="preserve">4.1.2. </w:t>
            </w:r>
            <w:r w:rsidRPr="00ED46C9">
              <w:rPr>
                <w:rFonts w:ascii="Verdana" w:hAnsi="Verdana"/>
                <w:sz w:val="20"/>
              </w:rPr>
              <w:t>Licencijų palaikymo terminas prasideda nuo licencijų įsigaliojimo ir galioja 24 (dvidešimt keturis) mėnesius.</w:t>
            </w:r>
          </w:p>
          <w:p w14:paraId="016B319A" w14:textId="77777777" w:rsidR="00683FED" w:rsidRDefault="00683FED" w:rsidP="00C23CF6">
            <w:pPr>
              <w:rPr>
                <w:rFonts w:ascii="Verdana" w:hAnsi="Verdana"/>
                <w:kern w:val="2"/>
                <w:sz w:val="20"/>
              </w:rPr>
            </w:pPr>
          </w:p>
          <w:p w14:paraId="160E0422" w14:textId="1C18B0C6" w:rsidR="00683FED" w:rsidRPr="00683FED" w:rsidRDefault="00683FED" w:rsidP="00C23CF6">
            <w:pPr>
              <w:rPr>
                <w:rFonts w:ascii="Verdana" w:hAnsi="Verdana"/>
                <w:i/>
                <w:iCs/>
                <w:kern w:val="2"/>
                <w:sz w:val="20"/>
              </w:rPr>
            </w:pPr>
            <w:r w:rsidRPr="00683FED">
              <w:rPr>
                <w:rFonts w:ascii="Verdana" w:hAnsi="Verdana"/>
                <w:i/>
                <w:iCs/>
                <w:kern w:val="2"/>
                <w:sz w:val="20"/>
              </w:rPr>
              <w:t>II alternatyva:</w:t>
            </w:r>
          </w:p>
          <w:p w14:paraId="1E5D00F8" w14:textId="5892EF24" w:rsidR="00117ED4" w:rsidRDefault="00683FED" w:rsidP="00683FED">
            <w:pPr>
              <w:jc w:val="both"/>
              <w:rPr>
                <w:rFonts w:ascii="Verdana" w:eastAsia="Segoe UI" w:hAnsi="Verdana" w:cs="Segoe UI"/>
                <w:color w:val="333333"/>
                <w:sz w:val="20"/>
              </w:rPr>
            </w:pPr>
            <w:r w:rsidRPr="00683FED">
              <w:rPr>
                <w:rFonts w:ascii="Verdana" w:hAnsi="Verdana"/>
                <w:kern w:val="2"/>
                <w:sz w:val="20"/>
              </w:rPr>
              <w:t xml:space="preserve">4.1.1. </w:t>
            </w:r>
            <w:r w:rsidRPr="00683FED">
              <w:rPr>
                <w:rFonts w:ascii="Verdana" w:eastAsia="Segoe UI" w:hAnsi="Verdana" w:cs="Segoe UI"/>
                <w:color w:val="333333"/>
                <w:sz w:val="20"/>
              </w:rPr>
              <w:t xml:space="preserve">Licencijos turi būti įdiegtos, sukonfigūruotos, </w:t>
            </w:r>
            <w:r w:rsidR="00722EAD">
              <w:rPr>
                <w:rFonts w:ascii="Verdana" w:eastAsia="Segoe UI" w:hAnsi="Verdana" w:cs="Segoe UI"/>
                <w:color w:val="333333"/>
                <w:sz w:val="20"/>
              </w:rPr>
              <w:t xml:space="preserve">ištestuotos, </w:t>
            </w:r>
            <w:r w:rsidRPr="00683FED">
              <w:rPr>
                <w:rFonts w:ascii="Verdana" w:eastAsia="Segoe UI" w:hAnsi="Verdana" w:cs="Segoe UI"/>
                <w:color w:val="333333"/>
                <w:sz w:val="20"/>
              </w:rPr>
              <w:t>atlikt</w:t>
            </w:r>
            <w:r w:rsidR="00562A18">
              <w:rPr>
                <w:rFonts w:ascii="Verdana" w:eastAsia="Segoe UI" w:hAnsi="Verdana" w:cs="Segoe UI"/>
                <w:color w:val="333333"/>
                <w:sz w:val="20"/>
              </w:rPr>
              <w:t>a</w:t>
            </w:r>
            <w:r w:rsidR="00832E0C">
              <w:rPr>
                <w:rFonts w:ascii="Verdana" w:eastAsia="Segoe UI" w:hAnsi="Verdana" w:cs="Segoe UI"/>
                <w:color w:val="333333"/>
                <w:sz w:val="20"/>
              </w:rPr>
              <w:t xml:space="preserve"> meta duomenų migracija</w:t>
            </w:r>
            <w:r w:rsidR="00492B1D">
              <w:rPr>
                <w:rFonts w:ascii="Verdana" w:eastAsia="Segoe UI" w:hAnsi="Verdana" w:cs="Segoe UI"/>
                <w:color w:val="333333"/>
                <w:sz w:val="20"/>
              </w:rPr>
              <w:t xml:space="preserve"> bei</w:t>
            </w:r>
            <w:r w:rsidRPr="00683FED">
              <w:rPr>
                <w:rFonts w:ascii="Verdana" w:eastAsia="Segoe UI" w:hAnsi="Verdana" w:cs="Segoe UI"/>
                <w:color w:val="333333"/>
                <w:sz w:val="20"/>
              </w:rPr>
              <w:t xml:space="preserve"> naudotojų mokymai ne vėliau kaip </w:t>
            </w:r>
            <w:r w:rsidR="000E4BF6">
              <w:rPr>
                <w:rFonts w:ascii="Verdana" w:eastAsia="Segoe UI" w:hAnsi="Verdana" w:cs="Segoe UI"/>
                <w:color w:val="333333"/>
                <w:sz w:val="20"/>
              </w:rPr>
              <w:t>pe</w:t>
            </w:r>
            <w:r w:rsidR="000E4BF6" w:rsidRPr="000E4BF6">
              <w:rPr>
                <w:rFonts w:ascii="Verdana" w:eastAsia="Segoe UI" w:hAnsi="Verdana" w:cs="Segoe UI"/>
                <w:color w:val="333333"/>
                <w:sz w:val="20"/>
              </w:rPr>
              <w:t>r 1 (vieną) mėnesį nuo sutarties įsigaliojimo.</w:t>
            </w:r>
          </w:p>
          <w:p w14:paraId="1C5F4F13" w14:textId="1363FAF4" w:rsidR="00683FED" w:rsidRPr="00683FED" w:rsidRDefault="009D7E5C" w:rsidP="00683FED">
            <w:pPr>
              <w:jc w:val="both"/>
              <w:rPr>
                <w:rFonts w:ascii="Verdana" w:hAnsi="Verdana"/>
                <w:sz w:val="20"/>
              </w:rPr>
            </w:pPr>
            <w:r>
              <w:rPr>
                <w:rFonts w:ascii="Verdana" w:eastAsia="Segoe UI" w:hAnsi="Verdana" w:cs="Segoe UI"/>
                <w:color w:val="333333"/>
                <w:sz w:val="20"/>
              </w:rPr>
              <w:t xml:space="preserve">4.1.2. Licencijos turi </w:t>
            </w:r>
            <w:r w:rsidR="00492B1D">
              <w:rPr>
                <w:rFonts w:ascii="Verdana" w:eastAsia="Segoe UI" w:hAnsi="Verdana" w:cs="Segoe UI"/>
                <w:color w:val="333333"/>
                <w:sz w:val="20"/>
              </w:rPr>
              <w:t>įsigalioti</w:t>
            </w:r>
            <w:r w:rsidR="00701E35">
              <w:rPr>
                <w:rFonts w:ascii="Verdana" w:eastAsia="Segoe UI" w:hAnsi="Verdana" w:cs="Segoe UI"/>
                <w:color w:val="333333"/>
                <w:sz w:val="20"/>
              </w:rPr>
              <w:t xml:space="preserve"> nuo</w:t>
            </w:r>
            <w:r w:rsidR="00492B1D">
              <w:rPr>
                <w:rFonts w:ascii="Verdana" w:eastAsia="Segoe UI" w:hAnsi="Verdana" w:cs="Segoe UI"/>
                <w:color w:val="333333"/>
                <w:sz w:val="20"/>
              </w:rPr>
              <w:t xml:space="preserve"> </w:t>
            </w:r>
            <w:r w:rsidR="00683FED" w:rsidRPr="00683FED">
              <w:rPr>
                <w:rFonts w:ascii="Verdana" w:hAnsi="Verdana"/>
                <w:b/>
                <w:bCs/>
                <w:sz w:val="20"/>
              </w:rPr>
              <w:t>2026-03-20, 00</w:t>
            </w:r>
            <w:r w:rsidR="000B730A">
              <w:rPr>
                <w:rFonts w:ascii="Verdana" w:hAnsi="Verdana"/>
                <w:b/>
                <w:bCs/>
                <w:sz w:val="20"/>
              </w:rPr>
              <w:t>:00</w:t>
            </w:r>
            <w:r w:rsidR="00683FED" w:rsidRPr="00683FED">
              <w:rPr>
                <w:rFonts w:ascii="Verdana" w:hAnsi="Verdana"/>
                <w:b/>
                <w:bCs/>
                <w:sz w:val="20"/>
              </w:rPr>
              <w:t xml:space="preserve"> val.</w:t>
            </w:r>
            <w:r w:rsidR="00683FED" w:rsidRPr="00683FED">
              <w:rPr>
                <w:rFonts w:ascii="Verdana" w:hAnsi="Verdana"/>
                <w:sz w:val="20"/>
              </w:rPr>
              <w:t xml:space="preserve"> Jeigu sutartis bus sudaryta vėliau nei 2026-03-20,</w:t>
            </w:r>
            <w:r w:rsidR="001248CF">
              <w:rPr>
                <w:rFonts w:ascii="Verdana" w:hAnsi="Verdana"/>
                <w:sz w:val="20"/>
              </w:rPr>
              <w:t xml:space="preserve"> 00:00 val.</w:t>
            </w:r>
            <w:r w:rsidR="00683FED" w:rsidRPr="00683FED">
              <w:rPr>
                <w:rFonts w:ascii="Verdana" w:hAnsi="Verdana"/>
                <w:sz w:val="20"/>
              </w:rPr>
              <w:t xml:space="preserve"> tuomet licencijų </w:t>
            </w:r>
            <w:r w:rsidR="009A4B33">
              <w:rPr>
                <w:rFonts w:ascii="Verdana" w:hAnsi="Verdana"/>
                <w:sz w:val="20"/>
              </w:rPr>
              <w:t>nuomos</w:t>
            </w:r>
            <w:r w:rsidR="00683FED" w:rsidRPr="00683FED">
              <w:rPr>
                <w:rFonts w:ascii="Verdana" w:hAnsi="Verdana"/>
                <w:sz w:val="20"/>
              </w:rPr>
              <w:t xml:space="preserve"> terminas prasideda kitą darbo dieną 00:00 val. nuo</w:t>
            </w:r>
            <w:r w:rsidR="00E81A41">
              <w:rPr>
                <w:rFonts w:ascii="Verdana" w:hAnsi="Verdana"/>
                <w:sz w:val="20"/>
              </w:rPr>
              <w:t xml:space="preserve"> licencijų</w:t>
            </w:r>
            <w:r w:rsidR="00683FED" w:rsidRPr="00683FED">
              <w:rPr>
                <w:rFonts w:ascii="Verdana" w:hAnsi="Verdana"/>
                <w:sz w:val="20"/>
              </w:rPr>
              <w:t xml:space="preserve"> įsigaliojimo</w:t>
            </w:r>
            <w:r w:rsidR="00E81A41">
              <w:rPr>
                <w:rFonts w:ascii="Verdana" w:hAnsi="Verdana"/>
                <w:sz w:val="20"/>
              </w:rPr>
              <w:t xml:space="preserve"> ir </w:t>
            </w:r>
            <w:r w:rsidR="00E81A41" w:rsidRPr="00683FED">
              <w:rPr>
                <w:rFonts w:ascii="Verdana" w:hAnsi="Verdana"/>
                <w:sz w:val="20"/>
              </w:rPr>
              <w:t>galioja 24 (dvidešimt keturis) mėnesius.</w:t>
            </w:r>
          </w:p>
          <w:p w14:paraId="4792E2A8" w14:textId="265551DB" w:rsidR="005A5832" w:rsidRPr="00C23CF6" w:rsidRDefault="00683FED" w:rsidP="00E45151">
            <w:pPr>
              <w:jc w:val="both"/>
              <w:rPr>
                <w:rFonts w:ascii="Verdana" w:hAnsi="Verdana"/>
                <w:sz w:val="20"/>
              </w:rPr>
            </w:pPr>
            <w:r w:rsidRPr="00683FED">
              <w:rPr>
                <w:rFonts w:ascii="Verdana" w:hAnsi="Verdana"/>
                <w:sz w:val="20"/>
              </w:rPr>
              <w:t>4.1.</w:t>
            </w:r>
            <w:r w:rsidR="009D7E5C">
              <w:rPr>
                <w:rFonts w:ascii="Verdana" w:hAnsi="Verdana"/>
                <w:sz w:val="20"/>
              </w:rPr>
              <w:t>3</w:t>
            </w:r>
            <w:r w:rsidRPr="00683FED">
              <w:rPr>
                <w:rFonts w:ascii="Verdana" w:hAnsi="Verdana"/>
                <w:sz w:val="20"/>
              </w:rPr>
              <w:t xml:space="preserve">. Licencijų palaikymo terminas prasideda nuo licencijų įsigaliojimo ir galioja 24 (dvidešimt keturis) mėnesius. </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A18563A" w14:textId="2DD3CA21" w:rsidR="00683FED" w:rsidRPr="00C23CF6" w:rsidRDefault="00A10867" w:rsidP="00683FED">
            <w:pPr>
              <w:rPr>
                <w:rFonts w:ascii="Verdana" w:hAnsi="Verdana"/>
                <w:kern w:val="2"/>
                <w:sz w:val="20"/>
              </w:rPr>
            </w:pPr>
            <w:r w:rsidRPr="00C23CF6">
              <w:rPr>
                <w:rFonts w:ascii="Verdana" w:hAnsi="Verdana"/>
                <w:kern w:val="2"/>
                <w:sz w:val="20"/>
              </w:rPr>
              <w:t>Netaikoma</w:t>
            </w:r>
          </w:p>
          <w:p w14:paraId="56E381BC" w14:textId="2AB55033" w:rsidR="005A5832" w:rsidRPr="00C23CF6" w:rsidRDefault="005A5832" w:rsidP="00C23CF6">
            <w:pPr>
              <w:rPr>
                <w:rFonts w:ascii="Verdana" w:hAnsi="Verdana"/>
                <w:kern w:val="2"/>
                <w:sz w:val="20"/>
              </w:rPr>
            </w:pPr>
          </w:p>
        </w:tc>
      </w:tr>
      <w:tr w:rsidR="005A5832" w:rsidRPr="00C23CF6" w14:paraId="742086A3" w14:textId="77777777" w:rsidTr="433628D9">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3F5A6EF1" w14:textId="77777777" w:rsidR="00E45151" w:rsidRPr="00683FED" w:rsidRDefault="00E45151" w:rsidP="00E45151">
            <w:pPr>
              <w:rPr>
                <w:rFonts w:ascii="Verdana" w:hAnsi="Verdana"/>
                <w:i/>
                <w:iCs/>
                <w:sz w:val="20"/>
              </w:rPr>
            </w:pPr>
            <w:r w:rsidRPr="00683FED">
              <w:rPr>
                <w:rFonts w:ascii="Verdana" w:hAnsi="Verdana"/>
                <w:i/>
                <w:iCs/>
                <w:sz w:val="20"/>
              </w:rPr>
              <w:t>I alternatyva:</w:t>
            </w:r>
          </w:p>
          <w:p w14:paraId="349D9EAF" w14:textId="1CEBB141" w:rsidR="00E45151" w:rsidRDefault="00E45151" w:rsidP="00683FED">
            <w:pPr>
              <w:rPr>
                <w:rFonts w:ascii="Verdana" w:hAnsi="Verdana"/>
                <w:sz w:val="20"/>
              </w:rPr>
            </w:pPr>
            <w:r>
              <w:rPr>
                <w:rFonts w:ascii="Verdana" w:hAnsi="Verdana"/>
                <w:sz w:val="20"/>
              </w:rPr>
              <w:t>4.3.1. Licencijų nuomos ir palaikymo paslaugų užsakymas laikomas pateiktu nuo Sutarties įsigaliojimo.</w:t>
            </w:r>
          </w:p>
          <w:p w14:paraId="37A0BF05" w14:textId="31D57BFB" w:rsidR="00E45151" w:rsidRDefault="00E45151" w:rsidP="00683FED">
            <w:pPr>
              <w:rPr>
                <w:rFonts w:ascii="Verdana" w:hAnsi="Verdana"/>
                <w:sz w:val="20"/>
              </w:rPr>
            </w:pPr>
            <w:r>
              <w:rPr>
                <w:rFonts w:ascii="Verdana" w:hAnsi="Verdana"/>
                <w:sz w:val="20"/>
              </w:rPr>
              <w:t xml:space="preserve">4.3.2. </w:t>
            </w:r>
            <w:r w:rsidRPr="00C04066">
              <w:rPr>
                <w:rFonts w:ascii="Verdana" w:hAnsi="Verdana"/>
                <w:kern w:val="2"/>
                <w:sz w:val="20"/>
              </w:rPr>
              <w:t>Tiekėjas</w:t>
            </w:r>
            <w:r>
              <w:rPr>
                <w:rFonts w:ascii="Verdana" w:hAnsi="Verdana"/>
                <w:kern w:val="2"/>
                <w:sz w:val="20"/>
              </w:rPr>
              <w:t xml:space="preserve"> </w:t>
            </w:r>
            <w:r w:rsidRPr="00C04066">
              <w:rPr>
                <w:rFonts w:ascii="Verdana" w:hAnsi="Verdana"/>
                <w:kern w:val="2"/>
                <w:sz w:val="20"/>
              </w:rPr>
              <w:t>palaikymo paslaugas įsipareigoja teikti pagal Techninės specifikacijos I</w:t>
            </w:r>
            <w:r>
              <w:rPr>
                <w:rFonts w:ascii="Verdana" w:hAnsi="Verdana"/>
                <w:kern w:val="2"/>
                <w:sz w:val="20"/>
              </w:rPr>
              <w:t xml:space="preserve">II </w:t>
            </w:r>
            <w:r w:rsidRPr="00C04066">
              <w:rPr>
                <w:rFonts w:ascii="Verdana" w:hAnsi="Verdana"/>
                <w:kern w:val="2"/>
                <w:sz w:val="20"/>
              </w:rPr>
              <w:t>skyriuje numatytą tvarką.</w:t>
            </w:r>
          </w:p>
          <w:p w14:paraId="5179DB04" w14:textId="77777777" w:rsidR="00E45151" w:rsidRDefault="00E45151" w:rsidP="00683FED">
            <w:pPr>
              <w:rPr>
                <w:rFonts w:ascii="Verdana" w:hAnsi="Verdana"/>
                <w:sz w:val="20"/>
              </w:rPr>
            </w:pPr>
          </w:p>
          <w:p w14:paraId="72A51322" w14:textId="7E17A648" w:rsidR="00E45151" w:rsidRPr="00E45151" w:rsidRDefault="00E45151" w:rsidP="00683FED">
            <w:pPr>
              <w:rPr>
                <w:rFonts w:ascii="Verdana" w:hAnsi="Verdana"/>
                <w:i/>
                <w:iCs/>
                <w:sz w:val="20"/>
              </w:rPr>
            </w:pPr>
            <w:r w:rsidRPr="00683FED">
              <w:rPr>
                <w:rFonts w:ascii="Verdana" w:hAnsi="Verdana"/>
                <w:i/>
                <w:iCs/>
                <w:sz w:val="20"/>
              </w:rPr>
              <w:t>I</w:t>
            </w:r>
            <w:r>
              <w:rPr>
                <w:rFonts w:ascii="Verdana" w:hAnsi="Verdana"/>
                <w:i/>
                <w:iCs/>
                <w:sz w:val="20"/>
              </w:rPr>
              <w:t>I</w:t>
            </w:r>
            <w:r w:rsidRPr="00683FED">
              <w:rPr>
                <w:rFonts w:ascii="Verdana" w:hAnsi="Verdana"/>
                <w:i/>
                <w:iCs/>
                <w:sz w:val="20"/>
              </w:rPr>
              <w:t xml:space="preserve"> alternatyva:</w:t>
            </w:r>
          </w:p>
          <w:p w14:paraId="1AA9029F" w14:textId="4A590E69" w:rsidR="00683FED" w:rsidRDefault="00683FED" w:rsidP="00683FED">
            <w:pPr>
              <w:rPr>
                <w:rFonts w:ascii="Verdana" w:hAnsi="Verdana"/>
                <w:sz w:val="20"/>
              </w:rPr>
            </w:pPr>
            <w:r>
              <w:rPr>
                <w:rFonts w:ascii="Verdana" w:hAnsi="Verdana"/>
                <w:sz w:val="20"/>
              </w:rPr>
              <w:t xml:space="preserve">4.3.1. Licencijų </w:t>
            </w:r>
            <w:r w:rsidRPr="00ED46C9">
              <w:rPr>
                <w:rFonts w:ascii="Verdana" w:hAnsi="Verdana"/>
                <w:sz w:val="20"/>
              </w:rPr>
              <w:t>įdiegimo, konfigūravimo</w:t>
            </w:r>
            <w:r w:rsidR="00E45151">
              <w:rPr>
                <w:rFonts w:ascii="Verdana" w:hAnsi="Verdana"/>
                <w:sz w:val="20"/>
              </w:rPr>
              <w:t xml:space="preserve">, </w:t>
            </w:r>
            <w:r w:rsidRPr="00ED46C9">
              <w:rPr>
                <w:rFonts w:ascii="Verdana" w:hAnsi="Verdana"/>
                <w:sz w:val="20"/>
              </w:rPr>
              <w:t>testavimo</w:t>
            </w:r>
            <w:r w:rsidR="00E45151">
              <w:rPr>
                <w:rFonts w:ascii="Verdana" w:hAnsi="Verdana"/>
                <w:sz w:val="20"/>
              </w:rPr>
              <w:t xml:space="preserve">, </w:t>
            </w:r>
            <w:r w:rsidR="00A0786E">
              <w:rPr>
                <w:rFonts w:ascii="Verdana" w:hAnsi="Verdana"/>
                <w:sz w:val="20"/>
              </w:rPr>
              <w:t xml:space="preserve">meta duomenų migracijos, </w:t>
            </w:r>
            <w:r w:rsidR="00562A18">
              <w:rPr>
                <w:rFonts w:ascii="Verdana" w:hAnsi="Verdana"/>
                <w:sz w:val="20"/>
              </w:rPr>
              <w:t xml:space="preserve">darbuotojų mokymo, </w:t>
            </w:r>
            <w:r w:rsidR="00E45151">
              <w:rPr>
                <w:rFonts w:ascii="Verdana" w:eastAsia="Segoe UI" w:hAnsi="Verdana" w:cs="Segoe UI"/>
                <w:color w:val="333333"/>
                <w:sz w:val="20"/>
              </w:rPr>
              <w:t xml:space="preserve">nuomos ir palaikymo paslaugų </w:t>
            </w:r>
            <w:r>
              <w:rPr>
                <w:rFonts w:ascii="Verdana" w:hAnsi="Verdana"/>
                <w:sz w:val="20"/>
              </w:rPr>
              <w:t>užsakymas laikomas pateiktu nuo Sutarties įsigaliojimo.</w:t>
            </w:r>
          </w:p>
          <w:p w14:paraId="6BC4B354" w14:textId="19BBBED9" w:rsidR="005A5832" w:rsidRPr="00E45151" w:rsidRDefault="00E45151" w:rsidP="00683FED">
            <w:pPr>
              <w:rPr>
                <w:rFonts w:ascii="Verdana" w:hAnsi="Verdana"/>
                <w:sz w:val="20"/>
              </w:rPr>
            </w:pPr>
            <w:r>
              <w:rPr>
                <w:rFonts w:ascii="Verdana" w:hAnsi="Verdana"/>
                <w:kern w:val="2"/>
                <w:sz w:val="20"/>
              </w:rPr>
              <w:t xml:space="preserve">4.3.2. </w:t>
            </w:r>
            <w:r w:rsidRPr="00C04066">
              <w:rPr>
                <w:rFonts w:ascii="Verdana" w:hAnsi="Verdana"/>
                <w:kern w:val="2"/>
                <w:sz w:val="20"/>
              </w:rPr>
              <w:t>Tiekėjas</w:t>
            </w:r>
            <w:r>
              <w:rPr>
                <w:rFonts w:ascii="Verdana" w:hAnsi="Verdana"/>
                <w:kern w:val="2"/>
                <w:sz w:val="20"/>
              </w:rPr>
              <w:t xml:space="preserve"> </w:t>
            </w:r>
            <w:r w:rsidRPr="00C04066">
              <w:rPr>
                <w:rFonts w:ascii="Verdana" w:hAnsi="Verdana"/>
                <w:kern w:val="2"/>
                <w:sz w:val="20"/>
              </w:rPr>
              <w:t>palaikymo paslaugas įsipareigoja teikti pagal Techninės specifikacijos I</w:t>
            </w:r>
            <w:r>
              <w:rPr>
                <w:rFonts w:ascii="Verdana" w:hAnsi="Verdana"/>
                <w:kern w:val="2"/>
                <w:sz w:val="20"/>
              </w:rPr>
              <w:t xml:space="preserve">II </w:t>
            </w:r>
            <w:r w:rsidRPr="00C04066">
              <w:rPr>
                <w:rFonts w:ascii="Verdana" w:hAnsi="Verdana"/>
                <w:kern w:val="2"/>
                <w:sz w:val="20"/>
              </w:rPr>
              <w:t>skyriuje numatytą tvarką.</w:t>
            </w:r>
          </w:p>
        </w:tc>
      </w:tr>
      <w:tr w:rsidR="005A5832" w:rsidRPr="00C23CF6" w14:paraId="347716B5" w14:textId="77777777" w:rsidTr="433628D9">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2F74B3F7" w14:textId="7EE8C860" w:rsidR="005A5832" w:rsidRPr="00C23CF6" w:rsidRDefault="00A10867" w:rsidP="00C23CF6">
            <w:pPr>
              <w:rPr>
                <w:rFonts w:ascii="Verdana" w:hAnsi="Verdana"/>
                <w:kern w:val="2"/>
                <w:sz w:val="20"/>
              </w:rPr>
            </w:pPr>
            <w:r w:rsidRPr="00C23CF6">
              <w:rPr>
                <w:rFonts w:ascii="Verdana" w:hAnsi="Verdana"/>
                <w:kern w:val="2"/>
                <w:sz w:val="20"/>
              </w:rPr>
              <w:t>Netaikoma</w:t>
            </w:r>
          </w:p>
          <w:p w14:paraId="336B3FB0" w14:textId="7B04B6E1"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13138191" w:rsidR="005A5832" w:rsidRPr="00C23CF6" w:rsidRDefault="00A10867" w:rsidP="00C23CF6">
            <w:pPr>
              <w:rPr>
                <w:rFonts w:ascii="Verdana" w:hAnsi="Verdana"/>
                <w:kern w:val="2"/>
                <w:sz w:val="20"/>
              </w:rPr>
            </w:pPr>
            <w:r w:rsidRPr="00E45151">
              <w:rPr>
                <w:rFonts w:ascii="Verdana" w:hAnsi="Verdana"/>
                <w:kern w:val="2"/>
                <w:sz w:val="20"/>
              </w:rPr>
              <w:t>Kartu su Prekėmis pateikiami šie dokumentai: Prekių perdavimo-priėmimo aktas</w:t>
            </w:r>
            <w:r w:rsidR="00E45151" w:rsidRPr="00E45151">
              <w:rPr>
                <w:rFonts w:ascii="Verdana" w:hAnsi="Verdana"/>
                <w:kern w:val="2"/>
                <w:sz w:val="20"/>
              </w:rPr>
              <w:t xml:space="preserve"> ir sąskaita. </w:t>
            </w:r>
            <w:r w:rsidRPr="00E45151">
              <w:rPr>
                <w:rFonts w:ascii="Verdana" w:hAnsi="Verdana"/>
                <w:kern w:val="2"/>
                <w:sz w:val="20"/>
              </w:rPr>
              <w:t>Tiekėjui nepateikus nurodytų dokumentų, laikoma, kad Prekės neatitinka Sutartyje nustatytų reikalavimų.</w:t>
            </w:r>
          </w:p>
        </w:tc>
      </w:tr>
      <w:tr w:rsidR="005A5832"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 SUTARTIES KAINA IR ATSISKAITYMO TVARKA</w:t>
            </w:r>
          </w:p>
        </w:tc>
      </w:tr>
      <w:tr w:rsidR="005A5832" w:rsidRPr="00C23CF6" w14:paraId="5D9021C5" w14:textId="77777777">
        <w:trPr>
          <w:trHeight w:val="300"/>
        </w:trPr>
        <w:tc>
          <w:tcPr>
            <w:tcW w:w="2704" w:type="dxa"/>
            <w:gridSpan w:val="2"/>
          </w:tcPr>
          <w:p w14:paraId="2BD3AE64" w14:textId="77777777" w:rsidR="005A5832" w:rsidRPr="00A22DA7" w:rsidRDefault="00A10867" w:rsidP="00C23CF6">
            <w:pPr>
              <w:rPr>
                <w:rFonts w:ascii="Verdana" w:hAnsi="Verdana"/>
                <w:b/>
                <w:bCs/>
                <w:kern w:val="2"/>
                <w:sz w:val="20"/>
              </w:rPr>
            </w:pPr>
            <w:r w:rsidRPr="00A22DA7">
              <w:rPr>
                <w:rFonts w:ascii="Verdana" w:hAnsi="Verdana"/>
                <w:b/>
                <w:bCs/>
                <w:kern w:val="2"/>
                <w:sz w:val="20"/>
              </w:rPr>
              <w:t>5.1. Sutarčiai taikomas kainos apskaičiavimo būdas</w:t>
            </w:r>
          </w:p>
        </w:tc>
        <w:tc>
          <w:tcPr>
            <w:tcW w:w="6831" w:type="dxa"/>
            <w:gridSpan w:val="2"/>
          </w:tcPr>
          <w:p w14:paraId="20B86890" w14:textId="4AFD11A4" w:rsidR="00A22DA7" w:rsidRPr="00A22DA7" w:rsidRDefault="00A10867" w:rsidP="00C23CF6">
            <w:pPr>
              <w:rPr>
                <w:rFonts w:ascii="Verdana" w:hAnsi="Verdana"/>
                <w:kern w:val="2"/>
                <w:sz w:val="20"/>
              </w:rPr>
            </w:pPr>
            <w:r w:rsidRPr="00A22DA7">
              <w:rPr>
                <w:rFonts w:ascii="Verdana" w:hAnsi="Verdana"/>
                <w:kern w:val="2"/>
                <w:sz w:val="20"/>
              </w:rPr>
              <w:t>Fiksuotos kainos kainodara</w:t>
            </w:r>
          </w:p>
        </w:tc>
      </w:tr>
      <w:tr w:rsidR="005A5832" w:rsidRPr="00C23CF6" w14:paraId="23047ECE" w14:textId="77777777">
        <w:trPr>
          <w:trHeight w:val="300"/>
        </w:trPr>
        <w:tc>
          <w:tcPr>
            <w:tcW w:w="2704" w:type="dxa"/>
            <w:gridSpan w:val="2"/>
          </w:tcPr>
          <w:p w14:paraId="6E6B2851" w14:textId="0C5C62B1" w:rsidR="005A5832" w:rsidRPr="00A22DA7" w:rsidRDefault="00A10867" w:rsidP="00E45151">
            <w:pPr>
              <w:rPr>
                <w:rFonts w:ascii="Verdana" w:hAnsi="Verdana"/>
                <w:b/>
                <w:bCs/>
                <w:kern w:val="2"/>
                <w:sz w:val="20"/>
              </w:rPr>
            </w:pPr>
            <w:r w:rsidRPr="00A22DA7">
              <w:rPr>
                <w:rFonts w:ascii="Verdana" w:hAnsi="Verdana"/>
                <w:b/>
                <w:bCs/>
                <w:kern w:val="2"/>
                <w:sz w:val="20"/>
              </w:rPr>
              <w:t xml:space="preserve">5.2. Pradinės Sutarties vertė ir Sutarties kaina, kai taikoma </w:t>
            </w:r>
            <w:r w:rsidRPr="00A22DA7">
              <w:rPr>
                <w:rFonts w:ascii="Verdana" w:hAnsi="Verdana"/>
                <w:b/>
                <w:bCs/>
                <w:kern w:val="2"/>
                <w:sz w:val="20"/>
                <w:u w:val="single"/>
              </w:rPr>
              <w:t>fiksuotos kainos</w:t>
            </w:r>
            <w:r w:rsidRPr="00A22DA7">
              <w:rPr>
                <w:rFonts w:ascii="Verdana" w:hAnsi="Verdana"/>
                <w:b/>
                <w:bCs/>
                <w:kern w:val="2"/>
                <w:sz w:val="20"/>
              </w:rPr>
              <w:t xml:space="preserve"> kainodara</w:t>
            </w:r>
          </w:p>
        </w:tc>
        <w:tc>
          <w:tcPr>
            <w:tcW w:w="6831" w:type="dxa"/>
            <w:gridSpan w:val="2"/>
          </w:tcPr>
          <w:p w14:paraId="1FF6A3C3" w14:textId="6DA83307" w:rsidR="005A5832" w:rsidRPr="00A22DA7" w:rsidRDefault="00A10867" w:rsidP="00C23CF6">
            <w:pPr>
              <w:rPr>
                <w:rFonts w:ascii="Verdana" w:hAnsi="Verdana"/>
                <w:kern w:val="2"/>
                <w:sz w:val="20"/>
              </w:rPr>
            </w:pPr>
            <w:r w:rsidRPr="00A22DA7">
              <w:rPr>
                <w:rFonts w:ascii="Verdana" w:hAnsi="Verdana"/>
                <w:kern w:val="2"/>
                <w:sz w:val="20"/>
              </w:rPr>
              <w:t xml:space="preserve">Pradinės Sutarties vertė yra </w:t>
            </w:r>
            <w:r w:rsidR="00CB7CF9" w:rsidRPr="00A22DA7">
              <w:rPr>
                <w:rFonts w:ascii="Verdana" w:hAnsi="Verdana"/>
                <w:color w:val="00B050"/>
                <w:kern w:val="2"/>
                <w:sz w:val="20"/>
              </w:rPr>
              <w:t>[</w:t>
            </w:r>
            <w:r w:rsidRPr="00A22DA7">
              <w:rPr>
                <w:rFonts w:ascii="Verdana" w:hAnsi="Verdana"/>
                <w:color w:val="00B050"/>
                <w:kern w:val="2"/>
                <w:sz w:val="20"/>
              </w:rPr>
              <w:t>nurodyti sumą skaičiais</w:t>
            </w:r>
            <w:r w:rsidR="00F05B8D" w:rsidRPr="00A22DA7">
              <w:rPr>
                <w:rFonts w:ascii="Verdana" w:hAnsi="Verdana"/>
                <w:color w:val="00B050"/>
                <w:kern w:val="2"/>
                <w:sz w:val="20"/>
              </w:rPr>
              <w:t xml:space="preserve"> (žodžiais)</w:t>
            </w:r>
            <w:r w:rsidR="00CB7CF9" w:rsidRPr="00A22DA7">
              <w:rPr>
                <w:rFonts w:ascii="Verdana" w:hAnsi="Verdana"/>
                <w:color w:val="00B050"/>
                <w:kern w:val="2"/>
                <w:sz w:val="20"/>
              </w:rPr>
              <w:t>]</w:t>
            </w:r>
            <w:r w:rsidRPr="00A22DA7">
              <w:rPr>
                <w:rFonts w:ascii="Verdana" w:hAnsi="Verdana"/>
                <w:kern w:val="2"/>
                <w:sz w:val="20"/>
              </w:rPr>
              <w:t xml:space="preserve"> Eur, be pridėtinės vertės mokesčio (toliau – PVM). </w:t>
            </w:r>
          </w:p>
          <w:p w14:paraId="53F53EE3" w14:textId="25E858DB" w:rsidR="005A5832" w:rsidRPr="00A22DA7" w:rsidRDefault="00A10867" w:rsidP="00C23CF6">
            <w:pPr>
              <w:rPr>
                <w:rFonts w:ascii="Verdana" w:hAnsi="Verdana"/>
                <w:kern w:val="2"/>
                <w:sz w:val="20"/>
              </w:rPr>
            </w:pPr>
            <w:r w:rsidRPr="00A22DA7">
              <w:rPr>
                <w:rFonts w:ascii="Verdana" w:hAnsi="Verdana"/>
                <w:kern w:val="2"/>
                <w:sz w:val="20"/>
              </w:rPr>
              <w:t xml:space="preserve">PVM sudaro </w:t>
            </w:r>
            <w:r w:rsidR="00CB7CF9" w:rsidRPr="00A22DA7">
              <w:rPr>
                <w:rFonts w:ascii="Verdana" w:hAnsi="Verdana"/>
                <w:color w:val="00B050"/>
                <w:kern w:val="2"/>
                <w:sz w:val="20"/>
              </w:rPr>
              <w:t>[nurodyti sumą skaičiais</w:t>
            </w:r>
            <w:r w:rsidR="00F05B8D" w:rsidRPr="00A22DA7">
              <w:rPr>
                <w:rFonts w:ascii="Verdana" w:hAnsi="Verdana"/>
                <w:color w:val="00B050"/>
                <w:kern w:val="2"/>
                <w:sz w:val="20"/>
              </w:rPr>
              <w:t xml:space="preserve"> (žodžiais)</w:t>
            </w:r>
            <w:r w:rsidR="00CB7CF9" w:rsidRPr="00A22DA7">
              <w:rPr>
                <w:rFonts w:ascii="Verdana" w:hAnsi="Verdana"/>
                <w:color w:val="00B050"/>
                <w:kern w:val="2"/>
                <w:sz w:val="20"/>
              </w:rPr>
              <w:t>]</w:t>
            </w:r>
            <w:r w:rsidRPr="00A22DA7">
              <w:rPr>
                <w:rFonts w:ascii="Verdana" w:hAnsi="Verdana"/>
                <w:kern w:val="2"/>
                <w:sz w:val="20"/>
              </w:rPr>
              <w:t xml:space="preserve"> Eur,</w:t>
            </w:r>
          </w:p>
          <w:p w14:paraId="027A7C83" w14:textId="20470DB8" w:rsidR="005A5832" w:rsidRPr="00A22DA7" w:rsidRDefault="00A10867" w:rsidP="00F05B8D">
            <w:pPr>
              <w:rPr>
                <w:rFonts w:ascii="Verdana" w:hAnsi="Verdana"/>
                <w:kern w:val="2"/>
                <w:sz w:val="20"/>
              </w:rPr>
            </w:pPr>
            <w:r w:rsidRPr="00A22DA7">
              <w:rPr>
                <w:rFonts w:ascii="Verdana" w:hAnsi="Verdana"/>
                <w:kern w:val="2"/>
                <w:sz w:val="20"/>
              </w:rPr>
              <w:t xml:space="preserve">Sutarties kaina yra </w:t>
            </w:r>
            <w:r w:rsidR="00CB7CF9" w:rsidRPr="00A22DA7">
              <w:rPr>
                <w:rFonts w:ascii="Verdana" w:hAnsi="Verdana"/>
                <w:color w:val="00B050"/>
                <w:kern w:val="2"/>
                <w:sz w:val="20"/>
              </w:rPr>
              <w:t>[nurodyti sumą skaičiais</w:t>
            </w:r>
            <w:r w:rsidR="00F05B8D" w:rsidRPr="00A22DA7">
              <w:rPr>
                <w:rFonts w:ascii="Verdana" w:hAnsi="Verdana"/>
                <w:color w:val="00B050"/>
                <w:kern w:val="2"/>
                <w:sz w:val="20"/>
              </w:rPr>
              <w:t xml:space="preserve"> (žodžiais)</w:t>
            </w:r>
            <w:r w:rsidR="00CB7CF9" w:rsidRPr="00A22DA7">
              <w:rPr>
                <w:rFonts w:ascii="Verdana" w:hAnsi="Verdana"/>
                <w:color w:val="00B050"/>
                <w:kern w:val="2"/>
                <w:sz w:val="20"/>
              </w:rPr>
              <w:t>]</w:t>
            </w:r>
            <w:r w:rsidRPr="00A22DA7">
              <w:rPr>
                <w:rFonts w:ascii="Verdana" w:hAnsi="Verdana"/>
                <w:kern w:val="2"/>
                <w:sz w:val="20"/>
              </w:rPr>
              <w:t xml:space="preserve"> Eur su PVM.</w:t>
            </w:r>
          </w:p>
          <w:p w14:paraId="30074C3D" w14:textId="77777777" w:rsidR="005A5832" w:rsidRPr="00A22DA7" w:rsidRDefault="00A10867" w:rsidP="00C23CF6">
            <w:pPr>
              <w:rPr>
                <w:rFonts w:ascii="Verdana" w:hAnsi="Verdana"/>
                <w:color w:val="FF0000"/>
                <w:kern w:val="2"/>
                <w:sz w:val="20"/>
              </w:rPr>
            </w:pPr>
            <w:r w:rsidRPr="00A22DA7">
              <w:rPr>
                <w:rFonts w:ascii="Verdana" w:hAnsi="Verdana"/>
                <w:kern w:val="2"/>
                <w:sz w:val="20"/>
              </w:rPr>
              <w:t>Šioje Sutartyje P</w:t>
            </w:r>
            <w:r w:rsidRPr="00A22DA7">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A22DA7" w:rsidRPr="00C23CF6" w14:paraId="6456E3E5" w14:textId="77777777">
        <w:trPr>
          <w:trHeight w:val="300"/>
        </w:trPr>
        <w:tc>
          <w:tcPr>
            <w:tcW w:w="2704" w:type="dxa"/>
            <w:gridSpan w:val="2"/>
          </w:tcPr>
          <w:p w14:paraId="0727843E" w14:textId="518E73A1" w:rsidR="00A22DA7" w:rsidRPr="00610B22" w:rsidRDefault="00A22DA7" w:rsidP="00A22DA7">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A22DA7" w:rsidRPr="00E45151" w:rsidRDefault="00A22DA7" w:rsidP="00A22DA7">
            <w:pPr>
              <w:rPr>
                <w:rFonts w:ascii="Verdana" w:hAnsi="Verdana"/>
                <w:kern w:val="2"/>
                <w:sz w:val="20"/>
              </w:rPr>
            </w:pPr>
            <w:r w:rsidRPr="00E45151">
              <w:rPr>
                <w:rFonts w:ascii="Verdana" w:hAnsi="Verdana"/>
                <w:kern w:val="2"/>
                <w:sz w:val="20"/>
              </w:rPr>
              <w:t>Sutarties kaina / įkainiai bus perskaičiuojami:</w:t>
            </w:r>
          </w:p>
          <w:p w14:paraId="33474EC8" w14:textId="77777777" w:rsidR="00A22DA7" w:rsidRPr="00E45151" w:rsidRDefault="00A22DA7" w:rsidP="00A22DA7">
            <w:pPr>
              <w:rPr>
                <w:rFonts w:ascii="Verdana" w:hAnsi="Verdana"/>
                <w:kern w:val="2"/>
                <w:sz w:val="20"/>
              </w:rPr>
            </w:pPr>
            <w:r w:rsidRPr="00E45151">
              <w:rPr>
                <w:rFonts w:ascii="Verdana" w:hAnsi="Verdana"/>
                <w:kern w:val="2"/>
                <w:sz w:val="20"/>
              </w:rPr>
              <w:t>5.3.1. dėl PVM tarifo pasikeitimo;</w:t>
            </w:r>
          </w:p>
          <w:p w14:paraId="1B4FED7F" w14:textId="2B8504E5" w:rsidR="00A22DA7" w:rsidRPr="00E45151" w:rsidRDefault="00A22DA7" w:rsidP="00A22DA7">
            <w:pPr>
              <w:rPr>
                <w:rFonts w:ascii="Verdana" w:hAnsi="Verdana"/>
                <w:color w:val="00B050"/>
                <w:kern w:val="2"/>
                <w:sz w:val="20"/>
              </w:rPr>
            </w:pPr>
            <w:r w:rsidRPr="00E45151">
              <w:rPr>
                <w:rFonts w:ascii="Verdana" w:hAnsi="Verdana"/>
                <w:kern w:val="2"/>
                <w:sz w:val="20"/>
              </w:rPr>
              <w:t>5.3.2. dėl kainų lygio pokyčio.</w:t>
            </w:r>
          </w:p>
        </w:tc>
      </w:tr>
      <w:tr w:rsidR="00A22DA7" w:rsidRPr="00C23CF6" w14:paraId="567C0E79" w14:textId="77777777">
        <w:trPr>
          <w:trHeight w:val="300"/>
        </w:trPr>
        <w:tc>
          <w:tcPr>
            <w:tcW w:w="2704" w:type="dxa"/>
            <w:gridSpan w:val="2"/>
          </w:tcPr>
          <w:p w14:paraId="7471C252" w14:textId="77777777" w:rsidR="00A22DA7" w:rsidRPr="00C23CF6" w:rsidRDefault="00A22DA7" w:rsidP="00A22DA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2B4AB4F8" w14:textId="29198029" w:rsidR="00A22DA7" w:rsidRPr="00C23CF6" w:rsidRDefault="00A22DA7" w:rsidP="00A22DA7">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Pr>
                <w:rFonts w:ascii="Verdana" w:hAnsi="Verdana"/>
                <w:kern w:val="2"/>
                <w:sz w:val="20"/>
              </w:rPr>
              <w:t xml:space="preserve"> </w:t>
            </w:r>
            <w:r w:rsidRPr="00C23CF6">
              <w:rPr>
                <w:rFonts w:ascii="Verdana" w:hAnsi="Verdana"/>
                <w:kern w:val="2"/>
                <w:sz w:val="20"/>
              </w:rPr>
              <w:t>/</w:t>
            </w:r>
            <w:r>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6C0D54D3" w14:textId="6BF88962" w:rsidR="00A22DA7" w:rsidRPr="00C23CF6" w:rsidRDefault="00A22DA7" w:rsidP="00A22DA7">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A22DA7" w:rsidRPr="00C23CF6" w14:paraId="5F6DE536" w14:textId="77777777">
        <w:trPr>
          <w:trHeight w:val="300"/>
        </w:trPr>
        <w:tc>
          <w:tcPr>
            <w:tcW w:w="2704" w:type="dxa"/>
            <w:gridSpan w:val="2"/>
          </w:tcPr>
          <w:p w14:paraId="7044207B" w14:textId="4830C42E" w:rsidR="00A22DA7" w:rsidRPr="00C23CF6" w:rsidRDefault="00A22DA7" w:rsidP="00A22DA7">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24B8C518" w14:textId="5B00E733" w:rsidR="00A22DA7" w:rsidRPr="00C23CF6" w:rsidRDefault="00A22DA7" w:rsidP="00A22DA7">
            <w:pPr>
              <w:rPr>
                <w:rFonts w:ascii="Verdana" w:hAnsi="Verdana"/>
                <w:kern w:val="2"/>
                <w:sz w:val="20"/>
              </w:rPr>
            </w:pPr>
            <w:r w:rsidRPr="00C23CF6">
              <w:rPr>
                <w:rFonts w:ascii="Verdana" w:hAnsi="Verdana"/>
                <w:kern w:val="2"/>
                <w:sz w:val="20"/>
              </w:rPr>
              <w:t>Netaikoma</w:t>
            </w:r>
          </w:p>
        </w:tc>
      </w:tr>
      <w:tr w:rsidR="00A22DA7" w:rsidRPr="00C23CF6" w14:paraId="19BECAD5" w14:textId="77777777">
        <w:trPr>
          <w:trHeight w:val="300"/>
        </w:trPr>
        <w:tc>
          <w:tcPr>
            <w:tcW w:w="2704" w:type="dxa"/>
            <w:gridSpan w:val="2"/>
          </w:tcPr>
          <w:p w14:paraId="113D2347" w14:textId="55BA61F5" w:rsidR="00A22DA7" w:rsidRPr="00C23CF6" w:rsidRDefault="00A22DA7" w:rsidP="00A22DA7">
            <w:pPr>
              <w:rPr>
                <w:rFonts w:ascii="Verdana" w:hAnsi="Verdana"/>
                <w:b/>
                <w:bCs/>
                <w:kern w:val="2"/>
                <w:sz w:val="20"/>
              </w:rPr>
            </w:pPr>
            <w:r w:rsidRPr="00C23CF6">
              <w:rPr>
                <w:rFonts w:ascii="Verdana" w:hAnsi="Verdana"/>
                <w:b/>
                <w:bCs/>
                <w:kern w:val="2"/>
                <w:sz w:val="20"/>
              </w:rPr>
              <w:t>5.3.3. Sutarties kainos / įkainių peržiūra dėl kainų lygio pokyčio</w:t>
            </w:r>
          </w:p>
        </w:tc>
        <w:tc>
          <w:tcPr>
            <w:tcW w:w="6831" w:type="dxa"/>
            <w:gridSpan w:val="2"/>
          </w:tcPr>
          <w:p w14:paraId="2B28C864" w14:textId="0D07D843" w:rsidR="00A22DA7" w:rsidRPr="008A197D" w:rsidRDefault="00A22DA7" w:rsidP="00A22DA7">
            <w:pPr>
              <w:rPr>
                <w:rFonts w:ascii="Verdana" w:hAnsi="Verdana"/>
                <w:kern w:val="2"/>
                <w:sz w:val="20"/>
              </w:rPr>
            </w:pPr>
            <w:r w:rsidRPr="008A197D">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(penkis) procentus. Sutarties kainos / įkainių peržiūra atliekama ne rečiau kaip kas 6 (šešis) mėnesius.</w:t>
            </w:r>
          </w:p>
          <w:p w14:paraId="569C6045" w14:textId="77777777" w:rsidR="00A22DA7" w:rsidRPr="008A197D" w:rsidRDefault="00A22DA7" w:rsidP="00A22DA7">
            <w:pPr>
              <w:rPr>
                <w:rFonts w:ascii="Verdana" w:hAnsi="Verdana"/>
                <w:kern w:val="2"/>
                <w:sz w:val="20"/>
                <w:shd w:val="clear" w:color="auto" w:fill="FFFFFF"/>
              </w:rPr>
            </w:pPr>
            <w:r w:rsidRPr="008A197D">
              <w:rPr>
                <w:rFonts w:ascii="Verdana" w:hAnsi="Verdana"/>
                <w:kern w:val="2"/>
                <w:sz w:val="20"/>
              </w:rPr>
              <w:t>5.3.3.2. Sutarties k</w:t>
            </w:r>
            <w:r w:rsidRPr="008A197D">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A22DA7" w:rsidRPr="008A197D" w:rsidRDefault="00A22DA7" w:rsidP="00A22DA7">
            <w:pPr>
              <w:rPr>
                <w:rFonts w:ascii="Verdana" w:hAnsi="Verdana"/>
                <w:kern w:val="2"/>
                <w:sz w:val="20"/>
                <w:shd w:val="clear" w:color="auto" w:fill="FFFFFF"/>
              </w:rPr>
            </w:pPr>
            <w:r w:rsidRPr="008A197D">
              <w:rPr>
                <w:rFonts w:ascii="Verdana" w:hAnsi="Verdana"/>
                <w:kern w:val="2"/>
                <w:sz w:val="20"/>
              </w:rPr>
              <w:t xml:space="preserve">5.3.3.3. </w:t>
            </w:r>
            <w:r w:rsidRPr="008A197D">
              <w:rPr>
                <w:rFonts w:ascii="Verdana" w:hAnsi="Verdan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14:paraId="792F5142" w14:textId="6B46B2C9" w:rsidR="00A22DA7" w:rsidRPr="008A197D" w:rsidRDefault="00A22DA7" w:rsidP="00A22DA7">
            <w:pPr>
              <w:rPr>
                <w:rFonts w:ascii="Verdana" w:hAnsi="Verdana"/>
                <w:kern w:val="2"/>
                <w:sz w:val="20"/>
                <w:shd w:val="clear" w:color="auto" w:fill="FFFFFF"/>
              </w:rPr>
            </w:pPr>
            <w:r w:rsidRPr="008A197D">
              <w:rPr>
                <w:rFonts w:ascii="Verdana" w:hAnsi="Verdana"/>
                <w:kern w:val="2"/>
                <w:sz w:val="20"/>
              </w:rPr>
              <w:t xml:space="preserve">5.3.3.4. Atlikdamos Sutarties kainos / įkainių peržiūrą </w:t>
            </w:r>
            <w:r w:rsidRPr="008A197D">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4D498A" w14:textId="77777777" w:rsidR="00A22DA7" w:rsidRPr="008A197D" w:rsidRDefault="00A22DA7" w:rsidP="00A22DA7">
            <w:pPr>
              <w:rPr>
                <w:rFonts w:ascii="Verdana" w:hAnsi="Verdana"/>
                <w:kern w:val="2"/>
                <w:sz w:val="20"/>
                <w:shd w:val="clear" w:color="auto" w:fill="FFFFFF"/>
              </w:rPr>
            </w:pPr>
            <w:r w:rsidRPr="008A197D">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0AF0A6" w14:textId="5BF5C9C9" w:rsidR="00A22DA7" w:rsidRPr="008A197D" w:rsidRDefault="00A22DA7" w:rsidP="00A22DA7">
            <w:pPr>
              <w:rPr>
                <w:rFonts w:ascii="Verdana" w:hAnsi="Verdana"/>
                <w:kern w:val="2"/>
                <w:sz w:val="20"/>
                <w:shd w:val="clear" w:color="auto" w:fill="FFFFFF"/>
              </w:rPr>
            </w:pPr>
            <w:r w:rsidRPr="008A197D">
              <w:rPr>
                <w:rFonts w:ascii="Verdana" w:hAnsi="Verdana"/>
                <w:kern w:val="2"/>
                <w:sz w:val="20"/>
                <w:shd w:val="clear" w:color="auto" w:fill="FFFFFF"/>
              </w:rPr>
              <w:lastRenderedPageBreak/>
              <w:t>5.3.3.6. Nauja Sutarties kaina</w:t>
            </w:r>
            <w:r>
              <w:rPr>
                <w:rFonts w:ascii="Verdana" w:hAnsi="Verdana"/>
                <w:kern w:val="2"/>
                <w:sz w:val="20"/>
                <w:shd w:val="clear" w:color="auto" w:fill="FFFFFF"/>
              </w:rPr>
              <w:t xml:space="preserve"> / įkainiai</w:t>
            </w:r>
            <w:r w:rsidRPr="008A197D">
              <w:rPr>
                <w:rFonts w:ascii="Verdana" w:hAnsi="Verdana"/>
                <w:kern w:val="2"/>
                <w:sz w:val="20"/>
                <w:shd w:val="clear" w:color="auto" w:fill="FFFFFF"/>
              </w:rPr>
              <w:t xml:space="preserve"> apskaičiuojami pagal žemiau pateiktą formulę:</w:t>
            </w:r>
          </w:p>
          <w:p w14:paraId="4DBEEF03" w14:textId="77777777" w:rsidR="00A22DA7" w:rsidRPr="008A197D" w:rsidRDefault="00D64F4D" w:rsidP="00A22DA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22DA7" w:rsidRPr="008A197D">
              <w:rPr>
                <w:rFonts w:ascii="Verdana" w:hAnsi="Verdana"/>
                <w:kern w:val="2"/>
                <w:sz w:val="20"/>
              </w:rPr>
              <w:t>, kur a – kaina / įkainis (Eur be PVM)) (jei peržiūra jau buvo atlikta, tai po paskutinio perskaičiavimo) </w:t>
            </w:r>
          </w:p>
          <w:p w14:paraId="30E436B5" w14:textId="77777777" w:rsidR="00A22DA7" w:rsidRPr="008A197D" w:rsidRDefault="00A22DA7" w:rsidP="00A22DA7">
            <w:pPr>
              <w:textAlignment w:val="baseline"/>
              <w:rPr>
                <w:rFonts w:ascii="Verdana" w:hAnsi="Verdana"/>
                <w:kern w:val="2"/>
                <w:sz w:val="20"/>
              </w:rPr>
            </w:pPr>
            <w:r w:rsidRPr="008A197D">
              <w:rPr>
                <w:rFonts w:ascii="Verdana" w:hAnsi="Verdana"/>
                <w:kern w:val="2"/>
                <w:sz w:val="20"/>
              </w:rPr>
              <w:t>a</w:t>
            </w:r>
            <w:r w:rsidRPr="008A197D">
              <w:rPr>
                <w:rFonts w:ascii="Verdana" w:hAnsi="Verdana"/>
                <w:kern w:val="2"/>
                <w:sz w:val="20"/>
                <w:vertAlign w:val="subscript"/>
              </w:rPr>
              <w:t>1</w:t>
            </w:r>
            <w:r w:rsidRPr="008A197D">
              <w:rPr>
                <w:rFonts w:ascii="Verdana" w:hAnsi="Verdana"/>
                <w:kern w:val="2"/>
                <w:sz w:val="20"/>
              </w:rPr>
              <w:t xml:space="preserve"> – perskaičiuota (pakeista) kaina / įkainis (Eur be PVM) </w:t>
            </w:r>
          </w:p>
          <w:p w14:paraId="3E1397D1" w14:textId="4E5A37DA" w:rsidR="00A22DA7" w:rsidRPr="008A197D" w:rsidRDefault="00A22DA7" w:rsidP="00A22DA7">
            <w:pPr>
              <w:textAlignment w:val="baseline"/>
              <w:rPr>
                <w:rFonts w:ascii="Verdana" w:hAnsi="Verdana"/>
                <w:kern w:val="2"/>
                <w:sz w:val="20"/>
              </w:rPr>
            </w:pPr>
            <w:r w:rsidRPr="008A197D">
              <w:rPr>
                <w:rFonts w:ascii="Verdana" w:hAnsi="Verdana"/>
                <w:kern w:val="2"/>
                <w:sz w:val="20"/>
              </w:rPr>
              <w:t>k – pagal „Vartojimo prekių ir paslaugų“ indeksą apskaičiuotas Vartojimo prekių ir paslaugų kainų pokytis (padidėjimas arba sumažėjimas) (%). „k“ reikšmė skaičiuojama pagal formulę:</w:t>
            </w:r>
          </w:p>
          <w:p w14:paraId="10B41381" w14:textId="77777777" w:rsidR="00A22DA7" w:rsidRPr="008A197D" w:rsidRDefault="00A22DA7" w:rsidP="00A22DA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8A197D">
              <w:rPr>
                <w:rFonts w:ascii="Verdana" w:hAnsi="Verdana"/>
                <w:kern w:val="2"/>
                <w:sz w:val="20"/>
              </w:rPr>
              <w:t>, (proc.) kur</w:t>
            </w:r>
          </w:p>
          <w:p w14:paraId="675D08E3" w14:textId="10FA0AD7" w:rsidR="00A22DA7" w:rsidRPr="008A197D" w:rsidRDefault="00A22DA7" w:rsidP="00A22DA7">
            <w:pPr>
              <w:jc w:val="both"/>
              <w:textAlignment w:val="baseline"/>
              <w:rPr>
                <w:rFonts w:ascii="Verdana" w:hAnsi="Verdana"/>
                <w:kern w:val="2"/>
                <w:sz w:val="20"/>
              </w:rPr>
            </w:pPr>
            <w:proofErr w:type="spellStart"/>
            <w:r w:rsidRPr="008A197D">
              <w:rPr>
                <w:rFonts w:ascii="Verdana" w:hAnsi="Verdana"/>
                <w:kern w:val="2"/>
                <w:sz w:val="20"/>
              </w:rPr>
              <w:t>Ind</w:t>
            </w:r>
            <w:r w:rsidRPr="008A197D">
              <w:rPr>
                <w:rFonts w:ascii="Verdana" w:hAnsi="Verdana"/>
                <w:kern w:val="2"/>
                <w:sz w:val="20"/>
                <w:vertAlign w:val="subscript"/>
              </w:rPr>
              <w:t>naujausias</w:t>
            </w:r>
            <w:proofErr w:type="spellEnd"/>
            <w:r w:rsidRPr="008A197D">
              <w:rPr>
                <w:rFonts w:ascii="Verdana" w:hAnsi="Verdana"/>
                <w:kern w:val="2"/>
                <w:sz w:val="20"/>
              </w:rPr>
              <w:t xml:space="preserve"> – kreipimosi dėl kainos / įkainių peržiūros išsiuntimo kitai šaliai dieną paskelbtas naujausias „Vartojimo prekių ir paslaugų“ indeksas.</w:t>
            </w:r>
          </w:p>
          <w:p w14:paraId="772AE22D" w14:textId="47F51B0D" w:rsidR="00A22DA7" w:rsidRPr="008A197D" w:rsidRDefault="00A22DA7" w:rsidP="00A22DA7">
            <w:pPr>
              <w:rPr>
                <w:rFonts w:ascii="Verdana" w:hAnsi="Verdana"/>
                <w:kern w:val="2"/>
                <w:sz w:val="20"/>
              </w:rPr>
            </w:pPr>
            <w:proofErr w:type="spellStart"/>
            <w:r w:rsidRPr="008A197D">
              <w:rPr>
                <w:rFonts w:ascii="Verdana" w:hAnsi="Verdana"/>
                <w:kern w:val="2"/>
                <w:sz w:val="20"/>
              </w:rPr>
              <w:t>Ind</w:t>
            </w:r>
            <w:r w:rsidRPr="008A197D">
              <w:rPr>
                <w:rFonts w:ascii="Verdana" w:hAnsi="Verdana"/>
                <w:kern w:val="2"/>
                <w:sz w:val="20"/>
                <w:vertAlign w:val="subscript"/>
              </w:rPr>
              <w:t>pradžia</w:t>
            </w:r>
            <w:proofErr w:type="spellEnd"/>
            <w:r w:rsidRPr="008A197D">
              <w:rPr>
                <w:rFonts w:ascii="Verdana" w:hAnsi="Verdana"/>
                <w:kern w:val="2"/>
                <w:sz w:val="20"/>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333BFE6" w14:textId="5E713A21" w:rsidR="00A22DA7" w:rsidRPr="008A197D" w:rsidRDefault="00A22DA7" w:rsidP="00A22DA7">
            <w:pPr>
              <w:rPr>
                <w:rFonts w:ascii="Verdana" w:hAnsi="Verdana"/>
                <w:kern w:val="2"/>
                <w:sz w:val="20"/>
                <w:shd w:val="clear" w:color="auto" w:fill="FFFFFF"/>
              </w:rPr>
            </w:pPr>
            <w:r w:rsidRPr="008A197D">
              <w:rPr>
                <w:rFonts w:ascii="Verdana" w:hAnsi="Verdana"/>
                <w:kern w:val="2"/>
                <w:sz w:val="20"/>
              </w:rPr>
              <w:t xml:space="preserve">5.3.3.7. </w:t>
            </w:r>
            <w:r w:rsidRPr="008A197D">
              <w:rPr>
                <w:rFonts w:ascii="Verdana" w:hAnsi="Verdana"/>
                <w:kern w:val="2"/>
                <w:sz w:val="20"/>
                <w:shd w:val="clear" w:color="auto" w:fill="FFFFFF"/>
              </w:rPr>
              <w:t xml:space="preserve">Skaičiavimams indeksų reikšmės imamos </w:t>
            </w:r>
            <w:r w:rsidRPr="008A197D">
              <w:rPr>
                <w:rFonts w:ascii="Verdana" w:hAnsi="Verdana"/>
                <w:b/>
                <w:bCs/>
                <w:kern w:val="2"/>
                <w:sz w:val="20"/>
                <w:shd w:val="clear" w:color="auto" w:fill="FFFFFF"/>
              </w:rPr>
              <w:t>keturių</w:t>
            </w:r>
            <w:r w:rsidRPr="008A197D">
              <w:rPr>
                <w:rFonts w:ascii="Verdana" w:hAnsi="Verdana"/>
                <w:kern w:val="2"/>
                <w:sz w:val="20"/>
                <w:shd w:val="clear" w:color="auto" w:fill="FFFFFF"/>
              </w:rPr>
              <w:t xml:space="preserve"> skaitmenų po kablelio tikslumu. Apskaičiuotas pokytis (k) tolimesniems skaičiavimams naudojamas suapvalinus iki </w:t>
            </w:r>
            <w:r w:rsidRPr="008A197D">
              <w:rPr>
                <w:rFonts w:ascii="Verdana" w:hAnsi="Verdana"/>
                <w:b/>
                <w:bCs/>
                <w:kern w:val="2"/>
                <w:sz w:val="20"/>
                <w:shd w:val="clear" w:color="auto" w:fill="FFFFFF"/>
              </w:rPr>
              <w:t>vieno</w:t>
            </w:r>
            <w:r w:rsidRPr="008A197D">
              <w:rPr>
                <w:rFonts w:ascii="Verdana" w:hAnsi="Verdana"/>
                <w:kern w:val="2"/>
                <w:sz w:val="20"/>
                <w:shd w:val="clear" w:color="auto" w:fill="FFFFFF"/>
              </w:rPr>
              <w:t xml:space="preserve"> skaitmens po kablelio, o apskaičiuotas įkainis „a</w:t>
            </w:r>
            <w:r w:rsidRPr="008A197D">
              <w:rPr>
                <w:rFonts w:ascii="Verdana" w:hAnsi="Verdana"/>
                <w:kern w:val="2"/>
                <w:sz w:val="20"/>
                <w:shd w:val="clear" w:color="auto" w:fill="FFFFFF"/>
                <w:vertAlign w:val="subscript"/>
              </w:rPr>
              <w:t>1</w:t>
            </w:r>
            <w:r w:rsidRPr="008A197D">
              <w:rPr>
                <w:rFonts w:ascii="Verdana" w:hAnsi="Verdana"/>
                <w:kern w:val="2"/>
                <w:sz w:val="20"/>
                <w:shd w:val="clear" w:color="auto" w:fill="FFFFFF"/>
              </w:rPr>
              <w:t xml:space="preserve">“ suapvalinamas iki </w:t>
            </w:r>
            <w:r w:rsidRPr="008A197D">
              <w:rPr>
                <w:rFonts w:ascii="Verdana" w:hAnsi="Verdana"/>
                <w:b/>
                <w:bCs/>
                <w:kern w:val="2"/>
                <w:sz w:val="20"/>
                <w:shd w:val="clear" w:color="auto" w:fill="FFFFFF"/>
              </w:rPr>
              <w:t xml:space="preserve">dviejų </w:t>
            </w:r>
            <w:r w:rsidRPr="008A197D">
              <w:rPr>
                <w:rFonts w:ascii="Verdana" w:hAnsi="Verdana"/>
                <w:kern w:val="2"/>
                <w:sz w:val="20"/>
                <w:shd w:val="clear" w:color="auto" w:fill="FFFFFF"/>
              </w:rPr>
              <w:t>skaitmenų po kablelio.</w:t>
            </w:r>
          </w:p>
          <w:p w14:paraId="3355B598" w14:textId="13627599" w:rsidR="00A22DA7" w:rsidRPr="008A197D" w:rsidRDefault="00A22DA7" w:rsidP="00A22DA7">
            <w:pPr>
              <w:rPr>
                <w:rFonts w:ascii="Verdana" w:hAnsi="Verdana"/>
                <w:kern w:val="2"/>
                <w:sz w:val="20"/>
                <w:shd w:val="clear" w:color="auto" w:fill="FFFFFF"/>
              </w:rPr>
            </w:pPr>
            <w:r w:rsidRPr="008A197D">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A197D">
              <w:rPr>
                <w:rFonts w:ascii="Verdana" w:hAnsi="Verdana"/>
                <w:kern w:val="2"/>
                <w:sz w:val="20"/>
                <w:bdr w:val="none" w:sz="0" w:space="0" w:color="auto" w:frame="1"/>
              </w:rPr>
              <w:t xml:space="preserve">kitus oficialius šaltinių duomenis. </w:t>
            </w:r>
            <w:r w:rsidRPr="008A197D">
              <w:rPr>
                <w:rFonts w:ascii="Verdana" w:hAnsi="Verdana"/>
                <w:kern w:val="2"/>
                <w:sz w:val="20"/>
                <w:shd w:val="clear" w:color="auto" w:fill="FFFFFF"/>
              </w:rPr>
              <w:t>Prašyme Šalis neturi teisės nurodyti kito indekso ar prašyti perskaičiavimo pagal kitą indeksą nei nurodytas šioje procedūroje.</w:t>
            </w:r>
          </w:p>
          <w:p w14:paraId="7A24564A" w14:textId="3EE230B2" w:rsidR="00A22DA7" w:rsidRPr="008A197D" w:rsidRDefault="00A22DA7" w:rsidP="00A22DA7">
            <w:pPr>
              <w:rPr>
                <w:rFonts w:ascii="Verdana" w:hAnsi="Verdana"/>
                <w:kern w:val="2"/>
                <w:sz w:val="20"/>
                <w:shd w:val="clear" w:color="auto" w:fill="FFFFFF"/>
              </w:rPr>
            </w:pPr>
            <w:r w:rsidRPr="008A197D">
              <w:rPr>
                <w:rFonts w:ascii="Verdana" w:hAnsi="Verdana"/>
                <w:kern w:val="2"/>
                <w:sz w:val="20"/>
                <w:shd w:val="clear" w:color="auto" w:fill="FFFFFF"/>
              </w:rPr>
              <w:t>5</w:t>
            </w:r>
            <w:r w:rsidRPr="008A197D">
              <w:rPr>
                <w:rFonts w:ascii="Verdana" w:hAnsi="Verdana"/>
                <w:kern w:val="2"/>
                <w:sz w:val="20"/>
              </w:rPr>
              <w:t xml:space="preserve">.3.3.9. </w:t>
            </w:r>
            <w:r w:rsidRPr="008A197D">
              <w:rPr>
                <w:rFonts w:ascii="Verdana" w:hAnsi="Verdana"/>
                <w:kern w:val="2"/>
                <w:sz w:val="20"/>
                <w:shd w:val="clear" w:color="auto" w:fill="FFFFFF"/>
              </w:rPr>
              <w:t>Susitarimas turi būti sudarytas per 15 (penkiolika) kalendorinių dienų nuo Šalies pateikto tinkamo prašymo perskaičiuoti S</w:t>
            </w:r>
            <w:r w:rsidRPr="008A197D">
              <w:rPr>
                <w:rFonts w:ascii="Verdana" w:hAnsi="Verdana"/>
                <w:kern w:val="2"/>
                <w:sz w:val="20"/>
              </w:rPr>
              <w:t xml:space="preserve">utarties </w:t>
            </w:r>
            <w:r w:rsidRPr="008A197D">
              <w:rPr>
                <w:rFonts w:ascii="Verdana" w:hAnsi="Verdana"/>
                <w:kern w:val="2"/>
                <w:sz w:val="20"/>
                <w:shd w:val="clear" w:color="auto" w:fill="FFFFFF"/>
              </w:rPr>
              <w:t>kainą / įkainius gavimo dienos.</w:t>
            </w:r>
          </w:p>
          <w:p w14:paraId="3AD508C9" w14:textId="3541225E" w:rsidR="00A22DA7" w:rsidRPr="008A197D" w:rsidRDefault="00A22DA7" w:rsidP="00A22DA7">
            <w:pPr>
              <w:rPr>
                <w:rFonts w:ascii="Verdana" w:hAnsi="Verdana"/>
                <w:kern w:val="2"/>
                <w:sz w:val="20"/>
                <w:bdr w:val="none" w:sz="0" w:space="0" w:color="auto" w:frame="1"/>
              </w:rPr>
            </w:pPr>
            <w:r w:rsidRPr="008A197D">
              <w:rPr>
                <w:rFonts w:ascii="Verdana" w:hAnsi="Verdana"/>
                <w:kern w:val="2"/>
                <w:sz w:val="20"/>
                <w:shd w:val="clear" w:color="auto" w:fill="FFFFFF"/>
              </w:rPr>
              <w:t xml:space="preserve">5.3.3.10. </w:t>
            </w:r>
            <w:r w:rsidRPr="008A197D">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A22DA7" w:rsidRPr="00C23CF6" w14:paraId="53FBEC22" w14:textId="77777777">
        <w:trPr>
          <w:trHeight w:val="300"/>
        </w:trPr>
        <w:tc>
          <w:tcPr>
            <w:tcW w:w="2704" w:type="dxa"/>
            <w:gridSpan w:val="2"/>
          </w:tcPr>
          <w:p w14:paraId="47780F9E" w14:textId="77777777" w:rsidR="00A22DA7" w:rsidRPr="00C23CF6" w:rsidRDefault="00A22DA7" w:rsidP="00A22DA7">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gridSpan w:val="2"/>
          </w:tcPr>
          <w:p w14:paraId="0EA11053" w14:textId="0192F99F" w:rsidR="00A22DA7" w:rsidRPr="00C23CF6" w:rsidRDefault="00A22DA7" w:rsidP="00A22DA7">
            <w:pPr>
              <w:rPr>
                <w:rFonts w:ascii="Verdana" w:hAnsi="Verdana"/>
                <w:kern w:val="2"/>
                <w:sz w:val="20"/>
              </w:rPr>
            </w:pPr>
            <w:r w:rsidRPr="00C23CF6">
              <w:rPr>
                <w:rFonts w:ascii="Verdana" w:hAnsi="Verdana"/>
                <w:kern w:val="2"/>
                <w:sz w:val="20"/>
              </w:rPr>
              <w:t>Netaikoma</w:t>
            </w:r>
          </w:p>
        </w:tc>
      </w:tr>
      <w:tr w:rsidR="00A22DA7" w:rsidRPr="00C23CF6" w14:paraId="233D3F07" w14:textId="77777777">
        <w:trPr>
          <w:trHeight w:val="300"/>
        </w:trPr>
        <w:tc>
          <w:tcPr>
            <w:tcW w:w="2704" w:type="dxa"/>
            <w:gridSpan w:val="2"/>
          </w:tcPr>
          <w:p w14:paraId="029EC619" w14:textId="77777777" w:rsidR="00A22DA7" w:rsidRPr="00C23CF6" w:rsidRDefault="00A22DA7" w:rsidP="00A22DA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75A0572D" w14:textId="2C4648B3" w:rsidR="00A22DA7" w:rsidRPr="00C23CF6" w:rsidRDefault="00A22DA7" w:rsidP="00A22DA7">
            <w:pPr>
              <w:rPr>
                <w:rFonts w:ascii="Verdana" w:hAnsi="Verdana"/>
                <w:kern w:val="2"/>
                <w:sz w:val="20"/>
              </w:rPr>
            </w:pPr>
            <w:r w:rsidRPr="00C23CF6">
              <w:rPr>
                <w:rFonts w:ascii="Verdana" w:hAnsi="Verdana"/>
                <w:kern w:val="2"/>
                <w:sz w:val="20"/>
              </w:rPr>
              <w:t>Netaikoma</w:t>
            </w:r>
          </w:p>
        </w:tc>
      </w:tr>
      <w:tr w:rsidR="00A22DA7" w:rsidRPr="00C23CF6" w14:paraId="3782AA59" w14:textId="77777777">
        <w:trPr>
          <w:trHeight w:val="300"/>
        </w:trPr>
        <w:tc>
          <w:tcPr>
            <w:tcW w:w="2704" w:type="dxa"/>
            <w:gridSpan w:val="2"/>
          </w:tcPr>
          <w:p w14:paraId="7FA7B5BF" w14:textId="77777777" w:rsidR="00A22DA7" w:rsidRPr="00C23CF6" w:rsidRDefault="00A22DA7" w:rsidP="00A22DA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4E6C98A6" w:rsidR="00A22DA7" w:rsidRPr="00C23CF6" w:rsidRDefault="00A22DA7" w:rsidP="00A22DA7">
            <w:pPr>
              <w:rPr>
                <w:rFonts w:ascii="Verdana" w:hAnsi="Verdana"/>
                <w:kern w:val="2"/>
                <w:sz w:val="20"/>
              </w:rPr>
            </w:pPr>
            <w:r w:rsidRPr="00C23CF6">
              <w:rPr>
                <w:rFonts w:ascii="Verdana" w:hAnsi="Verdana"/>
                <w:kern w:val="2"/>
                <w:sz w:val="20"/>
              </w:rPr>
              <w:t xml:space="preserve">Pirkėjas </w:t>
            </w:r>
            <w:r w:rsidRPr="008A197D">
              <w:rPr>
                <w:rFonts w:ascii="Verdana" w:hAnsi="Verdana"/>
                <w:kern w:val="2"/>
                <w:sz w:val="20"/>
              </w:rPr>
              <w:t>atsiskaito su Tiekėju ne vėliau kaip per 30 (trisdešimt) kalendorinių dienų nuo Sąskaitos gavimo dienos.</w:t>
            </w:r>
          </w:p>
          <w:p w14:paraId="3E4CA577" w14:textId="77777777" w:rsidR="00A22DA7" w:rsidRPr="00C23CF6" w:rsidRDefault="00A22DA7" w:rsidP="00A22DA7">
            <w:pPr>
              <w:rPr>
                <w:rFonts w:ascii="Verdana" w:hAnsi="Verdana"/>
                <w:kern w:val="2"/>
                <w:sz w:val="20"/>
              </w:rPr>
            </w:pPr>
          </w:p>
          <w:p w14:paraId="13A2F0E5" w14:textId="77777777" w:rsidR="00A22DA7" w:rsidRDefault="00A22DA7" w:rsidP="00A22DA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Pr>
                <w:rFonts w:ascii="Verdana" w:hAnsi="Verdana"/>
                <w:color w:val="000000"/>
                <w:kern w:val="2"/>
                <w:sz w:val="20"/>
                <w:shd w:val="clear" w:color="auto" w:fill="FFFFFF"/>
              </w:rPr>
              <w:t>:</w:t>
            </w:r>
          </w:p>
          <w:p w14:paraId="54A8D0D0" w14:textId="1FA1DDAF" w:rsidR="00A22DA7" w:rsidRPr="00562A18" w:rsidRDefault="00A22DA7" w:rsidP="00A22DA7">
            <w:pPr>
              <w:rPr>
                <w:rFonts w:ascii="Verdana" w:hAnsi="Verdana"/>
                <w:i/>
                <w:iCs/>
                <w:color w:val="000000"/>
                <w:kern w:val="2"/>
                <w:sz w:val="20"/>
                <w:shd w:val="clear" w:color="auto" w:fill="FFFFFF"/>
              </w:rPr>
            </w:pPr>
            <w:r w:rsidRPr="00562A18">
              <w:rPr>
                <w:rFonts w:ascii="Verdana" w:hAnsi="Verdana"/>
                <w:i/>
                <w:iCs/>
                <w:color w:val="000000"/>
                <w:kern w:val="2"/>
                <w:sz w:val="20"/>
                <w:shd w:val="clear" w:color="auto" w:fill="FFFFFF"/>
              </w:rPr>
              <w:t>I alternatyva:</w:t>
            </w:r>
          </w:p>
          <w:p w14:paraId="1DD60BC6" w14:textId="1E968D0E" w:rsidR="00A22DA7" w:rsidRDefault="00A22DA7" w:rsidP="00A22DA7">
            <w:pPr>
              <w:rPr>
                <w:rFonts w:ascii="Verdana" w:hAnsi="Verdana"/>
                <w:kern w:val="2"/>
                <w:sz w:val="20"/>
                <w:shd w:val="clear" w:color="auto" w:fill="FFFFFF"/>
              </w:rPr>
            </w:pPr>
            <w:r w:rsidRPr="005A4D25">
              <w:rPr>
                <w:rFonts w:ascii="Verdana" w:hAnsi="Verdana"/>
                <w:kern w:val="2"/>
                <w:sz w:val="20"/>
                <w:shd w:val="clear" w:color="auto" w:fill="FFFFFF"/>
              </w:rPr>
              <w:t>1) už licencijas/</w:t>
            </w:r>
            <w:r>
              <w:rPr>
                <w:rFonts w:ascii="Verdana" w:hAnsi="Verdana"/>
                <w:kern w:val="2"/>
                <w:sz w:val="20"/>
                <w:shd w:val="clear" w:color="auto" w:fill="FFFFFF"/>
              </w:rPr>
              <w:t xml:space="preserve">licencijų </w:t>
            </w:r>
            <w:r w:rsidRPr="005A4D25">
              <w:rPr>
                <w:rFonts w:ascii="Verdana" w:hAnsi="Verdana"/>
                <w:kern w:val="2"/>
                <w:sz w:val="20"/>
                <w:shd w:val="clear" w:color="auto" w:fill="FFFFFF"/>
              </w:rPr>
              <w:t xml:space="preserve">nuomą mokama </w:t>
            </w:r>
            <w:r>
              <w:rPr>
                <w:rFonts w:ascii="Verdana" w:hAnsi="Verdana"/>
                <w:kern w:val="2"/>
                <w:sz w:val="20"/>
                <w:shd w:val="clear" w:color="auto" w:fill="FFFFFF"/>
              </w:rPr>
              <w:t>1 (vieną)</w:t>
            </w:r>
            <w:r w:rsidRPr="005A4D25">
              <w:rPr>
                <w:rFonts w:ascii="Verdana" w:hAnsi="Verdana"/>
                <w:kern w:val="2"/>
                <w:sz w:val="20"/>
                <w:shd w:val="clear" w:color="auto" w:fill="FFFFFF"/>
              </w:rPr>
              <w:t xml:space="preserve"> kartą per mė</w:t>
            </w:r>
            <w:r>
              <w:rPr>
                <w:rFonts w:ascii="Verdana" w:hAnsi="Verdana"/>
                <w:kern w:val="2"/>
                <w:sz w:val="20"/>
                <w:shd w:val="clear" w:color="auto" w:fill="FFFFFF"/>
              </w:rPr>
              <w:t>nesį</w:t>
            </w:r>
            <w:r w:rsidRPr="005A4D25">
              <w:rPr>
                <w:rFonts w:ascii="Verdana" w:hAnsi="Verdana"/>
                <w:kern w:val="2"/>
                <w:sz w:val="20"/>
                <w:shd w:val="clear" w:color="auto" w:fill="FFFFFF"/>
              </w:rPr>
              <w:t>, pagal nustatytus įkainius;</w:t>
            </w:r>
          </w:p>
          <w:p w14:paraId="71F41B0E" w14:textId="61AA29CD" w:rsidR="00A22DA7" w:rsidRDefault="00A22DA7" w:rsidP="00A22DA7">
            <w:pPr>
              <w:rPr>
                <w:rFonts w:ascii="Verdana" w:hAnsi="Verdana"/>
                <w:kern w:val="2"/>
                <w:sz w:val="20"/>
                <w:shd w:val="clear" w:color="auto" w:fill="FFFFFF"/>
              </w:rPr>
            </w:pPr>
            <w:r>
              <w:rPr>
                <w:rFonts w:ascii="Verdana" w:hAnsi="Verdana"/>
                <w:kern w:val="2"/>
                <w:sz w:val="20"/>
                <w:shd w:val="clear" w:color="auto" w:fill="FFFFFF"/>
              </w:rPr>
              <w:lastRenderedPageBreak/>
              <w:t xml:space="preserve">2) </w:t>
            </w:r>
            <w:r w:rsidRPr="005A4D25">
              <w:rPr>
                <w:rFonts w:ascii="Verdana" w:hAnsi="Verdana"/>
                <w:kern w:val="2"/>
                <w:sz w:val="20"/>
                <w:shd w:val="clear" w:color="auto" w:fill="FFFFFF"/>
              </w:rPr>
              <w:t>už licenc</w:t>
            </w:r>
            <w:r>
              <w:rPr>
                <w:rFonts w:ascii="Verdana" w:hAnsi="Verdana"/>
                <w:kern w:val="2"/>
                <w:sz w:val="20"/>
                <w:shd w:val="clear" w:color="auto" w:fill="FFFFFF"/>
              </w:rPr>
              <w:t xml:space="preserve">ijų palaikymą </w:t>
            </w:r>
            <w:r w:rsidRPr="005A4D25">
              <w:rPr>
                <w:rFonts w:ascii="Verdana" w:hAnsi="Verdana"/>
                <w:kern w:val="2"/>
                <w:sz w:val="20"/>
                <w:shd w:val="clear" w:color="auto" w:fill="FFFFFF"/>
              </w:rPr>
              <w:t xml:space="preserve">mokama </w:t>
            </w:r>
            <w:r>
              <w:rPr>
                <w:rFonts w:ascii="Verdana" w:hAnsi="Verdana"/>
                <w:kern w:val="2"/>
                <w:sz w:val="20"/>
                <w:shd w:val="clear" w:color="auto" w:fill="FFFFFF"/>
              </w:rPr>
              <w:t>1 (vieną)</w:t>
            </w:r>
            <w:r w:rsidRPr="005A4D25">
              <w:rPr>
                <w:rFonts w:ascii="Verdana" w:hAnsi="Verdana"/>
                <w:kern w:val="2"/>
                <w:sz w:val="20"/>
                <w:shd w:val="clear" w:color="auto" w:fill="FFFFFF"/>
              </w:rPr>
              <w:t xml:space="preserve"> kartą per mė</w:t>
            </w:r>
            <w:r>
              <w:rPr>
                <w:rFonts w:ascii="Verdana" w:hAnsi="Verdana"/>
                <w:kern w:val="2"/>
                <w:sz w:val="20"/>
                <w:shd w:val="clear" w:color="auto" w:fill="FFFFFF"/>
              </w:rPr>
              <w:t>nesį</w:t>
            </w:r>
            <w:r w:rsidRPr="005A4D25">
              <w:rPr>
                <w:rFonts w:ascii="Verdana" w:hAnsi="Verdana"/>
                <w:kern w:val="2"/>
                <w:sz w:val="20"/>
                <w:shd w:val="clear" w:color="auto" w:fill="FFFFFF"/>
              </w:rPr>
              <w:t>, pagal nustatytus įkainius</w:t>
            </w:r>
            <w:r>
              <w:rPr>
                <w:rFonts w:ascii="Verdana" w:hAnsi="Verdana"/>
                <w:kern w:val="2"/>
                <w:sz w:val="20"/>
                <w:shd w:val="clear" w:color="auto" w:fill="FFFFFF"/>
              </w:rPr>
              <w:t>.</w:t>
            </w:r>
          </w:p>
          <w:p w14:paraId="30B92813" w14:textId="77777777" w:rsidR="00A22DA7" w:rsidRDefault="00A22DA7" w:rsidP="00A22DA7">
            <w:pPr>
              <w:rPr>
                <w:rFonts w:ascii="Verdana" w:hAnsi="Verdana"/>
                <w:i/>
                <w:iCs/>
                <w:color w:val="000000"/>
                <w:kern w:val="2"/>
                <w:sz w:val="20"/>
                <w:shd w:val="clear" w:color="auto" w:fill="FFFFFF"/>
              </w:rPr>
            </w:pPr>
          </w:p>
          <w:p w14:paraId="504D4AFC" w14:textId="4A43307A" w:rsidR="00A22DA7" w:rsidRPr="00562A18" w:rsidRDefault="00A22DA7" w:rsidP="00A22DA7">
            <w:pPr>
              <w:rPr>
                <w:rFonts w:ascii="Verdana" w:hAnsi="Verdana"/>
                <w:i/>
                <w:iCs/>
                <w:color w:val="000000"/>
                <w:kern w:val="2"/>
                <w:sz w:val="20"/>
                <w:shd w:val="clear" w:color="auto" w:fill="FFFFFF"/>
              </w:rPr>
            </w:pPr>
            <w:r>
              <w:rPr>
                <w:rFonts w:ascii="Verdana" w:hAnsi="Verdana"/>
                <w:i/>
                <w:iCs/>
                <w:color w:val="000000"/>
                <w:kern w:val="2"/>
                <w:sz w:val="20"/>
                <w:shd w:val="clear" w:color="auto" w:fill="FFFFFF"/>
              </w:rPr>
              <w:t>I</w:t>
            </w:r>
            <w:r w:rsidRPr="00562A18">
              <w:rPr>
                <w:rFonts w:ascii="Verdana" w:hAnsi="Verdana"/>
                <w:i/>
                <w:iCs/>
                <w:color w:val="000000"/>
                <w:kern w:val="2"/>
                <w:sz w:val="20"/>
                <w:shd w:val="clear" w:color="auto" w:fill="FFFFFF"/>
              </w:rPr>
              <w:t>I alternatyva:</w:t>
            </w:r>
          </w:p>
          <w:p w14:paraId="4D0F4708" w14:textId="3AF04944" w:rsidR="00A22DA7" w:rsidRDefault="00A22DA7" w:rsidP="00A22DA7">
            <w:pPr>
              <w:rPr>
                <w:rFonts w:ascii="Verdana" w:hAnsi="Verdana"/>
                <w:kern w:val="2"/>
                <w:sz w:val="20"/>
                <w:shd w:val="clear" w:color="auto" w:fill="FFFFFF"/>
              </w:rPr>
            </w:pPr>
            <w:r w:rsidRPr="005A4D25">
              <w:rPr>
                <w:rFonts w:ascii="Verdana" w:hAnsi="Verdana"/>
                <w:kern w:val="2"/>
                <w:sz w:val="20"/>
                <w:shd w:val="clear" w:color="auto" w:fill="FFFFFF"/>
              </w:rPr>
              <w:t xml:space="preserve">1) </w:t>
            </w:r>
            <w:r>
              <w:rPr>
                <w:rFonts w:ascii="Verdana" w:hAnsi="Verdana"/>
                <w:kern w:val="2"/>
                <w:sz w:val="20"/>
                <w:shd w:val="clear" w:color="auto" w:fill="FFFFFF"/>
              </w:rPr>
              <w:t>Už l</w:t>
            </w:r>
            <w:r>
              <w:rPr>
                <w:rFonts w:ascii="Verdana" w:hAnsi="Verdana"/>
                <w:sz w:val="20"/>
              </w:rPr>
              <w:t xml:space="preserve">icencijų </w:t>
            </w:r>
            <w:r w:rsidRPr="00ED46C9">
              <w:rPr>
                <w:rFonts w:ascii="Verdana" w:hAnsi="Verdana"/>
                <w:sz w:val="20"/>
              </w:rPr>
              <w:t>įdiegimo, konfigūravimo</w:t>
            </w:r>
            <w:r>
              <w:rPr>
                <w:rFonts w:ascii="Verdana" w:hAnsi="Verdana"/>
                <w:sz w:val="20"/>
              </w:rPr>
              <w:t xml:space="preserve">, </w:t>
            </w:r>
            <w:r w:rsidRPr="00ED46C9">
              <w:rPr>
                <w:rFonts w:ascii="Verdana" w:hAnsi="Verdana"/>
                <w:sz w:val="20"/>
              </w:rPr>
              <w:t>testavimo</w:t>
            </w:r>
            <w:r>
              <w:rPr>
                <w:rFonts w:ascii="Verdana" w:hAnsi="Verdana"/>
                <w:sz w:val="20"/>
              </w:rPr>
              <w:t xml:space="preserve">, </w:t>
            </w:r>
            <w:r w:rsidR="007D5EAB">
              <w:rPr>
                <w:rFonts w:ascii="Verdana" w:hAnsi="Verdana"/>
                <w:sz w:val="20"/>
              </w:rPr>
              <w:t xml:space="preserve">meta duomenų migravimo, </w:t>
            </w:r>
            <w:r>
              <w:rPr>
                <w:rFonts w:ascii="Verdana" w:hAnsi="Verdana"/>
                <w:sz w:val="20"/>
              </w:rPr>
              <w:t xml:space="preserve">darbuotojų mokymus </w:t>
            </w:r>
            <w:r w:rsidRPr="005A4D25">
              <w:rPr>
                <w:rFonts w:ascii="Verdana" w:hAnsi="Verdana"/>
                <w:kern w:val="2"/>
                <w:sz w:val="20"/>
                <w:shd w:val="clear" w:color="auto" w:fill="FFFFFF"/>
              </w:rPr>
              <w:t>mokama įvykdžius užsakymą pagal nustatytus įkainius</w:t>
            </w:r>
            <w:r>
              <w:rPr>
                <w:rFonts w:ascii="Verdana" w:hAnsi="Verdana"/>
                <w:kern w:val="2"/>
                <w:sz w:val="20"/>
                <w:shd w:val="clear" w:color="auto" w:fill="FFFFFF"/>
              </w:rPr>
              <w:t>;</w:t>
            </w:r>
          </w:p>
          <w:p w14:paraId="40428DFF" w14:textId="22FF45FA" w:rsidR="00A22DA7" w:rsidRDefault="00A22DA7" w:rsidP="00A22DA7">
            <w:pPr>
              <w:rPr>
                <w:rFonts w:ascii="Verdana" w:hAnsi="Verdana"/>
                <w:kern w:val="2"/>
                <w:sz w:val="20"/>
                <w:shd w:val="clear" w:color="auto" w:fill="FFFFFF"/>
              </w:rPr>
            </w:pPr>
            <w:r>
              <w:rPr>
                <w:rFonts w:ascii="Verdana" w:hAnsi="Verdana"/>
                <w:kern w:val="2"/>
                <w:sz w:val="20"/>
                <w:shd w:val="clear" w:color="auto" w:fill="FFFFFF"/>
              </w:rPr>
              <w:t xml:space="preserve">2) </w:t>
            </w:r>
            <w:r w:rsidRPr="005A4D25">
              <w:rPr>
                <w:rFonts w:ascii="Verdana" w:hAnsi="Verdana"/>
                <w:kern w:val="2"/>
                <w:sz w:val="20"/>
                <w:shd w:val="clear" w:color="auto" w:fill="FFFFFF"/>
              </w:rPr>
              <w:t>už licencijas/</w:t>
            </w:r>
            <w:r>
              <w:rPr>
                <w:rFonts w:ascii="Verdana" w:hAnsi="Verdana"/>
                <w:kern w:val="2"/>
                <w:sz w:val="20"/>
                <w:shd w:val="clear" w:color="auto" w:fill="FFFFFF"/>
              </w:rPr>
              <w:t xml:space="preserve">licencijų </w:t>
            </w:r>
            <w:r w:rsidRPr="005A4D25">
              <w:rPr>
                <w:rFonts w:ascii="Verdana" w:hAnsi="Verdana"/>
                <w:kern w:val="2"/>
                <w:sz w:val="20"/>
                <w:shd w:val="clear" w:color="auto" w:fill="FFFFFF"/>
              </w:rPr>
              <w:t xml:space="preserve">nuomą mokama </w:t>
            </w:r>
            <w:r>
              <w:rPr>
                <w:rFonts w:ascii="Verdana" w:hAnsi="Verdana"/>
                <w:kern w:val="2"/>
                <w:sz w:val="20"/>
                <w:shd w:val="clear" w:color="auto" w:fill="FFFFFF"/>
              </w:rPr>
              <w:t>1 (vieną)</w:t>
            </w:r>
            <w:r w:rsidRPr="005A4D25">
              <w:rPr>
                <w:rFonts w:ascii="Verdana" w:hAnsi="Verdana"/>
                <w:kern w:val="2"/>
                <w:sz w:val="20"/>
                <w:shd w:val="clear" w:color="auto" w:fill="FFFFFF"/>
              </w:rPr>
              <w:t xml:space="preserve"> kartą per mė</w:t>
            </w:r>
            <w:r>
              <w:rPr>
                <w:rFonts w:ascii="Verdana" w:hAnsi="Verdana"/>
                <w:kern w:val="2"/>
                <w:sz w:val="20"/>
                <w:shd w:val="clear" w:color="auto" w:fill="FFFFFF"/>
              </w:rPr>
              <w:t>nesį</w:t>
            </w:r>
            <w:r w:rsidRPr="005A4D25">
              <w:rPr>
                <w:rFonts w:ascii="Verdana" w:hAnsi="Verdana"/>
                <w:kern w:val="2"/>
                <w:sz w:val="20"/>
                <w:shd w:val="clear" w:color="auto" w:fill="FFFFFF"/>
              </w:rPr>
              <w:t>, pagal nustatytus įkainius;</w:t>
            </w:r>
          </w:p>
          <w:p w14:paraId="6D88E33E" w14:textId="7EDD51E2" w:rsidR="00A22DA7" w:rsidRPr="00E140E5" w:rsidRDefault="00A22DA7" w:rsidP="00A22DA7">
            <w:pPr>
              <w:rPr>
                <w:rFonts w:ascii="Verdana" w:hAnsi="Verdana"/>
                <w:kern w:val="2"/>
                <w:sz w:val="20"/>
                <w:shd w:val="clear" w:color="auto" w:fill="FFFFFF"/>
              </w:rPr>
            </w:pPr>
            <w:r>
              <w:rPr>
                <w:rFonts w:ascii="Verdana" w:hAnsi="Verdana"/>
                <w:kern w:val="2"/>
                <w:sz w:val="20"/>
                <w:shd w:val="clear" w:color="auto" w:fill="FFFFFF"/>
              </w:rPr>
              <w:t xml:space="preserve">3) </w:t>
            </w:r>
            <w:r w:rsidRPr="005A4D25">
              <w:rPr>
                <w:rFonts w:ascii="Verdana" w:hAnsi="Verdana"/>
                <w:kern w:val="2"/>
                <w:sz w:val="20"/>
                <w:shd w:val="clear" w:color="auto" w:fill="FFFFFF"/>
              </w:rPr>
              <w:t>už licenc</w:t>
            </w:r>
            <w:r>
              <w:rPr>
                <w:rFonts w:ascii="Verdana" w:hAnsi="Verdana"/>
                <w:kern w:val="2"/>
                <w:sz w:val="20"/>
                <w:shd w:val="clear" w:color="auto" w:fill="FFFFFF"/>
              </w:rPr>
              <w:t xml:space="preserve">ijų palaikymą </w:t>
            </w:r>
            <w:r w:rsidRPr="005A4D25">
              <w:rPr>
                <w:rFonts w:ascii="Verdana" w:hAnsi="Verdana"/>
                <w:kern w:val="2"/>
                <w:sz w:val="20"/>
                <w:shd w:val="clear" w:color="auto" w:fill="FFFFFF"/>
              </w:rPr>
              <w:t xml:space="preserve">mokama </w:t>
            </w:r>
            <w:r>
              <w:rPr>
                <w:rFonts w:ascii="Verdana" w:hAnsi="Verdana"/>
                <w:kern w:val="2"/>
                <w:sz w:val="20"/>
                <w:shd w:val="clear" w:color="auto" w:fill="FFFFFF"/>
              </w:rPr>
              <w:t>1 (vieną)</w:t>
            </w:r>
            <w:r w:rsidRPr="005A4D25">
              <w:rPr>
                <w:rFonts w:ascii="Verdana" w:hAnsi="Verdana"/>
                <w:kern w:val="2"/>
                <w:sz w:val="20"/>
                <w:shd w:val="clear" w:color="auto" w:fill="FFFFFF"/>
              </w:rPr>
              <w:t xml:space="preserve"> kartą per mė</w:t>
            </w:r>
            <w:r>
              <w:rPr>
                <w:rFonts w:ascii="Verdana" w:hAnsi="Verdana"/>
                <w:kern w:val="2"/>
                <w:sz w:val="20"/>
                <w:shd w:val="clear" w:color="auto" w:fill="FFFFFF"/>
              </w:rPr>
              <w:t>nesį</w:t>
            </w:r>
            <w:r w:rsidRPr="005A4D25">
              <w:rPr>
                <w:rFonts w:ascii="Verdana" w:hAnsi="Verdana"/>
                <w:kern w:val="2"/>
                <w:sz w:val="20"/>
                <w:shd w:val="clear" w:color="auto" w:fill="FFFFFF"/>
              </w:rPr>
              <w:t>, pagal nustatytus įkainius</w:t>
            </w:r>
            <w:r>
              <w:rPr>
                <w:rFonts w:ascii="Verdana" w:hAnsi="Verdana"/>
                <w:kern w:val="2"/>
                <w:sz w:val="20"/>
                <w:shd w:val="clear" w:color="auto" w:fill="FFFFFF"/>
              </w:rPr>
              <w:t>.</w:t>
            </w:r>
          </w:p>
        </w:tc>
      </w:tr>
      <w:tr w:rsidR="00A22DA7" w:rsidRPr="00C23CF6" w14:paraId="686C8359" w14:textId="77777777">
        <w:trPr>
          <w:trHeight w:val="300"/>
        </w:trPr>
        <w:tc>
          <w:tcPr>
            <w:tcW w:w="2704" w:type="dxa"/>
            <w:gridSpan w:val="2"/>
          </w:tcPr>
          <w:p w14:paraId="2ACDF6AB" w14:textId="77777777" w:rsidR="00A22DA7" w:rsidRPr="00C23CF6" w:rsidRDefault="00A22DA7" w:rsidP="00A22DA7">
            <w:pPr>
              <w:rPr>
                <w:rFonts w:ascii="Verdana" w:hAnsi="Verdana"/>
                <w:b/>
                <w:bCs/>
                <w:kern w:val="2"/>
                <w:sz w:val="20"/>
              </w:rPr>
            </w:pPr>
            <w:r w:rsidRPr="00C23CF6">
              <w:rPr>
                <w:rFonts w:ascii="Verdana" w:hAnsi="Verdana"/>
                <w:b/>
                <w:bCs/>
                <w:kern w:val="2"/>
                <w:sz w:val="20"/>
              </w:rPr>
              <w:lastRenderedPageBreak/>
              <w:t>5.6. Avansas</w:t>
            </w:r>
          </w:p>
        </w:tc>
        <w:tc>
          <w:tcPr>
            <w:tcW w:w="6831" w:type="dxa"/>
            <w:gridSpan w:val="2"/>
          </w:tcPr>
          <w:p w14:paraId="79BD2620" w14:textId="5C437283" w:rsidR="00A22DA7" w:rsidRPr="00E140E5" w:rsidRDefault="00A22DA7" w:rsidP="00A22DA7">
            <w:pPr>
              <w:rPr>
                <w:rFonts w:ascii="Verdana" w:hAnsi="Verdana"/>
                <w:kern w:val="2"/>
                <w:sz w:val="20"/>
              </w:rPr>
            </w:pPr>
            <w:r w:rsidRPr="00C23CF6">
              <w:rPr>
                <w:rFonts w:ascii="Verdana" w:hAnsi="Verdana"/>
                <w:kern w:val="2"/>
                <w:sz w:val="20"/>
              </w:rPr>
              <w:t>Netaikoma</w:t>
            </w:r>
          </w:p>
        </w:tc>
      </w:tr>
      <w:tr w:rsidR="00A22DA7" w:rsidRPr="00C23CF6" w14:paraId="5F79C0C3" w14:textId="77777777">
        <w:trPr>
          <w:trHeight w:val="300"/>
        </w:trPr>
        <w:tc>
          <w:tcPr>
            <w:tcW w:w="2704" w:type="dxa"/>
            <w:gridSpan w:val="2"/>
          </w:tcPr>
          <w:p w14:paraId="25F7D290" w14:textId="77777777" w:rsidR="00A22DA7" w:rsidRPr="00C23CF6" w:rsidRDefault="00A22DA7" w:rsidP="00A22DA7">
            <w:pPr>
              <w:rPr>
                <w:rFonts w:ascii="Verdana" w:hAnsi="Verdana"/>
                <w:b/>
                <w:bCs/>
                <w:kern w:val="2"/>
                <w:sz w:val="20"/>
              </w:rPr>
            </w:pPr>
            <w:r w:rsidRPr="00C23CF6">
              <w:rPr>
                <w:rFonts w:ascii="Verdana" w:hAnsi="Verdana"/>
                <w:b/>
                <w:bCs/>
                <w:kern w:val="2"/>
                <w:sz w:val="20"/>
              </w:rPr>
              <w:t>5.7. Avanso užtikrinimas</w:t>
            </w:r>
          </w:p>
        </w:tc>
        <w:tc>
          <w:tcPr>
            <w:tcW w:w="6831" w:type="dxa"/>
            <w:gridSpan w:val="2"/>
          </w:tcPr>
          <w:p w14:paraId="5479CB51" w14:textId="12F9D6BF" w:rsidR="00A22DA7" w:rsidRPr="00C23CF6" w:rsidRDefault="00A22DA7" w:rsidP="00A22DA7">
            <w:pPr>
              <w:rPr>
                <w:rFonts w:ascii="Verdana" w:hAnsi="Verdana"/>
                <w:kern w:val="2"/>
                <w:sz w:val="20"/>
              </w:rPr>
            </w:pPr>
            <w:r w:rsidRPr="00C23CF6">
              <w:rPr>
                <w:rFonts w:ascii="Verdana" w:hAnsi="Verdana"/>
                <w:kern w:val="2"/>
                <w:sz w:val="20"/>
              </w:rPr>
              <w:t>Netaikoma</w:t>
            </w:r>
            <w:r w:rsidRPr="00C23CF6">
              <w:rPr>
                <w:rFonts w:ascii="Verdana" w:hAnsi="Verdana"/>
                <w:color w:val="000000"/>
                <w:kern w:val="2"/>
                <w:sz w:val="20"/>
                <w:shd w:val="clear" w:color="auto" w:fill="FFFFFF"/>
              </w:rPr>
              <w:t xml:space="preserve"> </w:t>
            </w:r>
          </w:p>
        </w:tc>
      </w:tr>
      <w:tr w:rsidR="00A22DA7" w:rsidRPr="00C23CF6" w14:paraId="5316DC00" w14:textId="77777777">
        <w:trPr>
          <w:trHeight w:val="300"/>
        </w:trPr>
        <w:tc>
          <w:tcPr>
            <w:tcW w:w="9535" w:type="dxa"/>
            <w:gridSpan w:val="4"/>
          </w:tcPr>
          <w:p w14:paraId="5CE4DD9E" w14:textId="77777777" w:rsidR="00A22DA7" w:rsidRPr="00C23CF6" w:rsidRDefault="00A22DA7" w:rsidP="00A22DA7">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A22DA7" w:rsidRPr="00C23CF6" w14:paraId="212F227D" w14:textId="77777777">
        <w:trPr>
          <w:trHeight w:val="300"/>
        </w:trPr>
        <w:tc>
          <w:tcPr>
            <w:tcW w:w="2704" w:type="dxa"/>
            <w:gridSpan w:val="2"/>
          </w:tcPr>
          <w:p w14:paraId="2F02D187" w14:textId="77777777" w:rsidR="00A22DA7" w:rsidRPr="00C23CF6" w:rsidRDefault="00A22DA7" w:rsidP="00A22DA7">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0598561" w14:textId="63AD15C5" w:rsidR="00A22DA7" w:rsidRPr="00D64F4D" w:rsidRDefault="00A22DA7" w:rsidP="00A22DA7">
            <w:pPr>
              <w:rPr>
                <w:rFonts w:ascii="Verdana" w:hAnsi="Verdana"/>
                <w:kern w:val="2"/>
                <w:sz w:val="20"/>
              </w:rPr>
            </w:pPr>
            <w:r>
              <w:rPr>
                <w:rFonts w:ascii="Verdana" w:hAnsi="Verdana"/>
                <w:kern w:val="2"/>
                <w:sz w:val="20"/>
              </w:rPr>
              <w:t>6.1</w:t>
            </w:r>
            <w:r w:rsidRPr="00E140E5">
              <w:rPr>
                <w:rFonts w:ascii="Verdana" w:hAnsi="Verdana"/>
                <w:kern w:val="2"/>
                <w:sz w:val="20"/>
              </w:rPr>
              <w:t xml:space="preserve">.1. </w:t>
            </w:r>
            <w:r w:rsidRPr="00E140E5">
              <w:rPr>
                <w:rFonts w:ascii="Verdana" w:hAnsi="Verdana"/>
                <w:b/>
                <w:bCs/>
                <w:kern w:val="2"/>
                <w:sz w:val="20"/>
              </w:rPr>
              <w:t xml:space="preserve">Prekėms </w:t>
            </w:r>
            <w:r w:rsidRPr="00E140E5">
              <w:rPr>
                <w:rFonts w:ascii="Verdana" w:hAnsi="Verdana"/>
                <w:kern w:val="2"/>
                <w:sz w:val="20"/>
              </w:rPr>
              <w:t xml:space="preserve">nustatomas garantinis terminas, kuris yra ne trumpesnis kaip 24 (dvidešimt keturi) mėnesiai. Garantinis terminas, skaičiuojamas nuo Prekių perdavimo–priėmimo akto ar </w:t>
            </w:r>
            <w:r w:rsidRPr="00D64F4D">
              <w:rPr>
                <w:rFonts w:ascii="Verdana" w:hAnsi="Verdana"/>
                <w:kern w:val="2"/>
                <w:sz w:val="20"/>
              </w:rPr>
              <w:t>Sąskaitos (kai Prekių perdavimo–priėmimo aktas nėra pasirašomas) pasirašymo dienos.</w:t>
            </w:r>
          </w:p>
          <w:p w14:paraId="19A9C674" w14:textId="56C43722" w:rsidR="00A22DA7" w:rsidRPr="00C23CF6" w:rsidRDefault="00A22DA7" w:rsidP="00A22DA7">
            <w:pPr>
              <w:rPr>
                <w:rFonts w:ascii="Verdana" w:hAnsi="Verdana"/>
                <w:kern w:val="2"/>
                <w:sz w:val="20"/>
              </w:rPr>
            </w:pPr>
            <w:r w:rsidRPr="00D64F4D">
              <w:rPr>
                <w:rFonts w:ascii="Verdana" w:hAnsi="Verdana"/>
                <w:kern w:val="2"/>
                <w:sz w:val="20"/>
              </w:rPr>
              <w:t xml:space="preserve">6.1.2. </w:t>
            </w:r>
            <w:r w:rsidRPr="00D64F4D">
              <w:rPr>
                <w:rFonts w:ascii="Verdana" w:hAnsi="Verdana"/>
                <w:b/>
                <w:bCs/>
                <w:kern w:val="2"/>
                <w:sz w:val="20"/>
              </w:rPr>
              <w:t>P</w:t>
            </w:r>
            <w:r w:rsidRPr="00D64F4D">
              <w:rPr>
                <w:rFonts w:ascii="Verdana" w:hAnsi="Verdana"/>
                <w:b/>
                <w:bCs/>
                <w:sz w:val="20"/>
              </w:rPr>
              <w:t>alaikymo p</w:t>
            </w:r>
            <w:r w:rsidRPr="00D64F4D">
              <w:rPr>
                <w:rFonts w:ascii="Verdana" w:hAnsi="Verdana"/>
                <w:b/>
                <w:sz w:val="20"/>
              </w:rPr>
              <w:t>aslaugoms</w:t>
            </w:r>
            <w:r w:rsidRPr="00D64F4D">
              <w:rPr>
                <w:rFonts w:ascii="Verdana" w:hAnsi="Verdana"/>
                <w:sz w:val="20"/>
              </w:rPr>
              <w:t xml:space="preserve"> </w:t>
            </w:r>
            <w:r w:rsidRPr="00D64F4D">
              <w:rPr>
                <w:rFonts w:ascii="Verdana" w:hAnsi="Verdana"/>
                <w:kern w:val="2"/>
                <w:sz w:val="20"/>
              </w:rPr>
              <w:t xml:space="preserve">nustatomas </w:t>
            </w:r>
            <w:r w:rsidRPr="00D64F4D">
              <w:rPr>
                <w:rFonts w:ascii="Verdana" w:hAnsi="Verdana"/>
                <w:b/>
                <w:kern w:val="2"/>
                <w:sz w:val="20"/>
              </w:rPr>
              <w:t>ne trumpesnis kaip</w:t>
            </w:r>
            <w:r w:rsidRPr="00D64F4D">
              <w:rPr>
                <w:rFonts w:ascii="Verdana" w:hAnsi="Verdana"/>
                <w:kern w:val="2"/>
                <w:sz w:val="20"/>
              </w:rPr>
              <w:t xml:space="preserve"> 2 (dviejų) mėn.</w:t>
            </w:r>
            <w:r w:rsidRPr="00D64F4D">
              <w:rPr>
                <w:rFonts w:ascii="Verdana" w:hAnsi="Verdana"/>
                <w:sz w:val="20"/>
              </w:rPr>
              <w:t xml:space="preserve"> garantinis terminas</w:t>
            </w:r>
            <w:r w:rsidRPr="00D64F4D">
              <w:rPr>
                <w:rFonts w:ascii="Verdana" w:hAnsi="Verdana"/>
                <w:kern w:val="2"/>
                <w:sz w:val="20"/>
              </w:rPr>
              <w:t xml:space="preserve">. Garantinis terminas skaičiuojamas nuo </w:t>
            </w:r>
            <w:r w:rsidRPr="00D64F4D">
              <w:rPr>
                <w:rFonts w:ascii="Verdana" w:hAnsi="Verdana"/>
                <w:sz w:val="20"/>
              </w:rPr>
              <w:t>Paslaugų</w:t>
            </w:r>
            <w:r w:rsidRPr="00D64F4D">
              <w:rPr>
                <w:rFonts w:ascii="Verdana" w:hAnsi="Verdana"/>
                <w:kern w:val="2"/>
                <w:sz w:val="20"/>
              </w:rPr>
              <w:t xml:space="preserve"> perdavimo–priėmimo akto ar Sąskaitos (kai </w:t>
            </w:r>
            <w:r w:rsidRPr="00D64F4D">
              <w:rPr>
                <w:rFonts w:ascii="Verdana" w:hAnsi="Verdana"/>
                <w:sz w:val="20"/>
              </w:rPr>
              <w:t>Paslaugų</w:t>
            </w:r>
            <w:r w:rsidRPr="00D64F4D">
              <w:rPr>
                <w:rFonts w:ascii="Verdana" w:hAnsi="Verdana"/>
                <w:kern w:val="2"/>
                <w:sz w:val="20"/>
              </w:rPr>
              <w:t xml:space="preserve"> perdavimo–priėmimo aktas nėra pasirašomas) pasirašymo</w:t>
            </w:r>
            <w:r w:rsidRPr="00E140E5">
              <w:rPr>
                <w:rFonts w:ascii="Verdana" w:hAnsi="Verdana"/>
                <w:kern w:val="2"/>
                <w:sz w:val="20"/>
              </w:rPr>
              <w:t xml:space="preserve"> dienos.</w:t>
            </w:r>
          </w:p>
        </w:tc>
      </w:tr>
      <w:tr w:rsidR="00A22DA7" w:rsidRPr="00C23CF6" w14:paraId="3BB3632D" w14:textId="77777777">
        <w:trPr>
          <w:trHeight w:val="300"/>
        </w:trPr>
        <w:tc>
          <w:tcPr>
            <w:tcW w:w="2704" w:type="dxa"/>
            <w:gridSpan w:val="2"/>
          </w:tcPr>
          <w:p w14:paraId="284AE0CA" w14:textId="77777777" w:rsidR="00A22DA7" w:rsidRPr="00C23CF6" w:rsidRDefault="00A22DA7" w:rsidP="00A22DA7">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3D99A6BC" w14:textId="54D78D24" w:rsidR="00A22DA7" w:rsidRPr="00E140E5" w:rsidRDefault="00A22DA7" w:rsidP="00A22DA7">
            <w:pPr>
              <w:rPr>
                <w:rFonts w:ascii="Verdana" w:hAnsi="Verdana"/>
                <w:kern w:val="2"/>
                <w:sz w:val="20"/>
              </w:rPr>
            </w:pPr>
            <w:r>
              <w:rPr>
                <w:rFonts w:ascii="Verdana" w:hAnsi="Verdana"/>
                <w:kern w:val="2"/>
                <w:sz w:val="20"/>
              </w:rPr>
              <w:t>6.</w:t>
            </w:r>
            <w:r w:rsidRPr="00E140E5">
              <w:rPr>
                <w:rFonts w:ascii="Verdana" w:hAnsi="Verdana"/>
                <w:kern w:val="2"/>
                <w:sz w:val="20"/>
              </w:rPr>
              <w:t xml:space="preserve">2.1. Tiekėjas privalo pašalinti trūkumus ne vėliau kaip per </w:t>
            </w:r>
            <w:r>
              <w:rPr>
                <w:rFonts w:ascii="Verdana" w:hAnsi="Verdana"/>
                <w:kern w:val="2"/>
                <w:sz w:val="20"/>
              </w:rPr>
              <w:t>1</w:t>
            </w:r>
            <w:r w:rsidRPr="00E140E5">
              <w:rPr>
                <w:rFonts w:ascii="Verdana" w:hAnsi="Verdana"/>
                <w:kern w:val="2"/>
                <w:sz w:val="20"/>
              </w:rPr>
              <w:t>0 (</w:t>
            </w:r>
            <w:r>
              <w:rPr>
                <w:rFonts w:ascii="Verdana" w:hAnsi="Verdana"/>
                <w:kern w:val="2"/>
                <w:sz w:val="20"/>
              </w:rPr>
              <w:t>dešimt</w:t>
            </w:r>
            <w:r w:rsidRPr="00E140E5">
              <w:rPr>
                <w:rFonts w:ascii="Verdana" w:hAnsi="Verdana"/>
                <w:kern w:val="2"/>
                <w:sz w:val="20"/>
              </w:rPr>
              <w:t>) kalendorinių dienų.</w:t>
            </w:r>
          </w:p>
          <w:p w14:paraId="0DDEE993" w14:textId="1E0A960C" w:rsidR="00A22DA7" w:rsidRPr="00C23CF6" w:rsidRDefault="00A22DA7" w:rsidP="00A22DA7">
            <w:pPr>
              <w:rPr>
                <w:rFonts w:ascii="Verdana" w:hAnsi="Verdana"/>
                <w:kern w:val="2"/>
                <w:sz w:val="20"/>
              </w:rPr>
            </w:pPr>
            <w:r w:rsidRPr="00E140E5">
              <w:rPr>
                <w:rFonts w:ascii="Verdana" w:hAnsi="Verdana"/>
                <w:kern w:val="2"/>
                <w:sz w:val="20"/>
              </w:rPr>
              <w:t xml:space="preserve">6.2.2. </w:t>
            </w:r>
            <w:r>
              <w:rPr>
                <w:rFonts w:ascii="Verdana" w:hAnsi="Verdana"/>
                <w:kern w:val="2"/>
                <w:sz w:val="20"/>
              </w:rPr>
              <w:t>T</w:t>
            </w:r>
            <w:r w:rsidRPr="00E140E5">
              <w:rPr>
                <w:rFonts w:ascii="Verdana" w:hAnsi="Verdana"/>
                <w:kern w:val="2"/>
                <w:sz w:val="20"/>
              </w:rPr>
              <w:t>rūkumų nustatymo bei šalinimo tvarka nustatyta Bendrųjų sąlygų 7 skyriuje.</w:t>
            </w:r>
          </w:p>
        </w:tc>
      </w:tr>
      <w:tr w:rsidR="00A22DA7" w:rsidRPr="00C23CF6" w14:paraId="30F8D4C3" w14:textId="77777777">
        <w:trPr>
          <w:trHeight w:val="300"/>
        </w:trPr>
        <w:tc>
          <w:tcPr>
            <w:tcW w:w="2704" w:type="dxa"/>
            <w:gridSpan w:val="2"/>
          </w:tcPr>
          <w:p w14:paraId="6EA49071" w14:textId="3D826B8C" w:rsidR="00A22DA7" w:rsidRPr="00F67A79" w:rsidRDefault="00A22DA7" w:rsidP="00A22DA7">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7F323D17" w:rsidR="00A22DA7" w:rsidRPr="00F67A79" w:rsidRDefault="00A22DA7" w:rsidP="00A22DA7">
            <w:pPr>
              <w:rPr>
                <w:rFonts w:ascii="Verdana" w:hAnsi="Verdana"/>
                <w:kern w:val="2"/>
                <w:sz w:val="20"/>
              </w:rPr>
            </w:pPr>
            <w:r w:rsidRPr="00F67A79">
              <w:rPr>
                <w:rFonts w:ascii="Verdana" w:hAnsi="Verdana"/>
                <w:kern w:val="2"/>
                <w:sz w:val="20"/>
              </w:rPr>
              <w:t>Netaikoma</w:t>
            </w:r>
          </w:p>
          <w:p w14:paraId="3A462B53" w14:textId="6C4E7AE9" w:rsidR="00A22DA7" w:rsidRPr="00F67A79" w:rsidRDefault="00A22DA7" w:rsidP="00A22DA7">
            <w:pPr>
              <w:rPr>
                <w:rFonts w:ascii="Verdana" w:hAnsi="Verdana"/>
                <w:kern w:val="2"/>
                <w:sz w:val="20"/>
              </w:rPr>
            </w:pPr>
          </w:p>
        </w:tc>
      </w:tr>
      <w:tr w:rsidR="00A22DA7" w:rsidRPr="00C23CF6" w14:paraId="056D24BA" w14:textId="77777777">
        <w:trPr>
          <w:trHeight w:val="300"/>
        </w:trPr>
        <w:tc>
          <w:tcPr>
            <w:tcW w:w="9535" w:type="dxa"/>
            <w:gridSpan w:val="4"/>
          </w:tcPr>
          <w:p w14:paraId="6BF086B8" w14:textId="77777777" w:rsidR="00A22DA7" w:rsidRPr="00C23CF6" w:rsidRDefault="00A22DA7" w:rsidP="00A22DA7">
            <w:pPr>
              <w:jc w:val="center"/>
              <w:rPr>
                <w:rFonts w:ascii="Verdana" w:hAnsi="Verdana"/>
                <w:b/>
                <w:bCs/>
                <w:kern w:val="2"/>
                <w:sz w:val="20"/>
              </w:rPr>
            </w:pPr>
            <w:r w:rsidRPr="00C23CF6">
              <w:rPr>
                <w:rFonts w:ascii="Verdana" w:hAnsi="Verdana"/>
                <w:b/>
                <w:bCs/>
                <w:kern w:val="2"/>
                <w:sz w:val="20"/>
              </w:rPr>
              <w:t>7. SUTARTIES VYKDYMUI PASITELKIAMI SUBTIEKĖJAI</w:t>
            </w:r>
          </w:p>
        </w:tc>
      </w:tr>
      <w:tr w:rsidR="00A22DA7" w:rsidRPr="00C23CF6" w14:paraId="1AE8A29E" w14:textId="77777777">
        <w:trPr>
          <w:trHeight w:val="300"/>
        </w:trPr>
        <w:tc>
          <w:tcPr>
            <w:tcW w:w="2704" w:type="dxa"/>
            <w:gridSpan w:val="2"/>
          </w:tcPr>
          <w:p w14:paraId="4726ABFE" w14:textId="77777777" w:rsidR="00A22DA7" w:rsidRPr="00C23CF6" w:rsidRDefault="00A22DA7" w:rsidP="00A22DA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A22DA7" w:rsidRPr="00C23CF6" w:rsidRDefault="00A22DA7" w:rsidP="00A22DA7">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A22DA7" w:rsidRPr="00C23CF6" w:rsidRDefault="00A22DA7" w:rsidP="00A22DA7">
            <w:pPr>
              <w:rPr>
                <w:rFonts w:ascii="Verdana" w:hAnsi="Verdana"/>
                <w:kern w:val="2"/>
                <w:sz w:val="20"/>
              </w:rPr>
            </w:pPr>
          </w:p>
          <w:p w14:paraId="05008C39" w14:textId="77777777" w:rsidR="00A22DA7" w:rsidRPr="00C23CF6" w:rsidRDefault="00A22DA7" w:rsidP="00A22DA7">
            <w:pPr>
              <w:rPr>
                <w:rFonts w:ascii="Verdana" w:hAnsi="Verdana"/>
                <w:color w:val="FF0000"/>
                <w:kern w:val="2"/>
                <w:sz w:val="20"/>
              </w:rPr>
            </w:pPr>
            <w:r w:rsidRPr="00C23CF6">
              <w:rPr>
                <w:rFonts w:ascii="Verdana" w:hAnsi="Verdana"/>
                <w:color w:val="FF0000"/>
                <w:kern w:val="2"/>
                <w:sz w:val="20"/>
              </w:rPr>
              <w:t>arba</w:t>
            </w:r>
          </w:p>
          <w:p w14:paraId="011009DA" w14:textId="77777777" w:rsidR="00A22DA7" w:rsidRPr="00C23CF6" w:rsidRDefault="00A22DA7" w:rsidP="00A22DA7">
            <w:pPr>
              <w:rPr>
                <w:rFonts w:ascii="Verdana" w:hAnsi="Verdana"/>
                <w:kern w:val="2"/>
                <w:sz w:val="20"/>
              </w:rPr>
            </w:pPr>
          </w:p>
          <w:p w14:paraId="5F56AAF0" w14:textId="705D03D2" w:rsidR="00A22DA7" w:rsidRPr="00C23CF6" w:rsidRDefault="00A22DA7" w:rsidP="00A22DA7">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A22DA7" w:rsidRPr="00C23CF6" w14:paraId="1B22FDD8" w14:textId="77777777">
        <w:trPr>
          <w:trHeight w:val="300"/>
        </w:trPr>
        <w:tc>
          <w:tcPr>
            <w:tcW w:w="9535" w:type="dxa"/>
            <w:gridSpan w:val="4"/>
          </w:tcPr>
          <w:p w14:paraId="69B335C7" w14:textId="77777777" w:rsidR="00A22DA7" w:rsidRPr="00C23CF6" w:rsidRDefault="00A22DA7" w:rsidP="00A22DA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A22DA7" w:rsidRPr="00C23CF6" w14:paraId="40A2CC8C" w14:textId="77777777">
        <w:trPr>
          <w:trHeight w:val="300"/>
        </w:trPr>
        <w:tc>
          <w:tcPr>
            <w:tcW w:w="2704" w:type="dxa"/>
            <w:gridSpan w:val="2"/>
          </w:tcPr>
          <w:p w14:paraId="2871062F" w14:textId="77777777" w:rsidR="00A22DA7" w:rsidRPr="00C23CF6" w:rsidRDefault="00A22DA7" w:rsidP="00A22DA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34A53303" w14:textId="54DBC709" w:rsidR="00A22DA7" w:rsidRPr="00E140E5" w:rsidRDefault="00A22DA7" w:rsidP="00A22DA7">
            <w:pPr>
              <w:rPr>
                <w:rFonts w:ascii="Verdana" w:hAnsi="Verdana"/>
                <w:kern w:val="2"/>
                <w:sz w:val="20"/>
              </w:rPr>
            </w:pPr>
            <w:r w:rsidRPr="00C23CF6">
              <w:rPr>
                <w:rFonts w:ascii="Verdana" w:hAnsi="Verdana"/>
                <w:kern w:val="2"/>
                <w:sz w:val="20"/>
              </w:rPr>
              <w:t>Prievolių pagal Sutartį įvykdymas užtikrinamas</w:t>
            </w:r>
            <w:r>
              <w:rPr>
                <w:rFonts w:ascii="Verdana" w:hAnsi="Verdana"/>
                <w:kern w:val="2"/>
                <w:sz w:val="20"/>
              </w:rPr>
              <w:t xml:space="preserve">: </w:t>
            </w:r>
            <w:r w:rsidRPr="00C23CF6">
              <w:rPr>
                <w:rFonts w:ascii="Verdana" w:hAnsi="Verdana"/>
                <w:kern w:val="2"/>
                <w:sz w:val="20"/>
              </w:rPr>
              <w:t>Netesybomis (delspinigiais, bauda)</w:t>
            </w:r>
            <w:r>
              <w:rPr>
                <w:rFonts w:ascii="Verdana" w:hAnsi="Verdana"/>
                <w:kern w:val="2"/>
                <w:sz w:val="20"/>
              </w:rPr>
              <w:t>.</w:t>
            </w:r>
          </w:p>
        </w:tc>
      </w:tr>
      <w:tr w:rsidR="00A22DA7" w:rsidRPr="00C23CF6" w14:paraId="02390EED" w14:textId="77777777">
        <w:trPr>
          <w:trHeight w:val="300"/>
        </w:trPr>
        <w:tc>
          <w:tcPr>
            <w:tcW w:w="2704" w:type="dxa"/>
            <w:gridSpan w:val="2"/>
          </w:tcPr>
          <w:p w14:paraId="6BAB3761" w14:textId="54A48F2B" w:rsidR="00A22DA7" w:rsidRPr="00C61569" w:rsidRDefault="00A22DA7" w:rsidP="00A22DA7">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2278754F" w14:textId="66BE8469" w:rsidR="00A22DA7" w:rsidRPr="00C61569" w:rsidRDefault="00A22DA7" w:rsidP="00A22DA7">
            <w:pPr>
              <w:rPr>
                <w:rFonts w:ascii="Verdana" w:hAnsi="Verdana"/>
                <w:kern w:val="2"/>
                <w:sz w:val="20"/>
              </w:rPr>
            </w:pPr>
            <w:r w:rsidRPr="00C61569">
              <w:rPr>
                <w:rFonts w:ascii="Verdana" w:hAnsi="Verdana"/>
                <w:kern w:val="2"/>
                <w:sz w:val="20"/>
              </w:rPr>
              <w:t>Netaikoma</w:t>
            </w:r>
          </w:p>
        </w:tc>
      </w:tr>
      <w:tr w:rsidR="00A22DA7" w:rsidRPr="00C23CF6" w14:paraId="647AAB09" w14:textId="77777777">
        <w:trPr>
          <w:trHeight w:val="300"/>
        </w:trPr>
        <w:tc>
          <w:tcPr>
            <w:tcW w:w="2704" w:type="dxa"/>
            <w:gridSpan w:val="2"/>
          </w:tcPr>
          <w:p w14:paraId="408DE8DE" w14:textId="08E673C9" w:rsidR="00A22DA7" w:rsidRPr="00C23CF6" w:rsidRDefault="00A22DA7" w:rsidP="00A22DA7">
            <w:pPr>
              <w:rPr>
                <w:rFonts w:ascii="Verdana" w:hAnsi="Verdana"/>
                <w:b/>
                <w:bCs/>
                <w:kern w:val="2"/>
                <w:sz w:val="20"/>
              </w:rPr>
            </w:pPr>
            <w:r w:rsidRPr="00C23CF6">
              <w:rPr>
                <w:rFonts w:ascii="Verdana" w:hAnsi="Verdana"/>
                <w:b/>
                <w:bCs/>
                <w:kern w:val="2"/>
                <w:sz w:val="20"/>
              </w:rPr>
              <w:t>8.</w:t>
            </w:r>
            <w:r>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63043EDA" w14:textId="0BB31452" w:rsidR="00A22DA7" w:rsidRPr="00C23CF6" w:rsidRDefault="00A22DA7" w:rsidP="00A22DA7">
            <w:pPr>
              <w:rPr>
                <w:rFonts w:ascii="Verdana" w:hAnsi="Verdana"/>
                <w:kern w:val="2"/>
                <w:sz w:val="20"/>
              </w:rPr>
            </w:pPr>
            <w:r w:rsidRPr="00C23CF6">
              <w:rPr>
                <w:rFonts w:ascii="Verdana" w:hAnsi="Verdana"/>
                <w:kern w:val="2"/>
                <w:sz w:val="20"/>
              </w:rPr>
              <w:t>Netaikoma</w:t>
            </w:r>
          </w:p>
          <w:p w14:paraId="5FC35AAE" w14:textId="35EA9C44" w:rsidR="00A22DA7" w:rsidRPr="00C23CF6" w:rsidRDefault="00A22DA7" w:rsidP="00A22DA7">
            <w:pPr>
              <w:rPr>
                <w:rFonts w:ascii="Verdana" w:hAnsi="Verdana"/>
                <w:kern w:val="2"/>
                <w:sz w:val="20"/>
              </w:rPr>
            </w:pPr>
          </w:p>
        </w:tc>
      </w:tr>
      <w:tr w:rsidR="00A22DA7" w:rsidRPr="00C23CF6" w14:paraId="193D3597" w14:textId="77777777">
        <w:trPr>
          <w:trHeight w:val="300"/>
        </w:trPr>
        <w:tc>
          <w:tcPr>
            <w:tcW w:w="9535" w:type="dxa"/>
            <w:gridSpan w:val="4"/>
          </w:tcPr>
          <w:p w14:paraId="510072B4" w14:textId="77777777" w:rsidR="00A22DA7" w:rsidRPr="00C23CF6" w:rsidRDefault="00A22DA7" w:rsidP="00A22DA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A22DA7" w:rsidRPr="00C23CF6" w14:paraId="7A1C8229" w14:textId="77777777">
        <w:trPr>
          <w:trHeight w:val="300"/>
        </w:trPr>
        <w:tc>
          <w:tcPr>
            <w:tcW w:w="2704" w:type="dxa"/>
            <w:gridSpan w:val="2"/>
          </w:tcPr>
          <w:p w14:paraId="5C3D9F4C" w14:textId="77777777" w:rsidR="00A22DA7" w:rsidRPr="00C23CF6" w:rsidRDefault="00A22DA7" w:rsidP="00A22DA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77E438B8" w:rsidR="00A22DA7" w:rsidRPr="00E140E5" w:rsidRDefault="00A22DA7" w:rsidP="00A22DA7">
            <w:pPr>
              <w:rPr>
                <w:rFonts w:ascii="Verdana" w:hAnsi="Verdana"/>
                <w:kern w:val="2"/>
                <w:sz w:val="20"/>
              </w:rPr>
            </w:pPr>
            <w:r w:rsidRPr="00C23CF6">
              <w:rPr>
                <w:rFonts w:ascii="Verdana" w:hAnsi="Verdana"/>
                <w:color w:val="000000"/>
                <w:kern w:val="2"/>
                <w:sz w:val="20"/>
              </w:rPr>
              <w:t>Jei Pirkėjas</w:t>
            </w:r>
            <w:r w:rsidRPr="00E140E5">
              <w:rPr>
                <w:rFonts w:ascii="Verdana" w:hAnsi="Verdana"/>
                <w:kern w:val="2"/>
                <w:sz w:val="20"/>
              </w:rPr>
              <w:t>,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22DA7" w:rsidRPr="00C23CF6" w14:paraId="4E56CA25" w14:textId="77777777">
        <w:trPr>
          <w:trHeight w:val="300"/>
        </w:trPr>
        <w:tc>
          <w:tcPr>
            <w:tcW w:w="2704" w:type="dxa"/>
            <w:gridSpan w:val="2"/>
          </w:tcPr>
          <w:p w14:paraId="32BA5F06" w14:textId="77777777" w:rsidR="00A22DA7" w:rsidRPr="00C23CF6" w:rsidRDefault="00A22DA7" w:rsidP="00A22DA7">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44C5025A" w14:textId="41E11478" w:rsidR="00A22DA7" w:rsidRPr="006E34CD" w:rsidRDefault="00A22DA7" w:rsidP="00A22DA7">
            <w:pPr>
              <w:rPr>
                <w:rFonts w:ascii="Verdana" w:hAnsi="Verdana"/>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w:t>
            </w:r>
            <w:r w:rsidRPr="006E34CD">
              <w:rPr>
                <w:rFonts w:ascii="Verdana" w:hAnsi="Verdana"/>
                <w:kern w:val="2"/>
                <w:sz w:val="20"/>
              </w:rPr>
              <w:t>nuo kitos nei nustatytas terminas dienos Tiekėjui skaičiuoja 0,02 (dvi šimtosios) procento dydžio delspinigius už kiekvieną uždelstą dieną nuo laiku neperduotų Prekių ar Prekių, turinčių trūkumų, kainos be PVM.</w:t>
            </w:r>
          </w:p>
          <w:p w14:paraId="1F981693" w14:textId="30F7F82C" w:rsidR="00A22DA7" w:rsidRPr="006E34CD" w:rsidRDefault="00A22DA7" w:rsidP="00A22DA7">
            <w:pPr>
              <w:rPr>
                <w:rFonts w:ascii="Verdana" w:hAnsi="Verdana"/>
                <w:sz w:val="20"/>
                <w:lang w:val="lt"/>
              </w:rPr>
            </w:pPr>
            <w:r w:rsidRPr="006E34CD">
              <w:rPr>
                <w:rFonts w:ascii="Verdana" w:hAnsi="Verdana"/>
                <w:kern w:val="2"/>
                <w:sz w:val="20"/>
              </w:rPr>
              <w:t xml:space="preserve">9.2.2. </w:t>
            </w:r>
            <w:r w:rsidRPr="006E34CD">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F2E47F2" w14:textId="77777777" w:rsidR="00A22DA7" w:rsidRPr="006E34CD" w:rsidRDefault="00A22DA7" w:rsidP="00A22DA7">
            <w:pPr>
              <w:rPr>
                <w:rFonts w:ascii="Verdana" w:hAnsi="Verdana"/>
                <w:sz w:val="20"/>
                <w:lang w:val="lt"/>
              </w:rPr>
            </w:pPr>
          </w:p>
          <w:p w14:paraId="25F78C06" w14:textId="3BF420B8" w:rsidR="00A22DA7" w:rsidRPr="006E34CD" w:rsidRDefault="00A22DA7" w:rsidP="00A22DA7">
            <w:pPr>
              <w:rPr>
                <w:rFonts w:ascii="Verdana" w:hAnsi="Verdana"/>
                <w:i/>
                <w:iCs/>
                <w:kern w:val="2"/>
                <w:sz w:val="20"/>
              </w:rPr>
            </w:pPr>
            <w:r w:rsidRPr="006E34CD">
              <w:rPr>
                <w:rFonts w:ascii="Verdana" w:hAnsi="Verdana"/>
                <w:i/>
                <w:iCs/>
                <w:kern w:val="2"/>
                <w:sz w:val="20"/>
              </w:rPr>
              <w:t>(taikoma II alternatyvai)</w:t>
            </w:r>
          </w:p>
          <w:p w14:paraId="787320C5" w14:textId="72AED04F" w:rsidR="00A22DA7" w:rsidRDefault="00A22DA7" w:rsidP="00A22DA7">
            <w:pPr>
              <w:rPr>
                <w:rFonts w:ascii="Verdana" w:hAnsi="Verdana"/>
                <w:kern w:val="2"/>
                <w:sz w:val="20"/>
              </w:rPr>
            </w:pPr>
            <w:r w:rsidRPr="006E34CD">
              <w:rPr>
                <w:rFonts w:ascii="Verdana" w:hAnsi="Verdana"/>
                <w:kern w:val="2"/>
                <w:sz w:val="20"/>
              </w:rPr>
              <w:t>9.2.3. Jeigu Tiekėjas vėluoja teikti paslaugas pagal Techninės specifikacijos 11.3 p. ar ištaisyti jų trūkumus arba nevykdo kitų sutartinių įsipareigojimų, Pirkėjas nuo kitos nei nustatytas terminas dienos Tiekėjui skaičiuoja 0,02 (</w:t>
            </w:r>
            <w:r w:rsidRPr="005A4D25">
              <w:rPr>
                <w:rFonts w:ascii="Verdana" w:hAnsi="Verdana"/>
                <w:kern w:val="2"/>
                <w:sz w:val="20"/>
              </w:rPr>
              <w:t>dvi šimtosios) dydžio delspinigius už kiekvieną uždelstą dieną nuo laiku paslaugų, turinčių trūkumų, kainos be PVM.</w:t>
            </w:r>
          </w:p>
          <w:p w14:paraId="27B0A786" w14:textId="77777777" w:rsidR="00A22DA7" w:rsidRDefault="00A22DA7" w:rsidP="00A22DA7">
            <w:pPr>
              <w:rPr>
                <w:rFonts w:ascii="Verdana" w:hAnsi="Verdana"/>
                <w:kern w:val="2"/>
                <w:sz w:val="20"/>
              </w:rPr>
            </w:pPr>
          </w:p>
          <w:p w14:paraId="005AEE71" w14:textId="5C2C77AC" w:rsidR="00A22DA7" w:rsidRPr="006E34CD" w:rsidRDefault="00A22DA7" w:rsidP="00A22DA7">
            <w:pPr>
              <w:rPr>
                <w:rFonts w:ascii="Verdana" w:hAnsi="Verdana"/>
                <w:i/>
                <w:iCs/>
                <w:kern w:val="2"/>
                <w:sz w:val="20"/>
              </w:rPr>
            </w:pPr>
            <w:r w:rsidRPr="005A4D25">
              <w:rPr>
                <w:rFonts w:ascii="Verdana" w:hAnsi="Verdana"/>
                <w:i/>
                <w:iCs/>
                <w:kern w:val="2"/>
                <w:sz w:val="20"/>
              </w:rPr>
              <w:t xml:space="preserve">(taikoma </w:t>
            </w:r>
            <w:r>
              <w:rPr>
                <w:rFonts w:ascii="Verdana" w:hAnsi="Verdana"/>
                <w:i/>
                <w:iCs/>
                <w:kern w:val="2"/>
                <w:sz w:val="20"/>
              </w:rPr>
              <w:t xml:space="preserve">I ir </w:t>
            </w:r>
            <w:r w:rsidRPr="005A4D25">
              <w:rPr>
                <w:rFonts w:ascii="Verdana" w:hAnsi="Verdana"/>
                <w:i/>
                <w:iCs/>
                <w:kern w:val="2"/>
                <w:sz w:val="20"/>
              </w:rPr>
              <w:t>II alternatyvai)</w:t>
            </w:r>
          </w:p>
          <w:p w14:paraId="65836F95" w14:textId="65B8FD92" w:rsidR="00A22DA7" w:rsidRPr="006E34CD" w:rsidRDefault="00A22DA7" w:rsidP="00A22DA7">
            <w:pPr>
              <w:rPr>
                <w:rFonts w:ascii="Verdana" w:hAnsi="Verdana"/>
                <w:kern w:val="2"/>
                <w:sz w:val="20"/>
              </w:rPr>
            </w:pPr>
            <w:r w:rsidRPr="005A4D25">
              <w:rPr>
                <w:rFonts w:ascii="Verdana" w:hAnsi="Verdana"/>
                <w:kern w:val="2"/>
                <w:sz w:val="20"/>
              </w:rPr>
              <w:t xml:space="preserve">9.2.4. Jeigu Tiekėjas vėluoja pagal Techninės specifikacijos </w:t>
            </w:r>
            <w:r w:rsidR="004E40B0">
              <w:rPr>
                <w:rFonts w:ascii="Verdana" w:hAnsi="Verdana"/>
                <w:kern w:val="2"/>
                <w:sz w:val="20"/>
              </w:rPr>
              <w:t>15 ir 16 punktuose</w:t>
            </w:r>
            <w:r w:rsidRPr="006E34CD">
              <w:rPr>
                <w:rFonts w:ascii="Verdana" w:hAnsi="Verdana"/>
                <w:kern w:val="2"/>
                <w:sz w:val="20"/>
              </w:rPr>
              <w:t xml:space="preserve"> numatytus terminus suteikti paslaugas, Tiekėjas, Pirkėjui pareikalavus, moka Pirkėjui 20 (dvidešimt) Eur baudą už kiekvieną vėlavimo valandą.</w:t>
            </w:r>
          </w:p>
          <w:p w14:paraId="54F822AB" w14:textId="658FFDEB" w:rsidR="00A22DA7" w:rsidRPr="00C23CF6" w:rsidRDefault="00A22DA7" w:rsidP="00A22DA7">
            <w:pPr>
              <w:rPr>
                <w:rFonts w:ascii="Verdana" w:hAnsi="Verdana"/>
                <w:b/>
                <w:bCs/>
                <w:kern w:val="2"/>
                <w:sz w:val="20"/>
              </w:rPr>
            </w:pPr>
            <w:r w:rsidRPr="006E34CD">
              <w:rPr>
                <w:rFonts w:ascii="Verdana" w:hAnsi="Verdana"/>
                <w:kern w:val="2"/>
                <w:sz w:val="20"/>
              </w:rPr>
              <w:t xml:space="preserve">9.2.5. Tiekėjas privalo sumokėti Pirkėjui netesybas per 30 kalendorinių dienų nuo Pirkėjo pareikalavimo. </w:t>
            </w:r>
          </w:p>
        </w:tc>
      </w:tr>
      <w:tr w:rsidR="00A22DA7" w:rsidRPr="00C23CF6" w14:paraId="0FEA47C0" w14:textId="77777777">
        <w:trPr>
          <w:trHeight w:val="300"/>
        </w:trPr>
        <w:tc>
          <w:tcPr>
            <w:tcW w:w="2704" w:type="dxa"/>
            <w:gridSpan w:val="2"/>
          </w:tcPr>
          <w:p w14:paraId="7295C6FA" w14:textId="084C9052" w:rsidR="00A22DA7" w:rsidRPr="00C23CF6" w:rsidRDefault="00A22DA7" w:rsidP="00A22DA7">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Pr>
                <w:rFonts w:ascii="Verdana" w:hAnsi="Verdana"/>
                <w:b/>
                <w:bCs/>
                <w:kern w:val="2"/>
                <w:sz w:val="20"/>
              </w:rPr>
              <w:t xml:space="preserve"> </w:t>
            </w:r>
            <w:r w:rsidRPr="003022CC">
              <w:rPr>
                <w:rFonts w:ascii="Verdana" w:hAnsi="Verdana"/>
                <w:b/>
                <w:bCs/>
                <w:kern w:val="2"/>
                <w:sz w:val="20"/>
              </w:rPr>
              <w:t>ar nepagrįstai nutraukus Sutarties vykdymą ne Sutartyje nustatyta tvarka</w:t>
            </w:r>
          </w:p>
        </w:tc>
        <w:tc>
          <w:tcPr>
            <w:tcW w:w="6831" w:type="dxa"/>
            <w:gridSpan w:val="2"/>
          </w:tcPr>
          <w:p w14:paraId="1B00FCAD" w14:textId="068EDED2" w:rsidR="00A22DA7" w:rsidRPr="00C23CF6" w:rsidRDefault="00A22DA7" w:rsidP="00A22DA7">
            <w:pPr>
              <w:rPr>
                <w:rFonts w:ascii="Verdana" w:hAnsi="Verdana"/>
                <w:kern w:val="2"/>
                <w:sz w:val="20"/>
              </w:rPr>
            </w:pPr>
            <w:r>
              <w:rPr>
                <w:rFonts w:ascii="Verdana" w:hAnsi="Verdana"/>
                <w:kern w:val="2"/>
                <w:sz w:val="20"/>
              </w:rPr>
              <w:t xml:space="preserve">9.3.1. </w:t>
            </w:r>
            <w:r w:rsidRPr="00C23CF6">
              <w:rPr>
                <w:rFonts w:ascii="Verdana" w:hAnsi="Verdana"/>
                <w:kern w:val="2"/>
                <w:sz w:val="20"/>
              </w:rPr>
              <w:t xml:space="preserve">Nutraukus Sutartį dėl esminio Sutarties pažeidimo, nustatyto Sutarties Specialiosiose sąlygose, mokama </w:t>
            </w:r>
            <w:r w:rsidRPr="004742B0">
              <w:rPr>
                <w:rFonts w:ascii="Verdana" w:hAnsi="Verdana"/>
                <w:kern w:val="2"/>
                <w:sz w:val="20"/>
              </w:rPr>
              <w:t>5 (penkių)</w:t>
            </w:r>
            <w:r w:rsidRPr="00C23CF6">
              <w:rPr>
                <w:rFonts w:ascii="Verdana" w:hAnsi="Verdana"/>
                <w:kern w:val="2"/>
                <w:sz w:val="20"/>
              </w:rPr>
              <w:t xml:space="preserve"> procentų dydžio bauda nuo Pradinės Sutarties vertės be PVM, nurodytos Specialiųjų sąlygų 5.2 punkte. </w:t>
            </w:r>
          </w:p>
        </w:tc>
      </w:tr>
      <w:tr w:rsidR="00A22DA7" w:rsidRPr="00C23CF6" w14:paraId="506236A1" w14:textId="77777777">
        <w:trPr>
          <w:trHeight w:val="300"/>
        </w:trPr>
        <w:tc>
          <w:tcPr>
            <w:tcW w:w="2704" w:type="dxa"/>
            <w:gridSpan w:val="2"/>
          </w:tcPr>
          <w:p w14:paraId="29CF4E7E" w14:textId="77777777" w:rsidR="00A22DA7" w:rsidRPr="00C23CF6" w:rsidRDefault="00A22DA7" w:rsidP="00A22DA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0BCA712" w14:textId="3206D79C" w:rsidR="00A22DA7" w:rsidRPr="006E34CD" w:rsidRDefault="00A22DA7" w:rsidP="00A22DA7">
            <w:pPr>
              <w:rPr>
                <w:rFonts w:ascii="Verdana" w:hAnsi="Verdana"/>
                <w:color w:val="000000"/>
                <w:kern w:val="2"/>
                <w:sz w:val="20"/>
              </w:rPr>
            </w:pPr>
            <w:r w:rsidRPr="00C23CF6">
              <w:rPr>
                <w:rFonts w:ascii="Verdana" w:hAnsi="Verdana"/>
                <w:color w:val="000000"/>
                <w:kern w:val="2"/>
                <w:sz w:val="20"/>
              </w:rPr>
              <w:t>Netaikoma</w:t>
            </w:r>
          </w:p>
        </w:tc>
      </w:tr>
      <w:tr w:rsidR="00A22DA7" w:rsidRPr="00C23CF6" w14:paraId="3DB44FBC" w14:textId="77777777">
        <w:trPr>
          <w:trHeight w:val="300"/>
        </w:trPr>
        <w:tc>
          <w:tcPr>
            <w:tcW w:w="2704" w:type="dxa"/>
            <w:gridSpan w:val="2"/>
          </w:tcPr>
          <w:p w14:paraId="62D69734" w14:textId="77777777" w:rsidR="00A22DA7" w:rsidRPr="00C23CF6" w:rsidRDefault="00A22DA7" w:rsidP="00A22DA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4B1D4A32" w14:textId="3AC414EC" w:rsidR="00A22DA7" w:rsidRPr="006E34CD" w:rsidRDefault="00A22DA7" w:rsidP="00A22DA7">
            <w:pPr>
              <w:rPr>
                <w:rFonts w:ascii="Verdana" w:hAnsi="Verdana"/>
                <w:color w:val="000000"/>
                <w:kern w:val="2"/>
                <w:sz w:val="20"/>
              </w:rPr>
            </w:pPr>
            <w:r w:rsidRPr="00C23CF6">
              <w:rPr>
                <w:rFonts w:ascii="Verdana" w:hAnsi="Verdana"/>
                <w:color w:val="000000"/>
                <w:kern w:val="2"/>
                <w:sz w:val="20"/>
              </w:rPr>
              <w:t>Netaikoma</w:t>
            </w:r>
          </w:p>
        </w:tc>
      </w:tr>
      <w:tr w:rsidR="00A22DA7" w:rsidRPr="00C23CF6" w14:paraId="3335B8B4" w14:textId="77777777">
        <w:trPr>
          <w:trHeight w:val="300"/>
        </w:trPr>
        <w:tc>
          <w:tcPr>
            <w:tcW w:w="2704" w:type="dxa"/>
            <w:gridSpan w:val="2"/>
          </w:tcPr>
          <w:p w14:paraId="4963A488" w14:textId="77777777" w:rsidR="00A22DA7" w:rsidRPr="00C23CF6" w:rsidRDefault="00A22DA7" w:rsidP="00A22DA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27278C15" w14:textId="74917EB4" w:rsidR="00A22DA7" w:rsidRPr="00CC14B7" w:rsidRDefault="00A22DA7" w:rsidP="00A22DA7">
            <w:pPr>
              <w:rPr>
                <w:rFonts w:ascii="Verdana" w:hAnsi="Verdana"/>
                <w:kern w:val="2"/>
                <w:sz w:val="20"/>
              </w:rPr>
            </w:pPr>
            <w:r w:rsidRPr="006E34CD">
              <w:rPr>
                <w:rFonts w:ascii="Verdana" w:hAnsi="Verdana"/>
                <w:kern w:val="2"/>
                <w:sz w:val="20"/>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A22DA7" w:rsidRPr="00C23CF6" w14:paraId="01F24AD4" w14:textId="77777777">
        <w:trPr>
          <w:trHeight w:val="300"/>
        </w:trPr>
        <w:tc>
          <w:tcPr>
            <w:tcW w:w="2704" w:type="dxa"/>
            <w:gridSpan w:val="2"/>
          </w:tcPr>
          <w:p w14:paraId="2EFB9846" w14:textId="77777777" w:rsidR="00A22DA7" w:rsidRPr="00C23CF6" w:rsidRDefault="00A22DA7" w:rsidP="00A22DA7">
            <w:pPr>
              <w:rPr>
                <w:rFonts w:ascii="Verdana" w:hAnsi="Verdana"/>
                <w:b/>
                <w:bCs/>
                <w:kern w:val="2"/>
                <w:sz w:val="20"/>
              </w:rPr>
            </w:pPr>
            <w:r w:rsidRPr="00C23CF6">
              <w:rPr>
                <w:rFonts w:ascii="Verdana" w:hAnsi="Verdana"/>
                <w:b/>
                <w:bCs/>
                <w:kern w:val="2"/>
                <w:sz w:val="20"/>
              </w:rPr>
              <w:lastRenderedPageBreak/>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3BB9CEFA" w:rsidR="00A22DA7" w:rsidRPr="00C23CF6" w:rsidRDefault="00A22DA7" w:rsidP="00A22DA7">
            <w:pPr>
              <w:rPr>
                <w:rFonts w:ascii="Verdana" w:hAnsi="Verdana"/>
                <w:color w:val="4472C4"/>
                <w:kern w:val="2"/>
                <w:sz w:val="20"/>
              </w:rPr>
            </w:pPr>
            <w:r w:rsidRPr="00C23CF6">
              <w:rPr>
                <w:rFonts w:ascii="Verdana" w:hAnsi="Verdana"/>
                <w:kern w:val="2"/>
                <w:sz w:val="20"/>
              </w:rPr>
              <w:t>Netaikoma</w:t>
            </w:r>
          </w:p>
          <w:p w14:paraId="7E258F2A" w14:textId="0CB6B76E" w:rsidR="00A22DA7" w:rsidRPr="00C23CF6" w:rsidRDefault="00A22DA7" w:rsidP="00A22DA7">
            <w:pPr>
              <w:rPr>
                <w:rFonts w:ascii="Verdana" w:hAnsi="Verdana"/>
                <w:color w:val="4472C4"/>
                <w:kern w:val="2"/>
                <w:sz w:val="20"/>
              </w:rPr>
            </w:pPr>
          </w:p>
        </w:tc>
      </w:tr>
      <w:tr w:rsidR="00A22DA7" w:rsidRPr="00C23CF6" w14:paraId="391271AE" w14:textId="77777777">
        <w:trPr>
          <w:trHeight w:val="300"/>
        </w:trPr>
        <w:tc>
          <w:tcPr>
            <w:tcW w:w="2704" w:type="dxa"/>
            <w:gridSpan w:val="2"/>
          </w:tcPr>
          <w:p w14:paraId="472D5133" w14:textId="77777777" w:rsidR="00A22DA7" w:rsidRPr="00C23CF6" w:rsidRDefault="00A22DA7" w:rsidP="00A22DA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736D0980" w14:textId="624626A8" w:rsidR="00A22DA7" w:rsidRPr="006E34CD" w:rsidRDefault="00A22DA7" w:rsidP="00A22DA7">
            <w:pPr>
              <w:rPr>
                <w:rFonts w:ascii="Verdana" w:hAnsi="Verdana"/>
                <w:kern w:val="2"/>
                <w:sz w:val="20"/>
              </w:rPr>
            </w:pPr>
            <w:r w:rsidRPr="00C23CF6">
              <w:rPr>
                <w:rFonts w:ascii="Verdana" w:hAnsi="Verdana"/>
                <w:kern w:val="2"/>
                <w:sz w:val="20"/>
              </w:rPr>
              <w:t>Netaikoma</w:t>
            </w:r>
          </w:p>
        </w:tc>
      </w:tr>
      <w:tr w:rsidR="00A22DA7" w:rsidRPr="00C23CF6" w14:paraId="4258EBD6" w14:textId="77777777">
        <w:trPr>
          <w:trHeight w:val="300"/>
        </w:trPr>
        <w:tc>
          <w:tcPr>
            <w:tcW w:w="2704" w:type="dxa"/>
            <w:gridSpan w:val="2"/>
          </w:tcPr>
          <w:p w14:paraId="00508F5A" w14:textId="48BBF06E" w:rsidR="00A22DA7" w:rsidRPr="00C23CF6" w:rsidRDefault="00A22DA7" w:rsidP="00A22DA7">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A22DA7" w:rsidRPr="00C23CF6" w:rsidRDefault="00A22DA7" w:rsidP="00A22DA7">
            <w:pPr>
              <w:rPr>
                <w:rFonts w:ascii="Verdana" w:hAnsi="Verdana"/>
                <w:kern w:val="2"/>
                <w:sz w:val="20"/>
              </w:rPr>
            </w:pPr>
            <w:r w:rsidRPr="006E34CD">
              <w:rPr>
                <w:rFonts w:ascii="Verdana" w:hAnsi="Verdana"/>
                <w:kern w:val="2"/>
                <w:sz w:val="20"/>
              </w:rPr>
              <w:t>Tiekėjas, pažeidęs įsipareigojimus nurodytus Bendrųjų sąlygų 15 skyriuje, už kiekvieną atskirą pažeidimą Pirkėjui moka 5 000 (penkių tūkstančių) EUR dydžio baudą, kuri laikoma minimaliais nuostoliais, bei atlygina visus Pirkėjo patirtus nuostolius, kiek jų nepadengia numatyta bauda</w:t>
            </w:r>
            <w:r w:rsidRPr="00CC14B7">
              <w:rPr>
                <w:rFonts w:ascii="Verdana" w:hAnsi="Verdana"/>
                <w:kern w:val="2"/>
                <w:sz w:val="20"/>
              </w:rPr>
              <w:t>.</w:t>
            </w:r>
          </w:p>
        </w:tc>
      </w:tr>
      <w:tr w:rsidR="00A22DA7" w:rsidRPr="00C23CF6" w14:paraId="523DA8A4" w14:textId="77777777">
        <w:trPr>
          <w:trHeight w:val="300"/>
        </w:trPr>
        <w:tc>
          <w:tcPr>
            <w:tcW w:w="2704" w:type="dxa"/>
            <w:gridSpan w:val="2"/>
          </w:tcPr>
          <w:p w14:paraId="139FF58F" w14:textId="0B26970A" w:rsidR="00A22DA7" w:rsidRPr="00C23CF6" w:rsidRDefault="00A22DA7" w:rsidP="00A22DA7">
            <w:pPr>
              <w:rPr>
                <w:rFonts w:ascii="Verdana" w:hAnsi="Verdana"/>
                <w:b/>
                <w:bCs/>
                <w:kern w:val="2"/>
                <w:sz w:val="20"/>
                <w:lang w:val="en-US"/>
              </w:rPr>
            </w:pPr>
            <w:r w:rsidRPr="00C23CF6">
              <w:rPr>
                <w:rFonts w:ascii="Verdana" w:hAnsi="Verdana"/>
                <w:b/>
                <w:bCs/>
                <w:kern w:val="2"/>
                <w:sz w:val="20"/>
                <w:lang w:val="en-US"/>
              </w:rPr>
              <w:t>9.</w:t>
            </w:r>
            <w:r>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7A9C1E27" w14:textId="751F8044" w:rsidR="00A22DA7" w:rsidRPr="006E34CD" w:rsidRDefault="00A22DA7" w:rsidP="00A22DA7">
            <w:pPr>
              <w:rPr>
                <w:rFonts w:ascii="Verdana" w:hAnsi="Verdana"/>
                <w:kern w:val="2"/>
                <w:sz w:val="20"/>
              </w:rPr>
            </w:pPr>
            <w:r w:rsidRPr="006E34CD">
              <w:rPr>
                <w:rFonts w:ascii="Verdana" w:hAnsi="Verdana"/>
                <w:kern w:val="2"/>
                <w:sz w:val="20"/>
              </w:rPr>
              <w:t>Šalis, nesilaikiusi asmens duomenų apsaugos reikalavimų, įsipareigoja kitos Šalies reikalavimu sumokėti 5 000,00 (penkių tūkstančių) EUR baudą už kiekvieną atskirą pažeidimą ir atlyginti visus kitos Šalies patirtus tiesioginius nuostolius, kiek jų nepadengia numatyta bauda.</w:t>
            </w:r>
          </w:p>
        </w:tc>
      </w:tr>
      <w:tr w:rsidR="00A22DA7" w:rsidRPr="00C23CF6" w14:paraId="4E1F8F59" w14:textId="77777777">
        <w:trPr>
          <w:trHeight w:val="300"/>
        </w:trPr>
        <w:tc>
          <w:tcPr>
            <w:tcW w:w="9535" w:type="dxa"/>
            <w:gridSpan w:val="4"/>
          </w:tcPr>
          <w:p w14:paraId="6351A479" w14:textId="2919CF2D" w:rsidR="00A22DA7" w:rsidRPr="00C23CF6" w:rsidRDefault="00A22DA7" w:rsidP="00A22DA7">
            <w:pPr>
              <w:jc w:val="center"/>
              <w:rPr>
                <w:rFonts w:ascii="Verdana" w:hAnsi="Verdana"/>
                <w:b/>
                <w:bCs/>
                <w:kern w:val="2"/>
                <w:sz w:val="20"/>
              </w:rPr>
            </w:pPr>
            <w:r w:rsidRPr="005C385C">
              <w:rPr>
                <w:rFonts w:ascii="Verdana" w:hAnsi="Verdana"/>
                <w:b/>
                <w:bCs/>
                <w:kern w:val="2"/>
                <w:sz w:val="20"/>
              </w:rPr>
              <w:t>10. ESMINĖS SUTARTIES SĄLYGOS</w:t>
            </w:r>
          </w:p>
        </w:tc>
      </w:tr>
      <w:tr w:rsidR="00A22DA7" w:rsidRPr="00C23CF6" w14:paraId="295394B4" w14:textId="77777777" w:rsidTr="005C385C">
        <w:trPr>
          <w:trHeight w:val="300"/>
        </w:trPr>
        <w:tc>
          <w:tcPr>
            <w:tcW w:w="2689" w:type="dxa"/>
          </w:tcPr>
          <w:p w14:paraId="2C85E06F" w14:textId="6FC5A263" w:rsidR="00A22DA7" w:rsidRPr="00FF2332" w:rsidRDefault="00A22DA7" w:rsidP="00A22DA7">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2BDACEAB" w14:textId="77777777" w:rsidR="00A22DA7" w:rsidRPr="005A4D25" w:rsidRDefault="00A22DA7" w:rsidP="00A22DA7">
            <w:pPr>
              <w:rPr>
                <w:rFonts w:ascii="Verdana" w:hAnsi="Verdana"/>
                <w:kern w:val="2"/>
                <w:sz w:val="20"/>
              </w:rPr>
            </w:pPr>
            <w:r w:rsidRPr="005A4D25">
              <w:rPr>
                <w:rFonts w:ascii="Verdana" w:hAnsi="Verdana"/>
                <w:kern w:val="2"/>
                <w:sz w:val="20"/>
              </w:rPr>
              <w:t>10.1. Terminas(-ai) nurodytas(-i) Specialiųjų sąlygų 4.1.1 punkte;</w:t>
            </w:r>
          </w:p>
          <w:p w14:paraId="2BCB178F" w14:textId="043747A6" w:rsidR="00A22DA7" w:rsidRPr="00FF2332" w:rsidRDefault="00A22DA7" w:rsidP="00A22DA7">
            <w:pPr>
              <w:rPr>
                <w:rFonts w:ascii="Verdana" w:hAnsi="Verdana"/>
                <w:b/>
                <w:bCs/>
                <w:kern w:val="2"/>
                <w:sz w:val="20"/>
              </w:rPr>
            </w:pPr>
            <w:r w:rsidRPr="005A4D25">
              <w:rPr>
                <w:rFonts w:ascii="Verdana" w:hAnsi="Verdana"/>
                <w:kern w:val="2"/>
                <w:sz w:val="20"/>
              </w:rPr>
              <w:t>10.2. Pirkimo objektas nurodytas Specialiųjų sąlygų 3.1 punkte.</w:t>
            </w:r>
          </w:p>
        </w:tc>
      </w:tr>
      <w:tr w:rsidR="00A22DA7" w:rsidRPr="00C23CF6" w14:paraId="350F27FC" w14:textId="77777777" w:rsidTr="005C385C">
        <w:trPr>
          <w:trHeight w:val="300"/>
        </w:trPr>
        <w:tc>
          <w:tcPr>
            <w:tcW w:w="2689" w:type="dxa"/>
          </w:tcPr>
          <w:p w14:paraId="28EBEE16" w14:textId="242147E6" w:rsidR="00A22DA7" w:rsidRPr="006F0EAB" w:rsidRDefault="00A22DA7" w:rsidP="00A22DA7">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32A45EF0" w:rsidR="00A22DA7" w:rsidRPr="006F0EAB" w:rsidRDefault="00A22DA7" w:rsidP="00A22DA7">
            <w:pPr>
              <w:rPr>
                <w:rFonts w:ascii="Verdana" w:hAnsi="Verdana"/>
                <w:b/>
                <w:bCs/>
                <w:kern w:val="2"/>
                <w:sz w:val="20"/>
              </w:rPr>
            </w:pPr>
            <w:r w:rsidRPr="006F0EAB">
              <w:rPr>
                <w:rFonts w:ascii="Verdana" w:hAnsi="Verdana"/>
                <w:kern w:val="2"/>
                <w:sz w:val="20"/>
              </w:rPr>
              <w:t>Netaikoma</w:t>
            </w:r>
          </w:p>
          <w:p w14:paraId="7E198BA5" w14:textId="67F0A1A5" w:rsidR="00A22DA7" w:rsidRPr="006F0EAB" w:rsidRDefault="00A22DA7" w:rsidP="00A22DA7">
            <w:pPr>
              <w:rPr>
                <w:rFonts w:ascii="Verdana" w:hAnsi="Verdana"/>
                <w:b/>
                <w:bCs/>
                <w:kern w:val="2"/>
                <w:sz w:val="20"/>
              </w:rPr>
            </w:pPr>
          </w:p>
        </w:tc>
      </w:tr>
      <w:tr w:rsidR="00A22DA7" w:rsidRPr="00C23CF6" w14:paraId="75FB140A" w14:textId="77777777">
        <w:trPr>
          <w:trHeight w:val="300"/>
        </w:trPr>
        <w:tc>
          <w:tcPr>
            <w:tcW w:w="9535" w:type="dxa"/>
            <w:gridSpan w:val="4"/>
          </w:tcPr>
          <w:p w14:paraId="227B79C4" w14:textId="1CBF0EC9" w:rsidR="00A22DA7" w:rsidRPr="00C23CF6" w:rsidRDefault="00A22DA7" w:rsidP="00A22DA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A22DA7" w:rsidRPr="00C23CF6" w14:paraId="4A1A5801" w14:textId="77777777">
        <w:trPr>
          <w:trHeight w:val="300"/>
        </w:trPr>
        <w:tc>
          <w:tcPr>
            <w:tcW w:w="2704" w:type="dxa"/>
            <w:gridSpan w:val="2"/>
          </w:tcPr>
          <w:p w14:paraId="3C3CBA8B" w14:textId="6928FFAA" w:rsidR="00A22DA7" w:rsidRPr="00C23CF6" w:rsidRDefault="00A22DA7" w:rsidP="00A22DA7">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A22DA7" w:rsidRPr="00C23CF6" w:rsidRDefault="00A22DA7" w:rsidP="00A22DA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198E5BD1" w:rsidR="00A22DA7" w:rsidRPr="006E34CD" w:rsidRDefault="00A22DA7" w:rsidP="00A22DA7">
            <w:pPr>
              <w:rPr>
                <w:rFonts w:ascii="Verdana" w:hAnsi="Verdana"/>
                <w:kern w:val="2"/>
                <w:sz w:val="20"/>
              </w:rPr>
            </w:pPr>
            <w:r w:rsidRPr="00C23CF6">
              <w:rPr>
                <w:rFonts w:ascii="Verdana" w:hAnsi="Verdana"/>
                <w:color w:val="000000"/>
                <w:kern w:val="2"/>
                <w:sz w:val="20"/>
              </w:rPr>
              <w:t xml:space="preserve">Sutartis galioja iki visiško prievolių įvykdymo (kol bus išnaudota Pradinės Sutarties vertė, bet jos terminas negali būti ilgesnis kaip </w:t>
            </w:r>
            <w:r>
              <w:rPr>
                <w:rFonts w:ascii="Verdana" w:hAnsi="Verdana"/>
                <w:color w:val="000000"/>
                <w:kern w:val="2"/>
                <w:sz w:val="20"/>
              </w:rPr>
              <w:t>25 (dvidešimt penki) mėn. nuo 4.1.</w:t>
            </w:r>
            <w:r w:rsidR="00274B93">
              <w:rPr>
                <w:rFonts w:ascii="Verdana" w:hAnsi="Verdana"/>
                <w:color w:val="000000"/>
                <w:kern w:val="2"/>
                <w:sz w:val="20"/>
              </w:rPr>
              <w:t>2</w:t>
            </w:r>
            <w:r>
              <w:rPr>
                <w:rFonts w:ascii="Verdana" w:hAnsi="Verdana"/>
                <w:color w:val="000000"/>
                <w:kern w:val="2"/>
                <w:sz w:val="20"/>
              </w:rPr>
              <w:t xml:space="preserve"> p. nurodyto termino datos.</w:t>
            </w:r>
          </w:p>
        </w:tc>
      </w:tr>
      <w:tr w:rsidR="00A22DA7" w:rsidRPr="00C23CF6" w14:paraId="360E32C8" w14:textId="77777777">
        <w:trPr>
          <w:trHeight w:val="300"/>
        </w:trPr>
        <w:tc>
          <w:tcPr>
            <w:tcW w:w="2704" w:type="dxa"/>
            <w:gridSpan w:val="2"/>
          </w:tcPr>
          <w:p w14:paraId="6FAEEEC2" w14:textId="4272B39C" w:rsidR="00A22DA7" w:rsidRPr="00C23CF6" w:rsidRDefault="00A22DA7" w:rsidP="00A22DA7">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25DEE447" w:rsidR="00A22DA7" w:rsidRPr="00C23CF6" w:rsidRDefault="00A22DA7" w:rsidP="00A22DA7">
            <w:pPr>
              <w:rPr>
                <w:rFonts w:ascii="Verdana" w:hAnsi="Verdana"/>
                <w:kern w:val="2"/>
                <w:sz w:val="20"/>
              </w:rPr>
            </w:pPr>
            <w:r w:rsidRPr="00C23CF6">
              <w:rPr>
                <w:rFonts w:ascii="Verdana" w:hAnsi="Verdana"/>
                <w:kern w:val="2"/>
                <w:sz w:val="20"/>
              </w:rPr>
              <w:t>Netaikoma</w:t>
            </w:r>
          </w:p>
        </w:tc>
      </w:tr>
      <w:tr w:rsidR="00A22DA7" w:rsidRPr="00C23CF6" w14:paraId="0EC412F5" w14:textId="77777777">
        <w:trPr>
          <w:trHeight w:val="300"/>
        </w:trPr>
        <w:tc>
          <w:tcPr>
            <w:tcW w:w="9535" w:type="dxa"/>
            <w:gridSpan w:val="4"/>
          </w:tcPr>
          <w:p w14:paraId="59BEFB85" w14:textId="37FC1BC3" w:rsidR="00A22DA7" w:rsidRPr="00C23CF6" w:rsidRDefault="00A22DA7" w:rsidP="00A22DA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A22DA7" w:rsidRPr="00C23CF6" w14:paraId="1AD1F775" w14:textId="77777777" w:rsidTr="004001F2">
        <w:trPr>
          <w:trHeight w:val="300"/>
        </w:trPr>
        <w:tc>
          <w:tcPr>
            <w:tcW w:w="2689" w:type="dxa"/>
          </w:tcPr>
          <w:p w14:paraId="1317FB3A" w14:textId="6FBCBBBF" w:rsidR="00A22DA7" w:rsidRPr="00C23CF6" w:rsidRDefault="00A22DA7" w:rsidP="00A22DA7">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53AD9B40" w:rsidR="00A22DA7" w:rsidRPr="006E34CD" w:rsidRDefault="00A22DA7" w:rsidP="00A22DA7">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tc>
      </w:tr>
      <w:tr w:rsidR="00A22DA7" w:rsidRPr="00C23CF6" w14:paraId="1ED004F5" w14:textId="77777777" w:rsidTr="004001F2">
        <w:trPr>
          <w:trHeight w:val="300"/>
        </w:trPr>
        <w:tc>
          <w:tcPr>
            <w:tcW w:w="2689" w:type="dxa"/>
          </w:tcPr>
          <w:p w14:paraId="040F096A" w14:textId="3A11EB85" w:rsidR="00A22DA7" w:rsidRPr="00C23CF6" w:rsidRDefault="00A22DA7" w:rsidP="00A22DA7">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A22DA7" w:rsidRPr="00C23CF6" w:rsidRDefault="00A22DA7" w:rsidP="00A22DA7">
            <w:pPr>
              <w:rPr>
                <w:rFonts w:ascii="Verdana" w:hAnsi="Verdana"/>
                <w:b/>
                <w:bCs/>
                <w:kern w:val="2"/>
                <w:sz w:val="20"/>
              </w:rPr>
            </w:pPr>
          </w:p>
        </w:tc>
        <w:tc>
          <w:tcPr>
            <w:tcW w:w="6846" w:type="dxa"/>
            <w:gridSpan w:val="3"/>
          </w:tcPr>
          <w:p w14:paraId="1BA23863" w14:textId="54B23DAD" w:rsidR="00A22DA7" w:rsidRPr="006E34CD" w:rsidRDefault="00A22DA7" w:rsidP="00A22DA7">
            <w:pPr>
              <w:rPr>
                <w:rFonts w:ascii="Verdana" w:hAnsi="Verdana"/>
                <w:kern w:val="2"/>
                <w:sz w:val="20"/>
              </w:rPr>
            </w:pPr>
            <w:r w:rsidRPr="006E34CD">
              <w:rPr>
                <w:rFonts w:ascii="Verdana" w:hAnsi="Verdana"/>
                <w:kern w:val="2"/>
                <w:sz w:val="20"/>
              </w:rPr>
              <w:t>12.2.1. jeigu Tiekėjas nevykdo prisiimtų įsipareigojimų už Sutartyje nustatytą Sutarties kainą / įkainius;</w:t>
            </w:r>
          </w:p>
          <w:p w14:paraId="544CBCC1" w14:textId="09685ADE" w:rsidR="00A22DA7" w:rsidRPr="006E34CD" w:rsidRDefault="00A22DA7" w:rsidP="00A22DA7">
            <w:pPr>
              <w:spacing w:line="257" w:lineRule="auto"/>
              <w:jc w:val="both"/>
              <w:rPr>
                <w:rFonts w:ascii="Verdana" w:eastAsia="Arial" w:hAnsi="Verdana"/>
                <w:kern w:val="2"/>
                <w:sz w:val="20"/>
                <w:lang w:val="lt"/>
              </w:rPr>
            </w:pPr>
            <w:r w:rsidRPr="006E34CD">
              <w:rPr>
                <w:rFonts w:ascii="Verdana" w:eastAsia="Arial" w:hAnsi="Verdana"/>
                <w:kern w:val="2"/>
                <w:sz w:val="20"/>
                <w:lang w:val="lt"/>
              </w:rPr>
              <w:t>12.2.2. jeigu Tiekėjas nesilaiko Sutartyje nustatytų Prekių tiekimo terminų 2 (du) kartus iš eilės arba vėluoja pristatyti Prekes daugiau nei 2 (dvi) darbo dienas Sutartyje nustatytas Prekių pristatymo terminas;</w:t>
            </w:r>
          </w:p>
          <w:p w14:paraId="1EF21015" w14:textId="62B00B61" w:rsidR="00A22DA7" w:rsidRPr="006E34CD" w:rsidRDefault="00A22DA7" w:rsidP="00A22DA7">
            <w:pPr>
              <w:tabs>
                <w:tab w:val="left" w:pos="567"/>
                <w:tab w:val="left" w:pos="851"/>
                <w:tab w:val="left" w:pos="992"/>
                <w:tab w:val="left" w:pos="1134"/>
              </w:tabs>
              <w:spacing w:line="257" w:lineRule="auto"/>
              <w:jc w:val="both"/>
              <w:rPr>
                <w:rFonts w:ascii="Verdana" w:eastAsia="Arial" w:hAnsi="Verdana"/>
                <w:kern w:val="2"/>
                <w:sz w:val="20"/>
                <w:lang w:val="lt"/>
              </w:rPr>
            </w:pPr>
            <w:r w:rsidRPr="006E34CD">
              <w:rPr>
                <w:rFonts w:ascii="Verdana" w:eastAsia="Arial" w:hAnsi="Verdana"/>
                <w:kern w:val="2"/>
                <w:sz w:val="20"/>
                <w:lang w:val="lt"/>
              </w:rPr>
              <w:lastRenderedPageBreak/>
              <w:t>12.2.3. jeigu Tiekėjas pažeidžia Prekių pristatymo terminus ir priskaičiuotų netesybų už vėlavimą suma viršija 20 (dvidešimt) proc. Pradinės sutarties vertės;</w:t>
            </w:r>
          </w:p>
          <w:p w14:paraId="3D517230" w14:textId="309BCD74" w:rsidR="00A22DA7" w:rsidRPr="006E34CD" w:rsidRDefault="00A22DA7" w:rsidP="00A22DA7">
            <w:pPr>
              <w:tabs>
                <w:tab w:val="left" w:pos="567"/>
                <w:tab w:val="left" w:pos="851"/>
                <w:tab w:val="left" w:pos="992"/>
                <w:tab w:val="left" w:pos="1134"/>
              </w:tabs>
              <w:spacing w:line="257" w:lineRule="auto"/>
              <w:jc w:val="both"/>
              <w:rPr>
                <w:rFonts w:ascii="Verdana" w:eastAsia="Arial" w:hAnsi="Verdana"/>
                <w:kern w:val="2"/>
                <w:sz w:val="20"/>
                <w:lang w:val="lt"/>
              </w:rPr>
            </w:pPr>
            <w:r w:rsidRPr="006E34CD">
              <w:rPr>
                <w:rFonts w:ascii="Verdana" w:eastAsia="Arial" w:hAnsi="Verdana"/>
                <w:kern w:val="2"/>
                <w:sz w:val="20"/>
                <w:lang w:val="lt"/>
              </w:rPr>
              <w:t>12.2.4. Tiekėjas daugiau kaip 2 (du) kartus pristato Prekes, kurios neatitinka Sutartyje ir (ar) Įstatymuose nustatytų reikalavimų Prekėms;</w:t>
            </w:r>
          </w:p>
          <w:p w14:paraId="3BF91AAD" w14:textId="12B73439" w:rsidR="00A22DA7" w:rsidRPr="006E34CD" w:rsidRDefault="00A22DA7" w:rsidP="00A22DA7">
            <w:pPr>
              <w:tabs>
                <w:tab w:val="left" w:pos="567"/>
                <w:tab w:val="left" w:pos="851"/>
                <w:tab w:val="left" w:pos="992"/>
                <w:tab w:val="left" w:pos="1134"/>
              </w:tabs>
              <w:spacing w:line="257" w:lineRule="auto"/>
              <w:jc w:val="both"/>
              <w:rPr>
                <w:rFonts w:ascii="Verdana" w:eastAsia="Arial" w:hAnsi="Verdana"/>
                <w:kern w:val="2"/>
                <w:sz w:val="20"/>
                <w:lang w:val="lt"/>
              </w:rPr>
            </w:pPr>
            <w:r w:rsidRPr="006E34CD">
              <w:rPr>
                <w:rFonts w:ascii="Verdana" w:eastAsia="Arial" w:hAnsi="Verdana"/>
                <w:kern w:val="2"/>
                <w:sz w:val="20"/>
                <w:lang w:val="lt"/>
              </w:rPr>
              <w:t>12.2.5. Tiekėjas pažeidžia šios Sutarties nuostatas, reglamentuojančias konkurenciją, intelektinės nuosavybės ar konfidencialios informacijos valdymą;</w:t>
            </w:r>
          </w:p>
          <w:p w14:paraId="5E813B62" w14:textId="05B4FF6B" w:rsidR="00A22DA7" w:rsidRPr="00C23CF6" w:rsidRDefault="00A22DA7" w:rsidP="00A22DA7">
            <w:pPr>
              <w:spacing w:line="257" w:lineRule="auto"/>
              <w:rPr>
                <w:rFonts w:ascii="Verdana" w:eastAsia="Arial" w:hAnsi="Verdana"/>
                <w:color w:val="FF0000"/>
                <w:kern w:val="2"/>
                <w:sz w:val="20"/>
              </w:rPr>
            </w:pPr>
            <w:r w:rsidRPr="006E34CD">
              <w:rPr>
                <w:rFonts w:ascii="Verdana" w:eastAsia="Arial" w:hAnsi="Verdana"/>
                <w:kern w:val="2"/>
                <w:sz w:val="20"/>
                <w:lang w:val="lt"/>
              </w:rPr>
              <w:t>12.2.6. Tiekėjas 2 (du) kartus pažeidžia esminę Sutarties sąlygą.</w:t>
            </w:r>
          </w:p>
        </w:tc>
      </w:tr>
      <w:tr w:rsidR="00A22DA7" w:rsidRPr="00C23CF6" w14:paraId="12C81E57" w14:textId="77777777">
        <w:trPr>
          <w:trHeight w:val="300"/>
        </w:trPr>
        <w:tc>
          <w:tcPr>
            <w:tcW w:w="9535" w:type="dxa"/>
            <w:gridSpan w:val="4"/>
          </w:tcPr>
          <w:p w14:paraId="2D5AE320" w14:textId="40F1797D" w:rsidR="00A22DA7" w:rsidRPr="00C23CF6" w:rsidRDefault="00A22DA7" w:rsidP="00A22DA7">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A22DA7" w:rsidRPr="00C23CF6" w14:paraId="66DB96FE" w14:textId="77777777" w:rsidTr="004001F2">
        <w:trPr>
          <w:trHeight w:val="300"/>
        </w:trPr>
        <w:tc>
          <w:tcPr>
            <w:tcW w:w="2689" w:type="dxa"/>
          </w:tcPr>
          <w:p w14:paraId="2240AFAC" w14:textId="3288F4AE" w:rsidR="00A22DA7" w:rsidRPr="00C23CF6" w:rsidRDefault="00A22DA7" w:rsidP="00A22DA7">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5A1A6AA7" w:rsidR="00A22DA7" w:rsidRPr="00C23CF6" w:rsidRDefault="00A22DA7" w:rsidP="00A22DA7">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Pr>
                <w:rFonts w:ascii="Verdana" w:hAnsi="Verdana"/>
                <w:color w:val="000000"/>
                <w:kern w:val="2"/>
                <w:sz w:val="20"/>
                <w:shd w:val="clear" w:color="auto" w:fill="FFFFFF"/>
              </w:rPr>
              <w:t xml:space="preserve">4.4.3 </w:t>
            </w:r>
            <w:r w:rsidRPr="00C23CF6">
              <w:rPr>
                <w:rFonts w:ascii="Verdana" w:hAnsi="Verdana"/>
                <w:color w:val="000000"/>
                <w:kern w:val="2"/>
                <w:sz w:val="20"/>
                <w:shd w:val="clear" w:color="auto" w:fill="FFFFFF"/>
              </w:rPr>
              <w:t>papunkčiu.</w:t>
            </w:r>
            <w:r>
              <w:rPr>
                <w:rFonts w:ascii="Verdana" w:hAnsi="Verdana"/>
                <w:color w:val="000000"/>
                <w:kern w:val="2"/>
                <w:sz w:val="20"/>
                <w:shd w:val="clear" w:color="auto" w:fill="FFFFFF"/>
              </w:rPr>
              <w:t xml:space="preserve"> </w:t>
            </w:r>
            <w:r w:rsidRPr="001958F6">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A22DA7" w:rsidRPr="00C23CF6" w14:paraId="598A9EA6" w14:textId="77777777" w:rsidTr="004001F2">
        <w:trPr>
          <w:trHeight w:val="300"/>
        </w:trPr>
        <w:tc>
          <w:tcPr>
            <w:tcW w:w="2689" w:type="dxa"/>
          </w:tcPr>
          <w:p w14:paraId="113C7514" w14:textId="4764FEB1" w:rsidR="00A22DA7" w:rsidRPr="00C23CF6" w:rsidRDefault="00A22DA7" w:rsidP="00A22DA7">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2AA365F1" w14:textId="6E9A4A72" w:rsidR="00A22DA7" w:rsidRPr="006E34CD" w:rsidRDefault="00A22DA7" w:rsidP="00A22DA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tc>
      </w:tr>
      <w:tr w:rsidR="00A22DA7" w:rsidRPr="00C23CF6" w14:paraId="152307B1" w14:textId="77777777">
        <w:trPr>
          <w:trHeight w:val="300"/>
        </w:trPr>
        <w:tc>
          <w:tcPr>
            <w:tcW w:w="9535" w:type="dxa"/>
            <w:gridSpan w:val="4"/>
          </w:tcPr>
          <w:p w14:paraId="13EF735A" w14:textId="126807EB" w:rsidR="00A22DA7" w:rsidRPr="00C23CF6" w:rsidRDefault="00A22DA7" w:rsidP="00A22DA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A22DA7" w:rsidRPr="00C23CF6" w:rsidRDefault="00A22DA7" w:rsidP="00A22DA7">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A22DA7" w:rsidRPr="00C23CF6" w14:paraId="27F18DA1" w14:textId="77777777" w:rsidTr="004001F2">
        <w:trPr>
          <w:trHeight w:val="300"/>
        </w:trPr>
        <w:tc>
          <w:tcPr>
            <w:tcW w:w="2689" w:type="dxa"/>
          </w:tcPr>
          <w:p w14:paraId="43493649" w14:textId="12019951" w:rsidR="00A22DA7" w:rsidRPr="00C23CF6" w:rsidRDefault="00A22DA7" w:rsidP="00A22DA7">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A22DA7" w:rsidRPr="00EF5F05" w:rsidRDefault="00A22DA7" w:rsidP="00A22DA7">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A22DA7" w:rsidRPr="00C23CF6" w14:paraId="7356BA44" w14:textId="77777777" w:rsidTr="004001F2">
        <w:trPr>
          <w:trHeight w:val="300"/>
        </w:trPr>
        <w:tc>
          <w:tcPr>
            <w:tcW w:w="2689" w:type="dxa"/>
          </w:tcPr>
          <w:p w14:paraId="4A21593C" w14:textId="0E8EF464" w:rsidR="00A22DA7" w:rsidRPr="00C23CF6" w:rsidRDefault="00A22DA7" w:rsidP="00A22DA7">
            <w:pPr>
              <w:rPr>
                <w:rFonts w:ascii="Verdana" w:hAnsi="Verdana"/>
                <w:b/>
                <w:bCs/>
                <w:kern w:val="2"/>
                <w:sz w:val="20"/>
              </w:rPr>
            </w:pPr>
            <w:r w:rsidRPr="00024B6D">
              <w:rPr>
                <w:rFonts w:ascii="Verdana" w:hAnsi="Verdana"/>
                <w:b/>
                <w:kern w:val="2"/>
                <w:sz w:val="20"/>
              </w:rPr>
              <w:t>14.</w:t>
            </w:r>
            <w:r>
              <w:rPr>
                <w:rFonts w:ascii="Verdana" w:hAnsi="Verdana"/>
                <w:b/>
                <w:kern w:val="2"/>
                <w:sz w:val="20"/>
              </w:rPr>
              <w:t>2</w:t>
            </w:r>
            <w:r w:rsidRPr="00024B6D">
              <w:rPr>
                <w:rFonts w:ascii="Verdana" w:hAnsi="Verdana"/>
                <w:b/>
                <w:kern w:val="2"/>
                <w:sz w:val="20"/>
              </w:rPr>
              <w:t>.</w:t>
            </w:r>
          </w:p>
        </w:tc>
        <w:tc>
          <w:tcPr>
            <w:tcW w:w="6846" w:type="dxa"/>
            <w:gridSpan w:val="3"/>
          </w:tcPr>
          <w:p w14:paraId="53947CB9" w14:textId="77777777" w:rsidR="00A22DA7" w:rsidRDefault="00A22DA7" w:rsidP="00A22DA7">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0281AA5D" w14:textId="14DAD468" w:rsidR="00A22DA7" w:rsidRPr="006E7560" w:rsidRDefault="00A22DA7" w:rsidP="00A22DA7">
            <w:pPr>
              <w:rPr>
                <w:rFonts w:ascii="Verdana" w:hAnsi="Verdana"/>
                <w:kern w:val="2"/>
                <w:sz w:val="20"/>
              </w:rPr>
            </w:pPr>
            <w:r w:rsidRPr="006E7560">
              <w:rPr>
                <w:rFonts w:ascii="Verdana" w:hAnsi="Verdana"/>
                <w:kern w:val="2"/>
                <w:sz w:val="20"/>
              </w:rPr>
              <w:t>14.</w:t>
            </w:r>
            <w:r>
              <w:rPr>
                <w:rFonts w:ascii="Verdana" w:hAnsi="Verdana"/>
                <w:kern w:val="2"/>
                <w:sz w:val="20"/>
              </w:rPr>
              <w:t>2</w:t>
            </w:r>
            <w:r w:rsidRPr="006E7560">
              <w:rPr>
                <w:rFonts w:ascii="Verdana" w:hAnsi="Verdana"/>
                <w:kern w:val="2"/>
                <w:sz w:val="20"/>
              </w:rPr>
              <w:t>.1. „14.3. Vykdant Sutartį Pirkėjas kaip duomenų valdytojas gali tvarkyti šiuos Tiekėjo darbuotojų ar kitų įgaliotų fizinių asmenų (pvz., įgaliotinių, valdymo organų narių ar kt.) (toliau ir – Įgalioti atstovai) asmens duomenis:</w:t>
            </w:r>
          </w:p>
          <w:p w14:paraId="43716D81" w14:textId="77777777" w:rsidR="00A22DA7" w:rsidRPr="006E7560" w:rsidRDefault="00A22DA7" w:rsidP="00A22DA7">
            <w:pPr>
              <w:rPr>
                <w:rFonts w:ascii="Verdana" w:hAnsi="Verdana"/>
                <w:kern w:val="2"/>
                <w:sz w:val="20"/>
              </w:rPr>
            </w:pPr>
            <w:r w:rsidRPr="006E7560">
              <w:rPr>
                <w:rFonts w:ascii="Verdana" w:hAnsi="Verdana"/>
                <w:kern w:val="2"/>
                <w:sz w:val="20"/>
              </w:rPr>
              <w:t>14.3.1. vardas ir pavardė;</w:t>
            </w:r>
          </w:p>
          <w:p w14:paraId="7182BEC9" w14:textId="77777777" w:rsidR="00A22DA7" w:rsidRPr="006E7560" w:rsidRDefault="00A22DA7" w:rsidP="00A22DA7">
            <w:pPr>
              <w:rPr>
                <w:rFonts w:ascii="Verdana" w:hAnsi="Verdana"/>
                <w:kern w:val="2"/>
                <w:sz w:val="20"/>
              </w:rPr>
            </w:pPr>
            <w:r w:rsidRPr="006E7560">
              <w:rPr>
                <w:rFonts w:ascii="Verdana" w:hAnsi="Verdana"/>
                <w:kern w:val="2"/>
                <w:sz w:val="20"/>
              </w:rPr>
              <w:t>14.3.2. pareigos;</w:t>
            </w:r>
          </w:p>
          <w:p w14:paraId="3FDE1C75" w14:textId="77777777" w:rsidR="00A22DA7" w:rsidRPr="006E7560" w:rsidRDefault="00A22DA7" w:rsidP="00A22DA7">
            <w:pPr>
              <w:rPr>
                <w:rFonts w:ascii="Verdana" w:hAnsi="Verdana"/>
                <w:kern w:val="2"/>
                <w:sz w:val="20"/>
              </w:rPr>
            </w:pPr>
            <w:r w:rsidRPr="006E7560">
              <w:rPr>
                <w:rFonts w:ascii="Verdana" w:hAnsi="Verdana"/>
                <w:kern w:val="2"/>
                <w:sz w:val="20"/>
              </w:rPr>
              <w:t>14.3.3. telefono numeris ir / ar elektroninio pašto adresas;</w:t>
            </w:r>
          </w:p>
          <w:p w14:paraId="46F67CA9" w14:textId="77777777" w:rsidR="00A22DA7" w:rsidRPr="006E7560" w:rsidRDefault="00A22DA7" w:rsidP="00A22DA7">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79193629" w14:textId="77777777" w:rsidR="00A22DA7" w:rsidRPr="006E7560" w:rsidRDefault="00A22DA7" w:rsidP="00A22DA7">
            <w:pPr>
              <w:rPr>
                <w:rFonts w:ascii="Verdana" w:hAnsi="Verdana"/>
                <w:kern w:val="2"/>
                <w:sz w:val="20"/>
              </w:rPr>
            </w:pPr>
            <w:r w:rsidRPr="006E7560">
              <w:rPr>
                <w:rFonts w:ascii="Verdana" w:hAnsi="Verdana"/>
                <w:kern w:val="2"/>
                <w:sz w:val="20"/>
              </w:rPr>
              <w:t>14.3.5. įgaliojimų (atstovavimo) duomenys;</w:t>
            </w:r>
          </w:p>
          <w:p w14:paraId="573FA9C5" w14:textId="77777777" w:rsidR="00A22DA7" w:rsidRPr="006E7560" w:rsidRDefault="00A22DA7" w:rsidP="00A22DA7">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4060D38B" w14:textId="77777777" w:rsidR="00A22DA7" w:rsidRPr="006E7560" w:rsidRDefault="00A22DA7" w:rsidP="00A22DA7">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5DA04154" w14:textId="77777777" w:rsidR="00A22DA7" w:rsidRPr="006E7560" w:rsidRDefault="00A22DA7" w:rsidP="00A22DA7">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67F71871" w14:textId="77777777" w:rsidR="00A22DA7" w:rsidRPr="005A4D25" w:rsidRDefault="00A22DA7" w:rsidP="00A22DA7">
            <w:pPr>
              <w:rPr>
                <w:rFonts w:ascii="Verdana" w:hAnsi="Verdana"/>
                <w:kern w:val="2"/>
                <w:sz w:val="20"/>
              </w:rPr>
            </w:pPr>
            <w:r w:rsidRPr="006E7560">
              <w:rPr>
                <w:rFonts w:ascii="Verdana" w:hAnsi="Verdana"/>
                <w:kern w:val="2"/>
                <w:sz w:val="20"/>
              </w:rPr>
              <w:t xml:space="preserve">14.6. Po Sutarties sudarymo per 5 (penkias) darbo dienas </w:t>
            </w:r>
            <w:r w:rsidRPr="006E7560">
              <w:rPr>
                <w:rFonts w:ascii="Verdana" w:hAnsi="Verdana"/>
                <w:sz w:val="20"/>
              </w:rPr>
              <w:t>T</w:t>
            </w:r>
            <w:r w:rsidRPr="006E7560">
              <w:rPr>
                <w:rFonts w:ascii="Verdana" w:hAnsi="Verdana"/>
                <w:kern w:val="2"/>
                <w:sz w:val="20"/>
              </w:rPr>
              <w:t>i</w:t>
            </w:r>
            <w:r w:rsidRPr="006E7560">
              <w:rPr>
                <w:rFonts w:ascii="Verdana" w:hAnsi="Verdana"/>
                <w:sz w:val="20"/>
              </w:rPr>
              <w:t>e</w:t>
            </w:r>
            <w:r w:rsidRPr="006E7560">
              <w:rPr>
                <w:rFonts w:ascii="Verdana" w:hAnsi="Verdana"/>
                <w:kern w:val="2"/>
                <w:sz w:val="20"/>
              </w:rPr>
              <w:t xml:space="preserve">kėjas turi pateikti duomenis apie tai ar jis yra duomenų </w:t>
            </w:r>
            <w:r w:rsidRPr="006E7560">
              <w:rPr>
                <w:rFonts w:ascii="Verdana" w:hAnsi="Verdana"/>
                <w:kern w:val="2"/>
                <w:sz w:val="20"/>
              </w:rPr>
              <w:lastRenderedPageBreak/>
              <w:t xml:space="preserve">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6C82DC9F" w14:textId="0D719A98" w:rsidR="00A22DA7" w:rsidRPr="00DD552C" w:rsidRDefault="00A22DA7" w:rsidP="00A22DA7">
            <w:pPr>
              <w:rPr>
                <w:rFonts w:ascii="Verdana" w:hAnsi="Verdana"/>
                <w:color w:val="4472C4"/>
                <w:kern w:val="2"/>
                <w:sz w:val="20"/>
              </w:rPr>
            </w:pPr>
            <w:r w:rsidRPr="005A4D25">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 </w:t>
            </w:r>
          </w:p>
        </w:tc>
      </w:tr>
      <w:tr w:rsidR="00A22DA7" w:rsidRPr="00C23CF6" w14:paraId="16185B5C" w14:textId="77777777">
        <w:trPr>
          <w:trHeight w:val="300"/>
        </w:trPr>
        <w:tc>
          <w:tcPr>
            <w:tcW w:w="9535" w:type="dxa"/>
            <w:gridSpan w:val="4"/>
          </w:tcPr>
          <w:p w14:paraId="4D963266" w14:textId="22D7E72F" w:rsidR="00A22DA7" w:rsidRPr="00C23CF6" w:rsidRDefault="00A22DA7" w:rsidP="00A22DA7">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00A22DA7" w:rsidRPr="00C23CF6" w14:paraId="5A011B35" w14:textId="77777777" w:rsidTr="004001F2">
        <w:trPr>
          <w:trHeight w:val="300"/>
        </w:trPr>
        <w:tc>
          <w:tcPr>
            <w:tcW w:w="2689" w:type="dxa"/>
          </w:tcPr>
          <w:p w14:paraId="3F7585E7" w14:textId="1A295241" w:rsidR="00A22DA7" w:rsidRPr="00C23CF6" w:rsidRDefault="00A22DA7" w:rsidP="00A22DA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A22DA7" w:rsidRPr="003D2C6F" w:rsidRDefault="00A22DA7" w:rsidP="00A22DA7">
            <w:pPr>
              <w:jc w:val="center"/>
              <w:rPr>
                <w:rFonts w:ascii="Verdana" w:hAnsi="Verdana"/>
                <w:kern w:val="2"/>
                <w:sz w:val="20"/>
              </w:rPr>
            </w:pPr>
            <w:r w:rsidRPr="003D2C6F">
              <w:rPr>
                <w:rFonts w:ascii="Verdana" w:hAnsi="Verdana"/>
                <w:kern w:val="2"/>
                <w:sz w:val="20"/>
              </w:rPr>
              <w:t>Techninė specifikacija</w:t>
            </w:r>
          </w:p>
        </w:tc>
      </w:tr>
      <w:tr w:rsidR="00A22DA7" w:rsidRPr="00C23CF6" w14:paraId="4C4A787E" w14:textId="77777777" w:rsidTr="004001F2">
        <w:trPr>
          <w:trHeight w:val="300"/>
        </w:trPr>
        <w:tc>
          <w:tcPr>
            <w:tcW w:w="2689" w:type="dxa"/>
          </w:tcPr>
          <w:p w14:paraId="777D96DE" w14:textId="002C9C37" w:rsidR="00A22DA7" w:rsidRPr="00C23CF6" w:rsidRDefault="00A22DA7" w:rsidP="00A22DA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A22DA7" w:rsidRPr="003D2C6F" w:rsidRDefault="00A22DA7" w:rsidP="00A22DA7">
            <w:pPr>
              <w:jc w:val="center"/>
              <w:rPr>
                <w:rFonts w:ascii="Verdana" w:hAnsi="Verdana"/>
                <w:kern w:val="2"/>
                <w:sz w:val="20"/>
              </w:rPr>
            </w:pPr>
            <w:r w:rsidRPr="003D2C6F">
              <w:rPr>
                <w:rFonts w:ascii="Verdana" w:hAnsi="Verdana"/>
                <w:kern w:val="2"/>
                <w:sz w:val="20"/>
              </w:rPr>
              <w:t>Pasiūlymas</w:t>
            </w:r>
          </w:p>
        </w:tc>
      </w:tr>
      <w:tr w:rsidR="00A22DA7" w:rsidRPr="00C23CF6" w14:paraId="683C5072" w14:textId="77777777" w:rsidTr="004001F2">
        <w:trPr>
          <w:trHeight w:val="300"/>
        </w:trPr>
        <w:tc>
          <w:tcPr>
            <w:tcW w:w="2689" w:type="dxa"/>
          </w:tcPr>
          <w:p w14:paraId="5FFD6538" w14:textId="017C1CA9" w:rsidR="00A22DA7" w:rsidRPr="00C23CF6" w:rsidRDefault="00A22DA7" w:rsidP="00A22DA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A22DA7" w:rsidRPr="003D2C6F" w:rsidRDefault="00A22DA7" w:rsidP="00A22DA7">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A22DA7" w:rsidRPr="00C23CF6" w14:paraId="28FCFF23" w14:textId="77777777">
        <w:tc>
          <w:tcPr>
            <w:tcW w:w="9535" w:type="dxa"/>
            <w:gridSpan w:val="4"/>
          </w:tcPr>
          <w:p w14:paraId="228D7CE4" w14:textId="091A315F" w:rsidR="00A22DA7" w:rsidRPr="00C23CF6" w:rsidRDefault="00A22DA7" w:rsidP="00A22DA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A22DA7" w:rsidRPr="00C23CF6" w14:paraId="1553D77F" w14:textId="77777777" w:rsidTr="00E14E08">
        <w:tc>
          <w:tcPr>
            <w:tcW w:w="4767" w:type="dxa"/>
            <w:gridSpan w:val="3"/>
          </w:tcPr>
          <w:p w14:paraId="0CD4A00F" w14:textId="77777777" w:rsidR="00A22DA7" w:rsidRPr="00C23CF6" w:rsidRDefault="00A22DA7" w:rsidP="00A22DA7">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A22DA7" w:rsidRPr="00C23CF6" w:rsidRDefault="00A22DA7" w:rsidP="00A22DA7">
            <w:pPr>
              <w:jc w:val="center"/>
              <w:rPr>
                <w:rFonts w:ascii="Verdana" w:hAnsi="Verdana"/>
                <w:b/>
                <w:bCs/>
                <w:kern w:val="2"/>
                <w:sz w:val="20"/>
              </w:rPr>
            </w:pPr>
            <w:r w:rsidRPr="00C23CF6">
              <w:rPr>
                <w:rFonts w:ascii="Verdana" w:hAnsi="Verdana"/>
                <w:b/>
                <w:bCs/>
                <w:kern w:val="2"/>
                <w:sz w:val="20"/>
              </w:rPr>
              <w:t>TIEKĖJAS</w:t>
            </w:r>
          </w:p>
        </w:tc>
      </w:tr>
      <w:tr w:rsidR="00A22DA7" w:rsidRPr="00C23CF6" w14:paraId="35F3F4CE" w14:textId="77777777" w:rsidTr="00E14E08">
        <w:tc>
          <w:tcPr>
            <w:tcW w:w="4767" w:type="dxa"/>
            <w:gridSpan w:val="3"/>
          </w:tcPr>
          <w:p w14:paraId="4C7EDAF5" w14:textId="67EFE560" w:rsidR="00A22DA7" w:rsidRPr="00C23CF6" w:rsidRDefault="00A22DA7" w:rsidP="00A22DA7">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A22DA7" w:rsidRPr="00C23CF6" w:rsidRDefault="00A22DA7" w:rsidP="00A22DA7">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A22DA7" w:rsidRPr="00C23CF6" w14:paraId="12F93C60" w14:textId="77777777" w:rsidTr="00E14E08">
        <w:tc>
          <w:tcPr>
            <w:tcW w:w="4767" w:type="dxa"/>
            <w:gridSpan w:val="3"/>
          </w:tcPr>
          <w:p w14:paraId="6B03406D" w14:textId="77777777" w:rsidR="00A22DA7" w:rsidRPr="00C87CE7" w:rsidRDefault="00A22DA7" w:rsidP="00A22DA7">
            <w:pPr>
              <w:jc w:val="center"/>
              <w:rPr>
                <w:rFonts w:ascii="Verdana" w:hAnsi="Verdana"/>
                <w:kern w:val="2"/>
                <w:sz w:val="20"/>
              </w:rPr>
            </w:pPr>
          </w:p>
          <w:p w14:paraId="76CB7B46" w14:textId="3C814FEE" w:rsidR="00A22DA7" w:rsidRPr="00C87CE7" w:rsidRDefault="00A22DA7" w:rsidP="00A22DA7">
            <w:pPr>
              <w:jc w:val="center"/>
              <w:rPr>
                <w:rFonts w:ascii="Verdana" w:hAnsi="Verdana"/>
                <w:i/>
                <w:iCs/>
                <w:kern w:val="2"/>
                <w:sz w:val="20"/>
              </w:rPr>
            </w:pPr>
            <w:r w:rsidRPr="00C87CE7">
              <w:rPr>
                <w:rFonts w:ascii="Verdana" w:hAnsi="Verdana"/>
                <w:i/>
                <w:iCs/>
                <w:kern w:val="2"/>
                <w:sz w:val="20"/>
              </w:rPr>
              <w:t>[parašas]</w:t>
            </w:r>
          </w:p>
          <w:p w14:paraId="774518FF" w14:textId="77777777" w:rsidR="00A22DA7" w:rsidRPr="00C87CE7" w:rsidRDefault="00A22DA7" w:rsidP="00A22DA7">
            <w:pPr>
              <w:jc w:val="center"/>
              <w:rPr>
                <w:rFonts w:ascii="Verdana" w:hAnsi="Verdana"/>
                <w:kern w:val="2"/>
                <w:sz w:val="20"/>
              </w:rPr>
            </w:pPr>
          </w:p>
          <w:p w14:paraId="30DCF67C" w14:textId="77777777" w:rsidR="00A22DA7" w:rsidRPr="00C87CE7" w:rsidRDefault="00A22DA7" w:rsidP="00A22DA7">
            <w:pPr>
              <w:jc w:val="center"/>
              <w:rPr>
                <w:rFonts w:ascii="Verdana" w:hAnsi="Verdana"/>
                <w:kern w:val="2"/>
                <w:sz w:val="20"/>
              </w:rPr>
            </w:pPr>
          </w:p>
        </w:tc>
        <w:tc>
          <w:tcPr>
            <w:tcW w:w="4768" w:type="dxa"/>
          </w:tcPr>
          <w:p w14:paraId="27E8B2AA" w14:textId="77777777" w:rsidR="00A22DA7" w:rsidRPr="00C87CE7" w:rsidRDefault="00A22DA7" w:rsidP="00A22DA7">
            <w:pPr>
              <w:jc w:val="center"/>
              <w:rPr>
                <w:rFonts w:ascii="Verdana" w:hAnsi="Verdana"/>
                <w:i/>
                <w:iCs/>
                <w:kern w:val="2"/>
                <w:sz w:val="20"/>
              </w:rPr>
            </w:pPr>
          </w:p>
          <w:p w14:paraId="251ADF67" w14:textId="16F58B6B" w:rsidR="00A22DA7" w:rsidRPr="00C87CE7" w:rsidRDefault="00A22DA7" w:rsidP="00A22DA7">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E0423" w14:textId="77777777" w:rsidR="00D34D92" w:rsidRDefault="00D34D92">
      <w:pPr>
        <w:rPr>
          <w:kern w:val="2"/>
          <w:sz w:val="22"/>
          <w:szCs w:val="22"/>
          <w:lang w:val="en-US"/>
        </w:rPr>
      </w:pPr>
      <w:r>
        <w:rPr>
          <w:kern w:val="2"/>
          <w:sz w:val="22"/>
          <w:szCs w:val="22"/>
          <w:lang w:val="en-US"/>
        </w:rPr>
        <w:separator/>
      </w:r>
    </w:p>
  </w:endnote>
  <w:endnote w:type="continuationSeparator" w:id="0">
    <w:p w14:paraId="5872E7A3" w14:textId="77777777" w:rsidR="00D34D92" w:rsidRDefault="00D34D92">
      <w:pPr>
        <w:rPr>
          <w:kern w:val="2"/>
          <w:sz w:val="22"/>
          <w:szCs w:val="22"/>
          <w:lang w:val="en-US"/>
        </w:rPr>
      </w:pPr>
      <w:r>
        <w:rPr>
          <w:kern w:val="2"/>
          <w:sz w:val="22"/>
          <w:szCs w:val="22"/>
          <w:lang w:val="en-US"/>
        </w:rPr>
        <w:continuationSeparator/>
      </w:r>
    </w:p>
  </w:endnote>
  <w:endnote w:type="continuationNotice" w:id="1">
    <w:p w14:paraId="224A5937" w14:textId="77777777" w:rsidR="00D34D92" w:rsidRDefault="00D34D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9E0FC" w14:textId="77777777" w:rsidR="00D34D92" w:rsidRDefault="00D34D92">
      <w:pPr>
        <w:rPr>
          <w:kern w:val="2"/>
          <w:sz w:val="22"/>
          <w:szCs w:val="22"/>
          <w:lang w:val="en-US"/>
        </w:rPr>
      </w:pPr>
      <w:r>
        <w:rPr>
          <w:kern w:val="2"/>
          <w:sz w:val="22"/>
          <w:szCs w:val="22"/>
          <w:lang w:val="en-US"/>
        </w:rPr>
        <w:separator/>
      </w:r>
    </w:p>
  </w:footnote>
  <w:footnote w:type="continuationSeparator" w:id="0">
    <w:p w14:paraId="6F0F2D08" w14:textId="77777777" w:rsidR="00D34D92" w:rsidRDefault="00D34D92">
      <w:pPr>
        <w:rPr>
          <w:kern w:val="2"/>
          <w:sz w:val="22"/>
          <w:szCs w:val="22"/>
          <w:lang w:val="en-US"/>
        </w:rPr>
      </w:pPr>
      <w:r>
        <w:rPr>
          <w:kern w:val="2"/>
          <w:sz w:val="22"/>
          <w:szCs w:val="22"/>
          <w:lang w:val="en-US"/>
        </w:rPr>
        <w:continuationSeparator/>
      </w:r>
    </w:p>
  </w:footnote>
  <w:footnote w:type="continuationNotice" w:id="1">
    <w:p w14:paraId="001237FF" w14:textId="77777777" w:rsidR="00D34D92" w:rsidRDefault="00D34D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F0373E"/>
    <w:multiLevelType w:val="multilevel"/>
    <w:tmpl w:val="83F6FA4E"/>
    <w:lvl w:ilvl="0">
      <w:start w:val="1"/>
      <w:numFmt w:val="upperRoman"/>
      <w:suff w:val="space"/>
      <w:lvlText w:val="%1."/>
      <w:lvlJc w:val="left"/>
      <w:pPr>
        <w:ind w:left="0" w:firstLine="720"/>
      </w:pPr>
      <w:rPr>
        <w:rFonts w:hint="default"/>
      </w:rPr>
    </w:lvl>
    <w:lvl w:ilvl="1">
      <w:start w:val="1"/>
      <w:numFmt w:val="decimal"/>
      <w:lvlRestart w:val="0"/>
      <w:isLgl/>
      <w:suff w:val="space"/>
      <w:lvlText w:val="%2."/>
      <w:lvlJc w:val="left"/>
      <w:pPr>
        <w:ind w:left="0" w:firstLine="720"/>
      </w:pPr>
      <w:rPr>
        <w:rFonts w:ascii="Verdana" w:eastAsiaTheme="minorEastAsia" w:hAnsi="Verdana" w:cs="Times New Roman"/>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2432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37C08"/>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730A"/>
    <w:rsid w:val="000C4F74"/>
    <w:rsid w:val="000C71AC"/>
    <w:rsid w:val="000D5A10"/>
    <w:rsid w:val="000D613D"/>
    <w:rsid w:val="000E4BF6"/>
    <w:rsid w:val="000E60E8"/>
    <w:rsid w:val="000E66CC"/>
    <w:rsid w:val="000F0252"/>
    <w:rsid w:val="000F1BE1"/>
    <w:rsid w:val="000F7F66"/>
    <w:rsid w:val="00103A21"/>
    <w:rsid w:val="00110B7F"/>
    <w:rsid w:val="0011368F"/>
    <w:rsid w:val="00115B89"/>
    <w:rsid w:val="00117B62"/>
    <w:rsid w:val="00117ED4"/>
    <w:rsid w:val="00121A98"/>
    <w:rsid w:val="001238CD"/>
    <w:rsid w:val="001248CF"/>
    <w:rsid w:val="00125B6B"/>
    <w:rsid w:val="00125D42"/>
    <w:rsid w:val="0013224A"/>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3E08"/>
    <w:rsid w:val="00234741"/>
    <w:rsid w:val="00235E95"/>
    <w:rsid w:val="00240CF5"/>
    <w:rsid w:val="00244BF1"/>
    <w:rsid w:val="002512D4"/>
    <w:rsid w:val="00253440"/>
    <w:rsid w:val="0025459F"/>
    <w:rsid w:val="00256069"/>
    <w:rsid w:val="002574A1"/>
    <w:rsid w:val="002619E3"/>
    <w:rsid w:val="00266261"/>
    <w:rsid w:val="00272935"/>
    <w:rsid w:val="00274602"/>
    <w:rsid w:val="00274B93"/>
    <w:rsid w:val="002750DA"/>
    <w:rsid w:val="002804C4"/>
    <w:rsid w:val="00280E5B"/>
    <w:rsid w:val="00282A1C"/>
    <w:rsid w:val="00283D23"/>
    <w:rsid w:val="00285F42"/>
    <w:rsid w:val="00293E90"/>
    <w:rsid w:val="00296643"/>
    <w:rsid w:val="002A6A15"/>
    <w:rsid w:val="002A75C0"/>
    <w:rsid w:val="002B205D"/>
    <w:rsid w:val="002B6194"/>
    <w:rsid w:val="002B7415"/>
    <w:rsid w:val="002C2869"/>
    <w:rsid w:val="002C2BE9"/>
    <w:rsid w:val="002C5626"/>
    <w:rsid w:val="002D34F4"/>
    <w:rsid w:val="002D61B7"/>
    <w:rsid w:val="002E15BD"/>
    <w:rsid w:val="002E2A48"/>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36B0"/>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42B0"/>
    <w:rsid w:val="00477244"/>
    <w:rsid w:val="00481C86"/>
    <w:rsid w:val="0048396E"/>
    <w:rsid w:val="00487667"/>
    <w:rsid w:val="00490855"/>
    <w:rsid w:val="00490BD3"/>
    <w:rsid w:val="00491E62"/>
    <w:rsid w:val="00492B1D"/>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40B0"/>
    <w:rsid w:val="004E7609"/>
    <w:rsid w:val="004F0994"/>
    <w:rsid w:val="004F17B4"/>
    <w:rsid w:val="004F195C"/>
    <w:rsid w:val="004F7D28"/>
    <w:rsid w:val="0050070F"/>
    <w:rsid w:val="005073FB"/>
    <w:rsid w:val="005104A9"/>
    <w:rsid w:val="00510B08"/>
    <w:rsid w:val="00517F61"/>
    <w:rsid w:val="0052674F"/>
    <w:rsid w:val="00527968"/>
    <w:rsid w:val="00530D86"/>
    <w:rsid w:val="0053390E"/>
    <w:rsid w:val="00534969"/>
    <w:rsid w:val="0054101A"/>
    <w:rsid w:val="00542B4D"/>
    <w:rsid w:val="005461F4"/>
    <w:rsid w:val="005478AD"/>
    <w:rsid w:val="00561BD4"/>
    <w:rsid w:val="00562A18"/>
    <w:rsid w:val="00572745"/>
    <w:rsid w:val="00575221"/>
    <w:rsid w:val="00581025"/>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E5AFD"/>
    <w:rsid w:val="005F0AF8"/>
    <w:rsid w:val="005F0B6E"/>
    <w:rsid w:val="005F1860"/>
    <w:rsid w:val="005F2A9D"/>
    <w:rsid w:val="005F2EC5"/>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3FED"/>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34CD"/>
    <w:rsid w:val="006E7564"/>
    <w:rsid w:val="006F0EAB"/>
    <w:rsid w:val="006F5842"/>
    <w:rsid w:val="00701A3B"/>
    <w:rsid w:val="00701E35"/>
    <w:rsid w:val="00710765"/>
    <w:rsid w:val="00710993"/>
    <w:rsid w:val="007114A4"/>
    <w:rsid w:val="0071367A"/>
    <w:rsid w:val="00713C76"/>
    <w:rsid w:val="00721656"/>
    <w:rsid w:val="00722EAD"/>
    <w:rsid w:val="00726BE7"/>
    <w:rsid w:val="00731789"/>
    <w:rsid w:val="00734E2E"/>
    <w:rsid w:val="007456DB"/>
    <w:rsid w:val="00750220"/>
    <w:rsid w:val="00751F1C"/>
    <w:rsid w:val="007668C6"/>
    <w:rsid w:val="007673C0"/>
    <w:rsid w:val="00767A98"/>
    <w:rsid w:val="0077187A"/>
    <w:rsid w:val="007830E3"/>
    <w:rsid w:val="0078448B"/>
    <w:rsid w:val="00784E43"/>
    <w:rsid w:val="007863AF"/>
    <w:rsid w:val="007863FC"/>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D5EAB"/>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32E0C"/>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197D"/>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2D45"/>
    <w:rsid w:val="009035BD"/>
    <w:rsid w:val="009118D2"/>
    <w:rsid w:val="009131D7"/>
    <w:rsid w:val="00916A82"/>
    <w:rsid w:val="00917A20"/>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A4B33"/>
    <w:rsid w:val="009B2D48"/>
    <w:rsid w:val="009B43A7"/>
    <w:rsid w:val="009C14AD"/>
    <w:rsid w:val="009C2D5F"/>
    <w:rsid w:val="009C3EFE"/>
    <w:rsid w:val="009C6238"/>
    <w:rsid w:val="009D1935"/>
    <w:rsid w:val="009D208D"/>
    <w:rsid w:val="009D4367"/>
    <w:rsid w:val="009D7E5C"/>
    <w:rsid w:val="009E36CB"/>
    <w:rsid w:val="009E40C9"/>
    <w:rsid w:val="009F0F45"/>
    <w:rsid w:val="009F471B"/>
    <w:rsid w:val="009F6725"/>
    <w:rsid w:val="009F7227"/>
    <w:rsid w:val="00A0067C"/>
    <w:rsid w:val="00A0786E"/>
    <w:rsid w:val="00A10867"/>
    <w:rsid w:val="00A110A1"/>
    <w:rsid w:val="00A11A75"/>
    <w:rsid w:val="00A11A79"/>
    <w:rsid w:val="00A14F13"/>
    <w:rsid w:val="00A21610"/>
    <w:rsid w:val="00A22DA7"/>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47E19"/>
    <w:rsid w:val="00B50B24"/>
    <w:rsid w:val="00B51A4C"/>
    <w:rsid w:val="00B61CD5"/>
    <w:rsid w:val="00B6280A"/>
    <w:rsid w:val="00B70B91"/>
    <w:rsid w:val="00B77F47"/>
    <w:rsid w:val="00B84010"/>
    <w:rsid w:val="00B84C5F"/>
    <w:rsid w:val="00B85D05"/>
    <w:rsid w:val="00B91932"/>
    <w:rsid w:val="00B93F75"/>
    <w:rsid w:val="00B94E35"/>
    <w:rsid w:val="00BA107D"/>
    <w:rsid w:val="00BA12B1"/>
    <w:rsid w:val="00BB112B"/>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0290"/>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0DFF"/>
    <w:rsid w:val="00D34D92"/>
    <w:rsid w:val="00D37252"/>
    <w:rsid w:val="00D4233D"/>
    <w:rsid w:val="00D4481F"/>
    <w:rsid w:val="00D454FB"/>
    <w:rsid w:val="00D47BC3"/>
    <w:rsid w:val="00D502C9"/>
    <w:rsid w:val="00D50AF0"/>
    <w:rsid w:val="00D55F62"/>
    <w:rsid w:val="00D60608"/>
    <w:rsid w:val="00D63674"/>
    <w:rsid w:val="00D64F4D"/>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0E5"/>
    <w:rsid w:val="00E14334"/>
    <w:rsid w:val="00E14E08"/>
    <w:rsid w:val="00E20501"/>
    <w:rsid w:val="00E2079A"/>
    <w:rsid w:val="00E21BAB"/>
    <w:rsid w:val="00E23E88"/>
    <w:rsid w:val="00E33E04"/>
    <w:rsid w:val="00E34BB4"/>
    <w:rsid w:val="00E374CB"/>
    <w:rsid w:val="00E45151"/>
    <w:rsid w:val="00E4519E"/>
    <w:rsid w:val="00E504F2"/>
    <w:rsid w:val="00E52223"/>
    <w:rsid w:val="00E526CB"/>
    <w:rsid w:val="00E60EE2"/>
    <w:rsid w:val="00E62955"/>
    <w:rsid w:val="00E71D6C"/>
    <w:rsid w:val="00E74ECD"/>
    <w:rsid w:val="00E81A41"/>
    <w:rsid w:val="00E90B46"/>
    <w:rsid w:val="00E9607E"/>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6C35"/>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753E1"/>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A2F"/>
    <w:rsid w:val="00FF4C32"/>
    <w:rsid w:val="2ADCD43F"/>
    <w:rsid w:val="35FE089F"/>
    <w:rsid w:val="433628D9"/>
    <w:rsid w:val="4B48CB2B"/>
    <w:rsid w:val="4D9ABD78"/>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683FED"/>
    <w:pPr>
      <w:ind w:left="720"/>
      <w:contextualSpacing/>
    </w:pPr>
    <w:rPr>
      <w:rFonts w:asciiTheme="minorHAnsi" w:eastAsiaTheme="minorEastAsia" w:hAnsiTheme="minorHAnsi" w:cstheme="minorBidi"/>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83FED"/>
    <w:rPr>
      <w:rFonts w:asciiTheme="minorHAnsi" w:eastAsiaTheme="minorEastAsia" w:hAnsiTheme="minorHAnsi"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CFCC30-0417-4367-A169-764A0E8A5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67</TotalTime>
  <Pages>9</Pages>
  <Words>14012</Words>
  <Characters>7987</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21956</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Čekanauskienė</cp:lastModifiedBy>
  <cp:revision>173</cp:revision>
  <dcterms:created xsi:type="dcterms:W3CDTF">2025-05-06T00:11:00Z</dcterms:created>
  <dcterms:modified xsi:type="dcterms:W3CDTF">2026-02-03T15:37:00Z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