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8C223" w14:textId="77777777" w:rsidR="00797BF5" w:rsidRPr="00A80252" w:rsidRDefault="00797BF5" w:rsidP="00797BF5">
      <w:pPr>
        <w:pStyle w:val="Heading1"/>
        <w:spacing w:before="0" w:after="0"/>
        <w:ind w:left="5184" w:firstLine="0"/>
        <w:jc w:val="right"/>
        <w:rPr>
          <w:rFonts w:ascii="Times New Roman" w:hAnsi="Times New Roman" w:cs="Times New Roman"/>
          <w:b/>
          <w:bCs/>
          <w:iCs/>
          <w:color w:val="auto"/>
          <w:sz w:val="24"/>
          <w:szCs w:val="24"/>
        </w:rPr>
      </w:pPr>
      <w:r w:rsidRPr="00A80252">
        <w:rPr>
          <w:rFonts w:ascii="Times New Roman" w:hAnsi="Times New Roman" w:cs="Times New Roman"/>
          <w:b/>
          <w:bCs/>
          <w:iCs/>
          <w:color w:val="auto"/>
          <w:sz w:val="24"/>
          <w:szCs w:val="24"/>
        </w:rPr>
        <w:t>Pirkimo sąlygų 1 priedas</w:t>
      </w:r>
    </w:p>
    <w:p w14:paraId="0718C224" w14:textId="77777777" w:rsidR="00797BF5" w:rsidRPr="00E54F3E" w:rsidRDefault="00797BF5" w:rsidP="00797BF5">
      <w:pPr>
        <w:spacing w:line="240" w:lineRule="auto"/>
        <w:jc w:val="center"/>
        <w:rPr>
          <w:sz w:val="22"/>
          <w:szCs w:val="22"/>
        </w:rPr>
      </w:pPr>
      <w:r w:rsidRPr="00E54F3E">
        <w:rPr>
          <w:rFonts w:ascii="Times New Roman" w:eastAsia="Times New Roman" w:hAnsi="Times New Roman" w:cs="Times New Roman"/>
          <w:sz w:val="22"/>
          <w:szCs w:val="22"/>
        </w:rPr>
        <w:t>Herbas arba paslaugų ženklas</w:t>
      </w:r>
    </w:p>
    <w:p w14:paraId="0718C225" w14:textId="77777777" w:rsidR="00797BF5" w:rsidRPr="00E54F3E" w:rsidRDefault="00797BF5" w:rsidP="00797BF5">
      <w:pPr>
        <w:spacing w:line="240" w:lineRule="auto"/>
        <w:jc w:val="center"/>
        <w:rPr>
          <w:sz w:val="22"/>
          <w:szCs w:val="22"/>
        </w:rPr>
      </w:pPr>
      <w:r w:rsidRPr="00E54F3E">
        <w:rPr>
          <w:rFonts w:ascii="Times New Roman" w:eastAsia="Times New Roman" w:hAnsi="Times New Roman" w:cs="Times New Roman"/>
          <w:sz w:val="22"/>
          <w:szCs w:val="22"/>
        </w:rPr>
        <w:t>(Tiekėjo pavadinimas)</w:t>
      </w:r>
    </w:p>
    <w:p w14:paraId="0718C226" w14:textId="77777777" w:rsidR="00797BF5" w:rsidRPr="00E54F3E" w:rsidRDefault="00797BF5" w:rsidP="00797BF5">
      <w:pPr>
        <w:spacing w:line="240" w:lineRule="auto"/>
        <w:jc w:val="center"/>
        <w:rPr>
          <w:sz w:val="22"/>
          <w:szCs w:val="22"/>
        </w:rPr>
      </w:pPr>
      <w:r w:rsidRPr="00E54F3E">
        <w:rPr>
          <w:rFonts w:ascii="Times New Roman" w:eastAsia="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718C227" w14:textId="77777777" w:rsidR="00797BF5" w:rsidRPr="00E54F3E" w:rsidRDefault="00797BF5" w:rsidP="00797BF5">
      <w:pPr>
        <w:pStyle w:val="BodyText"/>
        <w:spacing w:line="240" w:lineRule="auto"/>
        <w:jc w:val="center"/>
        <w:rPr>
          <w:b/>
          <w:bCs/>
          <w:sz w:val="22"/>
          <w:szCs w:val="22"/>
        </w:rPr>
      </w:pPr>
    </w:p>
    <w:p w14:paraId="0718C228" w14:textId="77777777" w:rsidR="00797BF5" w:rsidRPr="00E54F3E" w:rsidRDefault="00797BF5" w:rsidP="00797BF5">
      <w:pPr>
        <w:pStyle w:val="BodyText"/>
        <w:spacing w:line="240" w:lineRule="auto"/>
        <w:jc w:val="left"/>
        <w:rPr>
          <w:sz w:val="22"/>
          <w:szCs w:val="22"/>
          <w:u w:val="single"/>
        </w:rPr>
      </w:pPr>
      <w:r w:rsidRPr="00E54F3E">
        <w:rPr>
          <w:sz w:val="22"/>
          <w:szCs w:val="22"/>
          <w:u w:val="single"/>
        </w:rPr>
        <w:t>Lietuvos Respublikos užsienio reikalų ministerijai</w:t>
      </w:r>
    </w:p>
    <w:p w14:paraId="0718C229" w14:textId="77777777" w:rsidR="00797BF5" w:rsidRPr="00E54F3E" w:rsidRDefault="00797BF5" w:rsidP="00797BF5">
      <w:pPr>
        <w:pStyle w:val="BodyText"/>
        <w:spacing w:line="240" w:lineRule="auto"/>
        <w:jc w:val="left"/>
        <w:rPr>
          <w:bCs/>
          <w:sz w:val="22"/>
          <w:szCs w:val="22"/>
        </w:rPr>
      </w:pPr>
      <w:r w:rsidRPr="00E54F3E">
        <w:rPr>
          <w:bCs/>
          <w:sz w:val="22"/>
          <w:szCs w:val="22"/>
        </w:rPr>
        <w:t>(perkančioji organizacija)</w:t>
      </w:r>
    </w:p>
    <w:p w14:paraId="0718C22A" w14:textId="77777777" w:rsidR="00797BF5" w:rsidRPr="00E54F3E" w:rsidRDefault="00797BF5" w:rsidP="00797BF5">
      <w:pPr>
        <w:pStyle w:val="BodyText"/>
        <w:spacing w:line="240" w:lineRule="auto"/>
        <w:jc w:val="left"/>
        <w:rPr>
          <w:b/>
          <w:sz w:val="22"/>
          <w:szCs w:val="22"/>
        </w:rPr>
      </w:pPr>
    </w:p>
    <w:p w14:paraId="0718C22B" w14:textId="77777777" w:rsidR="00797BF5" w:rsidRPr="00E54F3E" w:rsidRDefault="00797BF5" w:rsidP="00797BF5">
      <w:pPr>
        <w:pStyle w:val="BodyText"/>
        <w:spacing w:line="240" w:lineRule="auto"/>
        <w:jc w:val="center"/>
        <w:rPr>
          <w:b/>
          <w:sz w:val="22"/>
          <w:szCs w:val="22"/>
        </w:rPr>
      </w:pPr>
      <w:r w:rsidRPr="00E54F3E">
        <w:rPr>
          <w:b/>
          <w:sz w:val="22"/>
          <w:szCs w:val="22"/>
        </w:rPr>
        <w:t xml:space="preserve">PASIŪLYMAS </w:t>
      </w:r>
      <w:r w:rsidRPr="00E54F3E">
        <w:rPr>
          <w:b/>
          <w:sz w:val="22"/>
          <w:szCs w:val="22"/>
        </w:rPr>
        <w:br/>
        <w:t>DĖL DARBO UŽMOKESČIO ANALIZĖS TYRIMO VIEŠOJO PIRKIMO</w:t>
      </w:r>
    </w:p>
    <w:p w14:paraId="0718C22C" w14:textId="77777777" w:rsidR="00797BF5" w:rsidRPr="00767A27" w:rsidRDefault="00797BF5" w:rsidP="00797BF5">
      <w:pPr>
        <w:spacing w:line="240" w:lineRule="auto"/>
        <w:jc w:val="center"/>
        <w:rPr>
          <w:rFonts w:ascii="Times New Roman" w:hAnsi="Times New Roman" w:cs="Times New Roman"/>
        </w:rPr>
      </w:pPr>
      <w:r w:rsidRPr="00767A27">
        <w:rPr>
          <w:rFonts w:ascii="Times New Roman" w:hAnsi="Times New Roman" w:cs="Times New Roman"/>
        </w:rPr>
        <w:t>____________________ Nr. ___</w:t>
      </w:r>
    </w:p>
    <w:p w14:paraId="0718C22D" w14:textId="77777777" w:rsidR="00797BF5" w:rsidRPr="00767A27" w:rsidRDefault="00797BF5" w:rsidP="00797BF5">
      <w:pPr>
        <w:spacing w:line="240" w:lineRule="auto"/>
        <w:rPr>
          <w:rFonts w:ascii="Times New Roman" w:hAnsi="Times New Roman" w:cs="Times New Roman"/>
        </w:rPr>
      </w:pPr>
      <w:r w:rsidRPr="00767A27">
        <w:rPr>
          <w:rFonts w:ascii="Times New Roman" w:hAnsi="Times New Roman" w:cs="Times New Roman"/>
        </w:rPr>
        <w:t xml:space="preserve">                                                                     (Data)</w:t>
      </w:r>
    </w:p>
    <w:p w14:paraId="0718C22E" w14:textId="77777777" w:rsidR="00797BF5" w:rsidRPr="00767A27" w:rsidRDefault="00797BF5" w:rsidP="00797BF5">
      <w:pPr>
        <w:spacing w:line="240" w:lineRule="auto"/>
        <w:jc w:val="center"/>
        <w:rPr>
          <w:rFonts w:ascii="Times New Roman" w:hAnsi="Times New Roman" w:cs="Times New Roman"/>
        </w:rPr>
      </w:pPr>
      <w:r w:rsidRPr="00767A27">
        <w:rPr>
          <w:rFonts w:ascii="Times New Roman" w:hAnsi="Times New Roman" w:cs="Times New Roman"/>
        </w:rPr>
        <w:t>____________________</w:t>
      </w:r>
    </w:p>
    <w:p w14:paraId="0718C22F" w14:textId="77777777" w:rsidR="00797BF5" w:rsidRPr="00767A27" w:rsidRDefault="00797BF5" w:rsidP="00797BF5">
      <w:pPr>
        <w:spacing w:line="240" w:lineRule="auto"/>
        <w:jc w:val="center"/>
        <w:rPr>
          <w:rFonts w:ascii="Times New Roman" w:hAnsi="Times New Roman" w:cs="Times New Roman"/>
        </w:rPr>
      </w:pPr>
      <w:r w:rsidRPr="00767A27">
        <w:rPr>
          <w:rFonts w:ascii="Times New Roman" w:hAnsi="Times New Roman" w:cs="Times New Roman"/>
        </w:rPr>
        <w:t>(Sudarymo vieta)</w:t>
      </w:r>
    </w:p>
    <w:p w14:paraId="0718C230" w14:textId="77777777" w:rsidR="00797BF5" w:rsidRDefault="00797BF5" w:rsidP="00797BF5">
      <w:pPr>
        <w:spacing w:line="240" w:lineRule="auto"/>
        <w:rPr>
          <w:rFonts w:ascii="Times New Roman" w:hAnsi="Times New Roman" w:cs="Times New Roman"/>
          <w:b/>
          <w:sz w:val="24"/>
          <w:szCs w:val="24"/>
        </w:rPr>
      </w:pPr>
    </w:p>
    <w:p w14:paraId="0718C231" w14:textId="77777777" w:rsidR="00797BF5" w:rsidRPr="00E54F3E" w:rsidRDefault="00797BF5" w:rsidP="00797BF5">
      <w:pPr>
        <w:spacing w:line="240" w:lineRule="auto"/>
        <w:ind w:firstLine="0"/>
        <w:rPr>
          <w:rFonts w:ascii="Times New Roman" w:hAnsi="Times New Roman" w:cs="Times New Roman"/>
          <w:b/>
        </w:rPr>
      </w:pPr>
      <w:r w:rsidRPr="00767A27">
        <w:rPr>
          <w:rFonts w:ascii="Times New Roman" w:hAnsi="Times New Roman" w:cs="Times New Roman"/>
          <w:b/>
        </w:rPr>
        <w:t>1 lentelė.</w:t>
      </w:r>
    </w:p>
    <w:tbl>
      <w:tblPr>
        <w:tblW w:w="0" w:type="auto"/>
        <w:tblLook w:val="04A0" w:firstRow="1" w:lastRow="0" w:firstColumn="1" w:lastColumn="0" w:noHBand="0" w:noVBand="1"/>
      </w:tblPr>
      <w:tblGrid>
        <w:gridCol w:w="6785"/>
        <w:gridCol w:w="2833"/>
      </w:tblGrid>
      <w:tr w:rsidR="00797BF5" w:rsidRPr="00E54F3E" w14:paraId="0718C234" w14:textId="77777777" w:rsidTr="008C48C3">
        <w:trPr>
          <w:trHeight w:val="300"/>
        </w:trPr>
        <w:tc>
          <w:tcPr>
            <w:tcW w:w="7645" w:type="dxa"/>
            <w:tcBorders>
              <w:top w:val="single" w:sz="8" w:space="0" w:color="auto"/>
              <w:left w:val="single" w:sz="8" w:space="0" w:color="auto"/>
              <w:bottom w:val="single" w:sz="8" w:space="0" w:color="auto"/>
              <w:right w:val="single" w:sz="8" w:space="0" w:color="auto"/>
            </w:tcBorders>
            <w:shd w:val="clear" w:color="auto" w:fill="C1E4F5"/>
            <w:tcMar>
              <w:left w:w="108" w:type="dxa"/>
              <w:right w:w="108" w:type="dxa"/>
            </w:tcMar>
          </w:tcPr>
          <w:p w14:paraId="0718C232" w14:textId="77777777" w:rsidR="00797BF5" w:rsidRPr="00E54F3E" w:rsidRDefault="00797BF5" w:rsidP="008C48C3">
            <w:pPr>
              <w:spacing w:line="240" w:lineRule="auto"/>
              <w:ind w:firstLine="0"/>
              <w:rPr>
                <w:sz w:val="22"/>
                <w:szCs w:val="22"/>
              </w:rPr>
            </w:pPr>
            <w:r w:rsidRPr="00E54F3E">
              <w:rPr>
                <w:rFonts w:ascii="Times New Roman" w:eastAsia="Times New Roman" w:hAnsi="Times New Roman" w:cs="Times New Roman"/>
                <w:color w:val="000000" w:themeColor="text1"/>
                <w:sz w:val="22"/>
                <w:szCs w:val="22"/>
              </w:rPr>
              <w:t>Tiekėjo pavadinimas ir kodas</w:t>
            </w:r>
            <w:hyperlink r:id="rId8" w:anchor="_edn1">
              <w:r w:rsidRPr="00E54F3E">
                <w:rPr>
                  <w:rStyle w:val="Hyperlink"/>
                  <w:rFonts w:ascii="Times New Roman" w:eastAsia="Times New Roman" w:hAnsi="Times New Roman" w:cs="Times New Roman"/>
                  <w:color w:val="000000" w:themeColor="text1"/>
                  <w:sz w:val="22"/>
                  <w:szCs w:val="22"/>
                  <w:vertAlign w:val="superscript"/>
                </w:rPr>
                <w:t>[i]</w:t>
              </w:r>
            </w:hyperlink>
          </w:p>
        </w:tc>
        <w:tc>
          <w:tcPr>
            <w:tcW w:w="3135" w:type="dxa"/>
            <w:tcBorders>
              <w:top w:val="single" w:sz="8" w:space="0" w:color="auto"/>
              <w:left w:val="single" w:sz="8" w:space="0" w:color="auto"/>
              <w:bottom w:val="single" w:sz="8" w:space="0" w:color="auto"/>
              <w:right w:val="single" w:sz="8" w:space="0" w:color="auto"/>
            </w:tcBorders>
            <w:tcMar>
              <w:left w:w="108" w:type="dxa"/>
              <w:right w:w="108" w:type="dxa"/>
            </w:tcMar>
          </w:tcPr>
          <w:p w14:paraId="0718C233" w14:textId="77777777" w:rsidR="00797BF5" w:rsidRPr="00E54F3E" w:rsidRDefault="00797BF5" w:rsidP="008C48C3">
            <w:pPr>
              <w:spacing w:line="240" w:lineRule="auto"/>
              <w:rPr>
                <w:sz w:val="22"/>
                <w:szCs w:val="22"/>
              </w:rPr>
            </w:pPr>
            <w:r w:rsidRPr="00E54F3E">
              <w:rPr>
                <w:rFonts w:ascii="Times New Roman" w:eastAsia="Times New Roman" w:hAnsi="Times New Roman" w:cs="Times New Roman"/>
                <w:sz w:val="22"/>
                <w:szCs w:val="22"/>
              </w:rPr>
              <w:t xml:space="preserve"> </w:t>
            </w:r>
          </w:p>
        </w:tc>
      </w:tr>
      <w:tr w:rsidR="00797BF5" w:rsidRPr="00E54F3E" w14:paraId="0718C237" w14:textId="77777777" w:rsidTr="008C48C3">
        <w:trPr>
          <w:trHeight w:val="300"/>
        </w:trPr>
        <w:tc>
          <w:tcPr>
            <w:tcW w:w="7645" w:type="dxa"/>
            <w:tcBorders>
              <w:top w:val="single" w:sz="8" w:space="0" w:color="auto"/>
              <w:left w:val="single" w:sz="8" w:space="0" w:color="auto"/>
              <w:bottom w:val="single" w:sz="8" w:space="0" w:color="auto"/>
              <w:right w:val="single" w:sz="8" w:space="0" w:color="auto"/>
            </w:tcBorders>
            <w:shd w:val="clear" w:color="auto" w:fill="C1E4F5"/>
            <w:tcMar>
              <w:left w:w="108" w:type="dxa"/>
              <w:right w:w="108" w:type="dxa"/>
            </w:tcMar>
          </w:tcPr>
          <w:p w14:paraId="0718C235" w14:textId="77777777" w:rsidR="00797BF5" w:rsidRPr="00E54F3E" w:rsidRDefault="00797BF5" w:rsidP="008C48C3">
            <w:pPr>
              <w:spacing w:line="240" w:lineRule="auto"/>
              <w:ind w:firstLine="0"/>
              <w:rPr>
                <w:sz w:val="22"/>
                <w:szCs w:val="22"/>
              </w:rPr>
            </w:pPr>
            <w:r w:rsidRPr="00E54F3E">
              <w:rPr>
                <w:rFonts w:ascii="Times New Roman" w:eastAsia="Times New Roman" w:hAnsi="Times New Roman" w:cs="Times New Roman"/>
                <w:color w:val="000000" w:themeColor="text1"/>
                <w:sz w:val="22"/>
                <w:szCs w:val="22"/>
              </w:rPr>
              <w:t>Tiekėjo adresas</w:t>
            </w:r>
            <w:hyperlink r:id="rId9" w:anchor="_edn2">
              <w:r w:rsidRPr="00E54F3E">
                <w:rPr>
                  <w:rStyle w:val="Hyperlink"/>
                  <w:rFonts w:ascii="Times New Roman" w:eastAsia="Times New Roman" w:hAnsi="Times New Roman" w:cs="Times New Roman"/>
                  <w:color w:val="000000" w:themeColor="text1"/>
                  <w:sz w:val="22"/>
                  <w:szCs w:val="22"/>
                  <w:vertAlign w:val="superscript"/>
                </w:rPr>
                <w:t>[ii]</w:t>
              </w:r>
            </w:hyperlink>
          </w:p>
        </w:tc>
        <w:tc>
          <w:tcPr>
            <w:tcW w:w="3135" w:type="dxa"/>
            <w:tcBorders>
              <w:top w:val="single" w:sz="8" w:space="0" w:color="auto"/>
              <w:left w:val="single" w:sz="8" w:space="0" w:color="auto"/>
              <w:bottom w:val="single" w:sz="8" w:space="0" w:color="auto"/>
              <w:right w:val="single" w:sz="8" w:space="0" w:color="auto"/>
            </w:tcBorders>
            <w:tcMar>
              <w:left w:w="108" w:type="dxa"/>
              <w:right w:w="108" w:type="dxa"/>
            </w:tcMar>
          </w:tcPr>
          <w:p w14:paraId="0718C236" w14:textId="77777777" w:rsidR="00797BF5" w:rsidRPr="00E54F3E" w:rsidRDefault="00797BF5" w:rsidP="008C48C3">
            <w:pPr>
              <w:spacing w:line="240" w:lineRule="auto"/>
              <w:rPr>
                <w:sz w:val="22"/>
                <w:szCs w:val="22"/>
              </w:rPr>
            </w:pPr>
            <w:r w:rsidRPr="00E54F3E">
              <w:rPr>
                <w:rFonts w:ascii="Times New Roman" w:eastAsia="Times New Roman" w:hAnsi="Times New Roman" w:cs="Times New Roman"/>
                <w:sz w:val="22"/>
                <w:szCs w:val="22"/>
              </w:rPr>
              <w:t xml:space="preserve"> </w:t>
            </w:r>
          </w:p>
        </w:tc>
      </w:tr>
      <w:tr w:rsidR="00797BF5" w:rsidRPr="00E54F3E" w14:paraId="0718C23A" w14:textId="77777777" w:rsidTr="008C48C3">
        <w:trPr>
          <w:trHeight w:val="43"/>
        </w:trPr>
        <w:tc>
          <w:tcPr>
            <w:tcW w:w="7645" w:type="dxa"/>
            <w:tcBorders>
              <w:top w:val="single" w:sz="8" w:space="0" w:color="auto"/>
              <w:left w:val="single" w:sz="8" w:space="0" w:color="auto"/>
              <w:bottom w:val="single" w:sz="8" w:space="0" w:color="auto"/>
              <w:right w:val="single" w:sz="8" w:space="0" w:color="auto"/>
            </w:tcBorders>
            <w:shd w:val="clear" w:color="auto" w:fill="C1E4F5"/>
            <w:tcMar>
              <w:left w:w="108" w:type="dxa"/>
              <w:right w:w="108" w:type="dxa"/>
            </w:tcMar>
          </w:tcPr>
          <w:p w14:paraId="0718C238" w14:textId="77777777" w:rsidR="00797BF5" w:rsidRPr="00E54F3E" w:rsidRDefault="00797BF5" w:rsidP="008C48C3">
            <w:pPr>
              <w:spacing w:line="240" w:lineRule="auto"/>
              <w:ind w:firstLine="0"/>
              <w:rPr>
                <w:sz w:val="22"/>
                <w:szCs w:val="22"/>
              </w:rPr>
            </w:pPr>
            <w:r w:rsidRPr="00E54F3E">
              <w:rPr>
                <w:rFonts w:ascii="Times New Roman" w:eastAsia="Times New Roman" w:hAnsi="Times New Roman" w:cs="Times New Roman"/>
                <w:color w:val="000000" w:themeColor="text1"/>
                <w:sz w:val="22"/>
                <w:szCs w:val="22"/>
              </w:rPr>
              <w:t>Už pasiūlymą atsakingo asmens vardas ir pavardė</w:t>
            </w:r>
          </w:p>
        </w:tc>
        <w:tc>
          <w:tcPr>
            <w:tcW w:w="3135" w:type="dxa"/>
            <w:tcBorders>
              <w:top w:val="single" w:sz="8" w:space="0" w:color="auto"/>
              <w:left w:val="single" w:sz="8" w:space="0" w:color="auto"/>
              <w:bottom w:val="single" w:sz="8" w:space="0" w:color="auto"/>
              <w:right w:val="single" w:sz="8" w:space="0" w:color="auto"/>
            </w:tcBorders>
            <w:tcMar>
              <w:left w:w="108" w:type="dxa"/>
              <w:right w:w="108" w:type="dxa"/>
            </w:tcMar>
          </w:tcPr>
          <w:p w14:paraId="0718C239" w14:textId="77777777" w:rsidR="00797BF5" w:rsidRPr="00E54F3E" w:rsidRDefault="00797BF5" w:rsidP="008C48C3">
            <w:pPr>
              <w:spacing w:line="240" w:lineRule="auto"/>
              <w:rPr>
                <w:sz w:val="22"/>
                <w:szCs w:val="22"/>
              </w:rPr>
            </w:pPr>
            <w:r w:rsidRPr="00E54F3E">
              <w:rPr>
                <w:rFonts w:ascii="Times New Roman" w:eastAsia="Times New Roman" w:hAnsi="Times New Roman" w:cs="Times New Roman"/>
                <w:sz w:val="22"/>
                <w:szCs w:val="22"/>
              </w:rPr>
              <w:t xml:space="preserve"> </w:t>
            </w:r>
          </w:p>
        </w:tc>
      </w:tr>
      <w:tr w:rsidR="00797BF5" w:rsidRPr="00E54F3E" w14:paraId="0718C23D" w14:textId="77777777" w:rsidTr="008C48C3">
        <w:trPr>
          <w:trHeight w:val="300"/>
        </w:trPr>
        <w:tc>
          <w:tcPr>
            <w:tcW w:w="7645" w:type="dxa"/>
            <w:tcBorders>
              <w:top w:val="single" w:sz="8" w:space="0" w:color="auto"/>
              <w:left w:val="single" w:sz="8" w:space="0" w:color="auto"/>
              <w:bottom w:val="single" w:sz="8" w:space="0" w:color="auto"/>
              <w:right w:val="single" w:sz="8" w:space="0" w:color="auto"/>
            </w:tcBorders>
            <w:shd w:val="clear" w:color="auto" w:fill="C1E4F5"/>
            <w:tcMar>
              <w:left w:w="108" w:type="dxa"/>
              <w:right w:w="108" w:type="dxa"/>
            </w:tcMar>
          </w:tcPr>
          <w:p w14:paraId="0718C23B" w14:textId="77777777" w:rsidR="00797BF5" w:rsidRPr="00E54F3E" w:rsidRDefault="00797BF5" w:rsidP="008C48C3">
            <w:pPr>
              <w:spacing w:line="240" w:lineRule="auto"/>
              <w:ind w:firstLine="0"/>
              <w:rPr>
                <w:rFonts w:ascii="Times New Roman" w:eastAsia="Times New Roman" w:hAnsi="Times New Roman" w:cs="Times New Roman"/>
                <w:color w:val="000000" w:themeColor="text1"/>
                <w:sz w:val="22"/>
                <w:szCs w:val="22"/>
              </w:rPr>
            </w:pPr>
            <w:r w:rsidRPr="00E54F3E">
              <w:rPr>
                <w:rFonts w:ascii="Times New Roman" w:eastAsia="Times New Roman" w:hAnsi="Times New Roman" w:cs="Times New Roman"/>
                <w:color w:val="000000" w:themeColor="text1"/>
                <w:sz w:val="22"/>
                <w:szCs w:val="22"/>
              </w:rPr>
              <w:t>Telefono numeris</w:t>
            </w:r>
          </w:p>
        </w:tc>
        <w:tc>
          <w:tcPr>
            <w:tcW w:w="3135" w:type="dxa"/>
            <w:tcBorders>
              <w:top w:val="single" w:sz="8" w:space="0" w:color="auto"/>
              <w:left w:val="single" w:sz="8" w:space="0" w:color="auto"/>
              <w:bottom w:val="single" w:sz="8" w:space="0" w:color="auto"/>
              <w:right w:val="single" w:sz="8" w:space="0" w:color="auto"/>
            </w:tcBorders>
            <w:tcMar>
              <w:left w:w="108" w:type="dxa"/>
              <w:right w:w="108" w:type="dxa"/>
            </w:tcMar>
          </w:tcPr>
          <w:p w14:paraId="0718C23C" w14:textId="77777777" w:rsidR="00797BF5" w:rsidRPr="00E54F3E" w:rsidRDefault="00797BF5" w:rsidP="008C48C3">
            <w:pPr>
              <w:spacing w:line="240" w:lineRule="auto"/>
              <w:rPr>
                <w:sz w:val="22"/>
                <w:szCs w:val="22"/>
              </w:rPr>
            </w:pPr>
            <w:r w:rsidRPr="00E54F3E">
              <w:rPr>
                <w:rFonts w:ascii="Times New Roman" w:eastAsia="Times New Roman" w:hAnsi="Times New Roman" w:cs="Times New Roman"/>
                <w:sz w:val="22"/>
                <w:szCs w:val="22"/>
              </w:rPr>
              <w:t xml:space="preserve"> </w:t>
            </w:r>
          </w:p>
        </w:tc>
      </w:tr>
      <w:tr w:rsidR="00797BF5" w:rsidRPr="00E54F3E" w14:paraId="0718C240" w14:textId="77777777" w:rsidTr="008C48C3">
        <w:trPr>
          <w:trHeight w:val="300"/>
        </w:trPr>
        <w:tc>
          <w:tcPr>
            <w:tcW w:w="7645" w:type="dxa"/>
            <w:tcBorders>
              <w:top w:val="single" w:sz="8" w:space="0" w:color="auto"/>
              <w:left w:val="single" w:sz="8" w:space="0" w:color="auto"/>
              <w:bottom w:val="single" w:sz="8" w:space="0" w:color="auto"/>
              <w:right w:val="single" w:sz="8" w:space="0" w:color="auto"/>
            </w:tcBorders>
            <w:shd w:val="clear" w:color="auto" w:fill="C1E4F5"/>
            <w:tcMar>
              <w:left w:w="108" w:type="dxa"/>
              <w:right w:w="108" w:type="dxa"/>
            </w:tcMar>
          </w:tcPr>
          <w:p w14:paraId="0718C23E" w14:textId="77777777" w:rsidR="00797BF5" w:rsidRPr="00E54F3E" w:rsidRDefault="00797BF5" w:rsidP="008C48C3">
            <w:pPr>
              <w:spacing w:line="240" w:lineRule="auto"/>
              <w:ind w:firstLine="0"/>
              <w:rPr>
                <w:rFonts w:ascii="Times New Roman" w:eastAsia="Times New Roman" w:hAnsi="Times New Roman" w:cs="Times New Roman"/>
                <w:color w:val="000000" w:themeColor="text1"/>
                <w:sz w:val="22"/>
                <w:szCs w:val="22"/>
              </w:rPr>
            </w:pPr>
            <w:r w:rsidRPr="00E54F3E">
              <w:rPr>
                <w:rFonts w:ascii="Times New Roman" w:eastAsia="Times New Roman" w:hAnsi="Times New Roman" w:cs="Times New Roman"/>
                <w:color w:val="000000" w:themeColor="text1"/>
                <w:sz w:val="22"/>
                <w:szCs w:val="22"/>
              </w:rPr>
              <w:t>El. pašto adresas</w:t>
            </w:r>
          </w:p>
        </w:tc>
        <w:tc>
          <w:tcPr>
            <w:tcW w:w="3135" w:type="dxa"/>
            <w:tcBorders>
              <w:top w:val="single" w:sz="8" w:space="0" w:color="auto"/>
              <w:left w:val="single" w:sz="8" w:space="0" w:color="auto"/>
              <w:bottom w:val="single" w:sz="8" w:space="0" w:color="auto"/>
              <w:right w:val="single" w:sz="8" w:space="0" w:color="auto"/>
            </w:tcBorders>
            <w:tcMar>
              <w:left w:w="108" w:type="dxa"/>
              <w:right w:w="108" w:type="dxa"/>
            </w:tcMar>
          </w:tcPr>
          <w:p w14:paraId="0718C23F" w14:textId="77777777" w:rsidR="00797BF5" w:rsidRPr="00E54F3E" w:rsidRDefault="00797BF5" w:rsidP="008C48C3">
            <w:pPr>
              <w:spacing w:line="240" w:lineRule="auto"/>
              <w:rPr>
                <w:sz w:val="22"/>
                <w:szCs w:val="22"/>
              </w:rPr>
            </w:pPr>
            <w:r w:rsidRPr="00E54F3E">
              <w:rPr>
                <w:rFonts w:ascii="Times New Roman" w:eastAsia="Times New Roman" w:hAnsi="Times New Roman" w:cs="Times New Roman"/>
                <w:sz w:val="22"/>
                <w:szCs w:val="22"/>
              </w:rPr>
              <w:t xml:space="preserve"> </w:t>
            </w:r>
          </w:p>
        </w:tc>
      </w:tr>
    </w:tbl>
    <w:p w14:paraId="0718C241" w14:textId="77777777" w:rsidR="00797BF5" w:rsidRPr="00E54F3E" w:rsidRDefault="00797BF5" w:rsidP="00797BF5">
      <w:pPr>
        <w:spacing w:line="240" w:lineRule="auto"/>
        <w:rPr>
          <w:sz w:val="22"/>
          <w:szCs w:val="22"/>
        </w:rPr>
      </w:pPr>
      <w:hyperlink r:id="rId10" w:anchor="_ednref1">
        <w:r w:rsidRPr="00E54F3E">
          <w:rPr>
            <w:rStyle w:val="Hyperlink"/>
            <w:rFonts w:ascii="Aptos" w:eastAsia="Aptos" w:hAnsi="Aptos" w:cs="Aptos"/>
            <w:sz w:val="22"/>
            <w:szCs w:val="22"/>
            <w:vertAlign w:val="superscript"/>
          </w:rPr>
          <w:t>[i]</w:t>
        </w:r>
      </w:hyperlink>
      <w:r w:rsidRPr="00E54F3E">
        <w:rPr>
          <w:rFonts w:ascii="Aptos" w:eastAsia="Aptos" w:hAnsi="Aptos" w:cs="Aptos"/>
          <w:sz w:val="22"/>
          <w:szCs w:val="22"/>
        </w:rPr>
        <w:t xml:space="preserve"> </w:t>
      </w:r>
      <w:r w:rsidRPr="00E54F3E">
        <w:rPr>
          <w:rFonts w:ascii="Times New Roman" w:eastAsia="Times New Roman" w:hAnsi="Times New Roman" w:cs="Times New Roman"/>
          <w:i/>
          <w:iCs/>
          <w:sz w:val="22"/>
          <w:szCs w:val="22"/>
        </w:rPr>
        <w:t>Jeigu dalyvauja tiekėjų grupė, surašomi visų partnerių pavadinimai ir kodai.</w:t>
      </w:r>
    </w:p>
    <w:p w14:paraId="0718C242" w14:textId="77777777" w:rsidR="00797BF5" w:rsidRPr="00E54F3E" w:rsidRDefault="00797BF5" w:rsidP="00797BF5">
      <w:pPr>
        <w:spacing w:line="240" w:lineRule="auto"/>
        <w:rPr>
          <w:sz w:val="22"/>
          <w:szCs w:val="22"/>
        </w:rPr>
      </w:pPr>
      <w:hyperlink r:id="rId11" w:anchor="_ednref2">
        <w:r w:rsidRPr="00E54F3E">
          <w:rPr>
            <w:rStyle w:val="Hyperlink"/>
            <w:rFonts w:ascii="Times New Roman" w:eastAsia="Times New Roman" w:hAnsi="Times New Roman" w:cs="Times New Roman"/>
            <w:sz w:val="22"/>
            <w:szCs w:val="22"/>
            <w:vertAlign w:val="superscript"/>
          </w:rPr>
          <w:t>[ii]</w:t>
        </w:r>
      </w:hyperlink>
      <w:r w:rsidRPr="00E54F3E">
        <w:rPr>
          <w:rFonts w:ascii="Times New Roman" w:eastAsia="Times New Roman" w:hAnsi="Times New Roman" w:cs="Times New Roman"/>
          <w:sz w:val="22"/>
          <w:szCs w:val="22"/>
        </w:rPr>
        <w:t xml:space="preserve"> </w:t>
      </w:r>
      <w:r w:rsidRPr="00E54F3E">
        <w:rPr>
          <w:rFonts w:ascii="Times New Roman" w:eastAsia="Times New Roman" w:hAnsi="Times New Roman" w:cs="Times New Roman"/>
          <w:i/>
          <w:iCs/>
          <w:sz w:val="22"/>
          <w:szCs w:val="22"/>
        </w:rPr>
        <w:t>Jeigu dalyvauja tiekėjų grupė, surašomi visų partnerių adresai.</w:t>
      </w:r>
    </w:p>
    <w:p w14:paraId="0718C243" w14:textId="77777777" w:rsidR="00797BF5" w:rsidRDefault="00797BF5" w:rsidP="00797BF5">
      <w:pPr>
        <w:spacing w:line="240" w:lineRule="auto"/>
        <w:ind w:firstLine="709"/>
        <w:rPr>
          <w:rFonts w:ascii="Times New Roman" w:eastAsia="Times New Roman" w:hAnsi="Times New Roman" w:cs="Times New Roman"/>
          <w:sz w:val="22"/>
          <w:szCs w:val="22"/>
        </w:rPr>
      </w:pPr>
    </w:p>
    <w:p w14:paraId="0718C244" w14:textId="77777777" w:rsidR="00797BF5" w:rsidRPr="00767A27" w:rsidRDefault="00797BF5" w:rsidP="00797BF5">
      <w:pPr>
        <w:spacing w:line="240" w:lineRule="auto"/>
        <w:ind w:hanging="142"/>
        <w:rPr>
          <w:rFonts w:ascii="Times New Roman" w:hAnsi="Times New Roman" w:cs="Times New Roman"/>
          <w:i/>
          <w:iCs/>
        </w:rPr>
      </w:pPr>
      <w:r w:rsidRPr="00767A27">
        <w:rPr>
          <w:rFonts w:ascii="Times New Roman" w:hAnsi="Times New Roman" w:cs="Times New Roman"/>
          <w:b/>
        </w:rPr>
        <w:t>2 lentelė.</w:t>
      </w:r>
      <w:r w:rsidRPr="00767A27">
        <w:rPr>
          <w:rFonts w:ascii="Times New Roman" w:hAnsi="Times New Roman" w:cs="Times New Roman"/>
        </w:rPr>
        <w:t xml:space="preserve"> </w:t>
      </w:r>
      <w:r w:rsidRPr="00767A27">
        <w:rPr>
          <w:rFonts w:ascii="Times New Roman" w:hAnsi="Times New Roman" w:cs="Times New Roman"/>
          <w:i/>
          <w:iCs/>
        </w:rPr>
        <w:t>Pastaba. Pildoma, jei TIEKĖJAS ketina pasitelkti subrangovą (-</w:t>
      </w:r>
      <w:proofErr w:type="spellStart"/>
      <w:r w:rsidRPr="00767A27">
        <w:rPr>
          <w:rFonts w:ascii="Times New Roman" w:hAnsi="Times New Roman" w:cs="Times New Roman"/>
          <w:i/>
          <w:iCs/>
        </w:rPr>
        <w:t>us</w:t>
      </w:r>
      <w:proofErr w:type="spellEnd"/>
      <w:r w:rsidRPr="00767A27">
        <w:rPr>
          <w:rFonts w:ascii="Times New Roman" w:hAnsi="Times New Roman" w:cs="Times New Roman"/>
          <w:i/>
          <w:iCs/>
        </w:rPr>
        <w:t>), subtiekėją (-</w:t>
      </w:r>
      <w:proofErr w:type="spellStart"/>
      <w:r w:rsidRPr="00767A27">
        <w:rPr>
          <w:rFonts w:ascii="Times New Roman" w:hAnsi="Times New Roman" w:cs="Times New Roman"/>
          <w:i/>
          <w:iCs/>
        </w:rPr>
        <w:t>us</w:t>
      </w:r>
      <w:proofErr w:type="spellEnd"/>
      <w:r w:rsidRPr="00767A27">
        <w:rPr>
          <w:rFonts w:ascii="Times New Roman" w:hAnsi="Times New Roman" w:cs="Times New Roman"/>
          <w:i/>
          <w:iCs/>
        </w:rPr>
        <w:t>) ar subteikėją (-</w:t>
      </w:r>
      <w:proofErr w:type="spellStart"/>
      <w:r w:rsidRPr="00767A27">
        <w:rPr>
          <w:rFonts w:ascii="Times New Roman" w:hAnsi="Times New Roman" w:cs="Times New Roman"/>
          <w:i/>
          <w:iCs/>
        </w:rPr>
        <w:t>us</w:t>
      </w:r>
      <w:proofErr w:type="spellEnd"/>
      <w:r w:rsidRPr="00767A27">
        <w:rPr>
          <w:rFonts w:ascii="Times New Roman" w:hAnsi="Times New Roman" w:cs="Times New Roman"/>
          <w:i/>
          <w:iCs/>
        </w:rPr>
        <w:t>)</w:t>
      </w:r>
    </w:p>
    <w:tbl>
      <w:tblPr>
        <w:tblW w:w="10627" w:type="dxa"/>
        <w:tblLook w:val="04A0" w:firstRow="1" w:lastRow="0" w:firstColumn="1" w:lastColumn="0" w:noHBand="0" w:noVBand="1"/>
      </w:tblPr>
      <w:tblGrid>
        <w:gridCol w:w="7650"/>
        <w:gridCol w:w="2977"/>
      </w:tblGrid>
      <w:tr w:rsidR="00797BF5" w:rsidRPr="00767A27" w14:paraId="0718C247" w14:textId="77777777" w:rsidTr="008C48C3">
        <w:tc>
          <w:tcPr>
            <w:tcW w:w="7650" w:type="dxa"/>
            <w:tcBorders>
              <w:top w:val="single" w:sz="4" w:space="0" w:color="auto"/>
              <w:left w:val="single" w:sz="4" w:space="0" w:color="auto"/>
              <w:bottom w:val="single" w:sz="4" w:space="0" w:color="auto"/>
              <w:right w:val="single" w:sz="4" w:space="0" w:color="auto"/>
            </w:tcBorders>
            <w:hideMark/>
          </w:tcPr>
          <w:p w14:paraId="0718C245" w14:textId="77777777" w:rsidR="00797BF5" w:rsidRPr="00767A27" w:rsidRDefault="00797BF5" w:rsidP="008C48C3">
            <w:pPr>
              <w:spacing w:line="240" w:lineRule="auto"/>
              <w:ind w:firstLine="0"/>
              <w:rPr>
                <w:rStyle w:val="FontStyle13"/>
              </w:rPr>
            </w:pPr>
            <w:r w:rsidRPr="00767A27">
              <w:rPr>
                <w:rStyle w:val="FontStyle13"/>
              </w:rPr>
              <w:t>Subrangovo (-ų), subtiekėjo (-ų) ar subteikėjo (-ų) pavadinimas (-ai)</w:t>
            </w:r>
          </w:p>
        </w:tc>
        <w:tc>
          <w:tcPr>
            <w:tcW w:w="2977" w:type="dxa"/>
            <w:tcBorders>
              <w:top w:val="single" w:sz="4" w:space="0" w:color="auto"/>
              <w:left w:val="single" w:sz="4" w:space="0" w:color="auto"/>
              <w:bottom w:val="single" w:sz="4" w:space="0" w:color="auto"/>
              <w:right w:val="single" w:sz="4" w:space="0" w:color="auto"/>
            </w:tcBorders>
          </w:tcPr>
          <w:p w14:paraId="0718C246" w14:textId="77777777" w:rsidR="00797BF5" w:rsidRPr="00767A27" w:rsidRDefault="00797BF5" w:rsidP="008C48C3">
            <w:pPr>
              <w:spacing w:line="240" w:lineRule="auto"/>
              <w:rPr>
                <w:rStyle w:val="FontStyle13"/>
              </w:rPr>
            </w:pPr>
          </w:p>
        </w:tc>
      </w:tr>
      <w:tr w:rsidR="00797BF5" w:rsidRPr="00767A27" w14:paraId="0718C24A" w14:textId="77777777" w:rsidTr="008C48C3">
        <w:tc>
          <w:tcPr>
            <w:tcW w:w="7650" w:type="dxa"/>
            <w:tcBorders>
              <w:top w:val="single" w:sz="4" w:space="0" w:color="auto"/>
              <w:left w:val="single" w:sz="4" w:space="0" w:color="auto"/>
              <w:bottom w:val="single" w:sz="4" w:space="0" w:color="auto"/>
              <w:right w:val="single" w:sz="4" w:space="0" w:color="auto"/>
            </w:tcBorders>
            <w:hideMark/>
          </w:tcPr>
          <w:p w14:paraId="0718C248" w14:textId="77777777" w:rsidR="00797BF5" w:rsidRPr="00767A27" w:rsidRDefault="00797BF5" w:rsidP="008C48C3">
            <w:pPr>
              <w:spacing w:line="240" w:lineRule="auto"/>
              <w:ind w:firstLine="0"/>
              <w:rPr>
                <w:rStyle w:val="FontStyle13"/>
              </w:rPr>
            </w:pPr>
            <w:r w:rsidRPr="00767A27">
              <w:rPr>
                <w:rStyle w:val="FontStyle13"/>
              </w:rPr>
              <w:t>Subrangovo (-ų), subtiekėjo (-ų) ar subteikėjo (-ų) adresas (-ai)</w:t>
            </w:r>
          </w:p>
        </w:tc>
        <w:tc>
          <w:tcPr>
            <w:tcW w:w="2977" w:type="dxa"/>
            <w:tcBorders>
              <w:top w:val="single" w:sz="4" w:space="0" w:color="auto"/>
              <w:left w:val="single" w:sz="4" w:space="0" w:color="auto"/>
              <w:bottom w:val="single" w:sz="4" w:space="0" w:color="auto"/>
              <w:right w:val="single" w:sz="4" w:space="0" w:color="auto"/>
            </w:tcBorders>
          </w:tcPr>
          <w:p w14:paraId="0718C249" w14:textId="77777777" w:rsidR="00797BF5" w:rsidRPr="00767A27" w:rsidRDefault="00797BF5" w:rsidP="008C48C3">
            <w:pPr>
              <w:spacing w:line="240" w:lineRule="auto"/>
              <w:rPr>
                <w:rStyle w:val="FontStyle13"/>
              </w:rPr>
            </w:pPr>
          </w:p>
        </w:tc>
      </w:tr>
      <w:tr w:rsidR="00797BF5" w:rsidRPr="00767A27" w14:paraId="0718C24D" w14:textId="77777777" w:rsidTr="008C48C3">
        <w:tc>
          <w:tcPr>
            <w:tcW w:w="7650" w:type="dxa"/>
            <w:tcBorders>
              <w:top w:val="single" w:sz="4" w:space="0" w:color="auto"/>
              <w:left w:val="single" w:sz="4" w:space="0" w:color="auto"/>
              <w:bottom w:val="single" w:sz="4" w:space="0" w:color="auto"/>
              <w:right w:val="single" w:sz="4" w:space="0" w:color="auto"/>
            </w:tcBorders>
            <w:hideMark/>
          </w:tcPr>
          <w:p w14:paraId="0718C24B" w14:textId="77777777" w:rsidR="00797BF5" w:rsidRPr="00767A27" w:rsidRDefault="00797BF5" w:rsidP="008C48C3">
            <w:pPr>
              <w:spacing w:line="240" w:lineRule="auto"/>
              <w:ind w:firstLine="0"/>
              <w:rPr>
                <w:rStyle w:val="FontStyle13"/>
              </w:rPr>
            </w:pPr>
            <w:r w:rsidRPr="00767A27">
              <w:rPr>
                <w:rStyle w:val="FontStyle13"/>
              </w:rPr>
              <w:t>Įsipareigojimų dalis (procentais), kuriai ketinama pasitelkti subrangovą (-</w:t>
            </w:r>
            <w:proofErr w:type="spellStart"/>
            <w:r w:rsidRPr="00767A27">
              <w:rPr>
                <w:rStyle w:val="FontStyle13"/>
              </w:rPr>
              <w:t>us</w:t>
            </w:r>
            <w:proofErr w:type="spellEnd"/>
            <w:r w:rsidRPr="00767A27">
              <w:rPr>
                <w:rStyle w:val="FontStyle13"/>
              </w:rPr>
              <w:t>), subtiekėją (-</w:t>
            </w:r>
            <w:proofErr w:type="spellStart"/>
            <w:r w:rsidRPr="00767A27">
              <w:rPr>
                <w:rStyle w:val="FontStyle13"/>
              </w:rPr>
              <w:t>us</w:t>
            </w:r>
            <w:proofErr w:type="spellEnd"/>
            <w:r w:rsidRPr="00767A27">
              <w:rPr>
                <w:rStyle w:val="FontStyle13"/>
              </w:rPr>
              <w:t>) ar subteikėją (-</w:t>
            </w:r>
            <w:proofErr w:type="spellStart"/>
            <w:r w:rsidRPr="00767A27">
              <w:rPr>
                <w:rStyle w:val="FontStyle13"/>
              </w:rPr>
              <w:t>us</w:t>
            </w:r>
            <w:proofErr w:type="spellEnd"/>
            <w:r w:rsidRPr="00767A27">
              <w:rPr>
                <w:rStyle w:val="FontStyle13"/>
              </w:rPr>
              <w:t>)</w:t>
            </w:r>
            <w:r>
              <w:rPr>
                <w:rStyle w:val="FontStyle13"/>
              </w:rPr>
              <w:t xml:space="preserve"> </w:t>
            </w:r>
          </w:p>
        </w:tc>
        <w:tc>
          <w:tcPr>
            <w:tcW w:w="2977" w:type="dxa"/>
            <w:tcBorders>
              <w:top w:val="single" w:sz="4" w:space="0" w:color="auto"/>
              <w:left w:val="single" w:sz="4" w:space="0" w:color="auto"/>
              <w:bottom w:val="single" w:sz="4" w:space="0" w:color="auto"/>
              <w:right w:val="single" w:sz="4" w:space="0" w:color="auto"/>
            </w:tcBorders>
          </w:tcPr>
          <w:p w14:paraId="0718C24C" w14:textId="77777777" w:rsidR="00797BF5" w:rsidRPr="00767A27" w:rsidRDefault="00797BF5" w:rsidP="008C48C3">
            <w:pPr>
              <w:spacing w:line="240" w:lineRule="auto"/>
              <w:rPr>
                <w:rStyle w:val="FontStyle13"/>
              </w:rPr>
            </w:pPr>
          </w:p>
        </w:tc>
      </w:tr>
    </w:tbl>
    <w:p w14:paraId="0718C24E" w14:textId="77777777" w:rsidR="00797BF5" w:rsidRDefault="00797BF5" w:rsidP="00797BF5">
      <w:pPr>
        <w:spacing w:line="240" w:lineRule="auto"/>
        <w:ind w:firstLine="709"/>
        <w:rPr>
          <w:rFonts w:ascii="Times New Roman" w:eastAsia="Times New Roman" w:hAnsi="Times New Roman" w:cs="Times New Roman"/>
          <w:sz w:val="22"/>
          <w:szCs w:val="22"/>
        </w:rPr>
      </w:pPr>
    </w:p>
    <w:p w14:paraId="0718C24F" w14:textId="77777777" w:rsidR="00797BF5" w:rsidRPr="00E54F3E" w:rsidRDefault="00797BF5" w:rsidP="00797BF5">
      <w:pPr>
        <w:spacing w:line="240" w:lineRule="auto"/>
        <w:ind w:firstLine="709"/>
        <w:rPr>
          <w:sz w:val="22"/>
          <w:szCs w:val="22"/>
        </w:rPr>
      </w:pPr>
      <w:r w:rsidRPr="00E54F3E">
        <w:rPr>
          <w:rFonts w:ascii="Times New Roman" w:eastAsia="Times New Roman" w:hAnsi="Times New Roman" w:cs="Times New Roman"/>
          <w:sz w:val="22"/>
          <w:szCs w:val="22"/>
        </w:rPr>
        <w:t>1. Šiuo pasiūlymu pažymime, kad sutinkame su visomis pirkimo sąlygomis, nustatytomis pirkimo dokumentuose, jų paaiškinimuose (patikslinimuose) (jei tokių bus) ir kituose Viešųjų pirkimų įstatymo 2 straipsnio 39 dalyje nurodytuose dokumentuose.</w:t>
      </w:r>
    </w:p>
    <w:p w14:paraId="0718C250" w14:textId="77777777" w:rsidR="00797BF5" w:rsidRPr="00E54F3E" w:rsidRDefault="00797BF5" w:rsidP="00797BF5">
      <w:pPr>
        <w:spacing w:line="240" w:lineRule="auto"/>
        <w:ind w:firstLine="709"/>
        <w:rPr>
          <w:sz w:val="22"/>
          <w:szCs w:val="22"/>
        </w:rPr>
      </w:pPr>
      <w:r w:rsidRPr="00E54F3E">
        <w:rPr>
          <w:rFonts w:ascii="Times New Roman" w:eastAsia="Times New Roman" w:hAnsi="Times New Roman" w:cs="Times New Roman"/>
          <w:sz w:val="22"/>
          <w:szCs w:val="22"/>
        </w:rPr>
        <w:t>2. Mums yra žinoma, kad viešojo pirkimo–pardavimo sutartis (toliau – pirkimo sutartis) bus sudaroma pagal Pirkimo sąlygų 3 priede pateiktą pirkimo sutarties projektą ir siūlyti savo pirkimo sutarties projekto nėra leidžiama.</w:t>
      </w:r>
    </w:p>
    <w:p w14:paraId="0718C251" w14:textId="77777777" w:rsidR="00797BF5" w:rsidRPr="00E54F3E" w:rsidRDefault="00797BF5" w:rsidP="00797BF5">
      <w:pPr>
        <w:spacing w:line="240" w:lineRule="auto"/>
        <w:ind w:firstLine="709"/>
        <w:rPr>
          <w:sz w:val="22"/>
          <w:szCs w:val="22"/>
        </w:rPr>
      </w:pPr>
      <w:r w:rsidRPr="00E54F3E">
        <w:rPr>
          <w:rFonts w:ascii="Times New Roman" w:eastAsia="Times New Roman" w:hAnsi="Times New Roman" w:cs="Times New Roman"/>
          <w:sz w:val="22"/>
          <w:szCs w:val="22"/>
        </w:rPr>
        <w:t>3. Pateikdami elektronines dokumentų kopijas deklaruojame, kad šios kopijos yra tikros, o jose pateikta informacija yra teisinga.</w:t>
      </w:r>
    </w:p>
    <w:p w14:paraId="0718C252" w14:textId="77777777" w:rsidR="00797BF5" w:rsidRPr="00E54F3E" w:rsidRDefault="00797BF5" w:rsidP="00797BF5">
      <w:pPr>
        <w:spacing w:line="240" w:lineRule="auto"/>
        <w:ind w:firstLine="709"/>
        <w:rPr>
          <w:rFonts w:ascii="Times New Roman" w:eastAsia="Times New Roman" w:hAnsi="Times New Roman" w:cs="Times New Roman"/>
          <w:sz w:val="22"/>
          <w:szCs w:val="22"/>
        </w:rPr>
      </w:pPr>
      <w:r w:rsidRPr="00E54F3E">
        <w:rPr>
          <w:rFonts w:ascii="Times New Roman" w:eastAsia="Times New Roman" w:hAnsi="Times New Roman" w:cs="Times New Roman"/>
          <w:sz w:val="22"/>
          <w:szCs w:val="22"/>
        </w:rPr>
        <w:t>4. Mes siūlome šias paslaugas, į kurių kainą įskaityti visi mokesčiai, rinkliavos ir kitos su tinkamu pirkimo sutarties įvykdymu susijusios tiekėjo išlaidos (įskaitant, bet neapsiribojant išlaidomis už elektroninės (-</w:t>
      </w:r>
      <w:proofErr w:type="spellStart"/>
      <w:r w:rsidRPr="00E54F3E">
        <w:rPr>
          <w:rFonts w:ascii="Times New Roman" w:eastAsia="Times New Roman" w:hAnsi="Times New Roman" w:cs="Times New Roman"/>
          <w:sz w:val="22"/>
          <w:szCs w:val="22"/>
        </w:rPr>
        <w:t>ių</w:t>
      </w:r>
      <w:proofErr w:type="spellEnd"/>
      <w:r w:rsidRPr="00E54F3E">
        <w:rPr>
          <w:rFonts w:ascii="Times New Roman" w:eastAsia="Times New Roman" w:hAnsi="Times New Roman" w:cs="Times New Roman"/>
          <w:sz w:val="22"/>
          <w:szCs w:val="22"/>
        </w:rPr>
        <w:t>) sąskaitos (-ų) faktūros (-ų) pateikimą naudojantis informacinės sistemos „SABIS“ priemonėmis):</w:t>
      </w:r>
    </w:p>
    <w:p w14:paraId="0718C253" w14:textId="77777777" w:rsidR="00797BF5" w:rsidRDefault="00797BF5" w:rsidP="00797BF5">
      <w:pPr>
        <w:spacing w:line="240" w:lineRule="auto"/>
        <w:ind w:firstLine="0"/>
        <w:rPr>
          <w:rFonts w:ascii="Times New Roman" w:hAnsi="Times New Roman" w:cs="Times New Roman"/>
          <w:b/>
        </w:rPr>
      </w:pPr>
    </w:p>
    <w:p w14:paraId="0718C254" w14:textId="77777777" w:rsidR="00797BF5" w:rsidRPr="00E54F3E" w:rsidRDefault="00797BF5" w:rsidP="00797BF5">
      <w:pPr>
        <w:spacing w:line="240" w:lineRule="auto"/>
        <w:ind w:firstLine="0"/>
        <w:rPr>
          <w:rFonts w:ascii="Times New Roman" w:hAnsi="Times New Roman" w:cs="Times New Roman"/>
          <w:b/>
        </w:rPr>
      </w:pPr>
      <w:r>
        <w:rPr>
          <w:rFonts w:ascii="Times New Roman" w:hAnsi="Times New Roman" w:cs="Times New Roman"/>
          <w:b/>
        </w:rPr>
        <w:t>3</w:t>
      </w:r>
      <w:r w:rsidRPr="00767A27">
        <w:rPr>
          <w:rFonts w:ascii="Times New Roman" w:hAnsi="Times New Roman" w:cs="Times New Roman"/>
          <w:b/>
        </w:rPr>
        <w:t xml:space="preserve"> lentelė.</w:t>
      </w:r>
    </w:p>
    <w:tbl>
      <w:tblPr>
        <w:tblStyle w:val="TableGrid"/>
        <w:tblW w:w="4924" w:type="pct"/>
        <w:tblInd w:w="0" w:type="dxa"/>
        <w:tblLook w:val="04A0" w:firstRow="1" w:lastRow="0" w:firstColumn="1" w:lastColumn="0" w:noHBand="0" w:noVBand="1"/>
      </w:tblPr>
      <w:tblGrid>
        <w:gridCol w:w="1936"/>
        <w:gridCol w:w="1453"/>
        <w:gridCol w:w="1352"/>
        <w:gridCol w:w="2338"/>
        <w:gridCol w:w="2403"/>
      </w:tblGrid>
      <w:tr w:rsidR="00797BF5" w:rsidRPr="00E54F3E" w14:paraId="0718C25A" w14:textId="77777777" w:rsidTr="008C48C3">
        <w:trPr>
          <w:trHeight w:val="62"/>
        </w:trPr>
        <w:tc>
          <w:tcPr>
            <w:tcW w:w="1021" w:type="pct"/>
            <w:vAlign w:val="center"/>
          </w:tcPr>
          <w:p w14:paraId="0718C255" w14:textId="77777777" w:rsidR="00797BF5" w:rsidRPr="00E54F3E" w:rsidRDefault="00797BF5" w:rsidP="008C48C3">
            <w:pPr>
              <w:ind w:firstLine="0"/>
              <w:jc w:val="center"/>
              <w:rPr>
                <w:b/>
                <w:bCs/>
                <w:sz w:val="22"/>
                <w:szCs w:val="22"/>
              </w:rPr>
            </w:pPr>
            <w:r w:rsidRPr="00E54F3E">
              <w:rPr>
                <w:b/>
                <w:bCs/>
                <w:sz w:val="22"/>
                <w:szCs w:val="22"/>
              </w:rPr>
              <w:t>Paslaugos pavadinimas</w:t>
            </w:r>
          </w:p>
        </w:tc>
        <w:tc>
          <w:tcPr>
            <w:tcW w:w="766" w:type="pct"/>
            <w:vAlign w:val="center"/>
          </w:tcPr>
          <w:p w14:paraId="0718C256" w14:textId="77777777" w:rsidR="00797BF5" w:rsidRPr="00E54F3E" w:rsidRDefault="00797BF5" w:rsidP="008C48C3">
            <w:pPr>
              <w:ind w:firstLine="0"/>
              <w:jc w:val="center"/>
              <w:rPr>
                <w:rFonts w:eastAsia="Calibri"/>
                <w:b/>
                <w:bCs/>
                <w:sz w:val="22"/>
                <w:szCs w:val="22"/>
                <w:lang w:eastAsia="en-US"/>
              </w:rPr>
            </w:pPr>
            <w:r w:rsidRPr="00E54F3E">
              <w:rPr>
                <w:rFonts w:eastAsia="Calibri"/>
                <w:b/>
                <w:bCs/>
                <w:sz w:val="22"/>
                <w:szCs w:val="22"/>
              </w:rPr>
              <w:t>Mato vnt.</w:t>
            </w:r>
          </w:p>
        </w:tc>
        <w:tc>
          <w:tcPr>
            <w:tcW w:w="713" w:type="pct"/>
            <w:vAlign w:val="center"/>
          </w:tcPr>
          <w:p w14:paraId="0718C257" w14:textId="77777777" w:rsidR="00797BF5" w:rsidRPr="00E54F3E" w:rsidRDefault="00797BF5" w:rsidP="008C48C3">
            <w:pPr>
              <w:ind w:firstLine="0"/>
              <w:jc w:val="center"/>
              <w:rPr>
                <w:b/>
                <w:bCs/>
                <w:sz w:val="22"/>
                <w:szCs w:val="22"/>
                <w:lang w:eastAsia="en-US"/>
              </w:rPr>
            </w:pPr>
            <w:r w:rsidRPr="00E54F3E">
              <w:rPr>
                <w:b/>
                <w:bCs/>
                <w:sz w:val="22"/>
                <w:szCs w:val="22"/>
              </w:rPr>
              <w:t>Kiekis</w:t>
            </w:r>
          </w:p>
        </w:tc>
        <w:tc>
          <w:tcPr>
            <w:tcW w:w="1233" w:type="pct"/>
            <w:vAlign w:val="center"/>
          </w:tcPr>
          <w:p w14:paraId="0718C258" w14:textId="77777777" w:rsidR="00797BF5" w:rsidRPr="00E54F3E" w:rsidRDefault="00797BF5" w:rsidP="008C48C3">
            <w:pPr>
              <w:ind w:firstLine="0"/>
              <w:jc w:val="center"/>
              <w:rPr>
                <w:rFonts w:eastAsia="Calibri"/>
                <w:b/>
                <w:bCs/>
                <w:sz w:val="22"/>
                <w:szCs w:val="22"/>
              </w:rPr>
            </w:pPr>
            <w:r w:rsidRPr="00E54F3E">
              <w:rPr>
                <w:rFonts w:eastAsia="Calibri"/>
                <w:b/>
                <w:bCs/>
                <w:sz w:val="22"/>
                <w:szCs w:val="22"/>
              </w:rPr>
              <w:t>Paslaugos kaina Eur be PVM</w:t>
            </w:r>
          </w:p>
        </w:tc>
        <w:tc>
          <w:tcPr>
            <w:tcW w:w="1267" w:type="pct"/>
            <w:vAlign w:val="center"/>
          </w:tcPr>
          <w:p w14:paraId="0718C259" w14:textId="77777777" w:rsidR="00797BF5" w:rsidRPr="00E54F3E" w:rsidRDefault="00797BF5" w:rsidP="008C48C3">
            <w:pPr>
              <w:ind w:firstLine="0"/>
              <w:jc w:val="center"/>
              <w:rPr>
                <w:rFonts w:eastAsia="Calibri"/>
                <w:b/>
                <w:bCs/>
                <w:sz w:val="22"/>
                <w:szCs w:val="22"/>
              </w:rPr>
            </w:pPr>
            <w:r w:rsidRPr="00E54F3E">
              <w:rPr>
                <w:rFonts w:eastAsia="Calibri"/>
                <w:b/>
                <w:bCs/>
                <w:sz w:val="22"/>
                <w:szCs w:val="22"/>
              </w:rPr>
              <w:t>Paslaugos kaina Eur su PVM</w:t>
            </w:r>
            <w:r>
              <w:rPr>
                <w:rFonts w:hAnsi="Times New Roman" w:cs="Times New Roman"/>
                <w:bCs/>
                <w:i/>
              </w:rPr>
              <w:t>*</w:t>
            </w:r>
          </w:p>
        </w:tc>
      </w:tr>
      <w:tr w:rsidR="00797BF5" w:rsidRPr="00E54F3E" w14:paraId="0718C260" w14:textId="77777777" w:rsidTr="008C48C3">
        <w:trPr>
          <w:trHeight w:val="273"/>
        </w:trPr>
        <w:tc>
          <w:tcPr>
            <w:tcW w:w="1021" w:type="pct"/>
          </w:tcPr>
          <w:p w14:paraId="0718C25B" w14:textId="77777777" w:rsidR="00797BF5" w:rsidRPr="00E54F3E" w:rsidRDefault="00797BF5" w:rsidP="008C48C3">
            <w:pPr>
              <w:ind w:firstLine="0"/>
              <w:jc w:val="center"/>
              <w:rPr>
                <w:sz w:val="22"/>
                <w:szCs w:val="22"/>
              </w:rPr>
            </w:pPr>
            <w:r w:rsidRPr="00E54F3E">
              <w:rPr>
                <w:sz w:val="22"/>
                <w:szCs w:val="22"/>
              </w:rPr>
              <w:t>(1)</w:t>
            </w:r>
          </w:p>
        </w:tc>
        <w:tc>
          <w:tcPr>
            <w:tcW w:w="766" w:type="pct"/>
          </w:tcPr>
          <w:p w14:paraId="0718C25C" w14:textId="77777777" w:rsidR="00797BF5" w:rsidRPr="00E54F3E" w:rsidRDefault="00797BF5" w:rsidP="008C48C3">
            <w:pPr>
              <w:ind w:firstLine="0"/>
              <w:jc w:val="center"/>
              <w:rPr>
                <w:sz w:val="22"/>
                <w:szCs w:val="22"/>
              </w:rPr>
            </w:pPr>
            <w:r w:rsidRPr="00E54F3E">
              <w:rPr>
                <w:sz w:val="22"/>
                <w:szCs w:val="22"/>
              </w:rPr>
              <w:t>(2)</w:t>
            </w:r>
          </w:p>
        </w:tc>
        <w:tc>
          <w:tcPr>
            <w:tcW w:w="713" w:type="pct"/>
          </w:tcPr>
          <w:p w14:paraId="0718C25D" w14:textId="77777777" w:rsidR="00797BF5" w:rsidRPr="00E54F3E" w:rsidRDefault="00797BF5" w:rsidP="008C48C3">
            <w:pPr>
              <w:ind w:firstLine="0"/>
              <w:jc w:val="center"/>
              <w:rPr>
                <w:sz w:val="22"/>
                <w:szCs w:val="22"/>
              </w:rPr>
            </w:pPr>
            <w:r w:rsidRPr="00E54F3E">
              <w:rPr>
                <w:sz w:val="22"/>
                <w:szCs w:val="22"/>
              </w:rPr>
              <w:t>(3)</w:t>
            </w:r>
          </w:p>
        </w:tc>
        <w:tc>
          <w:tcPr>
            <w:tcW w:w="1233" w:type="pct"/>
          </w:tcPr>
          <w:p w14:paraId="0718C25E" w14:textId="77777777" w:rsidR="00797BF5" w:rsidRPr="00E54F3E" w:rsidRDefault="00797BF5" w:rsidP="008C48C3">
            <w:pPr>
              <w:ind w:firstLine="0"/>
              <w:jc w:val="center"/>
              <w:rPr>
                <w:sz w:val="22"/>
                <w:szCs w:val="22"/>
              </w:rPr>
            </w:pPr>
            <w:r w:rsidRPr="00E54F3E">
              <w:rPr>
                <w:sz w:val="22"/>
                <w:szCs w:val="22"/>
              </w:rPr>
              <w:t>(4)</w:t>
            </w:r>
          </w:p>
        </w:tc>
        <w:tc>
          <w:tcPr>
            <w:tcW w:w="1267" w:type="pct"/>
          </w:tcPr>
          <w:p w14:paraId="0718C25F" w14:textId="77777777" w:rsidR="00797BF5" w:rsidRPr="00E54F3E" w:rsidRDefault="00797BF5" w:rsidP="008C48C3">
            <w:pPr>
              <w:ind w:firstLine="0"/>
              <w:jc w:val="center"/>
              <w:rPr>
                <w:sz w:val="22"/>
                <w:szCs w:val="22"/>
              </w:rPr>
            </w:pPr>
            <w:r w:rsidRPr="00E54F3E">
              <w:rPr>
                <w:sz w:val="22"/>
                <w:szCs w:val="22"/>
              </w:rPr>
              <w:t>(5)</w:t>
            </w:r>
          </w:p>
        </w:tc>
      </w:tr>
      <w:tr w:rsidR="00797BF5" w:rsidRPr="00E54F3E" w14:paraId="0718C266" w14:textId="77777777" w:rsidTr="008C48C3">
        <w:trPr>
          <w:trHeight w:val="743"/>
        </w:trPr>
        <w:tc>
          <w:tcPr>
            <w:tcW w:w="1021" w:type="pct"/>
            <w:tcBorders>
              <w:top w:val="single" w:sz="4" w:space="0" w:color="auto"/>
              <w:left w:val="single" w:sz="4" w:space="0" w:color="auto"/>
              <w:bottom w:val="single" w:sz="4" w:space="0" w:color="auto"/>
              <w:right w:val="single" w:sz="4" w:space="0" w:color="auto"/>
            </w:tcBorders>
            <w:vAlign w:val="center"/>
          </w:tcPr>
          <w:p w14:paraId="0718C261" w14:textId="77777777" w:rsidR="00797BF5" w:rsidRPr="00E54F3E" w:rsidRDefault="00797BF5" w:rsidP="008C48C3">
            <w:pPr>
              <w:ind w:firstLine="0"/>
              <w:rPr>
                <w:color w:val="000000"/>
                <w:sz w:val="22"/>
                <w:szCs w:val="22"/>
              </w:rPr>
            </w:pPr>
            <w:r w:rsidRPr="00E54F3E">
              <w:rPr>
                <w:color w:val="000000"/>
                <w:sz w:val="22"/>
                <w:szCs w:val="22"/>
              </w:rPr>
              <w:t>Darbo u</w:t>
            </w:r>
            <w:r w:rsidRPr="00E54F3E">
              <w:rPr>
                <w:color w:val="000000"/>
                <w:sz w:val="22"/>
                <w:szCs w:val="22"/>
              </w:rPr>
              <w:t>ž</w:t>
            </w:r>
            <w:r w:rsidRPr="00E54F3E">
              <w:rPr>
                <w:color w:val="000000"/>
                <w:sz w:val="22"/>
                <w:szCs w:val="22"/>
              </w:rPr>
              <w:t>mokes</w:t>
            </w:r>
            <w:r w:rsidRPr="00E54F3E">
              <w:rPr>
                <w:color w:val="000000"/>
                <w:sz w:val="22"/>
                <w:szCs w:val="22"/>
              </w:rPr>
              <w:t>č</w:t>
            </w:r>
            <w:r w:rsidRPr="00E54F3E">
              <w:rPr>
                <w:color w:val="000000"/>
                <w:sz w:val="22"/>
                <w:szCs w:val="22"/>
              </w:rPr>
              <w:t>io analiz</w:t>
            </w:r>
            <w:r w:rsidRPr="00E54F3E">
              <w:rPr>
                <w:color w:val="000000"/>
                <w:sz w:val="22"/>
                <w:szCs w:val="22"/>
              </w:rPr>
              <w:t>ė</w:t>
            </w:r>
            <w:r w:rsidRPr="00E54F3E">
              <w:rPr>
                <w:color w:val="000000"/>
                <w:sz w:val="22"/>
                <w:szCs w:val="22"/>
              </w:rPr>
              <w:t>s tyrimas</w:t>
            </w:r>
          </w:p>
        </w:tc>
        <w:tc>
          <w:tcPr>
            <w:tcW w:w="766" w:type="pct"/>
            <w:vAlign w:val="center"/>
          </w:tcPr>
          <w:p w14:paraId="0718C262" w14:textId="77777777" w:rsidR="00797BF5" w:rsidRPr="00E54F3E" w:rsidRDefault="00797BF5" w:rsidP="008C48C3">
            <w:pPr>
              <w:ind w:firstLine="0"/>
              <w:rPr>
                <w:sz w:val="22"/>
                <w:szCs w:val="22"/>
              </w:rPr>
            </w:pPr>
            <w:r w:rsidRPr="00E54F3E">
              <w:rPr>
                <w:sz w:val="22"/>
                <w:szCs w:val="22"/>
              </w:rPr>
              <w:t>Tyrimas</w:t>
            </w:r>
          </w:p>
        </w:tc>
        <w:tc>
          <w:tcPr>
            <w:tcW w:w="713" w:type="pct"/>
            <w:vAlign w:val="center"/>
          </w:tcPr>
          <w:p w14:paraId="0718C263" w14:textId="77777777" w:rsidR="00797BF5" w:rsidRPr="00E54F3E" w:rsidRDefault="00797BF5" w:rsidP="007544B4">
            <w:pPr>
              <w:ind w:firstLine="0"/>
              <w:rPr>
                <w:sz w:val="22"/>
                <w:szCs w:val="22"/>
              </w:rPr>
            </w:pPr>
            <w:r w:rsidRPr="00E54F3E">
              <w:rPr>
                <w:sz w:val="22"/>
                <w:szCs w:val="22"/>
              </w:rPr>
              <w:t xml:space="preserve">1 vnt. </w:t>
            </w:r>
          </w:p>
        </w:tc>
        <w:tc>
          <w:tcPr>
            <w:tcW w:w="1233" w:type="pct"/>
            <w:vAlign w:val="center"/>
          </w:tcPr>
          <w:p w14:paraId="0718C264" w14:textId="77777777" w:rsidR="00797BF5" w:rsidRPr="00E54F3E" w:rsidRDefault="00797BF5" w:rsidP="008C48C3">
            <w:pPr>
              <w:jc w:val="center"/>
              <w:rPr>
                <w:sz w:val="22"/>
                <w:szCs w:val="22"/>
              </w:rPr>
            </w:pPr>
          </w:p>
        </w:tc>
        <w:tc>
          <w:tcPr>
            <w:tcW w:w="1267" w:type="pct"/>
            <w:vAlign w:val="center"/>
          </w:tcPr>
          <w:p w14:paraId="0718C265" w14:textId="77777777" w:rsidR="00797BF5" w:rsidRPr="00E54F3E" w:rsidRDefault="00797BF5" w:rsidP="008C48C3">
            <w:pPr>
              <w:jc w:val="center"/>
              <w:rPr>
                <w:sz w:val="22"/>
                <w:szCs w:val="22"/>
              </w:rPr>
            </w:pPr>
          </w:p>
        </w:tc>
      </w:tr>
    </w:tbl>
    <w:p w14:paraId="0718C267" w14:textId="77777777" w:rsidR="00797BF5" w:rsidRPr="0007645C" w:rsidRDefault="00797BF5" w:rsidP="00797BF5">
      <w:pPr>
        <w:spacing w:line="240" w:lineRule="auto"/>
        <w:rPr>
          <w:rFonts w:ascii="Times New Roman" w:hAnsi="Times New Roman" w:cs="Times New Roman"/>
          <w:bCs/>
          <w:i/>
          <w:u w:val="single"/>
        </w:rPr>
      </w:pPr>
      <w:r w:rsidRPr="0007645C">
        <w:rPr>
          <w:rFonts w:ascii="Times New Roman" w:eastAsia="Times New Roman" w:hAnsi="Times New Roman" w:cs="Times New Roman"/>
          <w:b/>
          <w:i/>
          <w:u w:val="single"/>
        </w:rPr>
        <w:t>Pastab</w:t>
      </w:r>
      <w:r>
        <w:rPr>
          <w:rFonts w:ascii="Times New Roman" w:eastAsia="Times New Roman" w:hAnsi="Times New Roman" w:cs="Times New Roman"/>
          <w:b/>
          <w:i/>
          <w:u w:val="single"/>
        </w:rPr>
        <w:t>a</w:t>
      </w:r>
      <w:r w:rsidRPr="0007645C">
        <w:rPr>
          <w:rFonts w:ascii="Times New Roman" w:eastAsia="Times New Roman" w:hAnsi="Times New Roman" w:cs="Times New Roman"/>
          <w:b/>
          <w:u w:val="single"/>
        </w:rPr>
        <w:t>:</w:t>
      </w:r>
    </w:p>
    <w:p w14:paraId="0718C268" w14:textId="77777777" w:rsidR="00797BF5" w:rsidRPr="001B00D9" w:rsidRDefault="00797BF5" w:rsidP="00797BF5">
      <w:pPr>
        <w:spacing w:line="240" w:lineRule="auto"/>
        <w:ind w:right="-143"/>
        <w:rPr>
          <w:rFonts w:ascii="Times New Roman" w:hAnsi="Times New Roman" w:cs="Times New Roman"/>
          <w:bCs/>
          <w:i/>
        </w:rPr>
      </w:pPr>
      <w:r>
        <w:rPr>
          <w:rFonts w:ascii="Times New Roman" w:hAnsi="Times New Roman" w:cs="Times New Roman"/>
          <w:bCs/>
          <w:i/>
        </w:rPr>
        <w:lastRenderedPageBreak/>
        <w:t>*</w:t>
      </w:r>
      <w:r w:rsidRPr="001B00D9">
        <w:rPr>
          <w:rFonts w:ascii="Times New Roman" w:hAnsi="Times New Roman" w:cs="Times New Roman"/>
          <w:bCs/>
          <w:i/>
        </w:rPr>
        <w:t>Į šią sumą įeina visos tiekėjo išlaidos ir v</w:t>
      </w:r>
      <w:r>
        <w:rPr>
          <w:rFonts w:ascii="Times New Roman" w:hAnsi="Times New Roman" w:cs="Times New Roman"/>
          <w:bCs/>
          <w:i/>
        </w:rPr>
        <w:t xml:space="preserve">isi mokesčiai, taip pat ir PVM. </w:t>
      </w:r>
      <w:r w:rsidRPr="001B00D9">
        <w:rPr>
          <w:rFonts w:ascii="Times New Roman" w:eastAsia="Times New Roman" w:hAnsi="Times New Roman" w:cs="Times New Roman"/>
          <w:bCs/>
          <w:i/>
        </w:rPr>
        <w:t>Prisiimame visą riziką už visas išlaidas, kurias, teikdami pasiūlymą ir laikydamiesi techninės specifikacijos sąlygų, privalėjome įskaičiuoti į pasiūlymo kainą.</w:t>
      </w:r>
    </w:p>
    <w:p w14:paraId="0718C269" w14:textId="77777777" w:rsidR="00797BF5" w:rsidRPr="00767A27" w:rsidRDefault="00797BF5" w:rsidP="00797BF5">
      <w:pPr>
        <w:pStyle w:val="BodyText3"/>
        <w:spacing w:after="0"/>
        <w:rPr>
          <w:rFonts w:ascii="Times New Roman" w:hAnsi="Times New Roman" w:cs="Times New Roman"/>
          <w:sz w:val="22"/>
          <w:szCs w:val="22"/>
        </w:rPr>
      </w:pPr>
      <w:r w:rsidRPr="00767A27">
        <w:rPr>
          <w:rFonts w:ascii="Times New Roman" w:hAnsi="Times New Roman" w:cs="Times New Roman"/>
          <w:b/>
          <w:sz w:val="22"/>
          <w:szCs w:val="22"/>
        </w:rPr>
        <w:t>Tais atvejais, kai pagal galiojančius teisės aktus tiekėjui nereikia mokėti PVM, jis nurodo kainą be PVM ir nurodo priežastis, dėl kurių PVM nemoka</w:t>
      </w:r>
      <w:r w:rsidRPr="00767A27">
        <w:rPr>
          <w:rFonts w:ascii="Times New Roman" w:hAnsi="Times New Roman" w:cs="Times New Roman"/>
          <w:sz w:val="22"/>
          <w:szCs w:val="22"/>
        </w:rPr>
        <w:t>: ___________________________</w:t>
      </w:r>
    </w:p>
    <w:p w14:paraId="0718C26A" w14:textId="77777777" w:rsidR="00797BF5" w:rsidRDefault="00797BF5" w:rsidP="00797BF5">
      <w:pPr>
        <w:widowControl w:val="0"/>
        <w:autoSpaceDE w:val="0"/>
        <w:autoSpaceDN w:val="0"/>
        <w:adjustRightInd w:val="0"/>
        <w:spacing w:line="240" w:lineRule="auto"/>
        <w:rPr>
          <w:rFonts w:ascii="Times New Roman" w:hAnsi="Times New Roman" w:cs="Times New Roman"/>
          <w:sz w:val="22"/>
          <w:szCs w:val="22"/>
        </w:rPr>
      </w:pPr>
    </w:p>
    <w:p w14:paraId="0718C26B" w14:textId="77777777" w:rsidR="00797BF5" w:rsidRPr="00767A27" w:rsidRDefault="00797BF5" w:rsidP="00797BF5">
      <w:pPr>
        <w:spacing w:line="240" w:lineRule="auto"/>
        <w:ind w:right="140" w:firstLine="720"/>
        <w:rPr>
          <w:rFonts w:ascii="Times New Roman" w:hAnsi="Times New Roman" w:cs="Times New Roman"/>
        </w:rPr>
      </w:pPr>
      <w:r w:rsidRPr="00767A27">
        <w:rPr>
          <w:rFonts w:ascii="Times New Roman" w:hAnsi="Times New Roman" w:cs="Times New Roman"/>
          <w:b/>
        </w:rPr>
        <w:t>4 lentelė</w:t>
      </w:r>
      <w:r w:rsidRPr="00767A27">
        <w:rPr>
          <w:rFonts w:ascii="Times New Roman" w:hAnsi="Times New Roman" w:cs="Times New Roman"/>
        </w:rPr>
        <w:t xml:space="preserve">. </w:t>
      </w:r>
    </w:p>
    <w:p w14:paraId="0718C26C" w14:textId="77777777" w:rsidR="00797BF5" w:rsidRPr="00767A27" w:rsidRDefault="00797BF5" w:rsidP="00797BF5">
      <w:pPr>
        <w:spacing w:line="240" w:lineRule="auto"/>
        <w:ind w:right="140" w:firstLine="720"/>
        <w:rPr>
          <w:rFonts w:ascii="Times New Roman" w:hAnsi="Times New Roman" w:cs="Times New Roman"/>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3402"/>
      </w:tblGrid>
      <w:tr w:rsidR="00797BF5" w:rsidRPr="00767A27" w14:paraId="0718C270" w14:textId="77777777" w:rsidTr="008C48C3">
        <w:tc>
          <w:tcPr>
            <w:tcW w:w="6379" w:type="dxa"/>
          </w:tcPr>
          <w:p w14:paraId="0718C26D" w14:textId="77777777" w:rsidR="00797BF5" w:rsidRPr="00767A27" w:rsidRDefault="00797BF5" w:rsidP="008C48C3">
            <w:pPr>
              <w:spacing w:line="240" w:lineRule="auto"/>
              <w:ind w:right="-108"/>
              <w:jc w:val="center"/>
              <w:rPr>
                <w:rFonts w:ascii="Times New Roman" w:hAnsi="Times New Roman" w:cs="Times New Roman"/>
                <w:b/>
                <w:bCs/>
              </w:rPr>
            </w:pPr>
            <w:r w:rsidRPr="00767A27">
              <w:rPr>
                <w:rFonts w:ascii="Times New Roman" w:hAnsi="Times New Roman" w:cs="Times New Roman"/>
                <w:b/>
                <w:bCs/>
              </w:rPr>
              <w:t>Eil. Nr., paslaugų techniniai rodikliai</w:t>
            </w:r>
          </w:p>
        </w:tc>
        <w:tc>
          <w:tcPr>
            <w:tcW w:w="3402" w:type="dxa"/>
          </w:tcPr>
          <w:p w14:paraId="0718C26E" w14:textId="77777777" w:rsidR="00797BF5" w:rsidRPr="00767A27" w:rsidRDefault="00797BF5" w:rsidP="008C48C3">
            <w:pPr>
              <w:spacing w:line="240" w:lineRule="auto"/>
              <w:ind w:right="-108" w:firstLine="0"/>
              <w:rPr>
                <w:rFonts w:ascii="Times New Roman" w:hAnsi="Times New Roman" w:cs="Times New Roman"/>
                <w:b/>
                <w:bCs/>
              </w:rPr>
            </w:pPr>
            <w:r w:rsidRPr="00767A27">
              <w:rPr>
                <w:rFonts w:ascii="Times New Roman" w:hAnsi="Times New Roman" w:cs="Times New Roman"/>
                <w:b/>
                <w:bCs/>
              </w:rPr>
              <w:t>Rodiklių reikšmės</w:t>
            </w:r>
          </w:p>
          <w:p w14:paraId="0718C26F" w14:textId="77777777" w:rsidR="00797BF5" w:rsidRPr="00767A27" w:rsidRDefault="00797BF5" w:rsidP="008C48C3">
            <w:pPr>
              <w:spacing w:line="240" w:lineRule="auto"/>
              <w:ind w:right="-108" w:firstLine="0"/>
              <w:rPr>
                <w:rFonts w:ascii="Times New Roman" w:hAnsi="Times New Roman" w:cs="Times New Roman"/>
                <w:b/>
                <w:bCs/>
              </w:rPr>
            </w:pPr>
            <w:r w:rsidRPr="00767A27">
              <w:rPr>
                <w:rFonts w:ascii="Times New Roman" w:hAnsi="Times New Roman" w:cs="Times New Roman"/>
                <w:b/>
                <w:bCs/>
              </w:rPr>
              <w:t>(</w:t>
            </w:r>
            <w:r w:rsidRPr="00767A27">
              <w:rPr>
                <w:rFonts w:ascii="Times New Roman" w:eastAsia="Times New Roman" w:hAnsi="Times New Roman" w:cs="Times New Roman"/>
                <w:b/>
                <w:bCs/>
              </w:rPr>
              <w:t>įrašyti žodį atitinka/neatitinka</w:t>
            </w:r>
            <w:r w:rsidRPr="00767A27">
              <w:rPr>
                <w:rFonts w:ascii="Times New Roman" w:hAnsi="Times New Roman" w:cs="Times New Roman"/>
                <w:b/>
                <w:bCs/>
              </w:rPr>
              <w:t>)</w:t>
            </w:r>
          </w:p>
        </w:tc>
      </w:tr>
      <w:tr w:rsidR="00797BF5" w:rsidRPr="00767A27" w14:paraId="0718C273" w14:textId="77777777" w:rsidTr="008C48C3">
        <w:tc>
          <w:tcPr>
            <w:tcW w:w="6379" w:type="dxa"/>
          </w:tcPr>
          <w:p w14:paraId="0718C271" w14:textId="77777777" w:rsidR="00797BF5" w:rsidRPr="00767A27" w:rsidRDefault="00797BF5" w:rsidP="008C48C3">
            <w:pPr>
              <w:spacing w:line="240" w:lineRule="auto"/>
              <w:ind w:right="-108"/>
              <w:jc w:val="center"/>
              <w:rPr>
                <w:rFonts w:ascii="Times New Roman" w:hAnsi="Times New Roman" w:cs="Times New Roman"/>
                <w:b/>
                <w:bCs/>
                <w:i/>
              </w:rPr>
            </w:pPr>
            <w:r w:rsidRPr="00767A27">
              <w:rPr>
                <w:rFonts w:ascii="Times New Roman" w:hAnsi="Times New Roman" w:cs="Times New Roman"/>
                <w:b/>
                <w:bCs/>
                <w:i/>
              </w:rPr>
              <w:t>1</w:t>
            </w:r>
          </w:p>
        </w:tc>
        <w:tc>
          <w:tcPr>
            <w:tcW w:w="3402" w:type="dxa"/>
          </w:tcPr>
          <w:p w14:paraId="0718C272" w14:textId="77777777" w:rsidR="00797BF5" w:rsidRPr="00767A27" w:rsidRDefault="00797BF5" w:rsidP="008C48C3">
            <w:pPr>
              <w:spacing w:line="240" w:lineRule="auto"/>
              <w:ind w:right="-108"/>
              <w:jc w:val="center"/>
              <w:rPr>
                <w:rFonts w:ascii="Times New Roman" w:hAnsi="Times New Roman" w:cs="Times New Roman"/>
                <w:b/>
                <w:bCs/>
                <w:i/>
              </w:rPr>
            </w:pPr>
            <w:r w:rsidRPr="00767A27">
              <w:rPr>
                <w:rFonts w:ascii="Times New Roman" w:hAnsi="Times New Roman" w:cs="Times New Roman"/>
                <w:b/>
                <w:bCs/>
                <w:i/>
              </w:rPr>
              <w:t>2</w:t>
            </w:r>
          </w:p>
        </w:tc>
      </w:tr>
      <w:tr w:rsidR="00797BF5" w:rsidRPr="00767A27" w14:paraId="0718C276" w14:textId="77777777" w:rsidTr="008C48C3">
        <w:trPr>
          <w:trHeight w:val="525"/>
        </w:trPr>
        <w:tc>
          <w:tcPr>
            <w:tcW w:w="6379" w:type="dxa"/>
          </w:tcPr>
          <w:p w14:paraId="0718C274" w14:textId="77777777" w:rsidR="00797BF5" w:rsidRPr="00767A27" w:rsidRDefault="00797BF5" w:rsidP="00797BF5">
            <w:pPr>
              <w:pStyle w:val="ListParagraph"/>
              <w:numPr>
                <w:ilvl w:val="0"/>
                <w:numId w:val="1"/>
              </w:numPr>
              <w:tabs>
                <w:tab w:val="left" w:pos="318"/>
              </w:tabs>
              <w:spacing w:line="240" w:lineRule="auto"/>
              <w:ind w:left="34" w:firstLine="0"/>
              <w:rPr>
                <w:rFonts w:ascii="Times New Roman" w:hAnsi="Times New Roman" w:cs="Times New Roman"/>
              </w:rPr>
            </w:pPr>
            <w:r w:rsidRPr="00767A27">
              <w:rPr>
                <w:rFonts w:ascii="Times New Roman" w:hAnsi="Times New Roman" w:cs="Times New Roman"/>
              </w:rPr>
              <w:t>Siūlomos paslaugos privalo visiškai atitikti Techninėje specifikacijoje (p</w:t>
            </w:r>
            <w:r w:rsidRPr="00767A27">
              <w:rPr>
                <w:rFonts w:ascii="Times New Roman" w:eastAsia="Times New Roman" w:hAnsi="Times New Roman" w:cs="Times New Roman"/>
              </w:rPr>
              <w:t>irkimo sąlygų 2 priedas</w:t>
            </w:r>
            <w:r w:rsidRPr="00767A27">
              <w:rPr>
                <w:rFonts w:ascii="Times New Roman" w:hAnsi="Times New Roman" w:cs="Times New Roman"/>
              </w:rPr>
              <w:t>) nurodytus reikalavimus.</w:t>
            </w:r>
          </w:p>
        </w:tc>
        <w:tc>
          <w:tcPr>
            <w:tcW w:w="3402" w:type="dxa"/>
          </w:tcPr>
          <w:p w14:paraId="0718C275" w14:textId="77777777" w:rsidR="00797BF5" w:rsidRPr="00767A27" w:rsidRDefault="00797BF5" w:rsidP="008C48C3">
            <w:pPr>
              <w:spacing w:line="240" w:lineRule="auto"/>
              <w:ind w:right="-108"/>
              <w:rPr>
                <w:rFonts w:ascii="Times New Roman" w:hAnsi="Times New Roman" w:cs="Times New Roman"/>
                <w:bCs/>
              </w:rPr>
            </w:pPr>
          </w:p>
        </w:tc>
      </w:tr>
    </w:tbl>
    <w:p w14:paraId="0718C277" w14:textId="77777777" w:rsidR="00797BF5" w:rsidRPr="00767A27" w:rsidRDefault="00797BF5" w:rsidP="00797BF5">
      <w:pPr>
        <w:spacing w:line="240" w:lineRule="auto"/>
        <w:ind w:right="-108" w:firstLine="720"/>
        <w:rPr>
          <w:rFonts w:ascii="Times New Roman" w:hAnsi="Times New Roman" w:cs="Times New Roman"/>
        </w:rPr>
      </w:pPr>
    </w:p>
    <w:tbl>
      <w:tblPr>
        <w:tblW w:w="9781" w:type="dxa"/>
        <w:tblInd w:w="113" w:type="dxa"/>
        <w:tblLayout w:type="fixed"/>
        <w:tblLook w:val="01E0" w:firstRow="1" w:lastRow="1" w:firstColumn="1" w:lastColumn="1" w:noHBand="0" w:noVBand="0"/>
      </w:tblPr>
      <w:tblGrid>
        <w:gridCol w:w="9781"/>
      </w:tblGrid>
      <w:tr w:rsidR="00797BF5" w:rsidRPr="00767A27" w14:paraId="0718C284" w14:textId="77777777" w:rsidTr="008C48C3">
        <w:trPr>
          <w:trHeight w:val="324"/>
        </w:trPr>
        <w:tc>
          <w:tcPr>
            <w:tcW w:w="9781" w:type="dxa"/>
          </w:tcPr>
          <w:p w14:paraId="0718C278" w14:textId="77777777" w:rsidR="00797BF5" w:rsidRPr="00767A27" w:rsidRDefault="00797BF5" w:rsidP="008C48C3">
            <w:pPr>
              <w:spacing w:line="240" w:lineRule="auto"/>
              <w:ind w:right="-108"/>
              <w:rPr>
                <w:rFonts w:ascii="Times New Roman" w:hAnsi="Times New Roman" w:cs="Times New Roman"/>
              </w:rPr>
            </w:pPr>
          </w:p>
          <w:p w14:paraId="0718C279" w14:textId="77777777" w:rsidR="00797BF5" w:rsidRPr="00767A27" w:rsidRDefault="00797BF5" w:rsidP="008C48C3">
            <w:pPr>
              <w:spacing w:line="240" w:lineRule="auto"/>
              <w:ind w:right="-108" w:firstLine="720"/>
              <w:rPr>
                <w:rFonts w:ascii="Times New Roman" w:hAnsi="Times New Roman" w:cs="Times New Roman"/>
              </w:rPr>
            </w:pPr>
            <w:r w:rsidRPr="00767A27">
              <w:rPr>
                <w:rFonts w:ascii="Times New Roman" w:hAnsi="Times New Roman" w:cs="Times New Roman"/>
              </w:rPr>
              <w:t>Pasiūlymas galioja iki termino, nustatyto pirkimo dokumentuose.</w:t>
            </w:r>
          </w:p>
          <w:p w14:paraId="0718C27A" w14:textId="77777777" w:rsidR="00797BF5" w:rsidRPr="00767A27" w:rsidRDefault="00797BF5" w:rsidP="008C48C3">
            <w:pPr>
              <w:spacing w:line="240" w:lineRule="auto"/>
              <w:ind w:right="-108" w:firstLine="720"/>
              <w:rPr>
                <w:rFonts w:ascii="Times New Roman" w:hAnsi="Times New Roman" w:cs="Times New Roman"/>
              </w:rPr>
            </w:pPr>
          </w:p>
          <w:p w14:paraId="0718C27B" w14:textId="77777777" w:rsidR="00797BF5" w:rsidRPr="00767A27" w:rsidRDefault="00797BF5" w:rsidP="008C48C3">
            <w:pPr>
              <w:spacing w:line="240" w:lineRule="auto"/>
              <w:ind w:right="-108" w:firstLine="720"/>
              <w:rPr>
                <w:rFonts w:ascii="Times New Roman" w:hAnsi="Times New Roman" w:cs="Times New Roman"/>
              </w:rPr>
            </w:pPr>
            <w:r>
              <w:rPr>
                <w:rFonts w:ascii="Times New Roman" w:hAnsi="Times New Roman" w:cs="Times New Roman"/>
                <w:b/>
              </w:rPr>
              <w:t>5</w:t>
            </w:r>
            <w:r w:rsidRPr="00767A27">
              <w:rPr>
                <w:rFonts w:ascii="Times New Roman" w:hAnsi="Times New Roman" w:cs="Times New Roman"/>
                <w:b/>
              </w:rPr>
              <w:t xml:space="preserve"> lentelė. </w:t>
            </w:r>
            <w:r w:rsidRPr="00767A27">
              <w:rPr>
                <w:rFonts w:ascii="Times New Roman" w:hAnsi="Times New Roman" w:cs="Times New Roman"/>
              </w:rPr>
              <w:t xml:space="preserve"> Ši pasiūlyme nurodyta informacija yra konfidenciali </w:t>
            </w:r>
            <w:r w:rsidRPr="00767A27">
              <w:rPr>
                <w:rFonts w:ascii="Times New Roman" w:hAnsi="Times New Roman" w:cs="Times New Roman"/>
                <w:i/>
              </w:rPr>
              <w:t>/perkančioji organizacija šios informacijos negali atskleisti tretiesiems asmenims/</w:t>
            </w:r>
            <w:r w:rsidRPr="00767A27">
              <w:rPr>
                <w:rFonts w:ascii="Times New Roman" w:hAnsi="Times New Roman" w:cs="Times New Roman"/>
              </w:rPr>
              <w:t>:</w:t>
            </w:r>
          </w:p>
          <w:p w14:paraId="0718C27C" w14:textId="77777777" w:rsidR="00797BF5" w:rsidRPr="00767A27" w:rsidRDefault="00797BF5" w:rsidP="008C48C3">
            <w:pPr>
              <w:spacing w:line="240" w:lineRule="auto"/>
              <w:ind w:right="-108" w:firstLine="720"/>
              <w:rPr>
                <w:rFonts w:ascii="Times New Roman" w:hAnsi="Times New Roman" w:cs="Times New Roman"/>
              </w:rPr>
            </w:pPr>
          </w:p>
          <w:tbl>
            <w:tblPr>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8704"/>
            </w:tblGrid>
            <w:tr w:rsidR="00797BF5" w:rsidRPr="00767A27" w14:paraId="0718C27F" w14:textId="77777777" w:rsidTr="008C48C3">
              <w:trPr>
                <w:trHeight w:val="241"/>
              </w:trPr>
              <w:tc>
                <w:tcPr>
                  <w:tcW w:w="846" w:type="dxa"/>
                </w:tcPr>
                <w:p w14:paraId="0718C27D" w14:textId="77777777" w:rsidR="00797BF5" w:rsidRPr="00767A27" w:rsidRDefault="00797BF5" w:rsidP="008C48C3">
                  <w:pPr>
                    <w:spacing w:line="240" w:lineRule="auto"/>
                    <w:ind w:right="-108" w:firstLine="0"/>
                    <w:rPr>
                      <w:rFonts w:ascii="Times New Roman" w:hAnsi="Times New Roman" w:cs="Times New Roman"/>
                      <w:b/>
                    </w:rPr>
                  </w:pPr>
                  <w:proofErr w:type="spellStart"/>
                  <w:r w:rsidRPr="00767A27">
                    <w:rPr>
                      <w:rFonts w:ascii="Times New Roman" w:hAnsi="Times New Roman" w:cs="Times New Roman"/>
                      <w:b/>
                    </w:rPr>
                    <w:t>Eil.Nr</w:t>
                  </w:r>
                  <w:proofErr w:type="spellEnd"/>
                  <w:r w:rsidRPr="00767A27">
                    <w:rPr>
                      <w:rFonts w:ascii="Times New Roman" w:hAnsi="Times New Roman" w:cs="Times New Roman"/>
                      <w:b/>
                    </w:rPr>
                    <w:t>.</w:t>
                  </w:r>
                </w:p>
              </w:tc>
              <w:tc>
                <w:tcPr>
                  <w:tcW w:w="8704" w:type="dxa"/>
                </w:tcPr>
                <w:p w14:paraId="0718C27E" w14:textId="77777777" w:rsidR="00797BF5" w:rsidRPr="00767A27" w:rsidRDefault="00797BF5" w:rsidP="008C48C3">
                  <w:pPr>
                    <w:spacing w:line="240" w:lineRule="auto"/>
                    <w:ind w:right="-108" w:firstLine="0"/>
                    <w:rPr>
                      <w:rFonts w:ascii="Times New Roman" w:hAnsi="Times New Roman" w:cs="Times New Roman"/>
                      <w:b/>
                    </w:rPr>
                  </w:pPr>
                  <w:r w:rsidRPr="00767A27">
                    <w:rPr>
                      <w:rFonts w:ascii="Times New Roman" w:hAnsi="Times New Roman" w:cs="Times New Roman"/>
                      <w:b/>
                    </w:rPr>
                    <w:t>Pateikto dokumento pavadinimas (rekomenduojama pavadinime vartoti žodį „Konfidencialu“)</w:t>
                  </w:r>
                </w:p>
              </w:tc>
            </w:tr>
            <w:tr w:rsidR="00797BF5" w:rsidRPr="00767A27" w14:paraId="0718C282" w14:textId="77777777" w:rsidTr="008C48C3">
              <w:trPr>
                <w:trHeight w:val="172"/>
              </w:trPr>
              <w:tc>
                <w:tcPr>
                  <w:tcW w:w="846" w:type="dxa"/>
                </w:tcPr>
                <w:p w14:paraId="0718C280" w14:textId="77777777" w:rsidR="00797BF5" w:rsidRPr="00767A27" w:rsidRDefault="00797BF5" w:rsidP="008C48C3">
                  <w:pPr>
                    <w:spacing w:line="240" w:lineRule="auto"/>
                    <w:ind w:right="-108" w:firstLine="720"/>
                    <w:rPr>
                      <w:rFonts w:ascii="Times New Roman" w:hAnsi="Times New Roman" w:cs="Times New Roman"/>
                    </w:rPr>
                  </w:pPr>
                </w:p>
              </w:tc>
              <w:tc>
                <w:tcPr>
                  <w:tcW w:w="8704" w:type="dxa"/>
                </w:tcPr>
                <w:p w14:paraId="0718C281" w14:textId="77777777" w:rsidR="00797BF5" w:rsidRPr="00767A27" w:rsidRDefault="00797BF5" w:rsidP="008C48C3">
                  <w:pPr>
                    <w:spacing w:line="240" w:lineRule="auto"/>
                    <w:ind w:right="-108" w:firstLine="720"/>
                    <w:rPr>
                      <w:rFonts w:ascii="Times New Roman" w:hAnsi="Times New Roman" w:cs="Times New Roman"/>
                    </w:rPr>
                  </w:pPr>
                </w:p>
              </w:tc>
            </w:tr>
          </w:tbl>
          <w:p w14:paraId="0718C283" w14:textId="77777777" w:rsidR="00797BF5" w:rsidRPr="00767A27" w:rsidRDefault="00797BF5" w:rsidP="008C48C3">
            <w:pPr>
              <w:spacing w:line="240" w:lineRule="auto"/>
              <w:ind w:right="-108" w:firstLine="720"/>
              <w:rPr>
                <w:rFonts w:ascii="Times New Roman" w:hAnsi="Times New Roman" w:cs="Times New Roman"/>
              </w:rPr>
            </w:pPr>
          </w:p>
        </w:tc>
      </w:tr>
      <w:tr w:rsidR="00797BF5" w:rsidRPr="00767A27" w14:paraId="0718C286" w14:textId="77777777" w:rsidTr="008C48C3">
        <w:trPr>
          <w:trHeight w:val="324"/>
        </w:trPr>
        <w:tc>
          <w:tcPr>
            <w:tcW w:w="9781" w:type="dxa"/>
          </w:tcPr>
          <w:p w14:paraId="0718C285" w14:textId="77777777" w:rsidR="00797BF5" w:rsidRPr="00767A27" w:rsidRDefault="00797BF5" w:rsidP="008C48C3">
            <w:pPr>
              <w:spacing w:line="240" w:lineRule="auto"/>
              <w:ind w:right="-108"/>
              <w:rPr>
                <w:rFonts w:ascii="Times New Roman" w:hAnsi="Times New Roman" w:cs="Times New Roman"/>
              </w:rPr>
            </w:pPr>
            <w:r w:rsidRPr="00767A27">
              <w:rPr>
                <w:rFonts w:ascii="Times New Roman" w:hAnsi="Times New Roman" w:cs="Times New Roman"/>
                <w:b/>
                <w:i/>
                <w:u w:val="single"/>
              </w:rPr>
              <w:t>Pastaba</w:t>
            </w:r>
            <w:r w:rsidRPr="00767A27">
              <w:rPr>
                <w:rFonts w:ascii="Times New Roman" w:hAnsi="Times New Roman" w:cs="Times New Roman"/>
                <w:i/>
              </w:rPr>
              <w:t>. Tiekėjui nenurodžius, kokia informacija yra konfidenciali, laikoma, kad konfidencialios informacijos pasiūlyme nėra</w:t>
            </w:r>
            <w:r>
              <w:rPr>
                <w:rFonts w:ascii="Times New Roman" w:hAnsi="Times New Roman" w:cs="Times New Roman"/>
                <w:i/>
              </w:rPr>
              <w:t>.</w:t>
            </w:r>
          </w:p>
        </w:tc>
      </w:tr>
    </w:tbl>
    <w:p w14:paraId="0718C287" w14:textId="77777777" w:rsidR="00797BF5" w:rsidRDefault="00797BF5" w:rsidP="00797BF5">
      <w:pPr>
        <w:widowControl w:val="0"/>
        <w:autoSpaceDE w:val="0"/>
        <w:autoSpaceDN w:val="0"/>
        <w:adjustRightInd w:val="0"/>
        <w:spacing w:line="240" w:lineRule="auto"/>
        <w:rPr>
          <w:rFonts w:ascii="Times New Roman" w:hAnsi="Times New Roman" w:cs="Times New Roman"/>
          <w:sz w:val="22"/>
          <w:szCs w:val="22"/>
        </w:rPr>
      </w:pPr>
    </w:p>
    <w:p w14:paraId="0718C288" w14:textId="77777777" w:rsidR="00797BF5" w:rsidRDefault="00797BF5" w:rsidP="00797BF5">
      <w:pPr>
        <w:widowControl w:val="0"/>
        <w:autoSpaceDE w:val="0"/>
        <w:autoSpaceDN w:val="0"/>
        <w:adjustRightInd w:val="0"/>
        <w:spacing w:line="240" w:lineRule="auto"/>
        <w:rPr>
          <w:rFonts w:ascii="Times New Roman" w:hAnsi="Times New Roman" w:cs="Times New Roman"/>
          <w:sz w:val="22"/>
          <w:szCs w:val="22"/>
        </w:rPr>
      </w:pPr>
    </w:p>
    <w:p w14:paraId="0718C289" w14:textId="77777777" w:rsidR="00797BF5" w:rsidRPr="00E54F3E" w:rsidRDefault="00797BF5" w:rsidP="00797BF5">
      <w:pPr>
        <w:widowControl w:val="0"/>
        <w:autoSpaceDE w:val="0"/>
        <w:autoSpaceDN w:val="0"/>
        <w:adjustRightInd w:val="0"/>
        <w:spacing w:line="240" w:lineRule="auto"/>
        <w:rPr>
          <w:rFonts w:ascii="Times New Roman" w:hAnsi="Times New Roman" w:cs="Times New Roman"/>
          <w:sz w:val="22"/>
          <w:szCs w:val="22"/>
        </w:rPr>
      </w:pPr>
    </w:p>
    <w:p w14:paraId="0718C28A" w14:textId="77777777" w:rsidR="00797BF5" w:rsidRPr="00E54F3E" w:rsidRDefault="00797BF5" w:rsidP="00797BF5">
      <w:pPr>
        <w:autoSpaceDN w:val="0"/>
        <w:spacing w:before="240" w:after="360" w:line="240" w:lineRule="auto"/>
        <w:ind w:firstLine="709"/>
        <w:rPr>
          <w:rFonts w:ascii="Times New Roman" w:hAnsi="Times New Roman" w:cs="Times New Roman"/>
          <w:sz w:val="22"/>
          <w:szCs w:val="22"/>
        </w:rPr>
      </w:pPr>
      <w:r w:rsidRPr="00E54F3E">
        <w:rPr>
          <w:rFonts w:ascii="Times New Roman" w:hAnsi="Times New Roman" w:cs="Times New Roman"/>
          <w:sz w:val="22"/>
          <w:szCs w:val="22"/>
        </w:rPr>
        <w:t> Pasiūlymą parengė:</w:t>
      </w:r>
    </w:p>
    <w:tbl>
      <w:tblPr>
        <w:tblW w:w="0" w:type="auto"/>
        <w:tblLayout w:type="fixed"/>
        <w:tblLook w:val="04A0" w:firstRow="1" w:lastRow="0" w:firstColumn="1" w:lastColumn="0" w:noHBand="0" w:noVBand="1"/>
      </w:tblPr>
      <w:tblGrid>
        <w:gridCol w:w="3284"/>
        <w:gridCol w:w="604"/>
        <w:gridCol w:w="1980"/>
        <w:gridCol w:w="701"/>
        <w:gridCol w:w="2611"/>
        <w:gridCol w:w="648"/>
      </w:tblGrid>
      <w:tr w:rsidR="00797BF5" w:rsidRPr="00767A27" w14:paraId="0718C291" w14:textId="77777777" w:rsidTr="008C48C3">
        <w:trPr>
          <w:trHeight w:val="58"/>
        </w:trPr>
        <w:tc>
          <w:tcPr>
            <w:tcW w:w="3284" w:type="dxa"/>
            <w:tcBorders>
              <w:top w:val="single" w:sz="4" w:space="0" w:color="auto"/>
              <w:left w:val="nil"/>
              <w:bottom w:val="nil"/>
              <w:right w:val="nil"/>
            </w:tcBorders>
          </w:tcPr>
          <w:p w14:paraId="0718C28B" w14:textId="77777777" w:rsidR="00797BF5" w:rsidRPr="00767A27" w:rsidRDefault="00797BF5" w:rsidP="008C48C3">
            <w:pPr>
              <w:spacing w:line="240" w:lineRule="auto"/>
              <w:ind w:right="-108"/>
              <w:rPr>
                <w:rFonts w:ascii="Times New Roman" w:hAnsi="Times New Roman" w:cs="Times New Roman"/>
              </w:rPr>
            </w:pPr>
            <w:r w:rsidRPr="00767A27">
              <w:rPr>
                <w:rFonts w:ascii="Times New Roman" w:hAnsi="Times New Roman" w:cs="Times New Roman"/>
              </w:rPr>
              <w:t>(Tiekėjo arba jo įgalioto asmens pareigų pavadinimas)</w:t>
            </w:r>
          </w:p>
        </w:tc>
        <w:tc>
          <w:tcPr>
            <w:tcW w:w="604" w:type="dxa"/>
          </w:tcPr>
          <w:p w14:paraId="0718C28C" w14:textId="77777777" w:rsidR="00797BF5" w:rsidRPr="00767A27" w:rsidRDefault="00797BF5" w:rsidP="008C48C3">
            <w:pPr>
              <w:spacing w:line="240" w:lineRule="auto"/>
              <w:ind w:right="-108" w:firstLine="720"/>
              <w:rPr>
                <w:rFonts w:ascii="Times New Roman" w:hAnsi="Times New Roman" w:cs="Times New Roman"/>
              </w:rPr>
            </w:pPr>
          </w:p>
        </w:tc>
        <w:tc>
          <w:tcPr>
            <w:tcW w:w="1980" w:type="dxa"/>
            <w:tcBorders>
              <w:top w:val="single" w:sz="4" w:space="0" w:color="auto"/>
              <w:left w:val="nil"/>
              <w:bottom w:val="nil"/>
              <w:right w:val="nil"/>
            </w:tcBorders>
          </w:tcPr>
          <w:p w14:paraId="0718C28D" w14:textId="77777777" w:rsidR="00797BF5" w:rsidRPr="00767A27" w:rsidRDefault="00797BF5" w:rsidP="008C48C3">
            <w:pPr>
              <w:spacing w:line="240" w:lineRule="auto"/>
              <w:ind w:right="-108"/>
              <w:rPr>
                <w:rFonts w:ascii="Times New Roman" w:hAnsi="Times New Roman" w:cs="Times New Roman"/>
              </w:rPr>
            </w:pPr>
            <w:r w:rsidRPr="00767A27">
              <w:rPr>
                <w:rFonts w:ascii="Times New Roman" w:hAnsi="Times New Roman" w:cs="Times New Roman"/>
              </w:rPr>
              <w:t xml:space="preserve">     (Parašas)</w:t>
            </w:r>
            <w:r w:rsidRPr="00767A27">
              <w:rPr>
                <w:rFonts w:ascii="Times New Roman" w:hAnsi="Times New Roman" w:cs="Times New Roman"/>
                <w:i/>
              </w:rPr>
              <w:t xml:space="preserve"> </w:t>
            </w:r>
          </w:p>
        </w:tc>
        <w:tc>
          <w:tcPr>
            <w:tcW w:w="701" w:type="dxa"/>
          </w:tcPr>
          <w:p w14:paraId="0718C28E" w14:textId="77777777" w:rsidR="00797BF5" w:rsidRPr="00767A27" w:rsidRDefault="00797BF5" w:rsidP="008C48C3">
            <w:pPr>
              <w:spacing w:line="240" w:lineRule="auto"/>
              <w:ind w:right="-108" w:firstLine="720"/>
              <w:rPr>
                <w:rFonts w:ascii="Times New Roman" w:hAnsi="Times New Roman" w:cs="Times New Roman"/>
              </w:rPr>
            </w:pPr>
          </w:p>
        </w:tc>
        <w:tc>
          <w:tcPr>
            <w:tcW w:w="2611" w:type="dxa"/>
            <w:tcBorders>
              <w:top w:val="single" w:sz="4" w:space="0" w:color="auto"/>
              <w:left w:val="nil"/>
              <w:bottom w:val="nil"/>
              <w:right w:val="nil"/>
            </w:tcBorders>
          </w:tcPr>
          <w:p w14:paraId="0718C28F" w14:textId="77777777" w:rsidR="00797BF5" w:rsidRPr="00767A27" w:rsidRDefault="00797BF5" w:rsidP="008C48C3">
            <w:pPr>
              <w:spacing w:line="240" w:lineRule="auto"/>
              <w:ind w:right="-108"/>
              <w:rPr>
                <w:rFonts w:ascii="Times New Roman" w:hAnsi="Times New Roman" w:cs="Times New Roman"/>
              </w:rPr>
            </w:pPr>
            <w:r w:rsidRPr="00767A27">
              <w:rPr>
                <w:rFonts w:ascii="Times New Roman" w:hAnsi="Times New Roman" w:cs="Times New Roman"/>
              </w:rPr>
              <w:t>(Vardas ir pavardė)</w:t>
            </w:r>
            <w:r w:rsidRPr="00767A27">
              <w:rPr>
                <w:rFonts w:ascii="Times New Roman" w:hAnsi="Times New Roman" w:cs="Times New Roman"/>
                <w:i/>
              </w:rPr>
              <w:t xml:space="preserve"> </w:t>
            </w:r>
          </w:p>
        </w:tc>
        <w:tc>
          <w:tcPr>
            <w:tcW w:w="648" w:type="dxa"/>
          </w:tcPr>
          <w:p w14:paraId="0718C290" w14:textId="77777777" w:rsidR="00797BF5" w:rsidRPr="00767A27" w:rsidRDefault="00797BF5" w:rsidP="008C48C3">
            <w:pPr>
              <w:spacing w:line="240" w:lineRule="auto"/>
              <w:ind w:right="-108" w:firstLine="720"/>
              <w:rPr>
                <w:rFonts w:ascii="Times New Roman" w:hAnsi="Times New Roman" w:cs="Times New Roman"/>
              </w:rPr>
            </w:pPr>
          </w:p>
        </w:tc>
      </w:tr>
    </w:tbl>
    <w:p w14:paraId="0718C292" w14:textId="77777777" w:rsidR="004B3132" w:rsidRDefault="004B3132"/>
    <w:sectPr w:rsidR="004B313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BD5D20"/>
    <w:multiLevelType w:val="hybridMultilevel"/>
    <w:tmpl w:val="0F3CC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1243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56B"/>
    <w:rsid w:val="000E1E2B"/>
    <w:rsid w:val="00372D9C"/>
    <w:rsid w:val="004B3132"/>
    <w:rsid w:val="006D4182"/>
    <w:rsid w:val="006F45AC"/>
    <w:rsid w:val="007544B4"/>
    <w:rsid w:val="00797BF5"/>
    <w:rsid w:val="007E7264"/>
    <w:rsid w:val="00A80252"/>
    <w:rsid w:val="00D0756B"/>
    <w:rsid w:val="00F648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8C223"/>
  <w15:chartTrackingRefBased/>
  <w15:docId w15:val="{D2D3F8B5-A690-4A5E-87A7-1BDBCE9A3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BF5"/>
    <w:pPr>
      <w:spacing w:after="0" w:line="300" w:lineRule="auto"/>
      <w:ind w:firstLine="697"/>
      <w:jc w:val="both"/>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D075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75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75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75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75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75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75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75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756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5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75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75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75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75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75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5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5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56B"/>
    <w:rPr>
      <w:rFonts w:eastAsiaTheme="majorEastAsia" w:cstheme="majorBidi"/>
      <w:color w:val="272727" w:themeColor="text1" w:themeTint="D8"/>
    </w:rPr>
  </w:style>
  <w:style w:type="paragraph" w:styleId="Title">
    <w:name w:val="Title"/>
    <w:basedOn w:val="Normal"/>
    <w:next w:val="Normal"/>
    <w:link w:val="TitleChar"/>
    <w:uiPriority w:val="10"/>
    <w:qFormat/>
    <w:rsid w:val="00D075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5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56B"/>
    <w:pPr>
      <w:numPr>
        <w:ilvl w:val="1"/>
      </w:numPr>
      <w:ind w:firstLine="69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5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56B"/>
    <w:pPr>
      <w:spacing w:before="160"/>
      <w:jc w:val="center"/>
    </w:pPr>
    <w:rPr>
      <w:i/>
      <w:iCs/>
      <w:color w:val="404040" w:themeColor="text1" w:themeTint="BF"/>
    </w:rPr>
  </w:style>
  <w:style w:type="character" w:customStyle="1" w:styleId="QuoteChar">
    <w:name w:val="Quote Char"/>
    <w:basedOn w:val="DefaultParagraphFont"/>
    <w:link w:val="Quote"/>
    <w:uiPriority w:val="29"/>
    <w:rsid w:val="00D0756B"/>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D0756B"/>
    <w:pPr>
      <w:ind w:left="720"/>
      <w:contextualSpacing/>
    </w:pPr>
  </w:style>
  <w:style w:type="character" w:styleId="IntenseEmphasis">
    <w:name w:val="Intense Emphasis"/>
    <w:basedOn w:val="DefaultParagraphFont"/>
    <w:uiPriority w:val="21"/>
    <w:qFormat/>
    <w:rsid w:val="00D0756B"/>
    <w:rPr>
      <w:i/>
      <w:iCs/>
      <w:color w:val="0F4761" w:themeColor="accent1" w:themeShade="BF"/>
    </w:rPr>
  </w:style>
  <w:style w:type="paragraph" w:styleId="IntenseQuote">
    <w:name w:val="Intense Quote"/>
    <w:basedOn w:val="Normal"/>
    <w:next w:val="Normal"/>
    <w:link w:val="IntenseQuoteChar"/>
    <w:uiPriority w:val="30"/>
    <w:qFormat/>
    <w:rsid w:val="00D075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756B"/>
    <w:rPr>
      <w:i/>
      <w:iCs/>
      <w:color w:val="0F4761" w:themeColor="accent1" w:themeShade="BF"/>
    </w:rPr>
  </w:style>
  <w:style w:type="character" w:styleId="IntenseReference">
    <w:name w:val="Intense Reference"/>
    <w:basedOn w:val="DefaultParagraphFont"/>
    <w:uiPriority w:val="32"/>
    <w:qFormat/>
    <w:rsid w:val="00D0756B"/>
    <w:rPr>
      <w:b/>
      <w:bCs/>
      <w:smallCaps/>
      <w:color w:val="0F4761" w:themeColor="accent1" w:themeShade="BF"/>
      <w:spacing w:val="5"/>
    </w:rPr>
  </w:style>
  <w:style w:type="character" w:styleId="Hyperlink">
    <w:name w:val="Hyperlink"/>
    <w:basedOn w:val="DefaultParagraphFont"/>
    <w:uiPriority w:val="99"/>
    <w:unhideWhenUsed/>
    <w:rsid w:val="00797BF5"/>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97BF5"/>
  </w:style>
  <w:style w:type="table" w:styleId="TableGrid">
    <w:name w:val="Table Grid"/>
    <w:basedOn w:val="TableNormal"/>
    <w:uiPriority w:val="39"/>
    <w:rsid w:val="00797BF5"/>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797BF5"/>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797BF5"/>
    <w:rPr>
      <w:rFonts w:eastAsiaTheme="minorEastAsia"/>
      <w:kern w:val="0"/>
      <w:sz w:val="21"/>
      <w:szCs w:val="20"/>
      <w:lang w:eastAsia="lt-LT"/>
      <w14:ligatures w14:val="none"/>
    </w:rPr>
  </w:style>
  <w:style w:type="character" w:customStyle="1" w:styleId="FontStyle13">
    <w:name w:val="Font Style13"/>
    <w:basedOn w:val="DefaultParagraphFont"/>
    <w:uiPriority w:val="99"/>
    <w:rsid w:val="00797BF5"/>
    <w:rPr>
      <w:rFonts w:ascii="Times New Roman" w:hAnsi="Times New Roman" w:cs="Times New Roman"/>
      <w:sz w:val="22"/>
      <w:szCs w:val="22"/>
    </w:rPr>
  </w:style>
  <w:style w:type="paragraph" w:styleId="BodyText3">
    <w:name w:val="Body Text 3"/>
    <w:basedOn w:val="Normal"/>
    <w:link w:val="BodyText3Char"/>
    <w:uiPriority w:val="99"/>
    <w:semiHidden/>
    <w:unhideWhenUsed/>
    <w:rsid w:val="00797BF5"/>
    <w:pPr>
      <w:spacing w:after="120" w:line="259" w:lineRule="auto"/>
      <w:ind w:firstLine="0"/>
      <w:jc w:val="left"/>
    </w:pPr>
    <w:rPr>
      <w:rFonts w:eastAsiaTheme="minorHAnsi"/>
      <w:sz w:val="16"/>
      <w:szCs w:val="16"/>
      <w:lang w:eastAsia="en-US"/>
    </w:rPr>
  </w:style>
  <w:style w:type="character" w:customStyle="1" w:styleId="BodyText3Char">
    <w:name w:val="Body Text 3 Char"/>
    <w:basedOn w:val="DefaultParagraphFont"/>
    <w:link w:val="BodyText3"/>
    <w:uiPriority w:val="99"/>
    <w:semiHidden/>
    <w:rsid w:val="00797BF5"/>
    <w:rPr>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c-word-edit.officeapps.live.com/we/wordeditorframe.aspx?ui=en-US&amp;rs=lt-LT&amp;wopisrc=https%3A%2F%2Flrurm-my.sharepoint.com%2Fpersonal%2Flina_staneliene_urm_lt%2F_vti_bin%2Fwopi.ashx%2Ffiles%2Ffd410f460f6d4f24a5d50acbe96ba981&amp;wdenableroaming=1&amp;mscc=1&amp;wdodb=1&amp;hid=F51BEFA1-E08A-0000-9F09-C47F8408434F.0&amp;uih=sharepointcom&amp;wdlcid=en-US&amp;jsapi=1&amp;jsapiver=v2&amp;corrid=60417056-21a1-2af7-7749-579303b9acf8&amp;usid=60417056-21a1-2af7-7749-579303b9acf8&amp;newsession=1&amp;sftc=1&amp;uihit=docaspx&amp;muv=1&amp;ats=PairwiseBroker&amp;cac=1&amp;sams=1&amp;mtf=1&amp;sfp=1&amp;sdp=1&amp;hch=1&amp;hwfh=1&amp;dchat=1&amp;sc=%7B%22pmo%22%3A%22https%3A%2F%2Flrurm-my.sharepoint.com%22%2C%22pmshare%22%3Atrue%7D&amp;ctp=LeastProtected&amp;rct=Normal&amp;wdorigin=ItemsView&amp;wdhostclicktime=1768982478955&amp;afdflight=43&amp;csiro=1&amp;instantedit=1&amp;wopicomplete=1&amp;wdredirectionreason=Unified_SingleFlush"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c-word-edit.officeapps.live.com/we/wordeditorframe.aspx?ui=en-US&amp;rs=lt-LT&amp;wopisrc=https%3A%2F%2Flrurm-my.sharepoint.com%2Fpersonal%2Flina_staneliene_urm_lt%2F_vti_bin%2Fwopi.ashx%2Ffiles%2Ffd410f460f6d4f24a5d50acbe96ba981&amp;wdenableroaming=1&amp;mscc=1&amp;wdodb=1&amp;hid=F51BEFA1-E08A-0000-9F09-C47F8408434F.0&amp;uih=sharepointcom&amp;wdlcid=en-US&amp;jsapi=1&amp;jsapiver=v2&amp;corrid=60417056-21a1-2af7-7749-579303b9acf8&amp;usid=60417056-21a1-2af7-7749-579303b9acf8&amp;newsession=1&amp;sftc=1&amp;uihit=docaspx&amp;muv=1&amp;ats=PairwiseBroker&amp;cac=1&amp;sams=1&amp;mtf=1&amp;sfp=1&amp;sdp=1&amp;hch=1&amp;hwfh=1&amp;dchat=1&amp;sc=%7B%22pmo%22%3A%22https%3A%2F%2Flrurm-my.sharepoint.com%22%2C%22pmshare%22%3Atrue%7D&amp;ctp=LeastProtected&amp;rct=Normal&amp;wdorigin=ItemsView&amp;wdhostclicktime=1768982478955&amp;afdflight=43&amp;csiro=1&amp;instantedit=1&amp;wopicomplete=1&amp;wdredirectionreason=Unified_SingleFlush" TargetMode="External"/><Relationship Id="rId5" Type="http://schemas.openxmlformats.org/officeDocument/2006/relationships/styles" Target="styles.xml"/><Relationship Id="rId10" Type="http://schemas.openxmlformats.org/officeDocument/2006/relationships/hyperlink" Target="https://euc-word-edit.officeapps.live.com/we/wordeditorframe.aspx?ui=en-US&amp;rs=lt-LT&amp;wopisrc=https%3A%2F%2Flrurm-my.sharepoint.com%2Fpersonal%2Flina_staneliene_urm_lt%2F_vti_bin%2Fwopi.ashx%2Ffiles%2Ffd410f460f6d4f24a5d50acbe96ba981&amp;wdenableroaming=1&amp;mscc=1&amp;wdodb=1&amp;hid=F51BEFA1-E08A-0000-9F09-C47F8408434F.0&amp;uih=sharepointcom&amp;wdlcid=en-US&amp;jsapi=1&amp;jsapiver=v2&amp;corrid=60417056-21a1-2af7-7749-579303b9acf8&amp;usid=60417056-21a1-2af7-7749-579303b9acf8&amp;newsession=1&amp;sftc=1&amp;uihit=docaspx&amp;muv=1&amp;ats=PairwiseBroker&amp;cac=1&amp;sams=1&amp;mtf=1&amp;sfp=1&amp;sdp=1&amp;hch=1&amp;hwfh=1&amp;dchat=1&amp;sc=%7B%22pmo%22%3A%22https%3A%2F%2Flrurm-my.sharepoint.com%22%2C%22pmshare%22%3Atrue%7D&amp;ctp=LeastProtected&amp;rct=Normal&amp;wdorigin=ItemsView&amp;wdhostclicktime=1768982478955&amp;afdflight=43&amp;csiro=1&amp;instantedit=1&amp;wopicomplete=1&amp;wdredirectionreason=Unified_SingleFlush" TargetMode="External"/><Relationship Id="rId4" Type="http://schemas.openxmlformats.org/officeDocument/2006/relationships/numbering" Target="numbering.xml"/><Relationship Id="rId9" Type="http://schemas.openxmlformats.org/officeDocument/2006/relationships/hyperlink" Target="https://euc-word-edit.officeapps.live.com/we/wordeditorframe.aspx?ui=en-US&amp;rs=lt-LT&amp;wopisrc=https%3A%2F%2Flrurm-my.sharepoint.com%2Fpersonal%2Flina_staneliene_urm_lt%2F_vti_bin%2Fwopi.ashx%2Ffiles%2Ffd410f460f6d4f24a5d50acbe96ba981&amp;wdenableroaming=1&amp;mscc=1&amp;wdodb=1&amp;hid=F51BEFA1-E08A-0000-9F09-C47F8408434F.0&amp;uih=sharepointcom&amp;wdlcid=en-US&amp;jsapi=1&amp;jsapiver=v2&amp;corrid=60417056-21a1-2af7-7749-579303b9acf8&amp;usid=60417056-21a1-2af7-7749-579303b9acf8&amp;newsession=1&amp;sftc=1&amp;uihit=docaspx&amp;muv=1&amp;ats=PairwiseBroker&amp;cac=1&amp;sams=1&amp;mtf=1&amp;sfp=1&amp;sdp=1&amp;hch=1&amp;hwfh=1&amp;dchat=1&amp;sc=%7B%22pmo%22%3A%22https%3A%2F%2Flrurm-my.sharepoint.com%22%2C%22pmshare%22%3Atrue%7D&amp;ctp=LeastProtected&amp;rct=Normal&amp;wdorigin=ItemsView&amp;wdhostclicktime=1768982478955&amp;afdflight=43&amp;csiro=1&amp;instantedit=1&amp;wopicomplete=1&amp;wdredirectionreason=Unified_SingleFlu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00e038662d35e2422b127b866bfda7d0">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a021f63dd709f8241f7e1fa4203eeee4"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99D98A-C5BE-472F-9ED8-26D2BFCBFB9A}">
  <ds:schemaRefs>
    <ds:schemaRef ds:uri="http://schemas.microsoft.com/office/2006/metadata/properties"/>
    <ds:schemaRef ds:uri="http://schemas.microsoft.com/office/infopath/2007/PartnerControls"/>
    <ds:schemaRef ds:uri="9bb2cc70-f51e-42e6-b26f-7ca9145966e0"/>
    <ds:schemaRef ds:uri="ca9a7636-c580-43d4-afe8-1f2961d88c34"/>
  </ds:schemaRefs>
</ds:datastoreItem>
</file>

<file path=customXml/itemProps2.xml><?xml version="1.0" encoding="utf-8"?>
<ds:datastoreItem xmlns:ds="http://schemas.openxmlformats.org/officeDocument/2006/customXml" ds:itemID="{9847ADA4-FD7A-4579-A087-058E08ADB5FC}">
  <ds:schemaRefs>
    <ds:schemaRef ds:uri="http://schemas.microsoft.com/sharepoint/v3/contenttype/forms"/>
  </ds:schemaRefs>
</ds:datastoreItem>
</file>

<file path=customXml/itemProps3.xml><?xml version="1.0" encoding="utf-8"?>
<ds:datastoreItem xmlns:ds="http://schemas.openxmlformats.org/officeDocument/2006/customXml" ds:itemID="{72AC3EBC-1950-4EFD-8159-FC7ED950DBAF}"/>
</file>

<file path=docProps/app.xml><?xml version="1.0" encoding="utf-8"?>
<Properties xmlns="http://schemas.openxmlformats.org/officeDocument/2006/extended-properties" xmlns:vt="http://schemas.openxmlformats.org/officeDocument/2006/docPropsVTypes">
  <Template>Normal</Template>
  <TotalTime>7</TotalTime>
  <Pages>2</Pages>
  <Words>880</Words>
  <Characters>6139</Characters>
  <Application>Microsoft Office Word</Application>
  <DocSecurity>0</DocSecurity>
  <Lines>236</Lines>
  <Paragraphs>134</Paragraphs>
  <ScaleCrop>false</ScaleCrop>
  <Company>LR URM</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Jakubauskas</dc:creator>
  <cp:keywords/>
  <dc:description/>
  <cp:lastModifiedBy>Jonas Malikėnas</cp:lastModifiedBy>
  <cp:revision>5</cp:revision>
  <dcterms:created xsi:type="dcterms:W3CDTF">2026-02-02T14:18:00Z</dcterms:created>
  <dcterms:modified xsi:type="dcterms:W3CDTF">2026-02-03T06:57:00Z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MediaServiceImageTags">
    <vt:lpwstr/>
  </property>
  <property fmtid="{D5CDD505-2E9C-101B-9397-08002B2CF9AE}" pid="4" name="docLang">
    <vt:lpwstr>lt</vt:lpwstr>
  </property>
</Properties>
</file>