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40B" w14:textId="02ED1B9D" w:rsidR="00763DBB" w:rsidRPr="00763DBB" w:rsidRDefault="00763DBB" w:rsidP="00763DB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</w:pPr>
      <w:hyperlink w:anchor="_Toc124404964" w:history="1">
        <w:r w:rsidRPr="00763DBB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 xml:space="preserve">Pirkimo sąlygų </w:t>
        </w:r>
        <w:r w:rsidR="00E52DDC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>6</w:t>
        </w:r>
        <w:r w:rsidRPr="00763DBB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 xml:space="preserve"> priedas </w:t>
        </w:r>
      </w:hyperlink>
    </w:p>
    <w:p w14:paraId="17C6458E" w14:textId="6FE25506" w:rsidR="00763DBB" w:rsidRPr="00763DBB" w:rsidRDefault="00763DBB" w:rsidP="0FD6BC17">
      <w:pPr>
        <w:shd w:val="clear" w:color="auto" w:fill="FFFFFF" w:themeFill="background1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2C670CE3" w14:textId="77777777" w:rsidR="00763DBB" w:rsidRPr="00763DBB" w:rsidRDefault="00763DBB" w:rsidP="00763DB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14:paraId="08663211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539B623C" w14:textId="77777777" w:rsidR="00763DBB" w:rsidRPr="00763DBB" w:rsidRDefault="00763DBB" w:rsidP="00763DBB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763D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0B146A26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2938D8D2" w14:textId="77777777" w:rsidR="00763DBB" w:rsidRPr="00763DBB" w:rsidRDefault="00763DBB" w:rsidP="00763DB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763DBB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04E2BFCB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9E47783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1CC988E0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A94BA42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20__ m._____________ d. Nr. ______</w:t>
      </w:r>
    </w:p>
    <w:p w14:paraId="36BA81B8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2C0F408B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602BE006" w14:textId="77777777" w:rsidR="00763DBB" w:rsidRPr="00763DBB" w:rsidRDefault="00763DBB" w:rsidP="00763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14:paraId="0E3E239E" w14:textId="77777777" w:rsidR="00763DBB" w:rsidRPr="00763DBB" w:rsidRDefault="00763DBB" w:rsidP="00763DB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00E92B49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0C2E3C8E" w14:textId="77777777" w:rsidR="00763DBB" w:rsidRPr="00763DBB" w:rsidRDefault="00763DBB" w:rsidP="00763DB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4D5CD6E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14:paraId="7936E2FD" w14:textId="77777777" w:rsidR="00763DBB" w:rsidRPr="00763DBB" w:rsidRDefault="00763DBB" w:rsidP="00763DB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49AF0D54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14:paraId="5B9F2E73" w14:textId="77777777" w:rsidR="00763DBB" w:rsidRPr="00763DBB" w:rsidRDefault="00763DBB" w:rsidP="00763DB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763DB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2DE702B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63DBB" w:rsidRPr="00763DBB" w14:paraId="2C6B95A5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81E416" w14:textId="3F4AA59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D7E5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21C20CA3" w14:textId="77777777" w:rsidR="00763DBB" w:rsidRPr="00763DBB" w:rsidRDefault="00763DBB" w:rsidP="00763DBB">
            <w:pPr>
              <w:shd w:val="clear" w:color="auto" w:fill="FFFFFF"/>
              <w:spacing w:after="0" w:line="240" w:lineRule="auto"/>
              <w:ind w:firstLine="5035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763DBB" w:rsidRPr="00763DBB" w14:paraId="09D84695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8E8" w14:textId="2B0350E4" w:rsidR="00763DBB" w:rsidRPr="00763DBB" w:rsidRDefault="00530A0C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EDE6F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33DB62DB" w14:textId="77777777" w:rsidTr="00325A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87827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4895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74D8C52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63DBB" w:rsidRPr="00763DBB" w14:paraId="2C520477" w14:textId="77777777" w:rsidTr="00325A4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50D10A4" w14:textId="2DBF6208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17CF" w14:textId="77777777" w:rsidR="00763DBB" w:rsidRPr="00763DBB" w:rsidRDefault="00763DBB" w:rsidP="00763DB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VPĮ 37 straipsnio 9 dalies 2 punktu,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763DBB" w:rsidRPr="00763DBB" w14:paraId="0AF368EF" w14:textId="77777777" w:rsidTr="00325A40"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FC6" w14:textId="0B532060" w:rsidR="00763DBB" w:rsidRPr="00763DBB" w:rsidRDefault="00530A0C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09CC67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630B1FD3" w14:textId="77777777" w:rsidTr="00325A40">
        <w:trPr>
          <w:trHeight w:val="70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D4050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90C57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657E1932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05342" w14:textId="22208E05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F30D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0A471F08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3DBB" w:rsidRPr="00763DBB" w14:paraId="4D5AEEB7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8236" w14:textId="22353186" w:rsidR="00763DBB" w:rsidRPr="00763DBB" w:rsidRDefault="00530A0C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250C6F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552C9174" w14:textId="77777777" w:rsidTr="00325A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4CE01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FC8F0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9D4E90E" w14:textId="77777777" w:rsidR="00763DBB" w:rsidRPr="00763DBB" w:rsidRDefault="00763DBB" w:rsidP="00763DB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068C32D8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4B8730B4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6457FD" w14:textId="77777777" w:rsidR="00763DBB" w:rsidRPr="00763DBB" w:rsidRDefault="00763DBB" w:rsidP="00763DBB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0903C48" w14:textId="77777777" w:rsidR="00763DBB" w:rsidRPr="00763DBB" w:rsidRDefault="00763DBB" w:rsidP="00763DBB">
      <w:pPr>
        <w:widowControl w:val="0"/>
        <w:shd w:val="clear" w:color="auto" w:fill="FFFFFF"/>
        <w:suppressAutoHyphens/>
        <w:spacing w:after="0" w:line="240" w:lineRule="auto"/>
        <w:ind w:left="426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486578E9" w14:textId="5ACFFDFB" w:rsidR="00763DBB" w:rsidRPr="00763DBB" w:rsidRDefault="00763DBB" w:rsidP="00763DBB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B4DEBB6" w14:textId="77777777" w:rsidR="00763DBB" w:rsidRPr="00763DBB" w:rsidRDefault="00763DBB" w:rsidP="00763DB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75873CC" w14:textId="77777777" w:rsidR="00763DBB" w:rsidRPr="00763DBB" w:rsidRDefault="00763DBB" w:rsidP="00763DB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675F01F1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42DA7A87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</w:pPr>
    </w:p>
    <w:p w14:paraId="66A852F1" w14:textId="1D5481E0" w:rsidR="00A341D5" w:rsidRDefault="00763DBB" w:rsidP="000C3DB4">
      <w:pPr>
        <w:spacing w:after="0" w:line="240" w:lineRule="auto"/>
        <w:jc w:val="both"/>
      </w:pPr>
      <w:r w:rsidRPr="00763DBB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Jei deklaraciją pasirašo tiekėjo įgaliotas asmuo, turi būti pateiktas įgaliojimas</w:t>
      </w:r>
    </w:p>
    <w:sectPr w:rsidR="00A341D5" w:rsidSect="00763DBB">
      <w:pgSz w:w="12240" w:h="15840"/>
      <w:pgMar w:top="709" w:right="567" w:bottom="426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5"/>
    <w:rsid w:val="00071695"/>
    <w:rsid w:val="000C3DB4"/>
    <w:rsid w:val="002E2C29"/>
    <w:rsid w:val="00306C67"/>
    <w:rsid w:val="00325A40"/>
    <w:rsid w:val="00350747"/>
    <w:rsid w:val="003B0C39"/>
    <w:rsid w:val="003B3B43"/>
    <w:rsid w:val="00530A0C"/>
    <w:rsid w:val="00673087"/>
    <w:rsid w:val="0067464D"/>
    <w:rsid w:val="006941B5"/>
    <w:rsid w:val="006D5C71"/>
    <w:rsid w:val="007418F2"/>
    <w:rsid w:val="00763DBB"/>
    <w:rsid w:val="00824FA5"/>
    <w:rsid w:val="008307DF"/>
    <w:rsid w:val="00A06B43"/>
    <w:rsid w:val="00A076EF"/>
    <w:rsid w:val="00A341D5"/>
    <w:rsid w:val="00BB648D"/>
    <w:rsid w:val="00BD58C5"/>
    <w:rsid w:val="00C332E7"/>
    <w:rsid w:val="00E3731B"/>
    <w:rsid w:val="00E52DDC"/>
    <w:rsid w:val="00EA34F9"/>
    <w:rsid w:val="00F2353C"/>
    <w:rsid w:val="00F4689E"/>
    <w:rsid w:val="0FD6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778"/>
  <w15:chartTrackingRefBased/>
  <w15:docId w15:val="{EBD25AA1-3EAE-4F42-9B12-5CA9F19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4A04E260-1405-4346-B932-7C847EA95039}"/>
</file>

<file path=customXml/itemProps2.xml><?xml version="1.0" encoding="utf-8"?>
<ds:datastoreItem xmlns:ds="http://schemas.openxmlformats.org/officeDocument/2006/customXml" ds:itemID="{0603BDDB-F047-4078-BF90-F36F160BA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5E1F0-E414-436A-87CB-6904ADD45DAC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2547</Characters>
  <Application>Microsoft Office Word</Application>
  <DocSecurity>0</DocSecurity>
  <Lines>69</Lines>
  <Paragraphs>28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Jakubauskas</dc:creator>
  <cp:keywords/>
  <dc:description/>
  <cp:lastModifiedBy>Jonas Malikėnas</cp:lastModifiedBy>
  <cp:revision>6</cp:revision>
  <dcterms:created xsi:type="dcterms:W3CDTF">2025-02-05T13:39:00Z</dcterms:created>
  <dcterms:modified xsi:type="dcterms:W3CDTF">2026-02-03T07:23:00Z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11157400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