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3B2C" w14:textId="2AE9C2B5" w:rsidR="00B932D8" w:rsidRDefault="00DB18C6" w:rsidP="00DB18C6">
      <w:pPr>
        <w:widowControl w:val="0"/>
        <w:autoSpaceDE w:val="0"/>
        <w:autoSpaceDN w:val="0"/>
        <w:adjustRightInd w:val="0"/>
        <w:spacing w:after="0" w:line="240" w:lineRule="auto"/>
        <w:ind w:firstLine="567"/>
        <w:jc w:val="right"/>
        <w:rPr>
          <w:rFonts w:ascii="Times New Roman" w:hAnsi="Times New Roman" w:cs="Times New Roman"/>
          <w:b/>
          <w:bCs/>
          <w:sz w:val="24"/>
          <w:szCs w:val="24"/>
        </w:rPr>
      </w:pPr>
      <w:bookmarkStart w:id="0" w:name="_Toc474136668"/>
      <w:r w:rsidRPr="00DB18C6">
        <w:rPr>
          <w:rFonts w:ascii="Times New Roman" w:hAnsi="Times New Roman" w:cs="Times New Roman"/>
          <w:b/>
          <w:bCs/>
          <w:sz w:val="24"/>
          <w:szCs w:val="24"/>
        </w:rPr>
        <w:t>Pirkimo sąlygų 7 priedas</w:t>
      </w:r>
    </w:p>
    <w:p w14:paraId="582072A7" w14:textId="77777777" w:rsidR="00DB18C6" w:rsidRPr="00DB18C6" w:rsidRDefault="00DB18C6" w:rsidP="00DB18C6">
      <w:pPr>
        <w:widowControl w:val="0"/>
        <w:autoSpaceDE w:val="0"/>
        <w:autoSpaceDN w:val="0"/>
        <w:adjustRightInd w:val="0"/>
        <w:spacing w:after="0" w:line="240" w:lineRule="auto"/>
        <w:ind w:firstLine="567"/>
        <w:jc w:val="right"/>
        <w:rPr>
          <w:rFonts w:ascii="Times New Roman" w:hAnsi="Times New Roman" w:cs="Times New Roman"/>
          <w:b/>
          <w:bCs/>
          <w:sz w:val="24"/>
          <w:szCs w:val="24"/>
        </w:rPr>
      </w:pPr>
    </w:p>
    <w:p w14:paraId="5F19A128" w14:textId="77777777" w:rsidR="000A7B2B" w:rsidRDefault="000A7B2B" w:rsidP="000A7B2B">
      <w:pPr>
        <w:widowControl w:val="0"/>
        <w:tabs>
          <w:tab w:val="center" w:pos="4153"/>
          <w:tab w:val="right" w:pos="8306"/>
        </w:tabs>
        <w:spacing w:after="0" w:line="240" w:lineRule="auto"/>
        <w:jc w:val="center"/>
        <w:rPr>
          <w:rFonts w:ascii="Times New Roman" w:eastAsia="Times New Roman" w:hAnsi="Times New Roman" w:cs="Times New Roman"/>
          <w:b/>
          <w:caps/>
          <w:sz w:val="24"/>
          <w:szCs w:val="24"/>
        </w:rPr>
      </w:pPr>
      <w:r w:rsidRPr="00E04228">
        <w:rPr>
          <w:rFonts w:ascii="Times New Roman" w:hAnsi="Times New Roman" w:cs="Times New Roman"/>
          <w:b/>
          <w:caps/>
          <w:sz w:val="24"/>
          <w:szCs w:val="24"/>
        </w:rPr>
        <w:t>P</w:t>
      </w:r>
      <w:r>
        <w:rPr>
          <w:rFonts w:ascii="Times New Roman" w:hAnsi="Times New Roman" w:cs="Times New Roman"/>
          <w:b/>
          <w:caps/>
          <w:sz w:val="24"/>
          <w:szCs w:val="24"/>
        </w:rPr>
        <w:t>ASLAUGŲ</w:t>
      </w:r>
      <w:r w:rsidRPr="00E04228">
        <w:rPr>
          <w:rFonts w:ascii="Times New Roman" w:hAnsi="Times New Roman" w:cs="Times New Roman"/>
          <w:b/>
          <w:caps/>
          <w:sz w:val="24"/>
          <w:szCs w:val="24"/>
        </w:rPr>
        <w:t xml:space="preserve"> VIEŠOJO PIRKIMO–PARDAVIMO SUTARTIS </w:t>
      </w:r>
      <w:r w:rsidRPr="00E04228">
        <w:rPr>
          <w:rFonts w:ascii="Times New Roman" w:eastAsia="Times New Roman" w:hAnsi="Times New Roman" w:cs="Times New Roman"/>
          <w:b/>
          <w:caps/>
          <w:sz w:val="24"/>
          <w:szCs w:val="24"/>
        </w:rPr>
        <w:t>Nr.__________</w:t>
      </w:r>
    </w:p>
    <w:p w14:paraId="75485DD6" w14:textId="77777777" w:rsidR="000A7B2B" w:rsidRPr="00E04228" w:rsidRDefault="000A7B2B" w:rsidP="000A7B2B">
      <w:pPr>
        <w:widowControl w:val="0"/>
        <w:tabs>
          <w:tab w:val="center" w:pos="4153"/>
          <w:tab w:val="right" w:pos="8306"/>
        </w:tabs>
        <w:spacing w:after="0" w:line="240" w:lineRule="auto"/>
        <w:jc w:val="center"/>
        <w:rPr>
          <w:rFonts w:ascii="Times New Roman" w:eastAsia="Times New Roman" w:hAnsi="Times New Roman" w:cs="Times New Roman"/>
          <w:b/>
          <w:caps/>
          <w:sz w:val="24"/>
          <w:szCs w:val="24"/>
        </w:rPr>
      </w:pPr>
    </w:p>
    <w:p w14:paraId="7444C091" w14:textId="77777777" w:rsidR="000A7B2B" w:rsidRPr="00E04228" w:rsidRDefault="000A7B2B" w:rsidP="000A7B2B">
      <w:pPr>
        <w:tabs>
          <w:tab w:val="center" w:pos="5102"/>
          <w:tab w:val="left" w:pos="6802"/>
        </w:tabs>
        <w:spacing w:after="0" w:line="240" w:lineRule="auto"/>
        <w:rPr>
          <w:rFonts w:ascii="Times New Roman" w:eastAsia="Times New Roman" w:hAnsi="Times New Roman" w:cs="Times New Roman"/>
          <w:b/>
          <w:bCs/>
          <w:sz w:val="24"/>
          <w:szCs w:val="24"/>
        </w:rPr>
      </w:pPr>
      <w:r w:rsidRPr="00E04228">
        <w:rPr>
          <w:rFonts w:ascii="Times New Roman" w:eastAsia="Times New Roman" w:hAnsi="Times New Roman" w:cs="Times New Roman"/>
          <w:b/>
          <w:bCs/>
          <w:sz w:val="24"/>
          <w:szCs w:val="24"/>
        </w:rPr>
        <w:tab/>
      </w:r>
      <w:sdt>
        <w:sdtPr>
          <w:rPr>
            <w:rFonts w:ascii="Times New Roman" w:eastAsia="Times New Roman" w:hAnsi="Times New Roman" w:cs="Times New Roman"/>
            <w:b/>
            <w:bCs/>
            <w:sz w:val="24"/>
            <w:szCs w:val="24"/>
          </w:rPr>
          <w:id w:val="-378245268"/>
          <w:placeholder>
            <w:docPart w:val="79EC2986BB93410F82CCCAEDC6E8AF10"/>
          </w:placeholder>
          <w:showingPlcHdr/>
        </w:sdtPr>
        <w:sdtContent>
          <w:r w:rsidRPr="00E04228">
            <w:rPr>
              <w:rFonts w:ascii="Times New Roman" w:eastAsia="Times New Roman" w:hAnsi="Times New Roman" w:cs="Times New Roman"/>
              <w:b/>
              <w:bCs/>
              <w:sz w:val="24"/>
              <w:szCs w:val="24"/>
            </w:rPr>
            <w:t xml:space="preserve">20__ m.       mėn.      d. </w:t>
          </w:r>
        </w:sdtContent>
      </w:sdt>
      <w:r w:rsidRPr="00E04228">
        <w:rPr>
          <w:rFonts w:ascii="Times New Roman" w:eastAsia="Times New Roman" w:hAnsi="Times New Roman" w:cs="Times New Roman"/>
          <w:b/>
          <w:bCs/>
          <w:sz w:val="24"/>
          <w:szCs w:val="24"/>
        </w:rPr>
        <w:tab/>
      </w:r>
    </w:p>
    <w:p w14:paraId="0C9C7530" w14:textId="77777777" w:rsidR="000A7B2B" w:rsidRPr="00E04228" w:rsidRDefault="000A7B2B" w:rsidP="000A7B2B">
      <w:pPr>
        <w:tabs>
          <w:tab w:val="center" w:pos="5102"/>
          <w:tab w:val="left" w:pos="6330"/>
        </w:tabs>
        <w:spacing w:after="0" w:line="240" w:lineRule="auto"/>
        <w:rPr>
          <w:rFonts w:ascii="Times New Roman" w:eastAsia="Times New Roman" w:hAnsi="Times New Roman" w:cs="Times New Roman"/>
          <w:b/>
          <w:sz w:val="24"/>
          <w:szCs w:val="24"/>
        </w:rPr>
      </w:pPr>
      <w:r w:rsidRPr="00E04228">
        <w:rPr>
          <w:rFonts w:ascii="Times New Roman" w:eastAsia="Times New Roman" w:hAnsi="Times New Roman" w:cs="Times New Roman"/>
          <w:b/>
          <w:sz w:val="24"/>
          <w:szCs w:val="24"/>
        </w:rPr>
        <w:tab/>
        <w:t>Vilnius</w:t>
      </w:r>
      <w:r w:rsidRPr="00E04228">
        <w:rPr>
          <w:rFonts w:ascii="Times New Roman" w:eastAsia="Times New Roman" w:hAnsi="Times New Roman" w:cs="Times New Roman"/>
          <w:b/>
          <w:sz w:val="24"/>
          <w:szCs w:val="24"/>
        </w:rPr>
        <w:tab/>
      </w:r>
    </w:p>
    <w:p w14:paraId="17DB9CC3" w14:textId="77777777" w:rsidR="000A7B2B" w:rsidRDefault="000A7B2B" w:rsidP="006636FE">
      <w:pPr>
        <w:widowControl w:val="0"/>
        <w:autoSpaceDE w:val="0"/>
        <w:autoSpaceDN w:val="0"/>
        <w:adjustRightInd w:val="0"/>
        <w:spacing w:after="0" w:line="240" w:lineRule="auto"/>
        <w:ind w:firstLine="567"/>
        <w:jc w:val="both"/>
      </w:pPr>
    </w:p>
    <w:p w14:paraId="1B08A631" w14:textId="47AA87AD" w:rsidR="00AC556B" w:rsidRPr="00E04228" w:rsidRDefault="009A1A69" w:rsidP="006636FE">
      <w:pPr>
        <w:widowControl w:val="0"/>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eastAsia="Times New Roman" w:hAnsi="Times New Roman" w:cs="Times New Roman"/>
          <w:b/>
          <w:sz w:val="24"/>
          <w:szCs w:val="24"/>
        </w:rPr>
        <w:t>Užsakovas</w:t>
      </w:r>
      <w:r w:rsidRPr="00E04228">
        <w:rPr>
          <w:rFonts w:ascii="Times New Roman" w:eastAsia="Times New Roman" w:hAnsi="Times New Roman" w:cs="Times New Roman"/>
          <w:sz w:val="24"/>
          <w:szCs w:val="24"/>
        </w:rPr>
        <w:t xml:space="preserve"> </w:t>
      </w:r>
      <w:r w:rsidR="00AC556B" w:rsidRPr="00E04228">
        <w:rPr>
          <w:rFonts w:ascii="Times New Roman" w:eastAsia="Times New Roman" w:hAnsi="Times New Roman" w:cs="Times New Roman"/>
          <w:sz w:val="24"/>
          <w:szCs w:val="24"/>
        </w:rPr>
        <w:t xml:space="preserve">– </w:t>
      </w:r>
      <w:r w:rsidR="00AC556B" w:rsidRPr="00E04228">
        <w:rPr>
          <w:rFonts w:ascii="Times New Roman" w:hAnsi="Times New Roman" w:cs="Times New Roman"/>
          <w:bCs/>
          <w:sz w:val="24"/>
          <w:szCs w:val="24"/>
        </w:rPr>
        <w:t>Lietuvos Respublikos užsienio reikalų ministerija, atstovaujama</w:t>
      </w:r>
      <w:r w:rsidR="008E3098" w:rsidRPr="00E04228">
        <w:rPr>
          <w:rFonts w:ascii="Times New Roman" w:hAnsi="Times New Roman" w:cs="Times New Roman"/>
          <w:bCs/>
          <w:sz w:val="24"/>
          <w:szCs w:val="24"/>
        </w:rPr>
        <w:t xml:space="preserve"> </w:t>
      </w:r>
      <w:permStart w:id="867910998" w:edGrp="everyone"/>
      <w:sdt>
        <w:sdtPr>
          <w:rPr>
            <w:rFonts w:ascii="Times New Roman" w:hAnsi="Times New Roman" w:cs="Times New Roman"/>
            <w:b/>
            <w:i/>
            <w:iCs/>
            <w:sz w:val="24"/>
            <w:szCs w:val="24"/>
          </w:rPr>
          <w:id w:val="971713883"/>
          <w:placeholder>
            <w:docPart w:val="60A78E2A038A4C958C18E5556650920B"/>
          </w:placeholder>
        </w:sdtPr>
        <w:sdtContent>
          <w:r w:rsidR="001E781F">
            <w:rPr>
              <w:rFonts w:ascii="Times New Roman" w:hAnsi="Times New Roman" w:cs="Times New Roman"/>
              <w:b/>
              <w:i/>
              <w:iCs/>
              <w:sz w:val="24"/>
              <w:szCs w:val="24"/>
            </w:rPr>
            <w:t xml:space="preserve">ministerijos kanclerės Aistės </w:t>
          </w:r>
          <w:proofErr w:type="spellStart"/>
          <w:r w:rsidR="001E781F">
            <w:rPr>
              <w:rFonts w:ascii="Times New Roman" w:hAnsi="Times New Roman" w:cs="Times New Roman"/>
              <w:b/>
              <w:i/>
              <w:iCs/>
              <w:sz w:val="24"/>
              <w:szCs w:val="24"/>
            </w:rPr>
            <w:t>Stakėnienės</w:t>
          </w:r>
          <w:proofErr w:type="spellEnd"/>
        </w:sdtContent>
      </w:sdt>
      <w:permEnd w:id="867910998"/>
      <w:r w:rsidR="00B53F41" w:rsidRPr="00E04228">
        <w:rPr>
          <w:rFonts w:ascii="Times New Roman" w:hAnsi="Times New Roman" w:cs="Times New Roman"/>
          <w:bCs/>
          <w:sz w:val="24"/>
          <w:szCs w:val="24"/>
        </w:rPr>
        <w:t xml:space="preserve"> </w:t>
      </w:r>
      <w:r w:rsidR="000E10BF">
        <w:rPr>
          <w:rFonts w:ascii="Times New Roman" w:hAnsi="Times New Roman" w:cs="Times New Roman"/>
          <w:bCs/>
          <w:sz w:val="24"/>
          <w:szCs w:val="24"/>
        </w:rPr>
        <w:t xml:space="preserve">, </w:t>
      </w:r>
      <w:r w:rsidR="00B872E7" w:rsidRPr="00E04228">
        <w:rPr>
          <w:rFonts w:ascii="Times New Roman" w:hAnsi="Times New Roman" w:cs="Times New Roman"/>
          <w:bCs/>
          <w:sz w:val="24"/>
          <w:szCs w:val="24"/>
        </w:rPr>
        <w:t>v</w:t>
      </w:r>
      <w:r w:rsidR="00AC556B" w:rsidRPr="00E04228">
        <w:rPr>
          <w:rFonts w:ascii="Times New Roman" w:hAnsi="Times New Roman" w:cs="Times New Roman"/>
          <w:bCs/>
          <w:sz w:val="24"/>
          <w:szCs w:val="24"/>
        </w:rPr>
        <w:t>eikiančio</w:t>
      </w:r>
      <w:r w:rsidR="00F31309" w:rsidRPr="00E04228">
        <w:rPr>
          <w:rFonts w:ascii="Times New Roman" w:hAnsi="Times New Roman" w:cs="Times New Roman"/>
          <w:bCs/>
          <w:sz w:val="24"/>
          <w:szCs w:val="24"/>
        </w:rPr>
        <w:t xml:space="preserve"> (-</w:t>
      </w:r>
      <w:proofErr w:type="spellStart"/>
      <w:r w:rsidR="00F31309" w:rsidRPr="00E04228">
        <w:rPr>
          <w:rFonts w:ascii="Times New Roman" w:hAnsi="Times New Roman" w:cs="Times New Roman"/>
          <w:bCs/>
          <w:sz w:val="24"/>
          <w:szCs w:val="24"/>
        </w:rPr>
        <w:t>io</w:t>
      </w:r>
      <w:r w:rsidR="00AC556B" w:rsidRPr="00E04228">
        <w:rPr>
          <w:rFonts w:ascii="Times New Roman" w:hAnsi="Times New Roman" w:cs="Times New Roman"/>
          <w:bCs/>
          <w:sz w:val="24"/>
          <w:szCs w:val="24"/>
        </w:rPr>
        <w:t>s</w:t>
      </w:r>
      <w:proofErr w:type="spellEnd"/>
      <w:r w:rsidR="00F31309" w:rsidRPr="00E04228">
        <w:rPr>
          <w:rFonts w:ascii="Times New Roman" w:hAnsi="Times New Roman" w:cs="Times New Roman"/>
          <w:bCs/>
          <w:sz w:val="24"/>
          <w:szCs w:val="24"/>
        </w:rPr>
        <w:t>)</w:t>
      </w:r>
      <w:r w:rsidR="00AC556B" w:rsidRPr="00E04228">
        <w:rPr>
          <w:rFonts w:ascii="Times New Roman" w:hAnsi="Times New Roman" w:cs="Times New Roman"/>
          <w:bCs/>
          <w:sz w:val="24"/>
          <w:szCs w:val="24"/>
        </w:rPr>
        <w:t xml:space="preserve"> pagal teisės aktų suteiktus įgaliojimus</w:t>
      </w:r>
      <w:r w:rsidR="005C6D7D" w:rsidRPr="00E04228">
        <w:rPr>
          <w:rFonts w:ascii="Times New Roman" w:hAnsi="Times New Roman" w:cs="Times New Roman"/>
          <w:bCs/>
          <w:sz w:val="24"/>
          <w:szCs w:val="24"/>
        </w:rPr>
        <w:t>,</w:t>
      </w:r>
    </w:p>
    <w:p w14:paraId="35DC7800" w14:textId="77777777" w:rsidR="00AC556B" w:rsidRPr="00E04228" w:rsidRDefault="00AC556B" w:rsidP="006636FE">
      <w:pPr>
        <w:tabs>
          <w:tab w:val="left" w:pos="0"/>
        </w:tabs>
        <w:spacing w:after="0" w:line="240" w:lineRule="auto"/>
        <w:ind w:firstLine="567"/>
        <w:jc w:val="both"/>
        <w:rPr>
          <w:rFonts w:ascii="Times New Roman" w:eastAsia="Times New Roman" w:hAnsi="Times New Roman" w:cs="Times New Roman"/>
          <w:i/>
          <w:sz w:val="24"/>
          <w:szCs w:val="24"/>
        </w:rPr>
      </w:pPr>
      <w:r w:rsidRPr="00E04228">
        <w:rPr>
          <w:rFonts w:ascii="Times New Roman" w:hAnsi="Times New Roman" w:cs="Times New Roman"/>
          <w:bCs/>
          <w:sz w:val="24"/>
          <w:szCs w:val="24"/>
        </w:rPr>
        <w:t>ir</w:t>
      </w:r>
    </w:p>
    <w:p w14:paraId="478F4C78" w14:textId="46180A94" w:rsidR="00506C7C" w:rsidRPr="00E04228" w:rsidRDefault="009A1A69" w:rsidP="006636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Paslaugų teikėjas</w:t>
      </w:r>
      <w:r w:rsidRPr="00E04228">
        <w:rPr>
          <w:rFonts w:ascii="Times New Roman" w:eastAsia="Times New Roman" w:hAnsi="Times New Roman" w:cs="Times New Roman"/>
          <w:sz w:val="24"/>
          <w:szCs w:val="24"/>
        </w:rPr>
        <w:t xml:space="preserve"> </w:t>
      </w:r>
      <w:r w:rsidR="00AC556B" w:rsidRPr="00E04228">
        <w:rPr>
          <w:rFonts w:ascii="Times New Roman" w:eastAsia="Times New Roman" w:hAnsi="Times New Roman" w:cs="Times New Roman"/>
          <w:sz w:val="24"/>
          <w:szCs w:val="24"/>
        </w:rPr>
        <w:t>–</w:t>
      </w:r>
      <w:r w:rsidR="00B53F41" w:rsidRPr="00E04228">
        <w:rPr>
          <w:rFonts w:ascii="Times New Roman" w:eastAsia="Times New Roman" w:hAnsi="Times New Roman" w:cs="Times New Roman"/>
          <w:sz w:val="24"/>
          <w:szCs w:val="24"/>
        </w:rPr>
        <w:t xml:space="preserve"> </w:t>
      </w:r>
      <w:permStart w:id="704602339" w:edGrp="everyone"/>
      <w:sdt>
        <w:sdtPr>
          <w:rPr>
            <w:rFonts w:ascii="Times New Roman" w:eastAsia="Times New Roman" w:hAnsi="Times New Roman" w:cs="Times New Roman"/>
            <w:b/>
            <w:bCs/>
            <w:sz w:val="24"/>
            <w:szCs w:val="24"/>
          </w:rPr>
          <w:id w:val="1955290808"/>
          <w:placeholder>
            <w:docPart w:val="DefaultPlaceholder_-1854013440"/>
          </w:placeholder>
        </w:sdtPr>
        <w:sdtEndPr>
          <w:rPr>
            <w:i/>
            <w:iCs/>
          </w:rPr>
        </w:sdtEndPr>
        <w:sdtContent>
          <w:r w:rsidR="00F31309" w:rsidRPr="00E04228">
            <w:rPr>
              <w:rFonts w:ascii="Times New Roman" w:eastAsia="Times New Roman" w:hAnsi="Times New Roman" w:cs="Times New Roman"/>
              <w:b/>
              <w:bCs/>
              <w:i/>
              <w:iCs/>
              <w:sz w:val="24"/>
              <w:szCs w:val="24"/>
            </w:rPr>
            <w:t>Įrašykite įmonės statusą ir pavadinimą</w:t>
          </w:r>
          <w:r w:rsidR="00B844B7" w:rsidRPr="00E04228">
            <w:rPr>
              <w:rFonts w:ascii="Times New Roman" w:eastAsia="Times New Roman" w:hAnsi="Times New Roman" w:cs="Times New Roman"/>
              <w:b/>
              <w:bCs/>
              <w:i/>
              <w:iCs/>
              <w:sz w:val="24"/>
              <w:szCs w:val="24"/>
            </w:rPr>
            <w:t xml:space="preserve"> arba fizinio asmens vardą ir pavardę</w:t>
          </w:r>
        </w:sdtContent>
      </w:sdt>
      <w:r w:rsidR="00773152" w:rsidRPr="00E04228">
        <w:rPr>
          <w:rFonts w:ascii="Times New Roman" w:eastAsia="Times New Roman" w:hAnsi="Times New Roman" w:cs="Times New Roman"/>
          <w:b/>
          <w:bCs/>
          <w:sz w:val="24"/>
          <w:szCs w:val="24"/>
        </w:rPr>
        <w:t xml:space="preserve">, </w:t>
      </w:r>
      <w:permEnd w:id="704602339"/>
      <w:r w:rsidR="00506C7C" w:rsidRPr="00E04228">
        <w:rPr>
          <w:rFonts w:ascii="Times New Roman" w:eastAsia="Times New Roman" w:hAnsi="Times New Roman" w:cs="Times New Roman"/>
          <w:sz w:val="24"/>
          <w:szCs w:val="24"/>
        </w:rPr>
        <w:t>atstovaujama</w:t>
      </w:r>
      <w:r w:rsidR="00E94792">
        <w:rPr>
          <w:rFonts w:ascii="Times New Roman" w:eastAsia="Times New Roman" w:hAnsi="Times New Roman" w:cs="Times New Roman"/>
          <w:sz w:val="24"/>
          <w:szCs w:val="24"/>
        </w:rPr>
        <w:t xml:space="preserve"> (-</w:t>
      </w:r>
      <w:proofErr w:type="spellStart"/>
      <w:r w:rsidR="00E94792">
        <w:rPr>
          <w:rFonts w:ascii="Times New Roman" w:eastAsia="Times New Roman" w:hAnsi="Times New Roman" w:cs="Times New Roman"/>
          <w:sz w:val="24"/>
          <w:szCs w:val="24"/>
        </w:rPr>
        <w:t>as</w:t>
      </w:r>
      <w:proofErr w:type="spellEnd"/>
      <w:r w:rsidR="00E94792">
        <w:rPr>
          <w:rFonts w:ascii="Times New Roman" w:eastAsia="Times New Roman" w:hAnsi="Times New Roman" w:cs="Times New Roman"/>
          <w:sz w:val="24"/>
          <w:szCs w:val="24"/>
        </w:rPr>
        <w:t>)</w:t>
      </w:r>
      <w:r w:rsidR="00B53F41" w:rsidRPr="00E04228">
        <w:rPr>
          <w:rFonts w:ascii="Times New Roman" w:eastAsia="Times New Roman" w:hAnsi="Times New Roman" w:cs="Times New Roman"/>
          <w:sz w:val="24"/>
          <w:szCs w:val="24"/>
        </w:rPr>
        <w:t xml:space="preserve"> </w:t>
      </w:r>
      <w:sdt>
        <w:sdtPr>
          <w:rPr>
            <w:rFonts w:ascii="Times New Roman" w:eastAsia="Times New Roman" w:hAnsi="Times New Roman" w:cs="Times New Roman"/>
            <w:b/>
            <w:bCs/>
            <w:i/>
            <w:iCs/>
            <w:sz w:val="24"/>
            <w:szCs w:val="24"/>
          </w:rPr>
          <w:id w:val="-1796980787"/>
          <w:placeholder>
            <w:docPart w:val="DefaultPlaceholder_-1854013440"/>
          </w:placeholder>
          <w:text/>
        </w:sdtPr>
        <w:sdtEndPr>
          <w:rPr>
            <w:i w:val="0"/>
            <w:iCs w:val="0"/>
          </w:rPr>
        </w:sdtEndPr>
        <w:sdtContent>
          <w:permStart w:id="1528062264" w:edGrp="everyone"/>
          <w:r w:rsidR="00B53F41" w:rsidRPr="00E04228">
            <w:rPr>
              <w:rFonts w:ascii="Times New Roman" w:eastAsia="Times New Roman" w:hAnsi="Times New Roman" w:cs="Times New Roman"/>
              <w:b/>
              <w:bCs/>
              <w:i/>
              <w:iCs/>
              <w:sz w:val="24"/>
              <w:szCs w:val="24"/>
            </w:rPr>
            <w:t>įrašykite pareigas, vardą ir pavardę</w:t>
          </w:r>
        </w:sdtContent>
      </w:sdt>
      <w:r w:rsidR="00506C7C" w:rsidRPr="00E04228">
        <w:rPr>
          <w:rFonts w:ascii="Times New Roman" w:eastAsia="Times New Roman" w:hAnsi="Times New Roman" w:cs="Times New Roman"/>
          <w:sz w:val="24"/>
          <w:szCs w:val="24"/>
        </w:rPr>
        <w:t>,</w:t>
      </w:r>
      <w:permEnd w:id="1528062264"/>
      <w:r w:rsidR="00506C7C" w:rsidRPr="00E04228">
        <w:rPr>
          <w:rFonts w:ascii="Times New Roman" w:eastAsia="Times New Roman" w:hAnsi="Times New Roman" w:cs="Times New Roman"/>
          <w:sz w:val="24"/>
          <w:szCs w:val="24"/>
        </w:rPr>
        <w:t xml:space="preserve"> </w:t>
      </w:r>
      <w:r w:rsidR="00AB7E72" w:rsidRPr="00E04228">
        <w:rPr>
          <w:rFonts w:ascii="Times New Roman" w:eastAsia="Times New Roman" w:hAnsi="Times New Roman" w:cs="Times New Roman"/>
          <w:sz w:val="24"/>
          <w:szCs w:val="24"/>
        </w:rPr>
        <w:t>veikiančio</w:t>
      </w:r>
      <w:r w:rsidR="00F31309" w:rsidRPr="00E04228">
        <w:rPr>
          <w:rFonts w:ascii="Times New Roman" w:eastAsia="Times New Roman" w:hAnsi="Times New Roman" w:cs="Times New Roman"/>
          <w:sz w:val="24"/>
          <w:szCs w:val="24"/>
        </w:rPr>
        <w:t xml:space="preserve"> (-</w:t>
      </w:r>
      <w:proofErr w:type="spellStart"/>
      <w:r w:rsidR="00E94792">
        <w:rPr>
          <w:rFonts w:ascii="Times New Roman" w:eastAsia="Times New Roman" w:hAnsi="Times New Roman" w:cs="Times New Roman"/>
          <w:sz w:val="24"/>
          <w:szCs w:val="24"/>
        </w:rPr>
        <w:t>io</w:t>
      </w:r>
      <w:r w:rsidR="00F31309" w:rsidRPr="00E04228">
        <w:rPr>
          <w:rFonts w:ascii="Times New Roman" w:eastAsia="Times New Roman" w:hAnsi="Times New Roman" w:cs="Times New Roman"/>
          <w:sz w:val="24"/>
          <w:szCs w:val="24"/>
        </w:rPr>
        <w:t>s</w:t>
      </w:r>
      <w:proofErr w:type="spellEnd"/>
      <w:r w:rsidR="00F31309" w:rsidRPr="00E04228">
        <w:rPr>
          <w:rFonts w:ascii="Times New Roman" w:eastAsia="Times New Roman" w:hAnsi="Times New Roman" w:cs="Times New Roman"/>
          <w:sz w:val="24"/>
          <w:szCs w:val="24"/>
        </w:rPr>
        <w:t>)</w:t>
      </w:r>
      <w:r w:rsidR="00AB7E72" w:rsidRPr="00E04228">
        <w:rPr>
          <w:rFonts w:ascii="Times New Roman" w:eastAsia="Times New Roman" w:hAnsi="Times New Roman" w:cs="Times New Roman"/>
          <w:sz w:val="24"/>
          <w:szCs w:val="24"/>
        </w:rPr>
        <w:t xml:space="preserve"> pagal</w:t>
      </w:r>
      <w:r w:rsidR="00B844B7" w:rsidRPr="00E04228">
        <w:rPr>
          <w:rFonts w:ascii="Times New Roman" w:eastAsia="Times New Roman" w:hAnsi="Times New Roman" w:cs="Times New Roman"/>
          <w:sz w:val="24"/>
          <w:szCs w:val="24"/>
        </w:rPr>
        <w:t xml:space="preserve"> </w:t>
      </w:r>
      <w:permStart w:id="176176598" w:edGrp="everyone"/>
      <w:sdt>
        <w:sdtPr>
          <w:rPr>
            <w:rFonts w:ascii="Times New Roman" w:eastAsia="Times New Roman" w:hAnsi="Times New Roman" w:cs="Times New Roman"/>
            <w:i/>
            <w:iCs/>
            <w:sz w:val="24"/>
            <w:szCs w:val="24"/>
          </w:rPr>
          <w:id w:val="-1962251916"/>
          <w:placeholder>
            <w:docPart w:val="80C0D3F4CAF34B9AB2BEC424EEEA3732"/>
          </w:placeholder>
          <w:showingPlcHdr/>
        </w:sdtPr>
        <w:sdtEndPr>
          <w:rPr>
            <w:i w:val="0"/>
            <w:iCs w:val="0"/>
          </w:rPr>
        </w:sdtEndPr>
        <w:sdtContent>
          <w:r w:rsidR="00B844B7" w:rsidRPr="00E04228">
            <w:rPr>
              <w:rStyle w:val="PlaceholderText"/>
              <w:rFonts w:ascii="Times New Roman" w:hAnsi="Times New Roman" w:cs="Times New Roman"/>
              <w:b/>
              <w:bCs/>
              <w:i/>
              <w:iCs/>
              <w:color w:val="auto"/>
              <w:sz w:val="24"/>
              <w:szCs w:val="24"/>
            </w:rPr>
            <w:t>Įrašykite atstovavimo pagrindą, pvz. įmonės įstatai, įgaliojimas</w:t>
          </w:r>
        </w:sdtContent>
      </w:sdt>
      <w:permEnd w:id="176176598"/>
      <w:r w:rsidR="00506C7C" w:rsidRPr="00E04228">
        <w:rPr>
          <w:rFonts w:ascii="Times New Roman" w:eastAsia="Times New Roman" w:hAnsi="Times New Roman" w:cs="Times New Roman"/>
          <w:sz w:val="24"/>
          <w:szCs w:val="24"/>
        </w:rPr>
        <w:t>,</w:t>
      </w:r>
    </w:p>
    <w:p w14:paraId="697EA7CA" w14:textId="4BD02081" w:rsidR="00AC556B" w:rsidRPr="00E04228" w:rsidRDefault="00AC556B" w:rsidP="006636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04228">
        <w:rPr>
          <w:rFonts w:ascii="Times New Roman" w:eastAsia="Times New Roman" w:hAnsi="Times New Roman" w:cs="Times New Roman"/>
          <w:sz w:val="24"/>
          <w:szCs w:val="24"/>
        </w:rPr>
        <w:t>toliau kartu vadinami Šal</w:t>
      </w:r>
      <w:r w:rsidR="0040470D" w:rsidRPr="00E04228">
        <w:rPr>
          <w:rFonts w:ascii="Times New Roman" w:eastAsia="Times New Roman" w:hAnsi="Times New Roman" w:cs="Times New Roman"/>
          <w:sz w:val="24"/>
          <w:szCs w:val="24"/>
        </w:rPr>
        <w:t>imis</w:t>
      </w:r>
      <w:r w:rsidRPr="00E04228">
        <w:rPr>
          <w:rFonts w:ascii="Times New Roman" w:eastAsia="Times New Roman" w:hAnsi="Times New Roman" w:cs="Times New Roman"/>
          <w:sz w:val="24"/>
          <w:szCs w:val="24"/>
        </w:rPr>
        <w:t>, atskirai – Šali</w:t>
      </w:r>
      <w:r w:rsidR="0040470D" w:rsidRPr="00E04228">
        <w:rPr>
          <w:rFonts w:ascii="Times New Roman" w:eastAsia="Times New Roman" w:hAnsi="Times New Roman" w:cs="Times New Roman"/>
          <w:sz w:val="24"/>
          <w:szCs w:val="24"/>
        </w:rPr>
        <w:t>mi</w:t>
      </w:r>
      <w:r w:rsidRPr="00E04228">
        <w:rPr>
          <w:rFonts w:ascii="Times New Roman" w:eastAsia="Times New Roman" w:hAnsi="Times New Roman" w:cs="Times New Roman"/>
          <w:sz w:val="24"/>
          <w:szCs w:val="24"/>
        </w:rPr>
        <w:t>, sudarė</w:t>
      </w:r>
      <w:r w:rsidR="000E10BF">
        <w:rPr>
          <w:rFonts w:ascii="Times New Roman" w:eastAsia="Times New Roman" w:hAnsi="Times New Roman" w:cs="Times New Roman"/>
          <w:sz w:val="24"/>
          <w:szCs w:val="24"/>
        </w:rPr>
        <w:t xml:space="preserve"> </w:t>
      </w:r>
      <w:r w:rsidR="0040470D" w:rsidRPr="00E04228">
        <w:rPr>
          <w:rFonts w:ascii="Times New Roman" w:eastAsia="Times New Roman" w:hAnsi="Times New Roman" w:cs="Times New Roman"/>
          <w:sz w:val="24"/>
          <w:szCs w:val="24"/>
        </w:rPr>
        <w:t>šią</w:t>
      </w:r>
      <w:r w:rsidR="006F1128" w:rsidRPr="00E04228">
        <w:rPr>
          <w:rFonts w:ascii="Times New Roman" w:eastAsia="Times New Roman" w:hAnsi="Times New Roman" w:cs="Times New Roman"/>
          <w:sz w:val="24"/>
          <w:szCs w:val="24"/>
        </w:rPr>
        <w:t xml:space="preserve"> </w:t>
      </w:r>
      <w:r w:rsidR="00AD4698" w:rsidRPr="00E04228">
        <w:rPr>
          <w:rFonts w:ascii="Times New Roman" w:eastAsia="Times New Roman" w:hAnsi="Times New Roman" w:cs="Times New Roman"/>
          <w:sz w:val="24"/>
          <w:szCs w:val="24"/>
        </w:rPr>
        <w:t>p</w:t>
      </w:r>
      <w:r w:rsidR="009A1A69">
        <w:rPr>
          <w:rFonts w:ascii="Times New Roman" w:eastAsia="Times New Roman" w:hAnsi="Times New Roman" w:cs="Times New Roman"/>
          <w:sz w:val="24"/>
          <w:szCs w:val="24"/>
        </w:rPr>
        <w:t>aslaugų</w:t>
      </w:r>
      <w:r w:rsidR="00AD4698" w:rsidRPr="00E04228">
        <w:rPr>
          <w:rFonts w:ascii="Times New Roman" w:eastAsia="Times New Roman" w:hAnsi="Times New Roman" w:cs="Times New Roman"/>
          <w:sz w:val="24"/>
          <w:szCs w:val="24"/>
        </w:rPr>
        <w:t xml:space="preserve"> </w:t>
      </w:r>
      <w:r w:rsidRPr="00E04228">
        <w:rPr>
          <w:rFonts w:ascii="Times New Roman" w:hAnsi="Times New Roman" w:cs="Times New Roman"/>
          <w:sz w:val="24"/>
          <w:szCs w:val="24"/>
        </w:rPr>
        <w:t>viešojo pirkimo–pardavimo sutartį</w:t>
      </w:r>
      <w:r w:rsidRPr="00E04228">
        <w:rPr>
          <w:rFonts w:ascii="Times New Roman" w:eastAsia="Times New Roman" w:hAnsi="Times New Roman" w:cs="Times New Roman"/>
          <w:sz w:val="24"/>
          <w:szCs w:val="24"/>
        </w:rPr>
        <w:t xml:space="preserve"> (toliau – Sutartis):</w:t>
      </w:r>
    </w:p>
    <w:p w14:paraId="1E6AC6B8" w14:textId="77777777" w:rsidR="009348CC" w:rsidRPr="00E04228" w:rsidRDefault="009348CC" w:rsidP="000D01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AF7E51F" w14:textId="77777777" w:rsidR="00AC556B" w:rsidRPr="00E04228" w:rsidRDefault="00AC556B" w:rsidP="000D0150">
      <w:pPr>
        <w:pStyle w:val="Heading1"/>
        <w:spacing w:before="0"/>
        <w:ind w:left="0"/>
        <w:rPr>
          <w:rFonts w:ascii="Times New Roman" w:eastAsia="Times New Roman" w:hAnsi="Times New Roman" w:cs="Times New Roman"/>
          <w:szCs w:val="24"/>
        </w:rPr>
      </w:pPr>
      <w:r w:rsidRPr="00E04228">
        <w:rPr>
          <w:rFonts w:ascii="Times New Roman" w:hAnsi="Times New Roman" w:cs="Times New Roman"/>
          <w:szCs w:val="24"/>
        </w:rPr>
        <w:t>Sutarties</w:t>
      </w:r>
      <w:r w:rsidRPr="00E04228">
        <w:rPr>
          <w:rFonts w:ascii="Times New Roman" w:eastAsia="Times New Roman" w:hAnsi="Times New Roman" w:cs="Times New Roman"/>
          <w:szCs w:val="24"/>
        </w:rPr>
        <w:t xml:space="preserve"> dalykas</w:t>
      </w:r>
    </w:p>
    <w:p w14:paraId="28A598BA" w14:textId="7AEB0B04" w:rsidR="002C5AA6" w:rsidRPr="002C5AA6" w:rsidRDefault="00844316" w:rsidP="006636FE">
      <w:pPr>
        <w:pStyle w:val="Heading2"/>
        <w:ind w:left="0" w:firstLine="567"/>
        <w:rPr>
          <w:rFonts w:eastAsia="Times New Roman" w:cs="Times New Roman"/>
          <w:szCs w:val="24"/>
        </w:rPr>
      </w:pPr>
      <w:r w:rsidRPr="00E04228">
        <w:rPr>
          <w:rFonts w:eastAsia="Times New Roman" w:cs="Times New Roman"/>
          <w:szCs w:val="24"/>
        </w:rPr>
        <w:t xml:space="preserve"> </w:t>
      </w:r>
      <w:r w:rsidR="002C5AA6" w:rsidRPr="002C5AA6">
        <w:rPr>
          <w:rFonts w:eastAsia="Times New Roman" w:cs="Times New Roman"/>
          <w:szCs w:val="24"/>
        </w:rPr>
        <w:t xml:space="preserve">Šia Sutartimi Paslaugų teikėjas įsipareigoja suteikti Užsakovui </w:t>
      </w:r>
      <w:permStart w:id="422137564" w:edGrp="everyone"/>
      <w:r w:rsidR="00621168">
        <w:rPr>
          <w:rFonts w:eastAsia="Times New Roman" w:cs="Times New Roman"/>
          <w:szCs w:val="24"/>
        </w:rPr>
        <w:t>darbo užmokesčio analizės ataskaitą</w:t>
      </w:r>
      <w:r w:rsidR="002C5AA6" w:rsidRPr="002C5AA6">
        <w:rPr>
          <w:rFonts w:eastAsia="Times New Roman" w:cs="Times New Roman"/>
          <w:szCs w:val="24"/>
        </w:rPr>
        <w:t xml:space="preserve"> </w:t>
      </w:r>
      <w:permEnd w:id="422137564"/>
      <w:r w:rsidR="002C5AA6" w:rsidRPr="002C5AA6">
        <w:rPr>
          <w:rFonts w:eastAsia="Times New Roman" w:cs="Times New Roman"/>
          <w:szCs w:val="24"/>
        </w:rPr>
        <w:t xml:space="preserve"> (toliau – Paslaugos), o Užsakovas įsipareigoja už tinkamai ir laiku suteiktas Paslaugas apmokėti Sutartyje nustatyta tvarka ir terminais. Teikiamų Paslaugų detalus aprašymas ir apimtis pateikti Techninėje specifikacijoje (Sutarties 1 priedas) ir Paslaugų teikėjo pasiūlyme (Sutarties 2 priedas).</w:t>
      </w:r>
    </w:p>
    <w:p w14:paraId="12006AF3" w14:textId="727BBB8D" w:rsidR="002C5AA6" w:rsidRDefault="002C5AA6" w:rsidP="006636FE">
      <w:pPr>
        <w:pStyle w:val="Heading3"/>
        <w:numPr>
          <w:ilvl w:val="0"/>
          <w:numId w:val="0"/>
        </w:numPr>
        <w:spacing w:before="0"/>
        <w:ind w:firstLine="567"/>
        <w:rPr>
          <w:rFonts w:cs="Times New Roman"/>
        </w:rPr>
      </w:pPr>
      <w:r>
        <w:t>1.2</w:t>
      </w:r>
      <w:r w:rsidRPr="008F1ABC">
        <w:t xml:space="preserve">. Paslaugų teikėjas Paslaugas turi suteikti </w:t>
      </w:r>
      <w:permStart w:id="1561932301" w:edGrp="everyone"/>
      <w:r w:rsidR="00E811FD">
        <w:rPr>
          <w:b/>
          <w:bCs/>
          <w:i/>
          <w:iCs/>
        </w:rPr>
        <w:t xml:space="preserve">per </w:t>
      </w:r>
      <w:r w:rsidR="00D53D4F">
        <w:rPr>
          <w:b/>
          <w:bCs/>
          <w:i/>
          <w:iCs/>
        </w:rPr>
        <w:t>60</w:t>
      </w:r>
      <w:r w:rsidR="000F57B0">
        <w:rPr>
          <w:b/>
          <w:bCs/>
          <w:i/>
          <w:iCs/>
        </w:rPr>
        <w:t xml:space="preserve"> </w:t>
      </w:r>
      <w:r w:rsidR="00D53D4F">
        <w:rPr>
          <w:b/>
          <w:bCs/>
          <w:i/>
          <w:iCs/>
        </w:rPr>
        <w:t>darbo</w:t>
      </w:r>
      <w:r w:rsidR="000F57B0">
        <w:rPr>
          <w:b/>
          <w:bCs/>
          <w:i/>
          <w:iCs/>
        </w:rPr>
        <w:t xml:space="preserve"> dienų</w:t>
      </w:r>
      <w:r w:rsidR="0058555E">
        <w:rPr>
          <w:b/>
          <w:bCs/>
          <w:i/>
          <w:iCs/>
        </w:rPr>
        <w:t xml:space="preserve"> </w:t>
      </w:r>
      <w:r w:rsidR="0058555E" w:rsidRPr="0058555E">
        <w:rPr>
          <w:rFonts w:eastAsia="Times New Roman" w:cs="Times New Roman"/>
          <w:szCs w:val="20"/>
          <w:lang w:eastAsia="ar-SA"/>
        </w:rPr>
        <w:t>nuo sutarties sudarymo bei teikti konsultacijas Techninėje specifikacijoje nustatyta tvarka</w:t>
      </w:r>
      <w:r>
        <w:rPr>
          <w:rFonts w:cs="Times New Roman"/>
        </w:rPr>
        <w:t>.</w:t>
      </w:r>
    </w:p>
    <w:permEnd w:id="1561932301"/>
    <w:p w14:paraId="762162BD" w14:textId="77777777" w:rsidR="00C55AB9" w:rsidRPr="00E04228" w:rsidRDefault="00465FF0" w:rsidP="00C55AB9">
      <w:pPr>
        <w:pStyle w:val="Heading3"/>
        <w:numPr>
          <w:ilvl w:val="0"/>
          <w:numId w:val="0"/>
        </w:numPr>
        <w:spacing w:before="0"/>
        <w:ind w:firstLine="567"/>
        <w:rPr>
          <w:rFonts w:cs="Times New Roman"/>
        </w:rPr>
      </w:pPr>
      <w:r w:rsidRPr="00E04228">
        <w:rPr>
          <w:rFonts w:cs="Times New Roman"/>
        </w:rPr>
        <w:t>1.3.</w:t>
      </w:r>
      <w:r w:rsidR="00A35E1D" w:rsidRPr="00E04228">
        <w:rPr>
          <w:rFonts w:cs="Times New Roman"/>
        </w:rPr>
        <w:t xml:space="preserve"> </w:t>
      </w:r>
      <w:permStart w:id="1808559033" w:edGrp="everyone"/>
      <w:r w:rsidR="00C55AB9" w:rsidRPr="00E04228">
        <w:rPr>
          <w:rFonts w:cs="Times New Roman"/>
        </w:rPr>
        <w:t>Pradinės sutarties vertė –</w:t>
      </w:r>
      <w:bookmarkStart w:id="1" w:name="_Hlk121133940"/>
      <w:r w:rsidR="00C55AB9" w:rsidRPr="00E04228">
        <w:rPr>
          <w:rFonts w:cs="Times New Roman"/>
        </w:rPr>
        <w:t xml:space="preserve"> </w:t>
      </w:r>
      <w:sdt>
        <w:sdtPr>
          <w:rPr>
            <w:rFonts w:cs="Times New Roman"/>
            <w:b/>
            <w:bCs/>
          </w:rPr>
          <w:id w:val="-144668884"/>
          <w:placeholder>
            <w:docPart w:val="033E300B39EF4A2CA068F4D510E74146"/>
          </w:placeholder>
          <w:text/>
        </w:sdtPr>
        <w:sdtContent>
          <w:r w:rsidR="00C55AB9" w:rsidRPr="00E04228">
            <w:rPr>
              <w:rFonts w:cs="Times New Roman"/>
              <w:b/>
              <w:bCs/>
              <w:i/>
              <w:iCs/>
            </w:rPr>
            <w:t>Įrašykite sumą skaičiais</w:t>
          </w:r>
        </w:sdtContent>
      </w:sdt>
      <w:r w:rsidR="00C55AB9" w:rsidRPr="00E04228">
        <w:rPr>
          <w:rFonts w:cs="Times New Roman"/>
        </w:rPr>
        <w:t xml:space="preserve"> (</w:t>
      </w:r>
      <w:sdt>
        <w:sdtPr>
          <w:rPr>
            <w:rFonts w:cs="Times New Roman"/>
            <w:b/>
            <w:bCs/>
          </w:rPr>
          <w:id w:val="878673257"/>
          <w:placeholder>
            <w:docPart w:val="033E300B39EF4A2CA068F4D510E74146"/>
          </w:placeholder>
          <w:text/>
        </w:sdtPr>
        <w:sdtContent>
          <w:r w:rsidR="00C55AB9" w:rsidRPr="00E04228">
            <w:rPr>
              <w:rFonts w:cs="Times New Roman"/>
              <w:b/>
              <w:bCs/>
              <w:i/>
              <w:iCs/>
            </w:rPr>
            <w:t>įrašykite sumą žodžiais</w:t>
          </w:r>
          <w:r w:rsidR="00C55AB9" w:rsidRPr="00E04228">
            <w:rPr>
              <w:rFonts w:cs="Times New Roman"/>
              <w:b/>
              <w:bCs/>
            </w:rPr>
            <w:t xml:space="preserve"> </w:t>
          </w:r>
        </w:sdtContent>
      </w:sdt>
      <w:r w:rsidR="00C55AB9" w:rsidRPr="00E04228">
        <w:rPr>
          <w:rFonts w:cs="Times New Roman"/>
        </w:rPr>
        <w:t xml:space="preserve">  EUR ir </w:t>
      </w:r>
      <w:sdt>
        <w:sdtPr>
          <w:rPr>
            <w:rFonts w:cs="Times New Roman"/>
            <w:b/>
            <w:bCs/>
          </w:rPr>
          <w:id w:val="-682815050"/>
          <w:placeholder>
            <w:docPart w:val="033E300B39EF4A2CA068F4D510E74146"/>
          </w:placeholder>
          <w:text/>
        </w:sdtPr>
        <w:sdtContent>
          <w:r w:rsidR="00C55AB9" w:rsidRPr="00E04228">
            <w:rPr>
              <w:rFonts w:cs="Times New Roman"/>
              <w:b/>
              <w:bCs/>
              <w:i/>
              <w:iCs/>
            </w:rPr>
            <w:t>įrašykite sumą skaičiais</w:t>
          </w:r>
        </w:sdtContent>
      </w:sdt>
      <w:r w:rsidR="00C55AB9" w:rsidRPr="00E04228">
        <w:rPr>
          <w:rFonts w:cs="Times New Roman"/>
        </w:rPr>
        <w:t xml:space="preserve"> ct) be pridėtinės vertės mokesčio (toliau – PVM)</w:t>
      </w:r>
      <w:bookmarkEnd w:id="1"/>
      <w:r w:rsidR="00C55AB9" w:rsidRPr="00E04228">
        <w:rPr>
          <w:rFonts w:cs="Times New Roman"/>
        </w:rPr>
        <w:t xml:space="preserve">, </w:t>
      </w:r>
      <w:sdt>
        <w:sdtPr>
          <w:rPr>
            <w:rFonts w:cs="Times New Roman"/>
            <w:b/>
            <w:bCs/>
          </w:rPr>
          <w:id w:val="-1702615578"/>
          <w:placeholder>
            <w:docPart w:val="17B5C29A5EEE4792A77D26D8E87B52DF"/>
          </w:placeholder>
          <w:text/>
        </w:sdtPr>
        <w:sdtContent>
          <w:r w:rsidR="00C55AB9" w:rsidRPr="00E04228">
            <w:rPr>
              <w:rFonts w:cs="Times New Roman"/>
              <w:b/>
              <w:bCs/>
              <w:i/>
              <w:iCs/>
            </w:rPr>
            <w:t xml:space="preserve">Įrašykite </w:t>
          </w:r>
          <w:r w:rsidR="00C55AB9">
            <w:rPr>
              <w:rFonts w:cs="Times New Roman"/>
              <w:b/>
              <w:bCs/>
              <w:i/>
              <w:iCs/>
            </w:rPr>
            <w:t>PVM dydį (21, 9, 5, 0 proc.) ar PVM netaikomas</w:t>
          </w:r>
        </w:sdtContent>
      </w:sdt>
      <w:r w:rsidR="00C55AB9">
        <w:rPr>
          <w:rFonts w:cs="Times New Roman"/>
          <w:b/>
          <w:bCs/>
        </w:rPr>
        <w:t xml:space="preserve">, </w:t>
      </w:r>
      <w:sdt>
        <w:sdtPr>
          <w:rPr>
            <w:rFonts w:cs="Times New Roman"/>
            <w:b/>
            <w:bCs/>
          </w:rPr>
          <w:id w:val="174930488"/>
          <w:placeholder>
            <w:docPart w:val="033E300B39EF4A2CA068F4D510E74146"/>
          </w:placeholder>
        </w:sdtPr>
        <w:sdtContent>
          <w:r w:rsidR="00C55AB9">
            <w:rPr>
              <w:rFonts w:cs="Times New Roman"/>
              <w:b/>
              <w:bCs/>
              <w:i/>
              <w:iCs/>
            </w:rPr>
            <w:t>Įrašykite sumą su PVM skaičiais</w:t>
          </w:r>
        </w:sdtContent>
      </w:sdt>
      <w:r w:rsidR="00C55AB9" w:rsidRPr="00E04228">
        <w:rPr>
          <w:rFonts w:cs="Times New Roman"/>
        </w:rPr>
        <w:t xml:space="preserve"> (</w:t>
      </w:r>
      <w:sdt>
        <w:sdtPr>
          <w:rPr>
            <w:rFonts w:cs="Times New Roman"/>
            <w:b/>
            <w:bCs/>
          </w:rPr>
          <w:id w:val="1048190541"/>
          <w:placeholder>
            <w:docPart w:val="17B5C29A5EEE4792A77D26D8E87B52DF"/>
          </w:placeholder>
          <w:text/>
        </w:sdtPr>
        <w:sdtContent>
          <w:r w:rsidR="00C55AB9" w:rsidRPr="00E04228">
            <w:rPr>
              <w:rFonts w:cs="Times New Roman"/>
              <w:b/>
              <w:bCs/>
              <w:i/>
              <w:iCs/>
            </w:rPr>
            <w:t>įrašykite sumą žodžiais</w:t>
          </w:r>
          <w:r w:rsidR="00C55AB9" w:rsidRPr="00E04228">
            <w:rPr>
              <w:rFonts w:cs="Times New Roman"/>
              <w:b/>
              <w:bCs/>
            </w:rPr>
            <w:t xml:space="preserve"> </w:t>
          </w:r>
        </w:sdtContent>
      </w:sdt>
      <w:r w:rsidR="00C55AB9">
        <w:rPr>
          <w:rFonts w:cs="Times New Roman"/>
        </w:rPr>
        <w:t>Eur</w:t>
      </w:r>
      <w:r w:rsidR="00C55AB9" w:rsidRPr="00E04228">
        <w:rPr>
          <w:rFonts w:cs="Times New Roman"/>
        </w:rPr>
        <w:t xml:space="preserve"> ir </w:t>
      </w:r>
      <w:sdt>
        <w:sdtPr>
          <w:rPr>
            <w:rFonts w:cs="Times New Roman"/>
            <w:b/>
            <w:bCs/>
          </w:rPr>
          <w:id w:val="-1281181306"/>
          <w:placeholder>
            <w:docPart w:val="17B5C29A5EEE4792A77D26D8E87B52DF"/>
          </w:placeholder>
          <w:text/>
        </w:sdtPr>
        <w:sdtContent>
          <w:r w:rsidR="00C55AB9" w:rsidRPr="00E04228">
            <w:rPr>
              <w:rFonts w:cs="Times New Roman"/>
              <w:b/>
              <w:bCs/>
              <w:i/>
              <w:iCs/>
            </w:rPr>
            <w:t>įrašykite sumą skaičiais</w:t>
          </w:r>
        </w:sdtContent>
      </w:sdt>
      <w:r w:rsidR="00C55AB9" w:rsidRPr="00E04228">
        <w:rPr>
          <w:rFonts w:cs="Times New Roman"/>
        </w:rPr>
        <w:t xml:space="preserve"> ct) su PVM.</w:t>
      </w:r>
    </w:p>
    <w:p w14:paraId="60DEAB7A" w14:textId="79D5E24B" w:rsidR="004B0053" w:rsidRPr="00E04228" w:rsidRDefault="00465FF0" w:rsidP="006636FE">
      <w:pPr>
        <w:pStyle w:val="Heading3"/>
        <w:numPr>
          <w:ilvl w:val="0"/>
          <w:numId w:val="0"/>
        </w:numPr>
        <w:spacing w:before="0"/>
        <w:ind w:firstLine="567"/>
      </w:pPr>
      <w:r w:rsidRPr="00E04228">
        <w:rPr>
          <w:rFonts w:cs="Times New Roman"/>
        </w:rPr>
        <w:t>1</w:t>
      </w:r>
      <w:r w:rsidR="009D35A0" w:rsidRPr="00E04228">
        <w:rPr>
          <w:rFonts w:cs="Times New Roman"/>
        </w:rPr>
        <w:t>.</w:t>
      </w:r>
      <w:r w:rsidRPr="00E04228">
        <w:rPr>
          <w:rFonts w:cs="Times New Roman"/>
        </w:rPr>
        <w:t>4.</w:t>
      </w:r>
      <w:r w:rsidR="00156818" w:rsidRPr="00E04228">
        <w:rPr>
          <w:rFonts w:cs="Times New Roman"/>
        </w:rPr>
        <w:t xml:space="preserve"> </w:t>
      </w:r>
      <w:r w:rsidR="00A51C35" w:rsidRPr="00E04228">
        <w:rPr>
          <w:rFonts w:cs="Times New Roman"/>
        </w:rPr>
        <w:t>Aplinkosauginiai kriterijai P</w:t>
      </w:r>
      <w:r w:rsidR="002C5AA6">
        <w:rPr>
          <w:rFonts w:cs="Times New Roman"/>
        </w:rPr>
        <w:t>aslaugoms</w:t>
      </w:r>
      <w:r w:rsidR="00A51C35" w:rsidRPr="00E04228">
        <w:rPr>
          <w:rFonts w:cs="Times New Roman"/>
        </w:rPr>
        <w:t xml:space="preserve"> nustatomi vadovaujantis Aplinkos apsaugos kriterijų taikymo, vykdant žaliuosius pirkimus, tvarkos aprašo, patvirtinto </w:t>
      </w:r>
      <w:r w:rsidR="00A35E1D" w:rsidRPr="00E04228">
        <w:rPr>
          <w:rFonts w:cs="Times New Roman"/>
        </w:rPr>
        <w:t xml:space="preserve">Lietuvos Respublikos aplinkos ministro </w:t>
      </w:r>
      <w:r w:rsidR="00A51C35" w:rsidRPr="00E04228">
        <w:rPr>
          <w:rFonts w:cs="Times New Roman"/>
        </w:rPr>
        <w:t xml:space="preserve">2011 m. birželio 28 d. įsakymu </w:t>
      </w:r>
      <w:r w:rsidR="00A35E1D" w:rsidRPr="00E04228">
        <w:rPr>
          <w:rFonts w:cs="Times New Roman"/>
        </w:rPr>
        <w:t xml:space="preserve">Nr. </w:t>
      </w:r>
      <w:r w:rsidR="00A51C35" w:rsidRPr="00E04228">
        <w:rPr>
          <w:rFonts w:cs="Times New Roman"/>
        </w:rPr>
        <w:t>D1-508 „Dėl Aplinkos apsaugos kriterijų taikymo, vykdant žaliuosius pirkimus, tvarkos aprašo patvirtinimo“ (toliau – Tvarkos aprašas)</w:t>
      </w:r>
      <w:r w:rsidR="00A35E1D" w:rsidRPr="00E04228">
        <w:rPr>
          <w:rFonts w:cs="Times New Roman"/>
        </w:rPr>
        <w:t>,</w:t>
      </w:r>
      <w:r w:rsidR="00A51C35" w:rsidRPr="00E04228">
        <w:rPr>
          <w:rFonts w:cs="Times New Roman"/>
        </w:rPr>
        <w:t xml:space="preserve"> </w:t>
      </w:r>
      <w:sdt>
        <w:sdtPr>
          <w:rPr>
            <w:rFonts w:cs="Times New Roman"/>
            <w:b/>
            <w:bCs/>
            <w:i/>
            <w:iCs/>
          </w:rPr>
          <w:id w:val="2113387419"/>
          <w:placeholder>
            <w:docPart w:val="DefaultPlaceholder_-1854013440"/>
          </w:placeholder>
          <w:text/>
        </w:sdtPr>
        <w:sdtContent>
          <w:r w:rsidR="00511714">
            <w:rPr>
              <w:rFonts w:cs="Times New Roman"/>
              <w:b/>
              <w:bCs/>
              <w:i/>
              <w:iCs/>
            </w:rPr>
            <w:t>4.4.3.</w:t>
          </w:r>
        </w:sdtContent>
      </w:sdt>
      <w:r w:rsidR="00A51C35" w:rsidRPr="00E04228">
        <w:rPr>
          <w:rFonts w:cs="Times New Roman"/>
        </w:rPr>
        <w:t xml:space="preserve"> papunkčiu.</w:t>
      </w:r>
      <w:r w:rsidR="009D35A0" w:rsidRPr="00E04228">
        <w:rPr>
          <w:rFonts w:cs="Times New Roman"/>
        </w:rPr>
        <w:t xml:space="preserve"> </w:t>
      </w:r>
      <w:permEnd w:id="1808559033"/>
    </w:p>
    <w:p w14:paraId="19B03FD7" w14:textId="77777777" w:rsidR="009348CC" w:rsidRPr="00E04228" w:rsidRDefault="009348CC" w:rsidP="000D0150">
      <w:pPr>
        <w:spacing w:after="0" w:line="240" w:lineRule="auto"/>
        <w:rPr>
          <w:rFonts w:ascii="Times New Roman" w:hAnsi="Times New Roman" w:cs="Times New Roman"/>
          <w:b/>
          <w:bCs/>
          <w:sz w:val="24"/>
          <w:szCs w:val="24"/>
        </w:rPr>
      </w:pPr>
    </w:p>
    <w:p w14:paraId="6069DB2F" w14:textId="330D9553" w:rsidR="00AC556B" w:rsidRPr="00E04228" w:rsidRDefault="00AC556B" w:rsidP="0073287B">
      <w:pPr>
        <w:pStyle w:val="Heading1"/>
        <w:spacing w:before="0"/>
        <w:ind w:left="0"/>
        <w:rPr>
          <w:rFonts w:ascii="Times New Roman" w:eastAsia="Times New Roman" w:hAnsi="Times New Roman" w:cs="Times New Roman"/>
          <w:szCs w:val="24"/>
        </w:rPr>
      </w:pPr>
      <w:r w:rsidRPr="00E04228">
        <w:rPr>
          <w:rFonts w:ascii="Times New Roman" w:hAnsi="Times New Roman" w:cs="Times New Roman"/>
          <w:szCs w:val="24"/>
        </w:rPr>
        <w:t>Pa</w:t>
      </w:r>
      <w:r w:rsidR="002C5AA6">
        <w:rPr>
          <w:rFonts w:ascii="Times New Roman" w:hAnsi="Times New Roman" w:cs="Times New Roman"/>
          <w:szCs w:val="24"/>
        </w:rPr>
        <w:t>slaugų teikėjo</w:t>
      </w:r>
      <w:r w:rsidRPr="00E04228">
        <w:rPr>
          <w:rFonts w:ascii="Times New Roman" w:eastAsia="Times New Roman" w:hAnsi="Times New Roman" w:cs="Times New Roman"/>
          <w:szCs w:val="24"/>
        </w:rPr>
        <w:t xml:space="preserve"> </w:t>
      </w:r>
      <w:r w:rsidRPr="00E04228">
        <w:rPr>
          <w:rFonts w:ascii="Times New Roman" w:hAnsi="Times New Roman" w:cs="Times New Roman"/>
          <w:szCs w:val="24"/>
        </w:rPr>
        <w:t>teisės</w:t>
      </w:r>
      <w:r w:rsidRPr="00E04228">
        <w:rPr>
          <w:rFonts w:ascii="Times New Roman" w:eastAsia="Times New Roman" w:hAnsi="Times New Roman" w:cs="Times New Roman"/>
          <w:szCs w:val="24"/>
        </w:rPr>
        <w:t xml:space="preserve"> ir įsipareigojimai</w:t>
      </w:r>
    </w:p>
    <w:p w14:paraId="5E88FEF5" w14:textId="7305512E" w:rsidR="00741038" w:rsidRDefault="00B22D6B" w:rsidP="006636FE">
      <w:pPr>
        <w:pStyle w:val="Heading2"/>
        <w:spacing w:before="0"/>
        <w:ind w:left="0" w:firstLine="567"/>
        <w:rPr>
          <w:rFonts w:eastAsia="Times New Roman" w:cs="Times New Roman"/>
          <w:szCs w:val="24"/>
        </w:rPr>
      </w:pPr>
      <w:r w:rsidRPr="00E04228">
        <w:rPr>
          <w:rFonts w:eastAsia="Times New Roman" w:cs="Times New Roman"/>
          <w:szCs w:val="24"/>
        </w:rPr>
        <w:t>Pa</w:t>
      </w:r>
      <w:r w:rsidR="0073287B">
        <w:rPr>
          <w:rFonts w:eastAsia="Times New Roman" w:cs="Times New Roman"/>
          <w:szCs w:val="24"/>
        </w:rPr>
        <w:t>slaugų teikėjas</w:t>
      </w:r>
      <w:r w:rsidRPr="00E04228">
        <w:rPr>
          <w:rFonts w:eastAsia="Times New Roman" w:cs="Times New Roman"/>
          <w:szCs w:val="24"/>
        </w:rPr>
        <w:t xml:space="preserve"> įsipareigoja:</w:t>
      </w:r>
    </w:p>
    <w:p w14:paraId="097FC179" w14:textId="40AE3A1D"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2.1.1. teikti Paslaugas panaudodamas visus reikiamus įgūdžius</w:t>
      </w:r>
      <w:r>
        <w:rPr>
          <w:rFonts w:ascii="Times New Roman" w:hAnsi="Times New Roman" w:cs="Times New Roman"/>
          <w:sz w:val="24"/>
          <w:szCs w:val="24"/>
        </w:rPr>
        <w:t xml:space="preserve"> ir </w:t>
      </w:r>
      <w:r w:rsidRPr="0073287B">
        <w:rPr>
          <w:rFonts w:ascii="Times New Roman" w:hAnsi="Times New Roman" w:cs="Times New Roman"/>
          <w:sz w:val="24"/>
          <w:szCs w:val="24"/>
        </w:rPr>
        <w:t>žinias;</w:t>
      </w:r>
    </w:p>
    <w:p w14:paraId="052DF2BD" w14:textId="72A3D490" w:rsidR="0073287B" w:rsidRPr="0073287B" w:rsidRDefault="0073287B" w:rsidP="006636FE">
      <w:pPr>
        <w:spacing w:after="0" w:line="240" w:lineRule="auto"/>
        <w:ind w:firstLine="567"/>
        <w:jc w:val="both"/>
        <w:rPr>
          <w:rFonts w:ascii="Times New Roman" w:hAnsi="Times New Roman" w:cs="Times New Roman"/>
          <w:sz w:val="24"/>
          <w:szCs w:val="24"/>
        </w:rPr>
      </w:pPr>
      <w:permStart w:id="984637153" w:edGrp="everyone"/>
      <w:r w:rsidRPr="0073287B">
        <w:rPr>
          <w:rFonts w:ascii="Times New Roman" w:hAnsi="Times New Roman" w:cs="Times New Roman"/>
          <w:sz w:val="24"/>
          <w:szCs w:val="24"/>
        </w:rPr>
        <w:t>2.1.2. pradėti teikti Paslaugas nuo Sutarties įsigaliojimo dienos</w:t>
      </w:r>
      <w:r w:rsidR="00800202">
        <w:rPr>
          <w:rFonts w:ascii="Times New Roman" w:hAnsi="Times New Roman" w:cs="Times New Roman"/>
          <w:sz w:val="24"/>
          <w:szCs w:val="24"/>
        </w:rPr>
        <w:t>;</w:t>
      </w:r>
      <w:r>
        <w:rPr>
          <w:rFonts w:ascii="Times New Roman" w:hAnsi="Times New Roman" w:cs="Times New Roman"/>
          <w:sz w:val="24"/>
          <w:szCs w:val="24"/>
        </w:rPr>
        <w:t xml:space="preserve"> </w:t>
      </w:r>
    </w:p>
    <w:permEnd w:id="984637153"/>
    <w:p w14:paraId="4EC5DD7A" w14:textId="77777777"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2.1.3. nedelsdamas raštu informuoti Užsakovą apie bet kurias aplinkybes, kurios trukdo ar gali sutrukdyti Paslaugų teikėjui užbaigti Paslaugų teikimą nustatytais terminais;</w:t>
      </w:r>
    </w:p>
    <w:p w14:paraId="17CE8097" w14:textId="082CCA4D"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2.1.4. savo sąskaita pašalinti visus teikiamų</w:t>
      </w:r>
      <w:r w:rsidR="00030771">
        <w:rPr>
          <w:rFonts w:ascii="Times New Roman" w:hAnsi="Times New Roman" w:cs="Times New Roman"/>
          <w:sz w:val="24"/>
          <w:szCs w:val="24"/>
        </w:rPr>
        <w:t xml:space="preserve"> </w:t>
      </w:r>
      <w:r w:rsidRPr="0073287B">
        <w:rPr>
          <w:rFonts w:ascii="Times New Roman" w:hAnsi="Times New Roman" w:cs="Times New Roman"/>
          <w:sz w:val="24"/>
          <w:szCs w:val="24"/>
        </w:rPr>
        <w:t>/</w:t>
      </w:r>
      <w:r w:rsidR="00030771">
        <w:rPr>
          <w:rFonts w:ascii="Times New Roman" w:hAnsi="Times New Roman" w:cs="Times New Roman"/>
          <w:sz w:val="24"/>
          <w:szCs w:val="24"/>
        </w:rPr>
        <w:t xml:space="preserve"> </w:t>
      </w:r>
      <w:r w:rsidRPr="0073287B">
        <w:rPr>
          <w:rFonts w:ascii="Times New Roman" w:hAnsi="Times New Roman" w:cs="Times New Roman"/>
          <w:sz w:val="24"/>
          <w:szCs w:val="24"/>
        </w:rPr>
        <w:t>suteiktų Paslaugų trūkumus, per Užsakovo nustatytą terminą paaiškėjusius po Paslaugų perdavimo‒priėmimo akto pasirašymo dienos;</w:t>
      </w:r>
    </w:p>
    <w:p w14:paraId="6827F094" w14:textId="77B9493E"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 xml:space="preserve">2.1.5. užtikrinti Užsakovo pateiktos informacijos konfidencialumą, apsaugą ir neatskleidimą, išskyrus atvejus, kai informacijos atskleidimas yra privalomas pagal Lietuvos Respublikos teisės aktus. Paslaugų teikėjas nenaudos jokios </w:t>
      </w:r>
      <w:r>
        <w:rPr>
          <w:rFonts w:ascii="Times New Roman" w:hAnsi="Times New Roman" w:cs="Times New Roman"/>
          <w:sz w:val="24"/>
          <w:szCs w:val="24"/>
        </w:rPr>
        <w:t xml:space="preserve">iš Užsakovo </w:t>
      </w:r>
      <w:r w:rsidRPr="0073287B">
        <w:rPr>
          <w:rFonts w:ascii="Times New Roman" w:hAnsi="Times New Roman" w:cs="Times New Roman"/>
          <w:sz w:val="24"/>
          <w:szCs w:val="24"/>
        </w:rPr>
        <w:t>gautos informacijos trečiosios šalies interesais. Paslaugų teikėjas privalo užtikrinti, kad šių įsipareigojimų laikytųsi jo ekspertai (darbuotojai) ir Paslaugoms teikti pasitelkti tretieji asmenys. Privalomo pagal teisės aktus informacijos atskleidimo atveju Paslaugų teikėjas nedelsdamas praneš apie tai Užsakovui;</w:t>
      </w:r>
    </w:p>
    <w:p w14:paraId="5F4541CB" w14:textId="40260208"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2.1.6. užtikrinti, kad Paslaugų teikėjo darbuotojai, kurie tiesiogiai teiks Paslaugas, turi reikiamą kvalifikaciją ir patirtį, reikalingą teikti Paslaugas</w:t>
      </w:r>
      <w:r w:rsidR="00C72507">
        <w:rPr>
          <w:rFonts w:ascii="Times New Roman" w:hAnsi="Times New Roman" w:cs="Times New Roman"/>
          <w:sz w:val="24"/>
          <w:szCs w:val="24"/>
        </w:rPr>
        <w:t xml:space="preserve">. </w:t>
      </w:r>
      <w:r w:rsidR="00C72507" w:rsidRPr="00C72507">
        <w:rPr>
          <w:rFonts w:ascii="Times New Roman" w:hAnsi="Times New Roman" w:cs="Times New Roman"/>
          <w:sz w:val="24"/>
          <w:szCs w:val="24"/>
        </w:rPr>
        <w:t>Jeigu Pa</w:t>
      </w:r>
      <w:r w:rsidR="00C72507">
        <w:rPr>
          <w:rFonts w:ascii="Times New Roman" w:hAnsi="Times New Roman" w:cs="Times New Roman"/>
          <w:sz w:val="24"/>
          <w:szCs w:val="24"/>
        </w:rPr>
        <w:t>slaugų teikėjo</w:t>
      </w:r>
      <w:r w:rsidR="00C72507" w:rsidRPr="00C72507">
        <w:rPr>
          <w:rFonts w:ascii="Times New Roman" w:hAnsi="Times New Roman" w:cs="Times New Roman"/>
          <w:sz w:val="24"/>
          <w:szCs w:val="24"/>
        </w:rPr>
        <w:t xml:space="preserve"> kvalifikacija dėl teisės verstis atitinkama veikla nebuvo tikrinama arba tikrinama ne visa apimtimi, Pa</w:t>
      </w:r>
      <w:r w:rsidR="00C72507">
        <w:rPr>
          <w:rFonts w:ascii="Times New Roman" w:hAnsi="Times New Roman" w:cs="Times New Roman"/>
          <w:sz w:val="24"/>
          <w:szCs w:val="24"/>
        </w:rPr>
        <w:t>slaugų teikėjas</w:t>
      </w:r>
      <w:r w:rsidR="00C72507" w:rsidRPr="00C72507">
        <w:rPr>
          <w:rFonts w:ascii="Times New Roman" w:hAnsi="Times New Roman" w:cs="Times New Roman"/>
          <w:sz w:val="24"/>
          <w:szCs w:val="24"/>
        </w:rPr>
        <w:t xml:space="preserve"> įsipareigoja</w:t>
      </w:r>
      <w:r w:rsidR="00C72507">
        <w:rPr>
          <w:rFonts w:ascii="Times New Roman" w:hAnsi="Times New Roman" w:cs="Times New Roman"/>
          <w:sz w:val="24"/>
          <w:szCs w:val="24"/>
        </w:rPr>
        <w:t xml:space="preserve"> Užsakovui</w:t>
      </w:r>
      <w:r w:rsidR="00C72507" w:rsidRPr="00C72507">
        <w:rPr>
          <w:rFonts w:ascii="Times New Roman" w:hAnsi="Times New Roman" w:cs="Times New Roman"/>
          <w:sz w:val="24"/>
          <w:szCs w:val="24"/>
        </w:rPr>
        <w:t>, kad Sutartį vykdys tik tokią teisę turintys asmenys</w:t>
      </w:r>
      <w:r w:rsidR="00C72507">
        <w:rPr>
          <w:rFonts w:ascii="Times New Roman" w:hAnsi="Times New Roman" w:cs="Times New Roman"/>
          <w:sz w:val="24"/>
          <w:szCs w:val="24"/>
        </w:rPr>
        <w:t>;</w:t>
      </w:r>
    </w:p>
    <w:p w14:paraId="7EF9F563" w14:textId="77777777"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2.1.7. užtikrinti, kad teikdamas Paslaugas nepažeis jokių tretiesiems asmenims priklausančių teisių, ir atlyginti dėl tokių teisių pažeidimo atsiradusią žalą ar nuostolius;</w:t>
      </w:r>
    </w:p>
    <w:p w14:paraId="5647E5B4" w14:textId="77777777"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2.1.8. sudaryti sąlygas Užsakovui tikrinti šios Sutarties vykdymą;</w:t>
      </w:r>
    </w:p>
    <w:p w14:paraId="1F440548" w14:textId="77777777"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lastRenderedPageBreak/>
        <w:t>2.1.9. nenaudoti Užsakovo ženklų ar pavadinimo jokioje reklamoje, leidiniuose ar kitur be išankstinio raštiško Užsakovo sutikimo;</w:t>
      </w:r>
    </w:p>
    <w:p w14:paraId="0F8B5B4C" w14:textId="77777777"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2.1.10. turėti visas licencijas (leidimus), būtinus Paslaugoms teikti;</w:t>
      </w:r>
    </w:p>
    <w:p w14:paraId="703A38AA" w14:textId="3B16E599"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2.1.11. pasirašyti Paslaugų perdavimo</w:t>
      </w:r>
      <w:r w:rsidR="00030771">
        <w:rPr>
          <w:rFonts w:ascii="Times New Roman" w:hAnsi="Times New Roman" w:cs="Times New Roman"/>
          <w:sz w:val="24"/>
          <w:szCs w:val="24"/>
        </w:rPr>
        <w:t>–</w:t>
      </w:r>
      <w:r w:rsidRPr="0073287B">
        <w:rPr>
          <w:rFonts w:ascii="Times New Roman" w:hAnsi="Times New Roman" w:cs="Times New Roman"/>
          <w:sz w:val="24"/>
          <w:szCs w:val="24"/>
        </w:rPr>
        <w:t>priėmimo aktą;</w:t>
      </w:r>
    </w:p>
    <w:p w14:paraId="09270822" w14:textId="47B2A06B" w:rsidR="0073287B" w:rsidRPr="006444AF" w:rsidRDefault="0073287B" w:rsidP="00A730DA">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2.1.12. tinkamai vykdyti kitus įsipareigojimus, numatytus šioje Sutartyje ir galiojančiuose Lietuvos Respublikos teisės aktuose.</w:t>
      </w:r>
    </w:p>
    <w:p w14:paraId="256848D4" w14:textId="77777777"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2.2. Paslaugų teikėjas turi:</w:t>
      </w:r>
    </w:p>
    <w:p w14:paraId="2CBEA883" w14:textId="77777777"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2.2.1. teisę gauti apmokėjimą už kokybiškas ir laiku suteiktas Paslaugas;</w:t>
      </w:r>
    </w:p>
    <w:p w14:paraId="2953659C" w14:textId="31A2143C" w:rsidR="0073287B" w:rsidRP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w:t>
      </w:r>
      <w:r w:rsidR="00077D9B">
        <w:rPr>
          <w:rFonts w:ascii="Times New Roman" w:hAnsi="Times New Roman" w:cs="Times New Roman"/>
          <w:sz w:val="24"/>
          <w:szCs w:val="24"/>
        </w:rPr>
        <w:t>2</w:t>
      </w:r>
      <w:r w:rsidRPr="0073287B">
        <w:rPr>
          <w:rFonts w:ascii="Times New Roman" w:hAnsi="Times New Roman" w:cs="Times New Roman"/>
          <w:sz w:val="24"/>
          <w:szCs w:val="24"/>
        </w:rPr>
        <w:t>.2. teisę, jei Užsakovas naudojasi Sutartyje numatyta tiesioginio atsiskaitymo su subteikėjais galimybe, prieštarauti nepagrįstiems mokėjimams subteikėjams;</w:t>
      </w:r>
    </w:p>
    <w:p w14:paraId="0B2216E9" w14:textId="39FED0AD" w:rsidR="0073287B" w:rsidRDefault="0073287B" w:rsidP="006636FE">
      <w:pPr>
        <w:spacing w:after="0" w:line="240" w:lineRule="auto"/>
        <w:ind w:firstLine="567"/>
        <w:jc w:val="both"/>
        <w:rPr>
          <w:rFonts w:ascii="Times New Roman" w:hAnsi="Times New Roman" w:cs="Times New Roman"/>
          <w:sz w:val="24"/>
          <w:szCs w:val="24"/>
        </w:rPr>
      </w:pPr>
      <w:r w:rsidRPr="0073287B">
        <w:rPr>
          <w:rFonts w:ascii="Times New Roman" w:hAnsi="Times New Roman" w:cs="Times New Roman"/>
          <w:sz w:val="24"/>
          <w:szCs w:val="24"/>
        </w:rPr>
        <w:t>2.</w:t>
      </w:r>
      <w:r w:rsidR="00077D9B">
        <w:rPr>
          <w:rFonts w:ascii="Times New Roman" w:hAnsi="Times New Roman" w:cs="Times New Roman"/>
          <w:sz w:val="24"/>
          <w:szCs w:val="24"/>
        </w:rPr>
        <w:t>2</w:t>
      </w:r>
      <w:r w:rsidRPr="0073287B">
        <w:rPr>
          <w:rFonts w:ascii="Times New Roman" w:hAnsi="Times New Roman" w:cs="Times New Roman"/>
          <w:sz w:val="24"/>
          <w:szCs w:val="24"/>
        </w:rPr>
        <w:t>.3. kitas šioje Sutartyje ir galiojančiuose Lietuvos Respublikos teisės aktuose numatytas teises.</w:t>
      </w:r>
    </w:p>
    <w:p w14:paraId="11266517" w14:textId="77777777" w:rsidR="009348CC" w:rsidRPr="00E04228" w:rsidRDefault="009348CC" w:rsidP="000D0150">
      <w:pPr>
        <w:spacing w:after="0" w:line="240" w:lineRule="auto"/>
        <w:rPr>
          <w:rFonts w:ascii="Times New Roman" w:hAnsi="Times New Roman" w:cs="Times New Roman"/>
          <w:sz w:val="24"/>
          <w:szCs w:val="24"/>
        </w:rPr>
      </w:pPr>
    </w:p>
    <w:p w14:paraId="5E7A8E8A" w14:textId="0FCC88CA" w:rsidR="00AC556B" w:rsidRPr="007D5FD5" w:rsidRDefault="0073287B" w:rsidP="007D5FD5">
      <w:pPr>
        <w:pStyle w:val="Heading1"/>
        <w:spacing w:before="0"/>
        <w:ind w:left="0"/>
        <w:rPr>
          <w:rFonts w:ascii="Times New Roman" w:eastAsia="Times New Roman" w:hAnsi="Times New Roman" w:cs="Times New Roman"/>
          <w:szCs w:val="24"/>
        </w:rPr>
      </w:pPr>
      <w:r w:rsidRPr="007D5FD5">
        <w:rPr>
          <w:rFonts w:ascii="Times New Roman" w:hAnsi="Times New Roman" w:cs="Times New Roman"/>
          <w:szCs w:val="24"/>
        </w:rPr>
        <w:t>Užsakovo</w:t>
      </w:r>
      <w:r w:rsidR="00AC556B" w:rsidRPr="007D5FD5">
        <w:rPr>
          <w:rFonts w:ascii="Times New Roman" w:eastAsia="Times New Roman" w:hAnsi="Times New Roman" w:cs="Times New Roman"/>
          <w:szCs w:val="24"/>
        </w:rPr>
        <w:t xml:space="preserve"> teisės ir įsipareigojimai</w:t>
      </w:r>
    </w:p>
    <w:p w14:paraId="33DA8EF2" w14:textId="20B97051" w:rsidR="00E86CA1" w:rsidRPr="007D5FD5" w:rsidRDefault="007D5FD5" w:rsidP="006636FE">
      <w:pPr>
        <w:pStyle w:val="Heading2"/>
        <w:spacing w:before="0"/>
        <w:ind w:left="0" w:firstLine="567"/>
        <w:rPr>
          <w:rFonts w:eastAsia="Calibri" w:cs="Times New Roman"/>
          <w:szCs w:val="24"/>
        </w:rPr>
      </w:pPr>
      <w:r w:rsidRPr="007D5FD5">
        <w:rPr>
          <w:rFonts w:eastAsia="Times New Roman" w:cs="Times New Roman"/>
          <w:szCs w:val="24"/>
        </w:rPr>
        <w:t>Užsakovas</w:t>
      </w:r>
      <w:r w:rsidR="00AC556B" w:rsidRPr="007D5FD5">
        <w:rPr>
          <w:rFonts w:eastAsia="Calibri" w:cs="Times New Roman"/>
          <w:szCs w:val="24"/>
        </w:rPr>
        <w:t xml:space="preserve"> įsipareigoja:</w:t>
      </w:r>
    </w:p>
    <w:p w14:paraId="30933E20" w14:textId="2D9A53C3" w:rsidR="007D5FD5" w:rsidRPr="007D5FD5" w:rsidRDefault="007D5FD5" w:rsidP="006636FE">
      <w:pPr>
        <w:spacing w:after="0" w:line="240" w:lineRule="auto"/>
        <w:ind w:firstLine="567"/>
        <w:jc w:val="both"/>
        <w:rPr>
          <w:rFonts w:ascii="Times New Roman" w:hAnsi="Times New Roman" w:cs="Times New Roman"/>
          <w:sz w:val="24"/>
          <w:szCs w:val="24"/>
        </w:rPr>
      </w:pPr>
      <w:r w:rsidRPr="007D5FD5">
        <w:rPr>
          <w:rFonts w:ascii="Times New Roman" w:hAnsi="Times New Roman" w:cs="Times New Roman"/>
          <w:sz w:val="24"/>
          <w:szCs w:val="24"/>
        </w:rPr>
        <w:t>3.1.</w:t>
      </w:r>
      <w:r>
        <w:rPr>
          <w:rFonts w:ascii="Times New Roman" w:hAnsi="Times New Roman" w:cs="Times New Roman"/>
          <w:sz w:val="24"/>
          <w:szCs w:val="24"/>
        </w:rPr>
        <w:t>1.</w:t>
      </w:r>
      <w:r w:rsidRPr="007D5FD5">
        <w:rPr>
          <w:rFonts w:ascii="Times New Roman" w:hAnsi="Times New Roman" w:cs="Times New Roman"/>
          <w:sz w:val="24"/>
          <w:szCs w:val="24"/>
        </w:rPr>
        <w:t xml:space="preserve"> sąžiningai ir tinkamai vykdyti šią Sutartį;</w:t>
      </w:r>
    </w:p>
    <w:p w14:paraId="1BC32D91" w14:textId="249F2CF0" w:rsidR="007D5FD5" w:rsidRPr="007D5FD5" w:rsidRDefault="007D5FD5" w:rsidP="006636FE">
      <w:pPr>
        <w:spacing w:after="0" w:line="240" w:lineRule="auto"/>
        <w:ind w:firstLine="567"/>
        <w:jc w:val="both"/>
        <w:rPr>
          <w:rFonts w:ascii="Times New Roman" w:hAnsi="Times New Roman" w:cs="Times New Roman"/>
          <w:sz w:val="24"/>
          <w:szCs w:val="24"/>
        </w:rPr>
      </w:pPr>
      <w:r w:rsidRPr="007D5FD5">
        <w:rPr>
          <w:rFonts w:ascii="Times New Roman" w:hAnsi="Times New Roman" w:cs="Times New Roman"/>
          <w:sz w:val="24"/>
          <w:szCs w:val="24"/>
        </w:rPr>
        <w:t>3.</w:t>
      </w:r>
      <w:r>
        <w:rPr>
          <w:rFonts w:ascii="Times New Roman" w:hAnsi="Times New Roman" w:cs="Times New Roman"/>
          <w:sz w:val="24"/>
          <w:szCs w:val="24"/>
        </w:rPr>
        <w:t>1.</w:t>
      </w:r>
      <w:r w:rsidRPr="007D5FD5">
        <w:rPr>
          <w:rFonts w:ascii="Times New Roman" w:hAnsi="Times New Roman" w:cs="Times New Roman"/>
          <w:sz w:val="24"/>
          <w:szCs w:val="24"/>
        </w:rPr>
        <w:t xml:space="preserve">2. Paslaugų teikėjui sudaryti visas sąlygas, pagal kompetenciją suteikti visą turimą informaciją </w:t>
      </w:r>
      <w:r>
        <w:rPr>
          <w:rFonts w:ascii="Times New Roman" w:hAnsi="Times New Roman" w:cs="Times New Roman"/>
          <w:sz w:val="24"/>
          <w:szCs w:val="24"/>
        </w:rPr>
        <w:t>i</w:t>
      </w:r>
      <w:r w:rsidRPr="007D5FD5">
        <w:rPr>
          <w:rFonts w:ascii="Times New Roman" w:hAnsi="Times New Roman" w:cs="Times New Roman"/>
          <w:sz w:val="24"/>
          <w:szCs w:val="24"/>
        </w:rPr>
        <w:t>r</w:t>
      </w:r>
      <w:r w:rsidR="00030771">
        <w:rPr>
          <w:rFonts w:ascii="Times New Roman" w:hAnsi="Times New Roman" w:cs="Times New Roman"/>
          <w:sz w:val="24"/>
          <w:szCs w:val="24"/>
        </w:rPr>
        <w:t xml:space="preserve"> (</w:t>
      </w:r>
      <w:r>
        <w:rPr>
          <w:rFonts w:ascii="Times New Roman" w:hAnsi="Times New Roman" w:cs="Times New Roman"/>
          <w:sz w:val="24"/>
          <w:szCs w:val="24"/>
        </w:rPr>
        <w:t>ar</w:t>
      </w:r>
      <w:r w:rsidR="00030771">
        <w:rPr>
          <w:rFonts w:ascii="Times New Roman" w:hAnsi="Times New Roman" w:cs="Times New Roman"/>
          <w:sz w:val="24"/>
          <w:szCs w:val="24"/>
        </w:rPr>
        <w:t>)</w:t>
      </w:r>
      <w:r w:rsidRPr="007D5FD5">
        <w:rPr>
          <w:rFonts w:ascii="Times New Roman" w:hAnsi="Times New Roman" w:cs="Times New Roman"/>
          <w:sz w:val="24"/>
          <w:szCs w:val="24"/>
        </w:rPr>
        <w:t xml:space="preserve"> dokumentus, būtinus Paslaugoms teikti, jei tokios informacijos </w:t>
      </w:r>
      <w:r>
        <w:rPr>
          <w:rFonts w:ascii="Times New Roman" w:hAnsi="Times New Roman" w:cs="Times New Roman"/>
          <w:sz w:val="24"/>
          <w:szCs w:val="24"/>
        </w:rPr>
        <w:t>i</w:t>
      </w:r>
      <w:r w:rsidRPr="007D5FD5">
        <w:rPr>
          <w:rFonts w:ascii="Times New Roman" w:hAnsi="Times New Roman" w:cs="Times New Roman"/>
          <w:sz w:val="24"/>
          <w:szCs w:val="24"/>
        </w:rPr>
        <w:t>r</w:t>
      </w:r>
      <w:r w:rsidR="00030771">
        <w:rPr>
          <w:rFonts w:ascii="Times New Roman" w:hAnsi="Times New Roman" w:cs="Times New Roman"/>
          <w:sz w:val="24"/>
          <w:szCs w:val="24"/>
        </w:rPr>
        <w:t xml:space="preserve"> (</w:t>
      </w:r>
      <w:r>
        <w:rPr>
          <w:rFonts w:ascii="Times New Roman" w:hAnsi="Times New Roman" w:cs="Times New Roman"/>
          <w:sz w:val="24"/>
          <w:szCs w:val="24"/>
        </w:rPr>
        <w:t>ar</w:t>
      </w:r>
      <w:r w:rsidR="00030771">
        <w:rPr>
          <w:rFonts w:ascii="Times New Roman" w:hAnsi="Times New Roman" w:cs="Times New Roman"/>
          <w:sz w:val="24"/>
          <w:szCs w:val="24"/>
        </w:rPr>
        <w:t>)</w:t>
      </w:r>
      <w:r w:rsidRPr="007D5FD5">
        <w:rPr>
          <w:rFonts w:ascii="Times New Roman" w:hAnsi="Times New Roman" w:cs="Times New Roman"/>
          <w:sz w:val="24"/>
          <w:szCs w:val="24"/>
        </w:rPr>
        <w:t xml:space="preserve"> dokumentų pateikimas yra būtinas Paslaugoms teikti ir nedraudžiamas pagal Lietuvos Respublikos teisės aktus;</w:t>
      </w:r>
    </w:p>
    <w:p w14:paraId="29B7C248" w14:textId="7AC56499" w:rsidR="007D5FD5" w:rsidRPr="007D5FD5" w:rsidRDefault="007D5FD5" w:rsidP="006636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w:t>
      </w:r>
      <w:r w:rsidRPr="007D5FD5">
        <w:rPr>
          <w:rFonts w:ascii="Times New Roman" w:hAnsi="Times New Roman" w:cs="Times New Roman"/>
          <w:sz w:val="24"/>
          <w:szCs w:val="24"/>
        </w:rPr>
        <w:t>.3. Paslaugų teikėjui tinkamai įvykdžius visus sutartinius įsipareigojimus, sumokėti už suteiktas Paslaugas šioje Sutartyje nustatyta tvarka ir terminais;</w:t>
      </w:r>
    </w:p>
    <w:p w14:paraId="09A51D40" w14:textId="5D43823F" w:rsidR="007D5FD5" w:rsidRPr="007D5FD5" w:rsidRDefault="007D5FD5" w:rsidP="006636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w:t>
      </w:r>
      <w:r w:rsidRPr="007D5FD5">
        <w:rPr>
          <w:rFonts w:ascii="Times New Roman" w:hAnsi="Times New Roman" w:cs="Times New Roman"/>
          <w:sz w:val="24"/>
          <w:szCs w:val="24"/>
        </w:rPr>
        <w:t>.4. pasirašyti Paslaugų perdavimo‒priėmimo aktą, jei Paslaugos suteiktos laiku, kokybiškai ir atitinka šioje Sutartyje keliamus reikalavimus;</w:t>
      </w:r>
    </w:p>
    <w:p w14:paraId="50B46A60" w14:textId="2E453669" w:rsidR="007D5FD5" w:rsidRPr="007D5FD5" w:rsidRDefault="007D5FD5" w:rsidP="006636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w:t>
      </w:r>
      <w:r w:rsidRPr="007D5FD5">
        <w:rPr>
          <w:rFonts w:ascii="Times New Roman" w:hAnsi="Times New Roman" w:cs="Times New Roman"/>
          <w:sz w:val="24"/>
          <w:szCs w:val="24"/>
        </w:rPr>
        <w:t>5. tinkamai vykdyti kitus įsipareigojimus, numatytus šioje Sutartyje ir galiojančiuose Lietuvos Respublikos teisės aktuose.</w:t>
      </w:r>
    </w:p>
    <w:p w14:paraId="27736669" w14:textId="77777777" w:rsidR="007D5FD5" w:rsidRPr="007D5FD5" w:rsidRDefault="007D5FD5" w:rsidP="006636FE">
      <w:pPr>
        <w:spacing w:after="0" w:line="240" w:lineRule="auto"/>
        <w:ind w:firstLine="567"/>
        <w:jc w:val="both"/>
        <w:rPr>
          <w:rFonts w:ascii="Times New Roman" w:hAnsi="Times New Roman" w:cs="Times New Roman"/>
          <w:sz w:val="24"/>
          <w:szCs w:val="24"/>
        </w:rPr>
      </w:pPr>
    </w:p>
    <w:p w14:paraId="76E15407" w14:textId="6A35DD2C" w:rsidR="007D5FD5" w:rsidRPr="007D5FD5" w:rsidRDefault="007D5FD5" w:rsidP="006636FE">
      <w:pPr>
        <w:pStyle w:val="Heading2"/>
        <w:spacing w:before="0"/>
        <w:ind w:left="0" w:firstLine="567"/>
        <w:rPr>
          <w:rFonts w:cs="Times New Roman"/>
          <w:szCs w:val="24"/>
        </w:rPr>
      </w:pPr>
      <w:r w:rsidRPr="007D5FD5">
        <w:rPr>
          <w:rFonts w:cs="Times New Roman"/>
          <w:szCs w:val="24"/>
        </w:rPr>
        <w:t>Užsakovas turi</w:t>
      </w:r>
      <w:r>
        <w:rPr>
          <w:rFonts w:cs="Times New Roman"/>
          <w:szCs w:val="24"/>
        </w:rPr>
        <w:t>:</w:t>
      </w:r>
    </w:p>
    <w:p w14:paraId="7FA7CF1E" w14:textId="18179AF9" w:rsidR="007D5FD5" w:rsidRPr="007D5FD5" w:rsidRDefault="007D5FD5" w:rsidP="006636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Pr="007D5FD5">
        <w:rPr>
          <w:rFonts w:ascii="Times New Roman" w:hAnsi="Times New Roman" w:cs="Times New Roman"/>
          <w:sz w:val="24"/>
          <w:szCs w:val="24"/>
        </w:rPr>
        <w:t xml:space="preserve">.1. </w:t>
      </w:r>
      <w:r>
        <w:rPr>
          <w:rFonts w:ascii="Times New Roman" w:hAnsi="Times New Roman" w:cs="Times New Roman"/>
          <w:sz w:val="24"/>
          <w:szCs w:val="24"/>
        </w:rPr>
        <w:t xml:space="preserve">teisę </w:t>
      </w:r>
      <w:r w:rsidRPr="007D5FD5">
        <w:rPr>
          <w:rFonts w:ascii="Times New Roman" w:hAnsi="Times New Roman" w:cs="Times New Roman"/>
          <w:sz w:val="24"/>
          <w:szCs w:val="24"/>
        </w:rPr>
        <w:t>tikrinti Paslaugų teikimo procesą, kiek tai susiję su Paslaugų suteikimu, pareikšti Paslaugų teikėjui pastabas dėl Paslaugų suteikimo ir teikti pasiūlymus. Trūkumai, pastebėti Paslaugų teikimo metu, turi būti Paslaugų teikėjo ištaisyti nedelsiant ir savo lėšomis;</w:t>
      </w:r>
    </w:p>
    <w:p w14:paraId="63C1C02F" w14:textId="5CA111E1" w:rsidR="007D5FD5" w:rsidRPr="007D5FD5" w:rsidRDefault="007D5FD5" w:rsidP="006636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Pr="007D5FD5">
        <w:rPr>
          <w:rFonts w:ascii="Times New Roman" w:hAnsi="Times New Roman" w:cs="Times New Roman"/>
          <w:sz w:val="24"/>
          <w:szCs w:val="24"/>
        </w:rPr>
        <w:t>.2. teisę gauti iš Paslaugų teikėjo visą reikiamą informaciją, susijusią su Paslaugų teikimu, susipažinti su dokumentais, susijusiais su teikiamomis Paslaugomis ir šios Sutarties vykdymu;</w:t>
      </w:r>
    </w:p>
    <w:p w14:paraId="1AF6C8E2" w14:textId="3B600F54" w:rsidR="007D5FD5" w:rsidRPr="007D5FD5" w:rsidRDefault="007D5FD5" w:rsidP="006636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Pr="007D5FD5">
        <w:rPr>
          <w:rFonts w:ascii="Times New Roman" w:hAnsi="Times New Roman" w:cs="Times New Roman"/>
          <w:sz w:val="24"/>
          <w:szCs w:val="24"/>
        </w:rPr>
        <w:t xml:space="preserve">3. </w:t>
      </w:r>
      <w:r>
        <w:rPr>
          <w:rFonts w:ascii="Times New Roman" w:hAnsi="Times New Roman" w:cs="Times New Roman"/>
          <w:sz w:val="24"/>
          <w:szCs w:val="24"/>
        </w:rPr>
        <w:t xml:space="preserve">teisę </w:t>
      </w:r>
      <w:r w:rsidRPr="007D5FD5">
        <w:rPr>
          <w:rFonts w:ascii="Times New Roman" w:hAnsi="Times New Roman" w:cs="Times New Roman"/>
          <w:sz w:val="24"/>
          <w:szCs w:val="24"/>
        </w:rPr>
        <w:t>tiesiogiai atsiskaityti su subteikėjais. Tokio atsiskaitymo tvarka nustatoma trišalėje sutartyje, kurią sudaro Užsakovas, Paslaugų teikėjas ir subteikėjas, kurioje numatoma teisė Paslaugų teikėjui prieštarauti nepagrįstiems mokėjimams subteikėjui;</w:t>
      </w:r>
    </w:p>
    <w:p w14:paraId="0885389B" w14:textId="64147063" w:rsidR="007D5FD5" w:rsidRPr="007D5FD5" w:rsidRDefault="007D5FD5" w:rsidP="006636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Pr="007D5FD5">
        <w:rPr>
          <w:rFonts w:ascii="Times New Roman" w:hAnsi="Times New Roman" w:cs="Times New Roman"/>
          <w:sz w:val="24"/>
          <w:szCs w:val="24"/>
        </w:rPr>
        <w:t xml:space="preserve">.4. </w:t>
      </w:r>
      <w:r>
        <w:rPr>
          <w:rFonts w:ascii="Times New Roman" w:hAnsi="Times New Roman" w:cs="Times New Roman"/>
          <w:sz w:val="24"/>
          <w:szCs w:val="24"/>
        </w:rPr>
        <w:t xml:space="preserve">teisę </w:t>
      </w:r>
      <w:r w:rsidRPr="007D5FD5">
        <w:rPr>
          <w:rFonts w:ascii="Times New Roman" w:hAnsi="Times New Roman" w:cs="Times New Roman"/>
          <w:sz w:val="24"/>
          <w:szCs w:val="24"/>
        </w:rPr>
        <w:t>atsisakyti priimti Paslaugas ir už jas nemokėti, jei Paslaugos neatitinka Sutartyje ir</w:t>
      </w:r>
      <w:r w:rsidR="00030771">
        <w:rPr>
          <w:rFonts w:ascii="Times New Roman" w:hAnsi="Times New Roman" w:cs="Times New Roman"/>
          <w:sz w:val="24"/>
          <w:szCs w:val="24"/>
        </w:rPr>
        <w:t xml:space="preserve"> (</w:t>
      </w:r>
      <w:r>
        <w:rPr>
          <w:rFonts w:ascii="Times New Roman" w:hAnsi="Times New Roman" w:cs="Times New Roman"/>
          <w:sz w:val="24"/>
          <w:szCs w:val="24"/>
        </w:rPr>
        <w:t>ar</w:t>
      </w:r>
      <w:r w:rsidR="00030771">
        <w:rPr>
          <w:rFonts w:ascii="Times New Roman" w:hAnsi="Times New Roman" w:cs="Times New Roman"/>
          <w:sz w:val="24"/>
          <w:szCs w:val="24"/>
        </w:rPr>
        <w:t>)</w:t>
      </w:r>
      <w:r w:rsidRPr="007D5FD5">
        <w:rPr>
          <w:rFonts w:ascii="Times New Roman" w:hAnsi="Times New Roman" w:cs="Times New Roman"/>
          <w:sz w:val="24"/>
          <w:szCs w:val="24"/>
        </w:rPr>
        <w:t xml:space="preserve"> Techninėje specifikacijoje nustatytų reikalavimų;</w:t>
      </w:r>
    </w:p>
    <w:p w14:paraId="79D9561E" w14:textId="0A1E1BBF" w:rsidR="007D5FD5" w:rsidRPr="007D5FD5" w:rsidRDefault="007D5FD5" w:rsidP="006636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Pr="007D5FD5">
        <w:rPr>
          <w:rFonts w:ascii="Times New Roman" w:hAnsi="Times New Roman" w:cs="Times New Roman"/>
          <w:sz w:val="24"/>
          <w:szCs w:val="24"/>
        </w:rPr>
        <w:t xml:space="preserve">.5. </w:t>
      </w:r>
      <w:r>
        <w:rPr>
          <w:rFonts w:ascii="Times New Roman" w:hAnsi="Times New Roman" w:cs="Times New Roman"/>
          <w:sz w:val="24"/>
          <w:szCs w:val="24"/>
        </w:rPr>
        <w:t xml:space="preserve">teisę </w:t>
      </w:r>
      <w:r w:rsidRPr="007D5FD5">
        <w:rPr>
          <w:rFonts w:ascii="Times New Roman" w:hAnsi="Times New Roman" w:cs="Times New Roman"/>
          <w:sz w:val="24"/>
          <w:szCs w:val="24"/>
        </w:rPr>
        <w:t>nemokėti už Paslaugas, jei PVM sąskaitoje faktūroje nurodyta neteisinga suma</w:t>
      </w:r>
      <w:r>
        <w:rPr>
          <w:rFonts w:ascii="Times New Roman" w:hAnsi="Times New Roman" w:cs="Times New Roman"/>
          <w:sz w:val="24"/>
          <w:szCs w:val="24"/>
        </w:rPr>
        <w:t>;</w:t>
      </w:r>
    </w:p>
    <w:p w14:paraId="643AFA46" w14:textId="5E22A826" w:rsidR="007D5FD5" w:rsidRPr="007D5FD5" w:rsidRDefault="007D5FD5" w:rsidP="006636FE">
      <w:pPr>
        <w:spacing w:after="0" w:line="240" w:lineRule="auto"/>
        <w:ind w:firstLine="567"/>
        <w:jc w:val="both"/>
        <w:rPr>
          <w:rFonts w:ascii="Times New Roman" w:hAnsi="Times New Roman" w:cs="Times New Roman"/>
          <w:sz w:val="24"/>
          <w:szCs w:val="24"/>
        </w:rPr>
      </w:pPr>
      <w:r w:rsidRPr="007D5FD5">
        <w:rPr>
          <w:rFonts w:ascii="Times New Roman" w:hAnsi="Times New Roman" w:cs="Times New Roman"/>
          <w:sz w:val="24"/>
          <w:szCs w:val="24"/>
        </w:rPr>
        <w:t xml:space="preserve">3.2.6. </w:t>
      </w:r>
      <w:r w:rsidRPr="007D5FD5">
        <w:rPr>
          <w:rFonts w:ascii="Times New Roman" w:eastAsia="Times New Roman" w:hAnsi="Times New Roman" w:cs="Times New Roman"/>
          <w:sz w:val="24"/>
          <w:szCs w:val="24"/>
        </w:rPr>
        <w:t>bet kuriuo Sutarties galiojimo metu pareikalauti</w:t>
      </w:r>
      <w:r w:rsidR="00030771">
        <w:rPr>
          <w:rFonts w:ascii="Times New Roman" w:eastAsia="Times New Roman" w:hAnsi="Times New Roman" w:cs="Times New Roman"/>
          <w:sz w:val="24"/>
          <w:szCs w:val="24"/>
        </w:rPr>
        <w:t>, kad</w:t>
      </w:r>
      <w:r w:rsidRPr="007D5F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Paslaugų </w:t>
      </w:r>
      <w:r w:rsidR="00030771">
        <w:rPr>
          <w:rFonts w:ascii="Times New Roman" w:eastAsia="Times New Roman" w:hAnsi="Times New Roman" w:cs="Times New Roman"/>
          <w:sz w:val="24"/>
          <w:szCs w:val="24"/>
        </w:rPr>
        <w:t xml:space="preserve">teikėjas </w:t>
      </w:r>
      <w:r w:rsidR="00030771" w:rsidRPr="007D5FD5">
        <w:rPr>
          <w:rFonts w:ascii="Times New Roman" w:eastAsia="Times New Roman" w:hAnsi="Times New Roman" w:cs="Times New Roman"/>
          <w:sz w:val="24"/>
          <w:szCs w:val="24"/>
        </w:rPr>
        <w:t>pateikt</w:t>
      </w:r>
      <w:r w:rsidR="00030771">
        <w:rPr>
          <w:rFonts w:ascii="Times New Roman" w:eastAsia="Times New Roman" w:hAnsi="Times New Roman" w:cs="Times New Roman"/>
          <w:sz w:val="24"/>
          <w:szCs w:val="24"/>
        </w:rPr>
        <w:t xml:space="preserve">ų </w:t>
      </w:r>
      <w:r w:rsidRPr="007D5FD5">
        <w:rPr>
          <w:rFonts w:ascii="Times New Roman" w:eastAsia="Times New Roman" w:hAnsi="Times New Roman" w:cs="Times New Roman"/>
          <w:sz w:val="24"/>
          <w:szCs w:val="24"/>
        </w:rPr>
        <w:t xml:space="preserve">pagrindžiančius dokumentus, siekdamas įsitikinti, ar nėra aplinkybių, nurodytų Lietuvos Respublikos viešųjų pirkimų įstatymo </w:t>
      </w:r>
      <w:r w:rsidRPr="007D5FD5">
        <w:rPr>
          <w:rFonts w:ascii="Times New Roman" w:eastAsia="Times New Roman" w:hAnsi="Times New Roman" w:cs="Times New Roman"/>
          <w:iCs/>
          <w:sz w:val="24"/>
          <w:szCs w:val="24"/>
        </w:rPr>
        <w:t xml:space="preserve">92 str. 14 d. numatytame sąraše. </w:t>
      </w:r>
      <w:r>
        <w:rPr>
          <w:rFonts w:ascii="Times New Roman" w:eastAsia="Times New Roman" w:hAnsi="Times New Roman" w:cs="Times New Roman"/>
          <w:sz w:val="24"/>
          <w:szCs w:val="24"/>
        </w:rPr>
        <w:t>Paslaugų teikėjui</w:t>
      </w:r>
      <w:r w:rsidRPr="007D5FD5">
        <w:rPr>
          <w:rFonts w:ascii="Times New Roman" w:eastAsia="Times New Roman" w:hAnsi="Times New Roman" w:cs="Times New Roman"/>
          <w:sz w:val="24"/>
          <w:szCs w:val="24"/>
        </w:rPr>
        <w:t xml:space="preserve"> per </w:t>
      </w:r>
      <w:r>
        <w:rPr>
          <w:rFonts w:ascii="Times New Roman" w:eastAsia="Times New Roman" w:hAnsi="Times New Roman" w:cs="Times New Roman"/>
          <w:sz w:val="24"/>
          <w:szCs w:val="24"/>
        </w:rPr>
        <w:t>Užsakovo</w:t>
      </w:r>
      <w:r w:rsidRPr="007D5FD5">
        <w:rPr>
          <w:rFonts w:ascii="Times New Roman" w:eastAsia="Times New Roman" w:hAnsi="Times New Roman" w:cs="Times New Roman"/>
          <w:sz w:val="24"/>
          <w:szCs w:val="24"/>
        </w:rPr>
        <w:t xml:space="preserve"> nustatytą terminą nepateikus tokios informacijos, </w:t>
      </w:r>
      <w:r>
        <w:rPr>
          <w:rFonts w:ascii="Times New Roman" w:eastAsia="Times New Roman" w:hAnsi="Times New Roman" w:cs="Times New Roman"/>
          <w:sz w:val="24"/>
          <w:szCs w:val="24"/>
        </w:rPr>
        <w:t>Užsakovas</w:t>
      </w:r>
      <w:r w:rsidRPr="007D5FD5">
        <w:rPr>
          <w:rFonts w:ascii="Times New Roman" w:eastAsia="Times New Roman" w:hAnsi="Times New Roman" w:cs="Times New Roman"/>
          <w:sz w:val="24"/>
          <w:szCs w:val="24"/>
        </w:rPr>
        <w:t xml:space="preserve"> turi teisę nesikreipdamas į teismą, vienašališkai nutraukti Sutartį, raštu įspėjęs Pa</w:t>
      </w:r>
      <w:r>
        <w:rPr>
          <w:rFonts w:ascii="Times New Roman" w:eastAsia="Times New Roman" w:hAnsi="Times New Roman" w:cs="Times New Roman"/>
          <w:sz w:val="24"/>
          <w:szCs w:val="24"/>
        </w:rPr>
        <w:t>slaugų teikėją</w:t>
      </w:r>
      <w:r w:rsidRPr="007D5FD5">
        <w:rPr>
          <w:rFonts w:ascii="Times New Roman" w:eastAsia="Times New Roman" w:hAnsi="Times New Roman" w:cs="Times New Roman"/>
          <w:sz w:val="24"/>
          <w:szCs w:val="24"/>
        </w:rPr>
        <w:t xml:space="preserve"> prieš 10 (dešimt) dienų</w:t>
      </w:r>
      <w:r>
        <w:rPr>
          <w:rFonts w:ascii="Times New Roman" w:eastAsia="Times New Roman" w:hAnsi="Times New Roman" w:cs="Times New Roman"/>
          <w:sz w:val="24"/>
          <w:szCs w:val="24"/>
        </w:rPr>
        <w:t>;</w:t>
      </w:r>
    </w:p>
    <w:p w14:paraId="21C9A580" w14:textId="5DD07AD6" w:rsidR="007D5FD5" w:rsidRPr="007D5FD5" w:rsidRDefault="007D5FD5" w:rsidP="006636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3.2.7. </w:t>
      </w:r>
      <w:r w:rsidRPr="007D5FD5">
        <w:rPr>
          <w:rFonts w:ascii="Times New Roman" w:hAnsi="Times New Roman" w:cs="Times New Roman"/>
          <w:sz w:val="24"/>
          <w:szCs w:val="24"/>
        </w:rPr>
        <w:t>kitas šioje Sutartyje ir galiojančiuose Lietuvos Respublikos teisės aktuose numatytas teises.</w:t>
      </w:r>
    </w:p>
    <w:p w14:paraId="1DF208E8" w14:textId="77777777" w:rsidR="007D5FD5" w:rsidRPr="007D5FD5" w:rsidRDefault="007D5FD5" w:rsidP="007D5FD5">
      <w:pPr>
        <w:spacing w:after="0" w:line="240" w:lineRule="auto"/>
        <w:ind w:firstLine="720"/>
        <w:jc w:val="both"/>
        <w:rPr>
          <w:rFonts w:ascii="Times New Roman" w:hAnsi="Times New Roman" w:cs="Times New Roman"/>
          <w:sz w:val="24"/>
          <w:szCs w:val="24"/>
        </w:rPr>
      </w:pPr>
    </w:p>
    <w:p w14:paraId="1FC54467" w14:textId="733575F7" w:rsidR="00C46767" w:rsidRPr="00E04228" w:rsidRDefault="00275246" w:rsidP="000D0150">
      <w:pPr>
        <w:pStyle w:val="Heading1"/>
        <w:spacing w:before="0"/>
        <w:ind w:left="0"/>
        <w:rPr>
          <w:rFonts w:ascii="Times New Roman" w:eastAsia="Times New Roman" w:hAnsi="Times New Roman" w:cs="Times New Roman"/>
          <w:szCs w:val="24"/>
        </w:rPr>
      </w:pPr>
      <w:r w:rsidRPr="00E04228">
        <w:rPr>
          <w:rFonts w:ascii="Times New Roman" w:eastAsia="Times New Roman" w:hAnsi="Times New Roman" w:cs="Times New Roman"/>
          <w:szCs w:val="24"/>
        </w:rPr>
        <w:t>Sutarties k</w:t>
      </w:r>
      <w:r w:rsidR="00E53D03" w:rsidRPr="00E04228">
        <w:rPr>
          <w:rFonts w:ascii="Times New Roman" w:eastAsia="Times New Roman" w:hAnsi="Times New Roman" w:cs="Times New Roman"/>
          <w:szCs w:val="24"/>
        </w:rPr>
        <w:t>aina ir a</w:t>
      </w:r>
      <w:r w:rsidR="0080134E" w:rsidRPr="00E04228">
        <w:rPr>
          <w:rFonts w:ascii="Times New Roman" w:eastAsia="Times New Roman" w:hAnsi="Times New Roman" w:cs="Times New Roman"/>
          <w:szCs w:val="24"/>
        </w:rPr>
        <w:t>tsiskaitymo tvarka</w:t>
      </w:r>
      <w:bookmarkStart w:id="2" w:name="_Ref495246027"/>
    </w:p>
    <w:p w14:paraId="087E703B" w14:textId="121E9752" w:rsidR="00AC556B" w:rsidRPr="00800202" w:rsidRDefault="00BF4E3F" w:rsidP="000D0150">
      <w:pPr>
        <w:pStyle w:val="Heading2"/>
        <w:numPr>
          <w:ilvl w:val="0"/>
          <w:numId w:val="0"/>
        </w:numPr>
        <w:spacing w:before="0"/>
        <w:ind w:firstLine="567"/>
        <w:rPr>
          <w:rFonts w:eastAsia="Times New Roman" w:cs="Times New Roman"/>
          <w:strike/>
          <w:szCs w:val="24"/>
        </w:rPr>
      </w:pPr>
      <w:r w:rsidRPr="00E04228">
        <w:rPr>
          <w:rFonts w:eastAsia="Times New Roman" w:cs="Times New Roman"/>
          <w:szCs w:val="24"/>
        </w:rPr>
        <w:t xml:space="preserve">4.1. </w:t>
      </w:r>
      <w:r w:rsidR="00AC556B" w:rsidRPr="00E04228">
        <w:rPr>
          <w:rFonts w:eastAsia="Times New Roman" w:cs="Times New Roman"/>
          <w:szCs w:val="24"/>
        </w:rPr>
        <w:t>Už P</w:t>
      </w:r>
      <w:r w:rsidR="00C72507">
        <w:rPr>
          <w:rFonts w:eastAsia="Times New Roman" w:cs="Times New Roman"/>
          <w:szCs w:val="24"/>
        </w:rPr>
        <w:t>aslaugas</w:t>
      </w:r>
      <w:r w:rsidR="00AC556B" w:rsidRPr="00E04228">
        <w:rPr>
          <w:rFonts w:eastAsia="Times New Roman" w:cs="Times New Roman"/>
          <w:szCs w:val="24"/>
        </w:rPr>
        <w:t xml:space="preserve"> </w:t>
      </w:r>
      <w:r w:rsidR="002D48EC" w:rsidRPr="00E04228">
        <w:rPr>
          <w:rFonts w:eastAsia="Times New Roman" w:cs="Times New Roman"/>
          <w:szCs w:val="24"/>
        </w:rPr>
        <w:t xml:space="preserve">apmokama </w:t>
      </w:r>
      <w:r w:rsidR="00AC556B" w:rsidRPr="00E04228">
        <w:rPr>
          <w:rFonts w:eastAsia="Times New Roman" w:cs="Times New Roman"/>
          <w:szCs w:val="24"/>
        </w:rPr>
        <w:t>pagal Pa</w:t>
      </w:r>
      <w:r w:rsidR="00C72507">
        <w:rPr>
          <w:rFonts w:eastAsia="Times New Roman" w:cs="Times New Roman"/>
          <w:szCs w:val="24"/>
        </w:rPr>
        <w:t>slaugų teikėjo</w:t>
      </w:r>
      <w:r w:rsidR="00AC556B" w:rsidRPr="00E04228">
        <w:rPr>
          <w:rFonts w:eastAsia="Times New Roman" w:cs="Times New Roman"/>
          <w:szCs w:val="24"/>
        </w:rPr>
        <w:t xml:space="preserve"> pasiūlyme</w:t>
      </w:r>
      <w:r w:rsidR="00461F12" w:rsidRPr="00E04228">
        <w:rPr>
          <w:rFonts w:eastAsia="Times New Roman" w:cs="Times New Roman"/>
          <w:szCs w:val="24"/>
        </w:rPr>
        <w:t xml:space="preserve"> </w:t>
      </w:r>
      <w:r w:rsidR="00AC556B" w:rsidRPr="00E04228">
        <w:rPr>
          <w:rFonts w:eastAsia="Times New Roman" w:cs="Times New Roman"/>
          <w:szCs w:val="24"/>
        </w:rPr>
        <w:t>nu</w:t>
      </w:r>
      <w:r w:rsidR="00FE28D7" w:rsidRPr="00E04228">
        <w:rPr>
          <w:rFonts w:eastAsia="Times New Roman" w:cs="Times New Roman"/>
          <w:szCs w:val="24"/>
        </w:rPr>
        <w:t>rodyt</w:t>
      </w:r>
      <w:r w:rsidR="00C61343" w:rsidRPr="00E04228">
        <w:rPr>
          <w:rFonts w:eastAsia="Times New Roman" w:cs="Times New Roman"/>
          <w:szCs w:val="24"/>
        </w:rPr>
        <w:t>ą</w:t>
      </w:r>
      <w:r w:rsidR="004B5091" w:rsidRPr="00E04228">
        <w:rPr>
          <w:rFonts w:eastAsia="Times New Roman" w:cs="Times New Roman"/>
          <w:szCs w:val="24"/>
        </w:rPr>
        <w:t xml:space="preserve"> (-</w:t>
      </w:r>
      <w:proofErr w:type="spellStart"/>
      <w:r w:rsidR="004B5091" w:rsidRPr="00E04228">
        <w:rPr>
          <w:rFonts w:eastAsia="Times New Roman" w:cs="Times New Roman"/>
          <w:szCs w:val="24"/>
        </w:rPr>
        <w:t>us</w:t>
      </w:r>
      <w:proofErr w:type="spellEnd"/>
      <w:r w:rsidR="004B5091" w:rsidRPr="00E04228">
        <w:rPr>
          <w:rFonts w:eastAsia="Times New Roman" w:cs="Times New Roman"/>
          <w:szCs w:val="24"/>
        </w:rPr>
        <w:t>)</w:t>
      </w:r>
      <w:r w:rsidR="00FE28D7" w:rsidRPr="00E04228">
        <w:rPr>
          <w:rFonts w:eastAsia="Times New Roman" w:cs="Times New Roman"/>
          <w:szCs w:val="24"/>
        </w:rPr>
        <w:t xml:space="preserve"> </w:t>
      </w:r>
      <w:permStart w:id="2089764914" w:edGrp="everyone" w:colFirst="2" w:colLast="2"/>
      <w:r w:rsidR="00C72507">
        <w:rPr>
          <w:rFonts w:eastAsia="Times New Roman" w:cs="Times New Roman"/>
          <w:szCs w:val="24"/>
        </w:rPr>
        <w:t>Paslaugų</w:t>
      </w:r>
      <w:r w:rsidR="00AC556B" w:rsidRPr="00E04228">
        <w:rPr>
          <w:rFonts w:eastAsia="Times New Roman" w:cs="Times New Roman"/>
          <w:szCs w:val="24"/>
        </w:rPr>
        <w:t xml:space="preserve"> </w:t>
      </w:r>
      <w:r w:rsidR="00C61343" w:rsidRPr="00E04228">
        <w:rPr>
          <w:rFonts w:eastAsia="Times New Roman" w:cs="Times New Roman"/>
          <w:szCs w:val="24"/>
        </w:rPr>
        <w:t>kainą</w:t>
      </w:r>
      <w:r w:rsidR="00800202">
        <w:rPr>
          <w:rFonts w:eastAsia="Times New Roman" w:cs="Times New Roman"/>
          <w:szCs w:val="24"/>
        </w:rPr>
        <w:t>.</w:t>
      </w:r>
      <w:r w:rsidR="00BA628F">
        <w:rPr>
          <w:rFonts w:eastAsia="Times New Roman" w:cs="Times New Roman"/>
          <w:szCs w:val="24"/>
        </w:rPr>
        <w:t xml:space="preserve"> </w:t>
      </w:r>
      <w:bookmarkEnd w:id="2"/>
      <w:permEnd w:id="2089764914"/>
    </w:p>
    <w:p w14:paraId="2BD1474C" w14:textId="363ABCD3" w:rsidR="00BF4E3F" w:rsidRPr="00E04228" w:rsidRDefault="00BF4E3F" w:rsidP="000D0150">
      <w:pPr>
        <w:pStyle w:val="Heading2"/>
        <w:numPr>
          <w:ilvl w:val="0"/>
          <w:numId w:val="0"/>
        </w:numPr>
        <w:spacing w:before="0"/>
        <w:ind w:firstLine="567"/>
        <w:rPr>
          <w:rFonts w:eastAsia="Times New Roman" w:cs="Times New Roman"/>
          <w:szCs w:val="24"/>
        </w:rPr>
      </w:pPr>
      <w:r w:rsidRPr="00E04228">
        <w:rPr>
          <w:rFonts w:eastAsia="Times New Roman" w:cs="Times New Roman"/>
          <w:szCs w:val="24"/>
        </w:rPr>
        <w:t xml:space="preserve">4.2. </w:t>
      </w:r>
      <w:r w:rsidR="00AC556B" w:rsidRPr="00E04228">
        <w:rPr>
          <w:rFonts w:eastAsia="Times New Roman" w:cs="Times New Roman"/>
          <w:szCs w:val="24"/>
        </w:rPr>
        <w:t>Sutarties 4.</w:t>
      </w:r>
      <w:r w:rsidR="0080134E" w:rsidRPr="00E04228">
        <w:rPr>
          <w:rFonts w:eastAsia="Times New Roman" w:cs="Times New Roman"/>
          <w:szCs w:val="24"/>
        </w:rPr>
        <w:t>1</w:t>
      </w:r>
      <w:r w:rsidR="00AC556B" w:rsidRPr="00E04228">
        <w:rPr>
          <w:rFonts w:eastAsia="Times New Roman" w:cs="Times New Roman"/>
          <w:szCs w:val="24"/>
        </w:rPr>
        <w:t xml:space="preserve"> p</w:t>
      </w:r>
      <w:r w:rsidR="00921F53">
        <w:rPr>
          <w:rFonts w:eastAsia="Times New Roman" w:cs="Times New Roman"/>
          <w:szCs w:val="24"/>
        </w:rPr>
        <w:t>apunktyje</w:t>
      </w:r>
      <w:r w:rsidR="00AC556B" w:rsidRPr="00E04228">
        <w:rPr>
          <w:rFonts w:eastAsia="Times New Roman" w:cs="Times New Roman"/>
          <w:szCs w:val="24"/>
        </w:rPr>
        <w:t xml:space="preserve"> nurodyta P</w:t>
      </w:r>
      <w:r w:rsidR="00E0481E">
        <w:rPr>
          <w:rFonts w:eastAsia="Times New Roman" w:cs="Times New Roman"/>
          <w:szCs w:val="24"/>
        </w:rPr>
        <w:t>aslaugų</w:t>
      </w:r>
      <w:r w:rsidR="00AC556B" w:rsidRPr="00E04228">
        <w:rPr>
          <w:rFonts w:eastAsia="Times New Roman" w:cs="Times New Roman"/>
          <w:szCs w:val="24"/>
        </w:rPr>
        <w:t xml:space="preserve"> </w:t>
      </w:r>
      <w:permStart w:id="1173380971" w:edGrp="everyone" w:colFirst="2" w:colLast="2"/>
      <w:r w:rsidR="0078705F" w:rsidRPr="00E04228">
        <w:rPr>
          <w:rFonts w:eastAsia="Times New Roman" w:cs="Times New Roman"/>
          <w:szCs w:val="24"/>
        </w:rPr>
        <w:t>kaina</w:t>
      </w:r>
      <w:r w:rsidR="00C46767" w:rsidRPr="00E04228">
        <w:rPr>
          <w:rFonts w:eastAsia="Times New Roman" w:cs="Times New Roman"/>
          <w:szCs w:val="24"/>
        </w:rPr>
        <w:t xml:space="preserve"> </w:t>
      </w:r>
      <w:r w:rsidR="00AC556B" w:rsidRPr="00E04228">
        <w:rPr>
          <w:rFonts w:eastAsia="Times New Roman" w:cs="Times New Roman"/>
          <w:szCs w:val="24"/>
        </w:rPr>
        <w:t xml:space="preserve"> </w:t>
      </w:r>
      <w:permEnd w:id="1173380971"/>
      <w:r w:rsidR="00AC556B" w:rsidRPr="00E04228">
        <w:rPr>
          <w:rFonts w:eastAsia="Times New Roman" w:cs="Times New Roman"/>
          <w:szCs w:val="24"/>
        </w:rPr>
        <w:t xml:space="preserve">apima visus mokesčius, rinkliavas ir kitas su tinkamu </w:t>
      </w:r>
      <w:r w:rsidR="00C81924" w:rsidRPr="00E04228">
        <w:rPr>
          <w:rFonts w:eastAsia="Times New Roman" w:cs="Times New Roman"/>
          <w:szCs w:val="24"/>
        </w:rPr>
        <w:t>S</w:t>
      </w:r>
      <w:r w:rsidR="00AC556B" w:rsidRPr="00E04228">
        <w:rPr>
          <w:rFonts w:eastAsia="Times New Roman" w:cs="Times New Roman"/>
          <w:szCs w:val="24"/>
        </w:rPr>
        <w:t>utarties įvykdymu susijusias Pa</w:t>
      </w:r>
      <w:r w:rsidR="00E0481E">
        <w:rPr>
          <w:rFonts w:eastAsia="Times New Roman" w:cs="Times New Roman"/>
          <w:szCs w:val="24"/>
        </w:rPr>
        <w:t>slaugų teikėjo</w:t>
      </w:r>
      <w:r w:rsidR="00AC556B" w:rsidRPr="00E04228">
        <w:rPr>
          <w:rFonts w:eastAsia="Times New Roman" w:cs="Times New Roman"/>
          <w:szCs w:val="24"/>
        </w:rPr>
        <w:t xml:space="preserve"> išlaidas (įskaitant, bet neapsiribojant išlaidomis už PVM sąskaitų faktūrų, sąskaitų faktūrų, kreditinių ir debetinių dokumentų pateikimą naudojantis informacinės sistemos</w:t>
      </w:r>
      <w:r w:rsidR="00F90A61" w:rsidRPr="00E04228">
        <w:rPr>
          <w:rFonts w:eastAsia="Times New Roman" w:cs="Times New Roman"/>
          <w:szCs w:val="24"/>
        </w:rPr>
        <w:t xml:space="preserve"> SABIS</w:t>
      </w:r>
      <w:r w:rsidR="00AC556B" w:rsidRPr="00E04228">
        <w:rPr>
          <w:rFonts w:eastAsia="Times New Roman" w:cs="Times New Roman"/>
          <w:szCs w:val="24"/>
        </w:rPr>
        <w:t xml:space="preserve"> priemonėmis, kaip tai </w:t>
      </w:r>
      <w:r w:rsidR="00BA628F">
        <w:rPr>
          <w:rFonts w:eastAsia="Times New Roman" w:cs="Times New Roman"/>
          <w:szCs w:val="24"/>
        </w:rPr>
        <w:t>nustatyta</w:t>
      </w:r>
      <w:r w:rsidR="00BA628F" w:rsidRPr="00E04228">
        <w:rPr>
          <w:rFonts w:eastAsia="Times New Roman" w:cs="Times New Roman"/>
          <w:szCs w:val="24"/>
        </w:rPr>
        <w:t xml:space="preserve"> </w:t>
      </w:r>
      <w:r w:rsidR="00AC556B" w:rsidRPr="00E04228">
        <w:rPr>
          <w:rFonts w:eastAsia="Times New Roman" w:cs="Times New Roman"/>
          <w:szCs w:val="24"/>
        </w:rPr>
        <w:t xml:space="preserve">Sutarties </w:t>
      </w:r>
      <w:r w:rsidR="00AC556B" w:rsidRPr="00E52F22">
        <w:rPr>
          <w:rFonts w:eastAsia="Times New Roman" w:cs="Times New Roman"/>
          <w:szCs w:val="24"/>
        </w:rPr>
        <w:t>4</w:t>
      </w:r>
      <w:r w:rsidR="00F90A61" w:rsidRPr="00E52F22">
        <w:rPr>
          <w:rFonts w:eastAsia="Times New Roman" w:cs="Times New Roman"/>
          <w:szCs w:val="24"/>
        </w:rPr>
        <w:t>.</w:t>
      </w:r>
      <w:r w:rsidR="00E52F22">
        <w:rPr>
          <w:rFonts w:eastAsia="Times New Roman" w:cs="Times New Roman"/>
          <w:szCs w:val="24"/>
        </w:rPr>
        <w:t>10</w:t>
      </w:r>
      <w:r w:rsidR="0028298A" w:rsidRPr="00E04228">
        <w:rPr>
          <w:rFonts w:eastAsia="Times New Roman" w:cs="Times New Roman"/>
          <w:szCs w:val="24"/>
        </w:rPr>
        <w:t xml:space="preserve"> </w:t>
      </w:r>
      <w:r w:rsidR="00AC556B" w:rsidRPr="00E04228">
        <w:rPr>
          <w:rFonts w:eastAsia="Times New Roman" w:cs="Times New Roman"/>
          <w:szCs w:val="24"/>
        </w:rPr>
        <w:t>p</w:t>
      </w:r>
      <w:r w:rsidR="00921F53">
        <w:rPr>
          <w:rFonts w:eastAsia="Times New Roman" w:cs="Times New Roman"/>
          <w:szCs w:val="24"/>
        </w:rPr>
        <w:t>apunktyje</w:t>
      </w:r>
      <w:r w:rsidR="00AC556B" w:rsidRPr="00E04228">
        <w:rPr>
          <w:rFonts w:eastAsia="Times New Roman" w:cs="Times New Roman"/>
          <w:szCs w:val="24"/>
        </w:rPr>
        <w:t>).</w:t>
      </w:r>
    </w:p>
    <w:p w14:paraId="528BCCCF" w14:textId="2A14F50A" w:rsidR="007F17C0" w:rsidRPr="00E04228" w:rsidRDefault="00BF4E3F" w:rsidP="000D0150">
      <w:pPr>
        <w:pStyle w:val="Heading2"/>
        <w:numPr>
          <w:ilvl w:val="0"/>
          <w:numId w:val="0"/>
        </w:numPr>
        <w:spacing w:before="0"/>
        <w:ind w:firstLine="567"/>
        <w:rPr>
          <w:rFonts w:eastAsia="Times New Roman" w:cs="Times New Roman"/>
        </w:rPr>
      </w:pPr>
      <w:r w:rsidRPr="5A320088">
        <w:rPr>
          <w:rFonts w:eastAsia="Times New Roman" w:cs="Times New Roman"/>
        </w:rPr>
        <w:t xml:space="preserve">4.3. </w:t>
      </w:r>
      <w:r w:rsidR="00E0481E" w:rsidRPr="5A320088">
        <w:rPr>
          <w:rFonts w:eastAsia="Times New Roman" w:cs="Times New Roman"/>
        </w:rPr>
        <w:t>Užsakovas</w:t>
      </w:r>
      <w:r w:rsidR="00AC556B" w:rsidRPr="5A320088">
        <w:rPr>
          <w:rFonts w:eastAsia="Times New Roman" w:cs="Times New Roman"/>
        </w:rPr>
        <w:t xml:space="preserve"> už kokybiškas ir laiku </w:t>
      </w:r>
      <w:r w:rsidR="00E0481E" w:rsidRPr="5A320088">
        <w:rPr>
          <w:rFonts w:eastAsia="Times New Roman" w:cs="Times New Roman"/>
        </w:rPr>
        <w:t>suteiktas Paslaugas</w:t>
      </w:r>
      <w:r w:rsidR="00AC556B" w:rsidRPr="5A320088">
        <w:rPr>
          <w:rFonts w:eastAsia="Times New Roman" w:cs="Times New Roman"/>
        </w:rPr>
        <w:t xml:space="preserve"> įsipareigoja sumokėti</w:t>
      </w:r>
      <w:r w:rsidR="00E0481E" w:rsidRPr="5A320088">
        <w:rPr>
          <w:rFonts w:eastAsia="Times New Roman" w:cs="Times New Roman"/>
        </w:rPr>
        <w:t xml:space="preserve"> Paslaugų teikėjui</w:t>
      </w:r>
      <w:r w:rsidR="00AC556B" w:rsidRPr="5A320088">
        <w:rPr>
          <w:rFonts w:eastAsia="Times New Roman" w:cs="Times New Roman"/>
        </w:rPr>
        <w:t xml:space="preserve"> </w:t>
      </w:r>
      <w:permStart w:id="1282343653" w:edGrp="everyone" w:colFirst="2" w:colLast="2"/>
      <w:r w:rsidR="00AC556B" w:rsidRPr="5A320088">
        <w:rPr>
          <w:rFonts w:eastAsia="Times New Roman" w:cs="Times New Roman"/>
        </w:rPr>
        <w:t xml:space="preserve">per </w:t>
      </w:r>
      <w:sdt>
        <w:sdtPr>
          <w:rPr>
            <w:rFonts w:eastAsia="Times New Roman" w:cs="Times New Roman"/>
            <w:b/>
          </w:rPr>
          <w:id w:val="-1711568908"/>
          <w:placeholder>
            <w:docPart w:val="DefaultPlaceholder_-1854013440"/>
          </w:placeholder>
        </w:sdtPr>
        <w:sdtEndPr>
          <w:rPr>
            <w:b w:val="0"/>
          </w:rPr>
        </w:sdtEndPr>
        <w:sdtContent>
          <w:r w:rsidR="005A2E89">
            <w:rPr>
              <w:rFonts w:eastAsia="Times New Roman" w:cs="Times New Roman"/>
              <w:b/>
            </w:rPr>
            <w:t>30</w:t>
          </w:r>
        </w:sdtContent>
      </w:sdt>
      <w:permEnd w:id="1282343653"/>
      <w:r w:rsidR="00AC556B" w:rsidRPr="5A320088">
        <w:rPr>
          <w:rFonts w:eastAsia="Times New Roman" w:cs="Times New Roman"/>
        </w:rPr>
        <w:t xml:space="preserve"> kalendorinių dienų po </w:t>
      </w:r>
      <w:r w:rsidR="00E0481E" w:rsidRPr="5A320088">
        <w:rPr>
          <w:rFonts w:eastAsia="Times New Roman" w:cs="Times New Roman"/>
        </w:rPr>
        <w:t>Paslaugų</w:t>
      </w:r>
      <w:r w:rsidR="00FE28D7" w:rsidRPr="5A320088">
        <w:rPr>
          <w:rFonts w:eastAsia="Times New Roman" w:cs="Times New Roman"/>
        </w:rPr>
        <w:t xml:space="preserve"> perdavimo</w:t>
      </w:r>
      <w:r w:rsidR="00BA628F" w:rsidRPr="5A320088">
        <w:rPr>
          <w:rFonts w:eastAsia="Times New Roman" w:cs="Times New Roman"/>
        </w:rPr>
        <w:t>–</w:t>
      </w:r>
      <w:r w:rsidR="00FE28D7" w:rsidRPr="5A320088">
        <w:rPr>
          <w:rFonts w:eastAsia="Times New Roman" w:cs="Times New Roman"/>
        </w:rPr>
        <w:t>priėmi</w:t>
      </w:r>
      <w:r w:rsidR="00C865A9" w:rsidRPr="5A320088">
        <w:rPr>
          <w:rFonts w:eastAsia="Times New Roman" w:cs="Times New Roman"/>
        </w:rPr>
        <w:t>mo akto pasirašym</w:t>
      </w:r>
      <w:r w:rsidR="00FE28D7" w:rsidRPr="5A320088">
        <w:rPr>
          <w:rFonts w:eastAsia="Times New Roman" w:cs="Times New Roman"/>
        </w:rPr>
        <w:t xml:space="preserve">o ir </w:t>
      </w:r>
      <w:r w:rsidR="00AC556B" w:rsidRPr="5A320088">
        <w:rPr>
          <w:rFonts w:eastAsia="Times New Roman" w:cs="Times New Roman"/>
        </w:rPr>
        <w:t xml:space="preserve">PVM sąskaitos faktūros </w:t>
      </w:r>
      <w:r w:rsidR="00B27F11" w:rsidRPr="5A320088">
        <w:rPr>
          <w:rFonts w:eastAsia="Times New Roman" w:cs="Times New Roman"/>
        </w:rPr>
        <w:t>gavimo</w:t>
      </w:r>
      <w:r w:rsidR="00AC556B" w:rsidRPr="5A320088">
        <w:rPr>
          <w:rFonts w:eastAsia="Times New Roman" w:cs="Times New Roman"/>
        </w:rPr>
        <w:t xml:space="preserve"> dienos</w:t>
      </w:r>
      <w:r w:rsidR="00135CD6" w:rsidRPr="5A320088">
        <w:rPr>
          <w:rFonts w:eastAsia="Times New Roman" w:cs="Times New Roman"/>
        </w:rPr>
        <w:t>.</w:t>
      </w:r>
      <w:r w:rsidR="00D259EE" w:rsidRPr="5A320088">
        <w:rPr>
          <w:rFonts w:eastAsia="Times New Roman" w:cs="Times New Roman"/>
        </w:rPr>
        <w:t xml:space="preserve"> </w:t>
      </w:r>
      <w:r w:rsidR="00E0481E" w:rsidRPr="5A320088">
        <w:rPr>
          <w:rFonts w:eastAsia="Times New Roman" w:cs="Times New Roman"/>
        </w:rPr>
        <w:t>Paslaugų</w:t>
      </w:r>
      <w:r w:rsidR="00D259EE" w:rsidRPr="5A320088">
        <w:rPr>
          <w:rFonts w:eastAsia="Times New Roman" w:cs="Times New Roman"/>
        </w:rPr>
        <w:t xml:space="preserve"> perdavimas ir priėmimas įforminamas </w:t>
      </w:r>
      <w:r w:rsidR="00E0481E" w:rsidRPr="5A320088">
        <w:rPr>
          <w:rFonts w:eastAsia="Times New Roman" w:cs="Times New Roman"/>
        </w:rPr>
        <w:t>Paslaugų</w:t>
      </w:r>
      <w:r w:rsidR="00D259EE" w:rsidRPr="5A320088">
        <w:rPr>
          <w:rFonts w:eastAsia="Times New Roman" w:cs="Times New Roman"/>
        </w:rPr>
        <w:t xml:space="preserve"> perdavimo–priėmimo aktu.</w:t>
      </w:r>
      <w:r w:rsidR="00033B7E" w:rsidRPr="5A320088">
        <w:rPr>
          <w:rFonts w:eastAsia="Times New Roman" w:cs="Times New Roman"/>
        </w:rPr>
        <w:t xml:space="preserve"> </w:t>
      </w:r>
      <w:r w:rsidR="007F17C0" w:rsidRPr="5A320088">
        <w:rPr>
          <w:rFonts w:eastAsia="Times New Roman" w:cs="Times New Roman"/>
        </w:rPr>
        <w:t xml:space="preserve">PVM </w:t>
      </w:r>
      <w:r w:rsidR="007F17C0" w:rsidRPr="5A320088">
        <w:rPr>
          <w:rFonts w:eastAsia="Times New Roman" w:cs="Times New Roman"/>
        </w:rPr>
        <w:lastRenderedPageBreak/>
        <w:t xml:space="preserve">sąskaita faktūra turi būti pateikiama ne anksčiau nei abiejų Šalių suderintas ir pasirašytas </w:t>
      </w:r>
      <w:r w:rsidR="00E0481E" w:rsidRPr="5A320088">
        <w:rPr>
          <w:rFonts w:eastAsia="Times New Roman" w:cs="Times New Roman"/>
        </w:rPr>
        <w:t>Paslaugų</w:t>
      </w:r>
      <w:r w:rsidR="007F17C0" w:rsidRPr="5A320088">
        <w:rPr>
          <w:rFonts w:eastAsia="Times New Roman" w:cs="Times New Roman"/>
        </w:rPr>
        <w:t xml:space="preserve"> </w:t>
      </w:r>
      <w:r w:rsidR="00E0481E" w:rsidRPr="5A320088">
        <w:rPr>
          <w:rFonts w:eastAsia="Times New Roman" w:cs="Times New Roman"/>
        </w:rPr>
        <w:t>perdavimo</w:t>
      </w:r>
      <w:r w:rsidR="00030771" w:rsidRPr="5A320088">
        <w:rPr>
          <w:rFonts w:eastAsia="Times New Roman" w:cs="Times New Roman"/>
        </w:rPr>
        <w:t>–</w:t>
      </w:r>
      <w:r w:rsidR="00E0481E" w:rsidRPr="5A320088">
        <w:rPr>
          <w:rFonts w:eastAsia="Times New Roman" w:cs="Times New Roman"/>
        </w:rPr>
        <w:t>priėmimo</w:t>
      </w:r>
      <w:r w:rsidR="007F17C0" w:rsidRPr="5A320088">
        <w:rPr>
          <w:rFonts w:eastAsia="Times New Roman" w:cs="Times New Roman"/>
        </w:rPr>
        <w:t xml:space="preserve"> aktas be trūkumų</w:t>
      </w:r>
      <w:r w:rsidR="00DE06D8" w:rsidRPr="5A320088">
        <w:rPr>
          <w:rFonts w:eastAsia="Times New Roman" w:cs="Times New Roman"/>
        </w:rPr>
        <w:t xml:space="preserve"> ir (ar) </w:t>
      </w:r>
      <w:r w:rsidR="007F17C0" w:rsidRPr="5A320088">
        <w:rPr>
          <w:rFonts w:eastAsia="Times New Roman" w:cs="Times New Roman"/>
        </w:rPr>
        <w:t>pastabų.</w:t>
      </w:r>
    </w:p>
    <w:p w14:paraId="14CA32BA" w14:textId="77BC41CE" w:rsidR="003916DA" w:rsidRDefault="00A92DC9" w:rsidP="000D0150">
      <w:pPr>
        <w:pStyle w:val="ListParagraph"/>
        <w:tabs>
          <w:tab w:val="left" w:pos="426"/>
          <w:tab w:val="left" w:pos="993"/>
          <w:tab w:val="left" w:pos="1134"/>
        </w:tabs>
        <w:spacing w:after="0" w:line="240" w:lineRule="auto"/>
        <w:ind w:left="0" w:firstLine="567"/>
        <w:jc w:val="both"/>
        <w:rPr>
          <w:rFonts w:ascii="Times New Roman" w:hAnsi="Times New Roman" w:cs="Times New Roman"/>
          <w:iCs/>
          <w:sz w:val="24"/>
          <w:szCs w:val="24"/>
          <w:lang w:val="lt-LT"/>
        </w:rPr>
      </w:pPr>
      <w:r w:rsidRPr="00E04228">
        <w:rPr>
          <w:rFonts w:ascii="Times New Roman" w:hAnsi="Times New Roman" w:cs="Times New Roman"/>
          <w:sz w:val="24"/>
          <w:szCs w:val="24"/>
          <w:lang w:val="lt-LT"/>
        </w:rPr>
        <w:t>4.4.</w:t>
      </w:r>
      <w:r w:rsidR="00F90A61" w:rsidRPr="00E04228">
        <w:rPr>
          <w:rFonts w:ascii="Times New Roman" w:hAnsi="Times New Roman" w:cs="Times New Roman"/>
          <w:sz w:val="24"/>
          <w:szCs w:val="24"/>
          <w:lang w:val="lt-LT"/>
        </w:rPr>
        <w:t xml:space="preserve"> </w:t>
      </w:r>
      <w:r w:rsidR="00E0481E">
        <w:rPr>
          <w:rFonts w:ascii="Times New Roman" w:hAnsi="Times New Roman" w:cs="Times New Roman"/>
          <w:sz w:val="24"/>
          <w:szCs w:val="24"/>
          <w:lang w:val="lt-LT"/>
        </w:rPr>
        <w:t>Užsakovas</w:t>
      </w:r>
      <w:r w:rsidRPr="00E04228">
        <w:rPr>
          <w:rFonts w:ascii="Times New Roman" w:hAnsi="Times New Roman" w:cs="Times New Roman"/>
          <w:sz w:val="24"/>
          <w:szCs w:val="24"/>
          <w:lang w:val="lt-LT"/>
        </w:rPr>
        <w:t xml:space="preserve"> gali įsigyti </w:t>
      </w:r>
      <w:r w:rsidRPr="00E04228">
        <w:rPr>
          <w:rFonts w:ascii="Times New Roman" w:hAnsi="Times New Roman" w:cs="Times New Roman"/>
          <w:iCs/>
          <w:sz w:val="24"/>
          <w:szCs w:val="24"/>
          <w:lang w:val="lt-LT"/>
        </w:rPr>
        <w:t xml:space="preserve">ir Sutartyje nenurodytų, tačiau su pirkimo objektu susijusių </w:t>
      </w:r>
      <w:r w:rsidR="00E0481E">
        <w:rPr>
          <w:rFonts w:ascii="Times New Roman" w:hAnsi="Times New Roman" w:cs="Times New Roman"/>
          <w:iCs/>
          <w:sz w:val="24"/>
          <w:szCs w:val="24"/>
          <w:lang w:val="lt-LT"/>
        </w:rPr>
        <w:t>paslaugų ir</w:t>
      </w:r>
      <w:r w:rsidR="00030771">
        <w:rPr>
          <w:rFonts w:ascii="Times New Roman" w:hAnsi="Times New Roman" w:cs="Times New Roman"/>
          <w:iCs/>
          <w:sz w:val="24"/>
          <w:szCs w:val="24"/>
          <w:lang w:val="lt-LT"/>
        </w:rPr>
        <w:t xml:space="preserve"> (</w:t>
      </w:r>
      <w:r w:rsidR="00E0481E">
        <w:rPr>
          <w:rFonts w:ascii="Times New Roman" w:hAnsi="Times New Roman" w:cs="Times New Roman"/>
          <w:iCs/>
          <w:sz w:val="24"/>
          <w:szCs w:val="24"/>
          <w:lang w:val="lt-LT"/>
        </w:rPr>
        <w:t>ar</w:t>
      </w:r>
      <w:r w:rsidR="00030771">
        <w:rPr>
          <w:rFonts w:ascii="Times New Roman" w:hAnsi="Times New Roman" w:cs="Times New Roman"/>
          <w:iCs/>
          <w:sz w:val="24"/>
          <w:szCs w:val="24"/>
          <w:lang w:val="lt-LT"/>
        </w:rPr>
        <w:t>)</w:t>
      </w:r>
      <w:r w:rsidR="00E0481E">
        <w:rPr>
          <w:rFonts w:ascii="Times New Roman" w:hAnsi="Times New Roman" w:cs="Times New Roman"/>
          <w:iCs/>
          <w:sz w:val="24"/>
          <w:szCs w:val="24"/>
          <w:lang w:val="lt-LT"/>
        </w:rPr>
        <w:t xml:space="preserve"> prekių</w:t>
      </w:r>
      <w:r w:rsidR="00921F53">
        <w:rPr>
          <w:rFonts w:ascii="Times New Roman" w:hAnsi="Times New Roman" w:cs="Times New Roman"/>
          <w:iCs/>
          <w:sz w:val="24"/>
          <w:szCs w:val="24"/>
          <w:lang w:val="lt-LT"/>
        </w:rPr>
        <w:t>,</w:t>
      </w:r>
      <w:r w:rsidRPr="00E04228">
        <w:rPr>
          <w:rFonts w:ascii="Times New Roman" w:hAnsi="Times New Roman" w:cs="Times New Roman"/>
          <w:iCs/>
          <w:sz w:val="24"/>
          <w:szCs w:val="24"/>
          <w:lang w:val="lt-LT"/>
        </w:rPr>
        <w:t xml:space="preserve"> neviršijant 10 procentų pradinės </w:t>
      </w:r>
      <w:r w:rsidR="00921F53">
        <w:rPr>
          <w:rFonts w:ascii="Times New Roman" w:hAnsi="Times New Roman" w:cs="Times New Roman"/>
          <w:iCs/>
          <w:sz w:val="24"/>
          <w:szCs w:val="24"/>
          <w:lang w:val="lt-LT"/>
        </w:rPr>
        <w:t>S</w:t>
      </w:r>
      <w:r w:rsidRPr="00E04228">
        <w:rPr>
          <w:rFonts w:ascii="Times New Roman" w:hAnsi="Times New Roman" w:cs="Times New Roman"/>
          <w:iCs/>
          <w:sz w:val="24"/>
          <w:szCs w:val="24"/>
          <w:lang w:val="lt-LT"/>
        </w:rPr>
        <w:t>utarties vertės</w:t>
      </w:r>
      <w:r w:rsidR="007A30A9" w:rsidRPr="00E04228">
        <w:rPr>
          <w:rFonts w:ascii="Times New Roman" w:hAnsi="Times New Roman" w:cs="Times New Roman"/>
          <w:iCs/>
          <w:sz w:val="24"/>
          <w:szCs w:val="24"/>
          <w:lang w:val="lt-LT"/>
        </w:rPr>
        <w:t>, numatytos Sutarties 1.3 papunktyje</w:t>
      </w:r>
      <w:r w:rsidRPr="00E04228">
        <w:rPr>
          <w:rFonts w:ascii="Times New Roman" w:hAnsi="Times New Roman" w:cs="Times New Roman"/>
          <w:i/>
          <w:iCs/>
          <w:sz w:val="24"/>
          <w:szCs w:val="24"/>
          <w:lang w:val="lt-LT"/>
        </w:rPr>
        <w:t>.</w:t>
      </w:r>
      <w:r w:rsidRPr="00E04228">
        <w:rPr>
          <w:rFonts w:ascii="Times New Roman" w:hAnsi="Times New Roman" w:cs="Times New Roman"/>
          <w:sz w:val="24"/>
          <w:szCs w:val="24"/>
          <w:lang w:val="lt-LT"/>
        </w:rPr>
        <w:t xml:space="preserve"> </w:t>
      </w:r>
      <w:r w:rsidRPr="00E04228">
        <w:rPr>
          <w:rFonts w:ascii="Times New Roman" w:hAnsi="Times New Roman" w:cs="Times New Roman"/>
          <w:iCs/>
          <w:sz w:val="24"/>
          <w:szCs w:val="24"/>
          <w:lang w:val="lt-LT"/>
        </w:rPr>
        <w:t xml:space="preserve">Už </w:t>
      </w:r>
      <w:r w:rsidR="00E0481E">
        <w:rPr>
          <w:rFonts w:ascii="Times New Roman" w:hAnsi="Times New Roman" w:cs="Times New Roman"/>
          <w:iCs/>
          <w:sz w:val="24"/>
          <w:szCs w:val="24"/>
          <w:lang w:val="lt-LT"/>
        </w:rPr>
        <w:t xml:space="preserve">Sutartyje </w:t>
      </w:r>
      <w:r w:rsidRPr="00E04228">
        <w:rPr>
          <w:rFonts w:ascii="Times New Roman" w:hAnsi="Times New Roman" w:cs="Times New Roman"/>
          <w:iCs/>
          <w:sz w:val="24"/>
          <w:szCs w:val="24"/>
          <w:lang w:val="lt-LT"/>
        </w:rPr>
        <w:t xml:space="preserve">nenurodytas, tačiau su pirkimo objektu susijusias </w:t>
      </w:r>
      <w:r w:rsidR="00E0481E">
        <w:rPr>
          <w:rFonts w:ascii="Times New Roman" w:hAnsi="Times New Roman" w:cs="Times New Roman"/>
          <w:iCs/>
          <w:sz w:val="24"/>
          <w:szCs w:val="24"/>
          <w:lang w:val="lt-LT"/>
        </w:rPr>
        <w:t>paslaugas ir/ar prekes</w:t>
      </w:r>
      <w:r w:rsidRPr="00E04228">
        <w:rPr>
          <w:rFonts w:ascii="Times New Roman" w:hAnsi="Times New Roman" w:cs="Times New Roman"/>
          <w:iCs/>
          <w:sz w:val="24"/>
          <w:szCs w:val="24"/>
          <w:lang w:val="lt-LT"/>
        </w:rPr>
        <w:t xml:space="preserve"> bus apmokėta ne didesnėmis nei užsakymo dieną </w:t>
      </w:r>
      <w:r w:rsidR="00E0481E">
        <w:rPr>
          <w:rFonts w:ascii="Times New Roman" w:hAnsi="Times New Roman" w:cs="Times New Roman"/>
          <w:iCs/>
          <w:sz w:val="24"/>
          <w:szCs w:val="24"/>
          <w:lang w:val="lt-LT"/>
        </w:rPr>
        <w:t>Paslaugų teikėjo</w:t>
      </w:r>
      <w:r w:rsidRPr="00E04228">
        <w:rPr>
          <w:rFonts w:ascii="Times New Roman" w:hAnsi="Times New Roman" w:cs="Times New Roman"/>
          <w:iCs/>
          <w:sz w:val="24"/>
          <w:szCs w:val="24"/>
          <w:lang w:val="lt-LT"/>
        </w:rPr>
        <w:t xml:space="preserve"> prekybos vietoje, kataloge ar interneto svetainėje nurodytomis galiojančiomis šių </w:t>
      </w:r>
      <w:r w:rsidR="00E0481E">
        <w:rPr>
          <w:rFonts w:ascii="Times New Roman" w:hAnsi="Times New Roman" w:cs="Times New Roman"/>
          <w:iCs/>
          <w:sz w:val="24"/>
          <w:szCs w:val="24"/>
          <w:lang w:val="lt-LT"/>
        </w:rPr>
        <w:t>paslaugų</w:t>
      </w:r>
      <w:r w:rsidR="0084450C">
        <w:rPr>
          <w:rFonts w:ascii="Times New Roman" w:hAnsi="Times New Roman" w:cs="Times New Roman"/>
          <w:iCs/>
          <w:sz w:val="24"/>
          <w:szCs w:val="24"/>
          <w:lang w:val="lt-LT"/>
        </w:rPr>
        <w:t xml:space="preserve"> </w:t>
      </w:r>
      <w:r w:rsidR="00030771" w:rsidRPr="00030771">
        <w:rPr>
          <w:rFonts w:ascii="Times New Roman" w:hAnsi="Times New Roman" w:cs="Times New Roman"/>
          <w:iCs/>
          <w:sz w:val="24"/>
          <w:szCs w:val="24"/>
          <w:lang w:val="lt-LT"/>
        </w:rPr>
        <w:t xml:space="preserve">ir (ar) </w:t>
      </w:r>
      <w:r w:rsidR="0084450C" w:rsidRPr="00E04228">
        <w:rPr>
          <w:rFonts w:ascii="Times New Roman" w:hAnsi="Times New Roman" w:cs="Times New Roman"/>
          <w:iCs/>
          <w:sz w:val="24"/>
          <w:szCs w:val="24"/>
          <w:lang w:val="lt-LT"/>
        </w:rPr>
        <w:t>prekių</w:t>
      </w:r>
      <w:r w:rsidR="0084450C">
        <w:rPr>
          <w:rFonts w:ascii="Times New Roman" w:hAnsi="Times New Roman" w:cs="Times New Roman"/>
          <w:iCs/>
          <w:sz w:val="24"/>
          <w:szCs w:val="24"/>
          <w:lang w:val="lt-LT"/>
        </w:rPr>
        <w:t xml:space="preserve"> </w:t>
      </w:r>
      <w:r w:rsidRPr="00E04228">
        <w:rPr>
          <w:rFonts w:ascii="Times New Roman" w:hAnsi="Times New Roman" w:cs="Times New Roman"/>
          <w:iCs/>
          <w:sz w:val="24"/>
          <w:szCs w:val="24"/>
          <w:lang w:val="lt-LT"/>
        </w:rPr>
        <w:t xml:space="preserve">kainomis arba, jei tokios kainos neskelbiamos, </w:t>
      </w:r>
      <w:r w:rsidR="00E0481E">
        <w:rPr>
          <w:rFonts w:ascii="Times New Roman" w:hAnsi="Times New Roman" w:cs="Times New Roman"/>
          <w:iCs/>
          <w:sz w:val="24"/>
          <w:szCs w:val="24"/>
          <w:lang w:val="lt-LT"/>
        </w:rPr>
        <w:t>Paslaugų teikėjo</w:t>
      </w:r>
      <w:r w:rsidRPr="00E04228">
        <w:rPr>
          <w:rFonts w:ascii="Times New Roman" w:hAnsi="Times New Roman" w:cs="Times New Roman"/>
          <w:iCs/>
          <w:sz w:val="24"/>
          <w:szCs w:val="24"/>
          <w:lang w:val="lt-LT"/>
        </w:rPr>
        <w:t xml:space="preserve"> pasiūlytomis, konkurencingomis ir rinką atitinkančiomis kainomis.</w:t>
      </w:r>
    </w:p>
    <w:p w14:paraId="50B98E46" w14:textId="1CBDBD35" w:rsidR="002623E1" w:rsidRPr="003916DA" w:rsidRDefault="00F65D85" w:rsidP="000D0150">
      <w:pPr>
        <w:pStyle w:val="ListParagraph"/>
        <w:tabs>
          <w:tab w:val="left" w:pos="426"/>
          <w:tab w:val="left" w:pos="993"/>
          <w:tab w:val="left" w:pos="1134"/>
        </w:tabs>
        <w:spacing w:after="0" w:line="240" w:lineRule="auto"/>
        <w:ind w:left="0" w:firstLine="567"/>
        <w:jc w:val="both"/>
        <w:rPr>
          <w:rFonts w:ascii="Times New Roman" w:hAnsi="Times New Roman" w:cs="Times New Roman"/>
          <w:sz w:val="24"/>
          <w:szCs w:val="24"/>
          <w:lang w:val="lt-LT"/>
        </w:rPr>
      </w:pPr>
      <w:r w:rsidRPr="008949DE">
        <w:rPr>
          <w:rFonts w:ascii="Times New Roman" w:hAnsi="Times New Roman" w:cs="Times New Roman"/>
          <w:sz w:val="24"/>
          <w:szCs w:val="24"/>
          <w:lang w:val="lt-LT"/>
        </w:rPr>
        <w:t>4.</w:t>
      </w:r>
      <w:r w:rsidR="00F90A61" w:rsidRPr="008949DE">
        <w:rPr>
          <w:rFonts w:ascii="Times New Roman" w:hAnsi="Times New Roman" w:cs="Times New Roman"/>
          <w:sz w:val="24"/>
          <w:szCs w:val="24"/>
          <w:lang w:val="lt-LT"/>
        </w:rPr>
        <w:t>5</w:t>
      </w:r>
      <w:r w:rsidRPr="005C4E26">
        <w:rPr>
          <w:rFonts w:ascii="Times New Roman" w:hAnsi="Times New Roman" w:cs="Times New Roman"/>
          <w:sz w:val="24"/>
          <w:szCs w:val="24"/>
          <w:lang w:val="lt-LT"/>
        </w:rPr>
        <w:t xml:space="preserve">. </w:t>
      </w:r>
      <w:r w:rsidR="002623E1" w:rsidRPr="005C4E26">
        <w:rPr>
          <w:rFonts w:ascii="Times New Roman" w:hAnsi="Times New Roman" w:cs="Times New Roman"/>
          <w:kern w:val="2"/>
          <w:sz w:val="24"/>
          <w:szCs w:val="24"/>
          <w:lang w:val="lt-LT"/>
        </w:rPr>
        <w:t xml:space="preserve">Jeigu Sutarties vykdymo metu pasikeičia PVM mokėjimą reglamentuojantys teisės aktai, darantys tiesioginę įtaką </w:t>
      </w:r>
      <w:r w:rsidR="00E0481E">
        <w:rPr>
          <w:rFonts w:ascii="Times New Roman" w:hAnsi="Times New Roman" w:cs="Times New Roman"/>
          <w:kern w:val="2"/>
          <w:sz w:val="24"/>
          <w:szCs w:val="24"/>
          <w:lang w:val="lt-LT"/>
        </w:rPr>
        <w:t>Paslaugų teikėjo teikiamų Paslaugų</w:t>
      </w:r>
      <w:r w:rsidR="002623E1" w:rsidRPr="005C4E26">
        <w:rPr>
          <w:rFonts w:ascii="Times New Roman" w:hAnsi="Times New Roman" w:cs="Times New Roman"/>
          <w:kern w:val="2"/>
          <w:sz w:val="24"/>
          <w:szCs w:val="24"/>
          <w:lang w:val="lt-LT"/>
        </w:rPr>
        <w:t xml:space="preserve"> Sutartyje nurodytai kainai</w:t>
      </w:r>
      <w:r w:rsidR="00BA628F">
        <w:rPr>
          <w:rFonts w:ascii="Times New Roman" w:hAnsi="Times New Roman" w:cs="Times New Roman"/>
          <w:kern w:val="2"/>
          <w:sz w:val="24"/>
          <w:szCs w:val="24"/>
          <w:lang w:val="lt-LT"/>
        </w:rPr>
        <w:t xml:space="preserve"> </w:t>
      </w:r>
      <w:r w:rsidR="002623E1" w:rsidRPr="005C4E26">
        <w:rPr>
          <w:rFonts w:ascii="Times New Roman" w:hAnsi="Times New Roman" w:cs="Times New Roman"/>
          <w:kern w:val="2"/>
          <w:sz w:val="24"/>
          <w:szCs w:val="24"/>
          <w:lang w:val="lt-LT"/>
        </w:rPr>
        <w:t>/</w:t>
      </w:r>
      <w:r w:rsidR="00B86D30" w:rsidRPr="005C4E26">
        <w:rPr>
          <w:rFonts w:ascii="Times New Roman" w:hAnsi="Times New Roman" w:cs="Times New Roman"/>
          <w:kern w:val="2"/>
          <w:sz w:val="24"/>
          <w:szCs w:val="24"/>
          <w:lang w:val="lt-LT"/>
        </w:rPr>
        <w:t xml:space="preserve"> </w:t>
      </w:r>
      <w:r w:rsidR="002623E1" w:rsidRPr="005C4E26">
        <w:rPr>
          <w:rFonts w:ascii="Times New Roman" w:hAnsi="Times New Roman" w:cs="Times New Roman"/>
          <w:kern w:val="2"/>
          <w:sz w:val="24"/>
          <w:szCs w:val="24"/>
          <w:lang w:val="lt-LT"/>
        </w:rPr>
        <w:t>įkainiams, Sutarties kaina</w:t>
      </w:r>
      <w:r w:rsidR="00BA628F">
        <w:rPr>
          <w:rFonts w:ascii="Times New Roman" w:hAnsi="Times New Roman" w:cs="Times New Roman"/>
          <w:kern w:val="2"/>
          <w:sz w:val="24"/>
          <w:szCs w:val="24"/>
          <w:lang w:val="lt-LT"/>
        </w:rPr>
        <w:t xml:space="preserve">  </w:t>
      </w:r>
      <w:r w:rsidR="002623E1" w:rsidRPr="005C4E26">
        <w:rPr>
          <w:rFonts w:ascii="Times New Roman" w:hAnsi="Times New Roman" w:cs="Times New Roman"/>
          <w:kern w:val="2"/>
          <w:sz w:val="24"/>
          <w:szCs w:val="24"/>
          <w:lang w:val="lt-LT"/>
        </w:rPr>
        <w:t xml:space="preserve">/ įkainiai perskaičiuojami nekeičiant </w:t>
      </w:r>
      <w:r w:rsidR="00E0481E">
        <w:rPr>
          <w:rFonts w:ascii="Times New Roman" w:hAnsi="Times New Roman" w:cs="Times New Roman"/>
          <w:kern w:val="2"/>
          <w:sz w:val="24"/>
          <w:szCs w:val="24"/>
          <w:lang w:val="lt-LT"/>
        </w:rPr>
        <w:t>Paslaugų</w:t>
      </w:r>
      <w:r w:rsidR="002623E1" w:rsidRPr="005C4E26">
        <w:rPr>
          <w:rFonts w:ascii="Times New Roman" w:hAnsi="Times New Roman" w:cs="Times New Roman"/>
          <w:kern w:val="2"/>
          <w:sz w:val="24"/>
          <w:szCs w:val="24"/>
          <w:lang w:val="lt-LT"/>
        </w:rPr>
        <w:t xml:space="preserve"> kainos</w:t>
      </w:r>
      <w:r w:rsidR="00BA628F">
        <w:rPr>
          <w:rFonts w:ascii="Times New Roman" w:hAnsi="Times New Roman" w:cs="Times New Roman"/>
          <w:kern w:val="2"/>
          <w:sz w:val="24"/>
          <w:szCs w:val="24"/>
          <w:lang w:val="lt-LT"/>
        </w:rPr>
        <w:t xml:space="preserve"> </w:t>
      </w:r>
      <w:r w:rsidR="002623E1" w:rsidRPr="005C4E26">
        <w:rPr>
          <w:rFonts w:ascii="Times New Roman" w:hAnsi="Times New Roman" w:cs="Times New Roman"/>
          <w:kern w:val="2"/>
          <w:sz w:val="24"/>
          <w:szCs w:val="24"/>
          <w:lang w:val="lt-LT"/>
        </w:rPr>
        <w:t>/</w:t>
      </w:r>
      <w:r w:rsidR="00FF3950" w:rsidRPr="005C4E26">
        <w:rPr>
          <w:rFonts w:ascii="Times New Roman" w:hAnsi="Times New Roman" w:cs="Times New Roman"/>
          <w:kern w:val="2"/>
          <w:sz w:val="24"/>
          <w:szCs w:val="24"/>
          <w:lang w:val="lt-LT"/>
        </w:rPr>
        <w:t xml:space="preserve"> </w:t>
      </w:r>
      <w:r w:rsidR="002623E1" w:rsidRPr="005C4E26">
        <w:rPr>
          <w:rFonts w:ascii="Times New Roman" w:hAnsi="Times New Roman" w:cs="Times New Roman"/>
          <w:kern w:val="2"/>
          <w:sz w:val="24"/>
          <w:szCs w:val="24"/>
          <w:lang w:val="lt-LT"/>
        </w:rPr>
        <w:t xml:space="preserve">įkainio be PVM. </w:t>
      </w:r>
      <w:r w:rsidR="00FF3950" w:rsidRPr="005C4E26">
        <w:rPr>
          <w:rFonts w:ascii="Times New Roman" w:hAnsi="Times New Roman" w:cs="Times New Roman"/>
          <w:kern w:val="2"/>
          <w:sz w:val="24"/>
          <w:szCs w:val="24"/>
          <w:lang w:val="lt-LT"/>
        </w:rPr>
        <w:t>Nuo PVM mokėjimą reglamentuojančių teisės aktų pasikeitimo p</w:t>
      </w:r>
      <w:r w:rsidR="002623E1" w:rsidRPr="005C4E26">
        <w:rPr>
          <w:rFonts w:ascii="Times New Roman" w:hAnsi="Times New Roman" w:cs="Times New Roman"/>
          <w:kern w:val="2"/>
          <w:sz w:val="24"/>
          <w:szCs w:val="24"/>
          <w:lang w:val="lt-LT"/>
        </w:rPr>
        <w:t>erskaičiavimas įforminamas Susitarimu, kuris tampa neatskiriama Sutarties dalimi. Perskaičiuota (-</w:t>
      </w:r>
      <w:proofErr w:type="spellStart"/>
      <w:r w:rsidR="002623E1" w:rsidRPr="005C4E26">
        <w:rPr>
          <w:rFonts w:ascii="Times New Roman" w:hAnsi="Times New Roman" w:cs="Times New Roman"/>
          <w:kern w:val="2"/>
          <w:sz w:val="24"/>
          <w:szCs w:val="24"/>
          <w:lang w:val="lt-LT"/>
        </w:rPr>
        <w:t>as</w:t>
      </w:r>
      <w:proofErr w:type="spellEnd"/>
      <w:r w:rsidR="002623E1" w:rsidRPr="005C4E26">
        <w:rPr>
          <w:rFonts w:ascii="Times New Roman" w:hAnsi="Times New Roman" w:cs="Times New Roman"/>
          <w:kern w:val="2"/>
          <w:sz w:val="24"/>
          <w:szCs w:val="24"/>
          <w:lang w:val="lt-LT"/>
        </w:rPr>
        <w:t>) Sutarties kaina</w:t>
      </w:r>
      <w:r w:rsidR="00BA628F">
        <w:rPr>
          <w:rFonts w:ascii="Times New Roman" w:hAnsi="Times New Roman" w:cs="Times New Roman"/>
          <w:kern w:val="2"/>
          <w:sz w:val="24"/>
          <w:szCs w:val="24"/>
          <w:lang w:val="lt-LT"/>
        </w:rPr>
        <w:t xml:space="preserve"> </w:t>
      </w:r>
      <w:r w:rsidR="002623E1" w:rsidRPr="005C4E26">
        <w:rPr>
          <w:rFonts w:ascii="Times New Roman" w:hAnsi="Times New Roman" w:cs="Times New Roman"/>
          <w:kern w:val="2"/>
          <w:sz w:val="24"/>
          <w:szCs w:val="24"/>
          <w:lang w:val="lt-LT"/>
        </w:rPr>
        <w:t>/</w:t>
      </w:r>
      <w:r w:rsidR="00FF3950" w:rsidRPr="005C4E26">
        <w:rPr>
          <w:rFonts w:ascii="Times New Roman" w:hAnsi="Times New Roman" w:cs="Times New Roman"/>
          <w:kern w:val="2"/>
          <w:sz w:val="24"/>
          <w:szCs w:val="24"/>
          <w:lang w:val="lt-LT"/>
        </w:rPr>
        <w:t xml:space="preserve"> </w:t>
      </w:r>
      <w:r w:rsidR="002623E1" w:rsidRPr="005C4E26">
        <w:rPr>
          <w:rFonts w:ascii="Times New Roman" w:hAnsi="Times New Roman" w:cs="Times New Roman"/>
          <w:kern w:val="2"/>
          <w:sz w:val="24"/>
          <w:szCs w:val="24"/>
          <w:lang w:val="lt-LT"/>
        </w:rPr>
        <w:t>įkainis taikoma (-</w:t>
      </w:r>
      <w:proofErr w:type="spellStart"/>
      <w:r w:rsidR="002623E1" w:rsidRPr="005C4E26">
        <w:rPr>
          <w:rFonts w:ascii="Times New Roman" w:hAnsi="Times New Roman" w:cs="Times New Roman"/>
          <w:kern w:val="2"/>
          <w:sz w:val="24"/>
          <w:szCs w:val="24"/>
          <w:lang w:val="lt-LT"/>
        </w:rPr>
        <w:t>as</w:t>
      </w:r>
      <w:proofErr w:type="spellEnd"/>
      <w:r w:rsidR="002623E1" w:rsidRPr="005C4E26">
        <w:rPr>
          <w:rFonts w:ascii="Times New Roman" w:hAnsi="Times New Roman" w:cs="Times New Roman"/>
          <w:kern w:val="2"/>
          <w:sz w:val="24"/>
          <w:szCs w:val="24"/>
          <w:lang w:val="lt-LT"/>
        </w:rPr>
        <w:t xml:space="preserve">) už tą </w:t>
      </w:r>
      <w:r w:rsidR="00E0481E">
        <w:rPr>
          <w:rFonts w:ascii="Times New Roman" w:hAnsi="Times New Roman" w:cs="Times New Roman"/>
          <w:kern w:val="2"/>
          <w:sz w:val="24"/>
          <w:szCs w:val="24"/>
          <w:lang w:val="lt-LT"/>
        </w:rPr>
        <w:t>Paslaugų</w:t>
      </w:r>
      <w:r w:rsidR="002623E1" w:rsidRPr="005C4E26">
        <w:rPr>
          <w:rFonts w:ascii="Times New Roman" w:hAnsi="Times New Roman" w:cs="Times New Roman"/>
          <w:kern w:val="2"/>
          <w:sz w:val="24"/>
          <w:szCs w:val="24"/>
          <w:lang w:val="lt-LT"/>
        </w:rPr>
        <w:t>, kurios bus t</w:t>
      </w:r>
      <w:r w:rsidR="00E0481E">
        <w:rPr>
          <w:rFonts w:ascii="Times New Roman" w:hAnsi="Times New Roman" w:cs="Times New Roman"/>
          <w:kern w:val="2"/>
          <w:sz w:val="24"/>
          <w:szCs w:val="24"/>
          <w:lang w:val="lt-LT"/>
        </w:rPr>
        <w:t>ei</w:t>
      </w:r>
      <w:r w:rsidR="002623E1" w:rsidRPr="005C4E26">
        <w:rPr>
          <w:rFonts w:ascii="Times New Roman" w:hAnsi="Times New Roman" w:cs="Times New Roman"/>
          <w:kern w:val="2"/>
          <w:sz w:val="24"/>
          <w:szCs w:val="24"/>
          <w:lang w:val="lt-LT"/>
        </w:rPr>
        <w:t>kiamos nuo Susitarime nurodytos dienos</w:t>
      </w:r>
      <w:r w:rsidR="00164676">
        <w:rPr>
          <w:rFonts w:ascii="Times New Roman" w:hAnsi="Times New Roman" w:cs="Times New Roman"/>
          <w:kern w:val="2"/>
          <w:sz w:val="24"/>
          <w:szCs w:val="24"/>
          <w:lang w:val="lt-LT"/>
        </w:rPr>
        <w:t>,</w:t>
      </w:r>
      <w:r w:rsidR="00164676" w:rsidRPr="00164676">
        <w:rPr>
          <w:rFonts w:ascii="Times New Roman" w:hAnsi="Times New Roman" w:cs="Times New Roman"/>
          <w:kern w:val="2"/>
          <w:sz w:val="24"/>
          <w:szCs w:val="24"/>
          <w:lang w:val="lt-LT"/>
        </w:rPr>
        <w:t xml:space="preserve"> </w:t>
      </w:r>
      <w:r w:rsidR="00164676" w:rsidRPr="005C4E26">
        <w:rPr>
          <w:rFonts w:ascii="Times New Roman" w:hAnsi="Times New Roman" w:cs="Times New Roman"/>
          <w:kern w:val="2"/>
          <w:sz w:val="24"/>
          <w:szCs w:val="24"/>
          <w:lang w:val="lt-LT"/>
        </w:rPr>
        <w:t>dalį</w:t>
      </w:r>
      <w:r w:rsidR="00FF3950" w:rsidRPr="005C4E26">
        <w:rPr>
          <w:rFonts w:ascii="Times New Roman" w:hAnsi="Times New Roman" w:cs="Times New Roman"/>
          <w:kern w:val="2"/>
          <w:sz w:val="24"/>
          <w:szCs w:val="24"/>
          <w:lang w:val="lt-LT"/>
        </w:rPr>
        <w:t>.</w:t>
      </w:r>
    </w:p>
    <w:p w14:paraId="7658B168" w14:textId="77777777" w:rsidR="00D5101B" w:rsidRDefault="007C35A1" w:rsidP="00462006">
      <w:pPr>
        <w:pStyle w:val="Heading2"/>
        <w:numPr>
          <w:ilvl w:val="0"/>
          <w:numId w:val="0"/>
        </w:numPr>
        <w:spacing w:before="0"/>
        <w:ind w:firstLine="567"/>
        <w:rPr>
          <w:rFonts w:eastAsia="Times New Roman" w:cs="Times New Roman"/>
          <w:szCs w:val="24"/>
        </w:rPr>
      </w:pPr>
      <w:permStart w:id="437453607" w:edGrp="everyone" w:colFirst="2" w:colLast="2"/>
      <w:r w:rsidRPr="00E04228">
        <w:rPr>
          <w:rFonts w:eastAsia="Times New Roman" w:cs="Times New Roman"/>
          <w:szCs w:val="24"/>
        </w:rPr>
        <w:t>4.</w:t>
      </w:r>
      <w:r w:rsidR="00FF3950" w:rsidRPr="00E04228">
        <w:rPr>
          <w:rFonts w:eastAsia="Times New Roman" w:cs="Times New Roman"/>
          <w:szCs w:val="24"/>
        </w:rPr>
        <w:t>6</w:t>
      </w:r>
      <w:r w:rsidRPr="00E04228">
        <w:rPr>
          <w:rFonts w:eastAsia="Times New Roman" w:cs="Times New Roman"/>
          <w:szCs w:val="24"/>
        </w:rPr>
        <w:t xml:space="preserve">. </w:t>
      </w:r>
      <w:r w:rsidR="002D48EC" w:rsidRPr="00E04228">
        <w:rPr>
          <w:rFonts w:eastAsia="Times New Roman" w:cs="Times New Roman"/>
          <w:szCs w:val="24"/>
        </w:rPr>
        <w:t>P</w:t>
      </w:r>
      <w:r w:rsidR="00E0481E">
        <w:rPr>
          <w:rFonts w:eastAsia="Times New Roman" w:cs="Times New Roman"/>
          <w:szCs w:val="24"/>
        </w:rPr>
        <w:t>aslaugų</w:t>
      </w:r>
      <w:r w:rsidR="002D48EC" w:rsidRPr="00E04228">
        <w:rPr>
          <w:rFonts w:eastAsia="Times New Roman" w:cs="Times New Roman"/>
          <w:szCs w:val="24"/>
        </w:rPr>
        <w:t xml:space="preserve"> </w:t>
      </w:r>
      <w:r w:rsidR="002D48EC" w:rsidRPr="00E04228">
        <w:rPr>
          <w:rFonts w:eastAsia="Times New Roman" w:cs="Times New Roman"/>
          <w:b/>
          <w:bCs/>
          <w:snapToGrid w:val="0"/>
          <w:szCs w:val="24"/>
        </w:rPr>
        <w:t>kaina</w:t>
      </w:r>
      <w:r w:rsidR="00BA628F">
        <w:rPr>
          <w:rFonts w:eastAsia="Times New Roman" w:cs="Times New Roman"/>
          <w:b/>
          <w:bCs/>
          <w:snapToGrid w:val="0"/>
          <w:szCs w:val="24"/>
        </w:rPr>
        <w:t xml:space="preserve"> </w:t>
      </w:r>
      <w:r w:rsidR="002D48EC" w:rsidRPr="00E04228">
        <w:rPr>
          <w:rFonts w:eastAsia="Times New Roman" w:cs="Times New Roman"/>
          <w:snapToGrid w:val="0"/>
          <w:szCs w:val="24"/>
        </w:rPr>
        <w:t>visą Sutarties galiojimo laikotarpį</w:t>
      </w:r>
      <w:r w:rsidR="002D48EC" w:rsidRPr="00E04228">
        <w:rPr>
          <w:rFonts w:eastAsia="Times New Roman" w:cs="Times New Roman"/>
          <w:szCs w:val="24"/>
        </w:rPr>
        <w:t xml:space="preserve"> perskaičiuojama</w:t>
      </w:r>
      <w:r w:rsidR="00BA628F">
        <w:rPr>
          <w:rFonts w:eastAsia="Times New Roman" w:cs="Times New Roman"/>
          <w:szCs w:val="24"/>
        </w:rPr>
        <w:t xml:space="preserve"> (-i)</w:t>
      </w:r>
      <w:r w:rsidR="002D48EC" w:rsidRPr="00E04228">
        <w:rPr>
          <w:rFonts w:eastAsia="Times New Roman" w:cs="Times New Roman"/>
          <w:szCs w:val="24"/>
        </w:rPr>
        <w:t xml:space="preserve"> nebus</w:t>
      </w:r>
      <w:r w:rsidR="002623E1" w:rsidRPr="00E04228">
        <w:rPr>
          <w:rFonts w:eastAsia="Times New Roman" w:cs="Times New Roman"/>
          <w:szCs w:val="24"/>
        </w:rPr>
        <w:t>, išskyrus Sutarties 4.</w:t>
      </w:r>
      <w:r w:rsidR="00FF3950" w:rsidRPr="00E04228">
        <w:rPr>
          <w:rFonts w:eastAsia="Times New Roman" w:cs="Times New Roman"/>
          <w:szCs w:val="24"/>
        </w:rPr>
        <w:t>5</w:t>
      </w:r>
      <w:r w:rsidR="002623E1" w:rsidRPr="00E04228">
        <w:rPr>
          <w:rFonts w:eastAsia="Times New Roman" w:cs="Times New Roman"/>
          <w:szCs w:val="24"/>
        </w:rPr>
        <w:t xml:space="preserve"> papunktyje </w:t>
      </w:r>
      <w:r w:rsidR="00164676" w:rsidRPr="00E04228">
        <w:rPr>
          <w:rFonts w:eastAsia="Times New Roman" w:cs="Times New Roman"/>
          <w:szCs w:val="24"/>
        </w:rPr>
        <w:t>nurodyt</w:t>
      </w:r>
      <w:r w:rsidR="00164676">
        <w:rPr>
          <w:rFonts w:eastAsia="Times New Roman" w:cs="Times New Roman"/>
          <w:szCs w:val="24"/>
        </w:rPr>
        <w:t>ą</w:t>
      </w:r>
      <w:r w:rsidR="00164676" w:rsidRPr="00E04228">
        <w:rPr>
          <w:rFonts w:eastAsia="Times New Roman" w:cs="Times New Roman"/>
          <w:szCs w:val="24"/>
        </w:rPr>
        <w:t xml:space="preserve"> atvej</w:t>
      </w:r>
      <w:r w:rsidR="00164676">
        <w:rPr>
          <w:rFonts w:eastAsia="Times New Roman" w:cs="Times New Roman"/>
          <w:szCs w:val="24"/>
        </w:rPr>
        <w:t>į</w:t>
      </w:r>
      <w:r w:rsidR="002D48EC" w:rsidRPr="00E04228">
        <w:rPr>
          <w:rFonts w:eastAsia="Times New Roman" w:cs="Times New Roman"/>
          <w:szCs w:val="24"/>
        </w:rPr>
        <w:t>.</w:t>
      </w:r>
    </w:p>
    <w:permEnd w:id="437453607"/>
    <w:p w14:paraId="69AD8B36" w14:textId="0F7E2B88" w:rsidR="002D48EC" w:rsidRPr="00462006" w:rsidRDefault="007C35A1" w:rsidP="00462006">
      <w:pPr>
        <w:pStyle w:val="Heading2"/>
        <w:numPr>
          <w:ilvl w:val="0"/>
          <w:numId w:val="0"/>
        </w:numPr>
        <w:spacing w:before="0"/>
        <w:ind w:firstLine="567"/>
        <w:rPr>
          <w:rFonts w:eastAsia="Times New Roman" w:cs="Times New Roman"/>
          <w:szCs w:val="24"/>
        </w:rPr>
      </w:pPr>
      <w:r w:rsidRPr="5A320088">
        <w:rPr>
          <w:rFonts w:eastAsia="Times New Roman" w:cs="Times New Roman"/>
        </w:rPr>
        <w:t>4.</w:t>
      </w:r>
      <w:r w:rsidR="00FF3950" w:rsidRPr="5A320088">
        <w:rPr>
          <w:rFonts w:eastAsia="Times New Roman" w:cs="Times New Roman"/>
        </w:rPr>
        <w:t>7</w:t>
      </w:r>
      <w:r w:rsidRPr="5A320088">
        <w:rPr>
          <w:rFonts w:eastAsia="Times New Roman" w:cs="Times New Roman"/>
        </w:rPr>
        <w:t xml:space="preserve">. </w:t>
      </w:r>
      <w:r w:rsidR="0070774B" w:rsidRPr="00FE468B">
        <w:rPr>
          <w:rFonts w:eastAsia="Times New Roman" w:cs="Times New Roman"/>
          <w:szCs w:val="24"/>
        </w:rPr>
        <w:t>Užsakovas</w:t>
      </w:r>
      <w:r w:rsidR="002D48EC" w:rsidRPr="00FE468B">
        <w:rPr>
          <w:rFonts w:eastAsia="Times New Roman" w:cs="Times New Roman"/>
          <w:szCs w:val="24"/>
        </w:rPr>
        <w:t xml:space="preserve"> numato tiesioginio atsiskaitymo su subt</w:t>
      </w:r>
      <w:r w:rsidR="0070774B" w:rsidRPr="00FE468B">
        <w:rPr>
          <w:rFonts w:eastAsia="Times New Roman" w:cs="Times New Roman"/>
          <w:szCs w:val="24"/>
        </w:rPr>
        <w:t>ei</w:t>
      </w:r>
      <w:r w:rsidR="002D48EC" w:rsidRPr="00FE468B">
        <w:rPr>
          <w:rFonts w:eastAsia="Times New Roman" w:cs="Times New Roman"/>
          <w:szCs w:val="24"/>
        </w:rPr>
        <w:t>kėjais galimybę, vadovaujantis šiame p</w:t>
      </w:r>
      <w:r w:rsidR="00921F53" w:rsidRPr="00FE468B">
        <w:rPr>
          <w:rFonts w:eastAsia="Times New Roman" w:cs="Times New Roman"/>
          <w:szCs w:val="24"/>
        </w:rPr>
        <w:t>apunktyje</w:t>
      </w:r>
      <w:r w:rsidR="002D48EC" w:rsidRPr="00FE468B">
        <w:rPr>
          <w:rFonts w:eastAsia="Times New Roman" w:cs="Times New Roman"/>
          <w:szCs w:val="24"/>
        </w:rPr>
        <w:t xml:space="preserve"> nustatyta tvarka. </w:t>
      </w:r>
      <w:r w:rsidR="0070774B" w:rsidRPr="00FE468B">
        <w:rPr>
          <w:rFonts w:eastAsia="Times New Roman" w:cs="Times New Roman"/>
          <w:szCs w:val="24"/>
        </w:rPr>
        <w:t>Užsakovas</w:t>
      </w:r>
      <w:r w:rsidR="002D48EC" w:rsidRPr="00FE468B">
        <w:rPr>
          <w:rFonts w:eastAsia="Times New Roman" w:cs="Times New Roman"/>
          <w:szCs w:val="24"/>
        </w:rPr>
        <w:t xml:space="preserve"> ne vėliau kaip per 2 (dvi) darbo dienas nuo Sutarties 10.3</w:t>
      </w:r>
      <w:r w:rsidR="00A27AE2" w:rsidRPr="00FE468B">
        <w:rPr>
          <w:rFonts w:eastAsia="Times New Roman" w:cs="Times New Roman"/>
          <w:szCs w:val="24"/>
        </w:rPr>
        <w:t> </w:t>
      </w:r>
      <w:r w:rsidR="00FF3950" w:rsidRPr="00FE468B">
        <w:rPr>
          <w:rFonts w:eastAsia="Times New Roman" w:cs="Times New Roman"/>
          <w:szCs w:val="24"/>
        </w:rPr>
        <w:t>papunktyje</w:t>
      </w:r>
      <w:r w:rsidR="002D48EC" w:rsidRPr="00FE468B">
        <w:rPr>
          <w:rFonts w:eastAsia="Times New Roman" w:cs="Times New Roman"/>
          <w:szCs w:val="24"/>
        </w:rPr>
        <w:t xml:space="preserve"> nurodytos informacijos gavimo raštu informuoja subt</w:t>
      </w:r>
      <w:r w:rsidR="0070774B" w:rsidRPr="00FE468B">
        <w:rPr>
          <w:rFonts w:eastAsia="Times New Roman" w:cs="Times New Roman"/>
          <w:szCs w:val="24"/>
        </w:rPr>
        <w:t>ei</w:t>
      </w:r>
      <w:r w:rsidR="002D48EC" w:rsidRPr="00FE468B">
        <w:rPr>
          <w:rFonts w:eastAsia="Times New Roman" w:cs="Times New Roman"/>
          <w:szCs w:val="24"/>
        </w:rPr>
        <w:t>kėjus apie tiesioginio atsiskaitymo galimybę, o subt</w:t>
      </w:r>
      <w:r w:rsidR="0070774B" w:rsidRPr="00FE468B">
        <w:rPr>
          <w:rFonts w:eastAsia="Times New Roman" w:cs="Times New Roman"/>
          <w:szCs w:val="24"/>
        </w:rPr>
        <w:t>ei</w:t>
      </w:r>
      <w:r w:rsidR="002D48EC" w:rsidRPr="00FE468B">
        <w:rPr>
          <w:rFonts w:eastAsia="Times New Roman" w:cs="Times New Roman"/>
          <w:szCs w:val="24"/>
        </w:rPr>
        <w:t xml:space="preserve">kėjas, norėdamas pasinaudoti tokia galimybe, raštu pateikia prašymą </w:t>
      </w:r>
      <w:r w:rsidR="0070774B" w:rsidRPr="00FE468B">
        <w:rPr>
          <w:rFonts w:eastAsia="Times New Roman" w:cs="Times New Roman"/>
          <w:szCs w:val="24"/>
        </w:rPr>
        <w:t>Užsakovui</w:t>
      </w:r>
      <w:r w:rsidR="002D48EC" w:rsidRPr="00FE468B">
        <w:rPr>
          <w:rFonts w:eastAsia="Times New Roman" w:cs="Times New Roman"/>
          <w:szCs w:val="24"/>
        </w:rPr>
        <w:t>. Tais atvejais, kai subt</w:t>
      </w:r>
      <w:r w:rsidR="0070774B" w:rsidRPr="00FE468B">
        <w:rPr>
          <w:rFonts w:eastAsia="Times New Roman" w:cs="Times New Roman"/>
          <w:szCs w:val="24"/>
        </w:rPr>
        <w:t>ei</w:t>
      </w:r>
      <w:r w:rsidR="002D48EC" w:rsidRPr="00FE468B">
        <w:rPr>
          <w:rFonts w:eastAsia="Times New Roman" w:cs="Times New Roman"/>
          <w:szCs w:val="24"/>
        </w:rPr>
        <w:t xml:space="preserve">kėjas išreiškia norą pasinaudoti tiesioginio atsiskaitymo galimybe, </w:t>
      </w:r>
      <w:r w:rsidR="000E10BF" w:rsidRPr="00FE468B">
        <w:rPr>
          <w:rFonts w:eastAsia="Times New Roman" w:cs="Times New Roman"/>
          <w:szCs w:val="24"/>
        </w:rPr>
        <w:t xml:space="preserve">turi būti sudaroma trišalė </w:t>
      </w:r>
      <w:r w:rsidR="0070774B" w:rsidRPr="00FE468B">
        <w:rPr>
          <w:rFonts w:eastAsia="Times New Roman" w:cs="Times New Roman"/>
          <w:szCs w:val="24"/>
        </w:rPr>
        <w:t>Užsakovo</w:t>
      </w:r>
      <w:r w:rsidR="00A27AE2" w:rsidRPr="00FE468B">
        <w:rPr>
          <w:rFonts w:eastAsia="Times New Roman" w:cs="Times New Roman"/>
          <w:szCs w:val="24"/>
        </w:rPr>
        <w:t>, Pa</w:t>
      </w:r>
      <w:r w:rsidR="0070774B" w:rsidRPr="00FE468B">
        <w:rPr>
          <w:rFonts w:eastAsia="Times New Roman" w:cs="Times New Roman"/>
          <w:szCs w:val="24"/>
        </w:rPr>
        <w:t>slaugų teikėjo</w:t>
      </w:r>
      <w:r w:rsidR="00A27AE2" w:rsidRPr="00FE468B">
        <w:rPr>
          <w:rFonts w:eastAsia="Times New Roman" w:cs="Times New Roman"/>
          <w:szCs w:val="24"/>
        </w:rPr>
        <w:t xml:space="preserve"> ir jo subt</w:t>
      </w:r>
      <w:r w:rsidR="0070774B" w:rsidRPr="00FE468B">
        <w:rPr>
          <w:rFonts w:eastAsia="Times New Roman" w:cs="Times New Roman"/>
          <w:szCs w:val="24"/>
        </w:rPr>
        <w:t>ei</w:t>
      </w:r>
      <w:r w:rsidR="00A27AE2" w:rsidRPr="00FE468B">
        <w:rPr>
          <w:rFonts w:eastAsia="Times New Roman" w:cs="Times New Roman"/>
          <w:szCs w:val="24"/>
        </w:rPr>
        <w:t xml:space="preserve">kėjo </w:t>
      </w:r>
      <w:r w:rsidR="002D48EC" w:rsidRPr="00FE468B">
        <w:rPr>
          <w:rFonts w:eastAsia="Times New Roman" w:cs="Times New Roman"/>
          <w:szCs w:val="24"/>
        </w:rPr>
        <w:t>sutartis, kurioje aprašoma tiesioginio atsiskaitymo su sub</w:t>
      </w:r>
      <w:r w:rsidR="007E50BD" w:rsidRPr="00FE468B">
        <w:rPr>
          <w:rFonts w:eastAsia="Times New Roman" w:cs="Times New Roman"/>
          <w:szCs w:val="24"/>
        </w:rPr>
        <w:t>t</w:t>
      </w:r>
      <w:r w:rsidR="0070774B" w:rsidRPr="00FE468B">
        <w:rPr>
          <w:rFonts w:eastAsia="Times New Roman" w:cs="Times New Roman"/>
          <w:szCs w:val="24"/>
        </w:rPr>
        <w:t>ei</w:t>
      </w:r>
      <w:r w:rsidR="002D48EC" w:rsidRPr="00FE468B">
        <w:rPr>
          <w:rFonts w:eastAsia="Times New Roman" w:cs="Times New Roman"/>
          <w:szCs w:val="24"/>
        </w:rPr>
        <w:t>kėju tvarka</w:t>
      </w:r>
      <w:r w:rsidR="000E10BF" w:rsidRPr="00FE468B">
        <w:rPr>
          <w:rFonts w:eastAsia="Times New Roman" w:cs="Times New Roman"/>
          <w:szCs w:val="24"/>
        </w:rPr>
        <w:t xml:space="preserve"> bei</w:t>
      </w:r>
      <w:r w:rsidR="002D48EC" w:rsidRPr="00FE468B">
        <w:rPr>
          <w:rFonts w:eastAsia="Times New Roman" w:cs="Times New Roman"/>
          <w:szCs w:val="24"/>
        </w:rPr>
        <w:t xml:space="preserve"> numatoma </w:t>
      </w:r>
      <w:r w:rsidR="000E10BF" w:rsidRPr="00FE468B">
        <w:rPr>
          <w:rFonts w:eastAsia="Times New Roman" w:cs="Times New Roman"/>
          <w:szCs w:val="24"/>
        </w:rPr>
        <w:t>Pa</w:t>
      </w:r>
      <w:r w:rsidR="0070774B" w:rsidRPr="00FE468B">
        <w:rPr>
          <w:rFonts w:eastAsia="Times New Roman" w:cs="Times New Roman"/>
          <w:szCs w:val="24"/>
        </w:rPr>
        <w:t>slaugų teikėjo</w:t>
      </w:r>
      <w:r w:rsidR="000E10BF" w:rsidRPr="00FE468B">
        <w:rPr>
          <w:rFonts w:eastAsia="Times New Roman" w:cs="Times New Roman"/>
          <w:szCs w:val="24"/>
        </w:rPr>
        <w:t xml:space="preserve"> </w:t>
      </w:r>
      <w:r w:rsidR="002D48EC" w:rsidRPr="00FE468B">
        <w:rPr>
          <w:rFonts w:eastAsia="Times New Roman" w:cs="Times New Roman"/>
          <w:szCs w:val="24"/>
        </w:rPr>
        <w:t>teisė prieštarauti nepagrįstiems mokėjimams subt</w:t>
      </w:r>
      <w:r w:rsidR="0070774B" w:rsidRPr="00FE468B">
        <w:rPr>
          <w:rFonts w:eastAsia="Times New Roman" w:cs="Times New Roman"/>
          <w:szCs w:val="24"/>
        </w:rPr>
        <w:t>ei</w:t>
      </w:r>
      <w:r w:rsidR="002D48EC" w:rsidRPr="00FE468B">
        <w:rPr>
          <w:rFonts w:eastAsia="Times New Roman" w:cs="Times New Roman"/>
          <w:szCs w:val="24"/>
        </w:rPr>
        <w:t>kėjui.</w:t>
      </w:r>
    </w:p>
    <w:p w14:paraId="38AC00BD" w14:textId="636B9E47" w:rsidR="00AC556B" w:rsidRPr="00E04228" w:rsidRDefault="007C35A1" w:rsidP="000D0150">
      <w:pPr>
        <w:pStyle w:val="Heading2"/>
        <w:numPr>
          <w:ilvl w:val="0"/>
          <w:numId w:val="0"/>
        </w:numPr>
        <w:spacing w:before="0"/>
        <w:ind w:firstLine="567"/>
        <w:rPr>
          <w:rFonts w:eastAsia="Times New Roman" w:cs="Times New Roman"/>
          <w:szCs w:val="24"/>
        </w:rPr>
      </w:pPr>
      <w:r w:rsidRPr="00E04228">
        <w:rPr>
          <w:rFonts w:eastAsia="Times New Roman" w:cs="Times New Roman"/>
          <w:szCs w:val="24"/>
        </w:rPr>
        <w:t>4.</w:t>
      </w:r>
      <w:r w:rsidR="00FF3950" w:rsidRPr="00E04228">
        <w:rPr>
          <w:rFonts w:eastAsia="Times New Roman" w:cs="Times New Roman"/>
          <w:szCs w:val="24"/>
        </w:rPr>
        <w:t>8</w:t>
      </w:r>
      <w:r w:rsidRPr="00E04228">
        <w:rPr>
          <w:rFonts w:eastAsia="Times New Roman" w:cs="Times New Roman"/>
          <w:szCs w:val="24"/>
        </w:rPr>
        <w:t xml:space="preserve">. </w:t>
      </w:r>
      <w:r w:rsidR="00AC556B" w:rsidRPr="00E04228">
        <w:rPr>
          <w:rFonts w:eastAsia="Times New Roman" w:cs="Times New Roman"/>
          <w:szCs w:val="24"/>
        </w:rPr>
        <w:t>Visos mokėtinos sumos mokamos banko pavedimu į Pa</w:t>
      </w:r>
      <w:r w:rsidR="0070774B">
        <w:rPr>
          <w:rFonts w:eastAsia="Times New Roman" w:cs="Times New Roman"/>
          <w:szCs w:val="24"/>
        </w:rPr>
        <w:t>slaugų teikėjo</w:t>
      </w:r>
      <w:r w:rsidR="00AC556B" w:rsidRPr="00E04228">
        <w:rPr>
          <w:rFonts w:eastAsia="Times New Roman" w:cs="Times New Roman"/>
          <w:szCs w:val="24"/>
        </w:rPr>
        <w:t xml:space="preserve"> nurodytą banko sąskaitą</w:t>
      </w:r>
      <w:r w:rsidR="00385BA1" w:rsidRPr="00E04228">
        <w:rPr>
          <w:rFonts w:eastAsia="Times New Roman" w:cs="Times New Roman"/>
          <w:szCs w:val="24"/>
        </w:rPr>
        <w:t>, išskyrus Sutarties 4.</w:t>
      </w:r>
      <w:r w:rsidR="00FF3950" w:rsidRPr="00E04228">
        <w:rPr>
          <w:rFonts w:eastAsia="Times New Roman" w:cs="Times New Roman"/>
          <w:szCs w:val="24"/>
        </w:rPr>
        <w:t>7</w:t>
      </w:r>
      <w:r w:rsidR="00F70AAC" w:rsidRPr="00E04228">
        <w:rPr>
          <w:rFonts w:eastAsia="Times New Roman" w:cs="Times New Roman"/>
          <w:szCs w:val="24"/>
        </w:rPr>
        <w:t xml:space="preserve"> </w:t>
      </w:r>
      <w:r w:rsidR="00FF3950" w:rsidRPr="00E04228">
        <w:rPr>
          <w:rFonts w:eastAsia="Times New Roman" w:cs="Times New Roman"/>
          <w:szCs w:val="24"/>
        </w:rPr>
        <w:t>papunktyje</w:t>
      </w:r>
      <w:r w:rsidR="00385BA1" w:rsidRPr="00E04228">
        <w:rPr>
          <w:rFonts w:eastAsia="Times New Roman" w:cs="Times New Roman"/>
          <w:szCs w:val="24"/>
        </w:rPr>
        <w:t xml:space="preserve"> nurodytą atvejį</w:t>
      </w:r>
      <w:r w:rsidR="00AC556B" w:rsidRPr="00E04228">
        <w:rPr>
          <w:rFonts w:eastAsia="Times New Roman" w:cs="Times New Roman"/>
          <w:szCs w:val="24"/>
        </w:rPr>
        <w:t>.</w:t>
      </w:r>
    </w:p>
    <w:p w14:paraId="30EA02CF" w14:textId="439ADB0B" w:rsidR="006E2D26" w:rsidRPr="00E04228" w:rsidRDefault="007C35A1" w:rsidP="000D0150">
      <w:pPr>
        <w:pStyle w:val="Heading2"/>
        <w:numPr>
          <w:ilvl w:val="0"/>
          <w:numId w:val="0"/>
        </w:numPr>
        <w:spacing w:before="0"/>
        <w:ind w:firstLine="567"/>
        <w:rPr>
          <w:rFonts w:cs="Times New Roman"/>
          <w:szCs w:val="24"/>
        </w:rPr>
      </w:pPr>
      <w:r w:rsidRPr="00E04228">
        <w:rPr>
          <w:rFonts w:eastAsia="Times New Roman" w:cs="Times New Roman"/>
          <w:szCs w:val="24"/>
        </w:rPr>
        <w:t>4.</w:t>
      </w:r>
      <w:r w:rsidR="00FF3950" w:rsidRPr="00E04228">
        <w:rPr>
          <w:rFonts w:eastAsia="Times New Roman" w:cs="Times New Roman"/>
          <w:szCs w:val="24"/>
        </w:rPr>
        <w:t>9</w:t>
      </w:r>
      <w:r w:rsidRPr="00E04228">
        <w:rPr>
          <w:rFonts w:eastAsia="Times New Roman" w:cs="Times New Roman"/>
          <w:szCs w:val="24"/>
        </w:rPr>
        <w:t xml:space="preserve">. </w:t>
      </w:r>
      <w:r w:rsidR="000A6A72" w:rsidRPr="00E04228">
        <w:rPr>
          <w:rFonts w:eastAsia="Times New Roman" w:cs="Times New Roman"/>
          <w:szCs w:val="24"/>
        </w:rPr>
        <w:t xml:space="preserve">Apmokėjimas vykdomas </w:t>
      </w:r>
      <w:r w:rsidR="008053F6" w:rsidRPr="00E04228">
        <w:rPr>
          <w:rFonts w:eastAsia="Times New Roman" w:cs="Times New Roman"/>
          <w:szCs w:val="24"/>
        </w:rPr>
        <w:t xml:space="preserve">eurais </w:t>
      </w:r>
      <w:r w:rsidR="000A6A72" w:rsidRPr="00E04228">
        <w:rPr>
          <w:rFonts w:eastAsia="Times New Roman" w:cs="Times New Roman"/>
          <w:szCs w:val="24"/>
        </w:rPr>
        <w:t xml:space="preserve">iš šių </w:t>
      </w:r>
      <w:r w:rsidR="0070774B">
        <w:rPr>
          <w:rFonts w:eastAsia="Times New Roman" w:cs="Times New Roman"/>
          <w:szCs w:val="24"/>
        </w:rPr>
        <w:t>Užsakovo</w:t>
      </w:r>
      <w:r w:rsidR="000A6A72" w:rsidRPr="00E04228">
        <w:rPr>
          <w:rFonts w:eastAsia="Times New Roman" w:cs="Times New Roman"/>
          <w:szCs w:val="24"/>
        </w:rPr>
        <w:t xml:space="preserve"> lėšų</w:t>
      </w:r>
      <w:r w:rsidR="000A6A72" w:rsidRPr="00FE468B">
        <w:rPr>
          <w:rFonts w:eastAsia="Times New Roman" w:cs="Times New Roman"/>
          <w:szCs w:val="24"/>
        </w:rPr>
        <w:t>:</w:t>
      </w:r>
      <w:bookmarkStart w:id="3" w:name="_Ref495246690"/>
      <w:r w:rsidR="00932CC6" w:rsidRPr="00FE468B">
        <w:rPr>
          <w:rFonts w:eastAsia="Times New Roman" w:cs="Times New Roman"/>
          <w:szCs w:val="24"/>
        </w:rPr>
        <w:t xml:space="preserve"> </w:t>
      </w:r>
      <w:sdt>
        <w:sdtPr>
          <w:rPr>
            <w:rFonts w:eastAsia="Times New Roman" w:cs="Times New Roman"/>
            <w:b/>
            <w:bCs/>
            <w:i/>
            <w:iCs/>
            <w:szCs w:val="24"/>
          </w:rPr>
          <w:id w:val="692195066"/>
          <w:placeholder>
            <w:docPart w:val="DefaultPlaceholder_-1854013440"/>
          </w:placeholder>
          <w:text/>
        </w:sdtPr>
        <w:sdtContent>
          <w:permStart w:id="1681402344" w:edGrp="everyone" w:colFirst="2" w:colLast="2"/>
          <w:r w:rsidR="00932CC6" w:rsidRPr="00FE468B">
            <w:rPr>
              <w:rFonts w:eastAsia="Times New Roman" w:cs="Times New Roman"/>
              <w:b/>
              <w:bCs/>
              <w:i/>
              <w:iCs/>
              <w:szCs w:val="24"/>
            </w:rPr>
            <w:t>įrašykite išlaidų klasifikacijos eilutes</w:t>
          </w:r>
          <w:permEnd w:id="1681402344"/>
        </w:sdtContent>
      </w:sdt>
      <w:r w:rsidR="009C4EF8" w:rsidRPr="00E04228">
        <w:rPr>
          <w:rFonts w:eastAsia="Times New Roman" w:cs="Times New Roman"/>
          <w:szCs w:val="24"/>
        </w:rPr>
        <w:t>.</w:t>
      </w:r>
    </w:p>
    <w:p w14:paraId="771934E0" w14:textId="0FFCE331" w:rsidR="009C4EF8" w:rsidRPr="00E04228" w:rsidRDefault="007C35A1" w:rsidP="000D0150">
      <w:pPr>
        <w:pStyle w:val="Heading2"/>
        <w:numPr>
          <w:ilvl w:val="0"/>
          <w:numId w:val="0"/>
        </w:numPr>
        <w:spacing w:before="0"/>
        <w:ind w:firstLine="567"/>
        <w:rPr>
          <w:rFonts w:cs="Times New Roman"/>
          <w:szCs w:val="24"/>
        </w:rPr>
      </w:pPr>
      <w:r w:rsidRPr="00E04228">
        <w:rPr>
          <w:rFonts w:cs="Times New Roman"/>
          <w:szCs w:val="24"/>
        </w:rPr>
        <w:t>4.</w:t>
      </w:r>
      <w:r w:rsidR="00FF3950" w:rsidRPr="00E04228">
        <w:rPr>
          <w:rFonts w:cs="Times New Roman"/>
          <w:szCs w:val="24"/>
        </w:rPr>
        <w:t>10</w:t>
      </w:r>
      <w:r w:rsidRPr="00E04228">
        <w:rPr>
          <w:rFonts w:cs="Times New Roman"/>
          <w:szCs w:val="24"/>
        </w:rPr>
        <w:t xml:space="preserve">. </w:t>
      </w:r>
      <w:r w:rsidR="009C4EF8" w:rsidRPr="00E04228">
        <w:rPr>
          <w:rFonts w:cs="Times New Roman"/>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per sąskaitų administravimo bendrąją informacinę sistemą SABIS.</w:t>
      </w:r>
    </w:p>
    <w:p w14:paraId="7EDEBA56" w14:textId="229C10AD" w:rsidR="00C51A4D" w:rsidRPr="00E04228" w:rsidRDefault="007C35A1" w:rsidP="000D0150">
      <w:pPr>
        <w:pStyle w:val="Heading2"/>
        <w:numPr>
          <w:ilvl w:val="0"/>
          <w:numId w:val="0"/>
        </w:numPr>
        <w:spacing w:before="0"/>
        <w:ind w:firstLine="567"/>
        <w:rPr>
          <w:rFonts w:cs="Times New Roman"/>
          <w:szCs w:val="24"/>
        </w:rPr>
      </w:pPr>
      <w:r w:rsidRPr="00E04228">
        <w:rPr>
          <w:rFonts w:cs="Times New Roman"/>
          <w:szCs w:val="24"/>
        </w:rPr>
        <w:t>4.</w:t>
      </w:r>
      <w:r w:rsidR="00FF3950" w:rsidRPr="00E04228">
        <w:rPr>
          <w:rFonts w:cs="Times New Roman"/>
          <w:szCs w:val="24"/>
        </w:rPr>
        <w:t>11</w:t>
      </w:r>
      <w:r w:rsidRPr="00E04228">
        <w:rPr>
          <w:rFonts w:cs="Times New Roman"/>
          <w:szCs w:val="24"/>
        </w:rPr>
        <w:t xml:space="preserve">. </w:t>
      </w:r>
      <w:r w:rsidR="002D48EC" w:rsidRPr="00E04228">
        <w:rPr>
          <w:rFonts w:cs="Times New Roman"/>
          <w:szCs w:val="24"/>
        </w:rPr>
        <w:t>P</w:t>
      </w:r>
      <w:r w:rsidR="0070774B">
        <w:rPr>
          <w:rFonts w:cs="Times New Roman"/>
          <w:szCs w:val="24"/>
        </w:rPr>
        <w:t>aslaugų p</w:t>
      </w:r>
      <w:r w:rsidR="002D48EC" w:rsidRPr="00E04228">
        <w:rPr>
          <w:rFonts w:cs="Times New Roman"/>
          <w:szCs w:val="24"/>
        </w:rPr>
        <w:t xml:space="preserve">erdavimo–priėmimo aktus iš </w:t>
      </w:r>
      <w:r w:rsidR="0070774B">
        <w:rPr>
          <w:rFonts w:cs="Times New Roman"/>
          <w:szCs w:val="24"/>
        </w:rPr>
        <w:t>Užsakovo</w:t>
      </w:r>
      <w:r w:rsidR="002D48EC" w:rsidRPr="00E04228">
        <w:rPr>
          <w:rFonts w:cs="Times New Roman"/>
          <w:szCs w:val="24"/>
        </w:rPr>
        <w:t xml:space="preserve"> pusės pasirašo </w:t>
      </w:r>
      <w:sdt>
        <w:sdtPr>
          <w:rPr>
            <w:rFonts w:cs="Times New Roman"/>
            <w:b/>
            <w:bCs/>
            <w:szCs w:val="24"/>
          </w:rPr>
          <w:id w:val="1399939129"/>
          <w:placeholder>
            <w:docPart w:val="0F8F2C18D9E44ECDA0DB7C30735DCE52"/>
          </w:placeholder>
          <w:text/>
        </w:sdtPr>
        <w:sdtEndPr>
          <w:rPr>
            <w:b w:val="0"/>
            <w:bCs w:val="0"/>
          </w:rPr>
        </w:sdtEndPr>
        <w:sdtContent>
          <w:r w:rsidR="00F30ACA">
            <w:rPr>
              <w:rFonts w:cs="Times New Roman"/>
              <w:b/>
              <w:bCs/>
              <w:szCs w:val="24"/>
            </w:rPr>
            <w:t xml:space="preserve">Donatas </w:t>
          </w:r>
          <w:proofErr w:type="spellStart"/>
          <w:r w:rsidR="00F30ACA">
            <w:rPr>
              <w:rFonts w:cs="Times New Roman"/>
              <w:b/>
              <w:bCs/>
              <w:szCs w:val="24"/>
            </w:rPr>
            <w:t>Aškinis</w:t>
          </w:r>
          <w:proofErr w:type="spellEnd"/>
          <w:r w:rsidR="00450A64">
            <w:rPr>
              <w:rFonts w:cs="Times New Roman"/>
              <w:b/>
              <w:bCs/>
              <w:szCs w:val="24"/>
            </w:rPr>
            <w:t xml:space="preserve">, </w:t>
          </w:r>
          <w:proofErr w:type="spellStart"/>
          <w:r w:rsidR="00426401">
            <w:rPr>
              <w:rFonts w:cs="Times New Roman"/>
              <w:b/>
              <w:bCs/>
              <w:szCs w:val="24"/>
            </w:rPr>
            <w:t>l.e.p</w:t>
          </w:r>
          <w:proofErr w:type="spellEnd"/>
          <w:r w:rsidR="00426401">
            <w:rPr>
              <w:rFonts w:cs="Times New Roman"/>
              <w:b/>
              <w:bCs/>
              <w:szCs w:val="24"/>
            </w:rPr>
            <w:t xml:space="preserve">. </w:t>
          </w:r>
          <w:r w:rsidR="00C51751">
            <w:rPr>
              <w:rFonts w:cs="Times New Roman"/>
              <w:b/>
              <w:bCs/>
              <w:szCs w:val="24"/>
            </w:rPr>
            <w:t>Lietuvos Respublikos užsienio reikalų ministerijos</w:t>
          </w:r>
          <w:r w:rsidR="00FC0F88">
            <w:rPr>
              <w:rFonts w:cs="Times New Roman"/>
              <w:b/>
              <w:bCs/>
              <w:szCs w:val="24"/>
            </w:rPr>
            <w:t xml:space="preserve"> Žmonių ir organizacijos kultūros departamento </w:t>
          </w:r>
          <w:r w:rsidR="00F813EB">
            <w:rPr>
              <w:rFonts w:cs="Times New Roman"/>
              <w:b/>
              <w:bCs/>
              <w:szCs w:val="24"/>
            </w:rPr>
            <w:t>direktorius</w:t>
          </w:r>
        </w:sdtContent>
      </w:sdt>
      <w:r w:rsidR="007E50BD" w:rsidRPr="00E04228">
        <w:rPr>
          <w:rFonts w:cs="Times New Roman"/>
          <w:b/>
          <w:bCs/>
          <w:szCs w:val="24"/>
        </w:rPr>
        <w:t xml:space="preserve">, </w:t>
      </w:r>
      <w:r w:rsidR="002D48EC" w:rsidRPr="00E04228">
        <w:rPr>
          <w:rFonts w:cs="Times New Roman"/>
          <w:szCs w:val="24"/>
        </w:rPr>
        <w:t>jo</w:t>
      </w:r>
      <w:r w:rsidR="007E50BD" w:rsidRPr="00E04228">
        <w:rPr>
          <w:rFonts w:cs="Times New Roman"/>
          <w:szCs w:val="24"/>
        </w:rPr>
        <w:t xml:space="preserve"> (jos) </w:t>
      </w:r>
      <w:r w:rsidR="002D48EC" w:rsidRPr="00E04228">
        <w:rPr>
          <w:rFonts w:cs="Times New Roman"/>
          <w:szCs w:val="24"/>
        </w:rPr>
        <w:t xml:space="preserve">nesant – jį </w:t>
      </w:r>
      <w:r w:rsidR="007E50BD" w:rsidRPr="00E04228">
        <w:rPr>
          <w:rFonts w:cs="Times New Roman"/>
          <w:szCs w:val="24"/>
        </w:rPr>
        <w:t xml:space="preserve">(ją) </w:t>
      </w:r>
      <w:r w:rsidR="002D48EC" w:rsidRPr="00E04228">
        <w:rPr>
          <w:rFonts w:cs="Times New Roman"/>
          <w:szCs w:val="24"/>
        </w:rPr>
        <w:t>pavaduojantis asmuo</w:t>
      </w:r>
      <w:r w:rsidR="00DE4BCE" w:rsidRPr="00E04228">
        <w:rPr>
          <w:rFonts w:cs="Times New Roman"/>
          <w:szCs w:val="24"/>
        </w:rPr>
        <w:t>.</w:t>
      </w:r>
    </w:p>
    <w:p w14:paraId="24D0A00D" w14:textId="77777777" w:rsidR="009348CC" w:rsidRPr="00E04228" w:rsidRDefault="009348CC" w:rsidP="000D0150">
      <w:pPr>
        <w:spacing w:after="0" w:line="240" w:lineRule="auto"/>
        <w:rPr>
          <w:rFonts w:ascii="Times New Roman" w:hAnsi="Times New Roman" w:cs="Times New Roman"/>
          <w:sz w:val="24"/>
          <w:szCs w:val="24"/>
        </w:rPr>
      </w:pPr>
    </w:p>
    <w:bookmarkEnd w:id="3"/>
    <w:p w14:paraId="4F438571" w14:textId="045A4F1C" w:rsidR="004A1BE3" w:rsidRDefault="004A1BE3" w:rsidP="004A1BE3">
      <w:pPr>
        <w:pStyle w:val="Heading1"/>
        <w:numPr>
          <w:ilvl w:val="0"/>
          <w:numId w:val="0"/>
        </w:numPr>
        <w:spacing w:before="0"/>
        <w:rPr>
          <w:rFonts w:ascii="Times New Roman" w:eastAsia="Times New Roman" w:hAnsi="Times New Roman" w:cs="Times New Roman"/>
          <w:szCs w:val="24"/>
        </w:rPr>
      </w:pPr>
    </w:p>
    <w:p w14:paraId="1C33981D" w14:textId="01D69A0E" w:rsidR="00AC556B" w:rsidRPr="00E04228" w:rsidRDefault="007C35A1" w:rsidP="000D0150">
      <w:pPr>
        <w:pStyle w:val="Heading1"/>
        <w:numPr>
          <w:ilvl w:val="0"/>
          <w:numId w:val="0"/>
        </w:numPr>
        <w:spacing w:before="0"/>
        <w:rPr>
          <w:rFonts w:ascii="Times New Roman" w:eastAsia="Times New Roman" w:hAnsi="Times New Roman" w:cs="Times New Roman"/>
          <w:szCs w:val="24"/>
        </w:rPr>
      </w:pPr>
      <w:r w:rsidRPr="00E04228">
        <w:rPr>
          <w:rFonts w:ascii="Times New Roman" w:eastAsia="Times New Roman" w:hAnsi="Times New Roman" w:cs="Times New Roman"/>
          <w:szCs w:val="24"/>
        </w:rPr>
        <w:t xml:space="preserve">5. </w:t>
      </w:r>
      <w:r w:rsidR="00AC556B" w:rsidRPr="00E04228">
        <w:rPr>
          <w:rFonts w:ascii="Times New Roman" w:eastAsia="Times New Roman" w:hAnsi="Times New Roman" w:cs="Times New Roman"/>
          <w:szCs w:val="24"/>
        </w:rPr>
        <w:t>Šalių atsakomybė</w:t>
      </w:r>
      <w:r w:rsidR="00C220FA">
        <w:rPr>
          <w:rFonts w:ascii="Times New Roman" w:eastAsia="Times New Roman" w:hAnsi="Times New Roman" w:cs="Times New Roman"/>
          <w:szCs w:val="24"/>
        </w:rPr>
        <w:t xml:space="preserve"> ir </w:t>
      </w:r>
      <w:r w:rsidR="00C220FA">
        <w:rPr>
          <w:rFonts w:ascii="Times New Roman" w:hAnsi="Times New Roman" w:cs="Times New Roman"/>
          <w:szCs w:val="24"/>
          <w:lang w:eastAsia="en-US"/>
        </w:rPr>
        <w:t>i</w:t>
      </w:r>
      <w:r w:rsidR="00C220FA" w:rsidRPr="00C220FA">
        <w:rPr>
          <w:rFonts w:ascii="Times New Roman" w:hAnsi="Times New Roman" w:cs="Times New Roman"/>
          <w:szCs w:val="24"/>
          <w:lang w:eastAsia="en-US"/>
        </w:rPr>
        <w:t>ntelektinės nuosavybės teisės</w:t>
      </w:r>
    </w:p>
    <w:p w14:paraId="3C115103" w14:textId="77777777" w:rsidR="00FF3950" w:rsidRPr="00F813EB" w:rsidRDefault="00FF3950" w:rsidP="00F813EB">
      <w:pPr>
        <w:keepNext/>
        <w:keepLines/>
        <w:spacing w:after="0" w:line="240" w:lineRule="auto"/>
        <w:ind w:left="7796"/>
        <w:jc w:val="center"/>
        <w:outlineLvl w:val="0"/>
        <w:rPr>
          <w:rFonts w:ascii="Times New Roman" w:eastAsia="Calibri" w:hAnsi="Times New Roman" w:cs="Times New Roman"/>
          <w:b/>
          <w:vanish/>
          <w:sz w:val="24"/>
          <w:szCs w:val="24"/>
        </w:rPr>
      </w:pPr>
    </w:p>
    <w:p w14:paraId="025F5EFD" w14:textId="4F8493A9" w:rsidR="00AC556B" w:rsidRPr="00E04228" w:rsidRDefault="005E7FA1" w:rsidP="005E7FA1">
      <w:pPr>
        <w:pStyle w:val="Heading2"/>
        <w:numPr>
          <w:ilvl w:val="0"/>
          <w:numId w:val="0"/>
        </w:numPr>
        <w:spacing w:before="0"/>
        <w:ind w:firstLine="568"/>
        <w:rPr>
          <w:rFonts w:eastAsia="Times New Roman" w:cs="Times New Roman"/>
          <w:szCs w:val="24"/>
        </w:rPr>
      </w:pPr>
      <w:r>
        <w:rPr>
          <w:rFonts w:eastAsia="Calibri" w:cs="Times New Roman"/>
          <w:szCs w:val="24"/>
          <w:lang w:eastAsia="en-US"/>
        </w:rPr>
        <w:t xml:space="preserve">5.1. </w:t>
      </w:r>
      <w:r w:rsidR="00AC556B" w:rsidRPr="00E04228">
        <w:rPr>
          <w:rFonts w:eastAsia="Calibri" w:cs="Times New Roman"/>
          <w:szCs w:val="24"/>
          <w:lang w:eastAsia="en-US"/>
        </w:rPr>
        <w:t>Šalių atsakomybė yra nustatoma pagal galiojančius Lietuvos Respublikos teisės aktus ir</w:t>
      </w:r>
      <w:r w:rsidR="00AC556B" w:rsidRPr="00E04228">
        <w:rPr>
          <w:rFonts w:eastAsia="Times New Roman" w:cs="Times New Roman"/>
          <w:szCs w:val="24"/>
        </w:rPr>
        <w:t xml:space="preserve"> Sutartį.</w:t>
      </w:r>
    </w:p>
    <w:p w14:paraId="1FCBCA35" w14:textId="6C632760" w:rsidR="00AC556B" w:rsidRPr="00E04228" w:rsidRDefault="00A77D62" w:rsidP="005E7FA1">
      <w:pPr>
        <w:pStyle w:val="Heading2"/>
        <w:numPr>
          <w:ilvl w:val="0"/>
          <w:numId w:val="0"/>
        </w:numPr>
        <w:spacing w:before="0"/>
        <w:ind w:firstLine="568"/>
        <w:rPr>
          <w:rFonts w:eastAsia="Calibri" w:cs="Times New Roman"/>
          <w:szCs w:val="24"/>
          <w:lang w:eastAsia="en-US"/>
        </w:rPr>
      </w:pPr>
      <w:r>
        <w:rPr>
          <w:rFonts w:eastAsia="Calibri" w:cs="Times New Roman"/>
          <w:szCs w:val="24"/>
          <w:lang w:eastAsia="en-US"/>
        </w:rPr>
        <w:t>5.2.</w:t>
      </w:r>
      <w:r w:rsidR="004A1BE3">
        <w:rPr>
          <w:rFonts w:eastAsia="Calibri" w:cs="Times New Roman"/>
          <w:szCs w:val="24"/>
          <w:lang w:eastAsia="en-US"/>
        </w:rPr>
        <w:t xml:space="preserve"> </w:t>
      </w:r>
      <w:r w:rsidR="00AC556B" w:rsidRPr="00E04228">
        <w:rPr>
          <w:rFonts w:eastAsia="Calibri" w:cs="Times New Roman"/>
          <w:szCs w:val="24"/>
          <w:lang w:eastAsia="en-US"/>
        </w:rPr>
        <w:t>Šalys įsipareigoja tinkamai ir sąžiningai vykdyti savo įsipareigojimus, prisiimtus Sutartimi, ir susilaikyti nuo bet kokių veiksmų, kuriais galėtų padaryti žalos viena kitai.</w:t>
      </w:r>
    </w:p>
    <w:p w14:paraId="1D8FA8CC" w14:textId="32EA7A39" w:rsidR="00850B89" w:rsidRPr="00850B89" w:rsidRDefault="00A77D62" w:rsidP="00A77D62">
      <w:pPr>
        <w:pStyle w:val="Heading2"/>
        <w:numPr>
          <w:ilvl w:val="0"/>
          <w:numId w:val="0"/>
        </w:numPr>
        <w:ind w:firstLine="568"/>
        <w:rPr>
          <w:rFonts w:cs="Times New Roman"/>
          <w:szCs w:val="24"/>
        </w:rPr>
      </w:pPr>
      <w:r>
        <w:t>5.3.</w:t>
      </w:r>
      <w:r w:rsidR="004A1BE3">
        <w:t xml:space="preserve"> </w:t>
      </w:r>
      <w:r w:rsidR="00850B89" w:rsidRPr="00850B89">
        <w:t>Paslaugų teikėjas užtikrina, kad suteiktos Paslaugos bus kokybiškos ir atitiks Sutartyje nustatytus reikalavimus ir sąlygas</w:t>
      </w:r>
      <w:r w:rsidR="00850B89">
        <w:t xml:space="preserve">. </w:t>
      </w:r>
      <w:r w:rsidR="00850B89" w:rsidRPr="00850B89">
        <w:rPr>
          <w:rFonts w:cs="Times New Roman"/>
          <w:szCs w:val="24"/>
        </w:rPr>
        <w:t>Paslaugų teikėjas visiškai atsako už savo darbuotojų ir specialistų darbą, jų sveikatą ir saugą.</w:t>
      </w:r>
    </w:p>
    <w:p w14:paraId="681912DE" w14:textId="685FA95B" w:rsidR="00AC556B" w:rsidRPr="005C4E26" w:rsidRDefault="00A77D62" w:rsidP="00A77D62">
      <w:pPr>
        <w:pStyle w:val="Heading2"/>
        <w:numPr>
          <w:ilvl w:val="0"/>
          <w:numId w:val="0"/>
        </w:numPr>
        <w:spacing w:before="0"/>
        <w:ind w:firstLine="568"/>
        <w:rPr>
          <w:rFonts w:cs="Times New Roman"/>
          <w:szCs w:val="24"/>
        </w:rPr>
      </w:pPr>
      <w:r>
        <w:rPr>
          <w:rFonts w:cs="Times New Roman"/>
          <w:szCs w:val="24"/>
        </w:rPr>
        <w:t>5.4.</w:t>
      </w:r>
      <w:r w:rsidR="004A1BE3">
        <w:rPr>
          <w:rFonts w:cs="Times New Roman"/>
          <w:szCs w:val="24"/>
        </w:rPr>
        <w:t xml:space="preserve"> </w:t>
      </w:r>
      <w:r w:rsidR="00734298" w:rsidRPr="00E04228">
        <w:rPr>
          <w:rFonts w:cs="Times New Roman"/>
          <w:szCs w:val="24"/>
        </w:rPr>
        <w:t>Jeigu Pa</w:t>
      </w:r>
      <w:r w:rsidR="003377A4">
        <w:rPr>
          <w:rFonts w:cs="Times New Roman"/>
          <w:szCs w:val="24"/>
        </w:rPr>
        <w:t>slaugų teikėjas</w:t>
      </w:r>
      <w:r w:rsidR="00734298" w:rsidRPr="00E04228">
        <w:rPr>
          <w:rFonts w:cs="Times New Roman"/>
          <w:szCs w:val="24"/>
        </w:rPr>
        <w:t xml:space="preserve"> pažeidžia Sutartyje </w:t>
      </w:r>
      <w:r w:rsidR="00734298">
        <w:rPr>
          <w:rFonts w:cs="Times New Roman"/>
          <w:szCs w:val="24"/>
        </w:rPr>
        <w:t xml:space="preserve">numatytus </w:t>
      </w:r>
      <w:r w:rsidR="00734298" w:rsidRPr="00E04228">
        <w:rPr>
          <w:rFonts w:cs="Times New Roman"/>
          <w:szCs w:val="24"/>
        </w:rPr>
        <w:t xml:space="preserve">reikalavimus, </w:t>
      </w:r>
      <w:r w:rsidR="003377A4">
        <w:rPr>
          <w:rFonts w:cs="Times New Roman"/>
          <w:szCs w:val="24"/>
        </w:rPr>
        <w:t>Užsakovas</w:t>
      </w:r>
      <w:r w:rsidR="00734298" w:rsidRPr="00E04228">
        <w:rPr>
          <w:rFonts w:cs="Times New Roman"/>
          <w:szCs w:val="24"/>
        </w:rPr>
        <w:t xml:space="preserve"> informuoja Pa</w:t>
      </w:r>
      <w:r w:rsidR="003377A4">
        <w:rPr>
          <w:rFonts w:cs="Times New Roman"/>
          <w:szCs w:val="24"/>
        </w:rPr>
        <w:t>slaugų teikėją</w:t>
      </w:r>
      <w:r w:rsidR="00734298" w:rsidRPr="00E04228">
        <w:rPr>
          <w:rFonts w:cs="Times New Roman"/>
          <w:szCs w:val="24"/>
        </w:rPr>
        <w:t xml:space="preserve"> apie užfiksuotus pažeidimus raštu (</w:t>
      </w:r>
      <w:r w:rsidR="003377A4">
        <w:rPr>
          <w:rFonts w:cs="Times New Roman"/>
          <w:szCs w:val="24"/>
        </w:rPr>
        <w:t>Paslaugų teikėjo</w:t>
      </w:r>
      <w:r w:rsidR="00734298" w:rsidRPr="00E04228">
        <w:rPr>
          <w:rFonts w:cs="Times New Roman"/>
          <w:szCs w:val="24"/>
        </w:rPr>
        <w:t xml:space="preserve"> nurodytu elektroniniu paštu)</w:t>
      </w:r>
      <w:r w:rsidR="00734298">
        <w:rPr>
          <w:rFonts w:cs="Times New Roman"/>
          <w:szCs w:val="24"/>
        </w:rPr>
        <w:t xml:space="preserve"> ir nurodo terminą trūkumams pašalinti</w:t>
      </w:r>
      <w:r w:rsidR="00734298" w:rsidRPr="00E04228">
        <w:rPr>
          <w:rFonts w:cs="Times New Roman"/>
          <w:szCs w:val="24"/>
        </w:rPr>
        <w:t>.</w:t>
      </w:r>
      <w:r w:rsidR="00734298">
        <w:rPr>
          <w:rFonts w:cs="Times New Roman"/>
          <w:szCs w:val="24"/>
        </w:rPr>
        <w:t xml:space="preserve"> </w:t>
      </w:r>
      <w:r w:rsidR="00AC556B" w:rsidRPr="00734298">
        <w:rPr>
          <w:rFonts w:eastAsia="Calibri" w:cs="Times New Roman"/>
          <w:szCs w:val="24"/>
          <w:lang w:eastAsia="en-US"/>
        </w:rPr>
        <w:t xml:space="preserve">Jei </w:t>
      </w:r>
      <w:r w:rsidR="003377A4">
        <w:rPr>
          <w:rFonts w:eastAsia="Calibri" w:cs="Times New Roman"/>
          <w:szCs w:val="24"/>
          <w:lang w:eastAsia="en-US"/>
        </w:rPr>
        <w:t>Paslaugų teikėjas</w:t>
      </w:r>
      <w:r w:rsidR="00AC556B" w:rsidRPr="00734298">
        <w:rPr>
          <w:rFonts w:eastAsia="Calibri" w:cs="Times New Roman"/>
          <w:szCs w:val="24"/>
          <w:lang w:eastAsia="en-US"/>
        </w:rPr>
        <w:t xml:space="preserve"> Sutartyje nustatyta tvarka ir laiku </w:t>
      </w:r>
      <w:r w:rsidR="003377A4">
        <w:rPr>
          <w:rFonts w:eastAsia="Calibri" w:cs="Times New Roman"/>
          <w:szCs w:val="24"/>
          <w:lang w:eastAsia="en-US"/>
        </w:rPr>
        <w:t xml:space="preserve">nesuteikia </w:t>
      </w:r>
      <w:r w:rsidR="001D677D" w:rsidRPr="00734298">
        <w:rPr>
          <w:rFonts w:eastAsia="Calibri" w:cs="Times New Roman"/>
          <w:szCs w:val="24"/>
          <w:lang w:eastAsia="en-US"/>
        </w:rPr>
        <w:t>Sutarties reikalavim</w:t>
      </w:r>
      <w:r w:rsidR="003377A4">
        <w:rPr>
          <w:rFonts w:eastAsia="Calibri" w:cs="Times New Roman"/>
          <w:szCs w:val="24"/>
          <w:lang w:eastAsia="en-US"/>
        </w:rPr>
        <w:t>us atitinkančių Paslaugų</w:t>
      </w:r>
      <w:r w:rsidR="00734298">
        <w:rPr>
          <w:rFonts w:eastAsia="Calibri" w:cs="Times New Roman"/>
          <w:szCs w:val="24"/>
          <w:lang w:eastAsia="en-US"/>
        </w:rPr>
        <w:t xml:space="preserve"> ar nepašalina kitų trūkumų</w:t>
      </w:r>
      <w:r w:rsidR="00AC556B" w:rsidRPr="00734298">
        <w:rPr>
          <w:rFonts w:eastAsia="Calibri" w:cs="Times New Roman"/>
          <w:szCs w:val="24"/>
          <w:lang w:eastAsia="en-US"/>
        </w:rPr>
        <w:t>, Pa</w:t>
      </w:r>
      <w:r w:rsidR="003377A4">
        <w:rPr>
          <w:rFonts w:eastAsia="Calibri" w:cs="Times New Roman"/>
          <w:szCs w:val="24"/>
          <w:lang w:eastAsia="en-US"/>
        </w:rPr>
        <w:t>slaugų teikėjas</w:t>
      </w:r>
      <w:r w:rsidR="00AC556B" w:rsidRPr="00734298">
        <w:rPr>
          <w:rFonts w:eastAsia="Calibri" w:cs="Times New Roman"/>
          <w:szCs w:val="24"/>
          <w:lang w:eastAsia="en-US"/>
        </w:rPr>
        <w:t xml:space="preserve"> moka </w:t>
      </w:r>
      <w:r w:rsidR="003377A4">
        <w:rPr>
          <w:rFonts w:eastAsia="Calibri" w:cs="Times New Roman"/>
          <w:szCs w:val="24"/>
          <w:lang w:eastAsia="en-US"/>
        </w:rPr>
        <w:t>Užsakovui</w:t>
      </w:r>
      <w:r w:rsidR="00AC556B" w:rsidRPr="00734298">
        <w:rPr>
          <w:rFonts w:eastAsia="Calibri" w:cs="Times New Roman"/>
          <w:szCs w:val="24"/>
          <w:lang w:eastAsia="en-US"/>
        </w:rPr>
        <w:t xml:space="preserve"> 0,02 (dviejų šimtųjų) procento dydžio delspinigius už kiekvieną uždelstą dieną nuo laiku </w:t>
      </w:r>
      <w:r w:rsidR="003377A4">
        <w:rPr>
          <w:rFonts w:eastAsia="Calibri" w:cs="Times New Roman"/>
          <w:szCs w:val="24"/>
          <w:lang w:eastAsia="en-US"/>
        </w:rPr>
        <w:t>nesuteiktų Paslaugų</w:t>
      </w:r>
      <w:r w:rsidR="00AC556B" w:rsidRPr="00734298">
        <w:rPr>
          <w:rFonts w:eastAsia="Calibri" w:cs="Times New Roman"/>
          <w:szCs w:val="24"/>
          <w:lang w:eastAsia="en-US"/>
        </w:rPr>
        <w:t xml:space="preserve"> vertės.</w:t>
      </w:r>
    </w:p>
    <w:p w14:paraId="666FAA3E" w14:textId="1799980D" w:rsidR="00850B89" w:rsidRPr="00DC670A" w:rsidRDefault="00A77D62" w:rsidP="00A77D62">
      <w:pPr>
        <w:pStyle w:val="Heading2"/>
        <w:numPr>
          <w:ilvl w:val="0"/>
          <w:numId w:val="0"/>
        </w:numPr>
        <w:spacing w:before="0"/>
        <w:ind w:firstLine="568"/>
        <w:rPr>
          <w:rFonts w:eastAsia="Calibri" w:cs="Times New Roman"/>
          <w:szCs w:val="24"/>
          <w:lang w:eastAsia="en-US"/>
        </w:rPr>
      </w:pPr>
      <w:r>
        <w:rPr>
          <w:rFonts w:eastAsia="Calibri" w:cs="Times New Roman"/>
          <w:szCs w:val="24"/>
          <w:lang w:eastAsia="en-US"/>
        </w:rPr>
        <w:t>5.5.</w:t>
      </w:r>
      <w:r w:rsidR="004A1BE3">
        <w:rPr>
          <w:rFonts w:eastAsia="Calibri" w:cs="Times New Roman"/>
          <w:szCs w:val="24"/>
          <w:lang w:eastAsia="en-US"/>
        </w:rPr>
        <w:t xml:space="preserve"> </w:t>
      </w:r>
      <w:r w:rsidR="00850B89" w:rsidRPr="00DC670A">
        <w:rPr>
          <w:rFonts w:eastAsia="Calibri" w:cs="Times New Roman"/>
          <w:szCs w:val="24"/>
          <w:lang w:eastAsia="en-US"/>
        </w:rPr>
        <w:t>Jei dėl Paslaugų teikėjo įsipareigojimų nevykdymo ar netinkamo vykdymo Užsakovas perka brangesnes paslaugas iš kito šaltinio, Paslaugų teikėjas atlygina Užsakovui skirtumą tarp sutartinės Paslaugų kainos ir faktinių Užsakovo išlaidų.</w:t>
      </w:r>
    </w:p>
    <w:p w14:paraId="24F5C7A9" w14:textId="7A6AEB02" w:rsidR="00AC556B" w:rsidRPr="00E04228" w:rsidRDefault="00A77D62" w:rsidP="00A77D62">
      <w:pPr>
        <w:pStyle w:val="Heading2"/>
        <w:numPr>
          <w:ilvl w:val="0"/>
          <w:numId w:val="0"/>
        </w:numPr>
        <w:spacing w:before="0"/>
        <w:ind w:firstLine="568"/>
        <w:rPr>
          <w:rFonts w:eastAsia="Calibri" w:cs="Times New Roman"/>
          <w:szCs w:val="24"/>
          <w:lang w:eastAsia="en-US"/>
        </w:rPr>
      </w:pPr>
      <w:r>
        <w:rPr>
          <w:rFonts w:eastAsia="Calibri" w:cs="Times New Roman"/>
          <w:szCs w:val="24"/>
          <w:lang w:eastAsia="en-US"/>
        </w:rPr>
        <w:lastRenderedPageBreak/>
        <w:t>5.6.</w:t>
      </w:r>
      <w:r w:rsidR="004A1BE3">
        <w:rPr>
          <w:rFonts w:eastAsia="Calibri" w:cs="Times New Roman"/>
          <w:szCs w:val="24"/>
          <w:lang w:eastAsia="en-US"/>
        </w:rPr>
        <w:t xml:space="preserve"> </w:t>
      </w:r>
      <w:r w:rsidR="00422F91" w:rsidRPr="00E04228">
        <w:rPr>
          <w:rFonts w:eastAsia="Calibri" w:cs="Times New Roman"/>
          <w:szCs w:val="24"/>
          <w:lang w:eastAsia="en-US"/>
        </w:rPr>
        <w:t xml:space="preserve">Jeigu </w:t>
      </w:r>
      <w:r w:rsidR="003377A4">
        <w:rPr>
          <w:rFonts w:eastAsia="Calibri" w:cs="Times New Roman"/>
          <w:szCs w:val="24"/>
          <w:lang w:eastAsia="en-US"/>
        </w:rPr>
        <w:t>Užsakovas</w:t>
      </w:r>
      <w:r w:rsidR="00422F91" w:rsidRPr="00E04228">
        <w:rPr>
          <w:rFonts w:eastAsia="Calibri" w:cs="Times New Roman"/>
          <w:szCs w:val="24"/>
          <w:lang w:eastAsia="en-US"/>
        </w:rPr>
        <w:t xml:space="preserve"> </w:t>
      </w:r>
      <w:r w:rsidR="007800B1" w:rsidRPr="00E04228">
        <w:rPr>
          <w:rFonts w:eastAsia="Calibri" w:cs="Times New Roman"/>
          <w:szCs w:val="24"/>
          <w:lang w:eastAsia="en-US"/>
        </w:rPr>
        <w:t xml:space="preserve">nepagrįstai vėluoja atsiskaityti su </w:t>
      </w:r>
      <w:r w:rsidR="003377A4">
        <w:rPr>
          <w:rFonts w:eastAsia="Calibri" w:cs="Times New Roman"/>
          <w:szCs w:val="24"/>
          <w:lang w:eastAsia="en-US"/>
        </w:rPr>
        <w:t>Paslaugų teikėju</w:t>
      </w:r>
      <w:r w:rsidR="007800B1" w:rsidRPr="00E04228">
        <w:rPr>
          <w:rFonts w:eastAsia="Calibri" w:cs="Times New Roman"/>
          <w:szCs w:val="24"/>
          <w:lang w:eastAsia="en-US"/>
        </w:rPr>
        <w:t xml:space="preserve"> </w:t>
      </w:r>
      <w:r w:rsidR="00C870D3" w:rsidRPr="00E04228">
        <w:rPr>
          <w:rFonts w:eastAsia="Calibri" w:cs="Times New Roman"/>
          <w:szCs w:val="24"/>
          <w:lang w:eastAsia="en-US"/>
        </w:rPr>
        <w:t xml:space="preserve">Sutartyje </w:t>
      </w:r>
      <w:r w:rsidR="00AC556B" w:rsidRPr="00E04228">
        <w:rPr>
          <w:rFonts w:eastAsia="Calibri" w:cs="Times New Roman"/>
          <w:szCs w:val="24"/>
          <w:lang w:eastAsia="en-US"/>
        </w:rPr>
        <w:t>nustatyta</w:t>
      </w:r>
      <w:r w:rsidR="00C870D3" w:rsidRPr="00E04228">
        <w:rPr>
          <w:rFonts w:eastAsia="Calibri" w:cs="Times New Roman"/>
          <w:szCs w:val="24"/>
          <w:lang w:eastAsia="en-US"/>
        </w:rPr>
        <w:t xml:space="preserve"> tvarka ir</w:t>
      </w:r>
      <w:r w:rsidR="00AC556B" w:rsidRPr="00E04228">
        <w:rPr>
          <w:rFonts w:eastAsia="Calibri" w:cs="Times New Roman"/>
          <w:szCs w:val="24"/>
          <w:lang w:eastAsia="en-US"/>
        </w:rPr>
        <w:t xml:space="preserve"> terminais, </w:t>
      </w:r>
      <w:r w:rsidR="003377A4">
        <w:rPr>
          <w:rFonts w:eastAsia="Calibri" w:cs="Times New Roman"/>
          <w:szCs w:val="24"/>
          <w:lang w:eastAsia="en-US"/>
        </w:rPr>
        <w:t>Užsakovas</w:t>
      </w:r>
      <w:r w:rsidR="00AC556B" w:rsidRPr="00E04228">
        <w:rPr>
          <w:rFonts w:eastAsia="Calibri" w:cs="Times New Roman"/>
          <w:szCs w:val="24"/>
          <w:lang w:eastAsia="en-US"/>
        </w:rPr>
        <w:t xml:space="preserve"> </w:t>
      </w:r>
      <w:r w:rsidR="001D677D">
        <w:rPr>
          <w:rFonts w:eastAsia="Calibri" w:cs="Times New Roman"/>
          <w:szCs w:val="24"/>
          <w:lang w:eastAsia="en-US"/>
        </w:rPr>
        <w:t xml:space="preserve">rašytiniu </w:t>
      </w:r>
      <w:r w:rsidR="003377A4">
        <w:rPr>
          <w:rFonts w:eastAsia="Calibri" w:cs="Times New Roman"/>
          <w:szCs w:val="24"/>
          <w:lang w:eastAsia="en-US"/>
        </w:rPr>
        <w:t>Paslaugų teikėjo</w:t>
      </w:r>
      <w:r w:rsidR="001D677D">
        <w:rPr>
          <w:rFonts w:eastAsia="Calibri" w:cs="Times New Roman"/>
          <w:szCs w:val="24"/>
          <w:lang w:eastAsia="en-US"/>
        </w:rPr>
        <w:t xml:space="preserve"> reikalavimu </w:t>
      </w:r>
      <w:r w:rsidR="00AC556B" w:rsidRPr="00E04228">
        <w:rPr>
          <w:rFonts w:eastAsia="Calibri" w:cs="Times New Roman"/>
          <w:szCs w:val="24"/>
          <w:lang w:eastAsia="en-US"/>
        </w:rPr>
        <w:t xml:space="preserve">įsipareigoja sumokėti </w:t>
      </w:r>
      <w:r w:rsidR="003377A4">
        <w:rPr>
          <w:rFonts w:eastAsia="Calibri" w:cs="Times New Roman"/>
          <w:szCs w:val="24"/>
          <w:lang w:eastAsia="en-US"/>
        </w:rPr>
        <w:t>Paslaugų teikėjui</w:t>
      </w:r>
      <w:r w:rsidR="00AC556B" w:rsidRPr="00E04228">
        <w:rPr>
          <w:rFonts w:eastAsia="Calibri" w:cs="Times New Roman"/>
          <w:szCs w:val="24"/>
          <w:lang w:eastAsia="en-US"/>
        </w:rPr>
        <w:t xml:space="preserve"> 0,02 (dviejų šimtųjų) procento dydžio delspinigius nuo laiku neapmokėtos sumos už kiekvieną uždelstą dieną.</w:t>
      </w:r>
    </w:p>
    <w:p w14:paraId="62718FB8" w14:textId="335DFA7F" w:rsidR="00A92DC9" w:rsidRPr="00C220FA" w:rsidRDefault="00A77D62" w:rsidP="00A77D62">
      <w:pPr>
        <w:pStyle w:val="Heading2"/>
        <w:numPr>
          <w:ilvl w:val="0"/>
          <w:numId w:val="0"/>
        </w:numPr>
        <w:spacing w:before="0"/>
        <w:ind w:firstLine="568"/>
        <w:rPr>
          <w:rFonts w:eastAsia="Calibri" w:cs="Times New Roman"/>
          <w:szCs w:val="24"/>
          <w:lang w:eastAsia="en-US"/>
        </w:rPr>
      </w:pPr>
      <w:r>
        <w:rPr>
          <w:rFonts w:eastAsia="Calibri" w:cs="Times New Roman"/>
          <w:szCs w:val="24"/>
          <w:lang w:eastAsia="en-US"/>
        </w:rPr>
        <w:t xml:space="preserve">5.7. </w:t>
      </w:r>
      <w:r w:rsidR="00A92DC9" w:rsidRPr="00C220FA">
        <w:rPr>
          <w:rFonts w:eastAsia="Calibri" w:cs="Times New Roman"/>
          <w:szCs w:val="24"/>
          <w:lang w:eastAsia="en-US"/>
        </w:rPr>
        <w:t>Delspinigių sumokėjimas neatleidžia Šalių nuo pareigos vykdyti Sutartyje prisiimtus įsipareigojimus ir nuo teisės reikalauti atlyginti patirtus nuostolius dėl netinkamo Sutarties vykdymo.</w:t>
      </w:r>
    </w:p>
    <w:p w14:paraId="041F5CF2" w14:textId="23A000A7" w:rsidR="00C220FA" w:rsidRPr="00C220FA" w:rsidRDefault="00C220FA" w:rsidP="00C220FA">
      <w:pPr>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5.8. </w:t>
      </w:r>
      <w:r w:rsidRPr="00C220FA">
        <w:rPr>
          <w:rFonts w:ascii="Times New Roman" w:hAnsi="Times New Roman" w:cs="Times New Roman"/>
          <w:sz w:val="24"/>
          <w:szCs w:val="24"/>
          <w:lang w:eastAsia="en-US"/>
        </w:rPr>
        <w:t>Paslaugų teikėjas užtikrina ir garantuoja Užsakovui, kad pagal Sutartį Paslaugų teikėjo teikiamos Paslaugos nepažeidžia jokių trečiųjų asmenų teisių, įskaitant, bet neapsiribojant intelektinės nuosavybės teises.</w:t>
      </w:r>
      <w:r>
        <w:rPr>
          <w:rFonts w:ascii="Times New Roman" w:hAnsi="Times New Roman" w:cs="Times New Roman"/>
          <w:sz w:val="24"/>
          <w:szCs w:val="24"/>
          <w:lang w:eastAsia="en-US"/>
        </w:rPr>
        <w:t xml:space="preserve"> </w:t>
      </w:r>
      <w:r w:rsidRPr="00C220FA">
        <w:rPr>
          <w:rFonts w:ascii="Times New Roman" w:hAnsi="Times New Roman" w:cs="Times New Roman"/>
          <w:sz w:val="24"/>
          <w:szCs w:val="24"/>
          <w:lang w:eastAsia="en-US"/>
        </w:rPr>
        <w:t>Autoriaus turtinės teisės (jei tokių atsirastų) į Paslaugų teikimo metu sukurtus intelektinės veiklos rezultatus priklauso Paslaugų teikėjui. Paslaugų teikėjas šia Sutartimi Užsakovui suteikia teisę neatlygintinai naudoti, perduoti, keisti, padaryti viešai prieinamus, įskaitant perdavimą kompiuterių tinklais (internete), Sutarties vykdymo metu sukurtus intelektinės veiklos rezultatus ar kitaip disponuoti jais savo nuožiūra (ne komerciniams tikslams), neribojant šios teisės galiojimo teritorijos ir laiko.</w:t>
      </w:r>
    </w:p>
    <w:p w14:paraId="5EA2CFF8" w14:textId="72C6A615" w:rsidR="00815403" w:rsidRPr="00C220FA" w:rsidRDefault="00A77D62" w:rsidP="00A77D62">
      <w:pPr>
        <w:pStyle w:val="Heading2"/>
        <w:numPr>
          <w:ilvl w:val="0"/>
          <w:numId w:val="0"/>
        </w:numPr>
        <w:spacing w:before="0"/>
        <w:ind w:firstLine="568"/>
        <w:rPr>
          <w:rFonts w:eastAsia="Times New Roman" w:cs="Times New Roman"/>
          <w:szCs w:val="24"/>
        </w:rPr>
      </w:pPr>
      <w:r>
        <w:rPr>
          <w:rFonts w:eastAsia="Times New Roman" w:cs="Times New Roman"/>
          <w:szCs w:val="24"/>
        </w:rPr>
        <w:t>5.9.</w:t>
      </w:r>
      <w:r w:rsidR="004A1BE3">
        <w:rPr>
          <w:rFonts w:eastAsia="Times New Roman" w:cs="Times New Roman"/>
          <w:szCs w:val="24"/>
        </w:rPr>
        <w:t xml:space="preserve"> </w:t>
      </w:r>
      <w:r w:rsidR="003377A4" w:rsidRPr="00C220FA">
        <w:rPr>
          <w:rFonts w:eastAsia="Times New Roman" w:cs="Times New Roman"/>
          <w:szCs w:val="24"/>
        </w:rPr>
        <w:t>Užsakovas</w:t>
      </w:r>
      <w:r w:rsidR="00815403" w:rsidRPr="00C220FA">
        <w:rPr>
          <w:rFonts w:eastAsia="Times New Roman" w:cs="Times New Roman"/>
          <w:szCs w:val="24"/>
        </w:rPr>
        <w:t xml:space="preserve"> Sutarties vykdym</w:t>
      </w:r>
      <w:r w:rsidR="00DD6309" w:rsidRPr="00C220FA">
        <w:rPr>
          <w:rFonts w:eastAsia="Times New Roman" w:cs="Times New Roman"/>
          <w:szCs w:val="24"/>
        </w:rPr>
        <w:t xml:space="preserve">ą </w:t>
      </w:r>
      <w:r w:rsidR="00815403" w:rsidRPr="00C220FA">
        <w:rPr>
          <w:rFonts w:eastAsia="Times New Roman" w:cs="Times New Roman"/>
          <w:szCs w:val="24"/>
        </w:rPr>
        <w:t xml:space="preserve">paveda </w:t>
      </w:r>
      <w:r w:rsidR="00815403" w:rsidRPr="00C220FA">
        <w:rPr>
          <w:rFonts w:eastAsia="Times New Roman" w:cs="Times New Roman"/>
          <w:szCs w:val="24"/>
        </w:rPr>
        <w:tab/>
      </w:r>
      <w:sdt>
        <w:sdtPr>
          <w:rPr>
            <w:rFonts w:eastAsia="Times New Roman"/>
          </w:rPr>
          <w:id w:val="334580249"/>
          <w:placeholder>
            <w:docPart w:val="6C2A20C8805B4EE295AEBF15692C655D"/>
          </w:placeholder>
          <w:text/>
        </w:sdtPr>
        <w:sdtContent>
          <w:r w:rsidR="0008354D">
            <w:rPr>
              <w:rFonts w:eastAsia="Times New Roman"/>
            </w:rPr>
            <w:t>Lietuvos Respublikos užsienio reikalų ministerijos Žmonių ir</w:t>
          </w:r>
          <w:r w:rsidR="00E15421">
            <w:rPr>
              <w:rFonts w:eastAsia="Times New Roman"/>
            </w:rPr>
            <w:t xml:space="preserve"> organizacijos kultūros departamento Darbo santykių administravimo skyriaus vedėjai Linai </w:t>
          </w:r>
          <w:proofErr w:type="spellStart"/>
          <w:r w:rsidR="00E15421">
            <w:rPr>
              <w:rFonts w:eastAsia="Times New Roman"/>
            </w:rPr>
            <w:t>Stanelienei</w:t>
          </w:r>
          <w:proofErr w:type="spellEnd"/>
          <w:r w:rsidR="0097569A">
            <w:rPr>
              <w:rFonts w:eastAsia="Times New Roman"/>
            </w:rPr>
            <w:t xml:space="preserve">, tel. </w:t>
          </w:r>
        </w:sdtContent>
      </w:sdt>
      <w:r w:rsidR="0097569A" w:rsidRPr="0097569A">
        <w:t xml:space="preserve"> </w:t>
      </w:r>
      <w:r w:rsidR="0097569A" w:rsidRPr="0097569A">
        <w:rPr>
          <w:rFonts w:eastAsia="Times New Roman"/>
        </w:rPr>
        <w:t>+370 706 5 2442</w:t>
      </w:r>
      <w:r w:rsidR="0097569A">
        <w:rPr>
          <w:rFonts w:eastAsia="Times New Roman"/>
        </w:rPr>
        <w:t xml:space="preserve">, el. p. </w:t>
      </w:r>
      <w:proofErr w:type="spellStart"/>
      <w:r w:rsidR="0097569A">
        <w:rPr>
          <w:rFonts w:eastAsia="Times New Roman"/>
        </w:rPr>
        <w:t>lina.staneliene</w:t>
      </w:r>
      <w:proofErr w:type="spellEnd"/>
      <w:r w:rsidR="0097569A">
        <w:rPr>
          <w:rFonts w:eastAsia="Times New Roman"/>
          <w:lang w:val="en-US"/>
        </w:rPr>
        <w:t>@urm.lt</w:t>
      </w:r>
      <w:r w:rsidR="007E50BD" w:rsidRPr="00C220FA">
        <w:rPr>
          <w:rFonts w:eastAsia="Times New Roman" w:cs="Times New Roman"/>
          <w:szCs w:val="24"/>
        </w:rPr>
        <w:t>.</w:t>
      </w:r>
    </w:p>
    <w:p w14:paraId="476774A1" w14:textId="49DE654B" w:rsidR="00815403" w:rsidRPr="00C220FA" w:rsidRDefault="000212C8" w:rsidP="000212C8">
      <w:pPr>
        <w:pStyle w:val="Heading2"/>
        <w:numPr>
          <w:ilvl w:val="0"/>
          <w:numId w:val="0"/>
        </w:numPr>
        <w:spacing w:before="0"/>
        <w:ind w:firstLine="568"/>
        <w:rPr>
          <w:rFonts w:eastAsia="Times New Roman" w:cs="Times New Roman"/>
          <w:szCs w:val="24"/>
        </w:rPr>
      </w:pPr>
      <w:r>
        <w:rPr>
          <w:rFonts w:eastAsia="Times New Roman" w:cs="Times New Roman"/>
          <w:szCs w:val="24"/>
        </w:rPr>
        <w:t>5.10.</w:t>
      </w:r>
      <w:r w:rsidR="004A1BE3">
        <w:rPr>
          <w:rFonts w:eastAsia="Times New Roman" w:cs="Times New Roman"/>
          <w:szCs w:val="24"/>
        </w:rPr>
        <w:t xml:space="preserve"> </w:t>
      </w:r>
      <w:r w:rsidR="003377A4" w:rsidRPr="00C220FA">
        <w:rPr>
          <w:rFonts w:eastAsia="Times New Roman" w:cs="Times New Roman"/>
          <w:szCs w:val="24"/>
        </w:rPr>
        <w:t>Paslaugų teikėjas</w:t>
      </w:r>
      <w:r w:rsidR="00815403" w:rsidRPr="00C220FA">
        <w:rPr>
          <w:rFonts w:eastAsia="Times New Roman" w:cs="Times New Roman"/>
          <w:szCs w:val="24"/>
        </w:rPr>
        <w:t xml:space="preserve"> Sutarties vykdym</w:t>
      </w:r>
      <w:r w:rsidR="00DD6309" w:rsidRPr="00C220FA">
        <w:rPr>
          <w:rFonts w:eastAsia="Times New Roman" w:cs="Times New Roman"/>
          <w:szCs w:val="24"/>
        </w:rPr>
        <w:t xml:space="preserve">ą </w:t>
      </w:r>
      <w:r w:rsidR="00815403" w:rsidRPr="00C220FA">
        <w:rPr>
          <w:rFonts w:eastAsia="Times New Roman" w:cs="Times New Roman"/>
          <w:szCs w:val="24"/>
        </w:rPr>
        <w:t xml:space="preserve">paveda </w:t>
      </w:r>
      <w:permStart w:id="1891382371" w:edGrp="everyone" w:colFirst="2" w:colLast="2"/>
      <w:sdt>
        <w:sdtPr>
          <w:rPr>
            <w:rFonts w:eastAsia="Times New Roman"/>
          </w:rPr>
          <w:id w:val="1142618950"/>
          <w:placeholder>
            <w:docPart w:val="859F10D095BB41E9907B9E0D1FEB1544"/>
          </w:placeholder>
          <w:showingPlcHdr/>
          <w:text/>
        </w:sdtPr>
        <w:sdtContent>
          <w:r w:rsidR="00815403" w:rsidRPr="00C220FA">
            <w:rPr>
              <w:rStyle w:val="PlaceholderText"/>
              <w:rFonts w:cs="Times New Roman"/>
              <w:b/>
              <w:bCs/>
              <w:i/>
              <w:iCs/>
              <w:color w:val="auto"/>
              <w:szCs w:val="24"/>
            </w:rPr>
            <w:t>nurodyti padalinį, pareigas, vardą ir pavardę, telefoną ir el. pašto adresą</w:t>
          </w:r>
          <w:permEnd w:id="1891382371"/>
        </w:sdtContent>
      </w:sdt>
      <w:r w:rsidR="007E50BD" w:rsidRPr="00C220FA">
        <w:rPr>
          <w:rFonts w:eastAsia="Times New Roman" w:cs="Times New Roman"/>
          <w:b/>
          <w:bCs/>
          <w:i/>
          <w:iCs/>
          <w:szCs w:val="24"/>
        </w:rPr>
        <w:t>.</w:t>
      </w:r>
    </w:p>
    <w:p w14:paraId="722057B3" w14:textId="77777777" w:rsidR="00815403" w:rsidRPr="00E04228" w:rsidRDefault="00815403" w:rsidP="000D0150">
      <w:pPr>
        <w:spacing w:after="0" w:line="240" w:lineRule="auto"/>
        <w:rPr>
          <w:rFonts w:ascii="Times New Roman" w:hAnsi="Times New Roman" w:cs="Times New Roman"/>
          <w:sz w:val="24"/>
          <w:szCs w:val="24"/>
        </w:rPr>
      </w:pPr>
    </w:p>
    <w:p w14:paraId="11A48265" w14:textId="7B4548AE" w:rsidR="00AC556B" w:rsidRPr="00E04228" w:rsidRDefault="00AC556B" w:rsidP="000536EB">
      <w:pPr>
        <w:pStyle w:val="Heading1"/>
        <w:numPr>
          <w:ilvl w:val="0"/>
          <w:numId w:val="11"/>
        </w:numPr>
        <w:spacing w:before="0"/>
        <w:jc w:val="left"/>
        <w:rPr>
          <w:rFonts w:ascii="Times New Roman" w:eastAsia="Times New Roman" w:hAnsi="Times New Roman" w:cs="Times New Roman"/>
          <w:szCs w:val="24"/>
        </w:rPr>
      </w:pPr>
      <w:r w:rsidRPr="00E04228">
        <w:rPr>
          <w:rFonts w:ascii="Times New Roman" w:hAnsi="Times New Roman" w:cs="Times New Roman"/>
          <w:szCs w:val="24"/>
        </w:rPr>
        <w:t>Nenugalim</w:t>
      </w:r>
      <w:r w:rsidR="00B20F60" w:rsidRPr="00E04228">
        <w:rPr>
          <w:rFonts w:ascii="Times New Roman" w:hAnsi="Times New Roman" w:cs="Times New Roman"/>
          <w:szCs w:val="24"/>
        </w:rPr>
        <w:t>a</w:t>
      </w:r>
      <w:r w:rsidRPr="00E04228">
        <w:rPr>
          <w:rFonts w:ascii="Times New Roman" w:eastAsia="Times New Roman" w:hAnsi="Times New Roman" w:cs="Times New Roman"/>
          <w:szCs w:val="24"/>
        </w:rPr>
        <w:t xml:space="preserve"> jėg</w:t>
      </w:r>
      <w:r w:rsidR="00B20F60" w:rsidRPr="00E04228">
        <w:rPr>
          <w:rFonts w:ascii="Times New Roman" w:eastAsia="Times New Roman" w:hAnsi="Times New Roman" w:cs="Times New Roman"/>
          <w:szCs w:val="24"/>
        </w:rPr>
        <w:t>a</w:t>
      </w:r>
      <w:r w:rsidRPr="00E04228">
        <w:rPr>
          <w:rFonts w:ascii="Times New Roman" w:eastAsia="Times New Roman" w:hAnsi="Times New Roman" w:cs="Times New Roman"/>
          <w:szCs w:val="24"/>
        </w:rPr>
        <w:t xml:space="preserve"> (</w:t>
      </w:r>
      <w:r w:rsidRPr="00E04228">
        <w:rPr>
          <w:rFonts w:ascii="Times New Roman" w:eastAsia="Times New Roman" w:hAnsi="Times New Roman" w:cs="Times New Roman"/>
          <w:i/>
          <w:iCs/>
          <w:szCs w:val="24"/>
        </w:rPr>
        <w:t>force majeure</w:t>
      </w:r>
      <w:r w:rsidRPr="00E04228">
        <w:rPr>
          <w:rFonts w:ascii="Times New Roman" w:eastAsia="Times New Roman" w:hAnsi="Times New Roman" w:cs="Times New Roman"/>
          <w:szCs w:val="24"/>
        </w:rPr>
        <w:t xml:space="preserve">) </w:t>
      </w:r>
    </w:p>
    <w:p w14:paraId="2273B671" w14:textId="77777777" w:rsidR="000536EB" w:rsidRPr="000536EB" w:rsidRDefault="000536EB" w:rsidP="000536EB"/>
    <w:p w14:paraId="6F2B2140" w14:textId="2D429221" w:rsidR="00AC556B" w:rsidRPr="00E04228" w:rsidRDefault="00AC556B" w:rsidP="000D0150">
      <w:pPr>
        <w:pStyle w:val="Heading2"/>
        <w:spacing w:before="0"/>
        <w:ind w:left="0" w:firstLine="567"/>
        <w:rPr>
          <w:rFonts w:eastAsia="Times New Roman" w:cs="Times New Roman"/>
          <w:szCs w:val="24"/>
        </w:rPr>
      </w:pPr>
      <w:r w:rsidRPr="00E04228">
        <w:rPr>
          <w:rFonts w:eastAsia="Times New Roman" w:cs="Times New Roman"/>
          <w:szCs w:val="24"/>
        </w:rPr>
        <w:t xml:space="preserve">Šalis nėra laikoma atsakinga už bet kokių įsipareigojimų pagal Sutartį neįvykdymą ar dalinį neįvykdymą, jeigu Šalis įrodo, kad sutartiniai įsipareigojimai neįvykdyti ar </w:t>
      </w:r>
      <w:r w:rsidR="00E31FD9">
        <w:rPr>
          <w:rFonts w:eastAsia="Times New Roman" w:cs="Times New Roman"/>
          <w:szCs w:val="24"/>
        </w:rPr>
        <w:t>iš dalies</w:t>
      </w:r>
      <w:r w:rsidRPr="00E04228">
        <w:rPr>
          <w:rFonts w:eastAsia="Times New Roman" w:cs="Times New Roman"/>
          <w:szCs w:val="24"/>
        </w:rPr>
        <w:t xml:space="preserve"> neįvykdyti dėl aplinkybių, kurių ji negalėjo kontroliuoti </w:t>
      </w:r>
      <w:r w:rsidR="00E31FD9">
        <w:rPr>
          <w:rFonts w:eastAsia="Times New Roman" w:cs="Times New Roman"/>
          <w:szCs w:val="24"/>
        </w:rPr>
        <w:t>ir</w:t>
      </w:r>
      <w:r w:rsidR="00E31FD9" w:rsidRPr="00E04228">
        <w:rPr>
          <w:rFonts w:eastAsia="Times New Roman" w:cs="Times New Roman"/>
          <w:szCs w:val="24"/>
        </w:rPr>
        <w:t xml:space="preserve"> </w:t>
      </w:r>
      <w:r w:rsidRPr="00E04228">
        <w:rPr>
          <w:rFonts w:eastAsia="Times New Roman" w:cs="Times New Roman"/>
          <w:szCs w:val="24"/>
        </w:rPr>
        <w:t>protingai numatyti Sutarties sudarymo metu, ir kad negalėjo užkirsti kelio šių aplinkybių ar jų pasekmių atsiradimui.</w:t>
      </w:r>
    </w:p>
    <w:p w14:paraId="64A775CE" w14:textId="77777777" w:rsidR="00AC556B" w:rsidRPr="00E04228" w:rsidRDefault="00AC556B" w:rsidP="000D0150">
      <w:pPr>
        <w:pStyle w:val="Heading2"/>
        <w:spacing w:before="0"/>
        <w:ind w:left="0" w:firstLine="567"/>
        <w:rPr>
          <w:rFonts w:eastAsia="Times New Roman" w:cs="Times New Roman"/>
          <w:szCs w:val="24"/>
        </w:rPr>
      </w:pPr>
      <w:r w:rsidRPr="00E04228">
        <w:rPr>
          <w:rFonts w:eastAsia="Times New Roman" w:cs="Times New Roman"/>
          <w:szCs w:val="24"/>
        </w:rPr>
        <w:t>Nenugalimos jėgos aplinkybėmis laikomos aplinkybės, nurodytos Lietuvos Respublikos civilinio kodekso 6.212 straipsnyje ir Atleidimo nuo atsakomybės esant nenugalimos jėgos (</w:t>
      </w:r>
      <w:r w:rsidRPr="00E04228">
        <w:rPr>
          <w:rFonts w:eastAsia="Times New Roman" w:cs="Times New Roman"/>
          <w:i/>
          <w:iCs/>
          <w:szCs w:val="24"/>
        </w:rPr>
        <w:t>force majeure</w:t>
      </w:r>
      <w:r w:rsidRPr="00E04228">
        <w:rPr>
          <w:rFonts w:eastAsia="Times New Roman" w:cs="Times New Roman"/>
          <w:szCs w:val="24"/>
        </w:rPr>
        <w:t>) aplinkybėms taisyklėse, patvirtintose Lietuvos Respublikos Vyriausybės 1996 m. liepos 15 d. nutarimu Nr. 840 „Dėl Atleidimo nuo atsakomybės esant nenugalimos jėgos (</w:t>
      </w:r>
      <w:r w:rsidRPr="00E04228">
        <w:rPr>
          <w:rFonts w:eastAsia="Times New Roman" w:cs="Times New Roman"/>
          <w:i/>
          <w:iCs/>
          <w:szCs w:val="24"/>
        </w:rPr>
        <w:t>force majeure</w:t>
      </w:r>
      <w:r w:rsidRPr="00E04228">
        <w:rPr>
          <w:rFonts w:eastAsia="Times New Roman" w:cs="Times New Roman"/>
          <w:szCs w:val="24"/>
        </w:rPr>
        <w:t>) aplinkybėms taisyklių patvirtinimo“.</w:t>
      </w:r>
    </w:p>
    <w:p w14:paraId="075F4CDC" w14:textId="77777777" w:rsidR="00454026" w:rsidRPr="00E04228" w:rsidRDefault="00AC556B" w:rsidP="000D0150">
      <w:pPr>
        <w:pStyle w:val="Heading2"/>
        <w:spacing w:before="0"/>
        <w:ind w:left="0" w:firstLine="567"/>
        <w:rPr>
          <w:rFonts w:eastAsia="Times New Roman" w:cs="Times New Roman"/>
          <w:szCs w:val="24"/>
        </w:rPr>
      </w:pPr>
      <w:r w:rsidRPr="00E04228">
        <w:rPr>
          <w:rFonts w:eastAsia="Times New Roman" w:cs="Times New Roman"/>
          <w:szCs w:val="24"/>
        </w:rPr>
        <w:t xml:space="preserve"> Nustatydamos nenugalimos jėgos aplinkybes Šalys vadovaujasi Nenugalimos jėgos (</w:t>
      </w:r>
      <w:r w:rsidRPr="00E04228">
        <w:rPr>
          <w:rFonts w:eastAsia="Times New Roman" w:cs="Times New Roman"/>
          <w:i/>
          <w:iCs/>
          <w:szCs w:val="24"/>
        </w:rPr>
        <w:t>force majeure</w:t>
      </w:r>
      <w:r w:rsidRPr="00E04228">
        <w:rPr>
          <w:rFonts w:eastAsia="Times New Roman" w:cs="Times New Roman"/>
          <w:szCs w:val="24"/>
        </w:rPr>
        <w:t>) aplinkybes liudijančių pažymų išdavimo tvarkos aprašu, patvirtintu Lietuvos Respublikos Vyriausybės 1997 m. kovo 13 d. nutarimu Nr. 222 „Dėl Nenugalimos jėgos (</w:t>
      </w:r>
      <w:r w:rsidRPr="00E04228">
        <w:rPr>
          <w:rFonts w:eastAsia="Times New Roman" w:cs="Times New Roman"/>
          <w:i/>
          <w:iCs/>
          <w:szCs w:val="24"/>
        </w:rPr>
        <w:t>force majeure</w:t>
      </w:r>
      <w:r w:rsidRPr="00E04228">
        <w:rPr>
          <w:rFonts w:eastAsia="Times New Roman" w:cs="Times New Roman"/>
          <w:szCs w:val="24"/>
        </w:rPr>
        <w:t>) aplinkybes liudijančių pažymų išdavimo tvarkos aprašo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CAA72B8" w14:textId="6DECD394" w:rsidR="00006901" w:rsidRPr="00E04228" w:rsidRDefault="00AC556B" w:rsidP="000D0150">
      <w:pPr>
        <w:pStyle w:val="Heading2"/>
        <w:spacing w:before="0"/>
        <w:ind w:left="0" w:firstLine="567"/>
        <w:rPr>
          <w:rFonts w:eastAsia="Times New Roman" w:cs="Times New Roman"/>
          <w:szCs w:val="24"/>
        </w:rPr>
      </w:pPr>
      <w:r w:rsidRPr="00E04228">
        <w:rPr>
          <w:rFonts w:eastAsia="Times New Roman" w:cs="Times New Roman"/>
          <w:szCs w:val="24"/>
        </w:rPr>
        <w:t>Šalis, prašanti ją atleisti nuo atsakomybės, privalo pranešti kitai Šaliai raštu apie nenugalimos jėgos aplinkybes nedelsiant, bet ne vėliau kaip per 2 (dvi)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FFB7F6" w14:textId="2282CA63" w:rsidR="00AC556B" w:rsidRPr="00E04228" w:rsidRDefault="00AC556B" w:rsidP="000D0150">
      <w:pPr>
        <w:pStyle w:val="Heading2"/>
        <w:spacing w:before="0"/>
        <w:ind w:left="0" w:firstLine="567"/>
        <w:rPr>
          <w:rFonts w:eastAsia="Times New Roman" w:cs="Times New Roman"/>
          <w:szCs w:val="24"/>
        </w:rPr>
      </w:pPr>
      <w:r w:rsidRPr="00E04228">
        <w:rPr>
          <w:rFonts w:eastAsia="Times New Roman" w:cs="Times New Roman"/>
          <w:szCs w:val="24"/>
        </w:rPr>
        <w:t xml:space="preserve">Pagrindas atleisti </w:t>
      </w:r>
      <w:r w:rsidR="00DD6309" w:rsidRPr="00E04228">
        <w:rPr>
          <w:rFonts w:eastAsia="Times New Roman" w:cs="Times New Roman"/>
          <w:szCs w:val="24"/>
        </w:rPr>
        <w:t>Š</w:t>
      </w:r>
      <w:r w:rsidRPr="00E04228">
        <w:rPr>
          <w:rFonts w:eastAsia="Times New Roman" w:cs="Times New Roman"/>
          <w:szCs w:val="24"/>
        </w:rPr>
        <w:t xml:space="preserve">alį nuo atsakomybės atsiranda nuo nenugalimos jėgos aplinkybių atsiradimo momento arba, jeigu laiku </w:t>
      </w:r>
      <w:r w:rsidR="00DD6309" w:rsidRPr="00E04228">
        <w:rPr>
          <w:rFonts w:eastAsia="Times New Roman" w:cs="Times New Roman"/>
          <w:szCs w:val="24"/>
        </w:rPr>
        <w:t>ne</w:t>
      </w:r>
      <w:r w:rsidRPr="00E04228">
        <w:rPr>
          <w:rFonts w:eastAsia="Times New Roman" w:cs="Times New Roman"/>
          <w:szCs w:val="24"/>
        </w:rPr>
        <w:t xml:space="preserve">buvo pateiktas pranešimas, nuo pranešimo pateikimo momento. Jeigu </w:t>
      </w:r>
      <w:r w:rsidR="00DD6309" w:rsidRPr="00E04228">
        <w:rPr>
          <w:rFonts w:eastAsia="Times New Roman" w:cs="Times New Roman"/>
          <w:szCs w:val="24"/>
        </w:rPr>
        <w:t>Š</w:t>
      </w:r>
      <w:r w:rsidRPr="00E04228">
        <w:rPr>
          <w:rFonts w:eastAsia="Times New Roman" w:cs="Times New Roman"/>
          <w:szCs w:val="24"/>
        </w:rPr>
        <w:t>alis neinformuoja arba laiku neišsiunčia pranešimo, ji privalo kompensuoti kitai Šaliai žalą, kurią ši patyrė dėl nepateikto ar laiku nepateikto pranešimo.</w:t>
      </w:r>
    </w:p>
    <w:p w14:paraId="263B4F1B" w14:textId="77777777" w:rsidR="009348CC" w:rsidRPr="00E04228" w:rsidRDefault="009348CC" w:rsidP="000D0150">
      <w:pPr>
        <w:spacing w:after="0" w:line="240" w:lineRule="auto"/>
        <w:rPr>
          <w:rFonts w:ascii="Times New Roman" w:hAnsi="Times New Roman" w:cs="Times New Roman"/>
          <w:sz w:val="24"/>
          <w:szCs w:val="24"/>
        </w:rPr>
      </w:pPr>
    </w:p>
    <w:p w14:paraId="5A413E45" w14:textId="0673062B" w:rsidR="00AC556B" w:rsidRPr="00E04228" w:rsidRDefault="00AC556B" w:rsidP="000D0150">
      <w:pPr>
        <w:pStyle w:val="Heading1"/>
        <w:spacing w:before="0"/>
        <w:ind w:left="0"/>
        <w:rPr>
          <w:rFonts w:ascii="Times New Roman" w:eastAsia="Times New Roman" w:hAnsi="Times New Roman" w:cs="Times New Roman"/>
          <w:szCs w:val="24"/>
        </w:rPr>
      </w:pPr>
      <w:r w:rsidRPr="00E04228">
        <w:rPr>
          <w:rFonts w:ascii="Times New Roman" w:hAnsi="Times New Roman" w:cs="Times New Roman"/>
          <w:szCs w:val="24"/>
        </w:rPr>
        <w:t>Sutarties</w:t>
      </w:r>
      <w:r w:rsidRPr="00E04228">
        <w:rPr>
          <w:rFonts w:ascii="Times New Roman" w:eastAsia="Times New Roman" w:hAnsi="Times New Roman" w:cs="Times New Roman"/>
          <w:szCs w:val="24"/>
        </w:rPr>
        <w:t xml:space="preserve"> nutraukimo</w:t>
      </w:r>
      <w:r w:rsidR="00216E66" w:rsidRPr="00E04228">
        <w:rPr>
          <w:rFonts w:ascii="Times New Roman" w:eastAsia="Times New Roman" w:hAnsi="Times New Roman" w:cs="Times New Roman"/>
          <w:szCs w:val="24"/>
        </w:rPr>
        <w:t xml:space="preserve"> ir keitimo</w:t>
      </w:r>
      <w:r w:rsidRPr="00E04228">
        <w:rPr>
          <w:rFonts w:ascii="Times New Roman" w:eastAsia="Times New Roman" w:hAnsi="Times New Roman" w:cs="Times New Roman"/>
          <w:szCs w:val="24"/>
        </w:rPr>
        <w:t xml:space="preserve"> tvarka</w:t>
      </w:r>
    </w:p>
    <w:p w14:paraId="13FEB81B" w14:textId="317DBB92" w:rsidR="00AC556B" w:rsidRPr="00E04228" w:rsidRDefault="00AC556B" w:rsidP="000D0150">
      <w:pPr>
        <w:pStyle w:val="Heading2"/>
        <w:spacing w:before="0"/>
        <w:ind w:left="0" w:firstLine="567"/>
        <w:rPr>
          <w:rFonts w:eastAsia="Calibri" w:cs="Times New Roman"/>
          <w:snapToGrid w:val="0"/>
          <w:szCs w:val="24"/>
        </w:rPr>
      </w:pPr>
      <w:r w:rsidRPr="00E04228">
        <w:rPr>
          <w:rFonts w:eastAsia="Calibri" w:cs="Times New Roman"/>
          <w:snapToGrid w:val="0"/>
          <w:szCs w:val="24"/>
        </w:rPr>
        <w:t>Sutartis gali būti nutraukiama:</w:t>
      </w:r>
    </w:p>
    <w:p w14:paraId="2DE9B1E3" w14:textId="77777777" w:rsidR="00AC556B" w:rsidRPr="00E04228" w:rsidRDefault="00AC556B" w:rsidP="000D0150">
      <w:pPr>
        <w:pStyle w:val="Heading3"/>
        <w:spacing w:before="0"/>
        <w:ind w:left="0" w:firstLine="567"/>
        <w:rPr>
          <w:rFonts w:eastAsia="Calibri" w:cs="Times New Roman"/>
        </w:rPr>
      </w:pPr>
      <w:r w:rsidRPr="00E04228">
        <w:rPr>
          <w:rFonts w:eastAsia="Calibri" w:cs="Times New Roman"/>
        </w:rPr>
        <w:t>rašytiniu Šalių susitarimu;</w:t>
      </w:r>
      <w:bookmarkStart w:id="4" w:name="_Ref495247787"/>
    </w:p>
    <w:p w14:paraId="4D43A734" w14:textId="5DB01F81" w:rsidR="002D48EC" w:rsidRPr="00E04228" w:rsidRDefault="002D48EC" w:rsidP="000D0150">
      <w:pPr>
        <w:pStyle w:val="Heading3"/>
        <w:spacing w:before="0"/>
        <w:ind w:left="0" w:firstLine="567"/>
        <w:rPr>
          <w:rFonts w:eastAsia="Calibri" w:cs="Times New Roman"/>
        </w:rPr>
      </w:pPr>
      <w:r w:rsidRPr="00E04228">
        <w:rPr>
          <w:rFonts w:eastAsia="Calibri" w:cs="Times New Roman"/>
        </w:rPr>
        <w:t xml:space="preserve">Lietuvos Respublikos viešųjų pirkimų įstatymo 90 straipsnyje nustatytais atvejais, įspėjus kitą </w:t>
      </w:r>
      <w:r w:rsidR="00DD6309" w:rsidRPr="00E04228">
        <w:rPr>
          <w:rFonts w:eastAsia="Calibri" w:cs="Times New Roman"/>
        </w:rPr>
        <w:t>Š</w:t>
      </w:r>
      <w:r w:rsidRPr="00E04228">
        <w:rPr>
          <w:rFonts w:eastAsia="Calibri" w:cs="Times New Roman"/>
        </w:rPr>
        <w:t xml:space="preserve">alį prieš 14 (keturiolika) </w:t>
      </w:r>
      <w:r w:rsidR="00DD6309" w:rsidRPr="00E04228">
        <w:rPr>
          <w:rFonts w:eastAsia="Calibri" w:cs="Times New Roman"/>
        </w:rPr>
        <w:t xml:space="preserve">kalendorinių </w:t>
      </w:r>
      <w:r w:rsidRPr="00E04228">
        <w:rPr>
          <w:rFonts w:eastAsia="Calibri" w:cs="Times New Roman"/>
        </w:rPr>
        <w:t>dienų;</w:t>
      </w:r>
    </w:p>
    <w:p w14:paraId="20F6FDA0" w14:textId="1783B016" w:rsidR="002D48EC" w:rsidRPr="00E04228" w:rsidRDefault="00723C30" w:rsidP="000D0150">
      <w:pPr>
        <w:pStyle w:val="Heading3"/>
        <w:spacing w:before="0"/>
        <w:ind w:left="0" w:firstLine="567"/>
        <w:rPr>
          <w:rFonts w:eastAsia="Calibri" w:cs="Times New Roman"/>
        </w:rPr>
      </w:pPr>
      <w:r>
        <w:rPr>
          <w:rFonts w:eastAsia="Calibri" w:cs="Times New Roman"/>
        </w:rPr>
        <w:t>Užsakovas</w:t>
      </w:r>
      <w:r w:rsidR="002D48EC" w:rsidRPr="00E04228">
        <w:rPr>
          <w:rFonts w:eastAsia="Calibri" w:cs="Times New Roman"/>
        </w:rPr>
        <w:t>, įspėjęs Pa</w:t>
      </w:r>
      <w:r>
        <w:rPr>
          <w:rFonts w:eastAsia="Calibri" w:cs="Times New Roman"/>
        </w:rPr>
        <w:t>slaugų teikėją</w:t>
      </w:r>
      <w:r w:rsidR="002D48EC" w:rsidRPr="00E04228">
        <w:rPr>
          <w:rFonts w:eastAsia="Calibri" w:cs="Times New Roman"/>
        </w:rPr>
        <w:t xml:space="preserve"> prieš 14 (keturiolika) kalendorinių dienų, turi teisę nutraukti Sutartį, neatsisakydamas kitų savo teisių gynimo būdų, kai Pa</w:t>
      </w:r>
      <w:r>
        <w:rPr>
          <w:rFonts w:eastAsia="Calibri" w:cs="Times New Roman"/>
        </w:rPr>
        <w:t>slaugų teikėjas</w:t>
      </w:r>
      <w:r w:rsidR="002D48EC" w:rsidRPr="00E04228">
        <w:rPr>
          <w:rFonts w:eastAsia="Calibri" w:cs="Times New Roman"/>
        </w:rPr>
        <w:t xml:space="preserve"> vėluoja 20 </w:t>
      </w:r>
      <w:r w:rsidR="00DD6309" w:rsidRPr="00E04228">
        <w:rPr>
          <w:rFonts w:eastAsia="Calibri" w:cs="Times New Roman"/>
        </w:rPr>
        <w:lastRenderedPageBreak/>
        <w:t xml:space="preserve">(dvidešimt) kalendorinių </w:t>
      </w:r>
      <w:r w:rsidR="002D48EC" w:rsidRPr="00E04228">
        <w:rPr>
          <w:rFonts w:eastAsia="Calibri" w:cs="Times New Roman"/>
        </w:rPr>
        <w:t xml:space="preserve">dienų </w:t>
      </w:r>
      <w:r>
        <w:rPr>
          <w:rFonts w:eastAsia="Calibri" w:cs="Times New Roman"/>
        </w:rPr>
        <w:t>suteikti Paslaugas</w:t>
      </w:r>
      <w:r w:rsidR="002D48EC" w:rsidRPr="00E04228">
        <w:rPr>
          <w:rFonts w:eastAsia="Calibri" w:cs="Times New Roman"/>
        </w:rPr>
        <w:t>, Pa</w:t>
      </w:r>
      <w:r>
        <w:rPr>
          <w:rFonts w:eastAsia="Calibri" w:cs="Times New Roman"/>
        </w:rPr>
        <w:t>slaugų teikėjas</w:t>
      </w:r>
      <w:r w:rsidR="002D48EC" w:rsidRPr="00E04228">
        <w:rPr>
          <w:rFonts w:eastAsia="Calibri" w:cs="Times New Roman"/>
        </w:rPr>
        <w:t xml:space="preserve"> yra likviduojamas, sustabdo ūkinę veiklą, jo atžvilgiu vykdomas bankroto procesas arba teisės aktų nustatyta tvarka susidaro analogiška ar panaši situacija, taip pat</w:t>
      </w:r>
      <w:r w:rsidR="00E31FD9">
        <w:rPr>
          <w:rFonts w:eastAsia="Calibri" w:cs="Times New Roman"/>
        </w:rPr>
        <w:t>,</w:t>
      </w:r>
      <w:r w:rsidR="002D48EC" w:rsidRPr="00E04228">
        <w:rPr>
          <w:rFonts w:eastAsia="Calibri" w:cs="Times New Roman"/>
        </w:rPr>
        <w:t xml:space="preserve"> kai keičiasi Pa</w:t>
      </w:r>
      <w:r>
        <w:rPr>
          <w:rFonts w:eastAsia="Calibri" w:cs="Times New Roman"/>
        </w:rPr>
        <w:t>slaugų teikėjo</w:t>
      </w:r>
      <w:r w:rsidR="002D48EC" w:rsidRPr="00E04228">
        <w:rPr>
          <w:rFonts w:eastAsia="Calibri" w:cs="Times New Roman"/>
        </w:rPr>
        <w:t xml:space="preserve"> organizacinė struktūra – juridinis statusas, pobūdis ar valdymo struktūra ir tai gali </w:t>
      </w:r>
      <w:r w:rsidR="008C4A9C">
        <w:rPr>
          <w:rFonts w:eastAsia="Calibri" w:cs="Times New Roman"/>
        </w:rPr>
        <w:t>daryti</w:t>
      </w:r>
      <w:r w:rsidR="008C4A9C" w:rsidRPr="00E04228">
        <w:rPr>
          <w:rFonts w:eastAsia="Calibri" w:cs="Times New Roman"/>
        </w:rPr>
        <w:t xml:space="preserve"> </w:t>
      </w:r>
      <w:r w:rsidR="002D48EC" w:rsidRPr="00E04228">
        <w:rPr>
          <w:rFonts w:eastAsia="Calibri" w:cs="Times New Roman"/>
        </w:rPr>
        <w:t>įtak</w:t>
      </w:r>
      <w:r w:rsidR="008C4A9C">
        <w:rPr>
          <w:rFonts w:eastAsia="Calibri" w:cs="Times New Roman"/>
        </w:rPr>
        <w:t>ą</w:t>
      </w:r>
      <w:r w:rsidR="002D48EC" w:rsidRPr="00E04228">
        <w:rPr>
          <w:rFonts w:eastAsia="Calibri" w:cs="Times New Roman"/>
        </w:rPr>
        <w:t xml:space="preserve"> tinkamam Sutarties vykdymui. Pa</w:t>
      </w:r>
      <w:r>
        <w:rPr>
          <w:rFonts w:eastAsia="Calibri" w:cs="Times New Roman"/>
        </w:rPr>
        <w:t>slaugų teikėjas</w:t>
      </w:r>
      <w:r w:rsidR="002D48EC" w:rsidRPr="00E04228">
        <w:rPr>
          <w:rFonts w:eastAsia="Calibri" w:cs="Times New Roman"/>
        </w:rPr>
        <w:t xml:space="preserve"> įsipareigoja nedelsiant, bet ne vėliau nei per 5 (penkias) darbo dienas </w:t>
      </w:r>
      <w:r w:rsidR="00DD6309" w:rsidRPr="00E04228">
        <w:rPr>
          <w:rFonts w:eastAsia="Calibri" w:cs="Times New Roman"/>
        </w:rPr>
        <w:t xml:space="preserve">nuo tokių aplinkybių atsiradimo </w:t>
      </w:r>
      <w:r w:rsidR="002D48EC" w:rsidRPr="00E04228">
        <w:rPr>
          <w:rFonts w:eastAsia="Calibri" w:cs="Times New Roman"/>
        </w:rPr>
        <w:t xml:space="preserve">raštu informuoti </w:t>
      </w:r>
      <w:r>
        <w:rPr>
          <w:rFonts w:eastAsia="Calibri" w:cs="Times New Roman"/>
        </w:rPr>
        <w:t>Užsakovą</w:t>
      </w:r>
      <w:r w:rsidR="002D48EC" w:rsidRPr="00E04228">
        <w:rPr>
          <w:rFonts w:eastAsia="Calibri" w:cs="Times New Roman"/>
        </w:rPr>
        <w:t xml:space="preserve"> apie jo atžvilgiu pradėtas minėtas procedūras ir</w:t>
      </w:r>
      <w:r w:rsidR="00E31FD9">
        <w:rPr>
          <w:rFonts w:eastAsia="Calibri" w:cs="Times New Roman"/>
        </w:rPr>
        <w:t xml:space="preserve"> (</w:t>
      </w:r>
      <w:r w:rsidR="002D48EC" w:rsidRPr="00E04228">
        <w:rPr>
          <w:rFonts w:eastAsia="Calibri" w:cs="Times New Roman"/>
        </w:rPr>
        <w:t>arba</w:t>
      </w:r>
      <w:r w:rsidR="00E31FD9">
        <w:rPr>
          <w:rFonts w:eastAsia="Calibri" w:cs="Times New Roman"/>
        </w:rPr>
        <w:t>)</w:t>
      </w:r>
      <w:r w:rsidR="002D48EC" w:rsidRPr="00E04228">
        <w:rPr>
          <w:rFonts w:eastAsia="Calibri" w:cs="Times New Roman"/>
        </w:rPr>
        <w:t xml:space="preserve"> jo organizacinės struktūros keitimą;</w:t>
      </w:r>
    </w:p>
    <w:p w14:paraId="041FEA45" w14:textId="5DC2AFFA" w:rsidR="002D48EC" w:rsidRPr="00E04228" w:rsidRDefault="002D48EC" w:rsidP="000D0150">
      <w:pPr>
        <w:pStyle w:val="Heading3"/>
        <w:spacing w:before="0"/>
        <w:ind w:left="0" w:firstLine="567"/>
        <w:rPr>
          <w:rFonts w:eastAsia="Calibri" w:cs="Times New Roman"/>
        </w:rPr>
      </w:pPr>
      <w:r w:rsidRPr="00E04228">
        <w:rPr>
          <w:rFonts w:eastAsia="Calibri" w:cs="Times New Roman"/>
        </w:rPr>
        <w:t>Pa</w:t>
      </w:r>
      <w:r w:rsidR="00723C30">
        <w:rPr>
          <w:rFonts w:eastAsia="Calibri" w:cs="Times New Roman"/>
        </w:rPr>
        <w:t>slaugų teikėjas</w:t>
      </w:r>
      <w:r w:rsidRPr="00E04228">
        <w:rPr>
          <w:rFonts w:eastAsia="Calibri" w:cs="Times New Roman"/>
        </w:rPr>
        <w:t xml:space="preserve">, įspėjęs </w:t>
      </w:r>
      <w:r w:rsidR="00723C30">
        <w:rPr>
          <w:rFonts w:eastAsia="Calibri" w:cs="Times New Roman"/>
        </w:rPr>
        <w:t>Užsakovą</w:t>
      </w:r>
      <w:r w:rsidRPr="00E04228">
        <w:rPr>
          <w:rFonts w:eastAsia="Calibri" w:cs="Times New Roman"/>
        </w:rPr>
        <w:t xml:space="preserve"> prieš </w:t>
      </w:r>
      <w:r w:rsidR="002B1702" w:rsidRPr="00E04228">
        <w:rPr>
          <w:rFonts w:eastAsia="Calibri" w:cs="Times New Roman"/>
        </w:rPr>
        <w:t xml:space="preserve">14 (keturiolika) </w:t>
      </w:r>
      <w:r w:rsidR="00DD6309" w:rsidRPr="00E04228">
        <w:rPr>
          <w:rFonts w:eastAsia="Calibri" w:cs="Times New Roman"/>
        </w:rPr>
        <w:t xml:space="preserve">kalendorinių </w:t>
      </w:r>
      <w:r w:rsidRPr="00E04228">
        <w:rPr>
          <w:rFonts w:eastAsia="Calibri" w:cs="Times New Roman"/>
        </w:rPr>
        <w:t xml:space="preserve">dienų, turi teisę nutraukti Sutartį, kai </w:t>
      </w:r>
      <w:r w:rsidR="00723C30">
        <w:rPr>
          <w:rFonts w:eastAsia="Calibri" w:cs="Times New Roman"/>
        </w:rPr>
        <w:t>Užsakovas</w:t>
      </w:r>
      <w:r w:rsidRPr="00E04228">
        <w:rPr>
          <w:rFonts w:eastAsia="Calibri" w:cs="Times New Roman"/>
        </w:rPr>
        <w:t xml:space="preserve"> daugiau kaip </w:t>
      </w:r>
      <w:r w:rsidR="002B1702" w:rsidRPr="00E04228">
        <w:rPr>
          <w:rFonts w:eastAsia="Calibri" w:cs="Times New Roman"/>
        </w:rPr>
        <w:t>20 (dvidešimt</w:t>
      </w:r>
      <w:r w:rsidR="002B1702">
        <w:rPr>
          <w:rFonts w:eastAsia="Calibri" w:cs="Times New Roman"/>
        </w:rPr>
        <w:t>)</w:t>
      </w:r>
      <w:r w:rsidR="002B1702" w:rsidRPr="00E04228">
        <w:rPr>
          <w:rFonts w:eastAsia="Calibri" w:cs="Times New Roman"/>
        </w:rPr>
        <w:t xml:space="preserve"> </w:t>
      </w:r>
      <w:r w:rsidR="00DD6309" w:rsidRPr="00E04228">
        <w:rPr>
          <w:rFonts w:eastAsia="Calibri" w:cs="Times New Roman"/>
        </w:rPr>
        <w:t xml:space="preserve">kalendorinių </w:t>
      </w:r>
      <w:r w:rsidRPr="00E04228">
        <w:rPr>
          <w:rFonts w:eastAsia="Calibri" w:cs="Times New Roman"/>
        </w:rPr>
        <w:t>dienų</w:t>
      </w:r>
      <w:r w:rsidR="00E95913" w:rsidRPr="00E04228">
        <w:rPr>
          <w:rFonts w:eastAsia="Calibri" w:cs="Times New Roman"/>
        </w:rPr>
        <w:t xml:space="preserve"> </w:t>
      </w:r>
      <w:r w:rsidRPr="00E04228">
        <w:rPr>
          <w:rFonts w:eastAsia="Calibri" w:cs="Times New Roman"/>
        </w:rPr>
        <w:t>vėluoja atsiskaityti už P</w:t>
      </w:r>
      <w:r w:rsidR="00723C30">
        <w:rPr>
          <w:rFonts w:eastAsia="Calibri" w:cs="Times New Roman"/>
        </w:rPr>
        <w:t>aslaugas</w:t>
      </w:r>
      <w:r w:rsidRPr="00E04228">
        <w:rPr>
          <w:rFonts w:eastAsia="Calibri" w:cs="Times New Roman"/>
        </w:rPr>
        <w:t>;</w:t>
      </w:r>
    </w:p>
    <w:p w14:paraId="451337E3" w14:textId="7065A550" w:rsidR="00A3463D" w:rsidRPr="00E04228" w:rsidRDefault="00A3463D" w:rsidP="000D0150">
      <w:pPr>
        <w:pStyle w:val="Heading3"/>
        <w:spacing w:before="0"/>
        <w:ind w:left="0" w:firstLine="567"/>
        <w:rPr>
          <w:rFonts w:eastAsia="Calibri" w:cs="Times New Roman"/>
        </w:rPr>
      </w:pPr>
      <w:r w:rsidRPr="00E04228">
        <w:rPr>
          <w:rFonts w:eastAsia="Calibri" w:cs="Times New Roman"/>
        </w:rPr>
        <w:t xml:space="preserve">kitais Sutartyje ir Lietuvos Respublikos teisės aktuose </w:t>
      </w:r>
      <w:r w:rsidR="00E31FD9">
        <w:rPr>
          <w:rFonts w:eastAsia="Calibri" w:cs="Times New Roman"/>
        </w:rPr>
        <w:t>nustatytais</w:t>
      </w:r>
      <w:r w:rsidR="00E31FD9" w:rsidRPr="00E04228">
        <w:rPr>
          <w:rFonts w:eastAsia="Calibri" w:cs="Times New Roman"/>
        </w:rPr>
        <w:t xml:space="preserve"> </w:t>
      </w:r>
      <w:r w:rsidRPr="00E04228">
        <w:rPr>
          <w:rFonts w:eastAsia="Calibri" w:cs="Times New Roman"/>
        </w:rPr>
        <w:t>atvejais</w:t>
      </w:r>
      <w:r w:rsidR="00DD6309" w:rsidRPr="00E04228">
        <w:rPr>
          <w:rFonts w:eastAsia="Calibri" w:cs="Times New Roman"/>
        </w:rPr>
        <w:t>.</w:t>
      </w:r>
    </w:p>
    <w:bookmarkEnd w:id="4"/>
    <w:p w14:paraId="2E91D84A" w14:textId="6A033B9C" w:rsidR="00AC556B" w:rsidRPr="00E04228" w:rsidRDefault="00AC556B" w:rsidP="000D0150">
      <w:pPr>
        <w:pStyle w:val="Heading2"/>
        <w:spacing w:before="0"/>
        <w:ind w:left="0" w:firstLine="567"/>
        <w:rPr>
          <w:rFonts w:cs="Times New Roman"/>
          <w:snapToGrid w:val="0"/>
          <w:szCs w:val="24"/>
        </w:rPr>
      </w:pPr>
      <w:r w:rsidRPr="00E04228">
        <w:rPr>
          <w:rFonts w:cs="Times New Roman"/>
          <w:snapToGrid w:val="0"/>
          <w:szCs w:val="24"/>
        </w:rPr>
        <w:t>Šalys, nutraukdamos Sutartį, privalo visiškai atsiskaityti viena su kita</w:t>
      </w:r>
      <w:r w:rsidR="00DD6309" w:rsidRPr="00E04228">
        <w:rPr>
          <w:rFonts w:cs="Times New Roman"/>
          <w:snapToGrid w:val="0"/>
          <w:szCs w:val="24"/>
        </w:rPr>
        <w:t>, įskaitant netesybų sumokėjimą.</w:t>
      </w:r>
    </w:p>
    <w:p w14:paraId="0C9A8A08" w14:textId="7786F275" w:rsidR="00A3463D" w:rsidRPr="00E04228" w:rsidRDefault="00A3463D" w:rsidP="000D0150">
      <w:pPr>
        <w:pStyle w:val="Heading2"/>
        <w:spacing w:before="0"/>
        <w:ind w:left="0" w:firstLine="567"/>
        <w:rPr>
          <w:rFonts w:eastAsia="Calibri" w:cs="Times New Roman"/>
          <w:szCs w:val="24"/>
        </w:rPr>
      </w:pPr>
      <w:r w:rsidRPr="00E04228">
        <w:rPr>
          <w:rFonts w:eastAsia="Calibri" w:cs="Times New Roman"/>
          <w:szCs w:val="24"/>
        </w:rPr>
        <w:t xml:space="preserve">Sutarties </w:t>
      </w:r>
      <w:r w:rsidR="00723C30">
        <w:rPr>
          <w:rFonts w:eastAsia="Calibri" w:cs="Times New Roman"/>
          <w:szCs w:val="24"/>
        </w:rPr>
        <w:t>1.</w:t>
      </w:r>
      <w:r w:rsidRPr="00E04228">
        <w:rPr>
          <w:rFonts w:eastAsia="Calibri" w:cs="Times New Roman"/>
          <w:szCs w:val="24"/>
        </w:rPr>
        <w:t>2</w:t>
      </w:r>
      <w:r w:rsidR="00DD6309" w:rsidRPr="00E04228">
        <w:rPr>
          <w:rFonts w:eastAsia="Calibri" w:cs="Times New Roman"/>
          <w:szCs w:val="24"/>
        </w:rPr>
        <w:t xml:space="preserve"> </w:t>
      </w:r>
      <w:r w:rsidR="00AE00AF" w:rsidRPr="00E04228">
        <w:rPr>
          <w:rFonts w:eastAsia="Calibri" w:cs="Times New Roman"/>
          <w:szCs w:val="24"/>
        </w:rPr>
        <w:t>papunktyje</w:t>
      </w:r>
      <w:r w:rsidR="00C12955" w:rsidRPr="00E04228">
        <w:rPr>
          <w:rFonts w:eastAsia="Calibri" w:cs="Times New Roman"/>
          <w:szCs w:val="24"/>
        </w:rPr>
        <w:t xml:space="preserve"> </w:t>
      </w:r>
      <w:r w:rsidRPr="00E04228">
        <w:rPr>
          <w:rFonts w:eastAsia="Calibri" w:cs="Times New Roman"/>
          <w:szCs w:val="24"/>
        </w:rPr>
        <w:t xml:space="preserve">numatyti </w:t>
      </w:r>
      <w:r w:rsidR="00723C30">
        <w:rPr>
          <w:rFonts w:eastAsia="Calibri" w:cs="Times New Roman"/>
          <w:szCs w:val="24"/>
        </w:rPr>
        <w:t>Paslaugų</w:t>
      </w:r>
      <w:r w:rsidRPr="00E04228">
        <w:rPr>
          <w:rFonts w:eastAsia="Calibri" w:cs="Times New Roman"/>
          <w:szCs w:val="24"/>
        </w:rPr>
        <w:t xml:space="preserve"> </w:t>
      </w:r>
      <w:r w:rsidR="00723C30">
        <w:rPr>
          <w:rFonts w:eastAsia="Calibri" w:cs="Times New Roman"/>
          <w:szCs w:val="24"/>
        </w:rPr>
        <w:t xml:space="preserve">teikimo </w:t>
      </w:r>
      <w:r w:rsidRPr="00E04228">
        <w:rPr>
          <w:rFonts w:eastAsia="Calibri" w:cs="Times New Roman"/>
          <w:szCs w:val="24"/>
        </w:rPr>
        <w:t>terminai gali būti pratęsti:</w:t>
      </w:r>
    </w:p>
    <w:p w14:paraId="32A582AC" w14:textId="1BF7AFC1" w:rsidR="00A3463D" w:rsidRPr="00E04228" w:rsidRDefault="00A3463D" w:rsidP="000D0150">
      <w:pPr>
        <w:spacing w:after="0" w:line="240" w:lineRule="auto"/>
        <w:ind w:firstLine="567"/>
        <w:jc w:val="both"/>
        <w:outlineLvl w:val="1"/>
        <w:rPr>
          <w:rFonts w:ascii="Times New Roman" w:eastAsia="Times New Roman" w:hAnsi="Times New Roman" w:cs="Times New Roman"/>
          <w:sz w:val="24"/>
          <w:szCs w:val="24"/>
        </w:rPr>
      </w:pPr>
      <w:r w:rsidRPr="00E04228">
        <w:rPr>
          <w:rFonts w:ascii="Times New Roman" w:eastAsia="Times New Roman" w:hAnsi="Times New Roman" w:cs="Times New Roman"/>
          <w:sz w:val="24"/>
          <w:szCs w:val="24"/>
        </w:rPr>
        <w:t>7.3.</w:t>
      </w:r>
      <w:r w:rsidR="00723C30">
        <w:rPr>
          <w:rFonts w:ascii="Times New Roman" w:eastAsia="Times New Roman" w:hAnsi="Times New Roman" w:cs="Times New Roman"/>
          <w:sz w:val="24"/>
          <w:szCs w:val="24"/>
        </w:rPr>
        <w:t>1</w:t>
      </w:r>
      <w:r w:rsidRPr="00E04228">
        <w:rPr>
          <w:rFonts w:ascii="Times New Roman" w:eastAsia="Times New Roman" w:hAnsi="Times New Roman" w:cs="Times New Roman"/>
          <w:sz w:val="24"/>
          <w:szCs w:val="24"/>
        </w:rPr>
        <w:t>. dėl trečiųjų asmenų veiksmų</w:t>
      </w:r>
      <w:r w:rsidR="00164676">
        <w:rPr>
          <w:rFonts w:ascii="Times New Roman" w:eastAsia="Times New Roman" w:hAnsi="Times New Roman" w:cs="Times New Roman"/>
          <w:sz w:val="24"/>
          <w:szCs w:val="24"/>
        </w:rPr>
        <w:t xml:space="preserve"> </w:t>
      </w:r>
      <w:r w:rsidR="00723C30">
        <w:rPr>
          <w:rFonts w:ascii="Times New Roman" w:eastAsia="Times New Roman" w:hAnsi="Times New Roman" w:cs="Times New Roman"/>
          <w:sz w:val="24"/>
          <w:szCs w:val="24"/>
        </w:rPr>
        <w:t>/</w:t>
      </w:r>
      <w:r w:rsidR="00164676">
        <w:rPr>
          <w:rFonts w:ascii="Times New Roman" w:eastAsia="Times New Roman" w:hAnsi="Times New Roman" w:cs="Times New Roman"/>
          <w:sz w:val="24"/>
          <w:szCs w:val="24"/>
        </w:rPr>
        <w:t xml:space="preserve"> </w:t>
      </w:r>
      <w:r w:rsidR="00723C30">
        <w:rPr>
          <w:rFonts w:ascii="Times New Roman" w:eastAsia="Times New Roman" w:hAnsi="Times New Roman" w:cs="Times New Roman"/>
          <w:sz w:val="24"/>
          <w:szCs w:val="24"/>
        </w:rPr>
        <w:t>neveikimo</w:t>
      </w:r>
      <w:r w:rsidRPr="00E04228">
        <w:rPr>
          <w:rFonts w:ascii="Times New Roman" w:eastAsia="Times New Roman" w:hAnsi="Times New Roman" w:cs="Times New Roman"/>
          <w:sz w:val="24"/>
          <w:szCs w:val="24"/>
        </w:rPr>
        <w:t xml:space="preserve">, už kuriuos </w:t>
      </w:r>
      <w:r w:rsidR="00723C30">
        <w:rPr>
          <w:rFonts w:ascii="Times New Roman" w:eastAsia="Times New Roman" w:hAnsi="Times New Roman" w:cs="Times New Roman"/>
          <w:sz w:val="24"/>
          <w:szCs w:val="24"/>
        </w:rPr>
        <w:t xml:space="preserve">Paslaugų teikėjas </w:t>
      </w:r>
      <w:r w:rsidRPr="00E04228">
        <w:rPr>
          <w:rFonts w:ascii="Times New Roman" w:eastAsia="Times New Roman" w:hAnsi="Times New Roman" w:cs="Times New Roman"/>
          <w:sz w:val="24"/>
          <w:szCs w:val="24"/>
        </w:rPr>
        <w:t>nėra atsakingas, ir Pa</w:t>
      </w:r>
      <w:r w:rsidR="00723C30">
        <w:rPr>
          <w:rFonts w:ascii="Times New Roman" w:eastAsia="Times New Roman" w:hAnsi="Times New Roman" w:cs="Times New Roman"/>
          <w:sz w:val="24"/>
          <w:szCs w:val="24"/>
        </w:rPr>
        <w:t>slaugų teikėjui</w:t>
      </w:r>
      <w:r w:rsidRPr="00E04228">
        <w:rPr>
          <w:rFonts w:ascii="Times New Roman" w:eastAsia="Times New Roman" w:hAnsi="Times New Roman" w:cs="Times New Roman"/>
          <w:sz w:val="24"/>
          <w:szCs w:val="24"/>
        </w:rPr>
        <w:t xml:space="preserve"> pateikus </w:t>
      </w:r>
      <w:r w:rsidR="00723C30">
        <w:rPr>
          <w:rFonts w:ascii="Times New Roman" w:eastAsia="Times New Roman" w:hAnsi="Times New Roman" w:cs="Times New Roman"/>
          <w:sz w:val="24"/>
          <w:szCs w:val="24"/>
        </w:rPr>
        <w:t xml:space="preserve">Užsakovui </w:t>
      </w:r>
      <w:r w:rsidRPr="00E04228">
        <w:rPr>
          <w:rFonts w:ascii="Times New Roman" w:eastAsia="Times New Roman" w:hAnsi="Times New Roman" w:cs="Times New Roman"/>
          <w:sz w:val="24"/>
          <w:szCs w:val="24"/>
        </w:rPr>
        <w:t>tai patvirtinančius dokumentus;</w:t>
      </w:r>
    </w:p>
    <w:p w14:paraId="1292CAAB" w14:textId="0816C4C9" w:rsidR="00A3463D" w:rsidRPr="00E04228" w:rsidRDefault="00A3463D" w:rsidP="000D0150">
      <w:pPr>
        <w:spacing w:after="0" w:line="240" w:lineRule="auto"/>
        <w:ind w:firstLine="567"/>
        <w:jc w:val="both"/>
        <w:outlineLvl w:val="1"/>
        <w:rPr>
          <w:rFonts w:ascii="Times New Roman" w:eastAsia="Times New Roman" w:hAnsi="Times New Roman" w:cs="Times New Roman"/>
          <w:sz w:val="24"/>
          <w:szCs w:val="24"/>
        </w:rPr>
      </w:pPr>
      <w:r w:rsidRPr="00E04228">
        <w:rPr>
          <w:rFonts w:ascii="Times New Roman" w:eastAsia="Times New Roman" w:hAnsi="Times New Roman" w:cs="Times New Roman"/>
          <w:sz w:val="24"/>
          <w:szCs w:val="24"/>
        </w:rPr>
        <w:t>7.3.</w:t>
      </w:r>
      <w:r w:rsidR="00723C30">
        <w:rPr>
          <w:rFonts w:ascii="Times New Roman" w:eastAsia="Times New Roman" w:hAnsi="Times New Roman" w:cs="Times New Roman"/>
          <w:sz w:val="24"/>
          <w:szCs w:val="24"/>
        </w:rPr>
        <w:t>2</w:t>
      </w:r>
      <w:r w:rsidRPr="00E04228">
        <w:rPr>
          <w:rFonts w:ascii="Times New Roman" w:eastAsia="Times New Roman" w:hAnsi="Times New Roman" w:cs="Times New Roman"/>
          <w:sz w:val="24"/>
          <w:szCs w:val="24"/>
        </w:rPr>
        <w:t xml:space="preserve">. </w:t>
      </w:r>
      <w:r w:rsidR="00723C30">
        <w:rPr>
          <w:rFonts w:ascii="Times New Roman" w:eastAsia="Times New Roman" w:hAnsi="Times New Roman" w:cs="Times New Roman"/>
          <w:sz w:val="24"/>
          <w:szCs w:val="24"/>
        </w:rPr>
        <w:t xml:space="preserve">Užsakovui </w:t>
      </w:r>
      <w:r w:rsidRPr="00E04228">
        <w:rPr>
          <w:rFonts w:ascii="Times New Roman" w:eastAsia="Times New Roman" w:hAnsi="Times New Roman" w:cs="Times New Roman"/>
          <w:sz w:val="24"/>
          <w:szCs w:val="24"/>
        </w:rPr>
        <w:t>vėluojant vykdyti Sutartyje jam numatytus įsipareigojimus</w:t>
      </w:r>
      <w:r w:rsidR="00DD6309" w:rsidRPr="00E04228">
        <w:rPr>
          <w:rFonts w:ascii="Times New Roman" w:eastAsia="Times New Roman" w:hAnsi="Times New Roman" w:cs="Times New Roman"/>
          <w:sz w:val="24"/>
          <w:szCs w:val="24"/>
        </w:rPr>
        <w:t>.</w:t>
      </w:r>
    </w:p>
    <w:p w14:paraId="4948F68E" w14:textId="7D155262" w:rsidR="00E95913" w:rsidRPr="00E04228" w:rsidRDefault="00A3463D" w:rsidP="000D0150">
      <w:pPr>
        <w:spacing w:after="0" w:line="240" w:lineRule="auto"/>
        <w:ind w:firstLine="567"/>
        <w:jc w:val="both"/>
        <w:outlineLvl w:val="1"/>
        <w:rPr>
          <w:rFonts w:ascii="Times New Roman" w:eastAsia="Times New Roman" w:hAnsi="Times New Roman" w:cs="Times New Roman"/>
          <w:sz w:val="24"/>
          <w:szCs w:val="24"/>
        </w:rPr>
      </w:pPr>
      <w:r w:rsidRPr="00E04228">
        <w:rPr>
          <w:rFonts w:ascii="Times New Roman" w:eastAsia="Times New Roman" w:hAnsi="Times New Roman" w:cs="Times New Roman"/>
          <w:sz w:val="24"/>
          <w:szCs w:val="24"/>
        </w:rPr>
        <w:t xml:space="preserve">7.4. </w:t>
      </w:r>
      <w:r w:rsidR="00723C30">
        <w:rPr>
          <w:rFonts w:ascii="Times New Roman" w:eastAsia="Times New Roman" w:hAnsi="Times New Roman" w:cs="Times New Roman"/>
          <w:sz w:val="24"/>
          <w:szCs w:val="24"/>
        </w:rPr>
        <w:t>Paslaugų teikimo</w:t>
      </w:r>
      <w:r w:rsidRPr="00E04228">
        <w:rPr>
          <w:rFonts w:ascii="Times New Roman" w:eastAsia="Times New Roman" w:hAnsi="Times New Roman" w:cs="Times New Roman"/>
          <w:sz w:val="24"/>
          <w:szCs w:val="24"/>
        </w:rPr>
        <w:t xml:space="preserve"> terminas pratęsiamas tokiam laikotarpiui, kiek truko 7.3.1</w:t>
      </w:r>
      <w:r w:rsidR="00020601">
        <w:rPr>
          <w:rFonts w:ascii="Times New Roman" w:eastAsia="Times New Roman" w:hAnsi="Times New Roman" w:cs="Times New Roman"/>
          <w:sz w:val="24"/>
          <w:szCs w:val="24"/>
        </w:rPr>
        <w:t>–</w:t>
      </w:r>
      <w:r w:rsidRPr="00E04228">
        <w:rPr>
          <w:rFonts w:ascii="Times New Roman" w:eastAsia="Times New Roman" w:hAnsi="Times New Roman" w:cs="Times New Roman"/>
          <w:sz w:val="24"/>
          <w:szCs w:val="24"/>
        </w:rPr>
        <w:t>7.3.</w:t>
      </w:r>
      <w:r w:rsidR="00723C30">
        <w:rPr>
          <w:rFonts w:ascii="Times New Roman" w:eastAsia="Times New Roman" w:hAnsi="Times New Roman" w:cs="Times New Roman"/>
          <w:sz w:val="24"/>
          <w:szCs w:val="24"/>
        </w:rPr>
        <w:t>2</w:t>
      </w:r>
      <w:r w:rsidR="00DD6309" w:rsidRPr="00E04228">
        <w:rPr>
          <w:rFonts w:ascii="Times New Roman" w:eastAsia="Times New Roman" w:hAnsi="Times New Roman" w:cs="Times New Roman"/>
          <w:sz w:val="24"/>
          <w:szCs w:val="24"/>
        </w:rPr>
        <w:t xml:space="preserve"> </w:t>
      </w:r>
      <w:r w:rsidR="00C12955" w:rsidRPr="00E04228">
        <w:rPr>
          <w:rFonts w:ascii="Times New Roman" w:eastAsia="Times New Roman" w:hAnsi="Times New Roman" w:cs="Times New Roman"/>
          <w:sz w:val="24"/>
          <w:szCs w:val="24"/>
        </w:rPr>
        <w:t>papunkčiuose</w:t>
      </w:r>
      <w:r w:rsidRPr="00E04228">
        <w:rPr>
          <w:rFonts w:ascii="Times New Roman" w:eastAsia="Times New Roman" w:hAnsi="Times New Roman" w:cs="Times New Roman"/>
          <w:sz w:val="24"/>
          <w:szCs w:val="24"/>
        </w:rPr>
        <w:t xml:space="preserve"> numatytos aplinkybės.</w:t>
      </w:r>
    </w:p>
    <w:p w14:paraId="1BD74696" w14:textId="26988D4C" w:rsidR="00A3463D" w:rsidRPr="00E04228" w:rsidRDefault="00DD6309" w:rsidP="000D0150">
      <w:pPr>
        <w:spacing w:after="0" w:line="240" w:lineRule="auto"/>
        <w:ind w:firstLine="567"/>
        <w:jc w:val="both"/>
        <w:outlineLvl w:val="1"/>
        <w:rPr>
          <w:rFonts w:ascii="Times New Roman" w:eastAsia="Calibri" w:hAnsi="Times New Roman" w:cs="Times New Roman"/>
          <w:sz w:val="24"/>
          <w:szCs w:val="24"/>
        </w:rPr>
      </w:pPr>
      <w:r w:rsidRPr="00E04228">
        <w:rPr>
          <w:rFonts w:ascii="Times New Roman" w:eastAsia="Calibri" w:hAnsi="Times New Roman" w:cs="Times New Roman"/>
          <w:sz w:val="24"/>
          <w:szCs w:val="24"/>
        </w:rPr>
        <w:t xml:space="preserve">7.5. </w:t>
      </w:r>
      <w:r w:rsidR="00A3463D" w:rsidRPr="00E04228">
        <w:rPr>
          <w:rFonts w:ascii="Times New Roman" w:eastAsia="Calibri" w:hAnsi="Times New Roman" w:cs="Times New Roman"/>
          <w:sz w:val="24"/>
          <w:szCs w:val="24"/>
        </w:rPr>
        <w:t xml:space="preserve">Sutarties sąlygų keitimą gali inicijuoti kiekviena </w:t>
      </w:r>
      <w:r w:rsidRPr="00E04228">
        <w:rPr>
          <w:rFonts w:ascii="Times New Roman" w:eastAsia="Calibri" w:hAnsi="Times New Roman" w:cs="Times New Roman"/>
          <w:sz w:val="24"/>
          <w:szCs w:val="24"/>
        </w:rPr>
        <w:t>Š</w:t>
      </w:r>
      <w:r w:rsidR="00A3463D" w:rsidRPr="00E04228">
        <w:rPr>
          <w:rFonts w:ascii="Times New Roman" w:eastAsia="Calibri" w:hAnsi="Times New Roman" w:cs="Times New Roman"/>
          <w:sz w:val="24"/>
          <w:szCs w:val="24"/>
        </w:rPr>
        <w:t xml:space="preserve">alis, pateikdama kitai </w:t>
      </w:r>
      <w:r w:rsidRPr="00E04228">
        <w:rPr>
          <w:rFonts w:ascii="Times New Roman" w:eastAsia="Calibri" w:hAnsi="Times New Roman" w:cs="Times New Roman"/>
          <w:sz w:val="24"/>
          <w:szCs w:val="24"/>
        </w:rPr>
        <w:t>Š</w:t>
      </w:r>
      <w:r w:rsidR="00A3463D" w:rsidRPr="00E04228">
        <w:rPr>
          <w:rFonts w:ascii="Times New Roman" w:eastAsia="Calibri" w:hAnsi="Times New Roman" w:cs="Times New Roman"/>
          <w:sz w:val="24"/>
          <w:szCs w:val="24"/>
        </w:rPr>
        <w:t xml:space="preserve">aliai atitinkamą prašymą </w:t>
      </w:r>
      <w:r w:rsidR="00020601">
        <w:rPr>
          <w:rFonts w:ascii="Times New Roman" w:eastAsia="Calibri" w:hAnsi="Times New Roman" w:cs="Times New Roman"/>
          <w:sz w:val="24"/>
          <w:szCs w:val="24"/>
        </w:rPr>
        <w:t>ir</w:t>
      </w:r>
      <w:r w:rsidR="00020601" w:rsidRPr="00E04228">
        <w:rPr>
          <w:rFonts w:ascii="Times New Roman" w:eastAsia="Calibri" w:hAnsi="Times New Roman" w:cs="Times New Roman"/>
          <w:sz w:val="24"/>
          <w:szCs w:val="24"/>
        </w:rPr>
        <w:t xml:space="preserve"> </w:t>
      </w:r>
      <w:r w:rsidR="00A3463D" w:rsidRPr="00E04228">
        <w:rPr>
          <w:rFonts w:ascii="Times New Roman" w:eastAsia="Calibri" w:hAnsi="Times New Roman" w:cs="Times New Roman"/>
          <w:sz w:val="24"/>
          <w:szCs w:val="24"/>
        </w:rPr>
        <w:t xml:space="preserve">jį pagrindžiančius dokumentus. Šalis, gavusi tokį prašymą, privalo jį išnagrinėti per 20 (dvidešimt) kalendorinių dienų ir kitai Šaliai pateikti motyvuotą raštišką atsakymą. Šalių nesutarimo atveju sprendimo teisė priklauso </w:t>
      </w:r>
      <w:r w:rsidR="00723C30">
        <w:rPr>
          <w:rFonts w:ascii="Times New Roman" w:eastAsia="Calibri" w:hAnsi="Times New Roman" w:cs="Times New Roman"/>
          <w:sz w:val="24"/>
          <w:szCs w:val="24"/>
        </w:rPr>
        <w:t>Užsakovui.</w:t>
      </w:r>
    </w:p>
    <w:p w14:paraId="2C236760" w14:textId="20CAACEA" w:rsidR="00AC556B" w:rsidRPr="00E04228" w:rsidRDefault="00A3463D" w:rsidP="00154770">
      <w:pPr>
        <w:pStyle w:val="Heading2"/>
        <w:numPr>
          <w:ilvl w:val="1"/>
          <w:numId w:val="2"/>
        </w:numPr>
        <w:spacing w:before="0"/>
        <w:ind w:left="0" w:firstLine="567"/>
        <w:rPr>
          <w:rFonts w:eastAsia="Calibri" w:cs="Times New Roman"/>
          <w:szCs w:val="24"/>
        </w:rPr>
      </w:pPr>
      <w:bookmarkStart w:id="5" w:name="_Hlk182471563"/>
      <w:r w:rsidRPr="00E04228">
        <w:rPr>
          <w:rFonts w:eastAsia="Calibri" w:cs="Times New Roman"/>
          <w:szCs w:val="24"/>
        </w:rPr>
        <w:t xml:space="preserve">Sutarties sąlygos Sutarties galiojimo laikotarpiu gali būti keičiamos neatliekant naujos pirkimo procedūros, nepažeidžiant Viešųjų pirkimų įstatymo 17 straipsnyje įtvirtintų principų </w:t>
      </w:r>
      <w:r w:rsidR="00226CD2" w:rsidRPr="00E04228">
        <w:rPr>
          <w:rFonts w:eastAsia="Calibri" w:cs="Times New Roman"/>
          <w:szCs w:val="24"/>
        </w:rPr>
        <w:t>ir</w:t>
      </w:r>
      <w:r w:rsidRPr="00E04228">
        <w:rPr>
          <w:rFonts w:eastAsia="Calibri" w:cs="Times New Roman"/>
          <w:szCs w:val="24"/>
        </w:rPr>
        <w:t xml:space="preserve"> vadovaujantis Viešųjų pirkimų įstatymo 89 straipsniu</w:t>
      </w:r>
      <w:r w:rsidR="00AC556B" w:rsidRPr="00E04228">
        <w:rPr>
          <w:rFonts w:eastAsia="Calibri" w:cs="Times New Roman"/>
          <w:szCs w:val="24"/>
        </w:rPr>
        <w:t>.</w:t>
      </w:r>
      <w:r w:rsidR="00E05B23" w:rsidRPr="00E04228">
        <w:rPr>
          <w:rFonts w:eastAsia="Calibri" w:cs="Times New Roman"/>
          <w:szCs w:val="24"/>
        </w:rPr>
        <w:t xml:space="preserve"> Sutarties keitimas įforminamas rašytiniu Šalių susitarimu, kuris tampa neatskiriama Sutarties dalimi</w:t>
      </w:r>
      <w:bookmarkEnd w:id="5"/>
      <w:r w:rsidR="00E05B23" w:rsidRPr="00E04228">
        <w:rPr>
          <w:rFonts w:eastAsia="Calibri" w:cs="Times New Roman"/>
          <w:szCs w:val="24"/>
        </w:rPr>
        <w:t>.</w:t>
      </w:r>
    </w:p>
    <w:p w14:paraId="4E8D25B9" w14:textId="77777777" w:rsidR="008E4F4B" w:rsidRPr="00E04228" w:rsidRDefault="008E4F4B" w:rsidP="000D0150">
      <w:pPr>
        <w:spacing w:after="0" w:line="240" w:lineRule="auto"/>
        <w:rPr>
          <w:rFonts w:ascii="Times New Roman" w:hAnsi="Times New Roman" w:cs="Times New Roman"/>
          <w:sz w:val="24"/>
          <w:szCs w:val="24"/>
        </w:rPr>
      </w:pPr>
    </w:p>
    <w:p w14:paraId="2005E919" w14:textId="6FA71F08" w:rsidR="00AC556B" w:rsidRPr="00E04228" w:rsidRDefault="00AC556B" w:rsidP="000D0150">
      <w:pPr>
        <w:pStyle w:val="Heading1"/>
        <w:spacing w:before="0"/>
        <w:ind w:left="0"/>
        <w:rPr>
          <w:rFonts w:ascii="Times New Roman" w:eastAsia="Times New Roman" w:hAnsi="Times New Roman" w:cs="Times New Roman"/>
          <w:szCs w:val="24"/>
        </w:rPr>
      </w:pPr>
      <w:r w:rsidRPr="00E04228">
        <w:rPr>
          <w:rFonts w:ascii="Times New Roman" w:eastAsia="Times New Roman" w:hAnsi="Times New Roman" w:cs="Times New Roman"/>
          <w:szCs w:val="24"/>
        </w:rPr>
        <w:t>Sutarties galiojimas</w:t>
      </w:r>
    </w:p>
    <w:permStart w:id="70154728" w:edGrp="everyone" w:colFirst="2" w:colLast="2" w:displacedByCustomXml="next"/>
    <w:sdt>
      <w:sdtPr>
        <w:rPr>
          <w:rFonts w:asciiTheme="minorHAnsi" w:eastAsiaTheme="minorEastAsia" w:hAnsiTheme="minorHAnsi" w:cstheme="minorBidi"/>
          <w:sz w:val="22"/>
          <w:szCs w:val="22"/>
        </w:rPr>
        <w:id w:val="807291699"/>
        <w:placeholder>
          <w:docPart w:val="DefaultPlaceholder_-1854013440"/>
        </w:placeholder>
      </w:sdtPr>
      <w:sdtEndPr>
        <w:rPr>
          <w:rFonts w:ascii="Times New Roman" w:eastAsiaTheme="majorEastAsia" w:hAnsi="Times New Roman" w:cstheme="majorBidi"/>
          <w:sz w:val="24"/>
          <w:szCs w:val="26"/>
        </w:rPr>
      </w:sdtEndPr>
      <w:sdtContent>
        <w:p w14:paraId="0A06FC57" w14:textId="68F4F96F" w:rsidR="00E04228" w:rsidRPr="00A95680" w:rsidRDefault="00FD3A4F" w:rsidP="00A95680">
          <w:pPr>
            <w:pStyle w:val="Heading2"/>
          </w:pPr>
          <w:r w:rsidRPr="00E04228">
            <w:t>Sutartis įsigalioja nuo jos abiejų Šalių pasirašymo</w:t>
          </w:r>
          <w:r w:rsidR="00E7023A" w:rsidRPr="00E04228">
            <w:t xml:space="preserve"> dienos</w:t>
          </w:r>
          <w:r w:rsidRPr="00E04228">
            <w:t xml:space="preserve"> ir galioja iki visiško sutartinių įsipareigojimų įvykdymo</w:t>
          </w:r>
          <w:r w:rsidR="000B449A">
            <w:t>, bet ne</w:t>
          </w:r>
          <w:r w:rsidR="00A71A45">
            <w:t xml:space="preserve"> </w:t>
          </w:r>
          <w:r w:rsidR="000B449A">
            <w:t>ilgiau kaip 6 mėnesius.</w:t>
          </w:r>
          <w:r w:rsidRPr="00E04228">
            <w:t xml:space="preserve"> </w:t>
          </w:r>
        </w:p>
      </w:sdtContent>
    </w:sdt>
    <w:permEnd w:id="70154728"/>
    <w:p w14:paraId="2B6EB2C9" w14:textId="54E24E53" w:rsidR="00FD3A4F" w:rsidRPr="00E04228" w:rsidRDefault="00D6412C" w:rsidP="000D01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FD3A4F" w:rsidRPr="00E04228">
        <w:rPr>
          <w:rFonts w:ascii="Times New Roman" w:hAnsi="Times New Roman" w:cs="Times New Roman"/>
          <w:sz w:val="24"/>
          <w:szCs w:val="24"/>
        </w:rPr>
        <w:t xml:space="preserve">.2. </w:t>
      </w:r>
      <w:r w:rsidR="002B1702">
        <w:rPr>
          <w:rFonts w:ascii="Times New Roman" w:hAnsi="Times New Roman" w:cs="Times New Roman"/>
          <w:sz w:val="24"/>
          <w:szCs w:val="24"/>
        </w:rPr>
        <w:t>P</w:t>
      </w:r>
      <w:r w:rsidR="009A2F9F">
        <w:rPr>
          <w:rFonts w:ascii="Times New Roman" w:hAnsi="Times New Roman" w:cs="Times New Roman"/>
          <w:sz w:val="24"/>
          <w:szCs w:val="24"/>
        </w:rPr>
        <w:t>aslaugos</w:t>
      </w:r>
      <w:r w:rsidR="002B1702">
        <w:rPr>
          <w:rFonts w:ascii="Times New Roman" w:hAnsi="Times New Roman" w:cs="Times New Roman"/>
          <w:sz w:val="24"/>
          <w:szCs w:val="24"/>
        </w:rPr>
        <w:t xml:space="preserve"> pagal Sutartį t</w:t>
      </w:r>
      <w:r w:rsidR="009A2F9F">
        <w:rPr>
          <w:rFonts w:ascii="Times New Roman" w:hAnsi="Times New Roman" w:cs="Times New Roman"/>
          <w:sz w:val="24"/>
          <w:szCs w:val="24"/>
        </w:rPr>
        <w:t>ei</w:t>
      </w:r>
      <w:r w:rsidR="002B1702">
        <w:rPr>
          <w:rFonts w:ascii="Times New Roman" w:hAnsi="Times New Roman" w:cs="Times New Roman"/>
          <w:sz w:val="24"/>
          <w:szCs w:val="24"/>
        </w:rPr>
        <w:t>kiamos</w:t>
      </w:r>
      <w:r w:rsidR="002B1702" w:rsidRPr="00E04228">
        <w:rPr>
          <w:rFonts w:ascii="Times New Roman" w:hAnsi="Times New Roman" w:cs="Times New Roman"/>
          <w:sz w:val="24"/>
          <w:szCs w:val="24"/>
        </w:rPr>
        <w:t xml:space="preserve"> </w:t>
      </w:r>
      <w:sdt>
        <w:sdtPr>
          <w:rPr>
            <w:rFonts w:ascii="Times New Roman" w:hAnsi="Times New Roman" w:cs="Times New Roman"/>
            <w:i/>
            <w:iCs/>
            <w:sz w:val="24"/>
            <w:szCs w:val="24"/>
          </w:rPr>
          <w:id w:val="-1466807559"/>
          <w:placeholder>
            <w:docPart w:val="2CA77876D5AF4FBE8058617A7F766563"/>
          </w:placeholder>
          <w:text/>
        </w:sdtPr>
        <w:sdtContent>
          <w:r w:rsidR="003A10BB" w:rsidRPr="00E3067B">
            <w:rPr>
              <w:rFonts w:ascii="Times New Roman" w:hAnsi="Times New Roman" w:cs="Times New Roman"/>
              <w:i/>
              <w:iCs/>
              <w:sz w:val="24"/>
              <w:szCs w:val="24"/>
            </w:rPr>
            <w:t>60</w:t>
          </w:r>
          <w:r w:rsidR="0051568F" w:rsidRPr="00E3067B">
            <w:rPr>
              <w:rFonts w:ascii="Times New Roman" w:hAnsi="Times New Roman" w:cs="Times New Roman"/>
              <w:i/>
              <w:iCs/>
              <w:sz w:val="24"/>
              <w:szCs w:val="24"/>
            </w:rPr>
            <w:t xml:space="preserve"> </w:t>
          </w:r>
          <w:r w:rsidR="009344FB" w:rsidRPr="00E3067B">
            <w:rPr>
              <w:rFonts w:ascii="Times New Roman" w:hAnsi="Times New Roman" w:cs="Times New Roman"/>
              <w:i/>
              <w:iCs/>
              <w:sz w:val="24"/>
              <w:szCs w:val="24"/>
            </w:rPr>
            <w:t>darbo</w:t>
          </w:r>
          <w:r w:rsidR="0051568F" w:rsidRPr="00E3067B">
            <w:rPr>
              <w:rFonts w:ascii="Times New Roman" w:hAnsi="Times New Roman" w:cs="Times New Roman"/>
              <w:i/>
              <w:iCs/>
              <w:sz w:val="24"/>
              <w:szCs w:val="24"/>
            </w:rPr>
            <w:t xml:space="preserve"> dienų</w:t>
          </w:r>
          <w:r w:rsidR="007F761D" w:rsidRPr="00E3067B">
            <w:rPr>
              <w:rFonts w:ascii="Times New Roman" w:hAnsi="Times New Roman" w:cs="Times New Roman"/>
              <w:i/>
              <w:iCs/>
              <w:sz w:val="24"/>
              <w:szCs w:val="24"/>
            </w:rPr>
            <w:t xml:space="preserve"> </w:t>
          </w:r>
        </w:sdtContent>
      </w:sdt>
      <w:r w:rsidR="004B2D58" w:rsidRPr="00E04228">
        <w:rPr>
          <w:rFonts w:ascii="Times New Roman" w:hAnsi="Times New Roman" w:cs="Times New Roman"/>
          <w:sz w:val="24"/>
          <w:szCs w:val="24"/>
        </w:rPr>
        <w:t xml:space="preserve">nuo </w:t>
      </w:r>
      <w:r w:rsidR="002B1702">
        <w:rPr>
          <w:rFonts w:ascii="Times New Roman" w:hAnsi="Times New Roman" w:cs="Times New Roman"/>
          <w:sz w:val="24"/>
          <w:szCs w:val="24"/>
        </w:rPr>
        <w:t>S</w:t>
      </w:r>
      <w:r w:rsidR="004B2D58" w:rsidRPr="00E04228">
        <w:rPr>
          <w:rFonts w:ascii="Times New Roman" w:hAnsi="Times New Roman" w:cs="Times New Roman"/>
          <w:sz w:val="24"/>
          <w:szCs w:val="24"/>
        </w:rPr>
        <w:t>utarties įsigaliojimo</w:t>
      </w:r>
      <w:r w:rsidR="00FD3A4F" w:rsidRPr="00E04228">
        <w:rPr>
          <w:rFonts w:ascii="Times New Roman" w:hAnsi="Times New Roman" w:cs="Times New Roman"/>
          <w:sz w:val="24"/>
          <w:szCs w:val="24"/>
        </w:rPr>
        <w:t>.</w:t>
      </w:r>
    </w:p>
    <w:p w14:paraId="7ED782D4" w14:textId="77777777" w:rsidR="009348CC" w:rsidRPr="00E04228" w:rsidRDefault="009348CC" w:rsidP="000D0150">
      <w:pPr>
        <w:spacing w:after="0" w:line="240" w:lineRule="auto"/>
        <w:rPr>
          <w:rFonts w:ascii="Times New Roman" w:hAnsi="Times New Roman" w:cs="Times New Roman"/>
          <w:sz w:val="24"/>
          <w:szCs w:val="24"/>
        </w:rPr>
      </w:pPr>
    </w:p>
    <w:p w14:paraId="4A990FF5" w14:textId="34F3D137" w:rsidR="00AC556B" w:rsidRPr="00E04228" w:rsidRDefault="005E1DB1" w:rsidP="000D0150">
      <w:pPr>
        <w:pStyle w:val="Heading1"/>
        <w:spacing w:before="0"/>
        <w:ind w:left="0"/>
        <w:rPr>
          <w:rFonts w:ascii="Times New Roman" w:eastAsia="Times New Roman" w:hAnsi="Times New Roman" w:cs="Times New Roman"/>
          <w:szCs w:val="24"/>
        </w:rPr>
      </w:pPr>
      <w:r w:rsidRPr="00E04228">
        <w:rPr>
          <w:rFonts w:ascii="Times New Roman" w:hAnsi="Times New Roman" w:cs="Times New Roman"/>
          <w:szCs w:val="24"/>
        </w:rPr>
        <w:t>Pretenzijos ir g</w:t>
      </w:r>
      <w:r w:rsidR="00AC556B" w:rsidRPr="00E04228">
        <w:rPr>
          <w:rFonts w:ascii="Times New Roman" w:hAnsi="Times New Roman" w:cs="Times New Roman"/>
          <w:szCs w:val="24"/>
        </w:rPr>
        <w:t>inčų</w:t>
      </w:r>
      <w:r w:rsidR="00AC556B" w:rsidRPr="00E04228">
        <w:rPr>
          <w:rFonts w:ascii="Times New Roman" w:eastAsia="Times New Roman" w:hAnsi="Times New Roman" w:cs="Times New Roman"/>
          <w:szCs w:val="24"/>
        </w:rPr>
        <w:t xml:space="preserve"> </w:t>
      </w:r>
      <w:r w:rsidRPr="00E04228">
        <w:rPr>
          <w:rFonts w:ascii="Times New Roman" w:eastAsia="Times New Roman" w:hAnsi="Times New Roman" w:cs="Times New Roman"/>
          <w:szCs w:val="24"/>
        </w:rPr>
        <w:t xml:space="preserve">sprendimas </w:t>
      </w:r>
    </w:p>
    <w:p w14:paraId="6D060F88" w14:textId="0C3341D7" w:rsidR="00AC556B" w:rsidRPr="00E04228" w:rsidRDefault="00AC556B" w:rsidP="000D0150">
      <w:pPr>
        <w:pStyle w:val="Heading2"/>
        <w:spacing w:before="0"/>
        <w:ind w:left="0" w:firstLine="567"/>
        <w:rPr>
          <w:rFonts w:eastAsia="Times New Roman" w:cs="Times New Roman"/>
          <w:szCs w:val="24"/>
        </w:rPr>
      </w:pPr>
      <w:r w:rsidRPr="00E04228">
        <w:rPr>
          <w:rFonts w:eastAsia="Times New Roman" w:cs="Times New Roman"/>
          <w:szCs w:val="24"/>
        </w:rPr>
        <w:t>Šalys įsipareigoja susilaikyti nuo veiksmų, kuriais būtų pažeistos Sutarties sąlygos, kurie galėtų daryti žalą Šalių interesams, geram vardui bei tarpusavio santykiams.</w:t>
      </w:r>
    </w:p>
    <w:p w14:paraId="1C8EB2F8" w14:textId="5388866B" w:rsidR="00AC556B" w:rsidRPr="00E04228" w:rsidRDefault="00AC556B" w:rsidP="000D0150">
      <w:pPr>
        <w:pStyle w:val="Heading2"/>
        <w:spacing w:before="0"/>
        <w:ind w:left="0" w:firstLine="567"/>
        <w:rPr>
          <w:rFonts w:eastAsia="Times New Roman" w:cs="Times New Roman"/>
          <w:szCs w:val="24"/>
        </w:rPr>
      </w:pPr>
      <w:r w:rsidRPr="00E04228">
        <w:rPr>
          <w:rFonts w:eastAsia="Times New Roman" w:cs="Times New Roman"/>
          <w:szCs w:val="24"/>
        </w:rPr>
        <w:t xml:space="preserve">Šalys sieks, kad visi </w:t>
      </w:r>
      <w:r w:rsidR="008C4A9C" w:rsidRPr="00E04228">
        <w:rPr>
          <w:rFonts w:eastAsia="Times New Roman" w:cs="Times New Roman"/>
          <w:szCs w:val="24"/>
        </w:rPr>
        <w:t xml:space="preserve">Šalių </w:t>
      </w:r>
      <w:r w:rsidRPr="00E04228">
        <w:rPr>
          <w:rFonts w:eastAsia="Times New Roman" w:cs="Times New Roman"/>
          <w:szCs w:val="24"/>
        </w:rPr>
        <w:t>ginčai, nesutarimai ir pretenzijos, kuri</w:t>
      </w:r>
      <w:r w:rsidR="008C4A9C">
        <w:rPr>
          <w:rFonts w:eastAsia="Times New Roman" w:cs="Times New Roman"/>
          <w:szCs w:val="24"/>
        </w:rPr>
        <w:t>ų</w:t>
      </w:r>
      <w:r w:rsidRPr="00E04228">
        <w:rPr>
          <w:rFonts w:eastAsia="Times New Roman" w:cs="Times New Roman"/>
          <w:szCs w:val="24"/>
        </w:rPr>
        <w:t xml:space="preserve"> gali kilti dėl Sutarties, būtų sprendžiami deryb</w:t>
      </w:r>
      <w:r w:rsidR="008C4A9C">
        <w:rPr>
          <w:rFonts w:eastAsia="Times New Roman" w:cs="Times New Roman"/>
          <w:szCs w:val="24"/>
        </w:rPr>
        <w:t>omis</w:t>
      </w:r>
      <w:r w:rsidRPr="00E04228">
        <w:rPr>
          <w:rFonts w:eastAsia="Times New Roman" w:cs="Times New Roman"/>
          <w:szCs w:val="24"/>
        </w:rPr>
        <w:t>, tarpusavio susitarimu ir bendradarbiavimo pagrindu.</w:t>
      </w:r>
    </w:p>
    <w:p w14:paraId="29749090" w14:textId="379992BC" w:rsidR="00AC556B" w:rsidRPr="00E04228" w:rsidRDefault="00AC556B" w:rsidP="000D0150">
      <w:pPr>
        <w:pStyle w:val="Heading2"/>
        <w:spacing w:before="0"/>
        <w:ind w:left="0" w:firstLine="567"/>
        <w:rPr>
          <w:rFonts w:eastAsia="Times New Roman" w:cs="Times New Roman"/>
          <w:szCs w:val="24"/>
        </w:rPr>
      </w:pPr>
      <w:r w:rsidRPr="00E04228">
        <w:rPr>
          <w:rFonts w:eastAsia="Times New Roman" w:cs="Times New Roman"/>
          <w:szCs w:val="24"/>
        </w:rPr>
        <w:t xml:space="preserve">Jei nesutarimų ir pretenzijų nepavyksta išspręsti Šalių derybų </w:t>
      </w:r>
      <w:r w:rsidR="008C4A9C">
        <w:rPr>
          <w:rFonts w:eastAsia="Times New Roman" w:cs="Times New Roman"/>
          <w:szCs w:val="24"/>
        </w:rPr>
        <w:t>būdu</w:t>
      </w:r>
      <w:r w:rsidR="008C4A9C" w:rsidRPr="00E04228">
        <w:rPr>
          <w:rFonts w:eastAsia="Times New Roman" w:cs="Times New Roman"/>
          <w:szCs w:val="24"/>
        </w:rPr>
        <w:t xml:space="preserve"> </w:t>
      </w:r>
      <w:r w:rsidRPr="00E04228">
        <w:rPr>
          <w:rFonts w:eastAsia="Times New Roman" w:cs="Times New Roman"/>
          <w:szCs w:val="24"/>
        </w:rPr>
        <w:t xml:space="preserve">per 30 (trisdešimt) kalendorinių dienų nuo derybų pradžios, visi ginčai, kylantys dėl šios Sutarties, sprendžiami </w:t>
      </w:r>
      <w:r w:rsidR="004D3614" w:rsidRPr="00E04228">
        <w:rPr>
          <w:rFonts w:eastAsia="Times New Roman" w:cs="Times New Roman"/>
          <w:szCs w:val="24"/>
        </w:rPr>
        <w:t>Vilniaus apygardos teisme, vadovaujantis Lietuvos Respublikos teisės aktais.</w:t>
      </w:r>
      <w:r w:rsidRPr="00E04228">
        <w:rPr>
          <w:rFonts w:eastAsia="Times New Roman" w:cs="Times New Roman"/>
          <w:szCs w:val="24"/>
        </w:rPr>
        <w:t xml:space="preserve"> Derybų pradžia laikoma diena, kurią viena iš Šalių pateikė prašymą raštu kitai Šaliai su siūlymu pradėti derybas.</w:t>
      </w:r>
    </w:p>
    <w:p w14:paraId="7C2AFCE4" w14:textId="77777777" w:rsidR="009348CC" w:rsidRPr="00E04228" w:rsidRDefault="009348CC" w:rsidP="000D0150">
      <w:pPr>
        <w:spacing w:after="0" w:line="240" w:lineRule="auto"/>
        <w:rPr>
          <w:rFonts w:ascii="Times New Roman" w:hAnsi="Times New Roman" w:cs="Times New Roman"/>
          <w:sz w:val="24"/>
          <w:szCs w:val="24"/>
        </w:rPr>
      </w:pPr>
    </w:p>
    <w:p w14:paraId="77DAAE30" w14:textId="254BDACC" w:rsidR="00AC556B" w:rsidRDefault="00F553AB" w:rsidP="000D0150">
      <w:pPr>
        <w:pStyle w:val="Heading1"/>
        <w:spacing w:before="0"/>
        <w:ind w:left="0"/>
        <w:rPr>
          <w:rFonts w:ascii="Times New Roman" w:hAnsi="Times New Roman" w:cs="Times New Roman"/>
          <w:szCs w:val="24"/>
        </w:rPr>
      </w:pPr>
      <w:r w:rsidRPr="00E04228">
        <w:rPr>
          <w:rFonts w:ascii="Times New Roman" w:hAnsi="Times New Roman" w:cs="Times New Roman"/>
          <w:szCs w:val="24"/>
        </w:rPr>
        <w:t>Sutar</w:t>
      </w:r>
      <w:r w:rsidR="008C4A9C">
        <w:rPr>
          <w:rFonts w:ascii="Times New Roman" w:hAnsi="Times New Roman" w:cs="Times New Roman"/>
          <w:szCs w:val="24"/>
        </w:rPr>
        <w:t>čiai</w:t>
      </w:r>
      <w:r w:rsidRPr="00E04228">
        <w:rPr>
          <w:rFonts w:ascii="Times New Roman" w:hAnsi="Times New Roman" w:cs="Times New Roman"/>
          <w:szCs w:val="24"/>
        </w:rPr>
        <w:t xml:space="preserve"> vykdy</w:t>
      </w:r>
      <w:r w:rsidR="008C4A9C">
        <w:rPr>
          <w:rFonts w:ascii="Times New Roman" w:hAnsi="Times New Roman" w:cs="Times New Roman"/>
          <w:szCs w:val="24"/>
        </w:rPr>
        <w:t>t</w:t>
      </w:r>
      <w:r w:rsidRPr="00E04228">
        <w:rPr>
          <w:rFonts w:ascii="Times New Roman" w:hAnsi="Times New Roman" w:cs="Times New Roman"/>
          <w:szCs w:val="24"/>
        </w:rPr>
        <w:t>i pasitelkiami subt</w:t>
      </w:r>
      <w:r w:rsidR="009A2F9F">
        <w:rPr>
          <w:rFonts w:ascii="Times New Roman" w:hAnsi="Times New Roman" w:cs="Times New Roman"/>
          <w:szCs w:val="24"/>
        </w:rPr>
        <w:t>ei</w:t>
      </w:r>
      <w:r w:rsidRPr="00E04228">
        <w:rPr>
          <w:rFonts w:ascii="Times New Roman" w:hAnsi="Times New Roman" w:cs="Times New Roman"/>
          <w:szCs w:val="24"/>
        </w:rPr>
        <w:t>kėjai</w:t>
      </w:r>
    </w:p>
    <w:p w14:paraId="7A6CDF21" w14:textId="77777777" w:rsidR="009D126C" w:rsidRPr="009D126C" w:rsidRDefault="009D126C" w:rsidP="009D126C"/>
    <w:p w14:paraId="5C5FD127" w14:textId="1180DEEC" w:rsidR="00A3463D" w:rsidRPr="00E04228" w:rsidRDefault="00A3463D" w:rsidP="000D0150">
      <w:pPr>
        <w:pStyle w:val="Heading2"/>
        <w:spacing w:before="0"/>
        <w:ind w:left="0" w:firstLine="567"/>
        <w:rPr>
          <w:rFonts w:cs="Times New Roman"/>
          <w:szCs w:val="24"/>
        </w:rPr>
      </w:pPr>
      <w:r w:rsidRPr="00E04228">
        <w:rPr>
          <w:rFonts w:cs="Times New Roman"/>
          <w:szCs w:val="24"/>
        </w:rPr>
        <w:t xml:space="preserve">Susitarimas, pagal kurį </w:t>
      </w:r>
      <w:r w:rsidR="009A2F9F">
        <w:rPr>
          <w:rFonts w:cs="Times New Roman"/>
          <w:szCs w:val="24"/>
        </w:rPr>
        <w:t>Paslaugų teikėjas</w:t>
      </w:r>
      <w:r w:rsidRPr="00E04228">
        <w:rPr>
          <w:rFonts w:cs="Times New Roman"/>
          <w:szCs w:val="24"/>
        </w:rPr>
        <w:t xml:space="preserve"> dali</w:t>
      </w:r>
      <w:r w:rsidR="008C4A9C">
        <w:rPr>
          <w:rFonts w:cs="Times New Roman"/>
          <w:szCs w:val="24"/>
        </w:rPr>
        <w:t>ai</w:t>
      </w:r>
      <w:r w:rsidRPr="00E04228">
        <w:rPr>
          <w:rFonts w:cs="Times New Roman"/>
          <w:szCs w:val="24"/>
        </w:rPr>
        <w:t xml:space="preserve"> įsipareigojimų, numatytų Sutartyje, vykdy</w:t>
      </w:r>
      <w:r w:rsidR="008C4A9C">
        <w:rPr>
          <w:rFonts w:cs="Times New Roman"/>
          <w:szCs w:val="24"/>
        </w:rPr>
        <w:t>t</w:t>
      </w:r>
      <w:r w:rsidRPr="00E04228">
        <w:rPr>
          <w:rFonts w:cs="Times New Roman"/>
          <w:szCs w:val="24"/>
        </w:rPr>
        <w:t xml:space="preserve">i pasitelkia trečiuosius asmenis, yra laikomas </w:t>
      </w:r>
      <w:proofErr w:type="spellStart"/>
      <w:r w:rsidRPr="00E04228">
        <w:rPr>
          <w:rFonts w:cs="Times New Roman"/>
          <w:szCs w:val="24"/>
        </w:rPr>
        <w:t>subt</w:t>
      </w:r>
      <w:r w:rsidR="009A2F9F">
        <w:rPr>
          <w:rFonts w:cs="Times New Roman"/>
          <w:szCs w:val="24"/>
        </w:rPr>
        <w:t>ei</w:t>
      </w:r>
      <w:r w:rsidRPr="00E04228">
        <w:rPr>
          <w:rFonts w:cs="Times New Roman"/>
          <w:szCs w:val="24"/>
        </w:rPr>
        <w:t>kimo</w:t>
      </w:r>
      <w:proofErr w:type="spellEnd"/>
      <w:r w:rsidRPr="00E04228">
        <w:rPr>
          <w:rFonts w:cs="Times New Roman"/>
          <w:szCs w:val="24"/>
        </w:rPr>
        <w:t xml:space="preserve"> sutartimi. Toks susitarimas turi būti rašytinis.</w:t>
      </w:r>
    </w:p>
    <w:p w14:paraId="507989DC" w14:textId="2D85F986" w:rsidR="005C6D7D" w:rsidRPr="00E04228" w:rsidRDefault="00A3463D" w:rsidP="000D0150">
      <w:pPr>
        <w:pStyle w:val="Heading2"/>
        <w:spacing w:before="0"/>
        <w:ind w:left="0" w:firstLine="567"/>
        <w:rPr>
          <w:rFonts w:cs="Times New Roman"/>
          <w:szCs w:val="24"/>
        </w:rPr>
      </w:pPr>
      <w:proofErr w:type="spellStart"/>
      <w:r w:rsidRPr="00E04228">
        <w:rPr>
          <w:rFonts w:cs="Times New Roman"/>
          <w:szCs w:val="24"/>
        </w:rPr>
        <w:t>Subt</w:t>
      </w:r>
      <w:r w:rsidR="009A2F9F">
        <w:rPr>
          <w:rFonts w:cs="Times New Roman"/>
          <w:szCs w:val="24"/>
        </w:rPr>
        <w:t>ei</w:t>
      </w:r>
      <w:r w:rsidRPr="00E04228">
        <w:rPr>
          <w:rFonts w:cs="Times New Roman"/>
          <w:szCs w:val="24"/>
        </w:rPr>
        <w:t>kimas</w:t>
      </w:r>
      <w:proofErr w:type="spellEnd"/>
      <w:r w:rsidRPr="00E04228">
        <w:rPr>
          <w:rFonts w:cs="Times New Roman"/>
          <w:szCs w:val="24"/>
        </w:rPr>
        <w:t xml:space="preserve"> nesukuria sutartinių </w:t>
      </w:r>
      <w:r w:rsidR="009A2F9F">
        <w:rPr>
          <w:rFonts w:cs="Times New Roman"/>
          <w:szCs w:val="24"/>
        </w:rPr>
        <w:t>Užsakovo</w:t>
      </w:r>
      <w:r w:rsidRPr="00E04228">
        <w:rPr>
          <w:rFonts w:cs="Times New Roman"/>
          <w:szCs w:val="24"/>
        </w:rPr>
        <w:t xml:space="preserve"> ir sub</w:t>
      </w:r>
      <w:r w:rsidR="009A2F9F">
        <w:rPr>
          <w:rFonts w:cs="Times New Roman"/>
          <w:szCs w:val="24"/>
        </w:rPr>
        <w:t>tei</w:t>
      </w:r>
      <w:r w:rsidRPr="00E04228">
        <w:rPr>
          <w:rFonts w:cs="Times New Roman"/>
          <w:szCs w:val="24"/>
        </w:rPr>
        <w:t>kėjo</w:t>
      </w:r>
      <w:r w:rsidR="008C4A9C" w:rsidRPr="008C4A9C">
        <w:rPr>
          <w:rFonts w:cs="Times New Roman"/>
          <w:szCs w:val="24"/>
        </w:rPr>
        <w:t xml:space="preserve"> </w:t>
      </w:r>
      <w:r w:rsidR="008C4A9C" w:rsidRPr="00E04228">
        <w:rPr>
          <w:rFonts w:cs="Times New Roman"/>
          <w:szCs w:val="24"/>
        </w:rPr>
        <w:t>santykių</w:t>
      </w:r>
      <w:r w:rsidRPr="00E04228">
        <w:rPr>
          <w:rFonts w:cs="Times New Roman"/>
          <w:szCs w:val="24"/>
        </w:rPr>
        <w:t xml:space="preserve">. </w:t>
      </w:r>
      <w:r w:rsidR="009A2F9F">
        <w:rPr>
          <w:rFonts w:cs="Times New Roman"/>
          <w:szCs w:val="24"/>
        </w:rPr>
        <w:t>Paslaugų teikėjas</w:t>
      </w:r>
      <w:r w:rsidRPr="00E04228">
        <w:rPr>
          <w:rFonts w:cs="Times New Roman"/>
          <w:szCs w:val="24"/>
        </w:rPr>
        <w:t xml:space="preserve"> atsako už savo subt</w:t>
      </w:r>
      <w:r w:rsidR="009A2F9F">
        <w:rPr>
          <w:rFonts w:cs="Times New Roman"/>
          <w:szCs w:val="24"/>
        </w:rPr>
        <w:t>ei</w:t>
      </w:r>
      <w:r w:rsidRPr="00E04228">
        <w:rPr>
          <w:rFonts w:cs="Times New Roman"/>
          <w:szCs w:val="24"/>
        </w:rPr>
        <w:t xml:space="preserve">kėjų veiksmus ar neveikimą. </w:t>
      </w:r>
      <w:r w:rsidR="009A2F9F">
        <w:rPr>
          <w:rFonts w:cs="Times New Roman"/>
          <w:szCs w:val="24"/>
        </w:rPr>
        <w:t>Užsakovo</w:t>
      </w:r>
      <w:r w:rsidRPr="00E04228">
        <w:rPr>
          <w:rFonts w:cs="Times New Roman"/>
          <w:szCs w:val="24"/>
        </w:rPr>
        <w:t xml:space="preserve"> sutikimas, kad sutartiniams įsipareigojimams vykdyti būtų pasitelkiamas subt</w:t>
      </w:r>
      <w:r w:rsidR="009A2F9F">
        <w:rPr>
          <w:rFonts w:cs="Times New Roman"/>
          <w:szCs w:val="24"/>
        </w:rPr>
        <w:t>ei</w:t>
      </w:r>
      <w:r w:rsidRPr="00E04228">
        <w:rPr>
          <w:rFonts w:cs="Times New Roman"/>
          <w:szCs w:val="24"/>
        </w:rPr>
        <w:t>kėjas, neatleidžia Pa</w:t>
      </w:r>
      <w:r w:rsidR="009A2F9F">
        <w:rPr>
          <w:rFonts w:cs="Times New Roman"/>
          <w:szCs w:val="24"/>
        </w:rPr>
        <w:t>slaugų teikėjo</w:t>
      </w:r>
      <w:r w:rsidRPr="00E04228">
        <w:rPr>
          <w:rFonts w:cs="Times New Roman"/>
          <w:szCs w:val="24"/>
        </w:rPr>
        <w:t xml:space="preserve"> nuo jokių jo įsipareigojimų pagal Sutartį</w:t>
      </w:r>
      <w:r w:rsidR="00AC556B" w:rsidRPr="00E04228">
        <w:rPr>
          <w:rFonts w:cs="Times New Roman"/>
          <w:szCs w:val="24"/>
        </w:rPr>
        <w:t>.</w:t>
      </w:r>
    </w:p>
    <w:p w14:paraId="61AA8F0B" w14:textId="5C086672" w:rsidR="00006901" w:rsidRPr="00E04228" w:rsidRDefault="00006901" w:rsidP="000D0150">
      <w:pPr>
        <w:pStyle w:val="Heading2"/>
        <w:numPr>
          <w:ilvl w:val="0"/>
          <w:numId w:val="0"/>
        </w:numPr>
        <w:spacing w:before="0"/>
        <w:ind w:firstLine="567"/>
        <w:rPr>
          <w:rFonts w:cs="Times New Roman"/>
          <w:szCs w:val="24"/>
        </w:rPr>
      </w:pPr>
      <w:r w:rsidRPr="00E04228">
        <w:rPr>
          <w:rFonts w:cs="Times New Roman"/>
          <w:szCs w:val="24"/>
        </w:rPr>
        <w:t xml:space="preserve">10.3. </w:t>
      </w:r>
      <w:r w:rsidR="00A3463D" w:rsidRPr="00E04228">
        <w:rPr>
          <w:rFonts w:cs="Times New Roman"/>
          <w:szCs w:val="24"/>
        </w:rPr>
        <w:t>Sudarius Sutartį, tačiau ne vėliau negu Sutartis pradedama vykdyti, Pa</w:t>
      </w:r>
      <w:r w:rsidR="009A2F9F">
        <w:rPr>
          <w:rFonts w:cs="Times New Roman"/>
          <w:szCs w:val="24"/>
        </w:rPr>
        <w:t>slaugų teikėjas</w:t>
      </w:r>
      <w:r w:rsidR="00A3463D" w:rsidRPr="00E04228">
        <w:rPr>
          <w:rFonts w:cs="Times New Roman"/>
          <w:szCs w:val="24"/>
        </w:rPr>
        <w:t xml:space="preserve"> įsipareigoja </w:t>
      </w:r>
      <w:r w:rsidR="009A2F9F">
        <w:rPr>
          <w:rFonts w:cs="Times New Roman"/>
          <w:szCs w:val="24"/>
        </w:rPr>
        <w:t xml:space="preserve">Užsakovui </w:t>
      </w:r>
      <w:r w:rsidR="00A3463D" w:rsidRPr="00E04228">
        <w:rPr>
          <w:rFonts w:cs="Times New Roman"/>
          <w:szCs w:val="24"/>
        </w:rPr>
        <w:t>pranešti tuo metu žinomų subt</w:t>
      </w:r>
      <w:r w:rsidR="009A2F9F">
        <w:rPr>
          <w:rFonts w:cs="Times New Roman"/>
          <w:szCs w:val="24"/>
        </w:rPr>
        <w:t>ei</w:t>
      </w:r>
      <w:r w:rsidR="00A3463D" w:rsidRPr="00E04228">
        <w:rPr>
          <w:rFonts w:cs="Times New Roman"/>
          <w:szCs w:val="24"/>
        </w:rPr>
        <w:t xml:space="preserve">kėjų pavadinimus, kontaktinius duomenis ir jų atstovus. </w:t>
      </w:r>
      <w:r w:rsidR="009A2F9F">
        <w:rPr>
          <w:rFonts w:cs="Times New Roman"/>
          <w:szCs w:val="24"/>
        </w:rPr>
        <w:t>Užsakovas</w:t>
      </w:r>
      <w:r w:rsidR="00A3463D" w:rsidRPr="00E04228">
        <w:rPr>
          <w:rFonts w:cs="Times New Roman"/>
          <w:szCs w:val="24"/>
        </w:rPr>
        <w:t xml:space="preserve"> taip pat reikalauja, kad </w:t>
      </w:r>
      <w:r w:rsidR="009A2F9F">
        <w:rPr>
          <w:rFonts w:cs="Times New Roman"/>
          <w:szCs w:val="24"/>
        </w:rPr>
        <w:t xml:space="preserve">Paslaugų teikėjas </w:t>
      </w:r>
      <w:r w:rsidR="00A3463D" w:rsidRPr="00E04228">
        <w:rPr>
          <w:rFonts w:cs="Times New Roman"/>
          <w:szCs w:val="24"/>
        </w:rPr>
        <w:t xml:space="preserve">informuotų apie minėtos informacijos </w:t>
      </w:r>
      <w:r w:rsidR="00A3463D" w:rsidRPr="00E04228">
        <w:rPr>
          <w:rFonts w:cs="Times New Roman"/>
          <w:szCs w:val="24"/>
        </w:rPr>
        <w:lastRenderedPageBreak/>
        <w:t>pasikeitimus visu Sutarties vykdymo metu, taip pat apie naujus subt</w:t>
      </w:r>
      <w:r w:rsidR="009A2F9F">
        <w:rPr>
          <w:rFonts w:cs="Times New Roman"/>
          <w:szCs w:val="24"/>
        </w:rPr>
        <w:t>ei</w:t>
      </w:r>
      <w:r w:rsidR="00A3463D" w:rsidRPr="00E04228">
        <w:rPr>
          <w:rFonts w:cs="Times New Roman"/>
          <w:szCs w:val="24"/>
        </w:rPr>
        <w:t>kėjus, kuriuos jis ketina pasitelkti vėliau.</w:t>
      </w:r>
    </w:p>
    <w:p w14:paraId="673E75D5" w14:textId="15B45B3E" w:rsidR="00006901" w:rsidRPr="00E04228" w:rsidRDefault="00006901" w:rsidP="000D0150">
      <w:pPr>
        <w:pStyle w:val="BodyText1"/>
        <w:tabs>
          <w:tab w:val="left" w:pos="0"/>
          <w:tab w:val="left" w:pos="1312"/>
        </w:tabs>
        <w:suppressAutoHyphens/>
        <w:ind w:firstLine="567"/>
        <w:rPr>
          <w:rFonts w:ascii="Times New Roman" w:hAnsi="Times New Roman"/>
          <w:sz w:val="24"/>
          <w:szCs w:val="24"/>
          <w:lang w:val="lt-LT"/>
        </w:rPr>
      </w:pPr>
      <w:r w:rsidRPr="00E04228">
        <w:rPr>
          <w:rFonts w:ascii="Times New Roman" w:hAnsi="Times New Roman"/>
          <w:color w:val="000000"/>
          <w:sz w:val="24"/>
          <w:szCs w:val="24"/>
          <w:lang w:val="lt-LT"/>
        </w:rPr>
        <w:t xml:space="preserve">10.4. </w:t>
      </w:r>
      <w:r w:rsidR="00A3463D" w:rsidRPr="00E04228">
        <w:rPr>
          <w:rFonts w:ascii="Times New Roman" w:eastAsiaTheme="majorEastAsia" w:hAnsi="Times New Roman"/>
          <w:sz w:val="24"/>
          <w:szCs w:val="24"/>
          <w:lang w:val="lt-LT"/>
        </w:rPr>
        <w:t>Pa</w:t>
      </w:r>
      <w:r w:rsidR="009A2F9F">
        <w:rPr>
          <w:rFonts w:ascii="Times New Roman" w:eastAsiaTheme="majorEastAsia" w:hAnsi="Times New Roman"/>
          <w:sz w:val="24"/>
          <w:szCs w:val="24"/>
          <w:lang w:val="lt-LT"/>
        </w:rPr>
        <w:t>slaugų teikėjas</w:t>
      </w:r>
      <w:r w:rsidR="00A3463D" w:rsidRPr="00E04228">
        <w:rPr>
          <w:rFonts w:ascii="Times New Roman" w:eastAsiaTheme="majorEastAsia" w:hAnsi="Times New Roman"/>
          <w:sz w:val="24"/>
          <w:szCs w:val="24"/>
          <w:lang w:val="lt-LT"/>
        </w:rPr>
        <w:t>, siekdamas pakeisti subt</w:t>
      </w:r>
      <w:r w:rsidR="009A2F9F">
        <w:rPr>
          <w:rFonts w:ascii="Times New Roman" w:eastAsiaTheme="majorEastAsia" w:hAnsi="Times New Roman"/>
          <w:sz w:val="24"/>
          <w:szCs w:val="24"/>
          <w:lang w:val="lt-LT"/>
        </w:rPr>
        <w:t>ei</w:t>
      </w:r>
      <w:r w:rsidR="00A3463D" w:rsidRPr="00E04228">
        <w:rPr>
          <w:rFonts w:ascii="Times New Roman" w:eastAsiaTheme="majorEastAsia" w:hAnsi="Times New Roman"/>
          <w:sz w:val="24"/>
          <w:szCs w:val="24"/>
          <w:lang w:val="lt-LT"/>
        </w:rPr>
        <w:t>kėją</w:t>
      </w:r>
      <w:r w:rsidR="00226CD2" w:rsidRPr="00E04228">
        <w:rPr>
          <w:rFonts w:ascii="Times New Roman" w:eastAsiaTheme="majorEastAsia" w:hAnsi="Times New Roman"/>
          <w:sz w:val="24"/>
          <w:szCs w:val="24"/>
          <w:lang w:val="lt-LT"/>
        </w:rPr>
        <w:t>,</w:t>
      </w:r>
      <w:r w:rsidR="00A3463D" w:rsidRPr="00E04228">
        <w:rPr>
          <w:rFonts w:ascii="Times New Roman" w:eastAsiaTheme="majorEastAsia" w:hAnsi="Times New Roman"/>
          <w:sz w:val="24"/>
          <w:szCs w:val="24"/>
          <w:lang w:val="lt-LT"/>
        </w:rPr>
        <w:t xml:space="preserve"> turi raštu informuoti </w:t>
      </w:r>
      <w:r w:rsidR="009A2F9F">
        <w:rPr>
          <w:rFonts w:ascii="Times New Roman" w:eastAsiaTheme="majorEastAsia" w:hAnsi="Times New Roman"/>
          <w:sz w:val="24"/>
          <w:szCs w:val="24"/>
          <w:lang w:val="lt-LT"/>
        </w:rPr>
        <w:t>Užsakovą</w:t>
      </w:r>
      <w:r w:rsidR="00A3463D" w:rsidRPr="00E04228">
        <w:rPr>
          <w:rFonts w:ascii="Times New Roman" w:eastAsiaTheme="majorEastAsia" w:hAnsi="Times New Roman"/>
          <w:sz w:val="24"/>
          <w:szCs w:val="24"/>
          <w:lang w:val="lt-LT"/>
        </w:rPr>
        <w:t xml:space="preserve"> prieš 3 (tris) darbo dienas </w:t>
      </w:r>
      <w:r w:rsidR="00226CD2" w:rsidRPr="00E04228">
        <w:rPr>
          <w:rFonts w:ascii="Times New Roman" w:eastAsiaTheme="majorEastAsia" w:hAnsi="Times New Roman"/>
          <w:sz w:val="24"/>
          <w:szCs w:val="24"/>
          <w:lang w:val="lt-LT"/>
        </w:rPr>
        <w:t>iki subt</w:t>
      </w:r>
      <w:r w:rsidR="009A2F9F">
        <w:rPr>
          <w:rFonts w:ascii="Times New Roman" w:eastAsiaTheme="majorEastAsia" w:hAnsi="Times New Roman"/>
          <w:sz w:val="24"/>
          <w:szCs w:val="24"/>
          <w:lang w:val="lt-LT"/>
        </w:rPr>
        <w:t>ei</w:t>
      </w:r>
      <w:r w:rsidR="00226CD2" w:rsidRPr="00E04228">
        <w:rPr>
          <w:rFonts w:ascii="Times New Roman" w:eastAsiaTheme="majorEastAsia" w:hAnsi="Times New Roman"/>
          <w:sz w:val="24"/>
          <w:szCs w:val="24"/>
          <w:lang w:val="lt-LT"/>
        </w:rPr>
        <w:t xml:space="preserve">kėjo keitimo </w:t>
      </w:r>
      <w:r w:rsidR="00A3463D" w:rsidRPr="00E04228">
        <w:rPr>
          <w:rFonts w:ascii="Times New Roman" w:eastAsiaTheme="majorEastAsia" w:hAnsi="Times New Roman"/>
          <w:sz w:val="24"/>
          <w:szCs w:val="24"/>
          <w:lang w:val="lt-LT"/>
        </w:rPr>
        <w:t xml:space="preserve">ir gauti </w:t>
      </w:r>
      <w:r w:rsidR="009A2F9F">
        <w:rPr>
          <w:rFonts w:ascii="Times New Roman" w:eastAsiaTheme="majorEastAsia" w:hAnsi="Times New Roman"/>
          <w:sz w:val="24"/>
          <w:szCs w:val="24"/>
          <w:lang w:val="lt-LT"/>
        </w:rPr>
        <w:t>Užsakovo</w:t>
      </w:r>
      <w:r w:rsidR="00A3463D" w:rsidRPr="00E04228">
        <w:rPr>
          <w:rFonts w:ascii="Times New Roman" w:eastAsiaTheme="majorEastAsia" w:hAnsi="Times New Roman"/>
          <w:sz w:val="24"/>
          <w:szCs w:val="24"/>
          <w:lang w:val="lt-LT"/>
        </w:rPr>
        <w:t xml:space="preserve"> raštišką sutikimą. </w:t>
      </w:r>
    </w:p>
    <w:p w14:paraId="623B483D" w14:textId="5B5BAC13" w:rsidR="00006901" w:rsidRPr="00E04228" w:rsidRDefault="00006901" w:rsidP="000D0150">
      <w:pPr>
        <w:pStyle w:val="BodyText1"/>
        <w:tabs>
          <w:tab w:val="left" w:pos="33"/>
          <w:tab w:val="left" w:pos="1312"/>
        </w:tabs>
        <w:suppressAutoHyphens/>
        <w:ind w:firstLine="567"/>
        <w:rPr>
          <w:rFonts w:ascii="Times New Roman" w:hAnsi="Times New Roman"/>
          <w:sz w:val="24"/>
          <w:szCs w:val="24"/>
          <w:lang w:val="lt-LT"/>
        </w:rPr>
      </w:pPr>
      <w:r w:rsidRPr="00E04228">
        <w:rPr>
          <w:rFonts w:ascii="Times New Roman" w:hAnsi="Times New Roman"/>
          <w:sz w:val="24"/>
          <w:szCs w:val="24"/>
          <w:lang w:val="lt-LT"/>
        </w:rPr>
        <w:t xml:space="preserve">10.5. </w:t>
      </w:r>
      <w:r w:rsidR="00A3463D" w:rsidRPr="00E04228">
        <w:rPr>
          <w:rFonts w:ascii="Times New Roman" w:hAnsi="Times New Roman"/>
          <w:sz w:val="24"/>
          <w:szCs w:val="24"/>
          <w:lang w:val="lt-LT"/>
        </w:rPr>
        <w:t xml:space="preserve">Jeigu </w:t>
      </w:r>
      <w:r w:rsidR="009A2F9F">
        <w:rPr>
          <w:rFonts w:ascii="Times New Roman" w:hAnsi="Times New Roman"/>
          <w:sz w:val="24"/>
          <w:szCs w:val="24"/>
          <w:lang w:val="lt-LT"/>
        </w:rPr>
        <w:t>Paslaugų teikėjas</w:t>
      </w:r>
      <w:r w:rsidR="00A3463D" w:rsidRPr="00E04228">
        <w:rPr>
          <w:rFonts w:ascii="Times New Roman" w:hAnsi="Times New Roman"/>
          <w:sz w:val="24"/>
          <w:szCs w:val="24"/>
          <w:lang w:val="lt-LT"/>
        </w:rPr>
        <w:t xml:space="preserve"> Sutarties vykdymo metu ketina pasitelkti naujus subt</w:t>
      </w:r>
      <w:r w:rsidR="009A2F9F">
        <w:rPr>
          <w:rFonts w:ascii="Times New Roman" w:hAnsi="Times New Roman"/>
          <w:sz w:val="24"/>
          <w:szCs w:val="24"/>
          <w:lang w:val="lt-LT"/>
        </w:rPr>
        <w:t>ei</w:t>
      </w:r>
      <w:r w:rsidR="00A3463D" w:rsidRPr="00E04228">
        <w:rPr>
          <w:rFonts w:ascii="Times New Roman" w:hAnsi="Times New Roman"/>
          <w:sz w:val="24"/>
          <w:szCs w:val="24"/>
          <w:lang w:val="lt-LT"/>
        </w:rPr>
        <w:t xml:space="preserve">kėjus, kurie nebuvo nurodyti </w:t>
      </w:r>
      <w:r w:rsidR="009A2F9F">
        <w:rPr>
          <w:rFonts w:ascii="Times New Roman" w:hAnsi="Times New Roman"/>
          <w:sz w:val="24"/>
          <w:szCs w:val="24"/>
          <w:lang w:val="lt-LT"/>
        </w:rPr>
        <w:t>Paslaugų teikėjo</w:t>
      </w:r>
      <w:r w:rsidR="00A3463D" w:rsidRPr="00E04228">
        <w:rPr>
          <w:rFonts w:ascii="Times New Roman" w:hAnsi="Times New Roman"/>
          <w:sz w:val="24"/>
          <w:szCs w:val="24"/>
          <w:lang w:val="lt-LT"/>
        </w:rPr>
        <w:t xml:space="preserve"> pasiūlyme, jis privalo apie tai raštu informuoti </w:t>
      </w:r>
      <w:r w:rsidR="009A2F9F">
        <w:rPr>
          <w:rFonts w:ascii="Times New Roman" w:hAnsi="Times New Roman"/>
          <w:sz w:val="24"/>
          <w:szCs w:val="24"/>
          <w:lang w:val="lt-LT"/>
        </w:rPr>
        <w:t>Užsakovą</w:t>
      </w:r>
      <w:r w:rsidR="00A3463D" w:rsidRPr="00E04228">
        <w:rPr>
          <w:rFonts w:ascii="Times New Roman" w:hAnsi="Times New Roman"/>
          <w:sz w:val="24"/>
          <w:szCs w:val="24"/>
          <w:lang w:val="lt-LT"/>
        </w:rPr>
        <w:t xml:space="preserve"> bei kartu su informacija apie naujus subt</w:t>
      </w:r>
      <w:r w:rsidR="009A2F9F">
        <w:rPr>
          <w:rFonts w:ascii="Times New Roman" w:hAnsi="Times New Roman"/>
          <w:sz w:val="24"/>
          <w:szCs w:val="24"/>
          <w:lang w:val="lt-LT"/>
        </w:rPr>
        <w:t>ei</w:t>
      </w:r>
      <w:r w:rsidR="00A3463D" w:rsidRPr="00E04228">
        <w:rPr>
          <w:rFonts w:ascii="Times New Roman" w:hAnsi="Times New Roman"/>
          <w:sz w:val="24"/>
          <w:szCs w:val="24"/>
          <w:lang w:val="lt-LT"/>
        </w:rPr>
        <w:t>kėjus pateikti ir dokumentus, patvirtinančius kvalifikacijos reikalavimų ir reikalavimų dėl pašalinimo pagrindų nebuvimo atitik</w:t>
      </w:r>
      <w:r w:rsidR="008C4A9C">
        <w:rPr>
          <w:rFonts w:ascii="Times New Roman" w:hAnsi="Times New Roman"/>
          <w:sz w:val="24"/>
          <w:szCs w:val="24"/>
          <w:lang w:val="lt-LT"/>
        </w:rPr>
        <w:t>tį</w:t>
      </w:r>
      <w:r w:rsidR="00A3463D" w:rsidRPr="00E04228">
        <w:rPr>
          <w:rFonts w:ascii="Times New Roman" w:hAnsi="Times New Roman"/>
          <w:sz w:val="24"/>
          <w:szCs w:val="24"/>
          <w:lang w:val="lt-LT"/>
        </w:rPr>
        <w:t xml:space="preserve"> (jeigu tokie buvo keliami).</w:t>
      </w:r>
    </w:p>
    <w:p w14:paraId="174F4087" w14:textId="6CF394BE" w:rsidR="00006901" w:rsidRPr="00E04228" w:rsidRDefault="00006901" w:rsidP="000D0150">
      <w:pPr>
        <w:pStyle w:val="BodyText2"/>
        <w:spacing w:after="0" w:line="240" w:lineRule="auto"/>
        <w:ind w:firstLine="567"/>
        <w:jc w:val="both"/>
        <w:rPr>
          <w:szCs w:val="24"/>
        </w:rPr>
      </w:pPr>
      <w:r w:rsidRPr="00E04228">
        <w:rPr>
          <w:szCs w:val="24"/>
        </w:rPr>
        <w:t>10.6</w:t>
      </w:r>
      <w:r w:rsidR="00020601">
        <w:rPr>
          <w:szCs w:val="24"/>
        </w:rPr>
        <w:t>.</w:t>
      </w:r>
      <w:r w:rsidR="00A3463D" w:rsidRPr="00E04228">
        <w:rPr>
          <w:szCs w:val="24"/>
        </w:rPr>
        <w:t xml:space="preserve"> Sutarties vykdymo metu, kai subt</w:t>
      </w:r>
      <w:r w:rsidR="009A2F9F">
        <w:rPr>
          <w:szCs w:val="24"/>
        </w:rPr>
        <w:t>ei</w:t>
      </w:r>
      <w:r w:rsidR="00A3463D" w:rsidRPr="00E04228">
        <w:rPr>
          <w:szCs w:val="24"/>
        </w:rPr>
        <w:t xml:space="preserve">kėjai netinkamai vykdo įsipareigojimus </w:t>
      </w:r>
      <w:r w:rsidR="009A2F9F">
        <w:rPr>
          <w:szCs w:val="24"/>
        </w:rPr>
        <w:t>Paslaugų teikėjui</w:t>
      </w:r>
      <w:r w:rsidR="00A3463D" w:rsidRPr="00E04228">
        <w:rPr>
          <w:szCs w:val="24"/>
        </w:rPr>
        <w:t>, taip pat tuo atveju, kai subt</w:t>
      </w:r>
      <w:r w:rsidR="009A2F9F">
        <w:rPr>
          <w:szCs w:val="24"/>
        </w:rPr>
        <w:t>ei</w:t>
      </w:r>
      <w:r w:rsidR="00A3463D" w:rsidRPr="00E04228">
        <w:rPr>
          <w:szCs w:val="24"/>
        </w:rPr>
        <w:t xml:space="preserve">kėjai nepajėgūs vykdyti įsipareigojimų </w:t>
      </w:r>
      <w:r w:rsidR="009A2F9F">
        <w:rPr>
          <w:szCs w:val="24"/>
        </w:rPr>
        <w:t>Paslaugų teikėjui</w:t>
      </w:r>
      <w:r w:rsidR="00A3463D" w:rsidRPr="00E04228">
        <w:rPr>
          <w:szCs w:val="24"/>
        </w:rPr>
        <w:t xml:space="preserve"> dėl iškeltos restruktūrizavimo, bankroto bylos, bankroto proceso vykdymo ne teismo tvarka, inicijuotos priverstinio likvidavimo ar susitarimo su kreditoriais procedūros arba jiems vykdomų analogiškų procedūrų, </w:t>
      </w:r>
      <w:r w:rsidR="009A2F9F">
        <w:rPr>
          <w:szCs w:val="24"/>
        </w:rPr>
        <w:t xml:space="preserve">Paslaugų teikėjas </w:t>
      </w:r>
      <w:r w:rsidR="00A3463D" w:rsidRPr="00E04228">
        <w:rPr>
          <w:szCs w:val="24"/>
        </w:rPr>
        <w:t>gali pakeisti subt</w:t>
      </w:r>
      <w:r w:rsidR="009A2F9F">
        <w:rPr>
          <w:szCs w:val="24"/>
        </w:rPr>
        <w:t>ei</w:t>
      </w:r>
      <w:r w:rsidR="00A3463D" w:rsidRPr="00E04228">
        <w:rPr>
          <w:szCs w:val="24"/>
        </w:rPr>
        <w:t xml:space="preserve">kėjus. Apie tai </w:t>
      </w:r>
      <w:r w:rsidR="009A2F9F">
        <w:rPr>
          <w:szCs w:val="24"/>
        </w:rPr>
        <w:t>Paslaugų teikėjas</w:t>
      </w:r>
      <w:r w:rsidR="00A3463D" w:rsidRPr="00E04228">
        <w:rPr>
          <w:szCs w:val="24"/>
        </w:rPr>
        <w:t xml:space="preserve"> iš anksto raštu turi informuoti </w:t>
      </w:r>
      <w:r w:rsidR="009A2F9F">
        <w:rPr>
          <w:szCs w:val="24"/>
        </w:rPr>
        <w:t>Užsakovą</w:t>
      </w:r>
      <w:r w:rsidR="00A3463D" w:rsidRPr="00E04228">
        <w:rPr>
          <w:szCs w:val="24"/>
        </w:rPr>
        <w:t>, nurodydamas subt</w:t>
      </w:r>
      <w:r w:rsidR="009A2F9F">
        <w:rPr>
          <w:szCs w:val="24"/>
        </w:rPr>
        <w:t>ei</w:t>
      </w:r>
      <w:r w:rsidR="00A3463D" w:rsidRPr="00E04228">
        <w:rPr>
          <w:szCs w:val="24"/>
        </w:rPr>
        <w:t>kėjų pakeitimo priežastis ir būsimus subt</w:t>
      </w:r>
      <w:r w:rsidR="009A2F9F">
        <w:rPr>
          <w:szCs w:val="24"/>
        </w:rPr>
        <w:t>ei</w:t>
      </w:r>
      <w:r w:rsidR="00A3463D" w:rsidRPr="00E04228">
        <w:rPr>
          <w:szCs w:val="24"/>
        </w:rPr>
        <w:t xml:space="preserve">kėjus. Kartu su informacija apie keičiamus </w:t>
      </w:r>
      <w:r w:rsidR="009A2F9F">
        <w:rPr>
          <w:szCs w:val="24"/>
        </w:rPr>
        <w:t>Paslaugų teikėjo</w:t>
      </w:r>
      <w:r w:rsidR="00A3463D" w:rsidRPr="00E04228">
        <w:rPr>
          <w:szCs w:val="24"/>
        </w:rPr>
        <w:t xml:space="preserve"> pasiūlyme nurodytus subt</w:t>
      </w:r>
      <w:r w:rsidR="009A2F9F">
        <w:rPr>
          <w:szCs w:val="24"/>
        </w:rPr>
        <w:t>ei</w:t>
      </w:r>
      <w:r w:rsidR="00A3463D" w:rsidRPr="00E04228">
        <w:rPr>
          <w:szCs w:val="24"/>
        </w:rPr>
        <w:t>kėjus, kuriems buvo keliami kvalifikaciniai reikalavimai, pateikiami ir subt</w:t>
      </w:r>
      <w:r w:rsidR="009A2F9F">
        <w:rPr>
          <w:szCs w:val="24"/>
        </w:rPr>
        <w:t>ei</w:t>
      </w:r>
      <w:r w:rsidR="00A3463D" w:rsidRPr="00E04228">
        <w:rPr>
          <w:szCs w:val="24"/>
        </w:rPr>
        <w:t xml:space="preserve">kėjo pašalinimo pagrindų nebuvimą (jei taikoma), kvalifikaciją patvirtinantys dokumentai </w:t>
      </w:r>
      <w:r w:rsidR="00020601" w:rsidRPr="00E04228">
        <w:rPr>
          <w:szCs w:val="24"/>
        </w:rPr>
        <w:t>t</w:t>
      </w:r>
      <w:r w:rsidR="00020601">
        <w:rPr>
          <w:szCs w:val="24"/>
        </w:rPr>
        <w:t>ą</w:t>
      </w:r>
      <w:r w:rsidR="00020601" w:rsidRPr="00E04228">
        <w:rPr>
          <w:szCs w:val="24"/>
        </w:rPr>
        <w:t xml:space="preserve"> dien</w:t>
      </w:r>
      <w:r w:rsidR="00020601">
        <w:rPr>
          <w:szCs w:val="24"/>
        </w:rPr>
        <w:t>ą</w:t>
      </w:r>
      <w:r w:rsidR="00A3463D" w:rsidRPr="00E04228">
        <w:rPr>
          <w:szCs w:val="24"/>
        </w:rPr>
        <w:t xml:space="preserve">, kai </w:t>
      </w:r>
      <w:r w:rsidR="009A2F9F">
        <w:rPr>
          <w:szCs w:val="24"/>
        </w:rPr>
        <w:t xml:space="preserve">Paslaugų teikėjas </w:t>
      </w:r>
      <w:r w:rsidR="00A3463D" w:rsidRPr="00E04228">
        <w:rPr>
          <w:szCs w:val="24"/>
        </w:rPr>
        <w:t xml:space="preserve">kreipiasi į </w:t>
      </w:r>
      <w:r w:rsidR="009A2F9F">
        <w:rPr>
          <w:szCs w:val="24"/>
        </w:rPr>
        <w:t>Užsakovą</w:t>
      </w:r>
      <w:r w:rsidR="00226CD2" w:rsidRPr="00E04228">
        <w:rPr>
          <w:szCs w:val="24"/>
        </w:rPr>
        <w:t xml:space="preserve"> </w:t>
      </w:r>
      <w:r w:rsidR="00A3463D" w:rsidRPr="00E04228">
        <w:rPr>
          <w:szCs w:val="24"/>
        </w:rPr>
        <w:t>su prašymu pakeisti subt</w:t>
      </w:r>
      <w:r w:rsidR="009A2F9F">
        <w:rPr>
          <w:szCs w:val="24"/>
        </w:rPr>
        <w:t>ei</w:t>
      </w:r>
      <w:r w:rsidR="00A3463D" w:rsidRPr="00E04228">
        <w:rPr>
          <w:szCs w:val="24"/>
        </w:rPr>
        <w:t>kėjus.</w:t>
      </w:r>
    </w:p>
    <w:p w14:paraId="566B31E4" w14:textId="02ECD74B" w:rsidR="00006901" w:rsidRPr="00E04228" w:rsidRDefault="00006901" w:rsidP="000D0150">
      <w:pPr>
        <w:pStyle w:val="BodyText2"/>
        <w:spacing w:after="0" w:line="240" w:lineRule="auto"/>
        <w:ind w:firstLine="567"/>
        <w:jc w:val="both"/>
        <w:rPr>
          <w:b/>
          <w:snapToGrid w:val="0"/>
          <w:szCs w:val="24"/>
        </w:rPr>
      </w:pPr>
      <w:r w:rsidRPr="00E04228">
        <w:rPr>
          <w:szCs w:val="24"/>
        </w:rPr>
        <w:t xml:space="preserve">10.7. </w:t>
      </w:r>
      <w:r w:rsidR="00B63F08" w:rsidRPr="00E04228">
        <w:rPr>
          <w:szCs w:val="24"/>
        </w:rPr>
        <w:t>Pasitelkdamas ir vėliau keisdamas subt</w:t>
      </w:r>
      <w:r w:rsidR="009A2F9F">
        <w:rPr>
          <w:szCs w:val="24"/>
        </w:rPr>
        <w:t>ei</w:t>
      </w:r>
      <w:r w:rsidR="00B63F08" w:rsidRPr="00E04228">
        <w:rPr>
          <w:szCs w:val="24"/>
        </w:rPr>
        <w:t xml:space="preserve">kėjus </w:t>
      </w:r>
      <w:r w:rsidR="009A2F9F">
        <w:rPr>
          <w:szCs w:val="24"/>
        </w:rPr>
        <w:t>Paslaugų teikėjas</w:t>
      </w:r>
      <w:r w:rsidR="00B63F08" w:rsidRPr="00E04228">
        <w:rPr>
          <w:szCs w:val="24"/>
        </w:rPr>
        <w:t xml:space="preserve"> turi užtikrinti, kad subt</w:t>
      </w:r>
      <w:r w:rsidR="009A2F9F">
        <w:rPr>
          <w:szCs w:val="24"/>
        </w:rPr>
        <w:t>ei</w:t>
      </w:r>
      <w:r w:rsidR="00B63F08" w:rsidRPr="00E04228">
        <w:rPr>
          <w:szCs w:val="24"/>
        </w:rPr>
        <w:t xml:space="preserve">kėjai yra pajėgūs ir kompetentingi </w:t>
      </w:r>
      <w:r w:rsidR="00020601" w:rsidRPr="00E04228">
        <w:rPr>
          <w:szCs w:val="24"/>
        </w:rPr>
        <w:t>tinkam</w:t>
      </w:r>
      <w:r w:rsidR="00020601">
        <w:rPr>
          <w:szCs w:val="24"/>
        </w:rPr>
        <w:t>ai</w:t>
      </w:r>
      <w:r w:rsidR="00020601" w:rsidRPr="00E04228">
        <w:rPr>
          <w:szCs w:val="24"/>
        </w:rPr>
        <w:t xml:space="preserve"> vykdy</w:t>
      </w:r>
      <w:r w:rsidR="00020601">
        <w:rPr>
          <w:szCs w:val="24"/>
        </w:rPr>
        <w:t>ti</w:t>
      </w:r>
      <w:r w:rsidR="00020601" w:rsidRPr="00E04228">
        <w:rPr>
          <w:szCs w:val="24"/>
        </w:rPr>
        <w:t xml:space="preserve"> </w:t>
      </w:r>
      <w:r w:rsidR="00B63F08" w:rsidRPr="00E04228">
        <w:rPr>
          <w:szCs w:val="24"/>
        </w:rPr>
        <w:t xml:space="preserve">jiems </w:t>
      </w:r>
      <w:r w:rsidR="00020601" w:rsidRPr="00E04228">
        <w:rPr>
          <w:szCs w:val="24"/>
        </w:rPr>
        <w:t>pavest</w:t>
      </w:r>
      <w:r w:rsidR="00020601">
        <w:rPr>
          <w:szCs w:val="24"/>
        </w:rPr>
        <w:t>as</w:t>
      </w:r>
      <w:r w:rsidR="00020601" w:rsidRPr="00E04228">
        <w:rPr>
          <w:szCs w:val="24"/>
        </w:rPr>
        <w:t xml:space="preserve"> užduo</w:t>
      </w:r>
      <w:r w:rsidR="00020601">
        <w:rPr>
          <w:szCs w:val="24"/>
        </w:rPr>
        <w:t>tis</w:t>
      </w:r>
      <w:r w:rsidR="00B63F08" w:rsidRPr="00E04228">
        <w:rPr>
          <w:szCs w:val="24"/>
        </w:rPr>
        <w:t xml:space="preserve">. Prieš duodamas sutikimą keisti </w:t>
      </w:r>
      <w:r w:rsidR="009A2F9F">
        <w:rPr>
          <w:szCs w:val="24"/>
        </w:rPr>
        <w:t>Paslaugų teikėjo</w:t>
      </w:r>
      <w:r w:rsidR="00B63F08" w:rsidRPr="00E04228">
        <w:rPr>
          <w:szCs w:val="24"/>
        </w:rPr>
        <w:t xml:space="preserve"> pasiūlyme nurodytus subt</w:t>
      </w:r>
      <w:r w:rsidR="009A2F9F">
        <w:rPr>
          <w:szCs w:val="24"/>
        </w:rPr>
        <w:t>ei</w:t>
      </w:r>
      <w:r w:rsidR="00B63F08" w:rsidRPr="00E04228">
        <w:rPr>
          <w:szCs w:val="24"/>
        </w:rPr>
        <w:t xml:space="preserve">kėjus, kuriems buvo keliami kvalifikaciniai reikalavimai, </w:t>
      </w:r>
      <w:r w:rsidR="009A2F9F">
        <w:rPr>
          <w:szCs w:val="24"/>
        </w:rPr>
        <w:t>Užsakovas</w:t>
      </w:r>
      <w:r w:rsidR="00B63F08" w:rsidRPr="00E04228">
        <w:rPr>
          <w:szCs w:val="24"/>
        </w:rPr>
        <w:t xml:space="preserve"> privalo patikrinti naujų subt</w:t>
      </w:r>
      <w:r w:rsidR="009A2F9F">
        <w:rPr>
          <w:szCs w:val="24"/>
        </w:rPr>
        <w:t>ei</w:t>
      </w:r>
      <w:r w:rsidR="00B63F08" w:rsidRPr="00E04228">
        <w:rPr>
          <w:szCs w:val="24"/>
        </w:rPr>
        <w:t xml:space="preserve">kėjų pašalinimo pagrindų nebuvimą (jei taikoma), kvalifikaciją patvirtinančius dokumentus. Tokiu atveju, jeigu </w:t>
      </w:r>
      <w:r w:rsidR="00020601" w:rsidRPr="00E04228">
        <w:rPr>
          <w:szCs w:val="24"/>
        </w:rPr>
        <w:t>subt</w:t>
      </w:r>
      <w:r w:rsidR="009A2F9F">
        <w:rPr>
          <w:szCs w:val="24"/>
        </w:rPr>
        <w:t>ei</w:t>
      </w:r>
      <w:r w:rsidR="00020601" w:rsidRPr="00E04228">
        <w:rPr>
          <w:szCs w:val="24"/>
        </w:rPr>
        <w:t>kėj</w:t>
      </w:r>
      <w:r w:rsidR="00020601">
        <w:rPr>
          <w:szCs w:val="24"/>
        </w:rPr>
        <w:t>as</w:t>
      </w:r>
      <w:r w:rsidR="00B63F08" w:rsidRPr="00E04228">
        <w:rPr>
          <w:szCs w:val="24"/>
        </w:rPr>
        <w:t xml:space="preserve">, kuriuo grindžiama </w:t>
      </w:r>
      <w:r w:rsidR="009A2F9F">
        <w:rPr>
          <w:szCs w:val="24"/>
        </w:rPr>
        <w:t>Paslaugų teikėjo</w:t>
      </w:r>
      <w:r w:rsidR="00B63F08" w:rsidRPr="00E04228">
        <w:rPr>
          <w:szCs w:val="24"/>
        </w:rPr>
        <w:t xml:space="preserve"> kvalifikacija, netenkina jam keliamų kvalifikacijos reikalavimų arba padėtis atitinka bent vieną pagal Viešųjų pirkimų įstatymo 46 straipsnį nustatytą pašalinimo pagrindą, </w:t>
      </w:r>
      <w:r w:rsidR="009A2F9F">
        <w:rPr>
          <w:szCs w:val="24"/>
        </w:rPr>
        <w:t>Užsakovas</w:t>
      </w:r>
      <w:r w:rsidR="00B63F08" w:rsidRPr="00E04228">
        <w:rPr>
          <w:szCs w:val="24"/>
        </w:rPr>
        <w:t xml:space="preserve"> reikalauja, kad </w:t>
      </w:r>
      <w:r w:rsidR="009A2F9F">
        <w:rPr>
          <w:szCs w:val="24"/>
        </w:rPr>
        <w:t>Paslaugų teikėjas</w:t>
      </w:r>
      <w:r w:rsidR="00B63F08" w:rsidRPr="00E04228">
        <w:rPr>
          <w:szCs w:val="24"/>
        </w:rPr>
        <w:t xml:space="preserve"> per </w:t>
      </w:r>
      <w:r w:rsidR="009A2F9F">
        <w:rPr>
          <w:szCs w:val="24"/>
        </w:rPr>
        <w:t>Užsakovo</w:t>
      </w:r>
      <w:r w:rsidR="00B63F08" w:rsidRPr="00E04228">
        <w:rPr>
          <w:szCs w:val="24"/>
        </w:rPr>
        <w:t xml:space="preserve"> nustatytą terminą pakeistų minėtą subt</w:t>
      </w:r>
      <w:r w:rsidR="009A2F9F">
        <w:rPr>
          <w:szCs w:val="24"/>
        </w:rPr>
        <w:t>ei</w:t>
      </w:r>
      <w:r w:rsidR="00B63F08" w:rsidRPr="00E04228">
        <w:rPr>
          <w:szCs w:val="24"/>
        </w:rPr>
        <w:t>kėją reikalavimus atitinkančiu subt</w:t>
      </w:r>
      <w:r w:rsidR="009A2F9F">
        <w:rPr>
          <w:szCs w:val="24"/>
        </w:rPr>
        <w:t>ei</w:t>
      </w:r>
      <w:r w:rsidR="00B63F08" w:rsidRPr="00E04228">
        <w:rPr>
          <w:szCs w:val="24"/>
        </w:rPr>
        <w:t>kėju.</w:t>
      </w:r>
    </w:p>
    <w:p w14:paraId="6965D02B" w14:textId="09E17436" w:rsidR="00006901" w:rsidRPr="00E04228" w:rsidRDefault="00006901" w:rsidP="000D0150">
      <w:pPr>
        <w:spacing w:after="0" w:line="240" w:lineRule="auto"/>
        <w:ind w:firstLine="567"/>
        <w:rPr>
          <w:rFonts w:ascii="Times New Roman" w:hAnsi="Times New Roman" w:cs="Times New Roman"/>
          <w:color w:val="000000"/>
          <w:sz w:val="24"/>
          <w:szCs w:val="24"/>
        </w:rPr>
      </w:pPr>
      <w:r w:rsidRPr="00E04228">
        <w:rPr>
          <w:rFonts w:ascii="Times New Roman" w:hAnsi="Times New Roman" w:cs="Times New Roman"/>
          <w:snapToGrid w:val="0"/>
          <w:sz w:val="24"/>
          <w:szCs w:val="24"/>
        </w:rPr>
        <w:t xml:space="preserve">10.8. </w:t>
      </w:r>
      <w:r w:rsidRPr="00E04228">
        <w:rPr>
          <w:rFonts w:ascii="Times New Roman" w:hAnsi="Times New Roman" w:cs="Times New Roman"/>
          <w:color w:val="000000"/>
          <w:sz w:val="24"/>
          <w:szCs w:val="24"/>
        </w:rPr>
        <w:t>Subt</w:t>
      </w:r>
      <w:r w:rsidR="009A2F9F">
        <w:rPr>
          <w:rFonts w:ascii="Times New Roman" w:hAnsi="Times New Roman" w:cs="Times New Roman"/>
          <w:color w:val="000000"/>
          <w:sz w:val="24"/>
          <w:szCs w:val="24"/>
        </w:rPr>
        <w:t>ei</w:t>
      </w:r>
      <w:r w:rsidRPr="00E04228">
        <w:rPr>
          <w:rFonts w:ascii="Times New Roman" w:hAnsi="Times New Roman" w:cs="Times New Roman"/>
          <w:color w:val="000000"/>
          <w:sz w:val="24"/>
          <w:szCs w:val="24"/>
        </w:rPr>
        <w:t>kėjo keitimo tvarkos pažeidimas laikomas esminiu Sutarties pažeidimu.</w:t>
      </w:r>
    </w:p>
    <w:p w14:paraId="71EC88F3" w14:textId="692F4F8C" w:rsidR="006F7C4A" w:rsidRPr="00E04228" w:rsidRDefault="006F7C4A" w:rsidP="000D0150">
      <w:pPr>
        <w:spacing w:after="0" w:line="240" w:lineRule="auto"/>
        <w:ind w:firstLine="567"/>
        <w:rPr>
          <w:rFonts w:ascii="Times New Roman" w:hAnsi="Times New Roman" w:cs="Times New Roman"/>
          <w:sz w:val="24"/>
          <w:szCs w:val="24"/>
        </w:rPr>
      </w:pPr>
      <w:permStart w:id="330184767" w:edGrp="everyone" w:colFirst="2" w:colLast="2"/>
      <w:r w:rsidRPr="00E04228">
        <w:rPr>
          <w:rFonts w:ascii="Times New Roman" w:hAnsi="Times New Roman" w:cs="Times New Roman"/>
          <w:sz w:val="24"/>
          <w:szCs w:val="24"/>
        </w:rPr>
        <w:t xml:space="preserve">10.9. Sutarčiai vykdyti </w:t>
      </w:r>
      <w:r w:rsidR="006B2D61" w:rsidRPr="00E04228">
        <w:rPr>
          <w:rFonts w:ascii="Times New Roman" w:hAnsi="Times New Roman" w:cs="Times New Roman"/>
          <w:b/>
          <w:bCs/>
          <w:sz w:val="24"/>
          <w:szCs w:val="24"/>
        </w:rPr>
        <w:t>nepasitelkiami</w:t>
      </w:r>
      <w:r w:rsidR="00020601">
        <w:rPr>
          <w:rFonts w:ascii="Times New Roman" w:hAnsi="Times New Roman" w:cs="Times New Roman"/>
          <w:b/>
          <w:bCs/>
          <w:sz w:val="24"/>
          <w:szCs w:val="24"/>
        </w:rPr>
        <w:t xml:space="preserve"> </w:t>
      </w:r>
      <w:r w:rsidR="006B2D61" w:rsidRPr="00E04228">
        <w:rPr>
          <w:rFonts w:ascii="Times New Roman" w:hAnsi="Times New Roman" w:cs="Times New Roman"/>
          <w:b/>
          <w:bCs/>
          <w:sz w:val="24"/>
          <w:szCs w:val="24"/>
        </w:rPr>
        <w:t>/</w:t>
      </w:r>
      <w:r w:rsidR="00020601">
        <w:rPr>
          <w:rFonts w:ascii="Times New Roman" w:hAnsi="Times New Roman" w:cs="Times New Roman"/>
          <w:b/>
          <w:bCs/>
          <w:sz w:val="24"/>
          <w:szCs w:val="24"/>
        </w:rPr>
        <w:t xml:space="preserve"> </w:t>
      </w:r>
      <w:r w:rsidRPr="00E04228">
        <w:rPr>
          <w:rFonts w:ascii="Times New Roman" w:hAnsi="Times New Roman" w:cs="Times New Roman"/>
          <w:b/>
          <w:bCs/>
          <w:sz w:val="24"/>
          <w:szCs w:val="24"/>
        </w:rPr>
        <w:t>pasitelkiami</w:t>
      </w:r>
      <w:r w:rsidR="006B2D61" w:rsidRPr="00E04228">
        <w:rPr>
          <w:rFonts w:ascii="Times New Roman" w:hAnsi="Times New Roman" w:cs="Times New Roman"/>
          <w:sz w:val="24"/>
          <w:szCs w:val="24"/>
        </w:rPr>
        <w:t xml:space="preserve"> (</w:t>
      </w:r>
      <w:r w:rsidR="006B2D61" w:rsidRPr="00E04228">
        <w:rPr>
          <w:rFonts w:ascii="Times New Roman" w:hAnsi="Times New Roman" w:cs="Times New Roman"/>
          <w:b/>
          <w:bCs/>
          <w:sz w:val="24"/>
          <w:szCs w:val="24"/>
        </w:rPr>
        <w:t>pasirinkti</w:t>
      </w:r>
      <w:r w:rsidR="006B2D61" w:rsidRPr="00E04228">
        <w:rPr>
          <w:rFonts w:ascii="Times New Roman" w:hAnsi="Times New Roman" w:cs="Times New Roman"/>
          <w:sz w:val="24"/>
          <w:szCs w:val="24"/>
        </w:rPr>
        <w:t>)</w:t>
      </w:r>
      <w:r w:rsidRPr="00E04228">
        <w:rPr>
          <w:rFonts w:ascii="Times New Roman" w:hAnsi="Times New Roman" w:cs="Times New Roman"/>
          <w:sz w:val="24"/>
          <w:szCs w:val="24"/>
        </w:rPr>
        <w:t xml:space="preserve"> šie subt</w:t>
      </w:r>
      <w:r w:rsidR="009A2F9F">
        <w:rPr>
          <w:rFonts w:ascii="Times New Roman" w:hAnsi="Times New Roman" w:cs="Times New Roman"/>
          <w:sz w:val="24"/>
          <w:szCs w:val="24"/>
        </w:rPr>
        <w:t>ei</w:t>
      </w:r>
      <w:r w:rsidRPr="00E04228">
        <w:rPr>
          <w:rFonts w:ascii="Times New Roman" w:hAnsi="Times New Roman" w:cs="Times New Roman"/>
          <w:sz w:val="24"/>
          <w:szCs w:val="24"/>
        </w:rPr>
        <w:t xml:space="preserve">kėjai: </w:t>
      </w:r>
      <w:r w:rsidRPr="00E04228">
        <w:rPr>
          <w:rFonts w:ascii="Times New Roman" w:hAnsi="Times New Roman" w:cs="Times New Roman"/>
          <w:sz w:val="24"/>
          <w:szCs w:val="24"/>
        </w:rPr>
        <w:tab/>
      </w:r>
      <w:r w:rsidRPr="00E04228">
        <w:rPr>
          <w:rFonts w:ascii="Times New Roman" w:hAnsi="Times New Roman" w:cs="Times New Roman"/>
          <w:sz w:val="24"/>
          <w:szCs w:val="24"/>
        </w:rPr>
        <w:tab/>
      </w:r>
      <w:r w:rsidRPr="00E04228">
        <w:rPr>
          <w:rFonts w:ascii="Times New Roman" w:hAnsi="Times New Roman" w:cs="Times New Roman"/>
          <w:sz w:val="24"/>
          <w:szCs w:val="24"/>
        </w:rPr>
        <w:tab/>
      </w:r>
      <w:r w:rsidRPr="00E04228">
        <w:rPr>
          <w:rFonts w:ascii="Times New Roman" w:hAnsi="Times New Roman" w:cs="Times New Roman"/>
          <w:sz w:val="24"/>
          <w:szCs w:val="24"/>
        </w:rPr>
        <w:tab/>
      </w:r>
      <w:r w:rsidRPr="00E04228">
        <w:rPr>
          <w:rFonts w:ascii="Times New Roman" w:hAnsi="Times New Roman" w:cs="Times New Roman"/>
          <w:sz w:val="24"/>
          <w:szCs w:val="24"/>
        </w:rPr>
        <w:tab/>
        <w:t xml:space="preserve">                (įrašyti).</w:t>
      </w:r>
    </w:p>
    <w:permEnd w:id="330184767"/>
    <w:p w14:paraId="1FCA311C" w14:textId="77777777" w:rsidR="006F7C4A" w:rsidRPr="00E04228" w:rsidRDefault="006F7C4A" w:rsidP="000D0150">
      <w:pPr>
        <w:spacing w:after="0" w:line="240" w:lineRule="auto"/>
        <w:ind w:firstLine="567"/>
        <w:rPr>
          <w:rFonts w:ascii="Times New Roman" w:hAnsi="Times New Roman" w:cs="Times New Roman"/>
          <w:sz w:val="24"/>
          <w:szCs w:val="24"/>
        </w:rPr>
      </w:pPr>
    </w:p>
    <w:p w14:paraId="10A3D410" w14:textId="77777777" w:rsidR="006F7C4A" w:rsidRPr="00E04228" w:rsidRDefault="006F7C4A" w:rsidP="000D0150">
      <w:pPr>
        <w:pStyle w:val="Heading1"/>
        <w:keepLines w:val="0"/>
        <w:suppressAutoHyphens/>
        <w:spacing w:before="0"/>
        <w:ind w:left="0"/>
        <w:mirrorIndents/>
        <w:rPr>
          <w:rFonts w:ascii="Times New Roman" w:hAnsi="Times New Roman" w:cs="Times New Roman"/>
          <w:szCs w:val="24"/>
        </w:rPr>
      </w:pPr>
      <w:r w:rsidRPr="00E04228">
        <w:rPr>
          <w:rFonts w:ascii="Times New Roman" w:hAnsi="Times New Roman" w:cs="Times New Roman"/>
          <w:szCs w:val="24"/>
        </w:rPr>
        <w:t>Asmens duomenų apsauga</w:t>
      </w:r>
    </w:p>
    <w:p w14:paraId="780B2620" w14:textId="77777777" w:rsidR="006F7C4A" w:rsidRPr="00E04228" w:rsidRDefault="006F7C4A" w:rsidP="000D0150">
      <w:pPr>
        <w:spacing w:after="0" w:line="240" w:lineRule="auto"/>
        <w:ind w:firstLine="567"/>
        <w:jc w:val="both"/>
        <w:rPr>
          <w:rFonts w:ascii="Times New Roman" w:hAnsi="Times New Roman" w:cs="Times New Roman"/>
          <w:sz w:val="24"/>
          <w:szCs w:val="24"/>
        </w:rPr>
      </w:pPr>
      <w:r w:rsidRPr="00E04228">
        <w:rPr>
          <w:rFonts w:ascii="Times New Roman" w:hAnsi="Times New Roman" w:cs="Times New Roman"/>
          <w:sz w:val="24"/>
          <w:szCs w:val="24"/>
        </w:rPr>
        <w:t>11.1.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EC2A24B" w14:textId="6C42D016" w:rsidR="006F7C4A" w:rsidRPr="00E04228" w:rsidRDefault="006F7C4A" w:rsidP="000D0150">
      <w:pPr>
        <w:spacing w:after="0" w:line="240" w:lineRule="auto"/>
        <w:ind w:firstLine="567"/>
        <w:jc w:val="both"/>
        <w:rPr>
          <w:rFonts w:ascii="Times New Roman" w:hAnsi="Times New Roman" w:cs="Times New Roman"/>
          <w:sz w:val="24"/>
          <w:szCs w:val="24"/>
        </w:rPr>
      </w:pPr>
      <w:r w:rsidRPr="00E04228">
        <w:rPr>
          <w:rFonts w:ascii="Times New Roman" w:hAnsi="Times New Roman" w:cs="Times New Roman"/>
          <w:sz w:val="24"/>
          <w:szCs w:val="24"/>
        </w:rPr>
        <w:t>11.2.  Šalys patvirtina, kad</w:t>
      </w:r>
      <w:r w:rsidR="00164676">
        <w:rPr>
          <w:rFonts w:ascii="Times New Roman" w:hAnsi="Times New Roman" w:cs="Times New Roman"/>
          <w:sz w:val="24"/>
          <w:szCs w:val="24"/>
        </w:rPr>
        <w:t>,</w:t>
      </w:r>
      <w:r w:rsidRPr="00E04228">
        <w:rPr>
          <w:rFonts w:ascii="Times New Roman" w:hAnsi="Times New Roman" w:cs="Times New Roman"/>
          <w:sz w:val="24"/>
          <w:szCs w:val="24"/>
        </w:rPr>
        <w:t xml:space="preserve"> jeigu siekiant užtikrinti tinkamą Sutarties vykdymą bus tvarkomi asmens duomenys,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EFCE96" w14:textId="77777777" w:rsidR="006F7C4A" w:rsidRPr="00E04228" w:rsidRDefault="006F7C4A" w:rsidP="000D0150">
      <w:pPr>
        <w:spacing w:after="0" w:line="240" w:lineRule="auto"/>
        <w:ind w:firstLine="567"/>
        <w:rPr>
          <w:rFonts w:ascii="Times New Roman" w:hAnsi="Times New Roman" w:cs="Times New Roman"/>
          <w:sz w:val="24"/>
          <w:szCs w:val="24"/>
        </w:rPr>
      </w:pPr>
    </w:p>
    <w:p w14:paraId="01EFE162" w14:textId="5C8D0503" w:rsidR="00AC556B" w:rsidRPr="00E04228" w:rsidRDefault="00AC556B" w:rsidP="000D0150">
      <w:pPr>
        <w:pStyle w:val="Heading1"/>
        <w:spacing w:before="0"/>
        <w:ind w:left="0"/>
        <w:rPr>
          <w:rFonts w:ascii="Times New Roman" w:eastAsia="Times New Roman" w:hAnsi="Times New Roman" w:cs="Times New Roman"/>
          <w:szCs w:val="24"/>
        </w:rPr>
      </w:pPr>
      <w:r w:rsidRPr="00E04228">
        <w:rPr>
          <w:rFonts w:ascii="Times New Roman" w:hAnsi="Times New Roman" w:cs="Times New Roman"/>
          <w:szCs w:val="24"/>
        </w:rPr>
        <w:t>Baigiamosios</w:t>
      </w:r>
      <w:r w:rsidRPr="00E04228">
        <w:rPr>
          <w:rFonts w:ascii="Times New Roman" w:eastAsia="Times New Roman" w:hAnsi="Times New Roman" w:cs="Times New Roman"/>
          <w:szCs w:val="24"/>
        </w:rPr>
        <w:t xml:space="preserve"> nuostatos</w:t>
      </w:r>
    </w:p>
    <w:p w14:paraId="6AA62552" w14:textId="1AB03829" w:rsidR="00AC556B" w:rsidRPr="00E04228" w:rsidRDefault="00AC556B" w:rsidP="000D0150">
      <w:pPr>
        <w:pStyle w:val="Heading2"/>
        <w:spacing w:before="0"/>
        <w:ind w:left="0" w:firstLine="567"/>
        <w:rPr>
          <w:rFonts w:cs="Times New Roman"/>
          <w:szCs w:val="24"/>
        </w:rPr>
      </w:pPr>
      <w:r w:rsidRPr="00E04228">
        <w:rPr>
          <w:rFonts w:cs="Times New Roman"/>
          <w:szCs w:val="24"/>
        </w:rPr>
        <w:t>Sutartis</w:t>
      </w:r>
      <w:r w:rsidR="009E3C4B" w:rsidRPr="00E04228">
        <w:rPr>
          <w:rFonts w:cs="Times New Roman"/>
          <w:szCs w:val="24"/>
        </w:rPr>
        <w:t xml:space="preserve"> ar</w:t>
      </w:r>
      <w:r w:rsidR="00020601">
        <w:rPr>
          <w:rFonts w:cs="Times New Roman"/>
          <w:szCs w:val="24"/>
        </w:rPr>
        <w:t xml:space="preserve"> (</w:t>
      </w:r>
      <w:r w:rsidR="009E3C4B" w:rsidRPr="00E04228">
        <w:rPr>
          <w:rFonts w:cs="Times New Roman"/>
          <w:szCs w:val="24"/>
        </w:rPr>
        <w:t>ir</w:t>
      </w:r>
      <w:r w:rsidR="00020601">
        <w:rPr>
          <w:rFonts w:cs="Times New Roman"/>
          <w:szCs w:val="24"/>
        </w:rPr>
        <w:t>)</w:t>
      </w:r>
      <w:r w:rsidRPr="00E04228">
        <w:rPr>
          <w:rFonts w:cs="Times New Roman"/>
          <w:szCs w:val="24"/>
        </w:rPr>
        <w:t xml:space="preserve"> iš Sutarties atsirandančios teisės ar pareigos negali būti perduotos trečiajai šaliai be išankstinio kitos Šalies sutikimo, patvirtinto raštu.</w:t>
      </w:r>
    </w:p>
    <w:p w14:paraId="02F2A7E4" w14:textId="0CECCF7F" w:rsidR="00AC556B" w:rsidRPr="00E04228" w:rsidRDefault="00AC556B" w:rsidP="000D0150">
      <w:pPr>
        <w:pStyle w:val="Heading2"/>
        <w:spacing w:before="0"/>
        <w:ind w:left="0" w:firstLine="567"/>
        <w:rPr>
          <w:rFonts w:cs="Times New Roman"/>
          <w:szCs w:val="24"/>
        </w:rPr>
      </w:pPr>
      <w:bookmarkStart w:id="6" w:name="_Hlk182471953"/>
      <w:r w:rsidRPr="00E04228">
        <w:rPr>
          <w:rFonts w:cs="Times New Roman"/>
          <w:szCs w:val="24"/>
        </w:rPr>
        <w:t xml:space="preserve">Visi pranešimai, informacija ir kitokia Sutartyje numatyta korespondencija turi </w:t>
      </w:r>
      <w:r w:rsidR="00164676">
        <w:rPr>
          <w:rFonts w:cs="Times New Roman"/>
          <w:szCs w:val="24"/>
        </w:rPr>
        <w:t>vykti</w:t>
      </w:r>
      <w:r w:rsidRPr="00E04228">
        <w:rPr>
          <w:rFonts w:cs="Times New Roman"/>
          <w:szCs w:val="24"/>
        </w:rPr>
        <w:t xml:space="preserve"> raštu ir siunčiama registruotu</w:t>
      </w:r>
      <w:r w:rsidR="008C4A9C">
        <w:rPr>
          <w:rFonts w:cs="Times New Roman"/>
          <w:szCs w:val="24"/>
        </w:rPr>
        <w:t>oju</w:t>
      </w:r>
      <w:r w:rsidRPr="00E04228">
        <w:rPr>
          <w:rFonts w:cs="Times New Roman"/>
          <w:szCs w:val="24"/>
        </w:rPr>
        <w:t xml:space="preserve"> laišku, per kurjerį, faksu, elektroniniu paštu arba papildomai Šalių nustatyta tvarka. Jei siunčiama per kurjerį, faksu ar elektroniniu paštu, </w:t>
      </w:r>
      <w:r w:rsidR="00226CD2" w:rsidRPr="00E04228">
        <w:rPr>
          <w:rFonts w:cs="Times New Roman"/>
          <w:szCs w:val="24"/>
        </w:rPr>
        <w:t xml:space="preserve">korespondencijos </w:t>
      </w:r>
      <w:r w:rsidRPr="00E04228">
        <w:rPr>
          <w:rFonts w:cs="Times New Roman"/>
          <w:szCs w:val="24"/>
        </w:rPr>
        <w:t xml:space="preserve">gavimo data bus laikoma </w:t>
      </w:r>
      <w:r w:rsidR="00226CD2" w:rsidRPr="00E04228">
        <w:rPr>
          <w:rFonts w:cs="Times New Roman"/>
          <w:szCs w:val="24"/>
        </w:rPr>
        <w:t xml:space="preserve">jos </w:t>
      </w:r>
      <w:r w:rsidRPr="00E04228">
        <w:rPr>
          <w:rFonts w:cs="Times New Roman"/>
          <w:szCs w:val="24"/>
        </w:rPr>
        <w:t>išsiuntimo diena, o jei siunčiama registruotu</w:t>
      </w:r>
      <w:r w:rsidR="008C4A9C">
        <w:rPr>
          <w:rFonts w:cs="Times New Roman"/>
          <w:szCs w:val="24"/>
        </w:rPr>
        <w:t>oju</w:t>
      </w:r>
      <w:r w:rsidRPr="00E04228">
        <w:rPr>
          <w:rFonts w:cs="Times New Roman"/>
          <w:szCs w:val="24"/>
        </w:rPr>
        <w:t xml:space="preserve"> laišku – penkta darbo diena nuo </w:t>
      </w:r>
      <w:r w:rsidR="00226CD2" w:rsidRPr="00E04228">
        <w:rPr>
          <w:rFonts w:cs="Times New Roman"/>
          <w:szCs w:val="24"/>
        </w:rPr>
        <w:t xml:space="preserve">jos </w:t>
      </w:r>
      <w:r w:rsidRPr="00E04228">
        <w:rPr>
          <w:rFonts w:cs="Times New Roman"/>
          <w:szCs w:val="24"/>
        </w:rPr>
        <w:t>išsiuntimo</w:t>
      </w:r>
      <w:bookmarkEnd w:id="6"/>
      <w:r w:rsidRPr="00E04228">
        <w:rPr>
          <w:rFonts w:cs="Times New Roman"/>
          <w:szCs w:val="24"/>
        </w:rPr>
        <w:t>.</w:t>
      </w:r>
    </w:p>
    <w:p w14:paraId="7F47E27B" w14:textId="1B8217F0" w:rsidR="00AC556B" w:rsidRPr="00E04228" w:rsidRDefault="00AC556B" w:rsidP="000D0150">
      <w:pPr>
        <w:pStyle w:val="Heading2"/>
        <w:spacing w:before="0"/>
        <w:ind w:left="0" w:firstLine="567"/>
        <w:rPr>
          <w:rFonts w:cs="Times New Roman"/>
          <w:szCs w:val="24"/>
        </w:rPr>
      </w:pPr>
      <w:r w:rsidRPr="00E04228">
        <w:rPr>
          <w:rFonts w:cs="Times New Roman"/>
          <w:szCs w:val="24"/>
        </w:rPr>
        <w:t xml:space="preserve">Šalys privalo </w:t>
      </w:r>
      <w:r w:rsidR="00164676" w:rsidRPr="00E04228">
        <w:rPr>
          <w:rFonts w:cs="Times New Roman"/>
          <w:szCs w:val="24"/>
        </w:rPr>
        <w:t>nedels</w:t>
      </w:r>
      <w:r w:rsidR="00164676">
        <w:rPr>
          <w:rFonts w:cs="Times New Roman"/>
          <w:szCs w:val="24"/>
        </w:rPr>
        <w:t>damos</w:t>
      </w:r>
      <w:r w:rsidRPr="00E04228">
        <w:rPr>
          <w:rFonts w:cs="Times New Roman"/>
          <w:szCs w:val="24"/>
        </w:rPr>
        <w:t xml:space="preserve">, bet ne vėliau kaip per 2 (dvi) darbo dienas </w:t>
      </w:r>
      <w:r w:rsidR="00226CD2" w:rsidRPr="00E04228">
        <w:rPr>
          <w:rFonts w:cs="Times New Roman"/>
          <w:szCs w:val="24"/>
        </w:rPr>
        <w:t xml:space="preserve">nuo pasikeitimo </w:t>
      </w:r>
      <w:r w:rsidRPr="00E04228">
        <w:rPr>
          <w:rFonts w:cs="Times New Roman"/>
          <w:szCs w:val="24"/>
        </w:rPr>
        <w:t xml:space="preserve">viena kitą raštu informuoti apie savo adreso ar fakso numerio, banko duomenų, kitų rekvizitų, už </w:t>
      </w:r>
      <w:r w:rsidR="00226CD2" w:rsidRPr="00E04228">
        <w:rPr>
          <w:rFonts w:cs="Times New Roman"/>
          <w:szCs w:val="24"/>
        </w:rPr>
        <w:t>S</w:t>
      </w:r>
      <w:r w:rsidRPr="00E04228">
        <w:rPr>
          <w:rFonts w:cs="Times New Roman"/>
          <w:szCs w:val="24"/>
        </w:rPr>
        <w:t>utarties vykdymą atsakingų ir kontaktinių asmenų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03C8824C" w14:textId="77777777" w:rsidR="00AC556B" w:rsidRPr="00E04228" w:rsidRDefault="00AC556B" w:rsidP="000D0150">
      <w:pPr>
        <w:pStyle w:val="Heading2"/>
        <w:spacing w:before="0"/>
        <w:ind w:left="0" w:firstLine="567"/>
        <w:rPr>
          <w:rFonts w:cs="Times New Roman"/>
          <w:szCs w:val="24"/>
        </w:rPr>
      </w:pPr>
      <w:r w:rsidRPr="00E04228">
        <w:rPr>
          <w:rFonts w:cs="Times New Roman"/>
          <w:szCs w:val="24"/>
        </w:rPr>
        <w:t>Sutartyje neaptartoms aplinkybėms taikomas Lietuvos Respublikos civilinis kodeksas ir kiti Lietuvos Respublikos teisės aktai.</w:t>
      </w:r>
    </w:p>
    <w:p w14:paraId="3D3649DE" w14:textId="726AA813" w:rsidR="00CC61BD" w:rsidRDefault="005D07E1" w:rsidP="000D0150">
      <w:pPr>
        <w:pStyle w:val="Heading2"/>
        <w:spacing w:before="0"/>
        <w:ind w:left="0" w:firstLine="567"/>
        <w:rPr>
          <w:rFonts w:cs="Times New Roman"/>
          <w:szCs w:val="24"/>
        </w:rPr>
      </w:pPr>
      <w:r w:rsidRPr="00E04228">
        <w:rPr>
          <w:rFonts w:cs="Times New Roman"/>
          <w:szCs w:val="24"/>
        </w:rPr>
        <w:lastRenderedPageBreak/>
        <w:t>Sutartis sudaryta lietuvių kalba, vienu egzemplioriumi, kai pasirašoma kvalifikuotu elektroniniu parašu</w:t>
      </w:r>
      <w:r w:rsidR="00226CD2" w:rsidRPr="00E04228">
        <w:rPr>
          <w:rFonts w:cs="Times New Roman"/>
          <w:szCs w:val="24"/>
        </w:rPr>
        <w:t>,</w:t>
      </w:r>
      <w:r w:rsidRPr="00E04228">
        <w:rPr>
          <w:rFonts w:cs="Times New Roman"/>
          <w:szCs w:val="24"/>
        </w:rPr>
        <w:t xml:space="preserve"> arba dviem egzemplioriais, kai pasirašoma rašytiniu parašu ir patvirtinama </w:t>
      </w:r>
      <w:r w:rsidR="00226CD2" w:rsidRPr="00E04228">
        <w:rPr>
          <w:rFonts w:cs="Times New Roman"/>
          <w:szCs w:val="24"/>
        </w:rPr>
        <w:t>Š</w:t>
      </w:r>
      <w:r w:rsidRPr="00E04228">
        <w:rPr>
          <w:rFonts w:cs="Times New Roman"/>
          <w:szCs w:val="24"/>
        </w:rPr>
        <w:t xml:space="preserve">alių antspaudais (jeigu pareiga turėti antspaudą nustatyta </w:t>
      </w:r>
      <w:r w:rsidR="00226CD2" w:rsidRPr="00E04228">
        <w:rPr>
          <w:rFonts w:cs="Times New Roman"/>
          <w:szCs w:val="24"/>
        </w:rPr>
        <w:t>Š</w:t>
      </w:r>
      <w:r w:rsidRPr="00E04228">
        <w:rPr>
          <w:rFonts w:cs="Times New Roman"/>
          <w:szCs w:val="24"/>
        </w:rPr>
        <w:t>alių steigimo dokumentuose arba įstatymuose).</w:t>
      </w:r>
    </w:p>
    <w:p w14:paraId="60CC7906" w14:textId="77777777" w:rsidR="00E52F22" w:rsidRPr="00E04228" w:rsidRDefault="00E52F22" w:rsidP="000D0150">
      <w:pPr>
        <w:spacing w:after="0" w:line="240" w:lineRule="auto"/>
        <w:rPr>
          <w:rFonts w:ascii="Times New Roman" w:hAnsi="Times New Roman" w:cs="Times New Roman"/>
          <w:sz w:val="24"/>
          <w:szCs w:val="24"/>
        </w:rPr>
      </w:pPr>
    </w:p>
    <w:p w14:paraId="135DE73C" w14:textId="6B3DCEE0" w:rsidR="009E3C4B" w:rsidRPr="00E04228" w:rsidRDefault="009E3C4B" w:rsidP="000D0150">
      <w:pPr>
        <w:spacing w:after="0" w:line="240" w:lineRule="auto"/>
        <w:jc w:val="center"/>
        <w:rPr>
          <w:rFonts w:ascii="Times New Roman" w:hAnsi="Times New Roman" w:cs="Times New Roman"/>
          <w:b/>
          <w:bCs/>
          <w:sz w:val="24"/>
          <w:szCs w:val="24"/>
        </w:rPr>
      </w:pPr>
      <w:r w:rsidRPr="00E04228">
        <w:rPr>
          <w:rFonts w:ascii="Times New Roman" w:hAnsi="Times New Roman" w:cs="Times New Roman"/>
          <w:b/>
          <w:bCs/>
          <w:sz w:val="24"/>
          <w:szCs w:val="24"/>
        </w:rPr>
        <w:t>13. Sutarties priedai</w:t>
      </w:r>
    </w:p>
    <w:p w14:paraId="591CD855" w14:textId="29E5F63E" w:rsidR="00394228" w:rsidRPr="00E04228" w:rsidRDefault="00394228" w:rsidP="000D0150">
      <w:pPr>
        <w:pStyle w:val="Heading3"/>
        <w:numPr>
          <w:ilvl w:val="0"/>
          <w:numId w:val="0"/>
        </w:numPr>
        <w:spacing w:before="0"/>
        <w:ind w:left="2" w:firstLine="565"/>
        <w:rPr>
          <w:rFonts w:eastAsia="Times New Roman" w:cs="Times New Roman"/>
        </w:rPr>
      </w:pPr>
      <w:r w:rsidRPr="00E04228">
        <w:rPr>
          <w:rFonts w:eastAsia="Times New Roman" w:cs="Times New Roman"/>
        </w:rPr>
        <w:t>13.1. Sutarties priedai yra neatskiriama Sutarties dalis. Prie Sutarties pridedami šie priedai:</w:t>
      </w:r>
    </w:p>
    <w:p w14:paraId="572D1814" w14:textId="7AE63342" w:rsidR="00AC556B" w:rsidRPr="00E04228" w:rsidRDefault="005B15E2" w:rsidP="000D0150">
      <w:pPr>
        <w:pStyle w:val="Heading3"/>
        <w:numPr>
          <w:ilvl w:val="0"/>
          <w:numId w:val="0"/>
        </w:numPr>
        <w:spacing w:before="0"/>
        <w:ind w:left="2" w:firstLine="565"/>
        <w:rPr>
          <w:rFonts w:eastAsia="Times New Roman" w:cs="Times New Roman"/>
        </w:rPr>
      </w:pPr>
      <w:permStart w:id="1801471940" w:edGrp="everyone" w:colFirst="2" w:colLast="2"/>
      <w:r w:rsidRPr="00E04228">
        <w:rPr>
          <w:rFonts w:eastAsia="Times New Roman" w:cs="Times New Roman"/>
        </w:rPr>
        <w:t xml:space="preserve">13.1.1. </w:t>
      </w:r>
      <w:r w:rsidR="00AC556B" w:rsidRPr="00E04228">
        <w:rPr>
          <w:rFonts w:eastAsia="Times New Roman" w:cs="Times New Roman"/>
        </w:rPr>
        <w:t>Sutarties 1 priedas: Techninė</w:t>
      </w:r>
      <w:r w:rsidR="004200CB" w:rsidRPr="00E04228">
        <w:rPr>
          <w:rFonts w:eastAsia="Times New Roman" w:cs="Times New Roman"/>
        </w:rPr>
        <w:t xml:space="preserve"> specifikacija, </w:t>
      </w:r>
      <w:sdt>
        <w:sdtPr>
          <w:rPr>
            <w:rFonts w:eastAsia="Times New Roman" w:cs="Times New Roman"/>
          </w:rPr>
          <w:id w:val="-2136711678"/>
          <w:placeholder>
            <w:docPart w:val="DefaultPlaceholder_-1854013440"/>
          </w:placeholder>
        </w:sdtPr>
        <w:sdtContent>
          <w:sdt>
            <w:sdtPr>
              <w:rPr>
                <w:rFonts w:eastAsia="Times New Roman" w:cs="Times New Roman"/>
              </w:rPr>
              <w:id w:val="-1631700030"/>
              <w:placeholder>
                <w:docPart w:val="DefaultPlaceholder_-1854013440"/>
              </w:placeholder>
            </w:sdtPr>
            <w:sdtContent>
              <w:r w:rsidR="0094016B">
                <w:rPr>
                  <w:rFonts w:eastAsia="Times New Roman" w:cs="Times New Roman"/>
                  <w:b/>
                  <w:bCs/>
                </w:rPr>
                <w:t>7</w:t>
              </w:r>
            </w:sdtContent>
          </w:sdt>
        </w:sdtContent>
      </w:sdt>
      <w:r w:rsidR="001B54AA" w:rsidRPr="00E04228">
        <w:rPr>
          <w:rFonts w:eastAsia="Times New Roman" w:cs="Times New Roman"/>
        </w:rPr>
        <w:t xml:space="preserve"> </w:t>
      </w:r>
      <w:r w:rsidR="005D02F4" w:rsidRPr="00E04228">
        <w:rPr>
          <w:rFonts w:eastAsia="Times New Roman" w:cs="Times New Roman"/>
        </w:rPr>
        <w:t>lapa</w:t>
      </w:r>
      <w:r w:rsidR="001B54AA" w:rsidRPr="00E04228">
        <w:rPr>
          <w:rFonts w:eastAsia="Times New Roman" w:cs="Times New Roman"/>
        </w:rPr>
        <w:t>i</w:t>
      </w:r>
      <w:r w:rsidR="00AC556B" w:rsidRPr="00E04228">
        <w:rPr>
          <w:rFonts w:eastAsia="Times New Roman" w:cs="Times New Roman"/>
        </w:rPr>
        <w:t>;</w:t>
      </w:r>
    </w:p>
    <w:p w14:paraId="31C01696" w14:textId="4C4EDEB9" w:rsidR="00DC3C23" w:rsidRPr="00E04228" w:rsidRDefault="005B15E2" w:rsidP="000D0150">
      <w:pPr>
        <w:pStyle w:val="Heading3"/>
        <w:numPr>
          <w:ilvl w:val="0"/>
          <w:numId w:val="0"/>
        </w:numPr>
        <w:spacing w:before="0"/>
        <w:ind w:firstLine="565"/>
        <w:rPr>
          <w:rFonts w:eastAsia="Times New Roman" w:cs="Times New Roman"/>
        </w:rPr>
      </w:pPr>
      <w:r w:rsidRPr="00E04228">
        <w:rPr>
          <w:rFonts w:eastAsia="Times New Roman" w:cs="Times New Roman"/>
        </w:rPr>
        <w:t xml:space="preserve">13.1.2. </w:t>
      </w:r>
      <w:r w:rsidR="00AC556B" w:rsidRPr="00E04228">
        <w:rPr>
          <w:rFonts w:eastAsia="Times New Roman" w:cs="Times New Roman"/>
        </w:rPr>
        <w:t>Sutarties 2 priedas: Pa</w:t>
      </w:r>
      <w:r w:rsidR="00BC3EE0">
        <w:rPr>
          <w:rFonts w:eastAsia="Times New Roman" w:cs="Times New Roman"/>
        </w:rPr>
        <w:t>slaugų teikėjo</w:t>
      </w:r>
      <w:r w:rsidR="00AC556B" w:rsidRPr="00E04228">
        <w:rPr>
          <w:rFonts w:eastAsia="Times New Roman" w:cs="Times New Roman"/>
        </w:rPr>
        <w:t xml:space="preserve"> pasiūlymas</w:t>
      </w:r>
      <w:r w:rsidR="003B7DB8" w:rsidRPr="00E04228">
        <w:rPr>
          <w:rFonts w:eastAsia="Times New Roman" w:cs="Times New Roman"/>
        </w:rPr>
        <w:t>,</w:t>
      </w:r>
      <w:r w:rsidR="005F5C51" w:rsidRPr="00E04228">
        <w:rPr>
          <w:rFonts w:eastAsia="Times New Roman" w:cs="Times New Roman"/>
        </w:rPr>
        <w:t xml:space="preserve"> </w:t>
      </w:r>
      <w:sdt>
        <w:sdtPr>
          <w:rPr>
            <w:rFonts w:eastAsia="Times New Roman" w:cs="Times New Roman"/>
          </w:rPr>
          <w:id w:val="412203115"/>
          <w:placeholder>
            <w:docPart w:val="8C62B13945A249CF92CC44CF0EFF72EC"/>
          </w:placeholder>
        </w:sdtPr>
        <w:sdtContent>
          <w:r w:rsidR="00FC5A64" w:rsidRPr="00E04228">
            <w:rPr>
              <w:rFonts w:eastAsia="Times New Roman" w:cs="Times New Roman"/>
              <w:b/>
              <w:bCs/>
            </w:rPr>
            <w:t>įrašykite skaičių</w:t>
          </w:r>
        </w:sdtContent>
      </w:sdt>
      <w:r w:rsidR="00FC5A64" w:rsidRPr="00E04228">
        <w:rPr>
          <w:rFonts w:eastAsia="Times New Roman" w:cs="Times New Roman"/>
        </w:rPr>
        <w:t xml:space="preserve"> </w:t>
      </w:r>
      <w:r w:rsidR="00AC556B" w:rsidRPr="00E04228">
        <w:rPr>
          <w:rFonts w:eastAsia="Times New Roman" w:cs="Times New Roman"/>
        </w:rPr>
        <w:t>lap</w:t>
      </w:r>
      <w:r w:rsidR="00B30AD2" w:rsidRPr="00E04228">
        <w:rPr>
          <w:rFonts w:eastAsia="Times New Roman" w:cs="Times New Roman"/>
        </w:rPr>
        <w:t>a</w:t>
      </w:r>
      <w:r w:rsidR="001B54AA" w:rsidRPr="00E04228">
        <w:rPr>
          <w:rFonts w:eastAsia="Times New Roman" w:cs="Times New Roman"/>
        </w:rPr>
        <w:t>i</w:t>
      </w:r>
      <w:r w:rsidR="00BA1C74" w:rsidRPr="00E04228">
        <w:rPr>
          <w:rFonts w:eastAsia="Times New Roman" w:cs="Times New Roman"/>
        </w:rPr>
        <w:t xml:space="preserve">; </w:t>
      </w:r>
    </w:p>
    <w:p w14:paraId="555B9879" w14:textId="07970B45" w:rsidR="00394228" w:rsidRPr="00E04228" w:rsidRDefault="005B15E2" w:rsidP="000D0150">
      <w:pPr>
        <w:spacing w:after="0" w:line="240" w:lineRule="auto"/>
        <w:ind w:firstLine="565"/>
        <w:jc w:val="both"/>
        <w:rPr>
          <w:rFonts w:ascii="Times New Roman" w:eastAsia="Times New Roman" w:hAnsi="Times New Roman" w:cs="Times New Roman"/>
          <w:sz w:val="24"/>
          <w:szCs w:val="24"/>
        </w:rPr>
      </w:pPr>
      <w:r w:rsidRPr="00E04228">
        <w:rPr>
          <w:rFonts w:ascii="Times New Roman" w:eastAsia="Times New Roman" w:hAnsi="Times New Roman" w:cs="Times New Roman"/>
          <w:sz w:val="24"/>
          <w:szCs w:val="24"/>
        </w:rPr>
        <w:t xml:space="preserve">13.1.3. </w:t>
      </w:r>
      <w:r w:rsidR="00394228" w:rsidRPr="00E04228">
        <w:rPr>
          <w:rFonts w:ascii="Times New Roman" w:eastAsia="Times New Roman" w:hAnsi="Times New Roman" w:cs="Times New Roman"/>
          <w:sz w:val="24"/>
          <w:szCs w:val="24"/>
        </w:rPr>
        <w:t>Sutarties 3 priedas: P</w:t>
      </w:r>
      <w:r w:rsidR="00BC3EE0">
        <w:rPr>
          <w:rFonts w:ascii="Times New Roman" w:eastAsia="Times New Roman" w:hAnsi="Times New Roman" w:cs="Times New Roman"/>
          <w:sz w:val="24"/>
          <w:szCs w:val="24"/>
        </w:rPr>
        <w:t>aslaugų</w:t>
      </w:r>
      <w:r w:rsidR="00394228" w:rsidRPr="00E04228">
        <w:rPr>
          <w:rFonts w:ascii="Times New Roman" w:eastAsia="Times New Roman" w:hAnsi="Times New Roman" w:cs="Times New Roman"/>
          <w:sz w:val="24"/>
          <w:szCs w:val="24"/>
        </w:rPr>
        <w:t xml:space="preserve"> perdavimo</w:t>
      </w:r>
      <w:r w:rsidR="00624B64">
        <w:rPr>
          <w:rFonts w:ascii="Times New Roman" w:eastAsia="Times New Roman" w:hAnsi="Times New Roman" w:cs="Times New Roman"/>
          <w:sz w:val="24"/>
          <w:szCs w:val="24"/>
        </w:rPr>
        <w:t>–</w:t>
      </w:r>
      <w:r w:rsidR="00394228" w:rsidRPr="00E04228">
        <w:rPr>
          <w:rFonts w:ascii="Times New Roman" w:eastAsia="Times New Roman" w:hAnsi="Times New Roman" w:cs="Times New Roman"/>
          <w:sz w:val="24"/>
          <w:szCs w:val="24"/>
        </w:rPr>
        <w:t xml:space="preserve">priėmimo akto forma, 1 lapas. </w:t>
      </w:r>
    </w:p>
    <w:permEnd w:id="1801471940"/>
    <w:p w14:paraId="33760235" w14:textId="77777777" w:rsidR="00DC3C23" w:rsidRDefault="00DC3C23" w:rsidP="000D0150">
      <w:pPr>
        <w:spacing w:after="0" w:line="240" w:lineRule="auto"/>
        <w:rPr>
          <w:rFonts w:ascii="Times New Roman" w:hAnsi="Times New Roman" w:cs="Times New Roman"/>
          <w:sz w:val="24"/>
          <w:szCs w:val="24"/>
        </w:rPr>
      </w:pPr>
    </w:p>
    <w:p w14:paraId="37746F09" w14:textId="77777777" w:rsidR="00E029E7" w:rsidRDefault="00E029E7" w:rsidP="000D0150">
      <w:pPr>
        <w:spacing w:after="0" w:line="240" w:lineRule="auto"/>
        <w:rPr>
          <w:rFonts w:ascii="Times New Roman" w:hAnsi="Times New Roman" w:cs="Times New Roman"/>
          <w:sz w:val="24"/>
          <w:szCs w:val="24"/>
        </w:rPr>
      </w:pPr>
    </w:p>
    <w:p w14:paraId="5B88B916" w14:textId="77777777" w:rsidR="00E029E7" w:rsidRDefault="00E029E7" w:rsidP="000D0150">
      <w:pPr>
        <w:spacing w:after="0" w:line="240" w:lineRule="auto"/>
        <w:rPr>
          <w:rFonts w:ascii="Times New Roman" w:hAnsi="Times New Roman" w:cs="Times New Roman"/>
          <w:sz w:val="24"/>
          <w:szCs w:val="24"/>
        </w:rPr>
      </w:pPr>
    </w:p>
    <w:p w14:paraId="09420A2B" w14:textId="77777777" w:rsidR="00E029E7" w:rsidRDefault="00E029E7" w:rsidP="000D0150">
      <w:pPr>
        <w:spacing w:after="0" w:line="240" w:lineRule="auto"/>
        <w:rPr>
          <w:rFonts w:ascii="Times New Roman" w:hAnsi="Times New Roman" w:cs="Times New Roman"/>
          <w:sz w:val="24"/>
          <w:szCs w:val="24"/>
        </w:rPr>
      </w:pPr>
    </w:p>
    <w:p w14:paraId="4753FE02" w14:textId="77777777" w:rsidR="00E029E7" w:rsidRPr="00E04228" w:rsidRDefault="00E029E7" w:rsidP="000D0150">
      <w:pPr>
        <w:spacing w:after="0" w:line="240" w:lineRule="auto"/>
        <w:rPr>
          <w:rFonts w:ascii="Times New Roman" w:hAnsi="Times New Roman" w:cs="Times New Roman"/>
          <w:sz w:val="24"/>
          <w:szCs w:val="24"/>
        </w:rPr>
      </w:pPr>
    </w:p>
    <w:p w14:paraId="1077575C" w14:textId="32DEC9DB" w:rsidR="00DC3C23" w:rsidRPr="00E04228" w:rsidRDefault="00DC3C23" w:rsidP="000D0150">
      <w:pPr>
        <w:spacing w:after="0" w:line="240" w:lineRule="auto"/>
        <w:jc w:val="center"/>
        <w:rPr>
          <w:rFonts w:ascii="Times New Roman" w:hAnsi="Times New Roman" w:cs="Times New Roman"/>
          <w:b/>
          <w:bCs/>
          <w:sz w:val="24"/>
          <w:szCs w:val="24"/>
        </w:rPr>
      </w:pPr>
      <w:r w:rsidRPr="00E04228">
        <w:rPr>
          <w:rFonts w:ascii="Times New Roman" w:hAnsi="Times New Roman" w:cs="Times New Roman"/>
          <w:b/>
          <w:bCs/>
          <w:sz w:val="24"/>
          <w:szCs w:val="24"/>
        </w:rPr>
        <w:t>14. Šalių atstovų parašai</w:t>
      </w:r>
    </w:p>
    <w:p w14:paraId="084C398E" w14:textId="6CECA1F4" w:rsidR="00DC3C23" w:rsidRPr="00E04228" w:rsidRDefault="00DC3C23" w:rsidP="000D0150">
      <w:pPr>
        <w:spacing w:after="0" w:line="240" w:lineRule="auto"/>
        <w:rPr>
          <w:rFonts w:ascii="Times New Roman" w:hAnsi="Times New Roman" w:cs="Times New Roman"/>
          <w:sz w:val="24"/>
          <w:szCs w:val="24"/>
        </w:rPr>
      </w:pPr>
    </w:p>
    <w:tbl>
      <w:tblPr>
        <w:tblW w:w="5136" w:type="pct"/>
        <w:tblLook w:val="04A0" w:firstRow="1" w:lastRow="0" w:firstColumn="1" w:lastColumn="0" w:noHBand="0" w:noVBand="1"/>
      </w:tblPr>
      <w:tblGrid>
        <w:gridCol w:w="4963"/>
        <w:gridCol w:w="283"/>
        <w:gridCol w:w="5237"/>
      </w:tblGrid>
      <w:tr w:rsidR="005B15E2" w:rsidRPr="00E04228" w14:paraId="2A405556" w14:textId="77777777" w:rsidTr="00E52F22">
        <w:trPr>
          <w:trHeight w:val="489"/>
        </w:trPr>
        <w:tc>
          <w:tcPr>
            <w:tcW w:w="2367" w:type="pct"/>
          </w:tcPr>
          <w:bookmarkEnd w:id="0"/>
          <w:p w14:paraId="1A38A55C" w14:textId="797B0C13" w:rsidR="007E484E" w:rsidRPr="00E04228" w:rsidRDefault="00BC3EE0" w:rsidP="000D0150">
            <w:pPr>
              <w:spacing w:after="0" w:line="240" w:lineRule="auto"/>
              <w:rPr>
                <w:rFonts w:ascii="Times New Roman" w:eastAsia="Times New Roman" w:hAnsi="Times New Roman" w:cs="Times New Roman"/>
                <w:b/>
                <w:sz w:val="24"/>
                <w:szCs w:val="24"/>
              </w:rPr>
            </w:pPr>
            <w:permStart w:id="1137459065" w:edGrp="everyone" w:colFirst="2" w:colLast="2"/>
            <w:r>
              <w:rPr>
                <w:rFonts w:ascii="Times New Roman" w:eastAsia="Times New Roman" w:hAnsi="Times New Roman" w:cs="Times New Roman"/>
                <w:b/>
                <w:sz w:val="24"/>
                <w:szCs w:val="24"/>
              </w:rPr>
              <w:t>UŽSAKOVAS</w:t>
            </w:r>
          </w:p>
        </w:tc>
        <w:tc>
          <w:tcPr>
            <w:tcW w:w="135" w:type="pct"/>
          </w:tcPr>
          <w:p w14:paraId="0A2C6D4D" w14:textId="77777777" w:rsidR="007E484E" w:rsidRPr="00E04228" w:rsidRDefault="007E484E" w:rsidP="000D0150">
            <w:pPr>
              <w:spacing w:after="0" w:line="240" w:lineRule="auto"/>
              <w:rPr>
                <w:rFonts w:ascii="Times New Roman" w:eastAsia="Times New Roman" w:hAnsi="Times New Roman" w:cs="Times New Roman"/>
                <w:sz w:val="24"/>
                <w:szCs w:val="24"/>
              </w:rPr>
            </w:pPr>
          </w:p>
        </w:tc>
        <w:tc>
          <w:tcPr>
            <w:tcW w:w="2498" w:type="pct"/>
          </w:tcPr>
          <w:p w14:paraId="6569E342" w14:textId="7CE4C26B" w:rsidR="007E484E" w:rsidRPr="00E04228" w:rsidRDefault="009325BC" w:rsidP="000D0150">
            <w:pPr>
              <w:spacing w:after="0" w:line="240" w:lineRule="auto"/>
              <w:rPr>
                <w:rFonts w:ascii="Times New Roman" w:eastAsia="Times New Roman" w:hAnsi="Times New Roman" w:cs="Times New Roman"/>
                <w:b/>
                <w:sz w:val="24"/>
                <w:szCs w:val="24"/>
              </w:rPr>
            </w:pPr>
            <w:r w:rsidRPr="00E04228">
              <w:rPr>
                <w:rFonts w:ascii="Times New Roman" w:eastAsia="Times New Roman" w:hAnsi="Times New Roman" w:cs="Times New Roman"/>
                <w:b/>
                <w:snapToGrid w:val="0"/>
                <w:sz w:val="24"/>
                <w:szCs w:val="24"/>
              </w:rPr>
              <w:t>PA</w:t>
            </w:r>
            <w:r w:rsidR="00BC3EE0">
              <w:rPr>
                <w:rFonts w:ascii="Times New Roman" w:eastAsia="Times New Roman" w:hAnsi="Times New Roman" w:cs="Times New Roman"/>
                <w:b/>
                <w:snapToGrid w:val="0"/>
                <w:sz w:val="24"/>
                <w:szCs w:val="24"/>
              </w:rPr>
              <w:t>SLAUGŲ TEIKĖJAS</w:t>
            </w:r>
          </w:p>
        </w:tc>
      </w:tr>
      <w:tr w:rsidR="005B15E2" w:rsidRPr="00E04228" w14:paraId="4B4CADEF" w14:textId="77777777" w:rsidTr="00E52F22">
        <w:trPr>
          <w:trHeight w:val="227"/>
        </w:trPr>
        <w:tc>
          <w:tcPr>
            <w:tcW w:w="2367" w:type="pct"/>
          </w:tcPr>
          <w:p w14:paraId="01168F79" w14:textId="39192163" w:rsidR="007E484E" w:rsidRPr="00E04228" w:rsidRDefault="007E484E" w:rsidP="000D0150">
            <w:pPr>
              <w:spacing w:after="0" w:line="240" w:lineRule="auto"/>
              <w:ind w:right="-393"/>
              <w:rPr>
                <w:rFonts w:ascii="Times New Roman" w:eastAsia="Times New Roman" w:hAnsi="Times New Roman" w:cs="Times New Roman"/>
                <w:sz w:val="24"/>
                <w:szCs w:val="24"/>
              </w:rPr>
            </w:pPr>
            <w:permStart w:id="1053246149" w:edGrp="everyone" w:colFirst="2" w:colLast="2"/>
            <w:permEnd w:id="1137459065"/>
            <w:r w:rsidRPr="00E04228">
              <w:rPr>
                <w:rFonts w:ascii="Times New Roman" w:eastAsia="Times New Roman" w:hAnsi="Times New Roman" w:cs="Times New Roman"/>
                <w:sz w:val="24"/>
                <w:szCs w:val="24"/>
              </w:rPr>
              <w:t>Lietuvos Respublikos užsienio reikalų</w:t>
            </w:r>
            <w:r w:rsidR="005B15E2" w:rsidRPr="00E04228">
              <w:rPr>
                <w:rFonts w:ascii="Times New Roman" w:eastAsia="Times New Roman" w:hAnsi="Times New Roman" w:cs="Times New Roman"/>
                <w:sz w:val="24"/>
                <w:szCs w:val="24"/>
              </w:rPr>
              <w:t xml:space="preserve"> </w:t>
            </w:r>
            <w:r w:rsidRPr="00E04228">
              <w:rPr>
                <w:rFonts w:ascii="Times New Roman" w:eastAsia="Times New Roman" w:hAnsi="Times New Roman" w:cs="Times New Roman"/>
                <w:sz w:val="24"/>
                <w:szCs w:val="24"/>
              </w:rPr>
              <w:t>ministerija</w:t>
            </w:r>
          </w:p>
        </w:tc>
        <w:tc>
          <w:tcPr>
            <w:tcW w:w="135" w:type="pct"/>
          </w:tcPr>
          <w:p w14:paraId="598AD685" w14:textId="77777777" w:rsidR="007E484E" w:rsidRPr="00E04228" w:rsidRDefault="007E484E" w:rsidP="000D0150">
            <w:pPr>
              <w:spacing w:after="0" w:line="240" w:lineRule="auto"/>
              <w:rPr>
                <w:rFonts w:ascii="Times New Roman" w:eastAsia="Times New Roman" w:hAnsi="Times New Roman" w:cs="Times New Roman"/>
                <w:sz w:val="24"/>
                <w:szCs w:val="24"/>
              </w:rPr>
            </w:pPr>
          </w:p>
        </w:tc>
        <w:tc>
          <w:tcPr>
            <w:tcW w:w="2498" w:type="pct"/>
          </w:tcPr>
          <w:p w14:paraId="3E5483AF" w14:textId="6925C0FF" w:rsidR="007E484E" w:rsidRPr="00E04228" w:rsidRDefault="007E484E" w:rsidP="000D0150">
            <w:pPr>
              <w:spacing w:after="0" w:line="240" w:lineRule="auto"/>
              <w:rPr>
                <w:rFonts w:ascii="Times New Roman" w:eastAsia="Calibri" w:hAnsi="Times New Roman" w:cs="Times New Roman"/>
                <w:sz w:val="24"/>
                <w:szCs w:val="24"/>
                <w:lang w:eastAsia="en-US"/>
              </w:rPr>
            </w:pPr>
          </w:p>
        </w:tc>
      </w:tr>
      <w:tr w:rsidR="005B15E2" w:rsidRPr="00E04228" w14:paraId="1C439F95" w14:textId="77777777" w:rsidTr="00E52F22">
        <w:trPr>
          <w:trHeight w:val="289"/>
        </w:trPr>
        <w:tc>
          <w:tcPr>
            <w:tcW w:w="2367" w:type="pct"/>
          </w:tcPr>
          <w:p w14:paraId="57B9901A" w14:textId="794CB70C" w:rsidR="007E484E" w:rsidRPr="00E04228" w:rsidRDefault="0078727B" w:rsidP="000D0150">
            <w:pPr>
              <w:spacing w:after="0" w:line="240" w:lineRule="auto"/>
              <w:rPr>
                <w:rFonts w:ascii="Times New Roman" w:eastAsia="Times New Roman" w:hAnsi="Times New Roman" w:cs="Times New Roman"/>
                <w:sz w:val="24"/>
                <w:szCs w:val="24"/>
              </w:rPr>
            </w:pPr>
            <w:permStart w:id="352199662" w:edGrp="everyone" w:colFirst="2" w:colLast="2"/>
            <w:r>
              <w:rPr>
                <w:rFonts w:ascii="Times New Roman" w:eastAsia="Times New Roman" w:hAnsi="Times New Roman" w:cs="Times New Roman"/>
                <w:snapToGrid w:val="0"/>
                <w:sz w:val="24"/>
                <w:szCs w:val="24"/>
              </w:rPr>
              <w:t>Juridin</w:t>
            </w:r>
            <w:r w:rsidR="00E43281">
              <w:rPr>
                <w:rFonts w:ascii="Times New Roman" w:eastAsia="Times New Roman" w:hAnsi="Times New Roman" w:cs="Times New Roman"/>
                <w:snapToGrid w:val="0"/>
                <w:sz w:val="24"/>
                <w:szCs w:val="24"/>
              </w:rPr>
              <w:t>io asmens</w:t>
            </w:r>
            <w:permEnd w:id="1053246149"/>
            <w:r w:rsidR="007E484E" w:rsidRPr="00E04228">
              <w:rPr>
                <w:rFonts w:ascii="Times New Roman" w:eastAsia="Times New Roman" w:hAnsi="Times New Roman" w:cs="Times New Roman"/>
                <w:snapToGrid w:val="0"/>
                <w:sz w:val="24"/>
                <w:szCs w:val="24"/>
              </w:rPr>
              <w:t xml:space="preserve"> kodas </w:t>
            </w:r>
            <w:r w:rsidR="007E484E" w:rsidRPr="00E04228">
              <w:rPr>
                <w:rFonts w:ascii="Times New Roman" w:eastAsia="Times New Roman" w:hAnsi="Times New Roman" w:cs="Times New Roman"/>
                <w:sz w:val="24"/>
                <w:szCs w:val="24"/>
                <w:lang w:eastAsia="ar-SA"/>
              </w:rPr>
              <w:t>188613242</w:t>
            </w:r>
          </w:p>
        </w:tc>
        <w:tc>
          <w:tcPr>
            <w:tcW w:w="135" w:type="pct"/>
          </w:tcPr>
          <w:p w14:paraId="04DA0CF7" w14:textId="77777777" w:rsidR="007E484E" w:rsidRPr="00E04228" w:rsidRDefault="007E484E" w:rsidP="000D0150">
            <w:pPr>
              <w:spacing w:after="0" w:line="240" w:lineRule="auto"/>
              <w:rPr>
                <w:rFonts w:ascii="Times New Roman" w:eastAsia="Times New Roman" w:hAnsi="Times New Roman" w:cs="Times New Roman"/>
                <w:sz w:val="24"/>
                <w:szCs w:val="24"/>
              </w:rPr>
            </w:pPr>
          </w:p>
        </w:tc>
        <w:tc>
          <w:tcPr>
            <w:tcW w:w="2498" w:type="pct"/>
          </w:tcPr>
          <w:p w14:paraId="3C301933" w14:textId="15E3672F" w:rsidR="007E484E" w:rsidRPr="00E04228" w:rsidRDefault="007E484E" w:rsidP="000D0150">
            <w:pPr>
              <w:spacing w:after="0" w:line="240" w:lineRule="auto"/>
              <w:rPr>
                <w:rFonts w:ascii="Times New Roman" w:eastAsia="Calibri" w:hAnsi="Times New Roman" w:cs="Times New Roman"/>
                <w:sz w:val="24"/>
                <w:szCs w:val="24"/>
                <w:lang w:eastAsia="en-US"/>
              </w:rPr>
            </w:pPr>
          </w:p>
        </w:tc>
      </w:tr>
      <w:tr w:rsidR="005B15E2" w:rsidRPr="00E04228" w14:paraId="7F627CF1" w14:textId="77777777" w:rsidTr="00E52F22">
        <w:trPr>
          <w:trHeight w:val="289"/>
        </w:trPr>
        <w:tc>
          <w:tcPr>
            <w:tcW w:w="2367" w:type="pct"/>
          </w:tcPr>
          <w:p w14:paraId="3651085E" w14:textId="2A51BFBC" w:rsidR="00E82E06" w:rsidRPr="00E04228" w:rsidRDefault="00E82E06" w:rsidP="000D0150">
            <w:pPr>
              <w:spacing w:after="0" w:line="240" w:lineRule="auto"/>
              <w:rPr>
                <w:rFonts w:ascii="Times New Roman" w:eastAsia="Times New Roman" w:hAnsi="Times New Roman" w:cs="Times New Roman"/>
                <w:snapToGrid w:val="0"/>
                <w:sz w:val="24"/>
                <w:szCs w:val="24"/>
              </w:rPr>
            </w:pPr>
            <w:permStart w:id="935662597" w:edGrp="everyone" w:colFirst="2" w:colLast="2"/>
            <w:permEnd w:id="352199662"/>
            <w:r w:rsidRPr="00E04228">
              <w:rPr>
                <w:rFonts w:ascii="Times New Roman" w:eastAsia="Times New Roman" w:hAnsi="Times New Roman" w:cs="Times New Roman"/>
                <w:snapToGrid w:val="0"/>
                <w:sz w:val="24"/>
                <w:szCs w:val="24"/>
              </w:rPr>
              <w:t xml:space="preserve">PVM mokėtojo kodas </w:t>
            </w:r>
            <w:r w:rsidR="005C142E">
              <w:rPr>
                <w:rFonts w:ascii="Times New Roman" w:eastAsia="Times New Roman" w:hAnsi="Times New Roman" w:cs="Times New Roman"/>
                <w:snapToGrid w:val="0"/>
                <w:sz w:val="24"/>
                <w:szCs w:val="24"/>
              </w:rPr>
              <w:t>LT</w:t>
            </w:r>
            <w:r w:rsidRPr="00E04228">
              <w:rPr>
                <w:rFonts w:ascii="Times New Roman" w:eastAsia="Times New Roman" w:hAnsi="Times New Roman" w:cs="Times New Roman"/>
                <w:snapToGrid w:val="0"/>
                <w:sz w:val="24"/>
                <w:szCs w:val="24"/>
              </w:rPr>
              <w:t>886132411</w:t>
            </w:r>
          </w:p>
        </w:tc>
        <w:tc>
          <w:tcPr>
            <w:tcW w:w="135" w:type="pct"/>
          </w:tcPr>
          <w:p w14:paraId="5DBAE09A" w14:textId="77777777" w:rsidR="00E82E06" w:rsidRPr="00E04228" w:rsidRDefault="00E82E06" w:rsidP="000D0150">
            <w:pPr>
              <w:spacing w:after="0" w:line="240" w:lineRule="auto"/>
              <w:rPr>
                <w:rFonts w:ascii="Times New Roman" w:eastAsia="Times New Roman" w:hAnsi="Times New Roman" w:cs="Times New Roman"/>
                <w:sz w:val="24"/>
                <w:szCs w:val="24"/>
              </w:rPr>
            </w:pPr>
          </w:p>
        </w:tc>
        <w:tc>
          <w:tcPr>
            <w:tcW w:w="2498" w:type="pct"/>
          </w:tcPr>
          <w:p w14:paraId="654767B5" w14:textId="17F9B73D" w:rsidR="00E82E06" w:rsidRPr="00E04228" w:rsidRDefault="00E82E06" w:rsidP="000D0150">
            <w:pPr>
              <w:spacing w:after="0" w:line="240" w:lineRule="auto"/>
              <w:rPr>
                <w:rFonts w:ascii="Times New Roman" w:eastAsia="Times New Roman" w:hAnsi="Times New Roman" w:cs="Times New Roman"/>
                <w:snapToGrid w:val="0"/>
                <w:sz w:val="24"/>
                <w:szCs w:val="24"/>
              </w:rPr>
            </w:pPr>
          </w:p>
        </w:tc>
      </w:tr>
      <w:tr w:rsidR="005B15E2" w:rsidRPr="00E04228" w14:paraId="06F39197" w14:textId="77777777" w:rsidTr="00E52F22">
        <w:trPr>
          <w:trHeight w:val="269"/>
        </w:trPr>
        <w:tc>
          <w:tcPr>
            <w:tcW w:w="2367" w:type="pct"/>
          </w:tcPr>
          <w:p w14:paraId="694DD9BD" w14:textId="1F4BCE59" w:rsidR="007E484E" w:rsidRPr="00E04228" w:rsidRDefault="00E82E06" w:rsidP="000D0150">
            <w:pPr>
              <w:spacing w:after="0" w:line="240" w:lineRule="auto"/>
              <w:rPr>
                <w:rFonts w:ascii="Times New Roman" w:eastAsia="Times New Roman" w:hAnsi="Times New Roman" w:cs="Times New Roman"/>
                <w:sz w:val="24"/>
                <w:szCs w:val="24"/>
              </w:rPr>
            </w:pPr>
            <w:permStart w:id="1109996365" w:edGrp="everyone" w:colFirst="2" w:colLast="2"/>
            <w:permEnd w:id="935662597"/>
            <w:r w:rsidRPr="00E04228">
              <w:rPr>
                <w:rFonts w:ascii="Times New Roman" w:eastAsia="Times New Roman" w:hAnsi="Times New Roman" w:cs="Times New Roman"/>
                <w:sz w:val="24"/>
                <w:szCs w:val="24"/>
              </w:rPr>
              <w:t>J. Tumo-Vaižganto g. 2, 01108</w:t>
            </w:r>
            <w:r w:rsidR="007E484E" w:rsidRPr="00E04228">
              <w:rPr>
                <w:rFonts w:ascii="Times New Roman" w:eastAsia="Times New Roman" w:hAnsi="Times New Roman" w:cs="Times New Roman"/>
                <w:sz w:val="24"/>
                <w:szCs w:val="24"/>
              </w:rPr>
              <w:t xml:space="preserve"> Vilnius</w:t>
            </w:r>
          </w:p>
        </w:tc>
        <w:tc>
          <w:tcPr>
            <w:tcW w:w="135" w:type="pct"/>
          </w:tcPr>
          <w:p w14:paraId="6AA713DB" w14:textId="77777777" w:rsidR="007E484E" w:rsidRPr="00E04228" w:rsidRDefault="007E484E" w:rsidP="000D0150">
            <w:pPr>
              <w:spacing w:after="0" w:line="240" w:lineRule="auto"/>
              <w:rPr>
                <w:rFonts w:ascii="Times New Roman" w:eastAsia="Times New Roman" w:hAnsi="Times New Roman" w:cs="Times New Roman"/>
                <w:sz w:val="24"/>
                <w:szCs w:val="24"/>
              </w:rPr>
            </w:pPr>
          </w:p>
        </w:tc>
        <w:tc>
          <w:tcPr>
            <w:tcW w:w="2498" w:type="pct"/>
          </w:tcPr>
          <w:p w14:paraId="26B19D7D" w14:textId="540D0207" w:rsidR="007E484E" w:rsidRPr="008B54EE" w:rsidRDefault="00E82E06" w:rsidP="000D0150">
            <w:pPr>
              <w:spacing w:after="0" w:line="240" w:lineRule="auto"/>
              <w:rPr>
                <w:rFonts w:ascii="Times New Roman" w:eastAsia="Times New Roman" w:hAnsi="Times New Roman" w:cs="Times New Roman"/>
                <w:snapToGrid w:val="0"/>
                <w:sz w:val="24"/>
                <w:szCs w:val="24"/>
              </w:rPr>
            </w:pPr>
            <w:r w:rsidRPr="00E04228">
              <w:rPr>
                <w:rFonts w:ascii="Times New Roman" w:eastAsia="Times New Roman" w:hAnsi="Times New Roman" w:cs="Times New Roman"/>
                <w:snapToGrid w:val="0"/>
                <w:sz w:val="24"/>
                <w:szCs w:val="24"/>
              </w:rPr>
              <w:t>A</w:t>
            </w:r>
            <w:r w:rsidR="007E484E" w:rsidRPr="00E04228">
              <w:rPr>
                <w:rFonts w:ascii="Times New Roman" w:eastAsia="Times New Roman" w:hAnsi="Times New Roman" w:cs="Times New Roman"/>
                <w:snapToGrid w:val="0"/>
                <w:sz w:val="24"/>
                <w:szCs w:val="24"/>
              </w:rPr>
              <w:t>dresas</w:t>
            </w:r>
            <w:r w:rsidR="00046F1D" w:rsidRPr="00E04228">
              <w:rPr>
                <w:rFonts w:ascii="Times New Roman" w:eastAsia="Times New Roman" w:hAnsi="Times New Roman" w:cs="Times New Roman"/>
                <w:snapToGrid w:val="0"/>
                <w:sz w:val="24"/>
                <w:szCs w:val="24"/>
              </w:rPr>
              <w:t xml:space="preserve"> (buveinės ir kontaktinis)</w:t>
            </w:r>
            <w:r w:rsidR="003140F7" w:rsidRPr="00E04228">
              <w:rPr>
                <w:rFonts w:ascii="Times New Roman" w:eastAsia="Times New Roman" w:hAnsi="Times New Roman" w:cs="Times New Roman"/>
                <w:snapToGrid w:val="0"/>
                <w:sz w:val="24"/>
                <w:szCs w:val="24"/>
              </w:rPr>
              <w:t xml:space="preserve">: </w:t>
            </w:r>
          </w:p>
        </w:tc>
      </w:tr>
      <w:tr w:rsidR="005B15E2" w:rsidRPr="00E04228" w14:paraId="59B61396" w14:textId="77777777" w:rsidTr="00E52F22">
        <w:trPr>
          <w:trHeight w:val="260"/>
        </w:trPr>
        <w:tc>
          <w:tcPr>
            <w:tcW w:w="2367" w:type="pct"/>
          </w:tcPr>
          <w:p w14:paraId="492504C7" w14:textId="7739032F" w:rsidR="007E484E" w:rsidRPr="00E04228" w:rsidRDefault="007E484E" w:rsidP="000D0150">
            <w:pPr>
              <w:spacing w:after="0" w:line="240" w:lineRule="auto"/>
              <w:rPr>
                <w:rFonts w:ascii="Times New Roman" w:eastAsia="Times New Roman" w:hAnsi="Times New Roman" w:cs="Times New Roman"/>
                <w:sz w:val="24"/>
                <w:szCs w:val="24"/>
              </w:rPr>
            </w:pPr>
            <w:permStart w:id="1216436211" w:edGrp="everyone" w:colFirst="2" w:colLast="2"/>
            <w:permEnd w:id="1109996365"/>
            <w:r w:rsidRPr="00E04228">
              <w:rPr>
                <w:rFonts w:ascii="Times New Roman" w:eastAsia="Times New Roman" w:hAnsi="Times New Roman" w:cs="Times New Roman"/>
                <w:sz w:val="24"/>
                <w:szCs w:val="24"/>
              </w:rPr>
              <w:t xml:space="preserve">Tel. </w:t>
            </w:r>
            <w:r w:rsidR="00B86D30" w:rsidRPr="00E04228">
              <w:rPr>
                <w:rFonts w:ascii="Times New Roman" w:eastAsia="Times New Roman" w:hAnsi="Times New Roman" w:cs="Times New Roman"/>
                <w:snapToGrid w:val="0"/>
                <w:sz w:val="24"/>
                <w:szCs w:val="24"/>
              </w:rPr>
              <w:t>+</w:t>
            </w:r>
            <w:r w:rsidR="00624B64">
              <w:rPr>
                <w:rFonts w:ascii="Times New Roman" w:eastAsia="Times New Roman" w:hAnsi="Times New Roman" w:cs="Times New Roman"/>
                <w:snapToGrid w:val="0"/>
                <w:sz w:val="24"/>
                <w:szCs w:val="24"/>
              </w:rPr>
              <w:t xml:space="preserve"> </w:t>
            </w:r>
            <w:r w:rsidR="00B86D30" w:rsidRPr="00E04228">
              <w:rPr>
                <w:rFonts w:ascii="Times New Roman" w:eastAsia="Times New Roman" w:hAnsi="Times New Roman" w:cs="Times New Roman"/>
                <w:snapToGrid w:val="0"/>
                <w:sz w:val="24"/>
                <w:szCs w:val="24"/>
              </w:rPr>
              <w:t>370</w:t>
            </w:r>
            <w:r w:rsidRPr="00E04228">
              <w:rPr>
                <w:rFonts w:ascii="Times New Roman" w:eastAsia="Times New Roman" w:hAnsi="Times New Roman" w:cs="Times New Roman"/>
                <w:snapToGrid w:val="0"/>
                <w:sz w:val="24"/>
                <w:szCs w:val="24"/>
              </w:rPr>
              <w:t xml:space="preserve"> 5</w:t>
            </w:r>
            <w:r w:rsidR="00624B64">
              <w:rPr>
                <w:rFonts w:ascii="Times New Roman" w:eastAsia="Times New Roman" w:hAnsi="Times New Roman" w:cs="Times New Roman"/>
                <w:snapToGrid w:val="0"/>
                <w:sz w:val="24"/>
                <w:szCs w:val="24"/>
              </w:rPr>
              <w:t xml:space="preserve"> </w:t>
            </w:r>
            <w:r w:rsidRPr="00E04228">
              <w:rPr>
                <w:rFonts w:ascii="Times New Roman" w:eastAsia="Times New Roman" w:hAnsi="Times New Roman" w:cs="Times New Roman"/>
                <w:snapToGrid w:val="0"/>
                <w:sz w:val="24"/>
                <w:szCs w:val="24"/>
              </w:rPr>
              <w:t xml:space="preserve"> 236 2444</w:t>
            </w:r>
          </w:p>
        </w:tc>
        <w:tc>
          <w:tcPr>
            <w:tcW w:w="135" w:type="pct"/>
          </w:tcPr>
          <w:p w14:paraId="2C35259A" w14:textId="77777777" w:rsidR="007E484E" w:rsidRPr="00E04228" w:rsidRDefault="007E484E" w:rsidP="000D0150">
            <w:pPr>
              <w:spacing w:after="0" w:line="240" w:lineRule="auto"/>
              <w:rPr>
                <w:rFonts w:ascii="Times New Roman" w:eastAsia="Times New Roman" w:hAnsi="Times New Roman" w:cs="Times New Roman"/>
                <w:sz w:val="24"/>
                <w:szCs w:val="24"/>
              </w:rPr>
            </w:pPr>
          </w:p>
        </w:tc>
        <w:tc>
          <w:tcPr>
            <w:tcW w:w="2498" w:type="pct"/>
          </w:tcPr>
          <w:p w14:paraId="0DF06096" w14:textId="366B2E67" w:rsidR="007E484E" w:rsidRPr="00E04228" w:rsidRDefault="007E484E" w:rsidP="000D0150">
            <w:pPr>
              <w:spacing w:after="0" w:line="240" w:lineRule="auto"/>
              <w:rPr>
                <w:rFonts w:ascii="Times New Roman" w:eastAsia="Calibri" w:hAnsi="Times New Roman" w:cs="Times New Roman"/>
                <w:sz w:val="24"/>
                <w:szCs w:val="24"/>
                <w:lang w:eastAsia="en-US"/>
              </w:rPr>
            </w:pPr>
            <w:r w:rsidRPr="00E04228">
              <w:rPr>
                <w:rFonts w:ascii="Times New Roman" w:eastAsia="Times New Roman" w:hAnsi="Times New Roman" w:cs="Times New Roman"/>
                <w:sz w:val="24"/>
                <w:szCs w:val="24"/>
              </w:rPr>
              <w:t>Tel.</w:t>
            </w:r>
            <w:r w:rsidR="0017131D" w:rsidRPr="00E04228">
              <w:rPr>
                <w:rFonts w:ascii="Times New Roman" w:eastAsia="Times New Roman" w:hAnsi="Times New Roman" w:cs="Times New Roman"/>
                <w:sz w:val="24"/>
                <w:szCs w:val="24"/>
              </w:rPr>
              <w:t xml:space="preserve"> </w:t>
            </w:r>
          </w:p>
        </w:tc>
      </w:tr>
      <w:tr w:rsidR="005B15E2" w:rsidRPr="00E04228" w14:paraId="09B396D8" w14:textId="77777777" w:rsidTr="00E52F22">
        <w:trPr>
          <w:trHeight w:val="263"/>
        </w:trPr>
        <w:tc>
          <w:tcPr>
            <w:tcW w:w="2367" w:type="pct"/>
          </w:tcPr>
          <w:p w14:paraId="391A4B11" w14:textId="19EB9C88" w:rsidR="007E484E" w:rsidRPr="00E04228" w:rsidRDefault="0093591B" w:rsidP="000D0150">
            <w:pPr>
              <w:spacing w:after="0" w:line="240" w:lineRule="auto"/>
              <w:rPr>
                <w:rFonts w:ascii="Times New Roman" w:eastAsia="Times New Roman" w:hAnsi="Times New Roman" w:cs="Times New Roman"/>
                <w:sz w:val="24"/>
                <w:szCs w:val="24"/>
              </w:rPr>
            </w:pPr>
            <w:permStart w:id="1223508117" w:edGrp="everyone" w:colFirst="2" w:colLast="2"/>
            <w:permEnd w:id="1216436211"/>
            <w:r w:rsidRPr="00E04228">
              <w:rPr>
                <w:rFonts w:ascii="Times New Roman" w:eastAsia="Times New Roman" w:hAnsi="Times New Roman" w:cs="Times New Roman"/>
                <w:sz w:val="24"/>
                <w:szCs w:val="24"/>
              </w:rPr>
              <w:t>El. paštas</w:t>
            </w:r>
            <w:r w:rsidR="007E484E" w:rsidRPr="00E04228">
              <w:rPr>
                <w:rFonts w:ascii="Times New Roman" w:eastAsia="Times New Roman" w:hAnsi="Times New Roman" w:cs="Times New Roman"/>
                <w:sz w:val="24"/>
                <w:szCs w:val="24"/>
              </w:rPr>
              <w:t xml:space="preserve"> </w:t>
            </w:r>
            <w:r w:rsidRPr="00E04228">
              <w:rPr>
                <w:rFonts w:ascii="Times New Roman" w:eastAsia="Times New Roman" w:hAnsi="Times New Roman" w:cs="Times New Roman"/>
                <w:snapToGrid w:val="0"/>
                <w:sz w:val="24"/>
                <w:szCs w:val="24"/>
              </w:rPr>
              <w:t>urm@urm.lt</w:t>
            </w:r>
          </w:p>
        </w:tc>
        <w:tc>
          <w:tcPr>
            <w:tcW w:w="135" w:type="pct"/>
          </w:tcPr>
          <w:p w14:paraId="40BEA265" w14:textId="77777777" w:rsidR="007E484E" w:rsidRPr="00E04228" w:rsidRDefault="007E484E" w:rsidP="000D0150">
            <w:pPr>
              <w:spacing w:after="0" w:line="240" w:lineRule="auto"/>
              <w:rPr>
                <w:rFonts w:ascii="Times New Roman" w:eastAsia="Times New Roman" w:hAnsi="Times New Roman" w:cs="Times New Roman"/>
                <w:sz w:val="24"/>
                <w:szCs w:val="24"/>
              </w:rPr>
            </w:pPr>
          </w:p>
        </w:tc>
        <w:tc>
          <w:tcPr>
            <w:tcW w:w="2498" w:type="pct"/>
          </w:tcPr>
          <w:p w14:paraId="6C68C0A6" w14:textId="5B0660A6" w:rsidR="007E484E" w:rsidRPr="00E04228" w:rsidRDefault="0093591B" w:rsidP="000D0150">
            <w:pPr>
              <w:spacing w:after="0" w:line="240" w:lineRule="auto"/>
              <w:rPr>
                <w:rFonts w:ascii="Times New Roman" w:eastAsia="Calibri" w:hAnsi="Times New Roman" w:cs="Times New Roman"/>
                <w:sz w:val="24"/>
                <w:szCs w:val="24"/>
                <w:lang w:eastAsia="en-US"/>
              </w:rPr>
            </w:pPr>
            <w:r w:rsidRPr="00E04228">
              <w:rPr>
                <w:rFonts w:ascii="Times New Roman" w:eastAsia="Times New Roman" w:hAnsi="Times New Roman" w:cs="Times New Roman"/>
                <w:sz w:val="24"/>
                <w:szCs w:val="24"/>
              </w:rPr>
              <w:t>El. paštas</w:t>
            </w:r>
            <w:r w:rsidR="0017131D" w:rsidRPr="00E04228">
              <w:rPr>
                <w:rFonts w:ascii="Times New Roman" w:eastAsia="Times New Roman" w:hAnsi="Times New Roman" w:cs="Times New Roman"/>
                <w:sz w:val="24"/>
                <w:szCs w:val="24"/>
              </w:rPr>
              <w:t xml:space="preserve"> </w:t>
            </w:r>
          </w:p>
        </w:tc>
      </w:tr>
      <w:tr w:rsidR="005B15E2" w:rsidRPr="00E04228" w14:paraId="025AC0A4" w14:textId="77777777" w:rsidTr="00E52F22">
        <w:trPr>
          <w:trHeight w:val="240"/>
        </w:trPr>
        <w:tc>
          <w:tcPr>
            <w:tcW w:w="2367" w:type="pct"/>
          </w:tcPr>
          <w:p w14:paraId="49AE9DBB" w14:textId="2813E8E3" w:rsidR="007E484E" w:rsidRPr="00E04228" w:rsidRDefault="007E484E" w:rsidP="000D0150">
            <w:pPr>
              <w:spacing w:after="0" w:line="240" w:lineRule="auto"/>
              <w:rPr>
                <w:rFonts w:ascii="Times New Roman" w:eastAsia="Times New Roman" w:hAnsi="Times New Roman" w:cs="Times New Roman"/>
                <w:sz w:val="24"/>
                <w:szCs w:val="24"/>
              </w:rPr>
            </w:pPr>
            <w:permStart w:id="71958627" w:edGrp="everyone" w:colFirst="2" w:colLast="2"/>
            <w:permEnd w:id="1223508117"/>
            <w:r w:rsidRPr="00E04228">
              <w:rPr>
                <w:rFonts w:ascii="Times New Roman" w:eastAsia="Times New Roman" w:hAnsi="Times New Roman" w:cs="Times New Roman"/>
                <w:sz w:val="24"/>
                <w:szCs w:val="24"/>
              </w:rPr>
              <w:t xml:space="preserve">Sąskaitos Nr. </w:t>
            </w:r>
            <w:r w:rsidR="0093591B" w:rsidRPr="00E04228">
              <w:rPr>
                <w:rFonts w:ascii="Times New Roman" w:eastAsia="Calibri" w:hAnsi="Times New Roman" w:cs="Times New Roman"/>
                <w:spacing w:val="-3"/>
                <w:sz w:val="24"/>
                <w:szCs w:val="24"/>
              </w:rPr>
              <w:t>LT66 4040 0636 1000 1394</w:t>
            </w:r>
          </w:p>
        </w:tc>
        <w:tc>
          <w:tcPr>
            <w:tcW w:w="135" w:type="pct"/>
          </w:tcPr>
          <w:p w14:paraId="4AE5F0CA" w14:textId="77777777" w:rsidR="007E484E" w:rsidRPr="00E04228" w:rsidRDefault="007E484E" w:rsidP="000D0150">
            <w:pPr>
              <w:spacing w:after="0" w:line="240" w:lineRule="auto"/>
              <w:rPr>
                <w:rFonts w:ascii="Times New Roman" w:eastAsia="Times New Roman" w:hAnsi="Times New Roman" w:cs="Times New Roman"/>
                <w:sz w:val="24"/>
                <w:szCs w:val="24"/>
              </w:rPr>
            </w:pPr>
          </w:p>
        </w:tc>
        <w:tc>
          <w:tcPr>
            <w:tcW w:w="2498" w:type="pct"/>
          </w:tcPr>
          <w:p w14:paraId="725357C3" w14:textId="22D38941" w:rsidR="007E484E" w:rsidRPr="00E04228" w:rsidRDefault="007E484E" w:rsidP="000D0150">
            <w:pPr>
              <w:spacing w:after="0" w:line="240" w:lineRule="auto"/>
              <w:rPr>
                <w:rFonts w:ascii="Times New Roman" w:eastAsia="Calibri" w:hAnsi="Times New Roman" w:cs="Times New Roman"/>
                <w:sz w:val="24"/>
                <w:szCs w:val="24"/>
                <w:lang w:eastAsia="en-US"/>
              </w:rPr>
            </w:pPr>
            <w:r w:rsidRPr="00E04228">
              <w:rPr>
                <w:rFonts w:ascii="Times New Roman" w:eastAsia="Times New Roman" w:hAnsi="Times New Roman" w:cs="Times New Roman"/>
                <w:sz w:val="24"/>
                <w:szCs w:val="24"/>
              </w:rPr>
              <w:t>Sąskaitos Nr.</w:t>
            </w:r>
            <w:r w:rsidRPr="00E04228">
              <w:rPr>
                <w:rFonts w:ascii="Times New Roman" w:eastAsia="Calibri" w:hAnsi="Times New Roman" w:cs="Times New Roman"/>
                <w:sz w:val="24"/>
                <w:szCs w:val="24"/>
                <w:lang w:eastAsia="en-US"/>
              </w:rPr>
              <w:t xml:space="preserve"> </w:t>
            </w:r>
            <w:r w:rsidR="0017131D" w:rsidRPr="00E04228">
              <w:rPr>
                <w:rFonts w:ascii="Times New Roman" w:eastAsia="Calibri" w:hAnsi="Times New Roman" w:cs="Times New Roman"/>
                <w:sz w:val="24"/>
                <w:szCs w:val="24"/>
                <w:lang w:eastAsia="en-US"/>
              </w:rPr>
              <w:t>LT</w:t>
            </w:r>
          </w:p>
        </w:tc>
      </w:tr>
      <w:tr w:rsidR="005B15E2" w:rsidRPr="00E04228" w14:paraId="75674C46" w14:textId="77777777" w:rsidTr="00E52F22">
        <w:trPr>
          <w:trHeight w:val="243"/>
        </w:trPr>
        <w:tc>
          <w:tcPr>
            <w:tcW w:w="2367" w:type="pct"/>
          </w:tcPr>
          <w:p w14:paraId="6E9CFD29" w14:textId="31F1F99F" w:rsidR="007E484E" w:rsidRPr="00E04228" w:rsidRDefault="007E484E" w:rsidP="000D0150">
            <w:pPr>
              <w:spacing w:after="0" w:line="240" w:lineRule="auto"/>
              <w:rPr>
                <w:rFonts w:ascii="Times New Roman" w:eastAsia="Times New Roman" w:hAnsi="Times New Roman" w:cs="Times New Roman"/>
                <w:sz w:val="24"/>
                <w:szCs w:val="24"/>
              </w:rPr>
            </w:pPr>
            <w:permStart w:id="1704675064" w:edGrp="everyone" w:colFirst="2" w:colLast="2"/>
            <w:permEnd w:id="71958627"/>
            <w:r w:rsidRPr="00E04228">
              <w:rPr>
                <w:rFonts w:ascii="Times New Roman" w:eastAsia="Times New Roman" w:hAnsi="Times New Roman" w:cs="Times New Roman"/>
                <w:sz w:val="24"/>
                <w:szCs w:val="24"/>
              </w:rPr>
              <w:t xml:space="preserve">Banko pavadinimas </w:t>
            </w:r>
            <w:r w:rsidR="00164676" w:rsidRPr="00164676">
              <w:rPr>
                <w:rFonts w:ascii="Times New Roman" w:eastAsia="Times New Roman" w:hAnsi="Times New Roman" w:cs="Times New Roman"/>
                <w:sz w:val="24"/>
                <w:szCs w:val="24"/>
              </w:rPr>
              <w:t xml:space="preserve">Lietuvos Respublikos </w:t>
            </w:r>
            <w:r w:rsidR="00624B64">
              <w:rPr>
                <w:rFonts w:ascii="Times New Roman" w:eastAsia="Times New Roman" w:hAnsi="Times New Roman" w:cs="Times New Roman"/>
                <w:sz w:val="24"/>
                <w:szCs w:val="24"/>
              </w:rPr>
              <w:t>f</w:t>
            </w:r>
            <w:r w:rsidR="00624B64" w:rsidRPr="00E04228">
              <w:rPr>
                <w:rFonts w:ascii="Times New Roman" w:eastAsia="Times New Roman" w:hAnsi="Times New Roman" w:cs="Times New Roman"/>
                <w:sz w:val="24"/>
                <w:szCs w:val="24"/>
              </w:rPr>
              <w:t xml:space="preserve">inansų </w:t>
            </w:r>
            <w:r w:rsidR="0093591B" w:rsidRPr="00E04228">
              <w:rPr>
                <w:rFonts w:ascii="Times New Roman" w:eastAsia="Times New Roman" w:hAnsi="Times New Roman" w:cs="Times New Roman"/>
                <w:sz w:val="24"/>
                <w:szCs w:val="24"/>
              </w:rPr>
              <w:t>ministerija</w:t>
            </w:r>
          </w:p>
        </w:tc>
        <w:tc>
          <w:tcPr>
            <w:tcW w:w="135" w:type="pct"/>
          </w:tcPr>
          <w:p w14:paraId="17A906D5" w14:textId="77777777" w:rsidR="007E484E" w:rsidRPr="00E04228" w:rsidRDefault="007E484E" w:rsidP="000D0150">
            <w:pPr>
              <w:spacing w:after="0" w:line="240" w:lineRule="auto"/>
              <w:rPr>
                <w:rFonts w:ascii="Times New Roman" w:eastAsia="Times New Roman" w:hAnsi="Times New Roman" w:cs="Times New Roman"/>
                <w:sz w:val="24"/>
                <w:szCs w:val="24"/>
              </w:rPr>
            </w:pPr>
          </w:p>
        </w:tc>
        <w:tc>
          <w:tcPr>
            <w:tcW w:w="2498" w:type="pct"/>
          </w:tcPr>
          <w:p w14:paraId="4A77EA60" w14:textId="4145BEEB" w:rsidR="007E484E" w:rsidRPr="00E04228" w:rsidRDefault="007E484E" w:rsidP="000D0150">
            <w:pPr>
              <w:spacing w:after="0" w:line="240" w:lineRule="auto"/>
              <w:rPr>
                <w:rFonts w:ascii="Times New Roman" w:eastAsia="Times New Roman" w:hAnsi="Times New Roman" w:cs="Times New Roman"/>
                <w:sz w:val="24"/>
                <w:szCs w:val="24"/>
              </w:rPr>
            </w:pPr>
            <w:r w:rsidRPr="00E04228">
              <w:rPr>
                <w:rFonts w:ascii="Times New Roman" w:eastAsia="Times New Roman" w:hAnsi="Times New Roman" w:cs="Times New Roman"/>
                <w:sz w:val="24"/>
                <w:szCs w:val="24"/>
              </w:rPr>
              <w:t>Banko pavadinimas</w:t>
            </w:r>
          </w:p>
        </w:tc>
      </w:tr>
      <w:tr w:rsidR="005B15E2" w:rsidRPr="00E04228" w14:paraId="7C38D2C7" w14:textId="77777777" w:rsidTr="00E52F22">
        <w:trPr>
          <w:trHeight w:val="248"/>
        </w:trPr>
        <w:tc>
          <w:tcPr>
            <w:tcW w:w="2367" w:type="pct"/>
          </w:tcPr>
          <w:p w14:paraId="16E60CBF" w14:textId="335C9187" w:rsidR="007E484E" w:rsidRPr="00E04228" w:rsidRDefault="007E484E" w:rsidP="000D0150">
            <w:pPr>
              <w:spacing w:after="0" w:line="240" w:lineRule="auto"/>
              <w:rPr>
                <w:rFonts w:ascii="Times New Roman" w:eastAsia="Times New Roman" w:hAnsi="Times New Roman" w:cs="Times New Roman"/>
                <w:sz w:val="24"/>
                <w:szCs w:val="24"/>
              </w:rPr>
            </w:pPr>
            <w:permStart w:id="2013937944" w:edGrp="everyone" w:colFirst="2" w:colLast="2"/>
            <w:permEnd w:id="1704675064"/>
            <w:r w:rsidRPr="00E04228">
              <w:rPr>
                <w:rFonts w:ascii="Times New Roman" w:eastAsia="Times New Roman" w:hAnsi="Times New Roman" w:cs="Times New Roman"/>
                <w:sz w:val="24"/>
                <w:szCs w:val="24"/>
              </w:rPr>
              <w:t>Banko kodas</w:t>
            </w:r>
            <w:r w:rsidRPr="00E04228">
              <w:rPr>
                <w:rFonts w:ascii="Times New Roman" w:eastAsia="Times New Roman" w:hAnsi="Times New Roman" w:cs="Times New Roman"/>
                <w:i/>
                <w:sz w:val="24"/>
                <w:szCs w:val="24"/>
              </w:rPr>
              <w:t xml:space="preserve"> </w:t>
            </w:r>
            <w:r w:rsidR="0093591B" w:rsidRPr="00E04228">
              <w:rPr>
                <w:rFonts w:ascii="Times New Roman" w:eastAsia="Times New Roman" w:hAnsi="Times New Roman" w:cs="Times New Roman"/>
                <w:sz w:val="24"/>
                <w:szCs w:val="24"/>
              </w:rPr>
              <w:t>40400</w:t>
            </w:r>
          </w:p>
        </w:tc>
        <w:tc>
          <w:tcPr>
            <w:tcW w:w="135" w:type="pct"/>
          </w:tcPr>
          <w:p w14:paraId="1283C3D8" w14:textId="77777777" w:rsidR="007E484E" w:rsidRPr="00E04228" w:rsidRDefault="007E484E" w:rsidP="000D0150">
            <w:pPr>
              <w:spacing w:after="0" w:line="240" w:lineRule="auto"/>
              <w:rPr>
                <w:rFonts w:ascii="Times New Roman" w:eastAsia="Times New Roman" w:hAnsi="Times New Roman" w:cs="Times New Roman"/>
                <w:sz w:val="24"/>
                <w:szCs w:val="24"/>
              </w:rPr>
            </w:pPr>
          </w:p>
        </w:tc>
        <w:tc>
          <w:tcPr>
            <w:tcW w:w="2498" w:type="pct"/>
          </w:tcPr>
          <w:p w14:paraId="34FE27F7" w14:textId="77777777" w:rsidR="007E484E" w:rsidRPr="00E04228" w:rsidRDefault="007E484E" w:rsidP="000D0150">
            <w:pPr>
              <w:spacing w:after="0" w:line="240" w:lineRule="auto"/>
              <w:rPr>
                <w:rFonts w:ascii="Times New Roman" w:eastAsia="Times New Roman" w:hAnsi="Times New Roman" w:cs="Times New Roman"/>
                <w:sz w:val="24"/>
                <w:szCs w:val="24"/>
              </w:rPr>
            </w:pPr>
            <w:r w:rsidRPr="00E04228">
              <w:rPr>
                <w:rFonts w:ascii="Times New Roman" w:eastAsia="Times New Roman" w:hAnsi="Times New Roman" w:cs="Times New Roman"/>
                <w:sz w:val="24"/>
                <w:szCs w:val="24"/>
              </w:rPr>
              <w:t>Banko kodas</w:t>
            </w:r>
          </w:p>
          <w:p w14:paraId="63FD01BE" w14:textId="253D71DC" w:rsidR="007B568A" w:rsidRPr="00E04228" w:rsidRDefault="007B568A" w:rsidP="000D0150">
            <w:pPr>
              <w:spacing w:after="0" w:line="240" w:lineRule="auto"/>
              <w:rPr>
                <w:rFonts w:ascii="Times New Roman" w:eastAsia="Times New Roman" w:hAnsi="Times New Roman" w:cs="Times New Roman"/>
                <w:sz w:val="24"/>
                <w:szCs w:val="24"/>
              </w:rPr>
            </w:pPr>
          </w:p>
        </w:tc>
      </w:tr>
      <w:tr w:rsidR="005B15E2" w:rsidRPr="00E04228" w14:paraId="057D342F" w14:textId="77777777" w:rsidTr="00E52F22">
        <w:trPr>
          <w:trHeight w:val="619"/>
        </w:trPr>
        <w:tc>
          <w:tcPr>
            <w:tcW w:w="2367" w:type="pct"/>
          </w:tcPr>
          <w:p w14:paraId="5CBE5167" w14:textId="01A342AD" w:rsidR="007E484E" w:rsidRPr="00E04228" w:rsidRDefault="007E484E" w:rsidP="000D0150">
            <w:pPr>
              <w:tabs>
                <w:tab w:val="left" w:leader="underscore" w:pos="3862"/>
              </w:tabs>
              <w:spacing w:after="0" w:line="240" w:lineRule="auto"/>
              <w:rPr>
                <w:rFonts w:ascii="Times New Roman" w:eastAsia="Times New Roman" w:hAnsi="Times New Roman" w:cs="Times New Roman"/>
                <w:snapToGrid w:val="0"/>
                <w:sz w:val="24"/>
                <w:szCs w:val="24"/>
              </w:rPr>
            </w:pPr>
            <w:permStart w:id="1573993097" w:edGrp="everyone" w:colFirst="2" w:colLast="2"/>
            <w:permEnd w:id="2013937944"/>
            <w:r w:rsidRPr="00E04228">
              <w:rPr>
                <w:rFonts w:ascii="Times New Roman" w:eastAsia="Times New Roman" w:hAnsi="Times New Roman" w:cs="Times New Roman"/>
                <w:snapToGrid w:val="0"/>
                <w:sz w:val="24"/>
                <w:szCs w:val="24"/>
              </w:rPr>
              <w:t>Ministerijos kancler</w:t>
            </w:r>
            <w:r w:rsidR="0093591B" w:rsidRPr="00E04228">
              <w:rPr>
                <w:rFonts w:ascii="Times New Roman" w:eastAsia="Times New Roman" w:hAnsi="Times New Roman" w:cs="Times New Roman"/>
                <w:snapToGrid w:val="0"/>
                <w:sz w:val="24"/>
                <w:szCs w:val="24"/>
              </w:rPr>
              <w:t>is</w:t>
            </w:r>
            <w:permEnd w:id="1573993097"/>
          </w:p>
        </w:tc>
        <w:tc>
          <w:tcPr>
            <w:tcW w:w="135" w:type="pct"/>
          </w:tcPr>
          <w:p w14:paraId="0C45D73B" w14:textId="77777777" w:rsidR="007E484E" w:rsidRPr="00E04228" w:rsidRDefault="007E484E" w:rsidP="000D0150">
            <w:pPr>
              <w:spacing w:after="0" w:line="240" w:lineRule="auto"/>
              <w:rPr>
                <w:rFonts w:ascii="Times New Roman" w:eastAsia="Times New Roman" w:hAnsi="Times New Roman" w:cs="Times New Roman"/>
                <w:sz w:val="24"/>
                <w:szCs w:val="24"/>
              </w:rPr>
            </w:pPr>
          </w:p>
        </w:tc>
        <w:sdt>
          <w:sdtPr>
            <w:rPr>
              <w:rFonts w:ascii="Times New Roman" w:eastAsia="Calibri" w:hAnsi="Times New Roman" w:cs="Times New Roman"/>
              <w:sz w:val="24"/>
              <w:szCs w:val="24"/>
            </w:rPr>
            <w:id w:val="-2740983"/>
            <w:placeholder>
              <w:docPart w:val="DefaultPlaceholder_-1854013440"/>
            </w:placeholder>
          </w:sdtPr>
          <w:sdtContent>
            <w:tc>
              <w:tcPr>
                <w:tcW w:w="2498" w:type="pct"/>
              </w:tcPr>
              <w:p w14:paraId="3E636096" w14:textId="68A552AD" w:rsidR="0017131D" w:rsidRPr="00E04228" w:rsidRDefault="00046F1D" w:rsidP="000D0150">
                <w:pPr>
                  <w:tabs>
                    <w:tab w:val="left" w:leader="underscore" w:pos="4003"/>
                  </w:tabs>
                  <w:spacing w:after="0" w:line="240" w:lineRule="auto"/>
                  <w:rPr>
                    <w:rFonts w:ascii="Times New Roman" w:eastAsia="Calibri" w:hAnsi="Times New Roman" w:cs="Times New Roman"/>
                    <w:sz w:val="24"/>
                    <w:szCs w:val="24"/>
                  </w:rPr>
                </w:pPr>
                <w:r w:rsidRPr="00E04228">
                  <w:rPr>
                    <w:rFonts w:ascii="Times New Roman" w:eastAsia="Calibri" w:hAnsi="Times New Roman" w:cs="Times New Roman"/>
                    <w:b/>
                    <w:bCs/>
                    <w:i/>
                    <w:iCs/>
                    <w:sz w:val="24"/>
                    <w:szCs w:val="24"/>
                  </w:rPr>
                  <w:t>Įrašykite pasirašančio asmens pareigas</w:t>
                </w:r>
              </w:p>
            </w:tc>
          </w:sdtContent>
        </w:sdt>
      </w:tr>
      <w:tr w:rsidR="005B15E2" w:rsidRPr="00E04228" w14:paraId="421E8805" w14:textId="77777777" w:rsidTr="00E52F22">
        <w:trPr>
          <w:trHeight w:val="2242"/>
        </w:trPr>
        <w:tc>
          <w:tcPr>
            <w:tcW w:w="2367" w:type="pct"/>
          </w:tcPr>
          <w:p w14:paraId="6CA390D4" w14:textId="77777777" w:rsidR="007E484E" w:rsidRPr="00E04228" w:rsidRDefault="007E484E" w:rsidP="000D0150">
            <w:pPr>
              <w:tabs>
                <w:tab w:val="left" w:leader="underscore" w:pos="3012"/>
              </w:tabs>
              <w:spacing w:after="0" w:line="240" w:lineRule="auto"/>
              <w:rPr>
                <w:rFonts w:ascii="Times New Roman" w:eastAsia="Times New Roman" w:hAnsi="Times New Roman" w:cs="Times New Roman"/>
                <w:sz w:val="24"/>
                <w:szCs w:val="24"/>
              </w:rPr>
            </w:pPr>
            <w:permStart w:id="1830619659" w:edGrp="everyone" w:colFirst="2" w:colLast="2"/>
            <w:r w:rsidRPr="00E04228">
              <w:rPr>
                <w:rFonts w:ascii="Times New Roman" w:eastAsia="Times New Roman" w:hAnsi="Times New Roman" w:cs="Times New Roman"/>
                <w:sz w:val="24"/>
                <w:szCs w:val="24"/>
              </w:rPr>
              <w:tab/>
              <w:t>[A.V.]</w:t>
            </w:r>
          </w:p>
        </w:tc>
        <w:tc>
          <w:tcPr>
            <w:tcW w:w="135" w:type="pct"/>
          </w:tcPr>
          <w:p w14:paraId="59F808DB" w14:textId="77777777" w:rsidR="007E484E" w:rsidRPr="00E04228" w:rsidRDefault="007E484E" w:rsidP="000D0150">
            <w:pPr>
              <w:spacing w:after="0" w:line="240" w:lineRule="auto"/>
              <w:rPr>
                <w:rFonts w:ascii="Times New Roman" w:eastAsia="Times New Roman" w:hAnsi="Times New Roman" w:cs="Times New Roman"/>
                <w:sz w:val="24"/>
                <w:szCs w:val="24"/>
              </w:rPr>
            </w:pPr>
          </w:p>
        </w:tc>
        <w:tc>
          <w:tcPr>
            <w:tcW w:w="2498" w:type="pct"/>
          </w:tcPr>
          <w:p w14:paraId="7AB30D9F" w14:textId="77777777" w:rsidR="007E484E" w:rsidRPr="00E04228" w:rsidRDefault="007E484E" w:rsidP="000D0150">
            <w:pPr>
              <w:tabs>
                <w:tab w:val="left" w:leader="underscore" w:pos="3294"/>
              </w:tabs>
              <w:spacing w:after="0" w:line="240" w:lineRule="auto"/>
              <w:rPr>
                <w:rFonts w:ascii="Times New Roman" w:eastAsia="Times New Roman" w:hAnsi="Times New Roman" w:cs="Times New Roman"/>
                <w:sz w:val="24"/>
                <w:szCs w:val="24"/>
              </w:rPr>
            </w:pPr>
            <w:r w:rsidRPr="00E04228">
              <w:rPr>
                <w:rFonts w:ascii="Times New Roman" w:eastAsia="Times New Roman" w:hAnsi="Times New Roman" w:cs="Times New Roman"/>
                <w:sz w:val="24"/>
                <w:szCs w:val="24"/>
              </w:rPr>
              <w:tab/>
              <w:t>[A.V.]</w:t>
            </w:r>
          </w:p>
        </w:tc>
      </w:tr>
      <w:permEnd w:id="1830619659"/>
    </w:tbl>
    <w:p w14:paraId="65F8D4F6" w14:textId="583E7614" w:rsidR="00E52F22" w:rsidRDefault="00E52F22" w:rsidP="000D0150">
      <w:pPr>
        <w:spacing w:after="0" w:line="240" w:lineRule="auto"/>
        <w:rPr>
          <w:rFonts w:ascii="Times New Roman" w:hAnsi="Times New Roman" w:cs="Times New Roman"/>
          <w:sz w:val="24"/>
          <w:szCs w:val="24"/>
        </w:rPr>
      </w:pPr>
    </w:p>
    <w:p w14:paraId="2B0B7215" w14:textId="3B848938" w:rsidR="0043743F" w:rsidRPr="00E04228" w:rsidRDefault="00E52F22" w:rsidP="000D015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66F0A10" w14:textId="77777777" w:rsidR="00624B64" w:rsidRDefault="00624B64" w:rsidP="000D0150">
      <w:pPr>
        <w:spacing w:after="0" w:line="240" w:lineRule="auto"/>
        <w:jc w:val="right"/>
        <w:outlineLvl w:val="1"/>
        <w:rPr>
          <w:rFonts w:ascii="Times New Roman" w:eastAsia="Times New Roman" w:hAnsi="Times New Roman" w:cs="Times New Roman"/>
          <w:b/>
          <w:sz w:val="24"/>
          <w:szCs w:val="24"/>
          <w:lang w:eastAsia="en-US"/>
        </w:rPr>
        <w:sectPr w:rsidR="00624B64" w:rsidSect="00624B64">
          <w:headerReference w:type="default" r:id="rId11"/>
          <w:headerReference w:type="first" r:id="rId12"/>
          <w:endnotePr>
            <w:numFmt w:val="decimal"/>
          </w:endnotePr>
          <w:pgSz w:w="11906" w:h="16838"/>
          <w:pgMar w:top="1134" w:right="567" w:bottom="709" w:left="1134" w:header="567" w:footer="567" w:gutter="0"/>
          <w:cols w:space="1296"/>
          <w:titlePg/>
          <w:docGrid w:linePitch="360"/>
        </w:sectPr>
      </w:pPr>
    </w:p>
    <w:p w14:paraId="1204C428" w14:textId="77777777" w:rsidR="00624B64" w:rsidRDefault="00D05F68" w:rsidP="000D0150">
      <w:pPr>
        <w:spacing w:after="0" w:line="240" w:lineRule="auto"/>
        <w:jc w:val="right"/>
        <w:outlineLvl w:val="1"/>
        <w:rPr>
          <w:rFonts w:ascii="Times New Roman" w:eastAsia="Times New Roman" w:hAnsi="Times New Roman" w:cs="Times New Roman"/>
          <w:b/>
          <w:sz w:val="24"/>
          <w:szCs w:val="24"/>
          <w:lang w:eastAsia="en-US"/>
        </w:rPr>
      </w:pPr>
      <w:permStart w:id="147679969" w:edGrp="everyone"/>
      <w:r w:rsidRPr="00E04228">
        <w:rPr>
          <w:rFonts w:ascii="Times New Roman" w:eastAsia="Times New Roman" w:hAnsi="Times New Roman" w:cs="Times New Roman"/>
          <w:b/>
          <w:sz w:val="24"/>
          <w:szCs w:val="24"/>
          <w:lang w:eastAsia="en-US"/>
        </w:rPr>
        <w:lastRenderedPageBreak/>
        <w:t xml:space="preserve">Sutarties </w:t>
      </w:r>
    </w:p>
    <w:p w14:paraId="114E76C6" w14:textId="3AE22DD3" w:rsidR="00D05F68" w:rsidRPr="00E04228" w:rsidRDefault="00D05F68" w:rsidP="000D0150">
      <w:pPr>
        <w:spacing w:after="0" w:line="240" w:lineRule="auto"/>
        <w:jc w:val="right"/>
        <w:outlineLvl w:val="1"/>
        <w:rPr>
          <w:rFonts w:ascii="Times New Roman" w:eastAsia="Times New Roman" w:hAnsi="Times New Roman" w:cs="Times New Roman"/>
          <w:b/>
          <w:sz w:val="24"/>
          <w:szCs w:val="24"/>
          <w:lang w:eastAsia="en-US"/>
        </w:rPr>
      </w:pPr>
      <w:r w:rsidRPr="00E04228">
        <w:rPr>
          <w:rFonts w:ascii="Times New Roman" w:eastAsia="Times New Roman" w:hAnsi="Times New Roman" w:cs="Times New Roman"/>
          <w:b/>
          <w:sz w:val="24"/>
          <w:szCs w:val="24"/>
          <w:lang w:eastAsia="en-US"/>
        </w:rPr>
        <w:t>3 priedas</w:t>
      </w:r>
    </w:p>
    <w:p w14:paraId="65EAA940" w14:textId="710997ED" w:rsidR="00465FF0" w:rsidRDefault="00E05B23" w:rsidP="000D0150">
      <w:pPr>
        <w:spacing w:after="0" w:line="240" w:lineRule="auto"/>
        <w:jc w:val="center"/>
        <w:outlineLvl w:val="1"/>
        <w:rPr>
          <w:rFonts w:ascii="Times New Roman" w:eastAsia="Times New Roman" w:hAnsi="Times New Roman" w:cs="Times New Roman"/>
          <w:b/>
          <w:sz w:val="24"/>
          <w:szCs w:val="24"/>
          <w:lang w:eastAsia="en-US"/>
        </w:rPr>
      </w:pPr>
      <w:r w:rsidRPr="00E04228">
        <w:rPr>
          <w:rFonts w:ascii="Times New Roman" w:eastAsia="Times New Roman" w:hAnsi="Times New Roman" w:cs="Times New Roman"/>
          <w:b/>
          <w:sz w:val="24"/>
          <w:szCs w:val="24"/>
          <w:lang w:eastAsia="en-US"/>
        </w:rPr>
        <w:t>(</w:t>
      </w:r>
      <w:r w:rsidR="00465FF0" w:rsidRPr="00E04228">
        <w:rPr>
          <w:rFonts w:ascii="Times New Roman" w:eastAsia="Times New Roman" w:hAnsi="Times New Roman" w:cs="Times New Roman"/>
          <w:b/>
          <w:sz w:val="24"/>
          <w:szCs w:val="24"/>
          <w:lang w:eastAsia="en-US"/>
        </w:rPr>
        <w:t>P</w:t>
      </w:r>
      <w:r w:rsidR="00BC3EE0">
        <w:rPr>
          <w:rFonts w:ascii="Times New Roman" w:eastAsia="Times New Roman" w:hAnsi="Times New Roman" w:cs="Times New Roman"/>
          <w:b/>
          <w:sz w:val="24"/>
          <w:szCs w:val="24"/>
          <w:lang w:eastAsia="en-US"/>
        </w:rPr>
        <w:t>aslaugų</w:t>
      </w:r>
      <w:r w:rsidR="00465FF0" w:rsidRPr="00E04228">
        <w:rPr>
          <w:rFonts w:ascii="Times New Roman" w:eastAsia="Times New Roman" w:hAnsi="Times New Roman" w:cs="Times New Roman"/>
          <w:b/>
          <w:sz w:val="24"/>
          <w:szCs w:val="24"/>
          <w:lang w:eastAsia="en-US"/>
        </w:rPr>
        <w:t xml:space="preserve"> perdavimo–priėmimo akto forma)</w:t>
      </w:r>
    </w:p>
    <w:p w14:paraId="221C6E4D" w14:textId="77777777" w:rsidR="00671995" w:rsidRPr="00E04228" w:rsidRDefault="00671995" w:rsidP="000D0150">
      <w:pPr>
        <w:spacing w:after="0" w:line="240" w:lineRule="auto"/>
        <w:jc w:val="center"/>
        <w:outlineLvl w:val="1"/>
        <w:rPr>
          <w:rFonts w:ascii="Times New Roman" w:eastAsia="Times New Roman" w:hAnsi="Times New Roman" w:cs="Times New Roman"/>
          <w:b/>
          <w:sz w:val="24"/>
          <w:szCs w:val="24"/>
          <w:lang w:eastAsia="en-US"/>
        </w:rPr>
      </w:pPr>
    </w:p>
    <w:p w14:paraId="766BF9E7" w14:textId="43E75B62" w:rsidR="00465FF0" w:rsidRPr="00E04228" w:rsidRDefault="00465FF0" w:rsidP="000D0150">
      <w:pPr>
        <w:spacing w:after="0" w:line="240" w:lineRule="auto"/>
        <w:jc w:val="center"/>
        <w:rPr>
          <w:rFonts w:ascii="Times New Roman" w:eastAsia="Times New Roman" w:hAnsi="Times New Roman" w:cs="Times New Roman"/>
          <w:b/>
          <w:bCs/>
          <w:iCs/>
          <w:sz w:val="24"/>
          <w:szCs w:val="24"/>
          <w:lang w:eastAsia="en-US"/>
        </w:rPr>
      </w:pPr>
      <w:r w:rsidRPr="00E04228">
        <w:rPr>
          <w:rFonts w:ascii="Times New Roman" w:eastAsia="Times New Roman" w:hAnsi="Times New Roman" w:cs="Times New Roman"/>
          <w:b/>
          <w:bCs/>
          <w:iCs/>
          <w:sz w:val="24"/>
          <w:szCs w:val="24"/>
          <w:lang w:eastAsia="en-US"/>
        </w:rPr>
        <w:t>P</w:t>
      </w:r>
      <w:r w:rsidR="00BC3EE0">
        <w:rPr>
          <w:rFonts w:ascii="Times New Roman" w:eastAsia="Times New Roman" w:hAnsi="Times New Roman" w:cs="Times New Roman"/>
          <w:b/>
          <w:bCs/>
          <w:iCs/>
          <w:sz w:val="24"/>
          <w:szCs w:val="24"/>
          <w:lang w:eastAsia="en-US"/>
        </w:rPr>
        <w:t>ASLAUGŲ</w:t>
      </w:r>
      <w:r w:rsidRPr="00E04228">
        <w:rPr>
          <w:rFonts w:ascii="Times New Roman" w:eastAsia="Times New Roman" w:hAnsi="Times New Roman" w:cs="Times New Roman"/>
          <w:b/>
          <w:bCs/>
          <w:iCs/>
          <w:sz w:val="24"/>
          <w:szCs w:val="24"/>
          <w:lang w:eastAsia="en-US"/>
        </w:rPr>
        <w:t xml:space="preserve"> PERDAVIMO</w:t>
      </w:r>
      <w:r w:rsidRPr="00E04228">
        <w:rPr>
          <w:rFonts w:ascii="Times New Roman" w:eastAsia="Times New Roman" w:hAnsi="Times New Roman" w:cs="Times New Roman"/>
          <w:b/>
          <w:sz w:val="24"/>
          <w:szCs w:val="24"/>
          <w:lang w:eastAsia="en-US"/>
        </w:rPr>
        <w:t>–PRIĖMIMO</w:t>
      </w:r>
      <w:r w:rsidRPr="00E04228">
        <w:rPr>
          <w:rFonts w:ascii="Times New Roman" w:eastAsia="Times New Roman" w:hAnsi="Times New Roman" w:cs="Times New Roman"/>
          <w:b/>
          <w:bCs/>
          <w:iCs/>
          <w:sz w:val="24"/>
          <w:szCs w:val="24"/>
          <w:lang w:eastAsia="en-US"/>
        </w:rPr>
        <w:t xml:space="preserve"> AKTAS Nr.__________</w:t>
      </w:r>
    </w:p>
    <w:p w14:paraId="275F0436" w14:textId="77777777" w:rsidR="00465FF0" w:rsidRPr="00E04228" w:rsidRDefault="00465FF0" w:rsidP="000D0150">
      <w:pPr>
        <w:spacing w:after="0" w:line="240" w:lineRule="auto"/>
        <w:jc w:val="center"/>
        <w:rPr>
          <w:rFonts w:ascii="Times New Roman" w:eastAsia="Times New Roman" w:hAnsi="Times New Roman" w:cs="Times New Roman"/>
          <w:sz w:val="24"/>
          <w:szCs w:val="24"/>
          <w:lang w:eastAsia="en-US"/>
        </w:rPr>
      </w:pPr>
      <w:r w:rsidRPr="00E04228">
        <w:rPr>
          <w:rFonts w:ascii="Times New Roman" w:eastAsia="Times New Roman" w:hAnsi="Times New Roman" w:cs="Times New Roman"/>
          <w:sz w:val="24"/>
          <w:szCs w:val="24"/>
          <w:lang w:eastAsia="en-US"/>
        </w:rPr>
        <w:t>_______________</w:t>
      </w:r>
    </w:p>
    <w:p w14:paraId="033157AC" w14:textId="77777777" w:rsidR="00465FF0" w:rsidRPr="00E04228" w:rsidRDefault="00465FF0" w:rsidP="000D0150">
      <w:pPr>
        <w:spacing w:after="0" w:line="240" w:lineRule="auto"/>
        <w:jc w:val="center"/>
        <w:rPr>
          <w:rFonts w:ascii="Times New Roman" w:eastAsia="Times New Roman" w:hAnsi="Times New Roman" w:cs="Times New Roman"/>
          <w:i/>
          <w:sz w:val="24"/>
          <w:szCs w:val="24"/>
          <w:lang w:eastAsia="en-US"/>
        </w:rPr>
      </w:pPr>
      <w:r w:rsidRPr="00E04228">
        <w:rPr>
          <w:rFonts w:ascii="Times New Roman" w:eastAsia="Times New Roman" w:hAnsi="Times New Roman" w:cs="Times New Roman"/>
          <w:i/>
          <w:sz w:val="24"/>
          <w:szCs w:val="24"/>
          <w:lang w:eastAsia="en-US"/>
        </w:rPr>
        <w:t>(įrašoma data)</w:t>
      </w:r>
    </w:p>
    <w:p w14:paraId="16FD22F9" w14:textId="77777777" w:rsidR="00465FF0" w:rsidRPr="00E04228" w:rsidRDefault="00465FF0" w:rsidP="000D0150">
      <w:pPr>
        <w:spacing w:after="0" w:line="240" w:lineRule="auto"/>
        <w:jc w:val="center"/>
        <w:rPr>
          <w:rFonts w:ascii="Times New Roman" w:eastAsia="Times New Roman" w:hAnsi="Times New Roman" w:cs="Times New Roman"/>
          <w:bCs/>
          <w:i/>
          <w:iCs/>
          <w:sz w:val="24"/>
          <w:szCs w:val="24"/>
          <w:lang w:eastAsia="en-US"/>
        </w:rPr>
      </w:pPr>
      <w:r w:rsidRPr="00E04228">
        <w:rPr>
          <w:rFonts w:ascii="Times New Roman" w:eastAsia="Times New Roman" w:hAnsi="Times New Roman" w:cs="Times New Roman"/>
          <w:bCs/>
          <w:i/>
          <w:iCs/>
          <w:sz w:val="24"/>
          <w:szCs w:val="24"/>
          <w:lang w:eastAsia="en-US"/>
        </w:rPr>
        <w:t>(Sudarymo vieta)</w:t>
      </w:r>
    </w:p>
    <w:p w14:paraId="08337ADC" w14:textId="77777777" w:rsidR="00465FF0" w:rsidRPr="00E04228" w:rsidRDefault="00465FF0" w:rsidP="000D0150">
      <w:pPr>
        <w:spacing w:after="0" w:line="240" w:lineRule="auto"/>
        <w:rPr>
          <w:rFonts w:ascii="Times New Roman" w:eastAsia="Times New Roman" w:hAnsi="Times New Roman" w:cs="Times New Roman"/>
          <w:i/>
          <w:color w:val="000000"/>
          <w:sz w:val="24"/>
          <w:szCs w:val="24"/>
          <w:lang w:eastAsia="en-US"/>
        </w:rPr>
      </w:pPr>
    </w:p>
    <w:tbl>
      <w:tblPr>
        <w:tblW w:w="5000" w:type="pct"/>
        <w:tblLook w:val="0000" w:firstRow="0" w:lastRow="0" w:firstColumn="0" w:lastColumn="0" w:noHBand="0" w:noVBand="0"/>
      </w:tblPr>
      <w:tblGrid>
        <w:gridCol w:w="10189"/>
      </w:tblGrid>
      <w:tr w:rsidR="00465FF0" w:rsidRPr="00E04228" w14:paraId="3C71E29F" w14:textId="77777777" w:rsidTr="002926A8">
        <w:trPr>
          <w:trHeight w:val="274"/>
        </w:trPr>
        <w:tc>
          <w:tcPr>
            <w:tcW w:w="5000" w:type="pct"/>
            <w:tcBorders>
              <w:top w:val="single" w:sz="6" w:space="0" w:color="000000"/>
              <w:left w:val="single" w:sz="6" w:space="0" w:color="000000"/>
              <w:bottom w:val="single" w:sz="6" w:space="0" w:color="000000"/>
              <w:right w:val="single" w:sz="6" w:space="0" w:color="000000"/>
            </w:tcBorders>
          </w:tcPr>
          <w:p w14:paraId="39FD1094" w14:textId="75C4A201" w:rsidR="00465FF0" w:rsidRPr="00E04228" w:rsidRDefault="00BC3EE0" w:rsidP="000D0150">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Užsakovas</w:t>
            </w:r>
            <w:r w:rsidR="00465FF0" w:rsidRPr="00E04228">
              <w:rPr>
                <w:rFonts w:ascii="Times New Roman" w:eastAsia="Times New Roman" w:hAnsi="Times New Roman" w:cs="Times New Roman"/>
                <w:b/>
                <w:sz w:val="24"/>
                <w:szCs w:val="24"/>
                <w:lang w:eastAsia="en-US"/>
              </w:rPr>
              <w:t>:</w:t>
            </w:r>
          </w:p>
        </w:tc>
      </w:tr>
      <w:tr w:rsidR="00465FF0" w:rsidRPr="00E04228" w14:paraId="526A976F" w14:textId="77777777" w:rsidTr="002926A8">
        <w:trPr>
          <w:trHeight w:val="570"/>
        </w:trPr>
        <w:tc>
          <w:tcPr>
            <w:tcW w:w="5000" w:type="pct"/>
            <w:tcBorders>
              <w:top w:val="single" w:sz="6" w:space="0" w:color="000000"/>
              <w:left w:val="single" w:sz="6" w:space="0" w:color="000000"/>
              <w:bottom w:val="single" w:sz="6" w:space="0" w:color="000000"/>
              <w:right w:val="single" w:sz="6" w:space="0" w:color="000000"/>
            </w:tcBorders>
          </w:tcPr>
          <w:p w14:paraId="780FB3F7" w14:textId="45F7D169" w:rsidR="00465FF0" w:rsidRPr="00E04228" w:rsidRDefault="00465FF0" w:rsidP="000D0150">
            <w:pPr>
              <w:spacing w:after="0" w:line="240" w:lineRule="auto"/>
              <w:rPr>
                <w:rFonts w:ascii="Times New Roman" w:eastAsia="Times New Roman" w:hAnsi="Times New Roman" w:cs="Times New Roman"/>
                <w:b/>
                <w:sz w:val="24"/>
                <w:szCs w:val="24"/>
                <w:lang w:eastAsia="en-US"/>
              </w:rPr>
            </w:pPr>
            <w:r w:rsidRPr="00E04228">
              <w:rPr>
                <w:rFonts w:ascii="Times New Roman" w:eastAsia="Times New Roman" w:hAnsi="Times New Roman" w:cs="Times New Roman"/>
                <w:b/>
                <w:sz w:val="24"/>
                <w:szCs w:val="24"/>
                <w:lang w:eastAsia="en-US"/>
              </w:rPr>
              <w:t>Pa</w:t>
            </w:r>
            <w:r w:rsidR="00BC3EE0">
              <w:rPr>
                <w:rFonts w:ascii="Times New Roman" w:eastAsia="Times New Roman" w:hAnsi="Times New Roman" w:cs="Times New Roman"/>
                <w:b/>
                <w:sz w:val="24"/>
                <w:szCs w:val="24"/>
                <w:lang w:eastAsia="en-US"/>
              </w:rPr>
              <w:t>slaugų teikėjas</w:t>
            </w:r>
            <w:r w:rsidRPr="00E04228">
              <w:rPr>
                <w:rFonts w:ascii="Times New Roman" w:eastAsia="Times New Roman" w:hAnsi="Times New Roman" w:cs="Times New Roman"/>
                <w:b/>
                <w:sz w:val="24"/>
                <w:szCs w:val="24"/>
                <w:lang w:eastAsia="en-US"/>
              </w:rPr>
              <w:t>:</w:t>
            </w:r>
          </w:p>
          <w:p w14:paraId="0D781281" w14:textId="7836E776" w:rsidR="00465FF0" w:rsidRPr="00E04228" w:rsidRDefault="00465FF0" w:rsidP="000D0150">
            <w:pPr>
              <w:spacing w:after="0" w:line="240" w:lineRule="auto"/>
              <w:jc w:val="both"/>
              <w:rPr>
                <w:rFonts w:ascii="Times New Roman" w:eastAsia="Times New Roman" w:hAnsi="Times New Roman" w:cs="Times New Roman"/>
                <w:color w:val="000000"/>
                <w:sz w:val="24"/>
                <w:szCs w:val="24"/>
                <w:lang w:eastAsia="en-US"/>
              </w:rPr>
            </w:pPr>
            <w:r w:rsidRPr="00E04228">
              <w:rPr>
                <w:rFonts w:ascii="Times New Roman" w:eastAsia="Times New Roman" w:hAnsi="Times New Roman" w:cs="Times New Roman"/>
                <w:color w:val="000000"/>
                <w:sz w:val="24"/>
                <w:szCs w:val="24"/>
                <w:lang w:eastAsia="en-US"/>
              </w:rPr>
              <w:t>(jei tai t</w:t>
            </w:r>
            <w:r w:rsidR="00BC3EE0">
              <w:rPr>
                <w:rFonts w:ascii="Times New Roman" w:eastAsia="Times New Roman" w:hAnsi="Times New Roman" w:cs="Times New Roman"/>
                <w:color w:val="000000"/>
                <w:sz w:val="24"/>
                <w:szCs w:val="24"/>
                <w:lang w:eastAsia="en-US"/>
              </w:rPr>
              <w:t>ei</w:t>
            </w:r>
            <w:r w:rsidRPr="00E04228">
              <w:rPr>
                <w:rFonts w:ascii="Times New Roman" w:eastAsia="Times New Roman" w:hAnsi="Times New Roman" w:cs="Times New Roman"/>
                <w:color w:val="000000"/>
                <w:sz w:val="24"/>
                <w:szCs w:val="24"/>
                <w:lang w:eastAsia="en-US"/>
              </w:rPr>
              <w:t xml:space="preserve">kėjų grupė, nurodyti: </w:t>
            </w:r>
            <w:r w:rsidRPr="00E04228">
              <w:rPr>
                <w:rFonts w:ascii="Times New Roman" w:eastAsia="Times New Roman" w:hAnsi="Times New Roman" w:cs="Times New Roman"/>
                <w:i/>
                <w:color w:val="000000"/>
                <w:sz w:val="24"/>
                <w:szCs w:val="24"/>
                <w:lang w:eastAsia="en-US"/>
              </w:rPr>
              <w:t>(jungtinės veiklos sutarties pagrindu veikianti t</w:t>
            </w:r>
            <w:r w:rsidR="00BC3EE0">
              <w:rPr>
                <w:rFonts w:ascii="Times New Roman" w:eastAsia="Times New Roman" w:hAnsi="Times New Roman" w:cs="Times New Roman"/>
                <w:i/>
                <w:color w:val="000000"/>
                <w:sz w:val="24"/>
                <w:szCs w:val="24"/>
                <w:lang w:eastAsia="en-US"/>
              </w:rPr>
              <w:t>ei</w:t>
            </w:r>
            <w:r w:rsidRPr="00E04228">
              <w:rPr>
                <w:rFonts w:ascii="Times New Roman" w:eastAsia="Times New Roman" w:hAnsi="Times New Roman" w:cs="Times New Roman"/>
                <w:i/>
                <w:color w:val="000000"/>
                <w:sz w:val="24"/>
                <w:szCs w:val="24"/>
                <w:lang w:eastAsia="en-US"/>
              </w:rPr>
              <w:t>kėjų grupė, sudaryta iš: (nurodyti visų ūkio subjektų pavadinimus), atstovaujamas atsakingojo partnerio (nurodyti atsakingojo partnerio pavadinimą)</w:t>
            </w:r>
          </w:p>
        </w:tc>
      </w:tr>
      <w:tr w:rsidR="00465FF0" w:rsidRPr="00E04228" w14:paraId="6628CEBF" w14:textId="77777777" w:rsidTr="002926A8">
        <w:trPr>
          <w:trHeight w:val="378"/>
        </w:trPr>
        <w:tc>
          <w:tcPr>
            <w:tcW w:w="5000" w:type="pct"/>
            <w:tcBorders>
              <w:top w:val="single" w:sz="6" w:space="0" w:color="000000"/>
              <w:left w:val="single" w:sz="6" w:space="0" w:color="000000"/>
              <w:bottom w:val="single" w:sz="6" w:space="0" w:color="000000"/>
              <w:right w:val="single" w:sz="6" w:space="0" w:color="000000"/>
            </w:tcBorders>
          </w:tcPr>
          <w:p w14:paraId="5E405C7B" w14:textId="77777777" w:rsidR="00465FF0" w:rsidRPr="00E04228" w:rsidRDefault="00465FF0" w:rsidP="000D0150">
            <w:pPr>
              <w:spacing w:after="0" w:line="240" w:lineRule="auto"/>
              <w:rPr>
                <w:rFonts w:ascii="Times New Roman" w:eastAsia="Times New Roman" w:hAnsi="Times New Roman" w:cs="Times New Roman"/>
                <w:b/>
                <w:color w:val="000000"/>
                <w:sz w:val="24"/>
                <w:szCs w:val="24"/>
                <w:lang w:eastAsia="en-US"/>
              </w:rPr>
            </w:pPr>
            <w:r w:rsidRPr="00E04228">
              <w:rPr>
                <w:rFonts w:ascii="Times New Roman" w:eastAsia="Times New Roman" w:hAnsi="Times New Roman" w:cs="Times New Roman"/>
                <w:b/>
                <w:color w:val="000000"/>
                <w:sz w:val="24"/>
                <w:szCs w:val="24"/>
                <w:lang w:eastAsia="en-US"/>
              </w:rPr>
              <w:t>Sutarties Nr.:</w:t>
            </w:r>
          </w:p>
        </w:tc>
      </w:tr>
      <w:tr w:rsidR="00465FF0" w:rsidRPr="00E04228" w14:paraId="2B4FFDD2" w14:textId="77777777" w:rsidTr="002926A8">
        <w:trPr>
          <w:trHeight w:val="480"/>
        </w:trPr>
        <w:tc>
          <w:tcPr>
            <w:tcW w:w="5000" w:type="pct"/>
            <w:tcBorders>
              <w:top w:val="single" w:sz="6" w:space="0" w:color="000000"/>
              <w:left w:val="single" w:sz="6" w:space="0" w:color="000000"/>
              <w:bottom w:val="single" w:sz="6" w:space="0" w:color="000000"/>
              <w:right w:val="single" w:sz="6" w:space="0" w:color="000000"/>
            </w:tcBorders>
          </w:tcPr>
          <w:p w14:paraId="46905D16" w14:textId="77777777" w:rsidR="00465FF0" w:rsidRPr="00E04228" w:rsidRDefault="00465FF0" w:rsidP="000D0150">
            <w:pPr>
              <w:spacing w:after="0" w:line="240" w:lineRule="auto"/>
              <w:rPr>
                <w:rFonts w:ascii="Times New Roman" w:eastAsia="Times New Roman" w:hAnsi="Times New Roman" w:cs="Times New Roman"/>
                <w:b/>
                <w:color w:val="000000"/>
                <w:sz w:val="24"/>
                <w:szCs w:val="24"/>
                <w:lang w:eastAsia="en-US"/>
              </w:rPr>
            </w:pPr>
            <w:r w:rsidRPr="00E04228">
              <w:rPr>
                <w:rFonts w:ascii="Times New Roman" w:eastAsia="Times New Roman" w:hAnsi="Times New Roman" w:cs="Times New Roman"/>
                <w:b/>
                <w:color w:val="000000"/>
                <w:sz w:val="24"/>
                <w:szCs w:val="24"/>
                <w:lang w:eastAsia="en-US"/>
              </w:rPr>
              <w:t>Sutarties pavadinimas:</w:t>
            </w:r>
          </w:p>
        </w:tc>
      </w:tr>
    </w:tbl>
    <w:p w14:paraId="36C91930" w14:textId="799518D3" w:rsidR="00465FF0" w:rsidRPr="00E04228" w:rsidRDefault="00465FF0" w:rsidP="000D0150">
      <w:pPr>
        <w:tabs>
          <w:tab w:val="left" w:pos="993"/>
        </w:tabs>
        <w:spacing w:after="0" w:line="240" w:lineRule="auto"/>
        <w:ind w:right="-1" w:firstLine="567"/>
        <w:contextualSpacing/>
        <w:jc w:val="both"/>
        <w:rPr>
          <w:rFonts w:ascii="Times New Roman" w:eastAsia="Aptos" w:hAnsi="Times New Roman" w:cs="Times New Roman"/>
          <w:kern w:val="2"/>
          <w:sz w:val="24"/>
          <w:szCs w:val="24"/>
          <w:lang w:eastAsia="en-US"/>
          <w14:ligatures w14:val="standardContextual"/>
        </w:rPr>
      </w:pPr>
      <w:r w:rsidRPr="00E04228">
        <w:rPr>
          <w:rFonts w:ascii="Times New Roman" w:eastAsia="Aptos" w:hAnsi="Times New Roman" w:cs="Times New Roman"/>
          <w:b/>
          <w:kern w:val="2"/>
          <w:sz w:val="24"/>
          <w:szCs w:val="24"/>
          <w:lang w:eastAsia="en-US"/>
          <w14:ligatures w14:val="standardContextual"/>
        </w:rPr>
        <w:t>Pa</w:t>
      </w:r>
      <w:r w:rsidR="00BC3EE0">
        <w:rPr>
          <w:rFonts w:ascii="Times New Roman" w:eastAsia="Aptos" w:hAnsi="Times New Roman" w:cs="Times New Roman"/>
          <w:b/>
          <w:kern w:val="2"/>
          <w:sz w:val="24"/>
          <w:szCs w:val="24"/>
          <w:lang w:eastAsia="en-US"/>
          <w14:ligatures w14:val="standardContextual"/>
        </w:rPr>
        <w:t>slaugų teikėjas</w:t>
      </w:r>
      <w:r w:rsidRPr="00E04228">
        <w:rPr>
          <w:rFonts w:ascii="Times New Roman" w:eastAsia="Aptos" w:hAnsi="Times New Roman" w:cs="Times New Roman"/>
          <w:kern w:val="2"/>
          <w:sz w:val="24"/>
          <w:szCs w:val="24"/>
          <w:lang w:eastAsia="en-US"/>
          <w14:ligatures w14:val="standardContextual"/>
        </w:rPr>
        <w:t xml:space="preserve"> šiuo P</w:t>
      </w:r>
      <w:r w:rsidR="00BC3EE0">
        <w:rPr>
          <w:rFonts w:ascii="Times New Roman" w:eastAsia="Aptos" w:hAnsi="Times New Roman" w:cs="Times New Roman"/>
          <w:kern w:val="2"/>
          <w:sz w:val="24"/>
          <w:szCs w:val="24"/>
          <w:lang w:eastAsia="en-US"/>
          <w14:ligatures w14:val="standardContextual"/>
        </w:rPr>
        <w:t>aslaugų</w:t>
      </w:r>
      <w:r w:rsidRPr="00E04228">
        <w:rPr>
          <w:rFonts w:ascii="Times New Roman" w:eastAsia="Aptos" w:hAnsi="Times New Roman" w:cs="Times New Roman"/>
          <w:kern w:val="2"/>
          <w:sz w:val="24"/>
          <w:szCs w:val="24"/>
          <w:lang w:eastAsia="en-US"/>
          <w14:ligatures w14:val="standardContextual"/>
        </w:rPr>
        <w:t xml:space="preserve"> perdavimo–priėmimo aktu patvirtina, kad jis </w:t>
      </w:r>
      <w:r w:rsidR="00BC3EE0">
        <w:rPr>
          <w:rFonts w:ascii="Times New Roman" w:eastAsia="Aptos" w:hAnsi="Times New Roman" w:cs="Times New Roman"/>
          <w:kern w:val="2"/>
          <w:sz w:val="24"/>
          <w:szCs w:val="24"/>
          <w:lang w:eastAsia="en-US"/>
          <w14:ligatures w14:val="standardContextual"/>
        </w:rPr>
        <w:t>suteikė Užsakovui šias Paslaugas</w:t>
      </w:r>
      <w:r w:rsidRPr="00E04228">
        <w:rPr>
          <w:rFonts w:ascii="Times New Roman" w:eastAsia="Aptos" w:hAnsi="Times New Roman" w:cs="Times New Roman"/>
          <w:kern w:val="2"/>
          <w:sz w:val="24"/>
          <w:szCs w:val="24"/>
          <w:lang w:eastAsia="en-US"/>
          <w14:ligatures w14:val="standardContextual"/>
        </w:rPr>
        <w:t>:</w:t>
      </w:r>
    </w:p>
    <w:p w14:paraId="5BD80D3E" w14:textId="18585D21" w:rsidR="00465FF0" w:rsidRPr="00E04228" w:rsidRDefault="00465FF0" w:rsidP="000D0150">
      <w:pPr>
        <w:tabs>
          <w:tab w:val="left" w:pos="993"/>
        </w:tabs>
        <w:spacing w:after="0" w:line="240" w:lineRule="auto"/>
        <w:ind w:right="-1"/>
        <w:contextualSpacing/>
        <w:jc w:val="both"/>
        <w:rPr>
          <w:rFonts w:ascii="Times New Roman" w:eastAsia="Aptos" w:hAnsi="Times New Roman" w:cs="Times New Roman"/>
          <w:kern w:val="2"/>
          <w:sz w:val="24"/>
          <w:szCs w:val="24"/>
          <w:lang w:eastAsia="en-US"/>
          <w14:ligatures w14:val="standardContextual"/>
        </w:rPr>
      </w:pPr>
      <w:r w:rsidRPr="00E04228">
        <w:rPr>
          <w:rFonts w:ascii="Times New Roman" w:eastAsia="Aptos" w:hAnsi="Times New Roman" w:cs="Times New Roman"/>
          <w:kern w:val="2"/>
          <w:sz w:val="24"/>
          <w:szCs w:val="24"/>
          <w:lang w:eastAsia="en-US"/>
          <w14:ligatures w14:val="standardContextual"/>
        </w:rPr>
        <w:t>_________________________________________________________________________________________________________________________________________________________, nurodytas Sutartyje.</w:t>
      </w:r>
    </w:p>
    <w:p w14:paraId="0A80F651" w14:textId="77777777" w:rsidR="00465FF0" w:rsidRPr="00E04228" w:rsidRDefault="00465FF0" w:rsidP="000D0150">
      <w:pPr>
        <w:tabs>
          <w:tab w:val="left" w:pos="993"/>
        </w:tabs>
        <w:spacing w:after="0" w:line="240" w:lineRule="auto"/>
        <w:ind w:right="-129" w:firstLine="567"/>
        <w:contextualSpacing/>
        <w:jc w:val="both"/>
        <w:rPr>
          <w:rFonts w:ascii="Times New Roman" w:eastAsia="Aptos" w:hAnsi="Times New Roman" w:cs="Times New Roman"/>
          <w:b/>
          <w:kern w:val="2"/>
          <w:sz w:val="24"/>
          <w:szCs w:val="24"/>
          <w:lang w:eastAsia="en-US"/>
          <w14:ligatures w14:val="standardContextual"/>
        </w:rPr>
      </w:pPr>
    </w:p>
    <w:p w14:paraId="10763F65" w14:textId="0BF631CA" w:rsidR="00465FF0" w:rsidRPr="00E04228" w:rsidRDefault="00BC3EE0" w:rsidP="000D0150">
      <w:pPr>
        <w:tabs>
          <w:tab w:val="left" w:pos="993"/>
        </w:tabs>
        <w:spacing w:after="0" w:line="240" w:lineRule="auto"/>
        <w:ind w:right="-1" w:firstLine="567"/>
        <w:contextualSpacing/>
        <w:jc w:val="both"/>
        <w:rPr>
          <w:rFonts w:ascii="Times New Roman" w:eastAsia="Aptos" w:hAnsi="Times New Roman" w:cs="Times New Roman"/>
          <w:b/>
          <w:kern w:val="2"/>
          <w:sz w:val="24"/>
          <w:szCs w:val="24"/>
          <w:lang w:eastAsia="en-US"/>
          <w14:ligatures w14:val="standardContextual"/>
        </w:rPr>
      </w:pPr>
      <w:r>
        <w:rPr>
          <w:rFonts w:ascii="Times New Roman" w:eastAsia="Aptos" w:hAnsi="Times New Roman" w:cs="Times New Roman"/>
          <w:b/>
          <w:kern w:val="2"/>
          <w:sz w:val="24"/>
          <w:szCs w:val="24"/>
          <w:lang w:eastAsia="en-US"/>
          <w14:ligatures w14:val="standardContextual"/>
        </w:rPr>
        <w:t>Užsakovas</w:t>
      </w:r>
      <w:r w:rsidR="00465FF0" w:rsidRPr="00E04228">
        <w:rPr>
          <w:rFonts w:ascii="Times New Roman" w:eastAsia="Aptos" w:hAnsi="Times New Roman" w:cs="Times New Roman"/>
          <w:b/>
          <w:kern w:val="2"/>
          <w:sz w:val="24"/>
          <w:szCs w:val="24"/>
          <w:lang w:eastAsia="en-US"/>
          <w14:ligatures w14:val="standardContextual"/>
        </w:rPr>
        <w:t>:</w:t>
      </w:r>
    </w:p>
    <w:p w14:paraId="518D89F0" w14:textId="42A8008A" w:rsidR="00465FF0" w:rsidRPr="00E04228" w:rsidRDefault="00465FF0" w:rsidP="000D0150">
      <w:pPr>
        <w:tabs>
          <w:tab w:val="left" w:pos="993"/>
        </w:tabs>
        <w:spacing w:after="0" w:line="240" w:lineRule="auto"/>
        <w:ind w:right="-1" w:firstLine="567"/>
        <w:contextualSpacing/>
        <w:jc w:val="both"/>
        <w:rPr>
          <w:rFonts w:ascii="Times New Roman" w:eastAsia="Aptos" w:hAnsi="Times New Roman" w:cs="Times New Roman"/>
          <w:kern w:val="2"/>
          <w:sz w:val="24"/>
          <w:szCs w:val="24"/>
          <w:lang w:eastAsia="en-US"/>
          <w14:ligatures w14:val="standardContextual"/>
        </w:rPr>
      </w:pPr>
      <w:r w:rsidRPr="00E04228">
        <w:rPr>
          <w:rFonts w:ascii="Times New Roman" w:eastAsia="Aptos" w:hAnsi="Times New Roman" w:cs="Times New Roman"/>
          <w:kern w:val="2"/>
          <w:sz w:val="24"/>
          <w:szCs w:val="24"/>
          <w:lang w:eastAsia="en-US"/>
          <w14:ligatures w14:val="standardContextual"/>
        </w:rPr>
        <w:fldChar w:fldCharType="begin">
          <w:ffData>
            <w:name w:val="Check1"/>
            <w:enabled/>
            <w:calcOnExit w:val="0"/>
            <w:checkBox>
              <w:size w:val="26"/>
              <w:default w:val="0"/>
            </w:checkBox>
          </w:ffData>
        </w:fldChar>
      </w:r>
      <w:r w:rsidRPr="00E04228">
        <w:rPr>
          <w:rFonts w:ascii="Times New Roman" w:eastAsia="Aptos" w:hAnsi="Times New Roman" w:cs="Times New Roman"/>
          <w:kern w:val="2"/>
          <w:sz w:val="24"/>
          <w:szCs w:val="24"/>
          <w:lang w:eastAsia="en-US"/>
          <w14:ligatures w14:val="standardContextual"/>
        </w:rPr>
        <w:instrText xml:space="preserve"> FORMCHECKBOX </w:instrText>
      </w:r>
      <w:r w:rsidRPr="00E04228">
        <w:rPr>
          <w:rFonts w:ascii="Times New Roman" w:eastAsia="Aptos" w:hAnsi="Times New Roman" w:cs="Times New Roman"/>
          <w:kern w:val="2"/>
          <w:sz w:val="24"/>
          <w:szCs w:val="24"/>
          <w:lang w:eastAsia="en-US"/>
          <w14:ligatures w14:val="standardContextual"/>
        </w:rPr>
      </w:r>
      <w:r w:rsidRPr="00E04228">
        <w:rPr>
          <w:rFonts w:ascii="Times New Roman" w:eastAsia="Aptos" w:hAnsi="Times New Roman" w:cs="Times New Roman"/>
          <w:kern w:val="2"/>
          <w:sz w:val="24"/>
          <w:szCs w:val="24"/>
          <w:lang w:eastAsia="en-US"/>
          <w14:ligatures w14:val="standardContextual"/>
        </w:rPr>
        <w:fldChar w:fldCharType="separate"/>
      </w:r>
      <w:r w:rsidRPr="00E04228">
        <w:rPr>
          <w:rFonts w:ascii="Times New Roman" w:eastAsia="Aptos" w:hAnsi="Times New Roman" w:cs="Times New Roman"/>
          <w:kern w:val="2"/>
          <w:sz w:val="24"/>
          <w:szCs w:val="24"/>
          <w:lang w:eastAsia="en-US"/>
          <w14:ligatures w14:val="standardContextual"/>
        </w:rPr>
        <w:fldChar w:fldCharType="end"/>
      </w:r>
      <w:r w:rsidRPr="00E04228">
        <w:rPr>
          <w:rFonts w:ascii="Times New Roman" w:eastAsia="Aptos" w:hAnsi="Times New Roman" w:cs="Times New Roman"/>
          <w:kern w:val="2"/>
          <w:sz w:val="24"/>
          <w:szCs w:val="24"/>
          <w:lang w:eastAsia="en-US"/>
          <w14:ligatures w14:val="standardContextual"/>
        </w:rPr>
        <w:t xml:space="preserve"> Priima ir patvirtina, kad P</w:t>
      </w:r>
      <w:r w:rsidR="00BC3EE0">
        <w:rPr>
          <w:rFonts w:ascii="Times New Roman" w:eastAsia="Aptos" w:hAnsi="Times New Roman" w:cs="Times New Roman"/>
          <w:kern w:val="2"/>
          <w:sz w:val="24"/>
          <w:szCs w:val="24"/>
          <w:lang w:eastAsia="en-US"/>
          <w14:ligatures w14:val="standardContextual"/>
        </w:rPr>
        <w:t>aslaugos</w:t>
      </w:r>
      <w:r w:rsidRPr="00E04228">
        <w:rPr>
          <w:rFonts w:ascii="Times New Roman" w:eastAsia="Aptos" w:hAnsi="Times New Roman" w:cs="Times New Roman"/>
          <w:kern w:val="2"/>
          <w:sz w:val="24"/>
          <w:szCs w:val="24"/>
          <w:lang w:eastAsia="en-US"/>
          <w14:ligatures w14:val="standardContextual"/>
        </w:rPr>
        <w:t xml:space="preserve"> </w:t>
      </w:r>
      <w:r w:rsidR="00BC3EE0">
        <w:rPr>
          <w:rFonts w:ascii="Times New Roman" w:eastAsia="Aptos" w:hAnsi="Times New Roman" w:cs="Times New Roman"/>
          <w:kern w:val="2"/>
          <w:sz w:val="24"/>
          <w:szCs w:val="24"/>
          <w:lang w:eastAsia="en-US"/>
          <w14:ligatures w14:val="standardContextual"/>
        </w:rPr>
        <w:t>suteiktos</w:t>
      </w:r>
      <w:r w:rsidRPr="00E04228">
        <w:rPr>
          <w:rFonts w:ascii="Times New Roman" w:eastAsia="Aptos" w:hAnsi="Times New Roman" w:cs="Times New Roman"/>
          <w:kern w:val="2"/>
          <w:sz w:val="24"/>
          <w:szCs w:val="24"/>
          <w:lang w:eastAsia="en-US"/>
          <w14:ligatures w14:val="standardContextual"/>
        </w:rPr>
        <w:t xml:space="preserve"> bei atitinka Sutartyje ir jos prieduose nustatytus reikalavimus.</w:t>
      </w:r>
    </w:p>
    <w:p w14:paraId="3DF19880" w14:textId="31632C8B" w:rsidR="00465FF0" w:rsidRPr="00E04228" w:rsidRDefault="00465FF0" w:rsidP="000D0150">
      <w:pPr>
        <w:tabs>
          <w:tab w:val="left" w:pos="993"/>
        </w:tabs>
        <w:spacing w:after="0" w:line="240" w:lineRule="auto"/>
        <w:ind w:right="-1" w:firstLine="567"/>
        <w:contextualSpacing/>
        <w:jc w:val="both"/>
        <w:rPr>
          <w:rFonts w:ascii="Times New Roman" w:eastAsia="Aptos" w:hAnsi="Times New Roman" w:cs="Times New Roman"/>
          <w:i/>
          <w:kern w:val="2"/>
          <w:sz w:val="24"/>
          <w:szCs w:val="24"/>
          <w:lang w:eastAsia="en-US"/>
          <w14:ligatures w14:val="standardContextual"/>
        </w:rPr>
      </w:pPr>
      <w:r w:rsidRPr="00E04228">
        <w:rPr>
          <w:rFonts w:ascii="Times New Roman" w:eastAsia="Aptos" w:hAnsi="Times New Roman" w:cs="Times New Roman"/>
          <w:kern w:val="2"/>
          <w:sz w:val="24"/>
          <w:szCs w:val="24"/>
          <w:lang w:eastAsia="en-US"/>
          <w14:ligatures w14:val="standardContextual"/>
        </w:rPr>
        <w:fldChar w:fldCharType="begin">
          <w:ffData>
            <w:name w:val="Check1"/>
            <w:enabled/>
            <w:calcOnExit w:val="0"/>
            <w:checkBox>
              <w:size w:val="26"/>
              <w:default w:val="0"/>
            </w:checkBox>
          </w:ffData>
        </w:fldChar>
      </w:r>
      <w:r w:rsidRPr="00E04228">
        <w:rPr>
          <w:rFonts w:ascii="Times New Roman" w:eastAsia="Aptos" w:hAnsi="Times New Roman" w:cs="Times New Roman"/>
          <w:kern w:val="2"/>
          <w:sz w:val="24"/>
          <w:szCs w:val="24"/>
          <w:lang w:eastAsia="en-US"/>
          <w14:ligatures w14:val="standardContextual"/>
        </w:rPr>
        <w:instrText xml:space="preserve"> FORMCHECKBOX </w:instrText>
      </w:r>
      <w:r w:rsidRPr="00E04228">
        <w:rPr>
          <w:rFonts w:ascii="Times New Roman" w:eastAsia="Aptos" w:hAnsi="Times New Roman" w:cs="Times New Roman"/>
          <w:kern w:val="2"/>
          <w:sz w:val="24"/>
          <w:szCs w:val="24"/>
          <w:lang w:eastAsia="en-US"/>
          <w14:ligatures w14:val="standardContextual"/>
        </w:rPr>
      </w:r>
      <w:r w:rsidRPr="00E04228">
        <w:rPr>
          <w:rFonts w:ascii="Times New Roman" w:eastAsia="Aptos" w:hAnsi="Times New Roman" w:cs="Times New Roman"/>
          <w:kern w:val="2"/>
          <w:sz w:val="24"/>
          <w:szCs w:val="24"/>
          <w:lang w:eastAsia="en-US"/>
          <w14:ligatures w14:val="standardContextual"/>
        </w:rPr>
        <w:fldChar w:fldCharType="separate"/>
      </w:r>
      <w:r w:rsidRPr="00E04228">
        <w:rPr>
          <w:rFonts w:ascii="Times New Roman" w:eastAsia="Aptos" w:hAnsi="Times New Roman" w:cs="Times New Roman"/>
          <w:kern w:val="2"/>
          <w:sz w:val="24"/>
          <w:szCs w:val="24"/>
          <w:lang w:eastAsia="en-US"/>
          <w14:ligatures w14:val="standardContextual"/>
        </w:rPr>
        <w:fldChar w:fldCharType="end"/>
      </w:r>
      <w:r w:rsidRPr="00E04228">
        <w:rPr>
          <w:rFonts w:ascii="Times New Roman" w:eastAsia="Aptos" w:hAnsi="Times New Roman" w:cs="Times New Roman"/>
          <w:kern w:val="2"/>
          <w:sz w:val="24"/>
          <w:szCs w:val="24"/>
          <w:lang w:eastAsia="en-US"/>
          <w14:ligatures w14:val="standardContextual"/>
        </w:rPr>
        <w:t xml:space="preserve"> P</w:t>
      </w:r>
      <w:r w:rsidR="00BC3EE0">
        <w:rPr>
          <w:rFonts w:ascii="Times New Roman" w:eastAsia="Aptos" w:hAnsi="Times New Roman" w:cs="Times New Roman"/>
          <w:kern w:val="2"/>
          <w:sz w:val="24"/>
          <w:szCs w:val="24"/>
          <w:lang w:eastAsia="en-US"/>
          <w14:ligatures w14:val="standardContextual"/>
        </w:rPr>
        <w:t>aslaugos</w:t>
      </w:r>
      <w:r w:rsidRPr="00E04228">
        <w:rPr>
          <w:rFonts w:ascii="Times New Roman" w:eastAsia="Aptos" w:hAnsi="Times New Roman" w:cs="Times New Roman"/>
          <w:kern w:val="2"/>
          <w:sz w:val="24"/>
          <w:szCs w:val="24"/>
          <w:lang w:eastAsia="en-US"/>
          <w14:ligatures w14:val="standardContextual"/>
        </w:rPr>
        <w:t xml:space="preserve"> buvo </w:t>
      </w:r>
      <w:r w:rsidR="00BC3EE0">
        <w:rPr>
          <w:rFonts w:ascii="Times New Roman" w:eastAsia="Aptos" w:hAnsi="Times New Roman" w:cs="Times New Roman"/>
          <w:kern w:val="2"/>
          <w:sz w:val="24"/>
          <w:szCs w:val="24"/>
          <w:lang w:eastAsia="en-US"/>
          <w14:ligatures w14:val="standardContextual"/>
        </w:rPr>
        <w:t>suteik</w:t>
      </w:r>
      <w:r w:rsidRPr="00E04228">
        <w:rPr>
          <w:rFonts w:ascii="Times New Roman" w:eastAsia="Aptos" w:hAnsi="Times New Roman" w:cs="Times New Roman"/>
          <w:kern w:val="2"/>
          <w:sz w:val="24"/>
          <w:szCs w:val="24"/>
          <w:lang w:eastAsia="en-US"/>
          <w14:ligatures w14:val="standardContextual"/>
        </w:rPr>
        <w:t xml:space="preserve">tos </w:t>
      </w:r>
      <w:r w:rsidRPr="00E04228">
        <w:rPr>
          <w:rFonts w:ascii="Times New Roman" w:eastAsia="Aptos" w:hAnsi="Times New Roman" w:cs="Times New Roman"/>
          <w:i/>
          <w:kern w:val="2"/>
          <w:sz w:val="24"/>
          <w:szCs w:val="24"/>
          <w:lang w:eastAsia="en-US"/>
          <w14:ligatures w14:val="standardContextual"/>
        </w:rPr>
        <w:t xml:space="preserve">ir kiti </w:t>
      </w:r>
      <w:r w:rsidR="00D05F68" w:rsidRPr="00E04228">
        <w:rPr>
          <w:rFonts w:ascii="Times New Roman" w:eastAsia="Aptos" w:hAnsi="Times New Roman" w:cs="Times New Roman"/>
          <w:i/>
          <w:kern w:val="2"/>
          <w:sz w:val="24"/>
          <w:szCs w:val="24"/>
          <w:lang w:eastAsia="en-US"/>
          <w14:ligatures w14:val="standardContextual"/>
        </w:rPr>
        <w:t>Pa</w:t>
      </w:r>
      <w:r w:rsidR="00BC3EE0">
        <w:rPr>
          <w:rFonts w:ascii="Times New Roman" w:eastAsia="Aptos" w:hAnsi="Times New Roman" w:cs="Times New Roman"/>
          <w:i/>
          <w:kern w:val="2"/>
          <w:sz w:val="24"/>
          <w:szCs w:val="24"/>
          <w:lang w:eastAsia="en-US"/>
          <w14:ligatures w14:val="standardContextual"/>
        </w:rPr>
        <w:t>slaugų teikėjo</w:t>
      </w:r>
      <w:r w:rsidR="00D05F68" w:rsidRPr="00E04228">
        <w:rPr>
          <w:rFonts w:ascii="Times New Roman" w:eastAsia="Aptos" w:hAnsi="Times New Roman" w:cs="Times New Roman"/>
          <w:i/>
          <w:kern w:val="2"/>
          <w:sz w:val="24"/>
          <w:szCs w:val="24"/>
          <w:lang w:eastAsia="en-US"/>
          <w14:ligatures w14:val="standardContextual"/>
        </w:rPr>
        <w:t xml:space="preserve"> </w:t>
      </w:r>
      <w:r w:rsidRPr="00E04228">
        <w:rPr>
          <w:rFonts w:ascii="Times New Roman" w:eastAsia="Aptos" w:hAnsi="Times New Roman" w:cs="Times New Roman"/>
          <w:i/>
          <w:kern w:val="2"/>
          <w:sz w:val="24"/>
          <w:szCs w:val="24"/>
          <w:lang w:eastAsia="en-US"/>
          <w14:ligatures w14:val="standardContextual"/>
        </w:rPr>
        <w:t>įsipareigojimai</w:t>
      </w:r>
      <w:r w:rsidRPr="00E04228">
        <w:rPr>
          <w:rFonts w:ascii="Times New Roman" w:eastAsia="Aptos" w:hAnsi="Times New Roman" w:cs="Times New Roman"/>
          <w:kern w:val="2"/>
          <w:sz w:val="24"/>
          <w:szCs w:val="24"/>
          <w:lang w:eastAsia="en-US"/>
          <w14:ligatures w14:val="standardContextual"/>
        </w:rPr>
        <w:t xml:space="preserve"> </w:t>
      </w:r>
      <w:r w:rsidRPr="00E04228">
        <w:rPr>
          <w:rFonts w:ascii="Times New Roman" w:eastAsia="Aptos" w:hAnsi="Times New Roman" w:cs="Times New Roman"/>
          <w:i/>
          <w:kern w:val="2"/>
          <w:sz w:val="24"/>
          <w:szCs w:val="24"/>
          <w:lang w:eastAsia="en-US"/>
          <w14:ligatures w14:val="standardContextual"/>
        </w:rPr>
        <w:t xml:space="preserve">įvykdyti </w:t>
      </w:r>
      <w:r w:rsidRPr="00E04228">
        <w:rPr>
          <w:rFonts w:ascii="Times New Roman" w:eastAsia="Aptos" w:hAnsi="Times New Roman" w:cs="Times New Roman"/>
          <w:kern w:val="2"/>
          <w:sz w:val="24"/>
          <w:szCs w:val="24"/>
          <w:lang w:eastAsia="en-US"/>
          <w14:ligatures w14:val="standardContextual"/>
        </w:rPr>
        <w:t xml:space="preserve">praleidus Sutartyje nustatytą terminą. </w:t>
      </w:r>
      <w:r w:rsidRPr="00E04228">
        <w:rPr>
          <w:rFonts w:ascii="Times New Roman" w:eastAsia="Aptos" w:hAnsi="Times New Roman" w:cs="Times New Roman"/>
          <w:i/>
          <w:kern w:val="2"/>
          <w:sz w:val="24"/>
          <w:szCs w:val="24"/>
          <w:lang w:eastAsia="en-US"/>
          <w14:ligatures w14:val="standardContextual"/>
        </w:rPr>
        <w:t>_____________________________________________________________________________________</w:t>
      </w:r>
    </w:p>
    <w:p w14:paraId="1D9329C4" w14:textId="6C0CC685" w:rsidR="00465FF0" w:rsidRPr="00E04228" w:rsidRDefault="00465FF0" w:rsidP="000D0150">
      <w:pPr>
        <w:tabs>
          <w:tab w:val="left" w:pos="993"/>
        </w:tabs>
        <w:spacing w:after="0" w:line="240" w:lineRule="auto"/>
        <w:ind w:right="-1" w:firstLine="567"/>
        <w:contextualSpacing/>
        <w:jc w:val="both"/>
        <w:rPr>
          <w:rFonts w:ascii="Times New Roman" w:eastAsia="Aptos" w:hAnsi="Times New Roman" w:cs="Times New Roman"/>
          <w:kern w:val="2"/>
          <w:sz w:val="24"/>
          <w:szCs w:val="24"/>
          <w:lang w:eastAsia="en-US"/>
          <w14:ligatures w14:val="standardContextual"/>
        </w:rPr>
      </w:pPr>
      <w:r w:rsidRPr="00E04228">
        <w:rPr>
          <w:rFonts w:ascii="Times New Roman" w:eastAsia="Aptos" w:hAnsi="Times New Roman" w:cs="Times New Roman"/>
          <w:kern w:val="2"/>
          <w:sz w:val="24"/>
          <w:szCs w:val="24"/>
          <w:lang w:eastAsia="en-US"/>
          <w14:ligatures w14:val="standardContextual"/>
        </w:rPr>
        <w:fldChar w:fldCharType="begin">
          <w:ffData>
            <w:name w:val="Check1"/>
            <w:enabled/>
            <w:calcOnExit w:val="0"/>
            <w:checkBox>
              <w:size w:val="26"/>
              <w:default w:val="0"/>
            </w:checkBox>
          </w:ffData>
        </w:fldChar>
      </w:r>
      <w:r w:rsidRPr="00E04228">
        <w:rPr>
          <w:rFonts w:ascii="Times New Roman" w:eastAsia="Aptos" w:hAnsi="Times New Roman" w:cs="Times New Roman"/>
          <w:kern w:val="2"/>
          <w:sz w:val="24"/>
          <w:szCs w:val="24"/>
          <w:lang w:eastAsia="en-US"/>
          <w14:ligatures w14:val="standardContextual"/>
        </w:rPr>
        <w:instrText xml:space="preserve"> FORMCHECKBOX </w:instrText>
      </w:r>
      <w:r w:rsidRPr="00E04228">
        <w:rPr>
          <w:rFonts w:ascii="Times New Roman" w:eastAsia="Aptos" w:hAnsi="Times New Roman" w:cs="Times New Roman"/>
          <w:kern w:val="2"/>
          <w:sz w:val="24"/>
          <w:szCs w:val="24"/>
          <w:lang w:eastAsia="en-US"/>
          <w14:ligatures w14:val="standardContextual"/>
        </w:rPr>
      </w:r>
      <w:r w:rsidRPr="00E04228">
        <w:rPr>
          <w:rFonts w:ascii="Times New Roman" w:eastAsia="Aptos" w:hAnsi="Times New Roman" w:cs="Times New Roman"/>
          <w:kern w:val="2"/>
          <w:sz w:val="24"/>
          <w:szCs w:val="24"/>
          <w:lang w:eastAsia="en-US"/>
          <w14:ligatures w14:val="standardContextual"/>
        </w:rPr>
        <w:fldChar w:fldCharType="separate"/>
      </w:r>
      <w:r w:rsidRPr="00E04228">
        <w:rPr>
          <w:rFonts w:ascii="Times New Roman" w:eastAsia="Aptos" w:hAnsi="Times New Roman" w:cs="Times New Roman"/>
          <w:kern w:val="2"/>
          <w:sz w:val="24"/>
          <w:szCs w:val="24"/>
          <w:lang w:eastAsia="en-US"/>
          <w14:ligatures w14:val="standardContextual"/>
        </w:rPr>
        <w:fldChar w:fldCharType="end"/>
      </w:r>
      <w:r w:rsidRPr="00E04228">
        <w:rPr>
          <w:rFonts w:ascii="Times New Roman" w:eastAsia="Aptos" w:hAnsi="Times New Roman" w:cs="Times New Roman"/>
          <w:kern w:val="2"/>
          <w:sz w:val="24"/>
          <w:szCs w:val="24"/>
          <w:lang w:eastAsia="en-US"/>
          <w14:ligatures w14:val="standardContextual"/>
        </w:rPr>
        <w:t xml:space="preserve"> Nepriima P</w:t>
      </w:r>
      <w:r w:rsidR="00BC3EE0">
        <w:rPr>
          <w:rFonts w:ascii="Times New Roman" w:eastAsia="Aptos" w:hAnsi="Times New Roman" w:cs="Times New Roman"/>
          <w:kern w:val="2"/>
          <w:sz w:val="24"/>
          <w:szCs w:val="24"/>
          <w:lang w:eastAsia="en-US"/>
          <w14:ligatures w14:val="standardContextual"/>
        </w:rPr>
        <w:t>aslaugų</w:t>
      </w:r>
      <w:r w:rsidRPr="00E04228">
        <w:rPr>
          <w:rFonts w:ascii="Times New Roman" w:eastAsia="Aptos" w:hAnsi="Times New Roman" w:cs="Times New Roman"/>
          <w:kern w:val="2"/>
          <w:sz w:val="24"/>
          <w:szCs w:val="24"/>
          <w:lang w:eastAsia="en-US"/>
          <w14:ligatures w14:val="standardContextual"/>
        </w:rPr>
        <w:t xml:space="preserve"> dėl šių perdavimo–priėmimo metu nustatytų P</w:t>
      </w:r>
      <w:r w:rsidR="00BC3EE0">
        <w:rPr>
          <w:rFonts w:ascii="Times New Roman" w:eastAsia="Aptos" w:hAnsi="Times New Roman" w:cs="Times New Roman"/>
          <w:kern w:val="2"/>
          <w:sz w:val="24"/>
          <w:szCs w:val="24"/>
          <w:lang w:eastAsia="en-US"/>
          <w14:ligatures w14:val="standardContextual"/>
        </w:rPr>
        <w:t>aslaugų</w:t>
      </w:r>
      <w:r w:rsidRPr="00E04228">
        <w:rPr>
          <w:rFonts w:ascii="Times New Roman" w:eastAsia="Aptos" w:hAnsi="Times New Roman" w:cs="Times New Roman"/>
          <w:kern w:val="2"/>
          <w:sz w:val="24"/>
          <w:szCs w:val="24"/>
          <w:lang w:eastAsia="en-US"/>
          <w14:ligatures w14:val="standardContextual"/>
        </w:rPr>
        <w:t xml:space="preserve"> trūkumų</w:t>
      </w:r>
      <w:r w:rsidR="00624B64">
        <w:rPr>
          <w:rFonts w:ascii="Times New Roman" w:eastAsia="Aptos" w:hAnsi="Times New Roman" w:cs="Times New Roman"/>
          <w:kern w:val="2"/>
          <w:sz w:val="24"/>
          <w:szCs w:val="24"/>
          <w:lang w:eastAsia="en-US"/>
          <w14:ligatures w14:val="standardContextual"/>
        </w:rPr>
        <w:t xml:space="preserve"> </w:t>
      </w:r>
      <w:r w:rsidRPr="00E04228">
        <w:rPr>
          <w:rFonts w:ascii="Times New Roman" w:eastAsia="Aptos" w:hAnsi="Times New Roman" w:cs="Times New Roman"/>
          <w:kern w:val="2"/>
          <w:sz w:val="24"/>
          <w:szCs w:val="24"/>
          <w:lang w:eastAsia="en-US"/>
          <w14:ligatures w14:val="standardContextual"/>
        </w:rPr>
        <w:t>/</w:t>
      </w:r>
      <w:r w:rsidR="00624B64">
        <w:rPr>
          <w:rFonts w:ascii="Times New Roman" w:eastAsia="Aptos" w:hAnsi="Times New Roman" w:cs="Times New Roman"/>
          <w:kern w:val="2"/>
          <w:sz w:val="24"/>
          <w:szCs w:val="24"/>
          <w:lang w:eastAsia="en-US"/>
          <w14:ligatures w14:val="standardContextual"/>
        </w:rPr>
        <w:t xml:space="preserve"> </w:t>
      </w:r>
      <w:r w:rsidRPr="00E04228">
        <w:rPr>
          <w:rFonts w:ascii="Times New Roman" w:eastAsia="Aptos" w:hAnsi="Times New Roman" w:cs="Times New Roman"/>
          <w:kern w:val="2"/>
          <w:sz w:val="24"/>
          <w:szCs w:val="24"/>
          <w:lang w:eastAsia="en-US"/>
          <w14:ligatures w14:val="standardContextual"/>
        </w:rPr>
        <w:t>neatitik</w:t>
      </w:r>
      <w:r w:rsidR="008C4A9C">
        <w:rPr>
          <w:rFonts w:ascii="Times New Roman" w:eastAsia="Aptos" w:hAnsi="Times New Roman" w:cs="Times New Roman"/>
          <w:kern w:val="2"/>
          <w:sz w:val="24"/>
          <w:szCs w:val="24"/>
          <w:lang w:eastAsia="en-US"/>
          <w14:ligatures w14:val="standardContextual"/>
        </w:rPr>
        <w:t>či</w:t>
      </w:r>
      <w:r w:rsidRPr="00E04228">
        <w:rPr>
          <w:rFonts w:ascii="Times New Roman" w:eastAsia="Aptos" w:hAnsi="Times New Roman" w:cs="Times New Roman"/>
          <w:kern w:val="2"/>
          <w:sz w:val="24"/>
          <w:szCs w:val="24"/>
          <w:lang w:eastAsia="en-US"/>
          <w14:ligatures w14:val="standardContextual"/>
        </w:rPr>
        <w:t>ų: _____________________________________________________________________________________</w:t>
      </w:r>
    </w:p>
    <w:p w14:paraId="31B5F894" w14:textId="4A341F50" w:rsidR="00465FF0" w:rsidRPr="00E04228" w:rsidRDefault="00465FF0" w:rsidP="000D0150">
      <w:pPr>
        <w:spacing w:after="0" w:line="240" w:lineRule="auto"/>
        <w:ind w:right="-1"/>
        <w:jc w:val="center"/>
        <w:rPr>
          <w:rFonts w:ascii="Times New Roman" w:eastAsia="Times New Roman" w:hAnsi="Times New Roman" w:cs="Times New Roman"/>
          <w:i/>
          <w:sz w:val="24"/>
          <w:szCs w:val="24"/>
          <w:lang w:eastAsia="en-US"/>
        </w:rPr>
      </w:pPr>
      <w:r w:rsidRPr="00E04228">
        <w:rPr>
          <w:rFonts w:ascii="Times New Roman" w:eastAsia="Times New Roman" w:hAnsi="Times New Roman" w:cs="Times New Roman"/>
          <w:i/>
          <w:sz w:val="24"/>
          <w:szCs w:val="24"/>
          <w:lang w:eastAsia="en-US"/>
        </w:rPr>
        <w:t xml:space="preserve">(jeigu visi trūkumai netelpa šiame akte, jie pateikiami atskirame dokumente (priede), kuris bus laikomas </w:t>
      </w:r>
      <w:r w:rsidR="00624B64" w:rsidRPr="00E04228">
        <w:rPr>
          <w:rFonts w:ascii="Times New Roman" w:eastAsia="Times New Roman" w:hAnsi="Times New Roman" w:cs="Times New Roman"/>
          <w:i/>
          <w:sz w:val="24"/>
          <w:szCs w:val="24"/>
          <w:lang w:eastAsia="en-US"/>
        </w:rPr>
        <w:t>sudedam</w:t>
      </w:r>
      <w:r w:rsidR="00624B64">
        <w:rPr>
          <w:rFonts w:ascii="Times New Roman" w:eastAsia="Times New Roman" w:hAnsi="Times New Roman" w:cs="Times New Roman"/>
          <w:i/>
          <w:sz w:val="24"/>
          <w:szCs w:val="24"/>
          <w:lang w:eastAsia="en-US"/>
        </w:rPr>
        <w:t>ąja</w:t>
      </w:r>
      <w:r w:rsidR="00624B64" w:rsidRPr="00E04228">
        <w:rPr>
          <w:rFonts w:ascii="Times New Roman" w:eastAsia="Times New Roman" w:hAnsi="Times New Roman" w:cs="Times New Roman"/>
          <w:i/>
          <w:sz w:val="24"/>
          <w:szCs w:val="24"/>
          <w:lang w:eastAsia="en-US"/>
        </w:rPr>
        <w:t xml:space="preserve"> </w:t>
      </w:r>
      <w:r w:rsidRPr="00E04228">
        <w:rPr>
          <w:rFonts w:ascii="Times New Roman" w:eastAsia="Times New Roman" w:hAnsi="Times New Roman" w:cs="Times New Roman"/>
          <w:i/>
          <w:sz w:val="24"/>
          <w:szCs w:val="24"/>
          <w:lang w:eastAsia="en-US"/>
        </w:rPr>
        <w:t xml:space="preserve">šio akto </w:t>
      </w:r>
      <w:r w:rsidR="00624B64" w:rsidRPr="00E04228">
        <w:rPr>
          <w:rFonts w:ascii="Times New Roman" w:eastAsia="Times New Roman" w:hAnsi="Times New Roman" w:cs="Times New Roman"/>
          <w:i/>
          <w:sz w:val="24"/>
          <w:szCs w:val="24"/>
          <w:lang w:eastAsia="en-US"/>
        </w:rPr>
        <w:t>dali</w:t>
      </w:r>
      <w:r w:rsidR="00624B64">
        <w:rPr>
          <w:rFonts w:ascii="Times New Roman" w:eastAsia="Times New Roman" w:hAnsi="Times New Roman" w:cs="Times New Roman"/>
          <w:i/>
          <w:sz w:val="24"/>
          <w:szCs w:val="24"/>
          <w:lang w:eastAsia="en-US"/>
        </w:rPr>
        <w:t>mi</w:t>
      </w:r>
      <w:r w:rsidRPr="00E04228">
        <w:rPr>
          <w:rFonts w:ascii="Times New Roman" w:eastAsia="Times New Roman" w:hAnsi="Times New Roman" w:cs="Times New Roman"/>
          <w:i/>
          <w:sz w:val="24"/>
          <w:szCs w:val="24"/>
          <w:lang w:eastAsia="en-US"/>
        </w:rPr>
        <w:t>)</w:t>
      </w:r>
    </w:p>
    <w:p w14:paraId="2D0E1E55" w14:textId="77777777" w:rsidR="00465FF0" w:rsidRPr="00E04228" w:rsidRDefault="00465FF0" w:rsidP="000D0150">
      <w:pPr>
        <w:spacing w:after="0" w:line="240" w:lineRule="auto"/>
        <w:jc w:val="center"/>
        <w:rPr>
          <w:rFonts w:ascii="Times New Roman" w:eastAsia="Times New Roman" w:hAnsi="Times New Roman" w:cs="Times New Roman"/>
          <w:b/>
          <w:bCs/>
          <w:iCs/>
          <w:sz w:val="24"/>
          <w:szCs w:val="24"/>
          <w:lang w:eastAsia="en-US"/>
        </w:rPr>
      </w:pPr>
    </w:p>
    <w:p w14:paraId="6C38C46E" w14:textId="12EE4271" w:rsidR="00465FF0" w:rsidRPr="00E04228" w:rsidRDefault="00465FF0" w:rsidP="000D0150">
      <w:pPr>
        <w:spacing w:after="0" w:line="240" w:lineRule="auto"/>
        <w:ind w:firstLine="426"/>
        <w:jc w:val="both"/>
        <w:rPr>
          <w:rFonts w:ascii="Times New Roman" w:eastAsia="Times New Roman" w:hAnsi="Times New Roman" w:cs="Times New Roman"/>
          <w:bCs/>
          <w:iCs/>
          <w:sz w:val="24"/>
          <w:szCs w:val="24"/>
          <w:lang w:eastAsia="en-US"/>
        </w:rPr>
      </w:pPr>
      <w:r w:rsidRPr="00E04228">
        <w:rPr>
          <w:rFonts w:ascii="Times New Roman" w:eastAsia="Times New Roman" w:hAnsi="Times New Roman" w:cs="Times New Roman"/>
          <w:bCs/>
          <w:iCs/>
          <w:sz w:val="24"/>
          <w:szCs w:val="24"/>
          <w:lang w:eastAsia="en-US"/>
        </w:rPr>
        <w:t>Pa</w:t>
      </w:r>
      <w:r w:rsidR="00BC3EE0">
        <w:rPr>
          <w:rFonts w:ascii="Times New Roman" w:eastAsia="Times New Roman" w:hAnsi="Times New Roman" w:cs="Times New Roman"/>
          <w:bCs/>
          <w:iCs/>
          <w:sz w:val="24"/>
          <w:szCs w:val="24"/>
          <w:lang w:eastAsia="en-US"/>
        </w:rPr>
        <w:t>slaugų teikėjas</w:t>
      </w:r>
      <w:r w:rsidRPr="00E04228">
        <w:rPr>
          <w:rFonts w:ascii="Times New Roman" w:eastAsia="Times New Roman" w:hAnsi="Times New Roman" w:cs="Times New Roman"/>
          <w:bCs/>
          <w:iCs/>
          <w:sz w:val="24"/>
          <w:szCs w:val="24"/>
          <w:lang w:eastAsia="en-US"/>
        </w:rPr>
        <w:t xml:space="preserve"> įpareigojamas </w:t>
      </w:r>
      <w:r w:rsidRPr="00E04228">
        <w:rPr>
          <w:rFonts w:ascii="Times New Roman" w:eastAsia="Times New Roman" w:hAnsi="Times New Roman" w:cs="Times New Roman"/>
          <w:bCs/>
          <w:i/>
          <w:iCs/>
          <w:sz w:val="24"/>
          <w:szCs w:val="24"/>
          <w:lang w:eastAsia="en-US"/>
        </w:rPr>
        <w:t>iki</w:t>
      </w:r>
      <w:r w:rsidR="00624B64">
        <w:rPr>
          <w:rFonts w:ascii="Times New Roman" w:eastAsia="Times New Roman" w:hAnsi="Times New Roman" w:cs="Times New Roman"/>
          <w:bCs/>
          <w:i/>
          <w:iCs/>
          <w:sz w:val="24"/>
          <w:szCs w:val="24"/>
          <w:lang w:eastAsia="en-US"/>
        </w:rPr>
        <w:t xml:space="preserve"> </w:t>
      </w:r>
      <w:r w:rsidRPr="00E04228">
        <w:rPr>
          <w:rFonts w:ascii="Times New Roman" w:eastAsia="Times New Roman" w:hAnsi="Times New Roman" w:cs="Times New Roman"/>
          <w:bCs/>
          <w:i/>
          <w:iCs/>
          <w:sz w:val="24"/>
          <w:szCs w:val="24"/>
          <w:lang w:eastAsia="en-US"/>
        </w:rPr>
        <w:t>/</w:t>
      </w:r>
      <w:r w:rsidR="00624B64">
        <w:rPr>
          <w:rFonts w:ascii="Times New Roman" w:eastAsia="Times New Roman" w:hAnsi="Times New Roman" w:cs="Times New Roman"/>
          <w:bCs/>
          <w:i/>
          <w:iCs/>
          <w:sz w:val="24"/>
          <w:szCs w:val="24"/>
          <w:lang w:eastAsia="en-US"/>
        </w:rPr>
        <w:t xml:space="preserve"> </w:t>
      </w:r>
      <w:r w:rsidRPr="00E04228">
        <w:rPr>
          <w:rFonts w:ascii="Times New Roman" w:eastAsia="Times New Roman" w:hAnsi="Times New Roman" w:cs="Times New Roman"/>
          <w:bCs/>
          <w:i/>
          <w:iCs/>
          <w:sz w:val="24"/>
          <w:szCs w:val="24"/>
          <w:lang w:eastAsia="en-US"/>
        </w:rPr>
        <w:t>per</w:t>
      </w:r>
      <w:r w:rsidRPr="00E04228">
        <w:rPr>
          <w:rFonts w:ascii="Times New Roman" w:eastAsia="Times New Roman" w:hAnsi="Times New Roman" w:cs="Times New Roman"/>
          <w:bCs/>
          <w:iCs/>
          <w:sz w:val="24"/>
          <w:szCs w:val="24"/>
          <w:lang w:eastAsia="en-US"/>
        </w:rPr>
        <w:t xml:space="preserve"> _______________________________ darbo dienas pašalinti visus šiame akte ir jo prieduose nurodytus trūkumus</w:t>
      </w:r>
      <w:r w:rsidR="00624B64">
        <w:rPr>
          <w:rFonts w:ascii="Times New Roman" w:eastAsia="Times New Roman" w:hAnsi="Times New Roman" w:cs="Times New Roman"/>
          <w:bCs/>
          <w:iCs/>
          <w:sz w:val="24"/>
          <w:szCs w:val="24"/>
          <w:lang w:eastAsia="en-US"/>
        </w:rPr>
        <w:t xml:space="preserve"> </w:t>
      </w:r>
      <w:r w:rsidRPr="00E04228">
        <w:rPr>
          <w:rFonts w:ascii="Times New Roman" w:eastAsia="Times New Roman" w:hAnsi="Times New Roman" w:cs="Times New Roman"/>
          <w:bCs/>
          <w:iCs/>
          <w:sz w:val="24"/>
          <w:szCs w:val="24"/>
          <w:lang w:eastAsia="en-US"/>
        </w:rPr>
        <w:t>/</w:t>
      </w:r>
      <w:r w:rsidR="00624B64">
        <w:rPr>
          <w:rFonts w:ascii="Times New Roman" w:eastAsia="Times New Roman" w:hAnsi="Times New Roman" w:cs="Times New Roman"/>
          <w:bCs/>
          <w:iCs/>
          <w:sz w:val="24"/>
          <w:szCs w:val="24"/>
          <w:lang w:eastAsia="en-US"/>
        </w:rPr>
        <w:t xml:space="preserve"> </w:t>
      </w:r>
      <w:r w:rsidRPr="00E04228">
        <w:rPr>
          <w:rFonts w:ascii="Times New Roman" w:eastAsia="Times New Roman" w:hAnsi="Times New Roman" w:cs="Times New Roman"/>
          <w:bCs/>
          <w:iCs/>
          <w:sz w:val="24"/>
          <w:szCs w:val="24"/>
          <w:lang w:eastAsia="en-US"/>
        </w:rPr>
        <w:t>neatitik</w:t>
      </w:r>
      <w:r w:rsidR="008C4A9C">
        <w:rPr>
          <w:rFonts w:ascii="Times New Roman" w:eastAsia="Times New Roman" w:hAnsi="Times New Roman" w:cs="Times New Roman"/>
          <w:bCs/>
          <w:iCs/>
          <w:sz w:val="24"/>
          <w:szCs w:val="24"/>
          <w:lang w:eastAsia="en-US"/>
        </w:rPr>
        <w:t>t</w:t>
      </w:r>
      <w:r w:rsidRPr="00E04228">
        <w:rPr>
          <w:rFonts w:ascii="Times New Roman" w:eastAsia="Times New Roman" w:hAnsi="Times New Roman" w:cs="Times New Roman"/>
          <w:bCs/>
          <w:iCs/>
          <w:sz w:val="24"/>
          <w:szCs w:val="24"/>
          <w:lang w:eastAsia="en-US"/>
        </w:rPr>
        <w:t>is.</w:t>
      </w:r>
    </w:p>
    <w:p w14:paraId="7A3779F5" w14:textId="058F6E97" w:rsidR="00465FF0" w:rsidRPr="00E04228" w:rsidRDefault="00465FF0" w:rsidP="000D0150">
      <w:pPr>
        <w:spacing w:after="0" w:line="240" w:lineRule="auto"/>
        <w:ind w:right="-1" w:firstLine="426"/>
        <w:jc w:val="both"/>
        <w:rPr>
          <w:rFonts w:ascii="Times New Roman" w:eastAsia="Times New Roman" w:hAnsi="Times New Roman" w:cs="Times New Roman"/>
          <w:bCs/>
          <w:iCs/>
          <w:sz w:val="24"/>
          <w:szCs w:val="24"/>
          <w:lang w:eastAsia="en-US"/>
        </w:rPr>
      </w:pPr>
      <w:r w:rsidRPr="00E04228">
        <w:rPr>
          <w:rFonts w:ascii="Times New Roman" w:eastAsia="Times New Roman" w:hAnsi="Times New Roman" w:cs="Times New Roman"/>
          <w:bCs/>
          <w:iCs/>
          <w:sz w:val="24"/>
          <w:szCs w:val="24"/>
          <w:lang w:eastAsia="en-US"/>
        </w:rPr>
        <w:t xml:space="preserve">Šis aktas </w:t>
      </w:r>
      <w:r w:rsidR="003C1390" w:rsidRPr="00E04228">
        <w:rPr>
          <w:rFonts w:ascii="Times New Roman" w:eastAsia="Times New Roman" w:hAnsi="Times New Roman" w:cs="Times New Roman"/>
          <w:bCs/>
          <w:iCs/>
          <w:sz w:val="24"/>
          <w:szCs w:val="24"/>
          <w:lang w:eastAsia="en-US"/>
        </w:rPr>
        <w:t xml:space="preserve">pasirašomas </w:t>
      </w:r>
      <w:r w:rsidR="003C1390" w:rsidRPr="00E04228">
        <w:rPr>
          <w:rFonts w:ascii="Times New Roman" w:hAnsi="Times New Roman" w:cs="Times New Roman"/>
          <w:sz w:val="24"/>
          <w:szCs w:val="24"/>
        </w:rPr>
        <w:t>vienu egzemplioriumi, kai pasirašoma kvalifikuotu elektroniniu parašu, arba dviem egzemplioriais, kai pasirašoma rašytiniu parašu</w:t>
      </w:r>
      <w:r w:rsidR="00645963">
        <w:rPr>
          <w:rFonts w:ascii="Times New Roman" w:hAnsi="Times New Roman" w:cs="Times New Roman"/>
          <w:sz w:val="24"/>
          <w:szCs w:val="24"/>
        </w:rPr>
        <w:t>.</w:t>
      </w:r>
      <w:r w:rsidRPr="00E04228">
        <w:rPr>
          <w:rFonts w:ascii="Times New Roman" w:eastAsia="Times New Roman" w:hAnsi="Times New Roman" w:cs="Times New Roman"/>
          <w:bCs/>
          <w:iCs/>
          <w:sz w:val="24"/>
          <w:szCs w:val="24"/>
          <w:lang w:eastAsia="en-US"/>
        </w:rPr>
        <w:t xml:space="preserve"> </w:t>
      </w:r>
    </w:p>
    <w:p w14:paraId="3D4EB5CC" w14:textId="77777777" w:rsidR="00465FF0" w:rsidRPr="00E04228" w:rsidRDefault="00465FF0" w:rsidP="000D0150">
      <w:pPr>
        <w:spacing w:after="0" w:line="240" w:lineRule="auto"/>
        <w:rPr>
          <w:rFonts w:ascii="Times New Roman" w:eastAsia="Times New Roman" w:hAnsi="Times New Roman" w:cs="Times New Roman"/>
          <w:sz w:val="24"/>
          <w:szCs w:val="24"/>
          <w:lang w:eastAsia="en-US"/>
        </w:rPr>
      </w:pPr>
    </w:p>
    <w:tbl>
      <w:tblPr>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253"/>
        <w:gridCol w:w="4936"/>
      </w:tblGrid>
      <w:tr w:rsidR="00465FF0" w:rsidRPr="00E04228" w14:paraId="7F5D847A" w14:textId="77777777" w:rsidTr="002926A8">
        <w:trPr>
          <w:trHeight w:val="270"/>
        </w:trPr>
        <w:tc>
          <w:tcPr>
            <w:tcW w:w="2578" w:type="pct"/>
            <w:tcBorders>
              <w:right w:val="single" w:sz="6" w:space="0" w:color="000000"/>
            </w:tcBorders>
          </w:tcPr>
          <w:p w14:paraId="0FA12E73" w14:textId="77777777" w:rsidR="00465FF0" w:rsidRPr="00E04228" w:rsidRDefault="00465FF0" w:rsidP="000D0150">
            <w:pPr>
              <w:spacing w:after="0" w:line="240" w:lineRule="auto"/>
              <w:rPr>
                <w:rFonts w:ascii="Times New Roman" w:eastAsia="Times New Roman" w:hAnsi="Times New Roman" w:cs="Times New Roman"/>
                <w:color w:val="000000"/>
                <w:sz w:val="24"/>
                <w:szCs w:val="24"/>
                <w:lang w:eastAsia="en-US"/>
              </w:rPr>
            </w:pPr>
            <w:r w:rsidRPr="00E04228">
              <w:rPr>
                <w:rFonts w:ascii="Times New Roman" w:eastAsia="Times New Roman" w:hAnsi="Times New Roman" w:cs="Times New Roman"/>
                <w:color w:val="000000"/>
                <w:sz w:val="24"/>
                <w:szCs w:val="24"/>
                <w:lang w:eastAsia="en-US"/>
              </w:rPr>
              <w:t>Perdavė</w:t>
            </w:r>
          </w:p>
        </w:tc>
        <w:tc>
          <w:tcPr>
            <w:tcW w:w="2422" w:type="pct"/>
            <w:tcBorders>
              <w:left w:val="single" w:sz="6" w:space="0" w:color="000000"/>
              <w:right w:val="single" w:sz="6" w:space="0" w:color="000000"/>
            </w:tcBorders>
          </w:tcPr>
          <w:p w14:paraId="357FB55D" w14:textId="77777777" w:rsidR="00465FF0" w:rsidRPr="00E04228" w:rsidRDefault="00465FF0" w:rsidP="000D0150">
            <w:pPr>
              <w:spacing w:after="0" w:line="240" w:lineRule="auto"/>
              <w:rPr>
                <w:rFonts w:ascii="Times New Roman" w:eastAsia="Times New Roman" w:hAnsi="Times New Roman" w:cs="Times New Roman"/>
                <w:color w:val="000000"/>
                <w:sz w:val="24"/>
                <w:szCs w:val="24"/>
                <w:lang w:eastAsia="en-US"/>
              </w:rPr>
            </w:pPr>
            <w:r w:rsidRPr="00E04228">
              <w:rPr>
                <w:rFonts w:ascii="Times New Roman" w:eastAsia="Times New Roman" w:hAnsi="Times New Roman" w:cs="Times New Roman"/>
                <w:color w:val="000000"/>
                <w:sz w:val="24"/>
                <w:szCs w:val="24"/>
                <w:lang w:eastAsia="en-US"/>
              </w:rPr>
              <w:t>Priėmė</w:t>
            </w:r>
          </w:p>
        </w:tc>
      </w:tr>
      <w:tr w:rsidR="00465FF0" w:rsidRPr="00E04228" w14:paraId="1ABC401A" w14:textId="77777777" w:rsidTr="002926A8">
        <w:trPr>
          <w:trHeight w:val="375"/>
        </w:trPr>
        <w:tc>
          <w:tcPr>
            <w:tcW w:w="2578" w:type="pct"/>
            <w:tcBorders>
              <w:bottom w:val="single" w:sz="6" w:space="0" w:color="000000"/>
              <w:right w:val="single" w:sz="6" w:space="0" w:color="000000"/>
            </w:tcBorders>
            <w:vAlign w:val="center"/>
          </w:tcPr>
          <w:p w14:paraId="41B03867" w14:textId="25960F63" w:rsidR="00465FF0" w:rsidRPr="00E04228" w:rsidRDefault="00465FF0" w:rsidP="000D0150">
            <w:pPr>
              <w:spacing w:after="0" w:line="240" w:lineRule="auto"/>
              <w:rPr>
                <w:rFonts w:ascii="Times New Roman" w:eastAsia="Times New Roman" w:hAnsi="Times New Roman" w:cs="Times New Roman"/>
                <w:color w:val="000000"/>
                <w:sz w:val="24"/>
                <w:szCs w:val="24"/>
                <w:lang w:eastAsia="en-US"/>
              </w:rPr>
            </w:pPr>
            <w:r w:rsidRPr="00E04228">
              <w:rPr>
                <w:rFonts w:ascii="Times New Roman" w:eastAsia="Times New Roman" w:hAnsi="Times New Roman" w:cs="Times New Roman"/>
                <w:color w:val="000000"/>
                <w:sz w:val="24"/>
                <w:szCs w:val="24"/>
                <w:lang w:eastAsia="en-US"/>
              </w:rPr>
              <w:t>Pa</w:t>
            </w:r>
            <w:r w:rsidR="00BC3EE0">
              <w:rPr>
                <w:rFonts w:ascii="Times New Roman" w:eastAsia="Times New Roman" w:hAnsi="Times New Roman" w:cs="Times New Roman"/>
                <w:color w:val="000000"/>
                <w:sz w:val="24"/>
                <w:szCs w:val="24"/>
                <w:lang w:eastAsia="en-US"/>
              </w:rPr>
              <w:t>slaugų teikėjo</w:t>
            </w:r>
            <w:r w:rsidRPr="00E04228">
              <w:rPr>
                <w:rFonts w:ascii="Times New Roman" w:eastAsia="Times New Roman" w:hAnsi="Times New Roman" w:cs="Times New Roman"/>
                <w:color w:val="000000"/>
                <w:sz w:val="24"/>
                <w:szCs w:val="24"/>
                <w:lang w:eastAsia="en-US"/>
              </w:rPr>
              <w:t xml:space="preserve"> atstovas</w:t>
            </w:r>
          </w:p>
        </w:tc>
        <w:tc>
          <w:tcPr>
            <w:tcW w:w="2422" w:type="pct"/>
            <w:tcBorders>
              <w:left w:val="single" w:sz="6" w:space="0" w:color="000000"/>
              <w:bottom w:val="single" w:sz="6" w:space="0" w:color="000000"/>
              <w:right w:val="single" w:sz="6" w:space="0" w:color="000000"/>
            </w:tcBorders>
            <w:vAlign w:val="center"/>
          </w:tcPr>
          <w:p w14:paraId="20709977" w14:textId="732F6552" w:rsidR="00465FF0" w:rsidRPr="00E04228" w:rsidRDefault="00BC3EE0" w:rsidP="000D0150">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Užsakovo</w:t>
            </w:r>
            <w:r w:rsidR="00465FF0" w:rsidRPr="00E04228">
              <w:rPr>
                <w:rFonts w:ascii="Times New Roman" w:eastAsia="Times New Roman" w:hAnsi="Times New Roman" w:cs="Times New Roman"/>
                <w:color w:val="000000"/>
                <w:sz w:val="24"/>
                <w:szCs w:val="24"/>
                <w:lang w:eastAsia="en-US"/>
              </w:rPr>
              <w:t xml:space="preserve"> atstovas</w:t>
            </w:r>
          </w:p>
        </w:tc>
      </w:tr>
      <w:tr w:rsidR="00465FF0" w:rsidRPr="00E04228" w14:paraId="35120535" w14:textId="77777777" w:rsidTr="002926A8">
        <w:trPr>
          <w:trHeight w:val="285"/>
        </w:trPr>
        <w:tc>
          <w:tcPr>
            <w:tcW w:w="2578" w:type="pct"/>
            <w:tcBorders>
              <w:top w:val="single" w:sz="6" w:space="0" w:color="000000"/>
              <w:right w:val="single" w:sz="6" w:space="0" w:color="000000"/>
            </w:tcBorders>
          </w:tcPr>
          <w:p w14:paraId="42F3DF11" w14:textId="77777777" w:rsidR="00465FF0" w:rsidRPr="00E04228" w:rsidRDefault="00465FF0" w:rsidP="000D0150">
            <w:pPr>
              <w:spacing w:after="0" w:line="240" w:lineRule="auto"/>
              <w:rPr>
                <w:rFonts w:ascii="Times New Roman" w:eastAsia="Times New Roman" w:hAnsi="Times New Roman" w:cs="Times New Roman"/>
                <w:color w:val="000000"/>
                <w:sz w:val="24"/>
                <w:szCs w:val="24"/>
                <w:lang w:eastAsia="en-US"/>
              </w:rPr>
            </w:pPr>
            <w:r w:rsidRPr="00E04228">
              <w:rPr>
                <w:rFonts w:ascii="Times New Roman" w:eastAsia="Times New Roman" w:hAnsi="Times New Roman" w:cs="Times New Roman"/>
                <w:color w:val="000000"/>
                <w:sz w:val="24"/>
                <w:szCs w:val="24"/>
                <w:lang w:eastAsia="en-US"/>
              </w:rPr>
              <w:t xml:space="preserve">(Data) </w:t>
            </w:r>
          </w:p>
        </w:tc>
        <w:tc>
          <w:tcPr>
            <w:tcW w:w="2422" w:type="pct"/>
            <w:tcBorders>
              <w:top w:val="single" w:sz="6" w:space="0" w:color="000000"/>
              <w:left w:val="single" w:sz="6" w:space="0" w:color="000000"/>
              <w:right w:val="single" w:sz="6" w:space="0" w:color="000000"/>
            </w:tcBorders>
          </w:tcPr>
          <w:p w14:paraId="20C15CCE" w14:textId="77777777" w:rsidR="00465FF0" w:rsidRPr="00E04228" w:rsidRDefault="00465FF0" w:rsidP="000D0150">
            <w:pPr>
              <w:spacing w:after="0" w:line="240" w:lineRule="auto"/>
              <w:rPr>
                <w:rFonts w:ascii="Times New Roman" w:eastAsia="Times New Roman" w:hAnsi="Times New Roman" w:cs="Times New Roman"/>
                <w:color w:val="000000"/>
                <w:sz w:val="24"/>
                <w:szCs w:val="24"/>
                <w:lang w:eastAsia="en-US"/>
              </w:rPr>
            </w:pPr>
            <w:r w:rsidRPr="00E04228">
              <w:rPr>
                <w:rFonts w:ascii="Times New Roman" w:eastAsia="Times New Roman" w:hAnsi="Times New Roman" w:cs="Times New Roman"/>
                <w:color w:val="000000"/>
                <w:sz w:val="24"/>
                <w:szCs w:val="24"/>
                <w:lang w:eastAsia="en-US"/>
              </w:rPr>
              <w:t>(Data)</w:t>
            </w:r>
          </w:p>
        </w:tc>
      </w:tr>
      <w:tr w:rsidR="00465FF0" w:rsidRPr="00E04228" w14:paraId="799285D0" w14:textId="77777777" w:rsidTr="002926A8">
        <w:trPr>
          <w:trHeight w:val="285"/>
        </w:trPr>
        <w:tc>
          <w:tcPr>
            <w:tcW w:w="2578" w:type="pct"/>
            <w:tcBorders>
              <w:right w:val="single" w:sz="6" w:space="0" w:color="000000"/>
            </w:tcBorders>
          </w:tcPr>
          <w:p w14:paraId="0F5E88D7" w14:textId="77777777" w:rsidR="00465FF0" w:rsidRPr="00E04228" w:rsidRDefault="00465FF0" w:rsidP="000D0150">
            <w:pPr>
              <w:spacing w:after="0" w:line="240" w:lineRule="auto"/>
              <w:rPr>
                <w:rFonts w:ascii="Times New Roman" w:eastAsia="Times New Roman" w:hAnsi="Times New Roman" w:cs="Times New Roman"/>
                <w:color w:val="000000"/>
                <w:sz w:val="24"/>
                <w:szCs w:val="24"/>
                <w:lang w:eastAsia="en-US"/>
              </w:rPr>
            </w:pPr>
            <w:r w:rsidRPr="00E04228">
              <w:rPr>
                <w:rFonts w:ascii="Times New Roman" w:eastAsia="Times New Roman" w:hAnsi="Times New Roman" w:cs="Times New Roman"/>
                <w:color w:val="000000"/>
                <w:sz w:val="24"/>
                <w:szCs w:val="24"/>
                <w:lang w:eastAsia="en-US"/>
              </w:rPr>
              <w:t xml:space="preserve">(Parašas) </w:t>
            </w:r>
          </w:p>
        </w:tc>
        <w:tc>
          <w:tcPr>
            <w:tcW w:w="2422" w:type="pct"/>
            <w:tcBorders>
              <w:left w:val="single" w:sz="6" w:space="0" w:color="000000"/>
              <w:right w:val="single" w:sz="6" w:space="0" w:color="000000"/>
            </w:tcBorders>
          </w:tcPr>
          <w:p w14:paraId="38B457A1" w14:textId="77777777" w:rsidR="00465FF0" w:rsidRPr="00E04228" w:rsidRDefault="00465FF0" w:rsidP="000D0150">
            <w:pPr>
              <w:spacing w:after="0" w:line="240" w:lineRule="auto"/>
              <w:rPr>
                <w:rFonts w:ascii="Times New Roman" w:eastAsia="Times New Roman" w:hAnsi="Times New Roman" w:cs="Times New Roman"/>
                <w:color w:val="000000"/>
                <w:sz w:val="24"/>
                <w:szCs w:val="24"/>
                <w:lang w:eastAsia="en-US"/>
              </w:rPr>
            </w:pPr>
            <w:r w:rsidRPr="00E04228">
              <w:rPr>
                <w:rFonts w:ascii="Times New Roman" w:eastAsia="Times New Roman" w:hAnsi="Times New Roman" w:cs="Times New Roman"/>
                <w:color w:val="000000"/>
                <w:sz w:val="24"/>
                <w:szCs w:val="24"/>
                <w:lang w:eastAsia="en-US"/>
              </w:rPr>
              <w:t xml:space="preserve">(Parašas) </w:t>
            </w:r>
          </w:p>
        </w:tc>
      </w:tr>
      <w:tr w:rsidR="00465FF0" w:rsidRPr="00E04228" w14:paraId="143DCC24" w14:textId="77777777" w:rsidTr="002926A8">
        <w:trPr>
          <w:trHeight w:val="310"/>
        </w:trPr>
        <w:tc>
          <w:tcPr>
            <w:tcW w:w="2578" w:type="pct"/>
            <w:tcBorders>
              <w:right w:val="single" w:sz="6" w:space="0" w:color="000000"/>
            </w:tcBorders>
          </w:tcPr>
          <w:p w14:paraId="052483F6" w14:textId="77777777" w:rsidR="00465FF0" w:rsidRPr="00E04228" w:rsidRDefault="00465FF0" w:rsidP="000D0150">
            <w:pPr>
              <w:spacing w:after="0" w:line="240" w:lineRule="auto"/>
              <w:rPr>
                <w:rFonts w:ascii="Times New Roman" w:eastAsia="Times New Roman" w:hAnsi="Times New Roman" w:cs="Times New Roman"/>
                <w:color w:val="000000"/>
                <w:sz w:val="24"/>
                <w:szCs w:val="24"/>
                <w:lang w:eastAsia="en-US"/>
              </w:rPr>
            </w:pPr>
            <w:r w:rsidRPr="00E04228">
              <w:rPr>
                <w:rFonts w:ascii="Times New Roman" w:eastAsia="Times New Roman" w:hAnsi="Times New Roman" w:cs="Times New Roman"/>
                <w:color w:val="000000"/>
                <w:sz w:val="24"/>
                <w:szCs w:val="24"/>
                <w:lang w:eastAsia="en-US"/>
              </w:rPr>
              <w:t xml:space="preserve">(Vardas, pavardė) </w:t>
            </w:r>
          </w:p>
        </w:tc>
        <w:tc>
          <w:tcPr>
            <w:tcW w:w="2422" w:type="pct"/>
            <w:tcBorders>
              <w:left w:val="single" w:sz="6" w:space="0" w:color="000000"/>
              <w:right w:val="single" w:sz="6" w:space="0" w:color="000000"/>
            </w:tcBorders>
          </w:tcPr>
          <w:p w14:paraId="64E73088" w14:textId="77777777" w:rsidR="00465FF0" w:rsidRPr="00E04228" w:rsidRDefault="00465FF0" w:rsidP="000D0150">
            <w:pPr>
              <w:spacing w:after="0" w:line="240" w:lineRule="auto"/>
              <w:rPr>
                <w:rFonts w:ascii="Times New Roman" w:eastAsia="Times New Roman" w:hAnsi="Times New Roman" w:cs="Times New Roman"/>
                <w:color w:val="000000"/>
                <w:sz w:val="24"/>
                <w:szCs w:val="24"/>
                <w:lang w:eastAsia="en-US"/>
              </w:rPr>
            </w:pPr>
            <w:r w:rsidRPr="00E04228">
              <w:rPr>
                <w:rFonts w:ascii="Times New Roman" w:eastAsia="Times New Roman" w:hAnsi="Times New Roman" w:cs="Times New Roman"/>
                <w:color w:val="000000"/>
                <w:sz w:val="24"/>
                <w:szCs w:val="24"/>
                <w:lang w:eastAsia="en-US"/>
              </w:rPr>
              <w:t xml:space="preserve">(Vardas, pavardė) </w:t>
            </w:r>
          </w:p>
        </w:tc>
      </w:tr>
      <w:tr w:rsidR="00465FF0" w:rsidRPr="00E04228" w14:paraId="29F554D9" w14:textId="77777777" w:rsidTr="002926A8">
        <w:trPr>
          <w:trHeight w:val="310"/>
        </w:trPr>
        <w:tc>
          <w:tcPr>
            <w:tcW w:w="2578" w:type="pct"/>
            <w:tcBorders>
              <w:right w:val="single" w:sz="6" w:space="0" w:color="000000"/>
            </w:tcBorders>
          </w:tcPr>
          <w:p w14:paraId="21CD48C9" w14:textId="77777777" w:rsidR="00465FF0" w:rsidRPr="00E04228" w:rsidRDefault="00465FF0" w:rsidP="000D0150">
            <w:pPr>
              <w:spacing w:after="0" w:line="240" w:lineRule="auto"/>
              <w:rPr>
                <w:rFonts w:ascii="Times New Roman" w:eastAsia="Times New Roman" w:hAnsi="Times New Roman" w:cs="Times New Roman"/>
                <w:color w:val="000000"/>
                <w:sz w:val="24"/>
                <w:szCs w:val="24"/>
                <w:lang w:eastAsia="en-US"/>
              </w:rPr>
            </w:pPr>
            <w:r w:rsidRPr="00E04228">
              <w:rPr>
                <w:rFonts w:ascii="Times New Roman" w:eastAsia="Times New Roman" w:hAnsi="Times New Roman" w:cs="Times New Roman"/>
                <w:color w:val="000000"/>
                <w:sz w:val="24"/>
                <w:szCs w:val="24"/>
                <w:lang w:eastAsia="en-US"/>
              </w:rPr>
              <w:t xml:space="preserve">(Pareigos) </w:t>
            </w:r>
          </w:p>
        </w:tc>
        <w:tc>
          <w:tcPr>
            <w:tcW w:w="2422" w:type="pct"/>
            <w:tcBorders>
              <w:left w:val="single" w:sz="6" w:space="0" w:color="000000"/>
              <w:right w:val="single" w:sz="6" w:space="0" w:color="000000"/>
            </w:tcBorders>
          </w:tcPr>
          <w:p w14:paraId="5B6E1A57" w14:textId="77777777" w:rsidR="00465FF0" w:rsidRPr="00E04228" w:rsidRDefault="00465FF0" w:rsidP="000D0150">
            <w:pPr>
              <w:spacing w:after="0" w:line="240" w:lineRule="auto"/>
              <w:rPr>
                <w:rFonts w:ascii="Times New Roman" w:eastAsia="Times New Roman" w:hAnsi="Times New Roman" w:cs="Times New Roman"/>
                <w:color w:val="000000"/>
                <w:sz w:val="24"/>
                <w:szCs w:val="24"/>
                <w:lang w:eastAsia="en-US"/>
              </w:rPr>
            </w:pPr>
            <w:r w:rsidRPr="00E04228">
              <w:rPr>
                <w:rFonts w:ascii="Times New Roman" w:eastAsia="Times New Roman" w:hAnsi="Times New Roman" w:cs="Times New Roman"/>
                <w:color w:val="000000"/>
                <w:sz w:val="24"/>
                <w:szCs w:val="24"/>
                <w:lang w:eastAsia="en-US"/>
              </w:rPr>
              <w:t xml:space="preserve">(Pareigos) </w:t>
            </w:r>
          </w:p>
        </w:tc>
      </w:tr>
      <w:permEnd w:id="147679969"/>
    </w:tbl>
    <w:p w14:paraId="698AFF81" w14:textId="70B34FE3" w:rsidR="00465FF0" w:rsidRPr="00E04228" w:rsidRDefault="00465FF0" w:rsidP="000D0150">
      <w:pPr>
        <w:spacing w:after="0" w:line="240" w:lineRule="auto"/>
        <w:rPr>
          <w:rFonts w:ascii="Times New Roman" w:hAnsi="Times New Roman" w:cs="Times New Roman"/>
          <w:sz w:val="24"/>
          <w:szCs w:val="24"/>
        </w:rPr>
      </w:pPr>
    </w:p>
    <w:sectPr w:rsidR="00465FF0" w:rsidRPr="00E04228" w:rsidSect="00624B64">
      <w:endnotePr>
        <w:numFmt w:val="decimal"/>
      </w:endnotePr>
      <w:pgSz w:w="11906" w:h="16838"/>
      <w:pgMar w:top="1134"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C334" w14:textId="77777777" w:rsidR="00E557D3" w:rsidRDefault="00E557D3" w:rsidP="00DB7FB0">
      <w:pPr>
        <w:spacing w:after="0" w:line="240" w:lineRule="auto"/>
      </w:pPr>
      <w:r>
        <w:separator/>
      </w:r>
    </w:p>
  </w:endnote>
  <w:endnote w:type="continuationSeparator" w:id="0">
    <w:p w14:paraId="7A40BA64" w14:textId="77777777" w:rsidR="00E557D3" w:rsidRDefault="00E557D3" w:rsidP="00DB7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Bold">
    <w:panose1 w:val="020208030705050203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52C5" w14:textId="77777777" w:rsidR="00E557D3" w:rsidRDefault="00E557D3" w:rsidP="00DB7FB0">
      <w:pPr>
        <w:spacing w:after="0" w:line="240" w:lineRule="auto"/>
      </w:pPr>
      <w:r>
        <w:separator/>
      </w:r>
    </w:p>
  </w:footnote>
  <w:footnote w:type="continuationSeparator" w:id="0">
    <w:p w14:paraId="5A3238A0" w14:textId="77777777" w:rsidR="00E557D3" w:rsidRDefault="00E557D3" w:rsidP="00DB7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458102"/>
      <w:docPartObj>
        <w:docPartGallery w:val="Page Numbers (Top of Page)"/>
        <w:docPartUnique/>
      </w:docPartObj>
    </w:sdtPr>
    <w:sdtEndPr>
      <w:rPr>
        <w:rFonts w:ascii="Times New Roman" w:hAnsi="Times New Roman" w:cs="Times New Roman"/>
        <w:noProof/>
      </w:rPr>
    </w:sdtEndPr>
    <w:sdtContent>
      <w:p w14:paraId="5CF5AE23" w14:textId="15A4ACDD" w:rsidR="00181DE6" w:rsidRPr="007A671F" w:rsidRDefault="00181DE6">
        <w:pPr>
          <w:pStyle w:val="Header"/>
          <w:jc w:val="center"/>
          <w:rPr>
            <w:rFonts w:ascii="Times New Roman" w:hAnsi="Times New Roman" w:cs="Times New Roman"/>
          </w:rPr>
        </w:pPr>
        <w:r w:rsidRPr="007A671F">
          <w:rPr>
            <w:rFonts w:ascii="Times New Roman" w:hAnsi="Times New Roman" w:cs="Times New Roman"/>
          </w:rPr>
          <w:fldChar w:fldCharType="begin"/>
        </w:r>
        <w:r w:rsidRPr="007A671F">
          <w:rPr>
            <w:rFonts w:ascii="Times New Roman" w:hAnsi="Times New Roman" w:cs="Times New Roman"/>
          </w:rPr>
          <w:instrText xml:space="preserve"> PAGE   \* MERGEFORMAT </w:instrText>
        </w:r>
        <w:r w:rsidRPr="007A671F">
          <w:rPr>
            <w:rFonts w:ascii="Times New Roman" w:hAnsi="Times New Roman" w:cs="Times New Roman"/>
          </w:rPr>
          <w:fldChar w:fldCharType="separate"/>
        </w:r>
        <w:r w:rsidR="00ED1381">
          <w:rPr>
            <w:rFonts w:ascii="Times New Roman" w:hAnsi="Times New Roman" w:cs="Times New Roman"/>
            <w:noProof/>
          </w:rPr>
          <w:t>5</w:t>
        </w:r>
        <w:r w:rsidRPr="007A671F">
          <w:rPr>
            <w:rFonts w:ascii="Times New Roman" w:hAnsi="Times New Roman" w:cs="Times New Roman"/>
            <w:noProof/>
          </w:rPr>
          <w:fldChar w:fldCharType="end"/>
        </w:r>
      </w:p>
    </w:sdtContent>
  </w:sdt>
  <w:p w14:paraId="58FCEC8C" w14:textId="1AC74C7A" w:rsidR="00A132C9" w:rsidRPr="00A132C9" w:rsidRDefault="00A132C9" w:rsidP="00A132C9">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DF85" w14:textId="170C5C6A" w:rsidR="000C53B7" w:rsidRDefault="000C53B7" w:rsidP="004822F6">
    <w:pPr>
      <w:pStyle w:val="Header"/>
    </w:pPr>
  </w:p>
  <w:p w14:paraId="609D5B80" w14:textId="77777777" w:rsidR="000C53B7" w:rsidRDefault="000C5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548B5"/>
    <w:multiLevelType w:val="multilevel"/>
    <w:tmpl w:val="03AC227E"/>
    <w:lvl w:ilvl="0">
      <w:start w:val="1"/>
      <w:numFmt w:val="decimal"/>
      <w:pStyle w:val="Heading1"/>
      <w:suff w:val="space"/>
      <w:lvlText w:val="%1."/>
      <w:lvlJc w:val="left"/>
      <w:pPr>
        <w:ind w:left="2836" w:firstLine="0"/>
      </w:pPr>
      <w:rPr>
        <w:rFonts w:hint="default"/>
      </w:rPr>
    </w:lvl>
    <w:lvl w:ilvl="1">
      <w:start w:val="1"/>
      <w:numFmt w:val="decimal"/>
      <w:pStyle w:val="Heading2"/>
      <w:suff w:val="space"/>
      <w:lvlText w:val="%1.%2."/>
      <w:lvlJc w:val="left"/>
      <w:pPr>
        <w:ind w:left="1549" w:firstLine="720"/>
      </w:pPr>
      <w:rPr>
        <w:rFonts w:hint="default"/>
        <w:b w:val="0"/>
      </w:rPr>
    </w:lvl>
    <w:lvl w:ilvl="2">
      <w:start w:val="1"/>
      <w:numFmt w:val="decimal"/>
      <w:pStyle w:val="Heading3"/>
      <w:suff w:val="space"/>
      <w:lvlText w:val="%1.%2.%3."/>
      <w:lvlJc w:val="left"/>
      <w:pPr>
        <w:ind w:left="273" w:firstLine="720"/>
      </w:pPr>
      <w:rPr>
        <w:rFonts w:ascii="Times New Roman" w:hAnsi="Times New Roman"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173764867">
    <w:abstractNumId w:val="0"/>
  </w:num>
  <w:num w:numId="2" w16cid:durableId="1035041403">
    <w:abstractNumId w:val="0"/>
    <w:lvlOverride w:ilvl="0">
      <w:startOverride w:val="7"/>
    </w:lvlOverride>
    <w:lvlOverride w:ilvl="1">
      <w:startOverride w:val="6"/>
    </w:lvlOverride>
  </w:num>
  <w:num w:numId="3" w16cid:durableId="1679455549">
    <w:abstractNumId w:val="0"/>
    <w:lvlOverride w:ilvl="0">
      <w:startOverride w:val="5"/>
    </w:lvlOverride>
    <w:lvlOverride w:ilvl="1">
      <w:startOverride w:val="9"/>
    </w:lvlOverride>
  </w:num>
  <w:num w:numId="4" w16cid:durableId="1305425797">
    <w:abstractNumId w:val="0"/>
    <w:lvlOverride w:ilvl="0">
      <w:startOverride w:val="5"/>
    </w:lvlOverride>
    <w:lvlOverride w:ilvl="1">
      <w:startOverride w:val="2"/>
    </w:lvlOverride>
  </w:num>
  <w:num w:numId="5" w16cid:durableId="1548878802">
    <w:abstractNumId w:val="0"/>
    <w:lvlOverride w:ilvl="0">
      <w:startOverride w:val="5"/>
    </w:lvlOverride>
    <w:lvlOverride w:ilvl="1">
      <w:startOverride w:val="2"/>
    </w:lvlOverride>
  </w:num>
  <w:num w:numId="6" w16cid:durableId="562762721">
    <w:abstractNumId w:val="0"/>
    <w:lvlOverride w:ilvl="0">
      <w:startOverride w:val="5"/>
    </w:lvlOverride>
    <w:lvlOverride w:ilvl="1">
      <w:startOverride w:val="3"/>
    </w:lvlOverride>
  </w:num>
  <w:num w:numId="7" w16cid:durableId="2116515714">
    <w:abstractNumId w:val="0"/>
    <w:lvlOverride w:ilvl="0">
      <w:startOverride w:val="5"/>
    </w:lvlOverride>
    <w:lvlOverride w:ilvl="1">
      <w:startOverride w:val="3"/>
    </w:lvlOverride>
  </w:num>
  <w:num w:numId="8" w16cid:durableId="93476927">
    <w:abstractNumId w:val="0"/>
    <w:lvlOverride w:ilvl="0">
      <w:startOverride w:val="5"/>
    </w:lvlOverride>
    <w:lvlOverride w:ilvl="1">
      <w:startOverride w:val="5"/>
    </w:lvlOverride>
  </w:num>
  <w:num w:numId="9" w16cid:durableId="1783647532">
    <w:abstractNumId w:val="0"/>
    <w:lvlOverride w:ilvl="0">
      <w:startOverride w:val="5"/>
    </w:lvlOverride>
    <w:lvlOverride w:ilvl="1">
      <w:startOverride w:val="10"/>
    </w:lvlOverride>
  </w:num>
  <w:num w:numId="10" w16cid:durableId="932201208">
    <w:abstractNumId w:val="0"/>
    <w:lvlOverride w:ilvl="0">
      <w:startOverride w:val="5"/>
    </w:lvlOverride>
    <w:lvlOverride w:ilvl="1">
      <w:startOverride w:val="10"/>
    </w:lvlOverride>
  </w:num>
  <w:num w:numId="11" w16cid:durableId="863714068">
    <w:abstractNumId w:val="0"/>
    <w:lvlOverride w:ilvl="0">
      <w:startOverride w:val="6"/>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0"/>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56B"/>
    <w:rsid w:val="000014AA"/>
    <w:rsid w:val="0000259E"/>
    <w:rsid w:val="00006331"/>
    <w:rsid w:val="00006901"/>
    <w:rsid w:val="00006DD0"/>
    <w:rsid w:val="00014134"/>
    <w:rsid w:val="00016F0A"/>
    <w:rsid w:val="000178FE"/>
    <w:rsid w:val="00020601"/>
    <w:rsid w:val="000212C8"/>
    <w:rsid w:val="000218F8"/>
    <w:rsid w:val="00021EC7"/>
    <w:rsid w:val="00026E9C"/>
    <w:rsid w:val="00030771"/>
    <w:rsid w:val="0003389B"/>
    <w:rsid w:val="00033B7E"/>
    <w:rsid w:val="00036E73"/>
    <w:rsid w:val="00046D93"/>
    <w:rsid w:val="00046F1D"/>
    <w:rsid w:val="0005086A"/>
    <w:rsid w:val="0005251B"/>
    <w:rsid w:val="000536EB"/>
    <w:rsid w:val="00053851"/>
    <w:rsid w:val="00054029"/>
    <w:rsid w:val="00054DEA"/>
    <w:rsid w:val="0005563F"/>
    <w:rsid w:val="00060361"/>
    <w:rsid w:val="000635AB"/>
    <w:rsid w:val="00066572"/>
    <w:rsid w:val="00066903"/>
    <w:rsid w:val="00070356"/>
    <w:rsid w:val="0007440E"/>
    <w:rsid w:val="00075A25"/>
    <w:rsid w:val="00077D9B"/>
    <w:rsid w:val="00081A33"/>
    <w:rsid w:val="00082ADD"/>
    <w:rsid w:val="0008354D"/>
    <w:rsid w:val="00085C23"/>
    <w:rsid w:val="00086094"/>
    <w:rsid w:val="00086180"/>
    <w:rsid w:val="00086472"/>
    <w:rsid w:val="00093939"/>
    <w:rsid w:val="000A189C"/>
    <w:rsid w:val="000A28DC"/>
    <w:rsid w:val="000A3552"/>
    <w:rsid w:val="000A6A72"/>
    <w:rsid w:val="000A7B2B"/>
    <w:rsid w:val="000B1AD9"/>
    <w:rsid w:val="000B449A"/>
    <w:rsid w:val="000C19C2"/>
    <w:rsid w:val="000C3A76"/>
    <w:rsid w:val="000C53B7"/>
    <w:rsid w:val="000C562E"/>
    <w:rsid w:val="000C6FBB"/>
    <w:rsid w:val="000D0150"/>
    <w:rsid w:val="000D47A1"/>
    <w:rsid w:val="000D79F0"/>
    <w:rsid w:val="000E0B00"/>
    <w:rsid w:val="000E10BF"/>
    <w:rsid w:val="000E3B76"/>
    <w:rsid w:val="000F57B0"/>
    <w:rsid w:val="000F6F5B"/>
    <w:rsid w:val="000F6F9C"/>
    <w:rsid w:val="001003AD"/>
    <w:rsid w:val="001021BF"/>
    <w:rsid w:val="00104FF6"/>
    <w:rsid w:val="001133F1"/>
    <w:rsid w:val="00114785"/>
    <w:rsid w:val="0011508F"/>
    <w:rsid w:val="0012065C"/>
    <w:rsid w:val="0012085A"/>
    <w:rsid w:val="00120AD4"/>
    <w:rsid w:val="00121EC8"/>
    <w:rsid w:val="00124E7F"/>
    <w:rsid w:val="001351C4"/>
    <w:rsid w:val="00135CD6"/>
    <w:rsid w:val="00137AAF"/>
    <w:rsid w:val="00140BB2"/>
    <w:rsid w:val="00141636"/>
    <w:rsid w:val="001445AD"/>
    <w:rsid w:val="00145096"/>
    <w:rsid w:val="00146675"/>
    <w:rsid w:val="00154770"/>
    <w:rsid w:val="00156818"/>
    <w:rsid w:val="00156BCB"/>
    <w:rsid w:val="001571E3"/>
    <w:rsid w:val="0015759F"/>
    <w:rsid w:val="001613F9"/>
    <w:rsid w:val="00164676"/>
    <w:rsid w:val="00164FBD"/>
    <w:rsid w:val="00165D60"/>
    <w:rsid w:val="00166A14"/>
    <w:rsid w:val="00170DA3"/>
    <w:rsid w:val="0017131D"/>
    <w:rsid w:val="00171D19"/>
    <w:rsid w:val="00174C71"/>
    <w:rsid w:val="00175279"/>
    <w:rsid w:val="0018044E"/>
    <w:rsid w:val="00181DAD"/>
    <w:rsid w:val="00181DE6"/>
    <w:rsid w:val="00183279"/>
    <w:rsid w:val="00184A34"/>
    <w:rsid w:val="00184DD9"/>
    <w:rsid w:val="00187779"/>
    <w:rsid w:val="001920E2"/>
    <w:rsid w:val="00194174"/>
    <w:rsid w:val="0019486A"/>
    <w:rsid w:val="00197001"/>
    <w:rsid w:val="00197155"/>
    <w:rsid w:val="00197956"/>
    <w:rsid w:val="001A150D"/>
    <w:rsid w:val="001A42E3"/>
    <w:rsid w:val="001A44B6"/>
    <w:rsid w:val="001A6378"/>
    <w:rsid w:val="001A7121"/>
    <w:rsid w:val="001B0850"/>
    <w:rsid w:val="001B09BA"/>
    <w:rsid w:val="001B1169"/>
    <w:rsid w:val="001B4EEA"/>
    <w:rsid w:val="001B54AA"/>
    <w:rsid w:val="001B56EC"/>
    <w:rsid w:val="001B6E10"/>
    <w:rsid w:val="001C19B6"/>
    <w:rsid w:val="001D0CC8"/>
    <w:rsid w:val="001D677D"/>
    <w:rsid w:val="001D7A92"/>
    <w:rsid w:val="001D7C9B"/>
    <w:rsid w:val="001D7FEF"/>
    <w:rsid w:val="001E0212"/>
    <w:rsid w:val="001E781F"/>
    <w:rsid w:val="001F2474"/>
    <w:rsid w:val="001F3B56"/>
    <w:rsid w:val="001F73CB"/>
    <w:rsid w:val="00200C70"/>
    <w:rsid w:val="002021FB"/>
    <w:rsid w:val="00202584"/>
    <w:rsid w:val="00204CE8"/>
    <w:rsid w:val="00212B2F"/>
    <w:rsid w:val="00215632"/>
    <w:rsid w:val="00216E66"/>
    <w:rsid w:val="002172D7"/>
    <w:rsid w:val="0021730E"/>
    <w:rsid w:val="00217559"/>
    <w:rsid w:val="0022101A"/>
    <w:rsid w:val="00221400"/>
    <w:rsid w:val="00222BFA"/>
    <w:rsid w:val="002263FF"/>
    <w:rsid w:val="00226CD2"/>
    <w:rsid w:val="00230C78"/>
    <w:rsid w:val="00231917"/>
    <w:rsid w:val="00233813"/>
    <w:rsid w:val="00233A12"/>
    <w:rsid w:val="00234745"/>
    <w:rsid w:val="00234D0C"/>
    <w:rsid w:val="00241152"/>
    <w:rsid w:val="00241A5E"/>
    <w:rsid w:val="0024237C"/>
    <w:rsid w:val="00243BED"/>
    <w:rsid w:val="0025167C"/>
    <w:rsid w:val="00255F1F"/>
    <w:rsid w:val="002565CB"/>
    <w:rsid w:val="00256B59"/>
    <w:rsid w:val="002623E1"/>
    <w:rsid w:val="0026295E"/>
    <w:rsid w:val="00265730"/>
    <w:rsid w:val="00265CFF"/>
    <w:rsid w:val="00265EB6"/>
    <w:rsid w:val="00266337"/>
    <w:rsid w:val="0026722D"/>
    <w:rsid w:val="00271F2E"/>
    <w:rsid w:val="00273BF3"/>
    <w:rsid w:val="00274090"/>
    <w:rsid w:val="00275246"/>
    <w:rsid w:val="0028298A"/>
    <w:rsid w:val="00285B6E"/>
    <w:rsid w:val="002874AA"/>
    <w:rsid w:val="00287AB2"/>
    <w:rsid w:val="002926A8"/>
    <w:rsid w:val="00294B37"/>
    <w:rsid w:val="00296C31"/>
    <w:rsid w:val="00296D45"/>
    <w:rsid w:val="002973CA"/>
    <w:rsid w:val="002A291A"/>
    <w:rsid w:val="002A4447"/>
    <w:rsid w:val="002A58A2"/>
    <w:rsid w:val="002A7813"/>
    <w:rsid w:val="002B1702"/>
    <w:rsid w:val="002B2A21"/>
    <w:rsid w:val="002B54B3"/>
    <w:rsid w:val="002B6523"/>
    <w:rsid w:val="002B7118"/>
    <w:rsid w:val="002C17D1"/>
    <w:rsid w:val="002C5AA6"/>
    <w:rsid w:val="002D1E09"/>
    <w:rsid w:val="002D48EC"/>
    <w:rsid w:val="002D7ACF"/>
    <w:rsid w:val="002D7C5A"/>
    <w:rsid w:val="002E2FC5"/>
    <w:rsid w:val="002E3F3F"/>
    <w:rsid w:val="002E57B6"/>
    <w:rsid w:val="002E6FA4"/>
    <w:rsid w:val="002F0516"/>
    <w:rsid w:val="002F29AE"/>
    <w:rsid w:val="002F3BBA"/>
    <w:rsid w:val="002F4BCC"/>
    <w:rsid w:val="002F598C"/>
    <w:rsid w:val="002F6BBE"/>
    <w:rsid w:val="00300DAF"/>
    <w:rsid w:val="00302B6D"/>
    <w:rsid w:val="00302C3E"/>
    <w:rsid w:val="00302CCD"/>
    <w:rsid w:val="003038C8"/>
    <w:rsid w:val="00304BE7"/>
    <w:rsid w:val="003140F7"/>
    <w:rsid w:val="00323278"/>
    <w:rsid w:val="00323342"/>
    <w:rsid w:val="00325FCB"/>
    <w:rsid w:val="00327D53"/>
    <w:rsid w:val="003323DD"/>
    <w:rsid w:val="00332A1B"/>
    <w:rsid w:val="00332BC9"/>
    <w:rsid w:val="00333294"/>
    <w:rsid w:val="003360CF"/>
    <w:rsid w:val="003361C5"/>
    <w:rsid w:val="003377A4"/>
    <w:rsid w:val="00337BFD"/>
    <w:rsid w:val="003402A0"/>
    <w:rsid w:val="003419D5"/>
    <w:rsid w:val="00341CF4"/>
    <w:rsid w:val="003430BD"/>
    <w:rsid w:val="00343F59"/>
    <w:rsid w:val="0034491C"/>
    <w:rsid w:val="0034608E"/>
    <w:rsid w:val="00346EDF"/>
    <w:rsid w:val="00353DBD"/>
    <w:rsid w:val="00354A94"/>
    <w:rsid w:val="00361E8A"/>
    <w:rsid w:val="00364645"/>
    <w:rsid w:val="00366E69"/>
    <w:rsid w:val="00367CA1"/>
    <w:rsid w:val="0037405B"/>
    <w:rsid w:val="00376F2E"/>
    <w:rsid w:val="003776E5"/>
    <w:rsid w:val="00380420"/>
    <w:rsid w:val="0038047C"/>
    <w:rsid w:val="00380DD3"/>
    <w:rsid w:val="00385BA1"/>
    <w:rsid w:val="00386A03"/>
    <w:rsid w:val="003913E1"/>
    <w:rsid w:val="00391633"/>
    <w:rsid w:val="003916DA"/>
    <w:rsid w:val="00392344"/>
    <w:rsid w:val="003925BB"/>
    <w:rsid w:val="0039274D"/>
    <w:rsid w:val="00394228"/>
    <w:rsid w:val="003952D8"/>
    <w:rsid w:val="003979D2"/>
    <w:rsid w:val="003A0AC1"/>
    <w:rsid w:val="003A10BB"/>
    <w:rsid w:val="003A3897"/>
    <w:rsid w:val="003A441B"/>
    <w:rsid w:val="003A5306"/>
    <w:rsid w:val="003B0CFA"/>
    <w:rsid w:val="003B24BC"/>
    <w:rsid w:val="003B522B"/>
    <w:rsid w:val="003B7DB8"/>
    <w:rsid w:val="003C1390"/>
    <w:rsid w:val="003C1E80"/>
    <w:rsid w:val="003C525B"/>
    <w:rsid w:val="003C5A33"/>
    <w:rsid w:val="003C6CA2"/>
    <w:rsid w:val="003C7D4B"/>
    <w:rsid w:val="003D0179"/>
    <w:rsid w:val="003D27EC"/>
    <w:rsid w:val="003D6D48"/>
    <w:rsid w:val="003E09F3"/>
    <w:rsid w:val="003E1915"/>
    <w:rsid w:val="003E2B34"/>
    <w:rsid w:val="003E2DC4"/>
    <w:rsid w:val="003E3A6A"/>
    <w:rsid w:val="003E555D"/>
    <w:rsid w:val="003E7E87"/>
    <w:rsid w:val="003F2F2C"/>
    <w:rsid w:val="003F4611"/>
    <w:rsid w:val="003F693D"/>
    <w:rsid w:val="0040470D"/>
    <w:rsid w:val="0041190D"/>
    <w:rsid w:val="00411ED3"/>
    <w:rsid w:val="00415B6E"/>
    <w:rsid w:val="004200CB"/>
    <w:rsid w:val="00420565"/>
    <w:rsid w:val="00422F91"/>
    <w:rsid w:val="00425F5F"/>
    <w:rsid w:val="00426401"/>
    <w:rsid w:val="004370EE"/>
    <w:rsid w:val="0043743F"/>
    <w:rsid w:val="00437868"/>
    <w:rsid w:val="00447CCE"/>
    <w:rsid w:val="00450A64"/>
    <w:rsid w:val="00451008"/>
    <w:rsid w:val="00451358"/>
    <w:rsid w:val="00453F64"/>
    <w:rsid w:val="00454026"/>
    <w:rsid w:val="004546EB"/>
    <w:rsid w:val="00461F12"/>
    <w:rsid w:val="00462006"/>
    <w:rsid w:val="0046282C"/>
    <w:rsid w:val="00465FF0"/>
    <w:rsid w:val="004675B0"/>
    <w:rsid w:val="00470BC7"/>
    <w:rsid w:val="00471313"/>
    <w:rsid w:val="00473D1B"/>
    <w:rsid w:val="004769F2"/>
    <w:rsid w:val="00477556"/>
    <w:rsid w:val="00480882"/>
    <w:rsid w:val="00481D18"/>
    <w:rsid w:val="00481ED5"/>
    <w:rsid w:val="004822F6"/>
    <w:rsid w:val="004837F6"/>
    <w:rsid w:val="00484C20"/>
    <w:rsid w:val="00487229"/>
    <w:rsid w:val="00493CDB"/>
    <w:rsid w:val="00494C77"/>
    <w:rsid w:val="00497E32"/>
    <w:rsid w:val="004A1BE3"/>
    <w:rsid w:val="004A3235"/>
    <w:rsid w:val="004A7A86"/>
    <w:rsid w:val="004B0053"/>
    <w:rsid w:val="004B08F7"/>
    <w:rsid w:val="004B102B"/>
    <w:rsid w:val="004B19D8"/>
    <w:rsid w:val="004B2D58"/>
    <w:rsid w:val="004B5091"/>
    <w:rsid w:val="004B5305"/>
    <w:rsid w:val="004B6816"/>
    <w:rsid w:val="004B75E8"/>
    <w:rsid w:val="004C2F92"/>
    <w:rsid w:val="004C5699"/>
    <w:rsid w:val="004D3614"/>
    <w:rsid w:val="004D5620"/>
    <w:rsid w:val="004E0647"/>
    <w:rsid w:val="004E109A"/>
    <w:rsid w:val="004E5B07"/>
    <w:rsid w:val="004E6C67"/>
    <w:rsid w:val="004E6DC2"/>
    <w:rsid w:val="004E70A7"/>
    <w:rsid w:val="004F2AC9"/>
    <w:rsid w:val="004F2B21"/>
    <w:rsid w:val="004F4835"/>
    <w:rsid w:val="004F7EEC"/>
    <w:rsid w:val="00500E0E"/>
    <w:rsid w:val="00500FBF"/>
    <w:rsid w:val="00502F6A"/>
    <w:rsid w:val="0050364B"/>
    <w:rsid w:val="00506C7C"/>
    <w:rsid w:val="005075CA"/>
    <w:rsid w:val="005078B9"/>
    <w:rsid w:val="00511714"/>
    <w:rsid w:val="005123C8"/>
    <w:rsid w:val="0051249F"/>
    <w:rsid w:val="0051568F"/>
    <w:rsid w:val="00522565"/>
    <w:rsid w:val="005339BE"/>
    <w:rsid w:val="00534AC7"/>
    <w:rsid w:val="00534FA4"/>
    <w:rsid w:val="005365D2"/>
    <w:rsid w:val="00540B77"/>
    <w:rsid w:val="00547F6E"/>
    <w:rsid w:val="00553AD2"/>
    <w:rsid w:val="0055556E"/>
    <w:rsid w:val="00562689"/>
    <w:rsid w:val="005645CF"/>
    <w:rsid w:val="00566F47"/>
    <w:rsid w:val="0057020A"/>
    <w:rsid w:val="0057249C"/>
    <w:rsid w:val="00577E28"/>
    <w:rsid w:val="0058555E"/>
    <w:rsid w:val="00587094"/>
    <w:rsid w:val="005910AB"/>
    <w:rsid w:val="00591484"/>
    <w:rsid w:val="005939DE"/>
    <w:rsid w:val="00595060"/>
    <w:rsid w:val="005954A0"/>
    <w:rsid w:val="00595AE1"/>
    <w:rsid w:val="00596AAC"/>
    <w:rsid w:val="00596EB7"/>
    <w:rsid w:val="0059702A"/>
    <w:rsid w:val="005A16BF"/>
    <w:rsid w:val="005A2E89"/>
    <w:rsid w:val="005B15E2"/>
    <w:rsid w:val="005B25C0"/>
    <w:rsid w:val="005B332A"/>
    <w:rsid w:val="005B4776"/>
    <w:rsid w:val="005B5424"/>
    <w:rsid w:val="005B78EB"/>
    <w:rsid w:val="005C0956"/>
    <w:rsid w:val="005C142E"/>
    <w:rsid w:val="005C4E26"/>
    <w:rsid w:val="005C6D7D"/>
    <w:rsid w:val="005D02F4"/>
    <w:rsid w:val="005D07E1"/>
    <w:rsid w:val="005D25F3"/>
    <w:rsid w:val="005D3F10"/>
    <w:rsid w:val="005D60A1"/>
    <w:rsid w:val="005E03FB"/>
    <w:rsid w:val="005E082E"/>
    <w:rsid w:val="005E1794"/>
    <w:rsid w:val="005E1DB1"/>
    <w:rsid w:val="005E71B4"/>
    <w:rsid w:val="005E76E0"/>
    <w:rsid w:val="005E7FA1"/>
    <w:rsid w:val="005F14D6"/>
    <w:rsid w:val="005F15A2"/>
    <w:rsid w:val="005F1CEB"/>
    <w:rsid w:val="005F5C51"/>
    <w:rsid w:val="005F6EE0"/>
    <w:rsid w:val="00600BDE"/>
    <w:rsid w:val="006029B5"/>
    <w:rsid w:val="006037EF"/>
    <w:rsid w:val="00604707"/>
    <w:rsid w:val="00606E3B"/>
    <w:rsid w:val="006079F8"/>
    <w:rsid w:val="00610888"/>
    <w:rsid w:val="006118BD"/>
    <w:rsid w:val="00613B89"/>
    <w:rsid w:val="00614FE3"/>
    <w:rsid w:val="00617AC2"/>
    <w:rsid w:val="00621168"/>
    <w:rsid w:val="006217EC"/>
    <w:rsid w:val="00623193"/>
    <w:rsid w:val="00624B64"/>
    <w:rsid w:val="0063244B"/>
    <w:rsid w:val="00634D4D"/>
    <w:rsid w:val="0064045A"/>
    <w:rsid w:val="00642C03"/>
    <w:rsid w:val="00644491"/>
    <w:rsid w:val="006444AF"/>
    <w:rsid w:val="0064529B"/>
    <w:rsid w:val="00645963"/>
    <w:rsid w:val="00647C44"/>
    <w:rsid w:val="006529C4"/>
    <w:rsid w:val="00656981"/>
    <w:rsid w:val="0065721A"/>
    <w:rsid w:val="006608D4"/>
    <w:rsid w:val="00660CDF"/>
    <w:rsid w:val="0066357B"/>
    <w:rsid w:val="006636FE"/>
    <w:rsid w:val="00671995"/>
    <w:rsid w:val="0067418F"/>
    <w:rsid w:val="00675D31"/>
    <w:rsid w:val="00675DDF"/>
    <w:rsid w:val="00675FC2"/>
    <w:rsid w:val="0067724F"/>
    <w:rsid w:val="00677D9D"/>
    <w:rsid w:val="00677E2D"/>
    <w:rsid w:val="00690434"/>
    <w:rsid w:val="00690E4A"/>
    <w:rsid w:val="00693227"/>
    <w:rsid w:val="006A026D"/>
    <w:rsid w:val="006A1A1F"/>
    <w:rsid w:val="006A2724"/>
    <w:rsid w:val="006A3A69"/>
    <w:rsid w:val="006A566B"/>
    <w:rsid w:val="006A6226"/>
    <w:rsid w:val="006B2D61"/>
    <w:rsid w:val="006B2F5E"/>
    <w:rsid w:val="006B4F38"/>
    <w:rsid w:val="006C2427"/>
    <w:rsid w:val="006C27AB"/>
    <w:rsid w:val="006C2DFE"/>
    <w:rsid w:val="006C6F79"/>
    <w:rsid w:val="006D2B6B"/>
    <w:rsid w:val="006D2DDD"/>
    <w:rsid w:val="006D491D"/>
    <w:rsid w:val="006D55BB"/>
    <w:rsid w:val="006D676A"/>
    <w:rsid w:val="006D7AA9"/>
    <w:rsid w:val="006E0FDC"/>
    <w:rsid w:val="006E2D26"/>
    <w:rsid w:val="006E3B28"/>
    <w:rsid w:val="006F1128"/>
    <w:rsid w:val="006F1930"/>
    <w:rsid w:val="006F4ED1"/>
    <w:rsid w:val="006F60B8"/>
    <w:rsid w:val="006F638C"/>
    <w:rsid w:val="006F7C4A"/>
    <w:rsid w:val="00701F55"/>
    <w:rsid w:val="007031CF"/>
    <w:rsid w:val="00704D0E"/>
    <w:rsid w:val="00705D5A"/>
    <w:rsid w:val="0070774B"/>
    <w:rsid w:val="0071416B"/>
    <w:rsid w:val="00716F3E"/>
    <w:rsid w:val="007205E3"/>
    <w:rsid w:val="00722F30"/>
    <w:rsid w:val="00723AE6"/>
    <w:rsid w:val="00723C30"/>
    <w:rsid w:val="00730AB2"/>
    <w:rsid w:val="00730D4A"/>
    <w:rsid w:val="0073287B"/>
    <w:rsid w:val="00734298"/>
    <w:rsid w:val="0073780B"/>
    <w:rsid w:val="00740556"/>
    <w:rsid w:val="007406B1"/>
    <w:rsid w:val="00741038"/>
    <w:rsid w:val="00741A03"/>
    <w:rsid w:val="0074798B"/>
    <w:rsid w:val="00751418"/>
    <w:rsid w:val="00751DBA"/>
    <w:rsid w:val="00752B2C"/>
    <w:rsid w:val="007548D8"/>
    <w:rsid w:val="007563D6"/>
    <w:rsid w:val="00756AEB"/>
    <w:rsid w:val="0075728A"/>
    <w:rsid w:val="00762CDE"/>
    <w:rsid w:val="00765728"/>
    <w:rsid w:val="00770DAF"/>
    <w:rsid w:val="00773152"/>
    <w:rsid w:val="007756E8"/>
    <w:rsid w:val="00775D08"/>
    <w:rsid w:val="00775D3E"/>
    <w:rsid w:val="007763EC"/>
    <w:rsid w:val="007800B1"/>
    <w:rsid w:val="00781498"/>
    <w:rsid w:val="00782ABD"/>
    <w:rsid w:val="00783342"/>
    <w:rsid w:val="00784E1C"/>
    <w:rsid w:val="00785CA8"/>
    <w:rsid w:val="0078705F"/>
    <w:rsid w:val="0078727B"/>
    <w:rsid w:val="0079197D"/>
    <w:rsid w:val="00793438"/>
    <w:rsid w:val="00793E8E"/>
    <w:rsid w:val="00793EF1"/>
    <w:rsid w:val="00794296"/>
    <w:rsid w:val="007A15B4"/>
    <w:rsid w:val="007A30A9"/>
    <w:rsid w:val="007A53D9"/>
    <w:rsid w:val="007A671F"/>
    <w:rsid w:val="007A743F"/>
    <w:rsid w:val="007A7B63"/>
    <w:rsid w:val="007B1269"/>
    <w:rsid w:val="007B1FA5"/>
    <w:rsid w:val="007B520F"/>
    <w:rsid w:val="007B568A"/>
    <w:rsid w:val="007B6423"/>
    <w:rsid w:val="007B6C6E"/>
    <w:rsid w:val="007B717A"/>
    <w:rsid w:val="007C35A1"/>
    <w:rsid w:val="007C53B5"/>
    <w:rsid w:val="007C6AAC"/>
    <w:rsid w:val="007D0210"/>
    <w:rsid w:val="007D3086"/>
    <w:rsid w:val="007D4F99"/>
    <w:rsid w:val="007D5FD5"/>
    <w:rsid w:val="007E1AA4"/>
    <w:rsid w:val="007E484E"/>
    <w:rsid w:val="007E50BD"/>
    <w:rsid w:val="007E5E57"/>
    <w:rsid w:val="007F17C0"/>
    <w:rsid w:val="007F1BF2"/>
    <w:rsid w:val="007F5246"/>
    <w:rsid w:val="007F761D"/>
    <w:rsid w:val="008000D7"/>
    <w:rsid w:val="00800202"/>
    <w:rsid w:val="00800FBC"/>
    <w:rsid w:val="0080134E"/>
    <w:rsid w:val="008053F6"/>
    <w:rsid w:val="0080791C"/>
    <w:rsid w:val="00807C9E"/>
    <w:rsid w:val="008119EB"/>
    <w:rsid w:val="00813B68"/>
    <w:rsid w:val="00815403"/>
    <w:rsid w:val="008234E3"/>
    <w:rsid w:val="00826CD3"/>
    <w:rsid w:val="00832D68"/>
    <w:rsid w:val="0083384C"/>
    <w:rsid w:val="0083773C"/>
    <w:rsid w:val="00841945"/>
    <w:rsid w:val="00844316"/>
    <w:rsid w:val="0084450C"/>
    <w:rsid w:val="008457AB"/>
    <w:rsid w:val="00847FFB"/>
    <w:rsid w:val="00850B89"/>
    <w:rsid w:val="0085245D"/>
    <w:rsid w:val="00852871"/>
    <w:rsid w:val="00853A0F"/>
    <w:rsid w:val="00855DCC"/>
    <w:rsid w:val="00856025"/>
    <w:rsid w:val="008570C2"/>
    <w:rsid w:val="00857729"/>
    <w:rsid w:val="008600FF"/>
    <w:rsid w:val="00861699"/>
    <w:rsid w:val="00863663"/>
    <w:rsid w:val="008679ED"/>
    <w:rsid w:val="008732FE"/>
    <w:rsid w:val="00874205"/>
    <w:rsid w:val="00880462"/>
    <w:rsid w:val="00884B0B"/>
    <w:rsid w:val="008873F9"/>
    <w:rsid w:val="00891C11"/>
    <w:rsid w:val="00893A6A"/>
    <w:rsid w:val="00893CA9"/>
    <w:rsid w:val="00893E17"/>
    <w:rsid w:val="008949DE"/>
    <w:rsid w:val="00894B24"/>
    <w:rsid w:val="008A26B7"/>
    <w:rsid w:val="008A3E43"/>
    <w:rsid w:val="008A45AC"/>
    <w:rsid w:val="008A5AEC"/>
    <w:rsid w:val="008A717E"/>
    <w:rsid w:val="008B0A59"/>
    <w:rsid w:val="008B33DC"/>
    <w:rsid w:val="008B50E1"/>
    <w:rsid w:val="008B54EE"/>
    <w:rsid w:val="008B5C95"/>
    <w:rsid w:val="008B6285"/>
    <w:rsid w:val="008C1D06"/>
    <w:rsid w:val="008C271B"/>
    <w:rsid w:val="008C3CD0"/>
    <w:rsid w:val="008C47D5"/>
    <w:rsid w:val="008C4A9C"/>
    <w:rsid w:val="008C638C"/>
    <w:rsid w:val="008C7961"/>
    <w:rsid w:val="008D5461"/>
    <w:rsid w:val="008D74B2"/>
    <w:rsid w:val="008E23AC"/>
    <w:rsid w:val="008E3098"/>
    <w:rsid w:val="008E4F4B"/>
    <w:rsid w:val="008E66CE"/>
    <w:rsid w:val="008E7A71"/>
    <w:rsid w:val="008F4708"/>
    <w:rsid w:val="008F59D8"/>
    <w:rsid w:val="008F6FF4"/>
    <w:rsid w:val="00903EF2"/>
    <w:rsid w:val="00907469"/>
    <w:rsid w:val="00910DC8"/>
    <w:rsid w:val="00916B5A"/>
    <w:rsid w:val="009205D8"/>
    <w:rsid w:val="00921770"/>
    <w:rsid w:val="00921F53"/>
    <w:rsid w:val="0092656C"/>
    <w:rsid w:val="00926AB2"/>
    <w:rsid w:val="009275B3"/>
    <w:rsid w:val="009325BC"/>
    <w:rsid w:val="00932C9F"/>
    <w:rsid w:val="00932CC6"/>
    <w:rsid w:val="009344FB"/>
    <w:rsid w:val="009348CC"/>
    <w:rsid w:val="0093591B"/>
    <w:rsid w:val="0094016B"/>
    <w:rsid w:val="0094030F"/>
    <w:rsid w:val="00943FB1"/>
    <w:rsid w:val="00944104"/>
    <w:rsid w:val="009455C3"/>
    <w:rsid w:val="00946CB6"/>
    <w:rsid w:val="009471C4"/>
    <w:rsid w:val="00951DC8"/>
    <w:rsid w:val="00952795"/>
    <w:rsid w:val="00955EAE"/>
    <w:rsid w:val="00962C67"/>
    <w:rsid w:val="009655F4"/>
    <w:rsid w:val="00965DCC"/>
    <w:rsid w:val="0096764F"/>
    <w:rsid w:val="00973068"/>
    <w:rsid w:val="0097569A"/>
    <w:rsid w:val="00977ACD"/>
    <w:rsid w:val="00981337"/>
    <w:rsid w:val="00983660"/>
    <w:rsid w:val="0098373A"/>
    <w:rsid w:val="00983DC4"/>
    <w:rsid w:val="00984687"/>
    <w:rsid w:val="00987011"/>
    <w:rsid w:val="00995ACA"/>
    <w:rsid w:val="009A160D"/>
    <w:rsid w:val="009A1A69"/>
    <w:rsid w:val="009A2CA7"/>
    <w:rsid w:val="009A2F9F"/>
    <w:rsid w:val="009A79FB"/>
    <w:rsid w:val="009B2ED9"/>
    <w:rsid w:val="009B5217"/>
    <w:rsid w:val="009B66B5"/>
    <w:rsid w:val="009C2C69"/>
    <w:rsid w:val="009C4EF8"/>
    <w:rsid w:val="009C5131"/>
    <w:rsid w:val="009C56A7"/>
    <w:rsid w:val="009C5B89"/>
    <w:rsid w:val="009D126C"/>
    <w:rsid w:val="009D216A"/>
    <w:rsid w:val="009D2FE3"/>
    <w:rsid w:val="009D35A0"/>
    <w:rsid w:val="009D3D6B"/>
    <w:rsid w:val="009D55D7"/>
    <w:rsid w:val="009D63E8"/>
    <w:rsid w:val="009D7EED"/>
    <w:rsid w:val="009E1849"/>
    <w:rsid w:val="009E3C4B"/>
    <w:rsid w:val="009E3C70"/>
    <w:rsid w:val="009E45DD"/>
    <w:rsid w:val="009E53FC"/>
    <w:rsid w:val="009E7E13"/>
    <w:rsid w:val="009F26B6"/>
    <w:rsid w:val="009F3D1F"/>
    <w:rsid w:val="00A04D52"/>
    <w:rsid w:val="00A1054D"/>
    <w:rsid w:val="00A12424"/>
    <w:rsid w:val="00A132C9"/>
    <w:rsid w:val="00A17228"/>
    <w:rsid w:val="00A2118A"/>
    <w:rsid w:val="00A215B0"/>
    <w:rsid w:val="00A27AE2"/>
    <w:rsid w:val="00A3068B"/>
    <w:rsid w:val="00A3463D"/>
    <w:rsid w:val="00A350FA"/>
    <w:rsid w:val="00A35E1D"/>
    <w:rsid w:val="00A36A56"/>
    <w:rsid w:val="00A43740"/>
    <w:rsid w:val="00A50EF1"/>
    <w:rsid w:val="00A51C35"/>
    <w:rsid w:val="00A52BCB"/>
    <w:rsid w:val="00A52E69"/>
    <w:rsid w:val="00A5315A"/>
    <w:rsid w:val="00A66DA2"/>
    <w:rsid w:val="00A70F52"/>
    <w:rsid w:val="00A71794"/>
    <w:rsid w:val="00A71A45"/>
    <w:rsid w:val="00A71F02"/>
    <w:rsid w:val="00A730DA"/>
    <w:rsid w:val="00A732FE"/>
    <w:rsid w:val="00A756F7"/>
    <w:rsid w:val="00A7626C"/>
    <w:rsid w:val="00A766F8"/>
    <w:rsid w:val="00A77D62"/>
    <w:rsid w:val="00A8026A"/>
    <w:rsid w:val="00A80E1F"/>
    <w:rsid w:val="00A82390"/>
    <w:rsid w:val="00A82734"/>
    <w:rsid w:val="00A84298"/>
    <w:rsid w:val="00A8667F"/>
    <w:rsid w:val="00A877BF"/>
    <w:rsid w:val="00A92DC9"/>
    <w:rsid w:val="00A9315D"/>
    <w:rsid w:val="00A9391B"/>
    <w:rsid w:val="00A941E0"/>
    <w:rsid w:val="00A950C1"/>
    <w:rsid w:val="00A95680"/>
    <w:rsid w:val="00A95D23"/>
    <w:rsid w:val="00A966B6"/>
    <w:rsid w:val="00A96FA7"/>
    <w:rsid w:val="00AA147F"/>
    <w:rsid w:val="00AA22CA"/>
    <w:rsid w:val="00AA4779"/>
    <w:rsid w:val="00AA5135"/>
    <w:rsid w:val="00AA5184"/>
    <w:rsid w:val="00AA5ABA"/>
    <w:rsid w:val="00AA6E3B"/>
    <w:rsid w:val="00AA7E32"/>
    <w:rsid w:val="00AB18E6"/>
    <w:rsid w:val="00AB1903"/>
    <w:rsid w:val="00AB3A94"/>
    <w:rsid w:val="00AB5B48"/>
    <w:rsid w:val="00AB723E"/>
    <w:rsid w:val="00AB7E72"/>
    <w:rsid w:val="00AC0D2D"/>
    <w:rsid w:val="00AC357D"/>
    <w:rsid w:val="00AC556B"/>
    <w:rsid w:val="00AC7550"/>
    <w:rsid w:val="00AC76A4"/>
    <w:rsid w:val="00AD1477"/>
    <w:rsid w:val="00AD30BD"/>
    <w:rsid w:val="00AD4698"/>
    <w:rsid w:val="00AD6251"/>
    <w:rsid w:val="00AD666C"/>
    <w:rsid w:val="00AE00AF"/>
    <w:rsid w:val="00AE12FA"/>
    <w:rsid w:val="00AE1624"/>
    <w:rsid w:val="00AE4290"/>
    <w:rsid w:val="00AE47BE"/>
    <w:rsid w:val="00AE7FC9"/>
    <w:rsid w:val="00AF4497"/>
    <w:rsid w:val="00AF4547"/>
    <w:rsid w:val="00AF6365"/>
    <w:rsid w:val="00AF6FAD"/>
    <w:rsid w:val="00B01F4A"/>
    <w:rsid w:val="00B01F85"/>
    <w:rsid w:val="00B022BE"/>
    <w:rsid w:val="00B04EC8"/>
    <w:rsid w:val="00B05FE9"/>
    <w:rsid w:val="00B072FC"/>
    <w:rsid w:val="00B10BF2"/>
    <w:rsid w:val="00B16831"/>
    <w:rsid w:val="00B173FA"/>
    <w:rsid w:val="00B20F60"/>
    <w:rsid w:val="00B22D6B"/>
    <w:rsid w:val="00B269AF"/>
    <w:rsid w:val="00B26DF1"/>
    <w:rsid w:val="00B27F11"/>
    <w:rsid w:val="00B27F39"/>
    <w:rsid w:val="00B30AD2"/>
    <w:rsid w:val="00B34B07"/>
    <w:rsid w:val="00B41192"/>
    <w:rsid w:val="00B44E19"/>
    <w:rsid w:val="00B520B0"/>
    <w:rsid w:val="00B5288A"/>
    <w:rsid w:val="00B539A6"/>
    <w:rsid w:val="00B53F41"/>
    <w:rsid w:val="00B57942"/>
    <w:rsid w:val="00B60E21"/>
    <w:rsid w:val="00B63F08"/>
    <w:rsid w:val="00B647A9"/>
    <w:rsid w:val="00B670AD"/>
    <w:rsid w:val="00B742FA"/>
    <w:rsid w:val="00B74DD7"/>
    <w:rsid w:val="00B756D1"/>
    <w:rsid w:val="00B80BFD"/>
    <w:rsid w:val="00B8133E"/>
    <w:rsid w:val="00B8190A"/>
    <w:rsid w:val="00B823BF"/>
    <w:rsid w:val="00B844B7"/>
    <w:rsid w:val="00B86C44"/>
    <w:rsid w:val="00B86D30"/>
    <w:rsid w:val="00B872E7"/>
    <w:rsid w:val="00B932D8"/>
    <w:rsid w:val="00B94846"/>
    <w:rsid w:val="00B94C2C"/>
    <w:rsid w:val="00B959BE"/>
    <w:rsid w:val="00B95E5A"/>
    <w:rsid w:val="00B95E77"/>
    <w:rsid w:val="00BA0375"/>
    <w:rsid w:val="00BA0DC3"/>
    <w:rsid w:val="00BA1C74"/>
    <w:rsid w:val="00BA3084"/>
    <w:rsid w:val="00BA52C9"/>
    <w:rsid w:val="00BA628F"/>
    <w:rsid w:val="00BB0127"/>
    <w:rsid w:val="00BB10D1"/>
    <w:rsid w:val="00BB2B56"/>
    <w:rsid w:val="00BB3E2B"/>
    <w:rsid w:val="00BC1150"/>
    <w:rsid w:val="00BC19D4"/>
    <w:rsid w:val="00BC1A65"/>
    <w:rsid w:val="00BC2216"/>
    <w:rsid w:val="00BC3EE0"/>
    <w:rsid w:val="00BC64CE"/>
    <w:rsid w:val="00BD0310"/>
    <w:rsid w:val="00BD2F3F"/>
    <w:rsid w:val="00BD4433"/>
    <w:rsid w:val="00BD4500"/>
    <w:rsid w:val="00BD5692"/>
    <w:rsid w:val="00BD71BE"/>
    <w:rsid w:val="00BE0ADA"/>
    <w:rsid w:val="00BE0D9C"/>
    <w:rsid w:val="00BE1759"/>
    <w:rsid w:val="00BE34EA"/>
    <w:rsid w:val="00BE3D71"/>
    <w:rsid w:val="00BE3DA5"/>
    <w:rsid w:val="00BE5446"/>
    <w:rsid w:val="00BE62D0"/>
    <w:rsid w:val="00BE668F"/>
    <w:rsid w:val="00BF26FC"/>
    <w:rsid w:val="00BF2A35"/>
    <w:rsid w:val="00BF3895"/>
    <w:rsid w:val="00BF44A4"/>
    <w:rsid w:val="00BF4E3F"/>
    <w:rsid w:val="00BF591B"/>
    <w:rsid w:val="00BF69F0"/>
    <w:rsid w:val="00C03A08"/>
    <w:rsid w:val="00C04A6D"/>
    <w:rsid w:val="00C05979"/>
    <w:rsid w:val="00C108CE"/>
    <w:rsid w:val="00C123A2"/>
    <w:rsid w:val="00C128D6"/>
    <w:rsid w:val="00C12955"/>
    <w:rsid w:val="00C17601"/>
    <w:rsid w:val="00C220FA"/>
    <w:rsid w:val="00C25ECD"/>
    <w:rsid w:val="00C274C0"/>
    <w:rsid w:val="00C30ACA"/>
    <w:rsid w:val="00C33941"/>
    <w:rsid w:val="00C33E91"/>
    <w:rsid w:val="00C342BB"/>
    <w:rsid w:val="00C35EB3"/>
    <w:rsid w:val="00C377C4"/>
    <w:rsid w:val="00C44675"/>
    <w:rsid w:val="00C46767"/>
    <w:rsid w:val="00C4799E"/>
    <w:rsid w:val="00C50666"/>
    <w:rsid w:val="00C5152C"/>
    <w:rsid w:val="00C51751"/>
    <w:rsid w:val="00C51A4D"/>
    <w:rsid w:val="00C52544"/>
    <w:rsid w:val="00C55AB9"/>
    <w:rsid w:val="00C57176"/>
    <w:rsid w:val="00C61343"/>
    <w:rsid w:val="00C64EFD"/>
    <w:rsid w:val="00C66C64"/>
    <w:rsid w:val="00C72507"/>
    <w:rsid w:val="00C72935"/>
    <w:rsid w:val="00C73024"/>
    <w:rsid w:val="00C7393C"/>
    <w:rsid w:val="00C75975"/>
    <w:rsid w:val="00C7783C"/>
    <w:rsid w:val="00C77FFA"/>
    <w:rsid w:val="00C8069B"/>
    <w:rsid w:val="00C81924"/>
    <w:rsid w:val="00C828BE"/>
    <w:rsid w:val="00C84856"/>
    <w:rsid w:val="00C84A18"/>
    <w:rsid w:val="00C8565B"/>
    <w:rsid w:val="00C85A99"/>
    <w:rsid w:val="00C865A9"/>
    <w:rsid w:val="00C870D3"/>
    <w:rsid w:val="00C8749B"/>
    <w:rsid w:val="00C87789"/>
    <w:rsid w:val="00C879CE"/>
    <w:rsid w:val="00CA32DA"/>
    <w:rsid w:val="00CA3B4F"/>
    <w:rsid w:val="00CA4FA2"/>
    <w:rsid w:val="00CA527B"/>
    <w:rsid w:val="00CA5468"/>
    <w:rsid w:val="00CA60FC"/>
    <w:rsid w:val="00CB5AFA"/>
    <w:rsid w:val="00CB6B24"/>
    <w:rsid w:val="00CC08EF"/>
    <w:rsid w:val="00CC1555"/>
    <w:rsid w:val="00CC29DE"/>
    <w:rsid w:val="00CC3520"/>
    <w:rsid w:val="00CC56F8"/>
    <w:rsid w:val="00CC5C39"/>
    <w:rsid w:val="00CC61BD"/>
    <w:rsid w:val="00CC7A31"/>
    <w:rsid w:val="00CD20A8"/>
    <w:rsid w:val="00CD266E"/>
    <w:rsid w:val="00CD68D2"/>
    <w:rsid w:val="00CD6E0E"/>
    <w:rsid w:val="00CE04CB"/>
    <w:rsid w:val="00CE089C"/>
    <w:rsid w:val="00CE0CF4"/>
    <w:rsid w:val="00CE4477"/>
    <w:rsid w:val="00CE554A"/>
    <w:rsid w:val="00CE6E7D"/>
    <w:rsid w:val="00CF05CB"/>
    <w:rsid w:val="00CF347F"/>
    <w:rsid w:val="00CF399F"/>
    <w:rsid w:val="00CF521B"/>
    <w:rsid w:val="00CF591F"/>
    <w:rsid w:val="00CF5B1C"/>
    <w:rsid w:val="00CF7E55"/>
    <w:rsid w:val="00D0060B"/>
    <w:rsid w:val="00D018D1"/>
    <w:rsid w:val="00D019AF"/>
    <w:rsid w:val="00D03115"/>
    <w:rsid w:val="00D032C9"/>
    <w:rsid w:val="00D04DFF"/>
    <w:rsid w:val="00D05F68"/>
    <w:rsid w:val="00D167DB"/>
    <w:rsid w:val="00D17EE9"/>
    <w:rsid w:val="00D21D57"/>
    <w:rsid w:val="00D23AC1"/>
    <w:rsid w:val="00D259EE"/>
    <w:rsid w:val="00D332EA"/>
    <w:rsid w:val="00D37492"/>
    <w:rsid w:val="00D37B82"/>
    <w:rsid w:val="00D400C6"/>
    <w:rsid w:val="00D4135C"/>
    <w:rsid w:val="00D45F01"/>
    <w:rsid w:val="00D5101B"/>
    <w:rsid w:val="00D52692"/>
    <w:rsid w:val="00D53A4A"/>
    <w:rsid w:val="00D53D4F"/>
    <w:rsid w:val="00D55660"/>
    <w:rsid w:val="00D56805"/>
    <w:rsid w:val="00D57962"/>
    <w:rsid w:val="00D61A25"/>
    <w:rsid w:val="00D61E8C"/>
    <w:rsid w:val="00D6412C"/>
    <w:rsid w:val="00D66A43"/>
    <w:rsid w:val="00D81121"/>
    <w:rsid w:val="00D82B4A"/>
    <w:rsid w:val="00D861A0"/>
    <w:rsid w:val="00D86980"/>
    <w:rsid w:val="00D87B70"/>
    <w:rsid w:val="00D909AD"/>
    <w:rsid w:val="00D921FA"/>
    <w:rsid w:val="00D9715D"/>
    <w:rsid w:val="00DA041E"/>
    <w:rsid w:val="00DA2240"/>
    <w:rsid w:val="00DA23B9"/>
    <w:rsid w:val="00DA2F3D"/>
    <w:rsid w:val="00DA3D38"/>
    <w:rsid w:val="00DA4EC3"/>
    <w:rsid w:val="00DB18C6"/>
    <w:rsid w:val="00DB3445"/>
    <w:rsid w:val="00DB737E"/>
    <w:rsid w:val="00DB7FB0"/>
    <w:rsid w:val="00DC2ECD"/>
    <w:rsid w:val="00DC3C23"/>
    <w:rsid w:val="00DC555B"/>
    <w:rsid w:val="00DC670A"/>
    <w:rsid w:val="00DD17E9"/>
    <w:rsid w:val="00DD18A4"/>
    <w:rsid w:val="00DD3D89"/>
    <w:rsid w:val="00DD3EDE"/>
    <w:rsid w:val="00DD471D"/>
    <w:rsid w:val="00DD5AD8"/>
    <w:rsid w:val="00DD5AF7"/>
    <w:rsid w:val="00DD6309"/>
    <w:rsid w:val="00DE06D8"/>
    <w:rsid w:val="00DE239B"/>
    <w:rsid w:val="00DE2DC1"/>
    <w:rsid w:val="00DE4BCE"/>
    <w:rsid w:val="00DE6AAF"/>
    <w:rsid w:val="00DF113C"/>
    <w:rsid w:val="00DF1B15"/>
    <w:rsid w:val="00DF1E5F"/>
    <w:rsid w:val="00DF2561"/>
    <w:rsid w:val="00DF415B"/>
    <w:rsid w:val="00E029E7"/>
    <w:rsid w:val="00E04228"/>
    <w:rsid w:val="00E0481E"/>
    <w:rsid w:val="00E05B23"/>
    <w:rsid w:val="00E11B3D"/>
    <w:rsid w:val="00E12003"/>
    <w:rsid w:val="00E13570"/>
    <w:rsid w:val="00E15421"/>
    <w:rsid w:val="00E302F7"/>
    <w:rsid w:val="00E3067B"/>
    <w:rsid w:val="00E31FD9"/>
    <w:rsid w:val="00E3250F"/>
    <w:rsid w:val="00E32EA7"/>
    <w:rsid w:val="00E35633"/>
    <w:rsid w:val="00E4140F"/>
    <w:rsid w:val="00E41A0B"/>
    <w:rsid w:val="00E43281"/>
    <w:rsid w:val="00E5105C"/>
    <w:rsid w:val="00E52F22"/>
    <w:rsid w:val="00E532EF"/>
    <w:rsid w:val="00E53D03"/>
    <w:rsid w:val="00E5485D"/>
    <w:rsid w:val="00E557D3"/>
    <w:rsid w:val="00E562AD"/>
    <w:rsid w:val="00E56377"/>
    <w:rsid w:val="00E577F3"/>
    <w:rsid w:val="00E60E38"/>
    <w:rsid w:val="00E65C48"/>
    <w:rsid w:val="00E6734E"/>
    <w:rsid w:val="00E7023A"/>
    <w:rsid w:val="00E742DC"/>
    <w:rsid w:val="00E77141"/>
    <w:rsid w:val="00E809FD"/>
    <w:rsid w:val="00E811FD"/>
    <w:rsid w:val="00E82E06"/>
    <w:rsid w:val="00E863DA"/>
    <w:rsid w:val="00E8648D"/>
    <w:rsid w:val="00E865C9"/>
    <w:rsid w:val="00E86CA1"/>
    <w:rsid w:val="00E90A78"/>
    <w:rsid w:val="00E94792"/>
    <w:rsid w:val="00E95913"/>
    <w:rsid w:val="00EA10FB"/>
    <w:rsid w:val="00EA115D"/>
    <w:rsid w:val="00EA3FB5"/>
    <w:rsid w:val="00EA44FD"/>
    <w:rsid w:val="00EA4F29"/>
    <w:rsid w:val="00EB0603"/>
    <w:rsid w:val="00EB0994"/>
    <w:rsid w:val="00EB0A31"/>
    <w:rsid w:val="00EB34CC"/>
    <w:rsid w:val="00EB3E53"/>
    <w:rsid w:val="00EB7A22"/>
    <w:rsid w:val="00EC1B4F"/>
    <w:rsid w:val="00EC5227"/>
    <w:rsid w:val="00ED1381"/>
    <w:rsid w:val="00ED5B82"/>
    <w:rsid w:val="00EE0A4A"/>
    <w:rsid w:val="00EE11DE"/>
    <w:rsid w:val="00EE1F96"/>
    <w:rsid w:val="00EE34A0"/>
    <w:rsid w:val="00EE4561"/>
    <w:rsid w:val="00EE46C9"/>
    <w:rsid w:val="00EE7E7A"/>
    <w:rsid w:val="00EF043B"/>
    <w:rsid w:val="00EF6EBE"/>
    <w:rsid w:val="00F009D4"/>
    <w:rsid w:val="00F03357"/>
    <w:rsid w:val="00F03BC8"/>
    <w:rsid w:val="00F056B3"/>
    <w:rsid w:val="00F05FF2"/>
    <w:rsid w:val="00F07FE3"/>
    <w:rsid w:val="00F13259"/>
    <w:rsid w:val="00F17D40"/>
    <w:rsid w:val="00F21FAF"/>
    <w:rsid w:val="00F24F03"/>
    <w:rsid w:val="00F252D6"/>
    <w:rsid w:val="00F30ACA"/>
    <w:rsid w:val="00F31309"/>
    <w:rsid w:val="00F4046B"/>
    <w:rsid w:val="00F40D07"/>
    <w:rsid w:val="00F41A0E"/>
    <w:rsid w:val="00F428EF"/>
    <w:rsid w:val="00F4453F"/>
    <w:rsid w:val="00F4685A"/>
    <w:rsid w:val="00F47E6B"/>
    <w:rsid w:val="00F52557"/>
    <w:rsid w:val="00F553AB"/>
    <w:rsid w:val="00F56742"/>
    <w:rsid w:val="00F5774B"/>
    <w:rsid w:val="00F65D85"/>
    <w:rsid w:val="00F65E62"/>
    <w:rsid w:val="00F70AAC"/>
    <w:rsid w:val="00F70BDB"/>
    <w:rsid w:val="00F70F52"/>
    <w:rsid w:val="00F71984"/>
    <w:rsid w:val="00F760BB"/>
    <w:rsid w:val="00F761F8"/>
    <w:rsid w:val="00F76639"/>
    <w:rsid w:val="00F813EB"/>
    <w:rsid w:val="00F82370"/>
    <w:rsid w:val="00F82A3F"/>
    <w:rsid w:val="00F873C0"/>
    <w:rsid w:val="00F90A61"/>
    <w:rsid w:val="00F921DC"/>
    <w:rsid w:val="00F954D3"/>
    <w:rsid w:val="00FA346B"/>
    <w:rsid w:val="00FA505D"/>
    <w:rsid w:val="00FA71FF"/>
    <w:rsid w:val="00FB166D"/>
    <w:rsid w:val="00FB41A8"/>
    <w:rsid w:val="00FB53B2"/>
    <w:rsid w:val="00FB7534"/>
    <w:rsid w:val="00FB7CA6"/>
    <w:rsid w:val="00FC00EF"/>
    <w:rsid w:val="00FC0F88"/>
    <w:rsid w:val="00FC29B7"/>
    <w:rsid w:val="00FC2AB0"/>
    <w:rsid w:val="00FC3722"/>
    <w:rsid w:val="00FC4FAE"/>
    <w:rsid w:val="00FC5A64"/>
    <w:rsid w:val="00FC6DBC"/>
    <w:rsid w:val="00FD369D"/>
    <w:rsid w:val="00FD37EA"/>
    <w:rsid w:val="00FD3A4F"/>
    <w:rsid w:val="00FD3CB0"/>
    <w:rsid w:val="00FD4E4A"/>
    <w:rsid w:val="00FD709A"/>
    <w:rsid w:val="00FE01DF"/>
    <w:rsid w:val="00FE0706"/>
    <w:rsid w:val="00FE28AA"/>
    <w:rsid w:val="00FE28D7"/>
    <w:rsid w:val="00FE3884"/>
    <w:rsid w:val="00FE468B"/>
    <w:rsid w:val="00FE4DB9"/>
    <w:rsid w:val="00FE7596"/>
    <w:rsid w:val="00FE7719"/>
    <w:rsid w:val="00FF3950"/>
    <w:rsid w:val="00FF5315"/>
    <w:rsid w:val="040724C8"/>
    <w:rsid w:val="048C6474"/>
    <w:rsid w:val="06BF19DF"/>
    <w:rsid w:val="08BB1948"/>
    <w:rsid w:val="0AAA952D"/>
    <w:rsid w:val="1D8727B7"/>
    <w:rsid w:val="1DE0BB8B"/>
    <w:rsid w:val="265A4351"/>
    <w:rsid w:val="26F33E1A"/>
    <w:rsid w:val="272E3C47"/>
    <w:rsid w:val="2922D799"/>
    <w:rsid w:val="2B442FBC"/>
    <w:rsid w:val="2B6F24D1"/>
    <w:rsid w:val="2E019F48"/>
    <w:rsid w:val="33BBBF32"/>
    <w:rsid w:val="380D8F79"/>
    <w:rsid w:val="4052C462"/>
    <w:rsid w:val="4163F76D"/>
    <w:rsid w:val="44828E55"/>
    <w:rsid w:val="46E5DC0E"/>
    <w:rsid w:val="4704C92E"/>
    <w:rsid w:val="48B75CC4"/>
    <w:rsid w:val="4D5FA71E"/>
    <w:rsid w:val="5360C8C3"/>
    <w:rsid w:val="53D8F75F"/>
    <w:rsid w:val="57ADFAD0"/>
    <w:rsid w:val="5A320088"/>
    <w:rsid w:val="5B2C0544"/>
    <w:rsid w:val="5F01AEE9"/>
    <w:rsid w:val="627358BC"/>
    <w:rsid w:val="6640CD55"/>
    <w:rsid w:val="70AAD681"/>
    <w:rsid w:val="77454A57"/>
    <w:rsid w:val="79DA5FA7"/>
    <w:rsid w:val="7AC54B9C"/>
    <w:rsid w:val="7B6371E6"/>
    <w:rsid w:val="7D7F85D6"/>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536B1"/>
  <w15:chartTrackingRefBased/>
  <w15:docId w15:val="{511E553E-4356-405A-A5F6-3DAFA356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56B"/>
    <w:pPr>
      <w:spacing w:after="200" w:line="276" w:lineRule="auto"/>
    </w:pPr>
    <w:rPr>
      <w:rFonts w:eastAsiaTheme="minorEastAsia"/>
      <w:lang w:eastAsia="lt-LT"/>
    </w:rPr>
  </w:style>
  <w:style w:type="paragraph" w:styleId="Heading1">
    <w:name w:val="heading 1"/>
    <w:aliases w:val="Appendix"/>
    <w:basedOn w:val="Normal"/>
    <w:next w:val="Normal"/>
    <w:link w:val="Heading1Char"/>
    <w:qFormat/>
    <w:rsid w:val="00AC556B"/>
    <w:pPr>
      <w:keepNext/>
      <w:keepLines/>
      <w:numPr>
        <w:numId w:val="1"/>
      </w:numPr>
      <w:spacing w:before="480" w:after="0" w:line="240" w:lineRule="auto"/>
      <w:ind w:left="5671"/>
      <w:jc w:val="center"/>
      <w:outlineLvl w:val="0"/>
    </w:pPr>
    <w:rPr>
      <w:rFonts w:ascii="Times New Roman Bold" w:eastAsiaTheme="majorEastAsia" w:hAnsi="Times New Roman Bold" w:cstheme="majorBidi"/>
      <w:b/>
      <w:sz w:val="24"/>
      <w:szCs w:val="32"/>
    </w:rPr>
  </w:style>
  <w:style w:type="paragraph" w:styleId="Heading2">
    <w:name w:val="heading 2"/>
    <w:aliases w:val="Title Header2"/>
    <w:basedOn w:val="Normal"/>
    <w:next w:val="Normal"/>
    <w:link w:val="Heading2Char"/>
    <w:unhideWhenUsed/>
    <w:qFormat/>
    <w:rsid w:val="00AC556B"/>
    <w:pPr>
      <w:numPr>
        <w:ilvl w:val="1"/>
        <w:numId w:val="1"/>
      </w:numPr>
      <w:spacing w:before="40" w:after="0" w:line="240" w:lineRule="auto"/>
      <w:ind w:left="-152"/>
      <w:jc w:val="both"/>
      <w:outlineLvl w:val="1"/>
    </w:pPr>
    <w:rPr>
      <w:rFonts w:ascii="Times New Roman" w:eastAsiaTheme="majorEastAsia" w:hAnsi="Times New Roman" w:cstheme="majorBidi"/>
      <w:sz w:val="24"/>
      <w:szCs w:val="26"/>
    </w:rPr>
  </w:style>
  <w:style w:type="paragraph" w:styleId="Heading3">
    <w:name w:val="heading 3"/>
    <w:aliases w:val="Section Header3,Sub-Clause Paragraph"/>
    <w:basedOn w:val="Normal"/>
    <w:next w:val="Normal"/>
    <w:link w:val="Heading3Char"/>
    <w:unhideWhenUsed/>
    <w:qFormat/>
    <w:rsid w:val="00AC556B"/>
    <w:pPr>
      <w:numPr>
        <w:ilvl w:val="2"/>
        <w:numId w:val="1"/>
      </w:numPr>
      <w:spacing w:before="40" w:after="0" w:line="240" w:lineRule="auto"/>
      <w:jc w:val="both"/>
      <w:outlineLvl w:val="2"/>
    </w:pPr>
    <w:rPr>
      <w:rFonts w:ascii="Times New Roman" w:eastAsiaTheme="majorEastAsia" w:hAnsi="Times New Roman" w:cstheme="majorBidi"/>
      <w:sz w:val="24"/>
      <w:szCs w:val="24"/>
    </w:rPr>
  </w:style>
  <w:style w:type="paragraph" w:styleId="Heading4">
    <w:name w:val="heading 4"/>
    <w:aliases w:val="Heading 4 Char Char Char Char,Heading 4 Char Char Char Char Char, Sub-Clause Sub-paragraph,Sub-Clause Sub-paragraph"/>
    <w:basedOn w:val="Normal"/>
    <w:next w:val="Normal"/>
    <w:link w:val="Heading4Char"/>
    <w:unhideWhenUsed/>
    <w:qFormat/>
    <w:rsid w:val="00AC556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AC556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AC556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AC556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AC556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C556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AC556B"/>
    <w:rPr>
      <w:rFonts w:ascii="Times New Roman Bold" w:eastAsiaTheme="majorEastAsia" w:hAnsi="Times New Roman Bold" w:cstheme="majorBidi"/>
      <w:b/>
      <w:sz w:val="24"/>
      <w:szCs w:val="32"/>
      <w:lang w:eastAsia="lt-LT"/>
    </w:rPr>
  </w:style>
  <w:style w:type="character" w:customStyle="1" w:styleId="Heading2Char">
    <w:name w:val="Heading 2 Char"/>
    <w:aliases w:val="Title Header2 Char"/>
    <w:basedOn w:val="DefaultParagraphFont"/>
    <w:link w:val="Heading2"/>
    <w:rsid w:val="00AC556B"/>
    <w:rPr>
      <w:rFonts w:ascii="Times New Roman" w:eastAsiaTheme="majorEastAsia" w:hAnsi="Times New Roman" w:cstheme="majorBidi"/>
      <w:sz w:val="24"/>
      <w:szCs w:val="26"/>
      <w:lang w:eastAsia="lt-LT"/>
    </w:rPr>
  </w:style>
  <w:style w:type="character" w:customStyle="1" w:styleId="Heading3Char">
    <w:name w:val="Heading 3 Char"/>
    <w:aliases w:val="Section Header3 Char,Sub-Clause Paragraph Char"/>
    <w:basedOn w:val="DefaultParagraphFont"/>
    <w:link w:val="Heading3"/>
    <w:rsid w:val="00AC556B"/>
    <w:rPr>
      <w:rFonts w:ascii="Times New Roman" w:eastAsiaTheme="majorEastAsia" w:hAnsi="Times New Roman" w:cstheme="majorBidi"/>
      <w:sz w:val="24"/>
      <w:szCs w:val="24"/>
      <w:lang w:eastAsia="lt-LT"/>
    </w:rPr>
  </w:style>
  <w:style w:type="character" w:customStyle="1" w:styleId="Heading4Char">
    <w:name w:val="Heading 4 Char"/>
    <w:aliases w:val="Heading 4 Char Char Char Char Char1,Heading 4 Char Char Char Char Char Char, Sub-Clause Sub-paragraph Char,Sub-Clause Sub-paragraph Char"/>
    <w:basedOn w:val="DefaultParagraphFont"/>
    <w:link w:val="Heading4"/>
    <w:rsid w:val="00AC556B"/>
    <w:rPr>
      <w:rFonts w:asciiTheme="majorHAnsi" w:eastAsiaTheme="majorEastAsia" w:hAnsiTheme="majorHAnsi" w:cstheme="majorBidi"/>
      <w:i/>
      <w:iCs/>
      <w:color w:val="2E74B5" w:themeColor="accent1" w:themeShade="BF"/>
      <w:lang w:eastAsia="lt-LT"/>
    </w:rPr>
  </w:style>
  <w:style w:type="character" w:customStyle="1" w:styleId="Heading5Char">
    <w:name w:val="Heading 5 Char"/>
    <w:basedOn w:val="DefaultParagraphFont"/>
    <w:link w:val="Heading5"/>
    <w:rsid w:val="00AC556B"/>
    <w:rPr>
      <w:rFonts w:asciiTheme="majorHAnsi" w:eastAsiaTheme="majorEastAsia" w:hAnsiTheme="majorHAnsi" w:cstheme="majorBidi"/>
      <w:color w:val="2E74B5" w:themeColor="accent1" w:themeShade="BF"/>
      <w:lang w:eastAsia="lt-LT"/>
    </w:rPr>
  </w:style>
  <w:style w:type="character" w:customStyle="1" w:styleId="Heading6Char">
    <w:name w:val="Heading 6 Char"/>
    <w:basedOn w:val="DefaultParagraphFont"/>
    <w:link w:val="Heading6"/>
    <w:rsid w:val="00AC556B"/>
    <w:rPr>
      <w:rFonts w:asciiTheme="majorHAnsi" w:eastAsiaTheme="majorEastAsia" w:hAnsiTheme="majorHAnsi" w:cstheme="majorBidi"/>
      <w:color w:val="1F4D78" w:themeColor="accent1" w:themeShade="7F"/>
      <w:lang w:eastAsia="lt-LT"/>
    </w:rPr>
  </w:style>
  <w:style w:type="character" w:customStyle="1" w:styleId="Heading7Char">
    <w:name w:val="Heading 7 Char"/>
    <w:basedOn w:val="DefaultParagraphFont"/>
    <w:link w:val="Heading7"/>
    <w:rsid w:val="00AC556B"/>
    <w:rPr>
      <w:rFonts w:asciiTheme="majorHAnsi" w:eastAsiaTheme="majorEastAsia" w:hAnsiTheme="majorHAnsi" w:cstheme="majorBidi"/>
      <w:i/>
      <w:iCs/>
      <w:color w:val="1F4D78" w:themeColor="accent1" w:themeShade="7F"/>
      <w:lang w:eastAsia="lt-LT"/>
    </w:rPr>
  </w:style>
  <w:style w:type="character" w:customStyle="1" w:styleId="Heading8Char">
    <w:name w:val="Heading 8 Char"/>
    <w:basedOn w:val="DefaultParagraphFont"/>
    <w:link w:val="Heading8"/>
    <w:rsid w:val="00AC556B"/>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rsid w:val="00AC556B"/>
    <w:rPr>
      <w:rFonts w:asciiTheme="majorHAnsi" w:eastAsiaTheme="majorEastAsia" w:hAnsiTheme="majorHAnsi" w:cstheme="majorBidi"/>
      <w:i/>
      <w:iCs/>
      <w:color w:val="272727" w:themeColor="text1" w:themeTint="D8"/>
      <w:sz w:val="21"/>
      <w:szCs w:val="21"/>
      <w:lang w:eastAsia="lt-LT"/>
    </w:rPr>
  </w:style>
  <w:style w:type="character" w:styleId="CommentReference">
    <w:name w:val="annotation reference"/>
    <w:basedOn w:val="DefaultParagraphFont"/>
    <w:uiPriority w:val="99"/>
    <w:semiHidden/>
    <w:unhideWhenUsed/>
    <w:rsid w:val="00AC556B"/>
    <w:rPr>
      <w:sz w:val="16"/>
      <w:szCs w:val="16"/>
    </w:rPr>
  </w:style>
  <w:style w:type="paragraph" w:styleId="CommentText">
    <w:name w:val="annotation text"/>
    <w:basedOn w:val="Normal"/>
    <w:link w:val="CommentTextChar"/>
    <w:uiPriority w:val="99"/>
    <w:unhideWhenUsed/>
    <w:rsid w:val="00AC556B"/>
    <w:pPr>
      <w:spacing w:line="240" w:lineRule="auto"/>
    </w:pPr>
    <w:rPr>
      <w:sz w:val="20"/>
      <w:szCs w:val="20"/>
    </w:rPr>
  </w:style>
  <w:style w:type="character" w:customStyle="1" w:styleId="CommentTextChar">
    <w:name w:val="Comment Text Char"/>
    <w:basedOn w:val="DefaultParagraphFont"/>
    <w:link w:val="CommentText"/>
    <w:uiPriority w:val="99"/>
    <w:rsid w:val="00AC556B"/>
    <w:rPr>
      <w:rFonts w:eastAsiaTheme="minorEastAsia"/>
      <w:sz w:val="20"/>
      <w:szCs w:val="20"/>
      <w:lang w:eastAsia="lt-LT"/>
    </w:rPr>
  </w:style>
  <w:style w:type="character" w:styleId="PlaceholderText">
    <w:name w:val="Placeholder Text"/>
    <w:basedOn w:val="DefaultParagraphFont"/>
    <w:uiPriority w:val="99"/>
    <w:rsid w:val="00AC556B"/>
    <w:rPr>
      <w:color w:val="808080"/>
    </w:rPr>
  </w:style>
  <w:style w:type="paragraph" w:styleId="BalloonText">
    <w:name w:val="Balloon Text"/>
    <w:basedOn w:val="Normal"/>
    <w:link w:val="BalloonTextChar"/>
    <w:uiPriority w:val="99"/>
    <w:semiHidden/>
    <w:unhideWhenUsed/>
    <w:rsid w:val="00AC5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56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8E66CE"/>
    <w:rPr>
      <w:color w:val="0563C1" w:themeColor="hyperlink"/>
      <w:u w:val="single"/>
    </w:rPr>
  </w:style>
  <w:style w:type="paragraph" w:styleId="Header">
    <w:name w:val="header"/>
    <w:basedOn w:val="Normal"/>
    <w:link w:val="HeaderChar"/>
    <w:uiPriority w:val="99"/>
    <w:unhideWhenUsed/>
    <w:rsid w:val="00DB7FB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7FB0"/>
    <w:rPr>
      <w:rFonts w:eastAsiaTheme="minorEastAsia"/>
      <w:lang w:eastAsia="lt-LT"/>
    </w:rPr>
  </w:style>
  <w:style w:type="paragraph" w:styleId="Footer">
    <w:name w:val="footer"/>
    <w:basedOn w:val="Normal"/>
    <w:link w:val="FooterChar"/>
    <w:uiPriority w:val="99"/>
    <w:unhideWhenUsed/>
    <w:rsid w:val="00DB7FB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B7FB0"/>
    <w:rPr>
      <w:rFonts w:eastAsiaTheme="minorEastAsia"/>
      <w:lang w:eastAsia="lt-LT"/>
    </w:rPr>
  </w:style>
  <w:style w:type="paragraph" w:styleId="CommentSubject">
    <w:name w:val="annotation subject"/>
    <w:basedOn w:val="CommentText"/>
    <w:next w:val="CommentText"/>
    <w:link w:val="CommentSubjectChar"/>
    <w:uiPriority w:val="99"/>
    <w:semiHidden/>
    <w:unhideWhenUsed/>
    <w:rsid w:val="00921770"/>
    <w:rPr>
      <w:b/>
      <w:bCs/>
    </w:rPr>
  </w:style>
  <w:style w:type="character" w:customStyle="1" w:styleId="CommentSubjectChar">
    <w:name w:val="Comment Subject Char"/>
    <w:basedOn w:val="CommentTextChar"/>
    <w:link w:val="CommentSubject"/>
    <w:uiPriority w:val="99"/>
    <w:semiHidden/>
    <w:rsid w:val="00921770"/>
    <w:rPr>
      <w:rFonts w:eastAsiaTheme="minorEastAsia"/>
      <w:b/>
      <w:bCs/>
      <w:sz w:val="20"/>
      <w:szCs w:val="20"/>
      <w:lang w:eastAsia="lt-LT"/>
    </w:rPr>
  </w:style>
  <w:style w:type="paragraph" w:styleId="BodyText2">
    <w:name w:val="Body Text 2"/>
    <w:basedOn w:val="Normal"/>
    <w:link w:val="BodyText2Char"/>
    <w:uiPriority w:val="99"/>
    <w:unhideWhenUsed/>
    <w:rsid w:val="00006901"/>
    <w:pPr>
      <w:spacing w:after="120" w:line="480" w:lineRule="auto"/>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uiPriority w:val="99"/>
    <w:rsid w:val="00006901"/>
    <w:rPr>
      <w:rFonts w:ascii="Times New Roman" w:eastAsia="Calibri" w:hAnsi="Times New Roman" w:cs="Times New Roman"/>
      <w:sz w:val="24"/>
    </w:rPr>
  </w:style>
  <w:style w:type="paragraph" w:customStyle="1" w:styleId="BodyText1">
    <w:name w:val="Body Text1"/>
    <w:link w:val="BodytextChar"/>
    <w:rsid w:val="0000690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Indent3">
    <w:name w:val="Body Text Indent 3"/>
    <w:basedOn w:val="Normal"/>
    <w:link w:val="BodyTextIndent3Char"/>
    <w:uiPriority w:val="99"/>
    <w:semiHidden/>
    <w:unhideWhenUsed/>
    <w:rsid w:val="000C3A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C3A76"/>
    <w:rPr>
      <w:rFonts w:eastAsiaTheme="minorEastAsia"/>
      <w:sz w:val="16"/>
      <w:szCs w:val="16"/>
      <w:lang w:eastAsia="lt-LT"/>
    </w:rPr>
  </w:style>
  <w:style w:type="table" w:styleId="TableGrid">
    <w:name w:val="Table Grid"/>
    <w:basedOn w:val="TableNormal"/>
    <w:uiPriority w:val="59"/>
    <w:rsid w:val="00336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52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Char">
    <w:name w:val="Body text Char"/>
    <w:link w:val="BodyText1"/>
    <w:locked/>
    <w:rsid w:val="00A132C9"/>
    <w:rPr>
      <w:rFonts w:ascii="TimesLT" w:eastAsia="Times New Roman" w:hAnsi="TimesLT" w:cs="Times New Roman"/>
      <w:sz w:val="20"/>
      <w:szCs w:val="20"/>
      <w:lang w:val="en-US"/>
    </w:rPr>
  </w:style>
  <w:style w:type="paragraph" w:styleId="FootnoteText">
    <w:name w:val="footnote text"/>
    <w:basedOn w:val="Normal"/>
    <w:link w:val="FootnoteTextChar"/>
    <w:unhideWhenUsed/>
    <w:rsid w:val="00FC29B7"/>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FC29B7"/>
    <w:rPr>
      <w:rFonts w:ascii="Times New Roman" w:eastAsia="Times New Roman" w:hAnsi="Times New Roman" w:cs="Times New Roman"/>
      <w:sz w:val="20"/>
      <w:szCs w:val="20"/>
    </w:rPr>
  </w:style>
  <w:style w:type="character" w:styleId="FootnoteReference">
    <w:name w:val="footnote reference"/>
    <w:uiPriority w:val="99"/>
    <w:unhideWhenUsed/>
    <w:rsid w:val="00FC29B7"/>
    <w:rPr>
      <w:vertAlign w:val="superscript"/>
    </w:rPr>
  </w:style>
  <w:style w:type="paragraph" w:styleId="Revision">
    <w:name w:val="Revision"/>
    <w:hidden/>
    <w:uiPriority w:val="99"/>
    <w:semiHidden/>
    <w:rsid w:val="009C5B89"/>
    <w:pPr>
      <w:spacing w:after="0" w:line="240" w:lineRule="auto"/>
    </w:pPr>
    <w:rPr>
      <w:rFonts w:eastAsiaTheme="minorEastAsia"/>
      <w:lang w:eastAsia="lt-LT"/>
    </w:rPr>
  </w:style>
  <w:style w:type="character" w:customStyle="1" w:styleId="UnresolvedMention1">
    <w:name w:val="Unresolved Mention1"/>
    <w:basedOn w:val="DefaultParagraphFont"/>
    <w:uiPriority w:val="99"/>
    <w:semiHidden/>
    <w:unhideWhenUsed/>
    <w:rsid w:val="00BC1A65"/>
    <w:rPr>
      <w:color w:val="605E5C"/>
      <w:shd w:val="clear" w:color="auto" w:fill="E1DFDD"/>
    </w:rPr>
  </w:style>
  <w:style w:type="character" w:styleId="UnresolvedMention">
    <w:name w:val="Unresolved Mention"/>
    <w:basedOn w:val="DefaultParagraphFont"/>
    <w:uiPriority w:val="99"/>
    <w:semiHidden/>
    <w:unhideWhenUsed/>
    <w:rsid w:val="00D55660"/>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CA5468"/>
    <w:pPr>
      <w:spacing w:after="160" w:line="259" w:lineRule="auto"/>
      <w:ind w:left="720"/>
      <w:contextualSpacing/>
    </w:pPr>
    <w:rPr>
      <w:rFonts w:eastAsiaTheme="minorHAnsi"/>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CA5468"/>
    <w:rPr>
      <w:lang w:val="en-US"/>
    </w:rPr>
  </w:style>
  <w:style w:type="paragraph" w:styleId="Title">
    <w:name w:val="Title"/>
    <w:basedOn w:val="Normal"/>
    <w:next w:val="Normal"/>
    <w:link w:val="TitleChar"/>
    <w:uiPriority w:val="10"/>
    <w:qFormat/>
    <w:rsid w:val="008119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9EB"/>
    <w:rPr>
      <w:rFonts w:asciiTheme="majorHAnsi" w:eastAsiaTheme="majorEastAsia" w:hAnsiTheme="majorHAnsi" w:cstheme="majorBidi"/>
      <w:spacing w:val="-10"/>
      <w:kern w:val="28"/>
      <w:sz w:val="56"/>
      <w:szCs w:val="56"/>
      <w:lang w:eastAsia="lt-LT"/>
    </w:rPr>
  </w:style>
  <w:style w:type="paragraph" w:styleId="Subtitle">
    <w:name w:val="Subtitle"/>
    <w:basedOn w:val="Normal"/>
    <w:next w:val="Normal"/>
    <w:link w:val="SubtitleChar"/>
    <w:uiPriority w:val="11"/>
    <w:qFormat/>
    <w:rsid w:val="008119EB"/>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119EB"/>
    <w:rPr>
      <w:rFonts w:eastAsiaTheme="minorEastAsia"/>
      <w:color w:val="5A5A5A" w:themeColor="text1" w:themeTint="A5"/>
      <w:spacing w:val="15"/>
      <w:lang w:eastAsia="lt-LT"/>
    </w:rPr>
  </w:style>
  <w:style w:type="table" w:styleId="PlainTable1">
    <w:name w:val="Plain Table 1"/>
    <w:basedOn w:val="TableNormal"/>
    <w:uiPriority w:val="41"/>
    <w:rsid w:val="00BA03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95541">
      <w:bodyDiv w:val="1"/>
      <w:marLeft w:val="0"/>
      <w:marRight w:val="0"/>
      <w:marTop w:val="0"/>
      <w:marBottom w:val="0"/>
      <w:divBdr>
        <w:top w:val="none" w:sz="0" w:space="0" w:color="auto"/>
        <w:left w:val="none" w:sz="0" w:space="0" w:color="auto"/>
        <w:bottom w:val="none" w:sz="0" w:space="0" w:color="auto"/>
        <w:right w:val="none" w:sz="0" w:space="0" w:color="auto"/>
      </w:divBdr>
    </w:div>
    <w:div w:id="966936228">
      <w:bodyDiv w:val="1"/>
      <w:marLeft w:val="0"/>
      <w:marRight w:val="0"/>
      <w:marTop w:val="0"/>
      <w:marBottom w:val="0"/>
      <w:divBdr>
        <w:top w:val="none" w:sz="0" w:space="0" w:color="auto"/>
        <w:left w:val="none" w:sz="0" w:space="0" w:color="auto"/>
        <w:bottom w:val="none" w:sz="0" w:space="0" w:color="auto"/>
        <w:right w:val="none" w:sz="0" w:space="0" w:color="auto"/>
      </w:divBdr>
    </w:div>
    <w:div w:id="1403676326">
      <w:bodyDiv w:val="1"/>
      <w:marLeft w:val="0"/>
      <w:marRight w:val="0"/>
      <w:marTop w:val="0"/>
      <w:marBottom w:val="0"/>
      <w:divBdr>
        <w:top w:val="none" w:sz="0" w:space="0" w:color="auto"/>
        <w:left w:val="none" w:sz="0" w:space="0" w:color="auto"/>
        <w:bottom w:val="none" w:sz="0" w:space="0" w:color="auto"/>
        <w:right w:val="none" w:sz="0" w:space="0" w:color="auto"/>
      </w:divBdr>
    </w:div>
    <w:div w:id="1533808814">
      <w:bodyDiv w:val="1"/>
      <w:marLeft w:val="0"/>
      <w:marRight w:val="0"/>
      <w:marTop w:val="0"/>
      <w:marBottom w:val="0"/>
      <w:divBdr>
        <w:top w:val="none" w:sz="0" w:space="0" w:color="auto"/>
        <w:left w:val="none" w:sz="0" w:space="0" w:color="auto"/>
        <w:bottom w:val="none" w:sz="0" w:space="0" w:color="auto"/>
        <w:right w:val="none" w:sz="0" w:space="0" w:color="auto"/>
      </w:divBdr>
    </w:div>
    <w:div w:id="1637292665">
      <w:bodyDiv w:val="1"/>
      <w:marLeft w:val="0"/>
      <w:marRight w:val="0"/>
      <w:marTop w:val="0"/>
      <w:marBottom w:val="0"/>
      <w:divBdr>
        <w:top w:val="none" w:sz="0" w:space="0" w:color="auto"/>
        <w:left w:val="none" w:sz="0" w:space="0" w:color="auto"/>
        <w:bottom w:val="none" w:sz="0" w:space="0" w:color="auto"/>
        <w:right w:val="none" w:sz="0" w:space="0" w:color="auto"/>
      </w:divBdr>
    </w:div>
    <w:div w:id="1723821464">
      <w:bodyDiv w:val="1"/>
      <w:marLeft w:val="0"/>
      <w:marRight w:val="0"/>
      <w:marTop w:val="0"/>
      <w:marBottom w:val="0"/>
      <w:divBdr>
        <w:top w:val="none" w:sz="0" w:space="0" w:color="auto"/>
        <w:left w:val="none" w:sz="0" w:space="0" w:color="auto"/>
        <w:bottom w:val="none" w:sz="0" w:space="0" w:color="auto"/>
        <w:right w:val="none" w:sz="0" w:space="0" w:color="auto"/>
      </w:divBdr>
    </w:div>
    <w:div w:id="19642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362D2F8-0401-46BC-93DB-55C4A92CF10D}"/>
      </w:docPartPr>
      <w:docPartBody>
        <w:p w:rsidR="0052469C" w:rsidRDefault="00233813">
          <w:r w:rsidRPr="00230C0B">
            <w:rPr>
              <w:rStyle w:val="PlaceholderText"/>
            </w:rPr>
            <w:t>Click or tap here to enter text.</w:t>
          </w:r>
        </w:p>
      </w:docPartBody>
    </w:docPart>
    <w:docPart>
      <w:docPartPr>
        <w:name w:val="60A78E2A038A4C958C18E5556650920B"/>
        <w:category>
          <w:name w:val="General"/>
          <w:gallery w:val="placeholder"/>
        </w:category>
        <w:types>
          <w:type w:val="bbPlcHdr"/>
        </w:types>
        <w:behaviors>
          <w:behavior w:val="content"/>
        </w:behaviors>
        <w:guid w:val="{1EC23BA4-C509-476E-84C1-39A548076AC4}"/>
      </w:docPartPr>
      <w:docPartBody>
        <w:p w:rsidR="0052469C" w:rsidRDefault="00233813" w:rsidP="00233813">
          <w:pPr>
            <w:pStyle w:val="60A78E2A038A4C958C18E5556650920B"/>
          </w:pPr>
          <w:r w:rsidRPr="00230C0B">
            <w:rPr>
              <w:rStyle w:val="PlaceholderText"/>
            </w:rPr>
            <w:t>Click or tap here to enter text.</w:t>
          </w:r>
        </w:p>
      </w:docPartBody>
    </w:docPart>
    <w:docPart>
      <w:docPartPr>
        <w:name w:val="0F8F2C18D9E44ECDA0DB7C30735DCE52"/>
        <w:category>
          <w:name w:val="General"/>
          <w:gallery w:val="placeholder"/>
        </w:category>
        <w:types>
          <w:type w:val="bbPlcHdr"/>
        </w:types>
        <w:behaviors>
          <w:behavior w:val="content"/>
        </w:behaviors>
        <w:guid w:val="{1EB738BB-45D5-4BC4-966D-A589204141E6}"/>
      </w:docPartPr>
      <w:docPartBody>
        <w:p w:rsidR="0052469C" w:rsidRDefault="00302C3E" w:rsidP="00302C3E">
          <w:pPr>
            <w:pStyle w:val="0F8F2C18D9E44ECDA0DB7C30735DCE522"/>
          </w:pPr>
          <w:r w:rsidRPr="00E04228">
            <w:rPr>
              <w:rStyle w:val="PlaceholderText"/>
              <w:rFonts w:cs="Times New Roman"/>
              <w:b/>
              <w:bCs/>
              <w:i/>
              <w:iCs/>
              <w:szCs w:val="24"/>
            </w:rPr>
            <w:t>įrašykite pareigas, vardą ir pavardę</w:t>
          </w:r>
          <w:r w:rsidRPr="00E04228">
            <w:rPr>
              <w:rStyle w:val="PlaceholderText"/>
              <w:rFonts w:cs="Times New Roman"/>
              <w:b/>
              <w:bCs/>
              <w:szCs w:val="24"/>
            </w:rPr>
            <w:t xml:space="preserve"> </w:t>
          </w:r>
        </w:p>
      </w:docPartBody>
    </w:docPart>
    <w:docPart>
      <w:docPartPr>
        <w:name w:val="8C62B13945A249CF92CC44CF0EFF72EC"/>
        <w:category>
          <w:name w:val="General"/>
          <w:gallery w:val="placeholder"/>
        </w:category>
        <w:types>
          <w:type w:val="bbPlcHdr"/>
        </w:types>
        <w:behaviors>
          <w:behavior w:val="content"/>
        </w:behaviors>
        <w:guid w:val="{73FC1C34-5B20-465D-87D8-BF8A473826C6}"/>
      </w:docPartPr>
      <w:docPartBody>
        <w:p w:rsidR="0052469C" w:rsidRDefault="00233813" w:rsidP="00233813">
          <w:pPr>
            <w:pStyle w:val="8C62B13945A249CF92CC44CF0EFF72EC"/>
          </w:pPr>
          <w:r w:rsidRPr="00230C0B">
            <w:rPr>
              <w:rStyle w:val="PlaceholderText"/>
            </w:rPr>
            <w:t>Click or tap here to enter text.</w:t>
          </w:r>
        </w:p>
      </w:docPartBody>
    </w:docPart>
    <w:docPart>
      <w:docPartPr>
        <w:name w:val="859F10D095BB41E9907B9E0D1FEB1544"/>
        <w:category>
          <w:name w:val="General"/>
          <w:gallery w:val="placeholder"/>
        </w:category>
        <w:types>
          <w:type w:val="bbPlcHdr"/>
        </w:types>
        <w:behaviors>
          <w:behavior w:val="content"/>
        </w:behaviors>
        <w:guid w:val="{7E338594-AC5B-4BDD-BCBF-202825E47D69}"/>
      </w:docPartPr>
      <w:docPartBody>
        <w:p w:rsidR="0052469C" w:rsidRDefault="00302C3E" w:rsidP="00302C3E">
          <w:pPr>
            <w:pStyle w:val="859F10D095BB41E9907B9E0D1FEB15442"/>
          </w:pPr>
          <w:r w:rsidRPr="00C220FA">
            <w:rPr>
              <w:rStyle w:val="PlaceholderText"/>
              <w:rFonts w:cs="Times New Roman"/>
              <w:b/>
              <w:bCs/>
              <w:i/>
              <w:iCs/>
              <w:szCs w:val="24"/>
            </w:rPr>
            <w:t>nurodyti padalinį, pareigas, vardą ir pavardę, telefoną ir el. pašto adresą</w:t>
          </w:r>
        </w:p>
      </w:docPartBody>
    </w:docPart>
    <w:docPart>
      <w:docPartPr>
        <w:name w:val="6C2A20C8805B4EE295AEBF15692C655D"/>
        <w:category>
          <w:name w:val="General"/>
          <w:gallery w:val="placeholder"/>
        </w:category>
        <w:types>
          <w:type w:val="bbPlcHdr"/>
        </w:types>
        <w:behaviors>
          <w:behavior w:val="content"/>
        </w:behaviors>
        <w:guid w:val="{97F29BB7-D4F6-405D-B06B-814361B7DAE9}"/>
      </w:docPartPr>
      <w:docPartBody>
        <w:p w:rsidR="0052469C" w:rsidRDefault="00302C3E" w:rsidP="00302C3E">
          <w:pPr>
            <w:pStyle w:val="6C2A20C8805B4EE295AEBF15692C655D2"/>
          </w:pPr>
          <w:r w:rsidRPr="00C220FA">
            <w:rPr>
              <w:rStyle w:val="PlaceholderText"/>
              <w:rFonts w:cs="Times New Roman"/>
              <w:b/>
              <w:bCs/>
              <w:i/>
              <w:iCs/>
              <w:szCs w:val="24"/>
            </w:rPr>
            <w:t>nurodyti padalinį, pareigas, vardą ir pavardę, telefoną ir el. pašto adresą</w:t>
          </w:r>
        </w:p>
      </w:docPartBody>
    </w:docPart>
    <w:docPart>
      <w:docPartPr>
        <w:name w:val="80C0D3F4CAF34B9AB2BEC424EEEA3732"/>
        <w:category>
          <w:name w:val="General"/>
          <w:gallery w:val="placeholder"/>
        </w:category>
        <w:types>
          <w:type w:val="bbPlcHdr"/>
        </w:types>
        <w:behaviors>
          <w:behavior w:val="content"/>
        </w:behaviors>
        <w:guid w:val="{D05C7DFA-DF3E-4AC6-8D0E-BBF13C94E9FF}"/>
      </w:docPartPr>
      <w:docPartBody>
        <w:p w:rsidR="005E2DD7" w:rsidRDefault="00302C3E" w:rsidP="00302C3E">
          <w:pPr>
            <w:pStyle w:val="80C0D3F4CAF34B9AB2BEC424EEEA37322"/>
          </w:pPr>
          <w:r w:rsidRPr="00E04228">
            <w:rPr>
              <w:rStyle w:val="PlaceholderText"/>
              <w:rFonts w:ascii="Times New Roman" w:hAnsi="Times New Roman" w:cs="Times New Roman"/>
              <w:b/>
              <w:bCs/>
              <w:i/>
              <w:iCs/>
              <w:sz w:val="24"/>
              <w:szCs w:val="24"/>
            </w:rPr>
            <w:t>Įrašykite atstovavimo pagrindą, pvz. įmonės įstatai, įgaliojimas</w:t>
          </w:r>
        </w:p>
      </w:docPartBody>
    </w:docPart>
    <w:docPart>
      <w:docPartPr>
        <w:name w:val="79EC2986BB93410F82CCCAEDC6E8AF10"/>
        <w:category>
          <w:name w:val="General"/>
          <w:gallery w:val="placeholder"/>
        </w:category>
        <w:types>
          <w:type w:val="bbPlcHdr"/>
        </w:types>
        <w:behaviors>
          <w:behavior w:val="content"/>
        </w:behaviors>
        <w:guid w:val="{50BF679E-87C1-4D88-85A4-11C4AD00EEC0}"/>
      </w:docPartPr>
      <w:docPartBody>
        <w:p w:rsidR="00E57828" w:rsidRDefault="00F056B3" w:rsidP="00F056B3">
          <w:pPr>
            <w:pStyle w:val="79EC2986BB93410F82CCCAEDC6E8AF10"/>
          </w:pPr>
          <w:r w:rsidRPr="00E04228">
            <w:rPr>
              <w:rFonts w:ascii="Times New Roman" w:eastAsia="Times New Roman" w:hAnsi="Times New Roman" w:cs="Times New Roman"/>
              <w:b/>
              <w:bCs/>
            </w:rPr>
            <w:t xml:space="preserve">20__ m.       mėn.      d. </w:t>
          </w:r>
        </w:p>
      </w:docPartBody>
    </w:docPart>
    <w:docPart>
      <w:docPartPr>
        <w:name w:val="033E300B39EF4A2CA068F4D510E74146"/>
        <w:category>
          <w:name w:val="General"/>
          <w:gallery w:val="placeholder"/>
        </w:category>
        <w:types>
          <w:type w:val="bbPlcHdr"/>
        </w:types>
        <w:behaviors>
          <w:behavior w:val="content"/>
        </w:behaviors>
        <w:guid w:val="{66AF534A-6687-4E40-9BEB-F52333029275}"/>
      </w:docPartPr>
      <w:docPartBody>
        <w:p w:rsidR="00A12424" w:rsidRDefault="00A12424" w:rsidP="00A12424">
          <w:pPr>
            <w:pStyle w:val="033E300B39EF4A2CA068F4D510E74146"/>
          </w:pPr>
          <w:r w:rsidRPr="00230C0B">
            <w:rPr>
              <w:rStyle w:val="PlaceholderText"/>
            </w:rPr>
            <w:t>Click or tap here to enter text.</w:t>
          </w:r>
        </w:p>
      </w:docPartBody>
    </w:docPart>
    <w:docPart>
      <w:docPartPr>
        <w:name w:val="17B5C29A5EEE4792A77D26D8E87B52DF"/>
        <w:category>
          <w:name w:val="General"/>
          <w:gallery w:val="placeholder"/>
        </w:category>
        <w:types>
          <w:type w:val="bbPlcHdr"/>
        </w:types>
        <w:behaviors>
          <w:behavior w:val="content"/>
        </w:behaviors>
        <w:guid w:val="{6D5C619F-B528-4231-80BD-3D9373F34552}"/>
      </w:docPartPr>
      <w:docPartBody>
        <w:p w:rsidR="00A12424" w:rsidRDefault="00A12424" w:rsidP="00A12424">
          <w:pPr>
            <w:pStyle w:val="17B5C29A5EEE4792A77D26D8E87B52DF"/>
          </w:pPr>
          <w:r w:rsidRPr="00230C0B">
            <w:rPr>
              <w:rStyle w:val="PlaceholderText"/>
            </w:rPr>
            <w:t>Click or tap here to enter text.</w:t>
          </w:r>
        </w:p>
      </w:docPartBody>
    </w:docPart>
    <w:docPart>
      <w:docPartPr>
        <w:name w:val="2CA77876D5AF4FBE8058617A7F766563"/>
        <w:category>
          <w:name w:val="General"/>
          <w:gallery w:val="placeholder"/>
        </w:category>
        <w:types>
          <w:type w:val="bbPlcHdr"/>
        </w:types>
        <w:behaviors>
          <w:behavior w:val="content"/>
        </w:behaviors>
        <w:guid w:val="{FB75B60D-7CFC-497A-A8A6-4544D9867513}"/>
      </w:docPartPr>
      <w:docPartBody>
        <w:p w:rsidR="0015243D" w:rsidRDefault="00302C3E">
          <w:pPr>
            <w:pStyle w:val="2CA77876D5AF4FBE8058617A7F766563"/>
          </w:pPr>
          <w:r w:rsidRPr="00E04228">
            <w:rPr>
              <w:rStyle w:val="PlaceholderText"/>
              <w:rFonts w:ascii="Times New Roman" w:hAnsi="Times New Roman" w:cs="Times New Roman"/>
              <w:b/>
              <w:bCs/>
              <w:i/>
              <w:iCs/>
            </w:rPr>
            <w:t xml:space="preserve">Įrašykite skaičių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Bold">
    <w:panose1 w:val="020208030705050203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318F"/>
    <w:multiLevelType w:val="multilevel"/>
    <w:tmpl w:val="EE0284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170272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77"/>
    <w:rsid w:val="0000506C"/>
    <w:rsid w:val="00012953"/>
    <w:rsid w:val="00013EA4"/>
    <w:rsid w:val="00014134"/>
    <w:rsid w:val="000218F8"/>
    <w:rsid w:val="00023BB7"/>
    <w:rsid w:val="0005072A"/>
    <w:rsid w:val="00051161"/>
    <w:rsid w:val="0005563F"/>
    <w:rsid w:val="0007792E"/>
    <w:rsid w:val="000855E1"/>
    <w:rsid w:val="000A0DDF"/>
    <w:rsid w:val="000A189C"/>
    <w:rsid w:val="000A3552"/>
    <w:rsid w:val="000B3378"/>
    <w:rsid w:val="000C6FBB"/>
    <w:rsid w:val="00124663"/>
    <w:rsid w:val="0015243D"/>
    <w:rsid w:val="00165D60"/>
    <w:rsid w:val="001A0636"/>
    <w:rsid w:val="001E23F4"/>
    <w:rsid w:val="001E484C"/>
    <w:rsid w:val="001E59D4"/>
    <w:rsid w:val="001F1E4E"/>
    <w:rsid w:val="00212B2F"/>
    <w:rsid w:val="00231917"/>
    <w:rsid w:val="00233813"/>
    <w:rsid w:val="0024237C"/>
    <w:rsid w:val="00256B59"/>
    <w:rsid w:val="00273BF3"/>
    <w:rsid w:val="0027629A"/>
    <w:rsid w:val="002874AA"/>
    <w:rsid w:val="00296C31"/>
    <w:rsid w:val="002A7813"/>
    <w:rsid w:val="002C4678"/>
    <w:rsid w:val="002D4940"/>
    <w:rsid w:val="002E6FA4"/>
    <w:rsid w:val="002F1769"/>
    <w:rsid w:val="00302C3E"/>
    <w:rsid w:val="00302CCD"/>
    <w:rsid w:val="00332BC9"/>
    <w:rsid w:val="003430BD"/>
    <w:rsid w:val="003603C2"/>
    <w:rsid w:val="00364645"/>
    <w:rsid w:val="003A007A"/>
    <w:rsid w:val="003A5ED4"/>
    <w:rsid w:val="003B665F"/>
    <w:rsid w:val="003E09F3"/>
    <w:rsid w:val="003E7E2E"/>
    <w:rsid w:val="003F254B"/>
    <w:rsid w:val="003F2F2C"/>
    <w:rsid w:val="00415B6E"/>
    <w:rsid w:val="0041684D"/>
    <w:rsid w:val="00422041"/>
    <w:rsid w:val="00427302"/>
    <w:rsid w:val="00437868"/>
    <w:rsid w:val="00440CD3"/>
    <w:rsid w:val="00447CCE"/>
    <w:rsid w:val="00487892"/>
    <w:rsid w:val="00494C77"/>
    <w:rsid w:val="004A03C8"/>
    <w:rsid w:val="004F7EEC"/>
    <w:rsid w:val="005110EF"/>
    <w:rsid w:val="0052469C"/>
    <w:rsid w:val="005268A9"/>
    <w:rsid w:val="00540B77"/>
    <w:rsid w:val="0054391B"/>
    <w:rsid w:val="00560B3A"/>
    <w:rsid w:val="0057249C"/>
    <w:rsid w:val="0059047C"/>
    <w:rsid w:val="00596EB7"/>
    <w:rsid w:val="005D276E"/>
    <w:rsid w:val="005E2DD7"/>
    <w:rsid w:val="00606E3B"/>
    <w:rsid w:val="00610888"/>
    <w:rsid w:val="006118BD"/>
    <w:rsid w:val="00614FE3"/>
    <w:rsid w:val="006258B9"/>
    <w:rsid w:val="0064443C"/>
    <w:rsid w:val="006529C2"/>
    <w:rsid w:val="00660CDF"/>
    <w:rsid w:val="00666F03"/>
    <w:rsid w:val="00684CB1"/>
    <w:rsid w:val="00691E36"/>
    <w:rsid w:val="00692906"/>
    <w:rsid w:val="006B3A95"/>
    <w:rsid w:val="006F39D3"/>
    <w:rsid w:val="00737820"/>
    <w:rsid w:val="0075728A"/>
    <w:rsid w:val="00773FEF"/>
    <w:rsid w:val="00783342"/>
    <w:rsid w:val="00793438"/>
    <w:rsid w:val="007B47CD"/>
    <w:rsid w:val="007B6C6E"/>
    <w:rsid w:val="007D7544"/>
    <w:rsid w:val="00803184"/>
    <w:rsid w:val="00856AEF"/>
    <w:rsid w:val="008732FE"/>
    <w:rsid w:val="00876307"/>
    <w:rsid w:val="00890E92"/>
    <w:rsid w:val="008B1CAE"/>
    <w:rsid w:val="008B33DC"/>
    <w:rsid w:val="008C606C"/>
    <w:rsid w:val="008D601D"/>
    <w:rsid w:val="008F1864"/>
    <w:rsid w:val="00910DC8"/>
    <w:rsid w:val="009471C4"/>
    <w:rsid w:val="00973833"/>
    <w:rsid w:val="009B00C6"/>
    <w:rsid w:val="009B2ED9"/>
    <w:rsid w:val="009B61D4"/>
    <w:rsid w:val="009C121C"/>
    <w:rsid w:val="009D2FE3"/>
    <w:rsid w:val="009D3788"/>
    <w:rsid w:val="009F37E9"/>
    <w:rsid w:val="00A12424"/>
    <w:rsid w:val="00A17228"/>
    <w:rsid w:val="00A62FE7"/>
    <w:rsid w:val="00A941E0"/>
    <w:rsid w:val="00AA3AFC"/>
    <w:rsid w:val="00AA44AF"/>
    <w:rsid w:val="00AC76A4"/>
    <w:rsid w:val="00B057B2"/>
    <w:rsid w:val="00B27F39"/>
    <w:rsid w:val="00B37DE6"/>
    <w:rsid w:val="00B72622"/>
    <w:rsid w:val="00B80BFD"/>
    <w:rsid w:val="00B81F31"/>
    <w:rsid w:val="00B86C44"/>
    <w:rsid w:val="00B90A40"/>
    <w:rsid w:val="00B95E77"/>
    <w:rsid w:val="00B96C38"/>
    <w:rsid w:val="00BA3084"/>
    <w:rsid w:val="00BB0127"/>
    <w:rsid w:val="00BB2B56"/>
    <w:rsid w:val="00BE1DBE"/>
    <w:rsid w:val="00BE34EA"/>
    <w:rsid w:val="00BE3DA5"/>
    <w:rsid w:val="00C0298D"/>
    <w:rsid w:val="00C24D30"/>
    <w:rsid w:val="00C35EB3"/>
    <w:rsid w:val="00C66C64"/>
    <w:rsid w:val="00C75975"/>
    <w:rsid w:val="00C76126"/>
    <w:rsid w:val="00C83149"/>
    <w:rsid w:val="00C8749B"/>
    <w:rsid w:val="00CA60FC"/>
    <w:rsid w:val="00CA6A1B"/>
    <w:rsid w:val="00CA7977"/>
    <w:rsid w:val="00CD68D2"/>
    <w:rsid w:val="00CE554A"/>
    <w:rsid w:val="00D2248D"/>
    <w:rsid w:val="00D30354"/>
    <w:rsid w:val="00D54421"/>
    <w:rsid w:val="00D57962"/>
    <w:rsid w:val="00D75B07"/>
    <w:rsid w:val="00D770F1"/>
    <w:rsid w:val="00D95EFC"/>
    <w:rsid w:val="00DB057E"/>
    <w:rsid w:val="00DB1185"/>
    <w:rsid w:val="00DC29C9"/>
    <w:rsid w:val="00DD7E18"/>
    <w:rsid w:val="00DE772C"/>
    <w:rsid w:val="00DF4B45"/>
    <w:rsid w:val="00E1270A"/>
    <w:rsid w:val="00E21E35"/>
    <w:rsid w:val="00E57828"/>
    <w:rsid w:val="00EA142D"/>
    <w:rsid w:val="00EA29B3"/>
    <w:rsid w:val="00EA2ED1"/>
    <w:rsid w:val="00EF1BAF"/>
    <w:rsid w:val="00F03BC8"/>
    <w:rsid w:val="00F056B3"/>
    <w:rsid w:val="00F102CE"/>
    <w:rsid w:val="00F47963"/>
    <w:rsid w:val="00F67829"/>
    <w:rsid w:val="00F70F52"/>
    <w:rsid w:val="00F7371E"/>
    <w:rsid w:val="00F96093"/>
    <w:rsid w:val="00FC7370"/>
    <w:rsid w:val="00FD28A5"/>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12424"/>
    <w:rPr>
      <w:color w:val="808080"/>
    </w:rPr>
  </w:style>
  <w:style w:type="paragraph" w:customStyle="1" w:styleId="60A78E2A038A4C958C18E5556650920B">
    <w:name w:val="60A78E2A038A4C958C18E5556650920B"/>
    <w:rsid w:val="00233813"/>
    <w:pPr>
      <w:spacing w:after="200" w:line="276" w:lineRule="auto"/>
    </w:pPr>
  </w:style>
  <w:style w:type="paragraph" w:customStyle="1" w:styleId="8C62B13945A249CF92CC44CF0EFF72EC">
    <w:name w:val="8C62B13945A249CF92CC44CF0EFF72EC"/>
    <w:rsid w:val="00233813"/>
    <w:pPr>
      <w:spacing w:line="278" w:lineRule="auto"/>
    </w:pPr>
    <w:rPr>
      <w:kern w:val="2"/>
      <w:sz w:val="24"/>
      <w:szCs w:val="24"/>
      <w14:ligatures w14:val="standardContextual"/>
    </w:rPr>
  </w:style>
  <w:style w:type="paragraph" w:customStyle="1" w:styleId="80C0D3F4CAF34B9AB2BEC424EEEA37322">
    <w:name w:val="80C0D3F4CAF34B9AB2BEC424EEEA37322"/>
    <w:rsid w:val="00302C3E"/>
    <w:pPr>
      <w:spacing w:after="200" w:line="276" w:lineRule="auto"/>
    </w:pPr>
  </w:style>
  <w:style w:type="paragraph" w:customStyle="1" w:styleId="0F8F2C18D9E44ECDA0DB7C30735DCE522">
    <w:name w:val="0F8F2C18D9E44ECDA0DB7C30735DCE522"/>
    <w:rsid w:val="00302C3E"/>
    <w:pPr>
      <w:spacing w:before="40" w:after="0" w:line="240" w:lineRule="auto"/>
      <w:ind w:left="-152" w:firstLine="720"/>
      <w:jc w:val="both"/>
      <w:outlineLvl w:val="1"/>
    </w:pPr>
    <w:rPr>
      <w:rFonts w:ascii="Times New Roman" w:eastAsiaTheme="majorEastAsia" w:hAnsi="Times New Roman" w:cstheme="majorBidi"/>
      <w:sz w:val="24"/>
      <w:szCs w:val="26"/>
    </w:rPr>
  </w:style>
  <w:style w:type="paragraph" w:customStyle="1" w:styleId="6C2A20C8805B4EE295AEBF15692C655D2">
    <w:name w:val="6C2A20C8805B4EE295AEBF15692C655D2"/>
    <w:rsid w:val="00302C3E"/>
    <w:pPr>
      <w:spacing w:before="40" w:after="0" w:line="240" w:lineRule="auto"/>
      <w:ind w:left="-152" w:firstLine="720"/>
      <w:jc w:val="both"/>
      <w:outlineLvl w:val="1"/>
    </w:pPr>
    <w:rPr>
      <w:rFonts w:ascii="Times New Roman" w:eastAsiaTheme="majorEastAsia" w:hAnsi="Times New Roman" w:cstheme="majorBidi"/>
      <w:sz w:val="24"/>
      <w:szCs w:val="26"/>
    </w:rPr>
  </w:style>
  <w:style w:type="paragraph" w:customStyle="1" w:styleId="859F10D095BB41E9907B9E0D1FEB15442">
    <w:name w:val="859F10D095BB41E9907B9E0D1FEB15442"/>
    <w:rsid w:val="00302C3E"/>
    <w:pPr>
      <w:spacing w:before="40" w:after="0" w:line="240" w:lineRule="auto"/>
      <w:ind w:left="-152" w:firstLine="720"/>
      <w:jc w:val="both"/>
      <w:outlineLvl w:val="1"/>
    </w:pPr>
    <w:rPr>
      <w:rFonts w:ascii="Times New Roman" w:eastAsiaTheme="majorEastAsia" w:hAnsi="Times New Roman" w:cstheme="majorBidi"/>
      <w:sz w:val="24"/>
      <w:szCs w:val="26"/>
    </w:rPr>
  </w:style>
  <w:style w:type="paragraph" w:customStyle="1" w:styleId="79EC2986BB93410F82CCCAEDC6E8AF10">
    <w:name w:val="79EC2986BB93410F82CCCAEDC6E8AF10"/>
    <w:rsid w:val="00F056B3"/>
    <w:pPr>
      <w:spacing w:line="278" w:lineRule="auto"/>
    </w:pPr>
    <w:rPr>
      <w:kern w:val="2"/>
      <w:sz w:val="24"/>
      <w:szCs w:val="24"/>
      <w14:ligatures w14:val="standardContextual"/>
    </w:rPr>
  </w:style>
  <w:style w:type="paragraph" w:customStyle="1" w:styleId="033E300B39EF4A2CA068F4D510E74146">
    <w:name w:val="033E300B39EF4A2CA068F4D510E74146"/>
    <w:rsid w:val="00A12424"/>
    <w:pPr>
      <w:spacing w:line="278" w:lineRule="auto"/>
    </w:pPr>
    <w:rPr>
      <w:kern w:val="2"/>
      <w:sz w:val="24"/>
      <w:szCs w:val="24"/>
      <w14:ligatures w14:val="standardContextual"/>
    </w:rPr>
  </w:style>
  <w:style w:type="paragraph" w:customStyle="1" w:styleId="17B5C29A5EEE4792A77D26D8E87B52DF">
    <w:name w:val="17B5C29A5EEE4792A77D26D8E87B52DF"/>
    <w:rsid w:val="00A12424"/>
    <w:pPr>
      <w:spacing w:line="278" w:lineRule="auto"/>
    </w:pPr>
    <w:rPr>
      <w:kern w:val="2"/>
      <w:sz w:val="24"/>
      <w:szCs w:val="24"/>
      <w14:ligatures w14:val="standardContextual"/>
    </w:rPr>
  </w:style>
  <w:style w:type="paragraph" w:customStyle="1" w:styleId="2CA77876D5AF4FBE8058617A7F766563">
    <w:name w:val="2CA77876D5AF4FBE8058617A7F7665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DB4E8-87F5-4BCA-BA54-403720F91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73B71-509B-43E5-B2D5-1CE7E00CCB74}">
  <ds:schemaRefs>
    <ds:schemaRef ds:uri="http://schemas.microsoft.com/sharepoint/v3/contenttype/forms"/>
  </ds:schemaRefs>
</ds:datastoreItem>
</file>

<file path=customXml/itemProps3.xml><?xml version="1.0" encoding="utf-8"?>
<ds:datastoreItem xmlns:ds="http://schemas.openxmlformats.org/officeDocument/2006/customXml" ds:itemID="{1B06CA00-837B-4CD6-BA67-467B632B2250}">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4.xml><?xml version="1.0" encoding="utf-8"?>
<ds:datastoreItem xmlns:ds="http://schemas.openxmlformats.org/officeDocument/2006/customXml" ds:itemID="{5FFF6054-D6E1-48E5-9189-4562E0BC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18033</Words>
  <Characters>10280</Characters>
  <Application>Microsoft Office Word</Application>
  <DocSecurity>0</DocSecurity>
  <Lines>85</Lines>
  <Paragraphs>56</Paragraphs>
  <ScaleCrop>false</ScaleCrop>
  <Company/>
  <LinksUpToDate>false</LinksUpToDate>
  <CharactersWithSpaces>28257</CharactersWithSpaces>
  <SharedDoc>false</SharedDoc>
  <HLinks>
    <vt:vector size="6" baseType="variant">
      <vt:variant>
        <vt:i4>4587594</vt:i4>
      </vt:variant>
      <vt:variant>
        <vt:i4>0</vt:i4>
      </vt:variant>
      <vt:variant>
        <vt:i4>0</vt:i4>
      </vt:variant>
      <vt:variant>
        <vt:i4>5</vt:i4>
      </vt:variant>
      <vt:variant>
        <vt:lpwstr>https://www.e-tar.lt/portal/lt/legalAct/TAR.C54AFFAA7622/asr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TAMOŠIŪNAS</dc:creator>
  <cp:lastModifiedBy>Artūras Jakubauskas</cp:lastModifiedBy>
  <cp:revision>97</cp:revision>
  <cp:lastPrinted>2022-12-01T00:57:00Z</cp:lastPrinted>
  <dcterms:created xsi:type="dcterms:W3CDTF">2025-12-12T00:47:00Z</dcterms:created>
  <dcterms:modified xsi:type="dcterms:W3CDTF">2026-02-04T08:57:00Z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SIP_Label_2fd22c3d-9145-4d5f-b85b-c720e2d2c997_Enabled">
    <vt:lpwstr>true</vt:lpwstr>
  </property>
  <property fmtid="{D5CDD505-2E9C-101B-9397-08002B2CF9AE}" pid="4" name="MSIP_Label_2fd22c3d-9145-4d5f-b85b-c720e2d2c997_SetDate">
    <vt:lpwstr>2022-10-18T06:34:11Z</vt:lpwstr>
  </property>
  <property fmtid="{D5CDD505-2E9C-101B-9397-08002B2CF9AE}" pid="5" name="MSIP_Label_2fd22c3d-9145-4d5f-b85b-c720e2d2c997_Method">
    <vt:lpwstr>Standard</vt:lpwstr>
  </property>
  <property fmtid="{D5CDD505-2E9C-101B-9397-08002B2CF9AE}" pid="6" name="MSIP_Label_2fd22c3d-9145-4d5f-b85b-c720e2d2c997_Name">
    <vt:lpwstr>Internal</vt:lpwstr>
  </property>
  <property fmtid="{D5CDD505-2E9C-101B-9397-08002B2CF9AE}" pid="7" name="MSIP_Label_2fd22c3d-9145-4d5f-b85b-c720e2d2c997_SiteId">
    <vt:lpwstr>32962403-0f39-4964-b217-92c6042cfde7</vt:lpwstr>
  </property>
  <property fmtid="{D5CDD505-2E9C-101B-9397-08002B2CF9AE}" pid="8" name="MSIP_Label_2fd22c3d-9145-4d5f-b85b-c720e2d2c997_ActionId">
    <vt:lpwstr>4b9e1c95-fa17-44b6-92ce-a260f0bd7f9c</vt:lpwstr>
  </property>
  <property fmtid="{D5CDD505-2E9C-101B-9397-08002B2CF9AE}" pid="9" name="MSIP_Label_2fd22c3d-9145-4d5f-b85b-c720e2d2c997_ContentBits">
    <vt:lpwstr>0</vt:lpwstr>
  </property>
  <property fmtid="{D5CDD505-2E9C-101B-9397-08002B2CF9AE}" pid="10" name="MediaServiceImageTags">
    <vt:lpwstr/>
  </property>
  <property fmtid="{D5CDD505-2E9C-101B-9397-08002B2CF9AE}" pid="11" name="docLang">
    <vt:lpwstr>lt</vt:lpwstr>
  </property>
</Properties>
</file>