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F829C98" w:rsidR="79A52F8C" w:rsidRPr="00033DF4" w:rsidRDefault="00714CE2" w:rsidP="79A52F8C">
      <w:pPr>
        <w:spacing w:after="120" w:line="20" w:lineRule="atLeast"/>
        <w:contextualSpacing/>
        <w:jc w:val="center"/>
        <w:rPr>
          <w:b/>
          <w:bCs/>
          <w:sz w:val="24"/>
          <w:szCs w:val="24"/>
        </w:rPr>
      </w:pPr>
      <w:r w:rsidRPr="00033DF4">
        <w:rPr>
          <w:rFonts w:ascii="Times New Roman" w:eastAsia="Times New Roman" w:hAnsi="Times New Roman" w:cs="Times New Roman"/>
          <w:noProof/>
          <w:sz w:val="24"/>
          <w:szCs w:val="20"/>
        </w:rPr>
        <w:drawing>
          <wp:inline distT="0" distB="0" distL="0" distR="0" wp14:anchorId="00BE6D5B" wp14:editId="2475F289">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33A6C19" w14:textId="77777777" w:rsidR="00714CE2" w:rsidRPr="00033DF4" w:rsidRDefault="00714CE2" w:rsidP="004E4612">
          <w:pPr>
            <w:spacing w:after="120" w:line="20" w:lineRule="atLeast"/>
            <w:contextualSpacing/>
            <w:jc w:val="center"/>
            <w:rPr>
              <w:rFonts w:cstheme="minorHAnsi"/>
              <w:b/>
              <w:bCs/>
              <w:sz w:val="24"/>
              <w:szCs w:val="24"/>
            </w:rPr>
          </w:pPr>
        </w:p>
        <w:p w14:paraId="5E578E90" w14:textId="4C83B16C" w:rsidR="005F13F0" w:rsidRPr="00033DF4" w:rsidRDefault="00714CE2" w:rsidP="004E4612">
          <w:pPr>
            <w:spacing w:after="120" w:line="20" w:lineRule="atLeast"/>
            <w:contextualSpacing/>
            <w:jc w:val="center"/>
            <w:rPr>
              <w:rFonts w:cstheme="minorHAnsi"/>
              <w:b/>
              <w:bCs/>
              <w:sz w:val="28"/>
              <w:szCs w:val="28"/>
            </w:rPr>
          </w:pPr>
          <w:r w:rsidRPr="00033DF4">
            <w:rPr>
              <w:rFonts w:cstheme="minorHAnsi"/>
              <w:b/>
              <w:bCs/>
              <w:sz w:val="28"/>
              <w:szCs w:val="28"/>
            </w:rPr>
            <w:t>AB „PANEVĖŽIO ENERGIJA“</w:t>
          </w:r>
        </w:p>
        <w:p w14:paraId="54ABD756" w14:textId="5AEE6F16" w:rsidR="00714CE2" w:rsidRPr="00033DF4" w:rsidRDefault="00714CE2" w:rsidP="004E4612">
          <w:pPr>
            <w:spacing w:after="120" w:line="20" w:lineRule="atLeast"/>
            <w:contextualSpacing/>
            <w:jc w:val="center"/>
            <w:rPr>
              <w:rFonts w:cstheme="minorHAnsi"/>
              <w:sz w:val="28"/>
              <w:szCs w:val="28"/>
            </w:rPr>
          </w:pPr>
          <w:r w:rsidRPr="00033DF4">
            <w:rPr>
              <w:rFonts w:cstheme="minorHAnsi"/>
              <w:sz w:val="28"/>
              <w:szCs w:val="28"/>
            </w:rPr>
            <w:t>Senamiesčio g. 113, 35115 Panevėžys</w:t>
          </w:r>
        </w:p>
        <w:p w14:paraId="077A6B2B" w14:textId="77777777" w:rsidR="00714CE2" w:rsidRPr="00033DF4" w:rsidRDefault="00714CE2" w:rsidP="004E4612">
          <w:pPr>
            <w:spacing w:after="120" w:line="20" w:lineRule="atLeast"/>
            <w:contextualSpacing/>
            <w:jc w:val="center"/>
            <w:rPr>
              <w:rFonts w:cstheme="minorHAnsi"/>
              <w:sz w:val="28"/>
              <w:szCs w:val="28"/>
            </w:rPr>
          </w:pPr>
        </w:p>
        <w:p w14:paraId="46315E48" w14:textId="77777777" w:rsidR="00C32E53" w:rsidRPr="00033DF4" w:rsidRDefault="00C32E53" w:rsidP="004E4612">
          <w:pPr>
            <w:spacing w:after="120" w:line="20" w:lineRule="atLeast"/>
            <w:contextualSpacing/>
            <w:jc w:val="center"/>
            <w:rPr>
              <w:rFonts w:cstheme="minorHAnsi"/>
              <w:sz w:val="24"/>
              <w:szCs w:val="24"/>
            </w:rPr>
          </w:pPr>
        </w:p>
        <w:p w14:paraId="4B92F888" w14:textId="62A247AF" w:rsidR="00C32E53" w:rsidRPr="00033DF4" w:rsidRDefault="00EB164F" w:rsidP="00DE7037">
          <w:pPr>
            <w:tabs>
              <w:tab w:val="left" w:pos="870"/>
            </w:tabs>
            <w:spacing w:after="120" w:line="20" w:lineRule="atLeast"/>
            <w:contextualSpacing/>
            <w:rPr>
              <w:rFonts w:cstheme="minorHAnsi"/>
              <w:sz w:val="24"/>
              <w:szCs w:val="24"/>
            </w:rPr>
          </w:pPr>
          <w:r w:rsidRPr="00033DF4">
            <w:rPr>
              <w:rFonts w:cstheme="minorHAnsi"/>
              <w:sz w:val="24"/>
              <w:szCs w:val="24"/>
            </w:rPr>
            <w:tab/>
          </w:r>
        </w:p>
        <w:p w14:paraId="47B8E29B" w14:textId="1ADA2B87" w:rsidR="00D526C8" w:rsidRPr="00033DF4" w:rsidRDefault="00D526C8" w:rsidP="004E4612">
          <w:pPr>
            <w:spacing w:after="120" w:line="20" w:lineRule="atLeast"/>
            <w:contextualSpacing/>
            <w:jc w:val="center"/>
            <w:rPr>
              <w:rFonts w:cstheme="minorHAnsi"/>
              <w:sz w:val="24"/>
              <w:szCs w:val="24"/>
            </w:rPr>
          </w:pPr>
        </w:p>
        <w:p w14:paraId="27243F2F" w14:textId="77777777" w:rsidR="00581968" w:rsidRPr="00033DF4" w:rsidRDefault="00581968" w:rsidP="004E4612">
          <w:pPr>
            <w:spacing w:after="120" w:line="20" w:lineRule="atLeast"/>
            <w:contextualSpacing/>
            <w:jc w:val="center"/>
            <w:rPr>
              <w:rFonts w:cstheme="minorHAnsi"/>
              <w:sz w:val="24"/>
              <w:szCs w:val="24"/>
            </w:rPr>
          </w:pPr>
        </w:p>
        <w:p w14:paraId="7F6E871D" w14:textId="77777777" w:rsidR="00581968" w:rsidRPr="00033DF4" w:rsidRDefault="00581968" w:rsidP="00581968">
          <w:pPr>
            <w:widowControl w:val="0"/>
            <w:tabs>
              <w:tab w:val="left" w:pos="-20480"/>
              <w:tab w:val="left" w:pos="-20000"/>
              <w:tab w:val="left" w:pos="-15816"/>
            </w:tabs>
            <w:ind w:right="620"/>
            <w:jc w:val="center"/>
            <w:rPr>
              <w:rFonts w:ascii="Arial" w:eastAsia="Times New Roman" w:hAnsi="Arial" w:cs="Arial"/>
              <w:lang w:eastAsia="da-DK"/>
            </w:rPr>
          </w:pPr>
          <w:r w:rsidRPr="00033DF4">
            <w:rPr>
              <w:rFonts w:ascii="Arial" w:eastAsia="Times New Roman" w:hAnsi="Arial" w:cs="Arial"/>
              <w:sz w:val="24"/>
              <w:szCs w:val="24"/>
              <w:lang w:eastAsia="da-DK"/>
            </w:rPr>
            <w:t xml:space="preserve">                                    </w:t>
          </w:r>
          <w:r w:rsidRPr="00033DF4">
            <w:rPr>
              <w:rFonts w:ascii="Arial" w:eastAsia="Times New Roman" w:hAnsi="Arial" w:cs="Arial"/>
              <w:lang w:eastAsia="da-DK"/>
            </w:rPr>
            <w:t>PATVIRTINTA:</w:t>
          </w:r>
        </w:p>
        <w:p w14:paraId="4E42592C" w14:textId="13454841" w:rsidR="00581968" w:rsidRPr="00033DF4" w:rsidRDefault="00581968" w:rsidP="00581968">
          <w:pPr>
            <w:widowControl w:val="0"/>
            <w:tabs>
              <w:tab w:val="left" w:pos="-20480"/>
              <w:tab w:val="left" w:pos="-20000"/>
              <w:tab w:val="left" w:pos="-15816"/>
            </w:tabs>
            <w:ind w:left="5184" w:right="133"/>
            <w:jc w:val="both"/>
            <w:rPr>
              <w:rFonts w:ascii="Arial" w:eastAsia="Times New Roman" w:hAnsi="Arial" w:cs="Arial"/>
              <w:lang w:eastAsia="da-DK"/>
            </w:rPr>
          </w:pPr>
          <w:r w:rsidRPr="00033DF4">
            <w:rPr>
              <w:rFonts w:ascii="Arial" w:eastAsia="Times New Roman" w:hAnsi="Arial" w:cs="Arial"/>
              <w:lang w:eastAsia="da-DK"/>
            </w:rPr>
            <w:t>Prekių, paslaugų ir darbų viešojo pirkimo komisijos    protokolu 202</w:t>
          </w:r>
          <w:r w:rsidR="008D78C2" w:rsidRPr="00033DF4">
            <w:rPr>
              <w:rFonts w:ascii="Arial" w:eastAsia="Times New Roman" w:hAnsi="Arial" w:cs="Arial"/>
              <w:lang w:eastAsia="da-DK"/>
            </w:rPr>
            <w:t>6</w:t>
          </w:r>
          <w:r w:rsidRPr="00033DF4">
            <w:rPr>
              <w:rFonts w:ascii="Arial" w:eastAsia="Times New Roman" w:hAnsi="Arial" w:cs="Arial"/>
              <w:lang w:eastAsia="da-DK"/>
            </w:rPr>
            <w:t>-</w:t>
          </w:r>
          <w:r w:rsidR="008D78C2" w:rsidRPr="00033DF4">
            <w:rPr>
              <w:rFonts w:ascii="Arial" w:eastAsia="Times New Roman" w:hAnsi="Arial" w:cs="Arial"/>
              <w:lang w:eastAsia="da-DK"/>
            </w:rPr>
            <w:t>02</w:t>
          </w:r>
          <w:r w:rsidRPr="00033DF4">
            <w:rPr>
              <w:rFonts w:ascii="Arial" w:eastAsia="Times New Roman" w:hAnsi="Arial" w:cs="Arial"/>
              <w:lang w:eastAsia="da-DK"/>
            </w:rPr>
            <w:t>-__ Nr. PK-P2</w:t>
          </w:r>
          <w:r w:rsidR="008D78C2" w:rsidRPr="00033DF4">
            <w:rPr>
              <w:rFonts w:ascii="Arial" w:eastAsia="Times New Roman" w:hAnsi="Arial" w:cs="Arial"/>
              <w:lang w:eastAsia="da-DK"/>
            </w:rPr>
            <w:t>6</w:t>
          </w:r>
          <w:r w:rsidRPr="00033DF4">
            <w:rPr>
              <w:rFonts w:ascii="Arial" w:eastAsia="Times New Roman" w:hAnsi="Arial" w:cs="Arial"/>
              <w:lang w:eastAsia="da-DK"/>
            </w:rPr>
            <w:t>-</w:t>
          </w:r>
          <w:r w:rsidR="008D78C2" w:rsidRPr="00033DF4">
            <w:rPr>
              <w:rFonts w:ascii="Arial" w:eastAsia="Times New Roman" w:hAnsi="Arial" w:cs="Arial"/>
              <w:lang w:eastAsia="da-DK"/>
            </w:rPr>
            <w:t>1</w:t>
          </w:r>
          <w:r w:rsidRPr="00033DF4">
            <w:rPr>
              <w:rFonts w:ascii="Arial" w:eastAsia="Times New Roman" w:hAnsi="Arial" w:cs="Arial"/>
              <w:lang w:eastAsia="da-DK"/>
            </w:rPr>
            <w:t>-</w:t>
          </w:r>
        </w:p>
        <w:p w14:paraId="47EF0C37" w14:textId="19126F9D" w:rsidR="00D526C8" w:rsidRPr="00033DF4" w:rsidRDefault="00D526C8" w:rsidP="004E4612">
          <w:pPr>
            <w:spacing w:after="120" w:line="20" w:lineRule="atLeast"/>
            <w:contextualSpacing/>
            <w:jc w:val="center"/>
            <w:rPr>
              <w:rFonts w:cstheme="minorHAnsi"/>
              <w:sz w:val="24"/>
              <w:szCs w:val="24"/>
            </w:rPr>
          </w:pPr>
        </w:p>
        <w:p w14:paraId="20F79693" w14:textId="77777777" w:rsidR="00581968" w:rsidRPr="00033DF4" w:rsidRDefault="00581968" w:rsidP="004E4612">
          <w:pPr>
            <w:spacing w:after="120" w:line="20" w:lineRule="atLeast"/>
            <w:contextualSpacing/>
            <w:jc w:val="center"/>
            <w:rPr>
              <w:rFonts w:cstheme="minorHAnsi"/>
              <w:sz w:val="24"/>
              <w:szCs w:val="24"/>
            </w:rPr>
          </w:pPr>
        </w:p>
        <w:p w14:paraId="7350A7E2" w14:textId="78457EBC" w:rsidR="00D526C8" w:rsidRPr="00033DF4" w:rsidRDefault="00D526C8" w:rsidP="004E4612">
          <w:pPr>
            <w:spacing w:after="120" w:line="20" w:lineRule="atLeast"/>
            <w:contextualSpacing/>
            <w:jc w:val="center"/>
            <w:rPr>
              <w:rFonts w:cstheme="minorHAnsi"/>
              <w:sz w:val="24"/>
              <w:szCs w:val="24"/>
            </w:rPr>
          </w:pPr>
        </w:p>
        <w:p w14:paraId="08004D79" w14:textId="77777777" w:rsidR="004C77A0" w:rsidRPr="00033DF4" w:rsidRDefault="007A130B" w:rsidP="004E4612">
          <w:pPr>
            <w:spacing w:after="120" w:line="20" w:lineRule="atLeast"/>
            <w:contextualSpacing/>
            <w:jc w:val="center"/>
            <w:rPr>
              <w:rFonts w:cstheme="minorHAnsi"/>
              <w:b/>
              <w:bCs/>
              <w:sz w:val="28"/>
              <w:szCs w:val="28"/>
            </w:rPr>
          </w:pPr>
          <w:r w:rsidRPr="00033DF4">
            <w:rPr>
              <w:rFonts w:cstheme="minorHAnsi"/>
              <w:b/>
              <w:bCs/>
              <w:sz w:val="28"/>
              <w:szCs w:val="28"/>
            </w:rPr>
            <w:t xml:space="preserve">SUPAPRASTINTO </w:t>
          </w:r>
          <w:r w:rsidR="00D526C8" w:rsidRPr="00033DF4">
            <w:rPr>
              <w:rFonts w:cstheme="minorHAnsi"/>
              <w:b/>
              <w:bCs/>
              <w:sz w:val="28"/>
              <w:szCs w:val="28"/>
            </w:rPr>
            <w:t>VIEŠOJO PIRKIMO</w:t>
          </w:r>
        </w:p>
        <w:p w14:paraId="1D1BF965" w14:textId="484CCBEE" w:rsidR="00D526C8" w:rsidRPr="00033DF4" w:rsidRDefault="00D526C8" w:rsidP="004E4612">
          <w:pPr>
            <w:spacing w:after="120" w:line="20" w:lineRule="atLeast"/>
            <w:contextualSpacing/>
            <w:jc w:val="center"/>
            <w:rPr>
              <w:rFonts w:cstheme="minorHAnsi"/>
              <w:b/>
              <w:bCs/>
              <w:sz w:val="28"/>
              <w:szCs w:val="28"/>
            </w:rPr>
          </w:pPr>
          <w:r w:rsidRPr="00033DF4">
            <w:rPr>
              <w:rFonts w:cstheme="minorHAnsi"/>
              <w:b/>
              <w:bCs/>
              <w:sz w:val="28"/>
              <w:szCs w:val="28"/>
            </w:rPr>
            <w:t>„</w:t>
          </w:r>
          <w:r w:rsidR="008D78C2" w:rsidRPr="00033DF4">
            <w:rPr>
              <w:rFonts w:cstheme="minorHAnsi"/>
              <w:b/>
              <w:bCs/>
              <w:sz w:val="28"/>
              <w:szCs w:val="28"/>
            </w:rPr>
            <w:t xml:space="preserve">ELEKTROMOBILIO </w:t>
          </w:r>
          <w:r w:rsidR="00A64B9D" w:rsidRPr="00033DF4">
            <w:rPr>
              <w:rFonts w:cstheme="minorHAnsi"/>
              <w:b/>
              <w:bCs/>
              <w:sz w:val="28"/>
              <w:szCs w:val="28"/>
            </w:rPr>
            <w:t>PIRKIMAS</w:t>
          </w:r>
          <w:r w:rsidRPr="00033DF4">
            <w:rPr>
              <w:rFonts w:cstheme="minorHAnsi"/>
              <w:b/>
              <w:bCs/>
              <w:sz w:val="28"/>
              <w:szCs w:val="28"/>
            </w:rPr>
            <w:t>“</w:t>
          </w:r>
        </w:p>
        <w:p w14:paraId="18ACC6AD" w14:textId="54FC3750" w:rsidR="00D526C8" w:rsidRPr="00033DF4" w:rsidRDefault="00D526C8" w:rsidP="004E4612">
          <w:pPr>
            <w:spacing w:after="120" w:line="20" w:lineRule="atLeast"/>
            <w:contextualSpacing/>
            <w:jc w:val="center"/>
            <w:rPr>
              <w:rFonts w:cstheme="minorHAnsi"/>
              <w:b/>
              <w:bCs/>
              <w:sz w:val="28"/>
              <w:szCs w:val="28"/>
            </w:rPr>
          </w:pPr>
          <w:r w:rsidRPr="00033DF4">
            <w:rPr>
              <w:rFonts w:cstheme="minorHAnsi"/>
              <w:b/>
              <w:bCs/>
              <w:sz w:val="28"/>
              <w:szCs w:val="28"/>
            </w:rPr>
            <w:t xml:space="preserve">ATVIRO KONKURSO </w:t>
          </w:r>
          <w:r w:rsidR="00EB164F" w:rsidRPr="00033DF4">
            <w:rPr>
              <w:rFonts w:cstheme="minorHAnsi"/>
              <w:b/>
              <w:bCs/>
              <w:sz w:val="28"/>
              <w:szCs w:val="28"/>
            </w:rPr>
            <w:t xml:space="preserve">SPECIALIOSIOS </w:t>
          </w:r>
          <w:r w:rsidRPr="00033DF4">
            <w:rPr>
              <w:rFonts w:cstheme="minorHAnsi"/>
              <w:b/>
              <w:bCs/>
              <w:sz w:val="28"/>
              <w:szCs w:val="28"/>
            </w:rPr>
            <w:t>SĄLYGOS</w:t>
          </w:r>
          <w:r w:rsidR="00EC4CB7" w:rsidRPr="00033DF4">
            <w:rPr>
              <w:rFonts w:cstheme="minorHAnsi"/>
              <w:b/>
              <w:bCs/>
              <w:sz w:val="28"/>
              <w:szCs w:val="28"/>
            </w:rPr>
            <w:t xml:space="preserve"> </w:t>
          </w:r>
        </w:p>
        <w:p w14:paraId="517C01D9" w14:textId="77777777" w:rsidR="001C24BC" w:rsidRPr="00033DF4" w:rsidRDefault="005F13F0" w:rsidP="004E4612">
          <w:pPr>
            <w:spacing w:after="120" w:line="20" w:lineRule="atLeast"/>
            <w:contextualSpacing/>
            <w:rPr>
              <w:rFonts w:cstheme="minorHAnsi"/>
            </w:rPr>
          </w:pPr>
          <w:r w:rsidRPr="00033DF4">
            <w:rPr>
              <w:rFonts w:cstheme="minorHAnsi"/>
            </w:rPr>
            <w:br w:type="page"/>
          </w:r>
        </w:p>
        <w:p w14:paraId="657EA556" w14:textId="77777777" w:rsidR="00461EF4" w:rsidRPr="00033DF4" w:rsidRDefault="00461EF4" w:rsidP="004E4612">
          <w:pPr>
            <w:spacing w:after="120" w:line="20" w:lineRule="atLeast"/>
            <w:contextualSpacing/>
            <w:rPr>
              <w:rFonts w:cstheme="minorHAnsi"/>
            </w:rPr>
          </w:pPr>
        </w:p>
        <w:sdt>
          <w:sdtPr>
            <w:rPr>
              <w:rFonts w:asciiTheme="minorHAnsi" w:eastAsiaTheme="minorEastAsia" w:hAnsiTheme="minorHAnsi" w:cstheme="minorBidi"/>
              <w:color w:val="auto"/>
              <w:sz w:val="21"/>
              <w:szCs w:val="21"/>
            </w:rPr>
            <w:id w:val="-1718428181"/>
            <w:docPartObj>
              <w:docPartGallery w:val="Table of Contents"/>
              <w:docPartUnique/>
            </w:docPartObj>
          </w:sdtPr>
          <w:sdtEndPr>
            <w:rPr>
              <w:b/>
              <w:bCs/>
            </w:rPr>
          </w:sdtEndPr>
          <w:sdtContent>
            <w:p w14:paraId="6E3644EF" w14:textId="6AD19E94" w:rsidR="00461EF4" w:rsidRPr="00033DF4" w:rsidRDefault="00461EF4">
              <w:pPr>
                <w:pStyle w:val="Turinioantrat"/>
              </w:pPr>
              <w:r w:rsidRPr="00033DF4">
                <w:t>Turinys</w:t>
              </w:r>
            </w:p>
            <w:p w14:paraId="149FD82F" w14:textId="6AC8AA3D" w:rsidR="00B925FC" w:rsidRPr="00033DF4" w:rsidRDefault="006569CC">
              <w:pPr>
                <w:pStyle w:val="Turinys1"/>
                <w:tabs>
                  <w:tab w:val="left" w:pos="720"/>
                </w:tabs>
                <w:rPr>
                  <w:noProof/>
                  <w:kern w:val="2"/>
                  <w:sz w:val="24"/>
                  <w:szCs w:val="24"/>
                  <w14:ligatures w14:val="standardContextual"/>
                </w:rPr>
              </w:pPr>
              <w:r w:rsidRPr="00033DF4">
                <w:fldChar w:fldCharType="begin"/>
              </w:r>
              <w:r w:rsidRPr="00033DF4">
                <w:instrText xml:space="preserve"> TOC \o "1-3" \u </w:instrText>
              </w:r>
              <w:r w:rsidRPr="00033DF4">
                <w:fldChar w:fldCharType="separate"/>
              </w:r>
              <w:r w:rsidR="00B925FC" w:rsidRPr="00033DF4">
                <w:rPr>
                  <w:rFonts w:cstheme="minorHAnsi"/>
                  <w:noProof/>
                </w:rPr>
                <w:t>1.</w:t>
              </w:r>
              <w:r w:rsidR="00B925FC" w:rsidRPr="00033DF4">
                <w:rPr>
                  <w:noProof/>
                  <w:kern w:val="2"/>
                  <w:sz w:val="24"/>
                  <w:szCs w:val="24"/>
                  <w14:ligatures w14:val="standardContextual"/>
                </w:rPr>
                <w:tab/>
              </w:r>
              <w:r w:rsidR="00B925FC" w:rsidRPr="00033DF4">
                <w:rPr>
                  <w:rFonts w:cstheme="minorHAnsi"/>
                  <w:noProof/>
                </w:rPr>
                <w:t>Bendra informacija</w:t>
              </w:r>
              <w:r w:rsidR="00B925FC" w:rsidRPr="00033DF4">
                <w:rPr>
                  <w:noProof/>
                </w:rPr>
                <w:tab/>
              </w:r>
              <w:r w:rsidR="0046252A" w:rsidRPr="00033DF4">
                <w:rPr>
                  <w:noProof/>
                </w:rPr>
                <w:t>3</w:t>
              </w:r>
            </w:p>
            <w:p w14:paraId="53353580" w14:textId="0DA759E2" w:rsidR="00B925FC" w:rsidRPr="00033DF4" w:rsidRDefault="00B925FC">
              <w:pPr>
                <w:pStyle w:val="Turinys1"/>
                <w:rPr>
                  <w:noProof/>
                  <w:kern w:val="2"/>
                  <w:sz w:val="24"/>
                  <w:szCs w:val="24"/>
                  <w14:ligatures w14:val="standardContextual"/>
                </w:rPr>
              </w:pPr>
              <w:r w:rsidRPr="00033DF4">
                <w:rPr>
                  <w:rFonts w:ascii="Calibri" w:hAnsi="Calibri" w:cs="Calibri"/>
                  <w:noProof/>
                </w:rPr>
                <w:t>2</w:t>
              </w:r>
              <w:r w:rsidRPr="00033DF4">
                <w:rPr>
                  <w:noProof/>
                </w:rPr>
                <w:t xml:space="preserve">. </w:t>
              </w:r>
              <w:r w:rsidRPr="00033DF4">
                <w:rPr>
                  <w:rFonts w:cstheme="minorHAnsi"/>
                  <w:noProof/>
                </w:rPr>
                <w:t>Pirkimo objektas</w:t>
              </w:r>
              <w:r w:rsidRPr="00033DF4">
                <w:rPr>
                  <w:noProof/>
                </w:rPr>
                <w:tab/>
              </w:r>
              <w:r w:rsidR="0046252A" w:rsidRPr="00033DF4">
                <w:rPr>
                  <w:noProof/>
                </w:rPr>
                <w:t>3</w:t>
              </w:r>
            </w:p>
            <w:p w14:paraId="3B5252B5" w14:textId="0F51BD17" w:rsidR="00B925FC" w:rsidRPr="00033DF4" w:rsidRDefault="00B925FC">
              <w:pPr>
                <w:pStyle w:val="Turinys1"/>
                <w:rPr>
                  <w:noProof/>
                  <w:kern w:val="2"/>
                  <w:sz w:val="24"/>
                  <w:szCs w:val="24"/>
                  <w14:ligatures w14:val="standardContextual"/>
                </w:rPr>
              </w:pPr>
              <w:r w:rsidRPr="00033DF4">
                <w:rPr>
                  <w:rFonts w:cstheme="minorHAnsi"/>
                  <w:noProof/>
                </w:rPr>
                <w:t>3. Susitikimai su tiekėjais ir objekto apžiūra</w:t>
              </w:r>
              <w:r w:rsidRPr="00033DF4">
                <w:rPr>
                  <w:noProof/>
                </w:rPr>
                <w:tab/>
              </w:r>
              <w:r w:rsidR="0046252A" w:rsidRPr="00033DF4">
                <w:rPr>
                  <w:noProof/>
                </w:rPr>
                <w:t>3</w:t>
              </w:r>
            </w:p>
            <w:p w14:paraId="603BB01C" w14:textId="382A73F5" w:rsidR="00B925FC" w:rsidRPr="00033DF4" w:rsidRDefault="00B925FC">
              <w:pPr>
                <w:pStyle w:val="Turinys1"/>
                <w:rPr>
                  <w:noProof/>
                  <w:kern w:val="2"/>
                  <w:sz w:val="24"/>
                  <w:szCs w:val="24"/>
                  <w14:ligatures w14:val="standardContextual"/>
                </w:rPr>
              </w:pPr>
              <w:r w:rsidRPr="00033DF4">
                <w:rPr>
                  <w:rFonts w:cstheme="majorHAnsi"/>
                  <w:noProof/>
                </w:rPr>
                <w:t xml:space="preserve">4. </w:t>
              </w:r>
              <w:r w:rsidRPr="00033DF4">
                <w:rPr>
                  <w:rFonts w:cstheme="minorHAnsi"/>
                  <w:noProof/>
                </w:rPr>
                <w:t>Tiekėjų pašalinimo pagrindai ir kvalifikacijos reikalavimai</w:t>
              </w:r>
              <w:r w:rsidRPr="00033DF4">
                <w:rPr>
                  <w:noProof/>
                </w:rPr>
                <w:tab/>
              </w:r>
              <w:r w:rsidR="0046252A" w:rsidRPr="00033DF4">
                <w:rPr>
                  <w:noProof/>
                </w:rPr>
                <w:t>4</w:t>
              </w:r>
            </w:p>
            <w:p w14:paraId="6CE01183" w14:textId="134B7C58" w:rsidR="00B925FC" w:rsidRPr="00033DF4" w:rsidRDefault="00B925FC">
              <w:pPr>
                <w:pStyle w:val="Turinys1"/>
                <w:rPr>
                  <w:noProof/>
                  <w:kern w:val="2"/>
                  <w:sz w:val="24"/>
                  <w:szCs w:val="24"/>
                  <w14:ligatures w14:val="standardContextual"/>
                </w:rPr>
              </w:pPr>
              <w:r w:rsidRPr="00033DF4">
                <w:rPr>
                  <w:rFonts w:cstheme="minorHAnsi"/>
                  <w:noProof/>
                </w:rPr>
                <w:t>5.</w:t>
              </w:r>
              <w:r w:rsidRPr="00033DF4">
                <w:rPr>
                  <w:rFonts w:ascii="Calibri" w:hAnsi="Calibri" w:cs="Calibri"/>
                  <w:noProof/>
                </w:rPr>
                <w:t>Reikalavimai, susiję su nacionaliniu saugumu</w:t>
              </w:r>
              <w:r w:rsidRPr="00033DF4">
                <w:rPr>
                  <w:noProof/>
                </w:rPr>
                <w:tab/>
              </w:r>
              <w:r w:rsidR="0046252A" w:rsidRPr="00033DF4">
                <w:rPr>
                  <w:noProof/>
                </w:rPr>
                <w:t>4</w:t>
              </w:r>
            </w:p>
            <w:p w14:paraId="6B0CCBA5" w14:textId="319D07DA" w:rsidR="00B925FC" w:rsidRPr="00033DF4" w:rsidRDefault="00B925FC">
              <w:pPr>
                <w:pStyle w:val="Turinys1"/>
                <w:rPr>
                  <w:noProof/>
                  <w:kern w:val="2"/>
                  <w:sz w:val="24"/>
                  <w:szCs w:val="24"/>
                  <w14:ligatures w14:val="standardContextual"/>
                </w:rPr>
              </w:pPr>
              <w:r w:rsidRPr="00033DF4">
                <w:rPr>
                  <w:noProof/>
                </w:rPr>
                <w:t>6. Specialieji reikalavimai pasiūlymų rengimui ir pateikimui</w:t>
              </w:r>
              <w:r w:rsidRPr="00033DF4">
                <w:rPr>
                  <w:noProof/>
                </w:rPr>
                <w:tab/>
              </w:r>
              <w:r w:rsidR="0046252A" w:rsidRPr="00033DF4">
                <w:rPr>
                  <w:noProof/>
                </w:rPr>
                <w:t>4</w:t>
              </w:r>
            </w:p>
            <w:p w14:paraId="64ED58EC" w14:textId="56E2256A" w:rsidR="00B925FC" w:rsidRPr="00033DF4" w:rsidRDefault="00B925FC">
              <w:pPr>
                <w:pStyle w:val="Turinys1"/>
                <w:tabs>
                  <w:tab w:val="left" w:pos="720"/>
                </w:tabs>
                <w:rPr>
                  <w:noProof/>
                  <w:kern w:val="2"/>
                  <w:sz w:val="24"/>
                  <w:szCs w:val="24"/>
                  <w14:ligatures w14:val="standardContextual"/>
                </w:rPr>
              </w:pPr>
              <w:r w:rsidRPr="00033DF4">
                <w:rPr>
                  <w:rFonts w:eastAsia="Calibri" w:cstheme="minorHAnsi"/>
                  <w:noProof/>
                </w:rPr>
                <w:t>7.</w:t>
              </w:r>
              <w:r w:rsidRPr="00033DF4">
                <w:rPr>
                  <w:noProof/>
                  <w:kern w:val="2"/>
                  <w:sz w:val="24"/>
                  <w:szCs w:val="24"/>
                  <w14:ligatures w14:val="standardContextual"/>
                </w:rPr>
                <w:tab/>
              </w:r>
              <w:r w:rsidRPr="00033DF4">
                <w:rPr>
                  <w:rFonts w:cstheme="minorHAnsi"/>
                  <w:noProof/>
                </w:rPr>
                <w:t>Pasiūlymo galiojimo užtikrinimas</w:t>
              </w:r>
              <w:r w:rsidRPr="00033DF4">
                <w:rPr>
                  <w:noProof/>
                </w:rPr>
                <w:tab/>
              </w:r>
              <w:r w:rsidR="0046252A" w:rsidRPr="00033DF4">
                <w:rPr>
                  <w:noProof/>
                </w:rPr>
                <w:t>5</w:t>
              </w:r>
            </w:p>
            <w:p w14:paraId="007949CD" w14:textId="044C133A" w:rsidR="00B925FC" w:rsidRPr="00033DF4" w:rsidRDefault="00B925FC">
              <w:pPr>
                <w:pStyle w:val="Turinys1"/>
                <w:tabs>
                  <w:tab w:val="left" w:pos="720"/>
                </w:tabs>
                <w:rPr>
                  <w:noProof/>
                  <w:kern w:val="2"/>
                  <w:sz w:val="24"/>
                  <w:szCs w:val="24"/>
                  <w14:ligatures w14:val="standardContextual"/>
                </w:rPr>
              </w:pPr>
              <w:r w:rsidRPr="00033DF4">
                <w:rPr>
                  <w:rFonts w:eastAsia="Calibri" w:cstheme="minorHAnsi"/>
                  <w:noProof/>
                </w:rPr>
                <w:t>8.</w:t>
              </w:r>
              <w:r w:rsidRPr="00033DF4">
                <w:rPr>
                  <w:noProof/>
                  <w:kern w:val="2"/>
                  <w:sz w:val="24"/>
                  <w:szCs w:val="24"/>
                  <w14:ligatures w14:val="standardContextual"/>
                </w:rPr>
                <w:tab/>
              </w:r>
              <w:r w:rsidRPr="00033DF4">
                <w:rPr>
                  <w:rFonts w:cstheme="minorHAnsi"/>
                  <w:noProof/>
                </w:rPr>
                <w:t>Elektroninis aukcionas</w:t>
              </w:r>
              <w:r w:rsidRPr="00033DF4">
                <w:rPr>
                  <w:noProof/>
                </w:rPr>
                <w:tab/>
              </w:r>
              <w:r w:rsidR="0046252A" w:rsidRPr="00033DF4">
                <w:rPr>
                  <w:noProof/>
                </w:rPr>
                <w:t>5</w:t>
              </w:r>
            </w:p>
            <w:p w14:paraId="4810FECF" w14:textId="55478E1E" w:rsidR="00B925FC" w:rsidRPr="00033DF4" w:rsidRDefault="00B925FC">
              <w:pPr>
                <w:pStyle w:val="Turinys1"/>
                <w:tabs>
                  <w:tab w:val="left" w:pos="720"/>
                </w:tabs>
                <w:rPr>
                  <w:noProof/>
                  <w:kern w:val="2"/>
                  <w:sz w:val="24"/>
                  <w:szCs w:val="24"/>
                  <w14:ligatures w14:val="standardContextual"/>
                </w:rPr>
              </w:pPr>
              <w:r w:rsidRPr="00033DF4">
                <w:rPr>
                  <w:rFonts w:eastAsia="Calibri" w:cstheme="minorHAnsi"/>
                  <w:noProof/>
                </w:rPr>
                <w:t>9.</w:t>
              </w:r>
              <w:r w:rsidRPr="00033DF4">
                <w:rPr>
                  <w:noProof/>
                  <w:kern w:val="2"/>
                  <w:sz w:val="24"/>
                  <w:szCs w:val="24"/>
                  <w14:ligatures w14:val="standardContextual"/>
                </w:rPr>
                <w:tab/>
              </w:r>
              <w:r w:rsidRPr="00033DF4">
                <w:rPr>
                  <w:rFonts w:cstheme="minorHAnsi"/>
                  <w:noProof/>
                </w:rPr>
                <w:t>Pasiūlymų vertinimas</w:t>
              </w:r>
              <w:r w:rsidRPr="00033DF4">
                <w:rPr>
                  <w:noProof/>
                </w:rPr>
                <w:tab/>
              </w:r>
              <w:r w:rsidR="0046252A" w:rsidRPr="00033DF4">
                <w:rPr>
                  <w:noProof/>
                </w:rPr>
                <w:t>5</w:t>
              </w:r>
            </w:p>
            <w:p w14:paraId="4F0C3406" w14:textId="01A21BE5" w:rsidR="00B925FC" w:rsidRPr="00033DF4" w:rsidRDefault="00B925FC">
              <w:pPr>
                <w:pStyle w:val="Turinys1"/>
                <w:tabs>
                  <w:tab w:val="left" w:pos="720"/>
                </w:tabs>
                <w:rPr>
                  <w:noProof/>
                  <w:kern w:val="2"/>
                  <w:sz w:val="24"/>
                  <w:szCs w:val="24"/>
                  <w14:ligatures w14:val="standardContextual"/>
                </w:rPr>
              </w:pPr>
              <w:r w:rsidRPr="00033DF4">
                <w:rPr>
                  <w:rFonts w:eastAsia="Calibri" w:cstheme="minorHAnsi"/>
                  <w:noProof/>
                </w:rPr>
                <w:t>10.</w:t>
              </w:r>
              <w:r w:rsidRPr="00033DF4">
                <w:rPr>
                  <w:noProof/>
                  <w:kern w:val="2"/>
                  <w:sz w:val="24"/>
                  <w:szCs w:val="24"/>
                  <w14:ligatures w14:val="standardContextual"/>
                </w:rPr>
                <w:tab/>
              </w:r>
              <w:r w:rsidRPr="00033DF4">
                <w:rPr>
                  <w:rFonts w:cstheme="minorHAnsi"/>
                  <w:noProof/>
                </w:rPr>
                <w:t>Sutarties sudarymas</w:t>
              </w:r>
              <w:r w:rsidRPr="00033DF4">
                <w:rPr>
                  <w:noProof/>
                </w:rPr>
                <w:tab/>
              </w:r>
              <w:r w:rsidR="0046252A" w:rsidRPr="00033DF4">
                <w:rPr>
                  <w:noProof/>
                </w:rPr>
                <w:t>5</w:t>
              </w:r>
            </w:p>
            <w:p w14:paraId="2234B3E8" w14:textId="0E32F8AF" w:rsidR="00B925FC" w:rsidRPr="00033DF4" w:rsidRDefault="00B925FC">
              <w:pPr>
                <w:pStyle w:val="Turinys1"/>
                <w:rPr>
                  <w:noProof/>
                  <w:kern w:val="2"/>
                  <w:sz w:val="24"/>
                  <w:szCs w:val="24"/>
                  <w14:ligatures w14:val="standardContextual"/>
                </w:rPr>
              </w:pPr>
              <w:r w:rsidRPr="00033DF4">
                <w:rPr>
                  <w:rFonts w:cstheme="minorHAnsi"/>
                  <w:noProof/>
                </w:rPr>
                <w:t>Pirkimo sąlygų 1 priedas „Terminai“</w:t>
              </w:r>
              <w:r w:rsidRPr="00033DF4">
                <w:rPr>
                  <w:noProof/>
                </w:rPr>
                <w:tab/>
              </w:r>
              <w:r w:rsidR="0097686D" w:rsidRPr="00033DF4">
                <w:rPr>
                  <w:noProof/>
                </w:rPr>
                <w:t>6</w:t>
              </w:r>
            </w:p>
            <w:p w14:paraId="5AE68A12" w14:textId="519206C4" w:rsidR="00B925FC" w:rsidRPr="00033DF4" w:rsidRDefault="00B925FC">
              <w:pPr>
                <w:pStyle w:val="Turinys2"/>
                <w:rPr>
                  <w:noProof/>
                  <w:kern w:val="2"/>
                  <w:sz w:val="24"/>
                  <w:szCs w:val="24"/>
                  <w14:ligatures w14:val="standardContextual"/>
                </w:rPr>
              </w:pPr>
              <w:r w:rsidRPr="00033DF4">
                <w:rPr>
                  <w:rFonts w:eastAsia="Calibri" w:cstheme="minorHAnsi"/>
                  <w:noProof/>
                </w:rPr>
                <w:t>Pirkimo sąlygų 2 priedas „Techninė specifikacija“</w:t>
              </w:r>
              <w:r w:rsidRPr="00033DF4">
                <w:rPr>
                  <w:noProof/>
                </w:rPr>
                <w:tab/>
              </w:r>
              <w:r w:rsidR="00D61AEA" w:rsidRPr="00033DF4">
                <w:rPr>
                  <w:noProof/>
                </w:rPr>
                <w:t>9</w:t>
              </w:r>
            </w:p>
            <w:p w14:paraId="594BB69E" w14:textId="157515A1" w:rsidR="00B925FC" w:rsidRPr="00033DF4" w:rsidRDefault="00B925FC">
              <w:pPr>
                <w:pStyle w:val="Turinys2"/>
                <w:rPr>
                  <w:noProof/>
                  <w:kern w:val="2"/>
                  <w:sz w:val="24"/>
                  <w:szCs w:val="24"/>
                  <w14:ligatures w14:val="standardContextual"/>
                </w:rPr>
              </w:pPr>
              <w:r w:rsidRPr="00033DF4">
                <w:rPr>
                  <w:rFonts w:eastAsia="Calibri" w:cstheme="minorHAnsi"/>
                  <w:noProof/>
                </w:rPr>
                <w:t>Pirkimo sąlygų 3 priedas „Tiekėjų pašalinimo pagrindai“</w:t>
              </w:r>
              <w:r w:rsidRPr="00033DF4">
                <w:rPr>
                  <w:noProof/>
                </w:rPr>
                <w:tab/>
              </w:r>
              <w:r w:rsidR="0097686D" w:rsidRPr="00033DF4">
                <w:rPr>
                  <w:noProof/>
                </w:rPr>
                <w:t>1</w:t>
              </w:r>
              <w:r w:rsidR="00D61AEA" w:rsidRPr="00033DF4">
                <w:rPr>
                  <w:noProof/>
                </w:rPr>
                <w:t>0</w:t>
              </w:r>
            </w:p>
            <w:p w14:paraId="48A9C2AF" w14:textId="0D7C9FF5" w:rsidR="00B925FC" w:rsidRPr="00033DF4" w:rsidRDefault="00B925FC">
              <w:pPr>
                <w:pStyle w:val="Turinys2"/>
                <w:rPr>
                  <w:noProof/>
                  <w:kern w:val="2"/>
                  <w:sz w:val="24"/>
                  <w:szCs w:val="24"/>
                  <w14:ligatures w14:val="standardContextual"/>
                </w:rPr>
              </w:pPr>
              <w:r w:rsidRPr="00033DF4">
                <w:rPr>
                  <w:rFonts w:eastAsia="Calibri" w:cstheme="minorHAnsi"/>
                  <w:noProof/>
                </w:rPr>
                <w:t>Pirkimo sąlygų 4 priedas „Tiekėjų kvalifikacijos reikalavimai ir reikalaujami kokybės bei aplinkos apsaugos vadybos sistemų standartai“</w:t>
              </w:r>
              <w:r w:rsidRPr="00033DF4">
                <w:rPr>
                  <w:noProof/>
                </w:rPr>
                <w:tab/>
              </w:r>
              <w:r w:rsidR="0097686D" w:rsidRPr="00033DF4">
                <w:rPr>
                  <w:noProof/>
                </w:rPr>
                <w:t>18</w:t>
              </w:r>
            </w:p>
            <w:p w14:paraId="339E9402" w14:textId="02F9C246" w:rsidR="00B925FC" w:rsidRPr="00033DF4" w:rsidRDefault="00B925FC">
              <w:pPr>
                <w:pStyle w:val="Turinys2"/>
                <w:rPr>
                  <w:noProof/>
                  <w:kern w:val="2"/>
                  <w:sz w:val="24"/>
                  <w:szCs w:val="24"/>
                  <w14:ligatures w14:val="standardContextual"/>
                </w:rPr>
              </w:pPr>
              <w:r w:rsidRPr="00033DF4">
                <w:rPr>
                  <w:rFonts w:eastAsia="Calibri" w:cstheme="minorHAnsi"/>
                  <w:noProof/>
                </w:rPr>
                <w:t xml:space="preserve">Pirkimo sąlygų 5 priedas „EBVPD“ </w:t>
              </w:r>
              <w:r w:rsidRPr="00033DF4">
                <w:rPr>
                  <w:rFonts w:cstheme="minorHAnsi"/>
                  <w:noProof/>
                </w:rPr>
                <w:t>(XML formatu)</w:t>
              </w:r>
              <w:r w:rsidRPr="00033DF4">
                <w:rPr>
                  <w:noProof/>
                </w:rPr>
                <w:tab/>
              </w:r>
              <w:r w:rsidR="0097686D" w:rsidRPr="00033DF4">
                <w:rPr>
                  <w:noProof/>
                </w:rPr>
                <w:t>19</w:t>
              </w:r>
            </w:p>
            <w:p w14:paraId="65A0E1CC" w14:textId="055111D8" w:rsidR="00B925FC" w:rsidRPr="00033DF4" w:rsidRDefault="00B925FC">
              <w:pPr>
                <w:pStyle w:val="Turinys2"/>
                <w:rPr>
                  <w:noProof/>
                  <w:kern w:val="2"/>
                  <w:sz w:val="24"/>
                  <w:szCs w:val="24"/>
                  <w14:ligatures w14:val="standardContextual"/>
                </w:rPr>
              </w:pPr>
              <w:r w:rsidRPr="00033DF4">
                <w:rPr>
                  <w:rFonts w:eastAsia="Calibri" w:cstheme="minorHAnsi"/>
                  <w:noProof/>
                </w:rPr>
                <w:t>Pirkimo sąlygų 6 priedas „Pasiūlymo forma“</w:t>
              </w:r>
              <w:r w:rsidRPr="00033DF4">
                <w:rPr>
                  <w:noProof/>
                </w:rPr>
                <w:tab/>
              </w:r>
              <w:r w:rsidR="00BE39B8" w:rsidRPr="00033DF4">
                <w:rPr>
                  <w:noProof/>
                </w:rPr>
                <w:t>2</w:t>
              </w:r>
              <w:r w:rsidR="0097686D" w:rsidRPr="00033DF4">
                <w:rPr>
                  <w:noProof/>
                </w:rPr>
                <w:t>0</w:t>
              </w:r>
            </w:p>
            <w:p w14:paraId="68033D7A" w14:textId="601FD22E" w:rsidR="00B925FC" w:rsidRPr="00033DF4" w:rsidRDefault="00B925FC">
              <w:pPr>
                <w:pStyle w:val="Turinys2"/>
                <w:rPr>
                  <w:noProof/>
                  <w:kern w:val="2"/>
                  <w:sz w:val="24"/>
                  <w:szCs w:val="24"/>
                  <w14:ligatures w14:val="standardContextual"/>
                </w:rPr>
              </w:pPr>
              <w:r w:rsidRPr="00033DF4">
                <w:rPr>
                  <w:rFonts w:eastAsia="Calibri" w:cstheme="minorHAnsi"/>
                  <w:noProof/>
                </w:rPr>
                <w:t>Pirkimo sąlygų 6a priedas „Siūlomos prekės atitikimo techninei specifikacijai deklaracija“</w:t>
              </w:r>
              <w:r w:rsidRPr="00033DF4">
                <w:rPr>
                  <w:noProof/>
                </w:rPr>
                <w:tab/>
              </w:r>
              <w:r w:rsidR="00BE39B8" w:rsidRPr="00033DF4">
                <w:rPr>
                  <w:noProof/>
                </w:rPr>
                <w:t>2</w:t>
              </w:r>
              <w:r w:rsidR="0097686D" w:rsidRPr="00033DF4">
                <w:rPr>
                  <w:noProof/>
                </w:rPr>
                <w:t>2</w:t>
              </w:r>
            </w:p>
            <w:p w14:paraId="5F5A6083" w14:textId="49143C7F" w:rsidR="00B925FC" w:rsidRPr="00033DF4" w:rsidRDefault="00B925FC">
              <w:pPr>
                <w:pStyle w:val="Turinys2"/>
                <w:rPr>
                  <w:noProof/>
                </w:rPr>
              </w:pPr>
              <w:r w:rsidRPr="00033DF4">
                <w:rPr>
                  <w:rFonts w:cstheme="majorHAnsi"/>
                  <w:noProof/>
                </w:rPr>
                <w:t>Pirkimo sąlygų 7 priedas „Tiekėjo atitikties deklaracija“</w:t>
              </w:r>
              <w:r w:rsidRPr="00033DF4">
                <w:rPr>
                  <w:noProof/>
                </w:rPr>
                <w:tab/>
              </w:r>
              <w:r w:rsidR="0042555C" w:rsidRPr="00033DF4">
                <w:rPr>
                  <w:noProof/>
                </w:rPr>
                <w:t>2</w:t>
              </w:r>
              <w:r w:rsidR="0097686D" w:rsidRPr="00033DF4">
                <w:rPr>
                  <w:noProof/>
                </w:rPr>
                <w:t>3</w:t>
              </w:r>
            </w:p>
            <w:p w14:paraId="1C613438" w14:textId="08312FA8" w:rsidR="00930064" w:rsidRPr="00033DF4" w:rsidRDefault="00930064" w:rsidP="00930064">
              <w:pPr>
                <w:pStyle w:val="Turinys2"/>
                <w:rPr>
                  <w:noProof/>
                </w:rPr>
              </w:pPr>
              <w:r w:rsidRPr="00033DF4">
                <w:rPr>
                  <w:rFonts w:cstheme="majorHAnsi"/>
                  <w:noProof/>
                </w:rPr>
                <w:t>Pirkimo sąlygų 8 priedas „Sutarties sąlygos“</w:t>
              </w:r>
              <w:r w:rsidRPr="00033DF4">
                <w:rPr>
                  <w:noProof/>
                </w:rPr>
                <w:t xml:space="preserve"> </w:t>
              </w:r>
              <w:r w:rsidRPr="00033DF4">
                <w:rPr>
                  <w:noProof/>
                </w:rPr>
                <w:tab/>
                <w:t>24</w:t>
              </w:r>
            </w:p>
            <w:p w14:paraId="10A51DFF" w14:textId="581D160B" w:rsidR="00930064" w:rsidRPr="00033DF4" w:rsidRDefault="00930064" w:rsidP="00930064">
              <w:pPr>
                <w:pStyle w:val="Turinys2"/>
              </w:pPr>
            </w:p>
            <w:p w14:paraId="62F0C364" w14:textId="293570B6" w:rsidR="006569CC" w:rsidRPr="00033DF4" w:rsidRDefault="006569CC" w:rsidP="006569CC">
              <w:r w:rsidRPr="00033DF4">
                <w:fldChar w:fldCharType="end"/>
              </w:r>
            </w:p>
            <w:p w14:paraId="4B485CE9" w14:textId="77777777" w:rsidR="006569CC" w:rsidRPr="00033DF4" w:rsidRDefault="006569CC" w:rsidP="006569CC"/>
            <w:p w14:paraId="32FF7B5D" w14:textId="7C2D9FEB" w:rsidR="00461EF4" w:rsidRPr="00033DF4" w:rsidRDefault="00000000"/>
          </w:sdtContent>
        </w:sdt>
        <w:p w14:paraId="73CCB438" w14:textId="3FC10460" w:rsidR="005F13F0" w:rsidRPr="00033DF4" w:rsidRDefault="001C24BC" w:rsidP="004E4612">
          <w:pPr>
            <w:spacing w:after="120" w:line="20" w:lineRule="atLeast"/>
            <w:contextualSpacing/>
            <w:rPr>
              <w:rFonts w:cstheme="minorHAnsi"/>
            </w:rPr>
          </w:pPr>
          <w:r w:rsidRPr="00033DF4">
            <w:rPr>
              <w:rFonts w:cstheme="minorHAnsi"/>
            </w:rPr>
            <w:br w:type="page"/>
          </w:r>
        </w:p>
      </w:sdtContent>
    </w:sdt>
    <w:p w14:paraId="7DBFF88B" w14:textId="77777777" w:rsidR="002415C7" w:rsidRPr="00033DF4"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199940003"/>
      <w:bookmarkStart w:id="1" w:name="_Toc215756921"/>
      <w:bookmarkStart w:id="2" w:name="_Toc335201954"/>
      <w:bookmarkStart w:id="3" w:name="_Toc147739116"/>
      <w:r w:rsidRPr="00033DF4">
        <w:rPr>
          <w:rFonts w:asciiTheme="minorHAnsi" w:hAnsiTheme="minorHAnsi" w:cstheme="minorHAnsi"/>
          <w:color w:val="auto"/>
        </w:rPr>
        <w:lastRenderedPageBreak/>
        <w:t>Bendra informacija</w:t>
      </w:r>
      <w:bookmarkEnd w:id="0"/>
      <w:bookmarkEnd w:id="1"/>
    </w:p>
    <w:p w14:paraId="20B4CC80" w14:textId="6AD31290" w:rsidR="008272CE" w:rsidRPr="00033DF4" w:rsidRDefault="009C1469" w:rsidP="009C1469">
      <w:pPr>
        <w:pStyle w:val="Sraopastraipa"/>
        <w:spacing w:after="0" w:line="20" w:lineRule="atLeast"/>
        <w:ind w:left="0" w:firstLine="567"/>
        <w:jc w:val="both"/>
        <w:rPr>
          <w:rFonts w:cstheme="minorHAnsi"/>
        </w:rPr>
      </w:pPr>
      <w:r w:rsidRPr="00033DF4">
        <w:rPr>
          <w:rFonts w:cstheme="minorHAnsi"/>
        </w:rPr>
        <w:t xml:space="preserve">1.1. </w:t>
      </w:r>
      <w:r w:rsidR="008272CE" w:rsidRPr="00033DF4">
        <w:rPr>
          <w:rFonts w:cstheme="minorHAnsi"/>
        </w:rPr>
        <w:t>Perkan</w:t>
      </w:r>
      <w:r w:rsidR="000959BD" w:rsidRPr="00033DF4">
        <w:rPr>
          <w:rFonts w:cstheme="minorHAnsi"/>
        </w:rPr>
        <w:t xml:space="preserve">tysis subjektas </w:t>
      </w:r>
      <w:r w:rsidR="008272CE" w:rsidRPr="00033DF4">
        <w:rPr>
          <w:rFonts w:cstheme="minorHAnsi"/>
        </w:rPr>
        <w:t>–</w:t>
      </w:r>
      <w:r w:rsidR="000372F4" w:rsidRPr="00033DF4">
        <w:rPr>
          <w:rFonts w:cstheme="minorHAnsi"/>
        </w:rPr>
        <w:t xml:space="preserve"> </w:t>
      </w:r>
      <w:r w:rsidR="000959BD" w:rsidRPr="00033DF4">
        <w:rPr>
          <w:rFonts w:eastAsia="Calibri" w:cstheme="minorHAnsi"/>
        </w:rPr>
        <w:t>AB „Panevėžio energija“</w:t>
      </w:r>
      <w:r w:rsidR="00E56BA8" w:rsidRPr="00033DF4">
        <w:rPr>
          <w:rFonts w:eastAsia="Calibri" w:cstheme="minorHAnsi"/>
        </w:rPr>
        <w:t xml:space="preserve">, juridinio asmens kodas </w:t>
      </w:r>
      <w:r w:rsidR="000959BD" w:rsidRPr="00033DF4">
        <w:rPr>
          <w:rFonts w:eastAsia="Calibri" w:cstheme="minorHAnsi"/>
        </w:rPr>
        <w:t>147248313</w:t>
      </w:r>
      <w:r w:rsidR="00E56BA8" w:rsidRPr="00033DF4">
        <w:rPr>
          <w:rFonts w:eastAsia="Calibri" w:cstheme="minorHAnsi"/>
        </w:rPr>
        <w:t xml:space="preserve">, adresas </w:t>
      </w:r>
      <w:r w:rsidR="000959BD" w:rsidRPr="00033DF4">
        <w:rPr>
          <w:rFonts w:eastAsia="Calibri" w:cstheme="minorHAnsi"/>
        </w:rPr>
        <w:t>Senamiesčio g. 113, Panevėžys</w:t>
      </w:r>
      <w:r w:rsidR="00362719" w:rsidRPr="00033DF4">
        <w:rPr>
          <w:rFonts w:eastAsia="Calibri" w:cstheme="minorHAnsi"/>
        </w:rPr>
        <w:t>.</w:t>
      </w:r>
      <w:r w:rsidR="008C5433" w:rsidRPr="00033DF4">
        <w:rPr>
          <w:rFonts w:eastAsia="Calibri" w:cstheme="minorHAnsi"/>
        </w:rPr>
        <w:t xml:space="preserve"> </w:t>
      </w:r>
      <w:r w:rsidR="00E05E2D" w:rsidRPr="00033DF4">
        <w:rPr>
          <w:rFonts w:eastAsia="Calibri" w:cstheme="minorHAnsi"/>
        </w:rPr>
        <w:t>P</w:t>
      </w:r>
      <w:r w:rsidR="00D94650" w:rsidRPr="00033DF4">
        <w:rPr>
          <w:rFonts w:eastAsia="Calibri" w:cstheme="minorHAnsi"/>
        </w:rPr>
        <w:t>erkan</w:t>
      </w:r>
      <w:r w:rsidR="00F12673" w:rsidRPr="00033DF4">
        <w:rPr>
          <w:rFonts w:eastAsia="Calibri" w:cstheme="minorHAnsi"/>
        </w:rPr>
        <w:t xml:space="preserve">tysis subjektas </w:t>
      </w:r>
      <w:r w:rsidR="00D94650" w:rsidRPr="00033DF4">
        <w:rPr>
          <w:rFonts w:eastAsia="Calibri" w:cstheme="minorHAnsi"/>
        </w:rPr>
        <w:t>yra PVM mokėtoja</w:t>
      </w:r>
      <w:r w:rsidR="00CE2CB9" w:rsidRPr="00033DF4">
        <w:rPr>
          <w:rFonts w:eastAsia="Calibri" w:cstheme="minorHAnsi"/>
        </w:rPr>
        <w:t>s</w:t>
      </w:r>
      <w:r w:rsidR="009C69A4" w:rsidRPr="00033DF4">
        <w:rPr>
          <w:rFonts w:eastAsia="Calibri" w:cstheme="minorHAnsi"/>
        </w:rPr>
        <w:t>.</w:t>
      </w:r>
    </w:p>
    <w:p w14:paraId="2239DD1B" w14:textId="1452B0D9" w:rsidR="002F5F8E" w:rsidRPr="00033DF4" w:rsidRDefault="002F5F8E" w:rsidP="004909FF">
      <w:pPr>
        <w:pStyle w:val="Sraopastraipa"/>
        <w:spacing w:after="0" w:line="240" w:lineRule="auto"/>
        <w:ind w:left="0" w:firstLine="567"/>
        <w:jc w:val="both"/>
        <w:rPr>
          <w:rFonts w:eastAsia="Calibri"/>
        </w:rPr>
      </w:pPr>
      <w:r w:rsidRPr="00033DF4">
        <w:t>1.</w:t>
      </w:r>
      <w:r w:rsidR="000959BD" w:rsidRPr="00033DF4">
        <w:t>2</w:t>
      </w:r>
      <w:r w:rsidRPr="00033DF4">
        <w:t xml:space="preserve">. </w:t>
      </w:r>
      <w:r w:rsidR="007D6857" w:rsidRPr="00033DF4">
        <w:t>Pirkimas</w:t>
      </w:r>
      <w:r w:rsidR="00B37854" w:rsidRPr="00033DF4">
        <w:t xml:space="preserve"> neatlieka</w:t>
      </w:r>
      <w:r w:rsidR="007D6857" w:rsidRPr="00033DF4">
        <w:t>mas</w:t>
      </w:r>
      <w:r w:rsidR="00B37854" w:rsidRPr="00033DF4">
        <w:t xml:space="preserve"> </w:t>
      </w:r>
      <w:r w:rsidRPr="00033DF4">
        <w:t>naudojantis centralizuotų pirkimų katalogu</w:t>
      </w:r>
      <w:r w:rsidR="007D6857" w:rsidRPr="00033DF4">
        <w:t xml:space="preserve">, nes </w:t>
      </w:r>
      <w:r w:rsidR="000959BD" w:rsidRPr="00033DF4">
        <w:t>CPO kataloge tokios prekės pirkimo nėra</w:t>
      </w:r>
      <w:r w:rsidR="008C5F5E" w:rsidRPr="00033DF4">
        <w:t xml:space="preserve">. </w:t>
      </w:r>
      <w:r w:rsidRPr="00033DF4">
        <w:t xml:space="preserve"> </w:t>
      </w:r>
    </w:p>
    <w:p w14:paraId="62DF64D0" w14:textId="6F86ADF5" w:rsidR="00AA23FB" w:rsidRPr="00033DF4" w:rsidRDefault="002F5F8E" w:rsidP="00AA23FB">
      <w:pPr>
        <w:spacing w:after="0" w:line="240" w:lineRule="auto"/>
        <w:ind w:firstLine="567"/>
        <w:rPr>
          <w:rFonts w:cstheme="minorHAnsi"/>
        </w:rPr>
      </w:pPr>
      <w:r w:rsidRPr="00033DF4">
        <w:rPr>
          <w:rFonts w:cstheme="minorHAnsi"/>
        </w:rPr>
        <w:t>1.</w:t>
      </w:r>
      <w:r w:rsidR="000959BD" w:rsidRPr="00033DF4">
        <w:rPr>
          <w:rFonts w:cstheme="minorHAnsi"/>
        </w:rPr>
        <w:t xml:space="preserve">3. </w:t>
      </w:r>
      <w:r w:rsidR="00F12673" w:rsidRPr="00033DF4">
        <w:rPr>
          <w:rFonts w:eastAsia="Calibri" w:cstheme="minorHAnsi"/>
        </w:rPr>
        <w:t xml:space="preserve">Perkantysis subjektas </w:t>
      </w:r>
      <w:r w:rsidR="00AA23FB" w:rsidRPr="00033DF4">
        <w:rPr>
          <w:rFonts w:eastAsia="Times New Roman" w:cstheme="minorHAnsi"/>
        </w:rPr>
        <w:t>nerezervuoja teisės dalyvauti pirkime.</w:t>
      </w:r>
    </w:p>
    <w:p w14:paraId="4A78B9DD" w14:textId="77777777" w:rsidR="009C1469" w:rsidRPr="00033DF4" w:rsidRDefault="00C447D2" w:rsidP="009C1469">
      <w:pPr>
        <w:pStyle w:val="Sraopastraipa"/>
        <w:spacing w:after="0" w:line="240" w:lineRule="auto"/>
        <w:ind w:left="0" w:firstLine="567"/>
        <w:jc w:val="both"/>
        <w:rPr>
          <w:rFonts w:cstheme="minorHAnsi"/>
        </w:rPr>
      </w:pPr>
      <w:r w:rsidRPr="00033DF4">
        <w:rPr>
          <w:rFonts w:cstheme="minorHAnsi"/>
        </w:rPr>
        <w:t>1.</w:t>
      </w:r>
      <w:r w:rsidR="000959BD" w:rsidRPr="00033DF4">
        <w:rPr>
          <w:rFonts w:cstheme="minorHAnsi"/>
        </w:rPr>
        <w:t>4</w:t>
      </w:r>
      <w:r w:rsidRPr="00033DF4">
        <w:rPr>
          <w:rFonts w:cstheme="minorHAnsi"/>
        </w:rPr>
        <w:t xml:space="preserve">. </w:t>
      </w:r>
      <w:r w:rsidR="00E32C8E" w:rsidRPr="00033DF4">
        <w:rPr>
          <w:rFonts w:cstheme="minorHAnsi"/>
        </w:rPr>
        <w:t xml:space="preserve">Stebėtojai dalyvauti </w:t>
      </w:r>
      <w:r w:rsidR="008A3C98" w:rsidRPr="00033DF4">
        <w:rPr>
          <w:rFonts w:cstheme="minorHAnsi"/>
        </w:rPr>
        <w:t>K</w:t>
      </w:r>
      <w:r w:rsidR="00E32C8E" w:rsidRPr="00033DF4">
        <w:rPr>
          <w:rFonts w:cstheme="minorHAnsi"/>
        </w:rPr>
        <w:t>omisijos posėdžiuose nėra kviečiami.</w:t>
      </w:r>
    </w:p>
    <w:p w14:paraId="516950EB" w14:textId="2FF005E7" w:rsidR="00F06366" w:rsidRPr="00033DF4" w:rsidRDefault="009C1469" w:rsidP="003634F0">
      <w:pPr>
        <w:pStyle w:val="Sraopastraipa"/>
        <w:spacing w:after="0" w:line="240" w:lineRule="auto"/>
        <w:ind w:left="0" w:firstLine="567"/>
        <w:jc w:val="both"/>
        <w:rPr>
          <w:rFonts w:cstheme="minorHAnsi"/>
        </w:rPr>
      </w:pPr>
      <w:r w:rsidRPr="00033DF4">
        <w:rPr>
          <w:rFonts w:cstheme="minorHAnsi"/>
        </w:rPr>
        <w:t xml:space="preserve">1.5. </w:t>
      </w:r>
      <w:r w:rsidR="003A502A" w:rsidRPr="00033DF4">
        <w:rPr>
          <w:rFonts w:cstheme="minorHAnsi"/>
        </w:rPr>
        <w:t xml:space="preserve">Atliekamas žaliasis pirkimas. Pirkimas vykdomas vadovaujantis Lietuvos Respublikos aplinkos ministro </w:t>
      </w:r>
      <w:r w:rsidR="003634F0" w:rsidRPr="00033DF4">
        <w:rPr>
          <w:rFonts w:cstheme="minorHAnsi"/>
        </w:rPr>
        <w:t xml:space="preserve">  </w:t>
      </w:r>
      <w:r w:rsidR="003A502A" w:rsidRPr="00033DF4">
        <w:rPr>
          <w:rFonts w:cstheme="minorHAnsi"/>
        </w:rPr>
        <w:t>2011 m. birželio 28 d. įsakymo Nr. D1-508 „</w:t>
      </w:r>
      <w:hyperlink r:id="rId12" w:history="1">
        <w:r w:rsidR="003A502A" w:rsidRPr="00033DF4">
          <w:rPr>
            <w:rStyle w:val="Hipersaitas"/>
            <w:rFonts w:cstheme="minorHAnsi"/>
            <w:u w:val="single"/>
          </w:rPr>
          <w:t>Dėl Aplinkos apsaugos kriterijų taikymo, vykdant žaliuosius pirkimus, tvarkos aprašo patvirtinimo</w:t>
        </w:r>
      </w:hyperlink>
      <w:r w:rsidR="003A502A" w:rsidRPr="00033DF4">
        <w:rPr>
          <w:rFonts w:cstheme="minorHAnsi"/>
        </w:rPr>
        <w:t xml:space="preserve">“ </w:t>
      </w:r>
      <w:r w:rsidRPr="00033DF4">
        <w:rPr>
          <w:rFonts w:cstheme="minorHAnsi"/>
        </w:rPr>
        <w:t>4.4.</w:t>
      </w:r>
      <w:r w:rsidR="005C4F78" w:rsidRPr="00033DF4">
        <w:rPr>
          <w:rFonts w:cstheme="minorHAnsi"/>
        </w:rPr>
        <w:t>1</w:t>
      </w:r>
      <w:r w:rsidRPr="00033DF4">
        <w:rPr>
          <w:rFonts w:cstheme="minorHAnsi"/>
        </w:rPr>
        <w:t>.</w:t>
      </w:r>
      <w:r w:rsidR="003A502A" w:rsidRPr="00033DF4">
        <w:rPr>
          <w:rFonts w:cstheme="minorHAnsi"/>
          <w:i/>
        </w:rPr>
        <w:t xml:space="preserve"> </w:t>
      </w:r>
      <w:r w:rsidR="003A502A" w:rsidRPr="00033DF4">
        <w:rPr>
          <w:rFonts w:cstheme="minorHAnsi"/>
        </w:rPr>
        <w:t>punk</w:t>
      </w:r>
      <w:r w:rsidR="003634F0" w:rsidRPr="00033DF4">
        <w:rPr>
          <w:rFonts w:cstheme="minorHAnsi"/>
        </w:rPr>
        <w:t>t</w:t>
      </w:r>
      <w:r w:rsidR="005C4F78" w:rsidRPr="00033DF4">
        <w:rPr>
          <w:rFonts w:cstheme="minorHAnsi"/>
        </w:rPr>
        <w:t>u</w:t>
      </w:r>
      <w:r w:rsidR="003A502A" w:rsidRPr="00033DF4">
        <w:rPr>
          <w:rFonts w:cstheme="minorHAnsi"/>
        </w:rPr>
        <w:t>.</w:t>
      </w:r>
      <w:r w:rsidR="005C4F78" w:rsidRPr="00033DF4">
        <w:rPr>
          <w:rFonts w:cstheme="minorHAnsi"/>
        </w:rPr>
        <w:t xml:space="preserve"> Perkamas elektromobilis yra aplinkosauginė ir aplinkai palanki prekė.</w:t>
      </w:r>
    </w:p>
    <w:p w14:paraId="511376C0" w14:textId="77777777" w:rsidR="005465BD" w:rsidRPr="00033DF4" w:rsidRDefault="005465BD" w:rsidP="005465BD">
      <w:pPr>
        <w:pStyle w:val="Sraopastraipa"/>
        <w:spacing w:after="0" w:line="240" w:lineRule="auto"/>
        <w:ind w:left="0" w:firstLine="567"/>
        <w:jc w:val="both"/>
        <w:rPr>
          <w:rFonts w:eastAsia="Arial"/>
        </w:rPr>
      </w:pPr>
      <w:r w:rsidRPr="00033DF4">
        <w:rPr>
          <w:rFonts w:eastAsia="Arial"/>
        </w:rPr>
        <w:t xml:space="preserve">1.6. </w:t>
      </w:r>
      <w:r w:rsidR="00E32C8E" w:rsidRPr="00033DF4">
        <w:rPr>
          <w:rFonts w:eastAsia="Arial"/>
        </w:rPr>
        <w:t xml:space="preserve">Išankstinis skelbimas apie </w:t>
      </w:r>
      <w:r w:rsidR="007A68AD" w:rsidRPr="00033DF4">
        <w:rPr>
          <w:rFonts w:eastAsia="Arial"/>
        </w:rPr>
        <w:t>p</w:t>
      </w:r>
      <w:r w:rsidR="00E32C8E" w:rsidRPr="00033DF4">
        <w:rPr>
          <w:rFonts w:eastAsia="Arial"/>
        </w:rPr>
        <w:t>irkimą nebuvo paskelbtas</w:t>
      </w:r>
      <w:r w:rsidR="00B63621" w:rsidRPr="00033DF4">
        <w:rPr>
          <w:rFonts w:eastAsia="Arial"/>
        </w:rPr>
        <w:t>.</w:t>
      </w:r>
    </w:p>
    <w:p w14:paraId="5AF13BE2" w14:textId="77777777" w:rsidR="005465BD" w:rsidRPr="00033DF4" w:rsidRDefault="005465BD" w:rsidP="005465BD">
      <w:pPr>
        <w:pStyle w:val="Sraopastraipa"/>
        <w:spacing w:after="0" w:line="240" w:lineRule="auto"/>
        <w:ind w:left="0" w:firstLine="567"/>
        <w:jc w:val="both"/>
        <w:rPr>
          <w:rFonts w:cstheme="minorHAnsi"/>
          <w:lang w:eastAsia="en-US"/>
        </w:rPr>
      </w:pPr>
      <w:r w:rsidRPr="00033DF4">
        <w:rPr>
          <w:rFonts w:eastAsia="Arial"/>
        </w:rPr>
        <w:t xml:space="preserve">1.7. </w:t>
      </w:r>
      <w:r w:rsidR="00015FC9" w:rsidRPr="00033DF4">
        <w:rPr>
          <w:rFonts w:cstheme="minorHAnsi"/>
          <w:lang w:eastAsia="en-US"/>
        </w:rPr>
        <w:t>P</w:t>
      </w:r>
      <w:r w:rsidR="00E32C8E" w:rsidRPr="00033DF4">
        <w:rPr>
          <w:rFonts w:cstheme="minorHAnsi"/>
          <w:lang w:eastAsia="en-US"/>
        </w:rPr>
        <w:t xml:space="preserve">irkime </w:t>
      </w:r>
      <w:r w:rsidR="00E32C8E" w:rsidRPr="00033DF4">
        <w:rPr>
          <w:rFonts w:cstheme="minorHAnsi"/>
        </w:rPr>
        <w:t xml:space="preserve"> </w:t>
      </w:r>
      <w:r w:rsidR="007A68AD" w:rsidRPr="00033DF4">
        <w:rPr>
          <w:rFonts w:cstheme="minorHAnsi"/>
        </w:rPr>
        <w:t>perkan</w:t>
      </w:r>
      <w:r w:rsidR="00B63621" w:rsidRPr="00033DF4">
        <w:rPr>
          <w:rFonts w:cstheme="minorHAnsi"/>
        </w:rPr>
        <w:t xml:space="preserve">tysis subjektas </w:t>
      </w:r>
      <w:r w:rsidR="00E32C8E" w:rsidRPr="00033DF4">
        <w:rPr>
          <w:rFonts w:cstheme="minorHAnsi"/>
          <w:lang w:eastAsia="en-US"/>
        </w:rPr>
        <w:t xml:space="preserve">nenumato skelbti pranešimo dėl savanoriško </w:t>
      </w:r>
      <w:r w:rsidR="00E32C8E" w:rsidRPr="00033DF4">
        <w:rPr>
          <w:rFonts w:cstheme="minorHAnsi"/>
          <w:i/>
          <w:iCs/>
          <w:lang w:eastAsia="en-US"/>
        </w:rPr>
        <w:t>ex ante</w:t>
      </w:r>
      <w:r w:rsidR="00E32C8E" w:rsidRPr="00033DF4">
        <w:rPr>
          <w:rFonts w:cstheme="minorHAnsi"/>
          <w:lang w:eastAsia="en-US"/>
        </w:rPr>
        <w:t xml:space="preserve"> skaidrumo.</w:t>
      </w:r>
    </w:p>
    <w:p w14:paraId="1E0D9B5F" w14:textId="77777777" w:rsidR="005465BD" w:rsidRPr="00033DF4" w:rsidRDefault="005465BD" w:rsidP="005465BD">
      <w:pPr>
        <w:pStyle w:val="Sraopastraipa"/>
        <w:spacing w:after="0" w:line="240" w:lineRule="auto"/>
        <w:ind w:left="0" w:firstLine="567"/>
        <w:jc w:val="both"/>
        <w:rPr>
          <w:rFonts w:cstheme="minorHAnsi"/>
        </w:rPr>
      </w:pPr>
      <w:r w:rsidRPr="00033DF4">
        <w:rPr>
          <w:rFonts w:cstheme="minorHAnsi"/>
          <w:lang w:eastAsia="en-US"/>
        </w:rPr>
        <w:t xml:space="preserve">1.8. </w:t>
      </w:r>
      <w:r w:rsidR="007466F8" w:rsidRPr="00033DF4">
        <w:rPr>
          <w:rFonts w:cstheme="minorHAnsi"/>
        </w:rPr>
        <w:t>Pirkime neleidžia</w:t>
      </w:r>
      <w:r w:rsidR="00216820" w:rsidRPr="00033DF4">
        <w:rPr>
          <w:rFonts w:cstheme="minorHAnsi"/>
        </w:rPr>
        <w:t>ma</w:t>
      </w:r>
      <w:r w:rsidR="007466F8" w:rsidRPr="00033DF4">
        <w:rPr>
          <w:rFonts w:cstheme="minorHAnsi"/>
        </w:rPr>
        <w:t xml:space="preserve"> pateikti alternatyvių </w:t>
      </w:r>
      <w:r w:rsidR="00D27E76" w:rsidRPr="00033DF4">
        <w:rPr>
          <w:rFonts w:cstheme="minorHAnsi"/>
        </w:rPr>
        <w:t>p</w:t>
      </w:r>
      <w:r w:rsidR="007466F8" w:rsidRPr="00033DF4">
        <w:rPr>
          <w:rFonts w:cstheme="minorHAnsi"/>
        </w:rPr>
        <w:t xml:space="preserve">asiūlymų. </w:t>
      </w:r>
    </w:p>
    <w:p w14:paraId="0C002F05" w14:textId="0D31A32A" w:rsidR="00E32C8E" w:rsidRPr="00033DF4" w:rsidRDefault="005465BD" w:rsidP="005465BD">
      <w:pPr>
        <w:pStyle w:val="Sraopastraipa"/>
        <w:spacing w:after="0" w:line="240" w:lineRule="auto"/>
        <w:ind w:left="0" w:firstLine="567"/>
        <w:jc w:val="both"/>
        <w:rPr>
          <w:rFonts w:cstheme="minorHAnsi"/>
        </w:rPr>
      </w:pPr>
      <w:r w:rsidRPr="00033DF4">
        <w:rPr>
          <w:rFonts w:cstheme="minorHAnsi"/>
        </w:rPr>
        <w:t xml:space="preserve">1.9. </w:t>
      </w:r>
      <w:r w:rsidR="00E32C8E" w:rsidRPr="00033DF4">
        <w:rPr>
          <w:rFonts w:eastAsia="Arial" w:cstheme="minorHAnsi"/>
        </w:rPr>
        <w:t xml:space="preserve">Bendrosios </w:t>
      </w:r>
      <w:r w:rsidR="007E5F55" w:rsidRPr="00033DF4">
        <w:rPr>
          <w:rFonts w:eastAsia="Arial" w:cstheme="minorHAnsi"/>
        </w:rPr>
        <w:t xml:space="preserve">pirkimo </w:t>
      </w:r>
      <w:r w:rsidR="00E32C8E" w:rsidRPr="00033DF4">
        <w:rPr>
          <w:rFonts w:eastAsia="Arial" w:cstheme="minorHAnsi"/>
        </w:rPr>
        <w:t>sąlygos yra neatskiriama ši</w:t>
      </w:r>
      <w:r w:rsidR="00C07F25" w:rsidRPr="00033DF4">
        <w:rPr>
          <w:rFonts w:eastAsia="Arial" w:cstheme="minorHAnsi"/>
        </w:rPr>
        <w:t>ų</w:t>
      </w:r>
      <w:r w:rsidR="00E32C8E" w:rsidRPr="00033DF4">
        <w:rPr>
          <w:rFonts w:eastAsia="Arial" w:cstheme="minorHAnsi"/>
        </w:rPr>
        <w:t xml:space="preserve"> </w:t>
      </w:r>
      <w:r w:rsidR="00F4541C" w:rsidRPr="00033DF4">
        <w:rPr>
          <w:rFonts w:eastAsia="Arial" w:cstheme="minorHAnsi"/>
        </w:rPr>
        <w:t>p</w:t>
      </w:r>
      <w:r w:rsidR="00E32C8E" w:rsidRPr="00033DF4">
        <w:rPr>
          <w:rFonts w:eastAsia="Arial" w:cstheme="minorHAnsi"/>
        </w:rPr>
        <w:t>irkimo sąlygų dalis.</w:t>
      </w:r>
    </w:p>
    <w:p w14:paraId="5DEDEBC7" w14:textId="1ED44FB6" w:rsidR="00B41C66" w:rsidRPr="00033DF4" w:rsidRDefault="00507DC9" w:rsidP="00717DCC">
      <w:pPr>
        <w:pStyle w:val="Antrat1"/>
        <w:spacing w:line="20" w:lineRule="atLeast"/>
        <w:contextualSpacing/>
        <w:rPr>
          <w:color w:val="auto"/>
        </w:rPr>
      </w:pPr>
      <w:bookmarkStart w:id="4" w:name="_Ref39426332"/>
      <w:bookmarkStart w:id="5" w:name="_Ref39426338"/>
      <w:bookmarkStart w:id="6" w:name="_Toc199940004"/>
      <w:bookmarkStart w:id="7" w:name="_Toc215756922"/>
      <w:bookmarkEnd w:id="2"/>
      <w:r w:rsidRPr="00033DF4">
        <w:rPr>
          <w:rFonts w:ascii="Calibri" w:hAnsi="Calibri" w:cs="Calibri"/>
          <w:color w:val="auto"/>
        </w:rPr>
        <w:t>2</w:t>
      </w:r>
      <w:r w:rsidRPr="00033DF4">
        <w:rPr>
          <w:color w:val="auto"/>
        </w:rPr>
        <w:t xml:space="preserve">. </w:t>
      </w:r>
      <w:r w:rsidR="00B41C66" w:rsidRPr="00033DF4">
        <w:rPr>
          <w:rFonts w:asciiTheme="minorHAnsi" w:hAnsiTheme="minorHAnsi" w:cstheme="minorHAnsi"/>
          <w:color w:val="auto"/>
        </w:rPr>
        <w:t>Pirkimo objektas</w:t>
      </w:r>
      <w:bookmarkEnd w:id="4"/>
      <w:bookmarkEnd w:id="5"/>
      <w:bookmarkEnd w:id="6"/>
      <w:bookmarkEnd w:id="7"/>
    </w:p>
    <w:p w14:paraId="0F514E35" w14:textId="3039C313" w:rsidR="00D34FE8" w:rsidRPr="00033DF4" w:rsidRDefault="0096537A" w:rsidP="00B1576E">
      <w:pPr>
        <w:pStyle w:val="Betarp"/>
        <w:spacing w:after="120"/>
        <w:ind w:firstLine="567"/>
        <w:contextualSpacing/>
        <w:jc w:val="both"/>
        <w:rPr>
          <w:rFonts w:cstheme="minorHAnsi"/>
        </w:rPr>
      </w:pPr>
      <w:r w:rsidRPr="00033DF4">
        <w:rPr>
          <w:rFonts w:eastAsia="Calibri"/>
        </w:rPr>
        <w:t xml:space="preserve">2.1. </w:t>
      </w:r>
      <w:r w:rsidR="00B41C66" w:rsidRPr="00033DF4">
        <w:rPr>
          <w:rFonts w:eastAsia="Calibri"/>
        </w:rPr>
        <w:t>Perkan</w:t>
      </w:r>
      <w:r w:rsidR="008809B3" w:rsidRPr="00033DF4">
        <w:rPr>
          <w:rFonts w:eastAsia="Calibri"/>
        </w:rPr>
        <w:t xml:space="preserve">tysis subjektas </w:t>
      </w:r>
      <w:r w:rsidR="00B41C66" w:rsidRPr="00033DF4">
        <w:rPr>
          <w:rFonts w:eastAsia="Calibri"/>
        </w:rPr>
        <w:t>numato įsigyti</w:t>
      </w:r>
      <w:r w:rsidR="00127F50" w:rsidRPr="00033DF4">
        <w:rPr>
          <w:rFonts w:eastAsia="Calibri"/>
        </w:rPr>
        <w:t xml:space="preserve"> </w:t>
      </w:r>
      <w:r w:rsidR="0058432A" w:rsidRPr="00033DF4">
        <w:rPr>
          <w:rFonts w:eastAsia="Calibri"/>
          <w:b/>
          <w:bCs/>
        </w:rPr>
        <w:t>elektromobilį</w:t>
      </w:r>
      <w:r w:rsidR="00B1576E" w:rsidRPr="00033DF4">
        <w:rPr>
          <w:rFonts w:eastAsia="Calibri"/>
          <w:b/>
          <w:bCs/>
        </w:rPr>
        <w:t xml:space="preserve"> </w:t>
      </w:r>
      <w:r w:rsidR="00D34FE8" w:rsidRPr="00033DF4">
        <w:rPr>
          <w:rFonts w:eastAsia="Calibri"/>
        </w:rPr>
        <w:t xml:space="preserve">(toliau – prekė) (BVPŽ – </w:t>
      </w:r>
      <w:r w:rsidR="0058432A" w:rsidRPr="00033DF4">
        <w:rPr>
          <w:rFonts w:eastAsia="Calibri"/>
        </w:rPr>
        <w:t>34144900-7</w:t>
      </w:r>
      <w:r w:rsidR="00D34FE8" w:rsidRPr="00033DF4">
        <w:rPr>
          <w:rFonts w:eastAsia="Calibri"/>
        </w:rPr>
        <w:t>).</w:t>
      </w:r>
      <w:r w:rsidR="00B41C66" w:rsidRPr="00033DF4">
        <w:rPr>
          <w:rFonts w:cstheme="minorHAnsi"/>
        </w:rPr>
        <w:t xml:space="preserve"> Reikalavimai </w:t>
      </w:r>
      <w:r w:rsidR="00810C59" w:rsidRPr="00033DF4">
        <w:rPr>
          <w:rFonts w:cstheme="minorHAnsi"/>
        </w:rPr>
        <w:t>perkamai prekei</w:t>
      </w:r>
      <w:r w:rsidR="00B41C66" w:rsidRPr="00033DF4">
        <w:rPr>
          <w:rFonts w:cstheme="minorHAnsi"/>
        </w:rPr>
        <w:t xml:space="preserve"> nustatyti </w:t>
      </w:r>
      <w:r w:rsidR="00704310" w:rsidRPr="00033DF4">
        <w:rPr>
          <w:rFonts w:cstheme="minorHAnsi"/>
        </w:rPr>
        <w:t>s</w:t>
      </w:r>
      <w:r w:rsidR="00444CAF" w:rsidRPr="00033DF4">
        <w:rPr>
          <w:rFonts w:cstheme="minorHAnsi"/>
        </w:rPr>
        <w:t xml:space="preserve">pecialiųjų </w:t>
      </w:r>
      <w:r w:rsidR="00CE7209" w:rsidRPr="00033DF4">
        <w:rPr>
          <w:rFonts w:cstheme="minorHAnsi"/>
        </w:rPr>
        <w:t xml:space="preserve">pirkimo </w:t>
      </w:r>
      <w:r w:rsidR="00444CAF" w:rsidRPr="00033DF4">
        <w:rPr>
          <w:rFonts w:cstheme="minorHAnsi"/>
        </w:rPr>
        <w:t xml:space="preserve">sąlygų </w:t>
      </w:r>
      <w:r w:rsidR="009E5659" w:rsidRPr="00033DF4">
        <w:rPr>
          <w:rFonts w:cstheme="minorHAnsi"/>
        </w:rPr>
        <w:t xml:space="preserve">2 </w:t>
      </w:r>
      <w:r w:rsidR="00444CAF" w:rsidRPr="00033DF4">
        <w:rPr>
          <w:rFonts w:cstheme="minorHAnsi"/>
        </w:rPr>
        <w:t>priede</w:t>
      </w:r>
      <w:r w:rsidR="00B41C66" w:rsidRPr="00033DF4">
        <w:rPr>
          <w:rFonts w:cstheme="minorHAnsi"/>
        </w:rPr>
        <w:t>.</w:t>
      </w:r>
      <w:r w:rsidR="00D34FE8" w:rsidRPr="00033DF4">
        <w:rPr>
          <w:rFonts w:cstheme="minorHAnsi"/>
        </w:rPr>
        <w:t xml:space="preserve"> </w:t>
      </w:r>
    </w:p>
    <w:p w14:paraId="4304D73E" w14:textId="1D5FEE58" w:rsidR="00D34FE8" w:rsidRPr="00033DF4" w:rsidRDefault="00D34FE8" w:rsidP="00B1576E">
      <w:pPr>
        <w:pStyle w:val="Betarp"/>
        <w:spacing w:after="120"/>
        <w:ind w:firstLine="567"/>
        <w:contextualSpacing/>
        <w:jc w:val="both"/>
        <w:rPr>
          <w:rFonts w:cstheme="minorHAnsi"/>
        </w:rPr>
      </w:pPr>
      <w:r w:rsidRPr="00033DF4">
        <w:rPr>
          <w:rFonts w:cstheme="minorHAnsi"/>
        </w:rPr>
        <w:t>2.2. Perkam</w:t>
      </w:r>
      <w:r w:rsidR="00B1576E" w:rsidRPr="00033DF4">
        <w:rPr>
          <w:rFonts w:cstheme="minorHAnsi"/>
        </w:rPr>
        <w:t>as</w:t>
      </w:r>
      <w:r w:rsidRPr="00033DF4">
        <w:rPr>
          <w:rFonts w:cstheme="minorHAnsi"/>
        </w:rPr>
        <w:t xml:space="preserve"> kiekis</w:t>
      </w:r>
      <w:r w:rsidR="00B1576E" w:rsidRPr="00033DF4">
        <w:rPr>
          <w:rFonts w:cstheme="minorHAnsi"/>
        </w:rPr>
        <w:t xml:space="preserve"> - </w:t>
      </w:r>
      <w:r w:rsidR="00B22F7B" w:rsidRPr="00033DF4">
        <w:rPr>
          <w:rFonts w:cstheme="minorHAnsi"/>
        </w:rPr>
        <w:t>1</w:t>
      </w:r>
      <w:r w:rsidRPr="00033DF4">
        <w:rPr>
          <w:rFonts w:cstheme="minorHAnsi"/>
        </w:rPr>
        <w:t xml:space="preserve"> kompl.</w:t>
      </w:r>
    </w:p>
    <w:p w14:paraId="3F03DC88" w14:textId="0ABC518C" w:rsidR="002F6645" w:rsidRPr="00033DF4" w:rsidRDefault="0043769A" w:rsidP="00810C59">
      <w:pPr>
        <w:pStyle w:val="Betarp"/>
        <w:spacing w:after="120"/>
        <w:ind w:firstLine="567"/>
        <w:contextualSpacing/>
        <w:jc w:val="both"/>
        <w:rPr>
          <w:rFonts w:cstheme="minorHAnsi"/>
        </w:rPr>
      </w:pPr>
      <w:r w:rsidRPr="00033DF4">
        <w:rPr>
          <w:rFonts w:cstheme="minorHAnsi"/>
        </w:rPr>
        <w:t>2.</w:t>
      </w:r>
      <w:r w:rsidR="00B1576E" w:rsidRPr="00033DF4">
        <w:rPr>
          <w:rFonts w:cstheme="minorHAnsi"/>
        </w:rPr>
        <w:t>3</w:t>
      </w:r>
      <w:r w:rsidRPr="00033DF4">
        <w:rPr>
          <w:rFonts w:cstheme="minorHAnsi"/>
        </w:rPr>
        <w:t>. Prekės pateikimo terminas</w:t>
      </w:r>
      <w:r w:rsidR="00810C59" w:rsidRPr="00033DF4">
        <w:rPr>
          <w:rFonts w:cstheme="minorHAnsi"/>
        </w:rPr>
        <w:t xml:space="preserve"> - </w:t>
      </w:r>
      <w:r w:rsidR="002F6645" w:rsidRPr="00033DF4">
        <w:rPr>
          <w:rFonts w:cstheme="minorHAnsi"/>
        </w:rPr>
        <w:t xml:space="preserve">per </w:t>
      </w:r>
      <w:r w:rsidR="0058432A" w:rsidRPr="00033DF4">
        <w:rPr>
          <w:rFonts w:cstheme="minorHAnsi"/>
        </w:rPr>
        <w:t>12</w:t>
      </w:r>
      <w:r w:rsidR="00B22F7B" w:rsidRPr="00033DF4">
        <w:rPr>
          <w:rFonts w:cstheme="minorHAnsi"/>
        </w:rPr>
        <w:t>0</w:t>
      </w:r>
      <w:r w:rsidR="002F6645" w:rsidRPr="00033DF4">
        <w:rPr>
          <w:rFonts w:cstheme="minorHAnsi"/>
        </w:rPr>
        <w:t xml:space="preserve"> k.d. po sutarties sudarymo.</w:t>
      </w:r>
    </w:p>
    <w:p w14:paraId="7627F92F" w14:textId="77777777" w:rsidR="0028381F" w:rsidRPr="00033DF4" w:rsidRDefault="0028381F" w:rsidP="0033772E">
      <w:pPr>
        <w:pStyle w:val="Betarp"/>
        <w:ind w:firstLine="567"/>
        <w:contextualSpacing/>
        <w:jc w:val="both"/>
        <w:rPr>
          <w:rFonts w:cstheme="minorHAnsi"/>
        </w:rPr>
      </w:pPr>
      <w:r w:rsidRPr="00033DF4">
        <w:rPr>
          <w:rFonts w:cstheme="minorHAnsi"/>
        </w:rPr>
        <w:t xml:space="preserve">2.4. Pirkimo objektas į dalis neskaidomas. Pirkimo apimtys, reikalavimai ir techninė specifikacija apibrėžti specialiųjų pirkimo sąlygų 2 priede. </w:t>
      </w:r>
    </w:p>
    <w:p w14:paraId="3809DFEF" w14:textId="336226E7" w:rsidR="00BA2631" w:rsidRPr="00033DF4" w:rsidRDefault="00BA2631" w:rsidP="0033772E">
      <w:pPr>
        <w:pStyle w:val="Betarp"/>
        <w:ind w:firstLine="567"/>
        <w:contextualSpacing/>
        <w:jc w:val="both"/>
        <w:rPr>
          <w:rFonts w:cstheme="minorHAnsi"/>
        </w:rPr>
      </w:pPr>
      <w:r w:rsidRPr="00033DF4">
        <w:rPr>
          <w:rFonts w:cstheme="minorHAnsi"/>
        </w:rPr>
        <w:t>2.5. Perkamai Prekei turi būti suteikiama ne mažesnė kaip 24 (dvidešimt keturių) mėn. garantija, skaičiuojant nuo jos pateikimo dienos.</w:t>
      </w:r>
    </w:p>
    <w:p w14:paraId="3476DC2E" w14:textId="2DE843E5" w:rsidR="0033772E" w:rsidRPr="00033DF4" w:rsidRDefault="0033772E" w:rsidP="0033772E">
      <w:pPr>
        <w:pStyle w:val="Sraopastraipa"/>
        <w:spacing w:after="0" w:line="240" w:lineRule="auto"/>
        <w:ind w:left="0" w:firstLine="567"/>
        <w:jc w:val="both"/>
        <w:rPr>
          <w:rFonts w:cstheme="minorHAnsi"/>
        </w:rPr>
      </w:pPr>
      <w:r w:rsidRPr="00033DF4">
        <w:rPr>
          <w:rFonts w:cstheme="minorHAnsi"/>
        </w:rPr>
        <w:t>2.</w:t>
      </w:r>
      <w:r w:rsidR="00BA2631" w:rsidRPr="00033DF4">
        <w:rPr>
          <w:rFonts w:cstheme="minorHAnsi"/>
        </w:rPr>
        <w:t>6</w:t>
      </w:r>
      <w:r w:rsidRPr="00033DF4">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EE9A18F" w14:textId="78FF7145" w:rsidR="0033772E" w:rsidRPr="00033DF4" w:rsidRDefault="0033772E" w:rsidP="0033772E">
      <w:pPr>
        <w:pStyle w:val="Sraopastraipa"/>
        <w:spacing w:after="0" w:line="240" w:lineRule="auto"/>
        <w:ind w:left="0" w:firstLine="567"/>
        <w:jc w:val="both"/>
        <w:rPr>
          <w:rFonts w:cstheme="minorHAnsi"/>
        </w:rPr>
      </w:pPr>
      <w:r w:rsidRPr="00033DF4">
        <w:rPr>
          <w:rFonts w:cstheme="minorHAnsi"/>
        </w:rPr>
        <w:t>2.</w:t>
      </w:r>
      <w:r w:rsidR="00BA2631" w:rsidRPr="00033DF4">
        <w:rPr>
          <w:rFonts w:cstheme="minorHAnsi"/>
        </w:rPr>
        <w:t>7</w:t>
      </w:r>
      <w:r w:rsidRPr="00033DF4">
        <w:rPr>
          <w:rFonts w:cstheme="minorHAnsi"/>
        </w:rPr>
        <w:t xml:space="preserve">. Jeigu apibūdinant pirkimo objektą techninėje specifikacijoje nurodytas standartas, </w:t>
      </w:r>
      <w:r w:rsidRPr="00033DF4">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33DF4">
        <w:rPr>
          <w:rFonts w:cstheme="minorHAnsi"/>
        </w:rPr>
        <w:t xml:space="preserve">turi būti laikoma, kad kiekviena tokia nuoroda yra pateikta su žodžiais „arba lygiavertis“. </w:t>
      </w:r>
    </w:p>
    <w:p w14:paraId="7B478B03" w14:textId="61CA0F5A" w:rsidR="00D22226" w:rsidRPr="00033DF4" w:rsidRDefault="00202323" w:rsidP="00202323">
      <w:pPr>
        <w:pStyle w:val="Antrat1"/>
        <w:spacing w:line="20" w:lineRule="atLeast"/>
        <w:contextualSpacing/>
        <w:rPr>
          <w:rFonts w:asciiTheme="minorHAnsi" w:hAnsiTheme="minorHAnsi" w:cstheme="minorHAnsi"/>
          <w:color w:val="auto"/>
        </w:rPr>
      </w:pPr>
      <w:bookmarkStart w:id="8" w:name="_Toc199940005"/>
      <w:bookmarkStart w:id="9" w:name="_Toc215756923"/>
      <w:r w:rsidRPr="00033DF4">
        <w:rPr>
          <w:rFonts w:asciiTheme="minorHAnsi" w:hAnsiTheme="minorHAnsi" w:cstheme="minorHAnsi"/>
          <w:color w:val="auto"/>
        </w:rPr>
        <w:t>3.</w:t>
      </w:r>
      <w:r w:rsidR="00D24970" w:rsidRPr="00033DF4">
        <w:rPr>
          <w:rFonts w:asciiTheme="minorHAnsi" w:hAnsiTheme="minorHAnsi" w:cstheme="minorHAnsi"/>
          <w:color w:val="auto"/>
        </w:rPr>
        <w:t xml:space="preserve"> </w:t>
      </w:r>
      <w:bookmarkStart w:id="10" w:name="_Ref39427921"/>
      <w:bookmarkStart w:id="11" w:name="_Ref39427927"/>
      <w:bookmarkStart w:id="12" w:name="_Ref39740354"/>
      <w:r w:rsidR="00D22226" w:rsidRPr="00033DF4">
        <w:rPr>
          <w:rFonts w:asciiTheme="minorHAnsi" w:hAnsiTheme="minorHAnsi" w:cstheme="minorHAnsi"/>
          <w:color w:val="auto"/>
        </w:rPr>
        <w:t>Susitikimai su tiekėjais</w:t>
      </w:r>
      <w:bookmarkEnd w:id="10"/>
      <w:bookmarkEnd w:id="11"/>
      <w:r w:rsidR="003B6924" w:rsidRPr="00033DF4">
        <w:rPr>
          <w:rFonts w:asciiTheme="minorHAnsi" w:hAnsiTheme="minorHAnsi" w:cstheme="minorHAnsi"/>
          <w:color w:val="auto"/>
        </w:rPr>
        <w:t xml:space="preserve"> ir objekto apžiūra</w:t>
      </w:r>
      <w:bookmarkEnd w:id="8"/>
      <w:bookmarkEnd w:id="9"/>
      <w:bookmarkEnd w:id="12"/>
    </w:p>
    <w:p w14:paraId="28DCD7E9" w14:textId="28DC9AF0" w:rsidR="0096537A" w:rsidRPr="00033DF4" w:rsidRDefault="00862DB8" w:rsidP="0096537A">
      <w:pPr>
        <w:pStyle w:val="Body2"/>
        <w:tabs>
          <w:tab w:val="left" w:pos="993"/>
        </w:tabs>
        <w:spacing w:after="0"/>
        <w:ind w:left="567"/>
        <w:rPr>
          <w:rFonts w:asciiTheme="minorHAnsi" w:hAnsiTheme="minorHAnsi" w:cstheme="minorHAnsi"/>
          <w:color w:val="auto"/>
          <w:lang w:val="lt-LT"/>
        </w:rPr>
      </w:pPr>
      <w:r w:rsidRPr="00033DF4">
        <w:rPr>
          <w:rFonts w:cstheme="minorHAnsi"/>
          <w:iCs/>
          <w:color w:val="auto"/>
          <w:lang w:val="lt-LT"/>
        </w:rPr>
        <w:t>3.1.</w:t>
      </w:r>
      <w:r w:rsidRPr="00033DF4">
        <w:rPr>
          <w:rFonts w:cstheme="minorHAnsi"/>
          <w:i/>
          <w:color w:val="auto"/>
          <w:lang w:val="lt-LT"/>
        </w:rPr>
        <w:t xml:space="preserve"> </w:t>
      </w:r>
      <w:r w:rsidR="00E52FE2" w:rsidRPr="00033DF4">
        <w:rPr>
          <w:rFonts w:asciiTheme="minorHAnsi" w:hAnsiTheme="minorHAnsi" w:cstheme="minorHAnsi"/>
          <w:color w:val="auto"/>
          <w:lang w:val="lt-LT"/>
        </w:rPr>
        <w:t xml:space="preserve">Perkantysis subjektas </w:t>
      </w:r>
      <w:r w:rsidR="0096537A" w:rsidRPr="00033DF4">
        <w:rPr>
          <w:rFonts w:asciiTheme="minorHAnsi" w:hAnsiTheme="minorHAnsi" w:cstheme="minorHAnsi"/>
          <w:color w:val="auto"/>
          <w:lang w:val="lt-LT"/>
        </w:rPr>
        <w:t>nerengs susitikimo su tiekėjais dėl pirkimo sąlygų paaiškinimo.</w:t>
      </w:r>
    </w:p>
    <w:p w14:paraId="1535402E" w14:textId="4B439836" w:rsidR="00E52FE2" w:rsidRPr="00033DF4" w:rsidRDefault="00E52FE2" w:rsidP="00E52FE2">
      <w:pPr>
        <w:pStyle w:val="Sraopastraipa"/>
        <w:spacing w:after="0" w:line="240" w:lineRule="auto"/>
        <w:ind w:left="567"/>
        <w:jc w:val="both"/>
        <w:rPr>
          <w:rFonts w:eastAsiaTheme="minorHAnsi" w:cstheme="minorHAnsi"/>
          <w:lang w:eastAsia="en-US"/>
        </w:rPr>
      </w:pPr>
      <w:r w:rsidRPr="00033DF4">
        <w:rPr>
          <w:rFonts w:cstheme="minorHAnsi"/>
        </w:rPr>
        <w:t xml:space="preserve">3.2. </w:t>
      </w:r>
      <w:r w:rsidRPr="00033DF4">
        <w:rPr>
          <w:rFonts w:eastAsiaTheme="minorHAnsi" w:cstheme="minorHAnsi"/>
          <w:lang w:eastAsia="en-US"/>
        </w:rPr>
        <w:t xml:space="preserve">Perkantysis subjektas </w:t>
      </w:r>
      <w:r w:rsidRPr="00033DF4">
        <w:rPr>
          <w:rFonts w:cstheme="minorHAnsi"/>
        </w:rPr>
        <w:t>nerengs objekto apžiūros.</w:t>
      </w:r>
    </w:p>
    <w:p w14:paraId="6443D2FF" w14:textId="040A41C9" w:rsidR="00C94B9F" w:rsidRPr="00033DF4" w:rsidRDefault="00AD57B1" w:rsidP="00AD57B1">
      <w:pPr>
        <w:pStyle w:val="Antrat1"/>
        <w:spacing w:line="20" w:lineRule="atLeast"/>
        <w:contextualSpacing/>
        <w:rPr>
          <w:rFonts w:asciiTheme="minorHAnsi" w:hAnsiTheme="minorHAnsi" w:cstheme="minorHAnsi"/>
          <w:color w:val="auto"/>
        </w:rPr>
      </w:pPr>
      <w:bookmarkStart w:id="13" w:name="_Ref39473754"/>
      <w:bookmarkStart w:id="14" w:name="_Ref39473761"/>
      <w:bookmarkStart w:id="15" w:name="_Ref39474188"/>
      <w:bookmarkStart w:id="16" w:name="_Toc199940006"/>
      <w:bookmarkStart w:id="17" w:name="_Toc215756924"/>
      <w:r w:rsidRPr="00033DF4">
        <w:rPr>
          <w:rFonts w:cstheme="majorHAnsi"/>
          <w:color w:val="auto"/>
        </w:rPr>
        <w:t xml:space="preserve">4. </w:t>
      </w:r>
      <w:r w:rsidR="00173ACB" w:rsidRPr="00033DF4">
        <w:rPr>
          <w:rFonts w:asciiTheme="minorHAnsi" w:hAnsiTheme="minorHAnsi" w:cstheme="minorHAnsi"/>
          <w:color w:val="auto"/>
        </w:rPr>
        <w:t>Tiekėjų pašalinimo pagrindai</w:t>
      </w:r>
      <w:bookmarkEnd w:id="13"/>
      <w:bookmarkEnd w:id="14"/>
      <w:bookmarkEnd w:id="15"/>
      <w:r w:rsidR="00975F1F" w:rsidRPr="00033DF4">
        <w:rPr>
          <w:rFonts w:asciiTheme="minorHAnsi" w:hAnsiTheme="minorHAnsi" w:cstheme="minorHAnsi"/>
          <w:color w:val="auto"/>
        </w:rPr>
        <w:t xml:space="preserve"> ir kvalifikacijos reikalavimai</w:t>
      </w:r>
      <w:bookmarkEnd w:id="16"/>
      <w:bookmarkEnd w:id="17"/>
    </w:p>
    <w:p w14:paraId="23B058CE" w14:textId="5FDA88F5" w:rsidR="002C5249" w:rsidRPr="00033DF4" w:rsidRDefault="009D2F13" w:rsidP="127DD6E8">
      <w:pPr>
        <w:pStyle w:val="Sraopastraipa"/>
        <w:spacing w:after="120" w:line="20" w:lineRule="atLeast"/>
        <w:ind w:left="0" w:firstLine="567"/>
        <w:jc w:val="both"/>
      </w:pPr>
      <w:r w:rsidRPr="00033DF4">
        <w:t xml:space="preserve">4.1. </w:t>
      </w:r>
      <w:r w:rsidR="002C5249" w:rsidRPr="00033DF4">
        <w:t>Reikalavimai dėl tiekėjo ir</w:t>
      </w:r>
      <w:bookmarkStart w:id="18" w:name="_Hlk41039660"/>
      <w:r w:rsidR="00942379" w:rsidRPr="00033DF4">
        <w:t xml:space="preserve"> </w:t>
      </w:r>
      <w:r w:rsidR="002C5249" w:rsidRPr="00033DF4">
        <w:t>subtiekėjų</w:t>
      </w:r>
      <w:r w:rsidR="00942379" w:rsidRPr="00033DF4">
        <w:t xml:space="preserve"> (jei taikoma)</w:t>
      </w:r>
      <w:r w:rsidR="00953F2B" w:rsidRPr="00033DF4">
        <w:t xml:space="preserve">, </w:t>
      </w:r>
      <w:r w:rsidR="007F34C7" w:rsidRPr="00033DF4">
        <w:t>ūkio subjektų, kurių pajėgumais tiekėjas remiasi,</w:t>
      </w:r>
      <w:r w:rsidR="002C5249" w:rsidRPr="00033DF4">
        <w:t xml:space="preserve"> </w:t>
      </w:r>
      <w:bookmarkEnd w:id="18"/>
      <w:r w:rsidR="002C5249" w:rsidRPr="00033DF4">
        <w:t xml:space="preserve">pašalinimo pagrindų nebuvimo bei jų nebuvimą patvirtinantys dokumentai nurodyti </w:t>
      </w:r>
      <w:r w:rsidR="006A737F" w:rsidRPr="00033DF4">
        <w:t xml:space="preserve">specialiųjų </w:t>
      </w:r>
      <w:r w:rsidR="006A737F" w:rsidRPr="00033DF4">
        <w:rPr>
          <w:rFonts w:eastAsia="Calibri"/>
        </w:rPr>
        <w:t>p</w:t>
      </w:r>
      <w:r w:rsidR="00551FA7" w:rsidRPr="00033DF4">
        <w:rPr>
          <w:rFonts w:eastAsia="Calibri"/>
        </w:rPr>
        <w:t xml:space="preserve">irkimo </w:t>
      </w:r>
      <w:r w:rsidR="006773B6" w:rsidRPr="00033DF4">
        <w:rPr>
          <w:rFonts w:eastAsia="Calibri"/>
        </w:rPr>
        <w:t>sąlygų</w:t>
      </w:r>
      <w:r w:rsidR="00C31463" w:rsidRPr="00033DF4">
        <w:rPr>
          <w:rFonts w:eastAsia="Calibri"/>
        </w:rPr>
        <w:t xml:space="preserve">                   3</w:t>
      </w:r>
      <w:r w:rsidR="00984B02" w:rsidRPr="00033DF4">
        <w:t xml:space="preserve">  </w:t>
      </w:r>
      <w:r w:rsidR="006773B6" w:rsidRPr="00033DF4">
        <w:rPr>
          <w:rFonts w:eastAsia="Calibri"/>
        </w:rPr>
        <w:t>priede</w:t>
      </w:r>
      <w:r w:rsidR="002C5249" w:rsidRPr="00033DF4">
        <w:t xml:space="preserve">. </w:t>
      </w:r>
    </w:p>
    <w:p w14:paraId="34E32D48" w14:textId="7FC79568" w:rsidR="007B6F6D" w:rsidRPr="00033DF4" w:rsidRDefault="00970624" w:rsidP="00970624">
      <w:pPr>
        <w:pStyle w:val="Sraopastraipa"/>
        <w:tabs>
          <w:tab w:val="left" w:pos="851"/>
        </w:tabs>
        <w:spacing w:after="0" w:line="20" w:lineRule="atLeast"/>
        <w:ind w:left="0" w:firstLine="567"/>
        <w:jc w:val="both"/>
        <w:rPr>
          <w:highlight w:val="yellow"/>
        </w:rPr>
      </w:pPr>
      <w:r w:rsidRPr="00033DF4">
        <w:t>4.2.</w:t>
      </w:r>
      <w:r w:rsidR="00C31463" w:rsidRPr="00033DF4">
        <w:t xml:space="preserve"> </w:t>
      </w:r>
      <w:r w:rsidR="00990E9B" w:rsidRPr="00033DF4">
        <w:t>Tiekėjams nenustatomi kvalifikacijos reikalavimai</w:t>
      </w:r>
      <w:r w:rsidR="00C31463" w:rsidRPr="00033DF4">
        <w:t>.</w:t>
      </w:r>
    </w:p>
    <w:p w14:paraId="69D62E2B" w14:textId="7F94BB77" w:rsidR="00A000BE" w:rsidRPr="00033DF4" w:rsidRDefault="00D24970" w:rsidP="0037632B">
      <w:pPr>
        <w:pStyle w:val="Antrat1"/>
        <w:tabs>
          <w:tab w:val="left" w:pos="567"/>
        </w:tabs>
        <w:spacing w:after="0"/>
        <w:contextualSpacing/>
        <w:jc w:val="both"/>
        <w:rPr>
          <w:rFonts w:cstheme="minorBidi"/>
          <w:color w:val="auto"/>
        </w:rPr>
      </w:pPr>
      <w:bookmarkStart w:id="19" w:name="_Toc199940007"/>
      <w:bookmarkStart w:id="20" w:name="_Toc215756925"/>
      <w:r w:rsidRPr="00033DF4">
        <w:rPr>
          <w:rFonts w:asciiTheme="minorHAnsi" w:hAnsiTheme="minorHAnsi" w:cstheme="minorHAnsi"/>
          <w:color w:val="auto"/>
        </w:rPr>
        <w:lastRenderedPageBreak/>
        <w:t>5</w:t>
      </w:r>
      <w:r w:rsidR="001E3D5A" w:rsidRPr="00033DF4">
        <w:rPr>
          <w:rFonts w:asciiTheme="minorHAnsi" w:hAnsiTheme="minorHAnsi" w:cstheme="minorHAnsi"/>
          <w:color w:val="auto"/>
        </w:rPr>
        <w:t>.</w:t>
      </w:r>
      <w:r w:rsidR="009743D3" w:rsidRPr="00033DF4">
        <w:rPr>
          <w:rFonts w:ascii="Calibri" w:hAnsi="Calibri" w:cs="Calibri"/>
          <w:color w:val="auto"/>
        </w:rPr>
        <w:t>Reikalavimai, susiję su nacionaliniu saugumu</w:t>
      </w:r>
      <w:bookmarkEnd w:id="19"/>
      <w:bookmarkEnd w:id="20"/>
      <w:r w:rsidR="009743D3" w:rsidRPr="00033DF4">
        <w:rPr>
          <w:color w:val="auto"/>
        </w:rPr>
        <w:t xml:space="preserve"> </w:t>
      </w:r>
    </w:p>
    <w:p w14:paraId="22218F9F" w14:textId="77777777" w:rsidR="00BC630A" w:rsidRPr="00033DF4" w:rsidRDefault="00BC630A" w:rsidP="00BC630A">
      <w:pPr>
        <w:spacing w:after="0" w:line="240" w:lineRule="auto"/>
        <w:ind w:firstLine="567"/>
        <w:jc w:val="both"/>
        <w:rPr>
          <w:rFonts w:cstheme="minorHAnsi"/>
          <w:iCs/>
        </w:rPr>
      </w:pPr>
      <w:bookmarkStart w:id="21" w:name="_Ref39666794"/>
      <w:bookmarkStart w:id="22" w:name="_Ref39666796"/>
      <w:bookmarkStart w:id="23" w:name="_Toc199940008"/>
      <w:r w:rsidRPr="00033DF4">
        <w:rPr>
          <w:rFonts w:cstheme="minorHAnsi"/>
        </w:rPr>
        <w:t xml:space="preserve">5.1. </w:t>
      </w:r>
      <w:r w:rsidRPr="00033DF4">
        <w:rPr>
          <w:rFonts w:cstheme="minorHAnsi"/>
          <w:i/>
          <w:iCs/>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r w:rsidRPr="00033DF4">
        <w:rPr>
          <w:rFonts w:cstheme="minorHAnsi"/>
        </w:rPr>
        <w:t xml:space="preserve">: </w:t>
      </w:r>
      <w:r w:rsidRPr="00033DF4">
        <w:rPr>
          <w:rFonts w:cstheme="minorHAnsi"/>
          <w:iCs/>
        </w:rPr>
        <w:t>Perkantysis subjektas atmes tiekėjo pasiūlymą, jei bus tenkinama bent viena</w:t>
      </w:r>
      <w:r w:rsidRPr="00033DF4">
        <w:t xml:space="preserve"> </w:t>
      </w:r>
      <w:r w:rsidRPr="00033DF4">
        <w:rPr>
          <w:rFonts w:cstheme="minorHAnsi"/>
          <w:iCs/>
        </w:rPr>
        <w:t>PĮ 58 straipsnio  4</w:t>
      </w:r>
      <w:r w:rsidRPr="00033DF4">
        <w:rPr>
          <w:rFonts w:cstheme="minorHAnsi"/>
          <w:iCs/>
          <w:vertAlign w:val="superscript"/>
        </w:rPr>
        <w:t xml:space="preserve">1 </w:t>
      </w:r>
      <w:r w:rsidRPr="00033DF4">
        <w:rPr>
          <w:rFonts w:cstheme="minorHAnsi"/>
          <w:iCs/>
        </w:rPr>
        <w:t>dalyje 1-6 punktuose nurodytų sąlygų.  Tiekėjas kartu su pasiūlymu turi pateikti laisvos formos atitikties deklaraciją (</w:t>
      </w:r>
      <w:r w:rsidRPr="00033DF4">
        <w:rPr>
          <w:rFonts w:eastAsia="Calibri" w:cstheme="minorHAnsi"/>
        </w:rPr>
        <w:t xml:space="preserve">specialiųjų pirkimo sąlygų </w:t>
      </w:r>
      <w:r w:rsidRPr="00033DF4">
        <w:rPr>
          <w:rFonts w:cstheme="minorHAnsi"/>
          <w:shd w:val="clear" w:color="auto" w:fill="FFFFFF"/>
        </w:rPr>
        <w:t>7</w:t>
      </w:r>
      <w:r w:rsidRPr="00033DF4">
        <w:rPr>
          <w:rFonts w:eastAsia="Calibri" w:cstheme="minorHAnsi"/>
        </w:rPr>
        <w:t xml:space="preserve"> priedas)</w:t>
      </w:r>
      <w:r w:rsidRPr="00033DF4">
        <w:rPr>
          <w:rFonts w:cstheme="minorHAnsi"/>
          <w:iCs/>
        </w:rPr>
        <w:t xml:space="preserve"> dėl atitikties PĮ 58 straipsnio 4</w:t>
      </w:r>
      <w:r w:rsidRPr="00033DF4">
        <w:rPr>
          <w:rFonts w:cstheme="minorHAnsi"/>
          <w:i/>
          <w:vertAlign w:val="superscript"/>
        </w:rPr>
        <w:t>1</w:t>
      </w:r>
      <w:r w:rsidRPr="00033DF4">
        <w:rPr>
          <w:rFonts w:cstheme="minorHAnsi"/>
          <w:i/>
        </w:rPr>
        <w:t xml:space="preserve"> dalies 1, 2, 3 ir 6 punktams</w:t>
      </w:r>
      <w:r w:rsidRPr="00033DF4">
        <w:rPr>
          <w:rFonts w:cstheme="minorHAnsi"/>
          <w:iCs/>
        </w:rPr>
        <w:t>.</w:t>
      </w:r>
    </w:p>
    <w:p w14:paraId="7C8F9608" w14:textId="77777777" w:rsidR="00BC630A" w:rsidRPr="00033DF4" w:rsidRDefault="00BC630A" w:rsidP="00BC630A">
      <w:pPr>
        <w:pStyle w:val="Sraopastraipa"/>
        <w:spacing w:after="0" w:line="240" w:lineRule="auto"/>
        <w:ind w:left="0" w:firstLine="567"/>
        <w:jc w:val="both"/>
        <w:rPr>
          <w:iCs/>
        </w:rPr>
      </w:pPr>
      <w:r w:rsidRPr="00033DF4">
        <w:rPr>
          <w:rFonts w:cstheme="minorHAnsi"/>
        </w:rPr>
        <w:t xml:space="preserve">5.2. Perkančiajam subjektui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perkančiajam subjektui priimtinus dokumentus </w:t>
      </w:r>
      <w:r w:rsidRPr="00033DF4">
        <w:t>ir (ar) paaiškinimus</w:t>
      </w:r>
      <w:r w:rsidRPr="00033DF4">
        <w:rPr>
          <w:rFonts w:cstheme="minorHAnsi"/>
        </w:rPr>
        <w:t xml:space="preserve">. Tokių dokumentų </w:t>
      </w:r>
      <w:r w:rsidRPr="00033DF4">
        <w:t>ir (ar) paaiškinimų</w:t>
      </w:r>
      <w:r w:rsidRPr="00033DF4">
        <w:rPr>
          <w:rFonts w:cstheme="minorHAnsi"/>
        </w:rPr>
        <w:t xml:space="preserve"> perkantysis subjektas gali prašyti bet kuriuo pirkimo procedūros metu siekdama užtikrinti tinkamą pirkimo procedūros atlikimą.</w:t>
      </w:r>
      <w:r w:rsidRPr="00033DF4">
        <w:rPr>
          <w:iCs/>
        </w:rPr>
        <w:t xml:space="preserve"> </w:t>
      </w:r>
    </w:p>
    <w:p w14:paraId="2B7BB7DB" w14:textId="77777777" w:rsidR="00BC630A" w:rsidRPr="00033DF4" w:rsidRDefault="00BC630A" w:rsidP="00BC630A">
      <w:pPr>
        <w:pStyle w:val="Sraopastraipa"/>
        <w:spacing w:after="0" w:line="240" w:lineRule="auto"/>
        <w:ind w:left="0" w:firstLine="567"/>
        <w:jc w:val="both"/>
        <w:rPr>
          <w:rFonts w:cstheme="minorHAnsi"/>
        </w:rPr>
      </w:pPr>
      <w:r w:rsidRPr="00033DF4">
        <w:rPr>
          <w:iCs/>
        </w:rPr>
        <w:t>5.3.</w:t>
      </w:r>
      <w:r w:rsidRPr="00033DF4">
        <w:rPr>
          <w:i/>
        </w:rPr>
        <w:t xml:space="preserve"> </w:t>
      </w:r>
      <w:r w:rsidRPr="00033DF4">
        <w:rPr>
          <w:rFonts w:cstheme="minorHAnsi"/>
        </w:rPr>
        <w:t>Perkantysis subjektas</w:t>
      </w:r>
      <w:r w:rsidRPr="00033DF4">
        <w:t xml:space="preserve">, įvertinęs visus galinčius kelti grėsmę nacionalinio saugumo interesams rizikos veiksnius numato, kad šiame pirkime </w:t>
      </w:r>
      <w:r w:rsidRPr="00033DF4">
        <w:rPr>
          <w:u w:val="single"/>
        </w:rPr>
        <w:t>negali</w:t>
      </w:r>
      <w:r w:rsidRPr="00033DF4">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7D43453D" w14:textId="77777777" w:rsidR="00F542E2" w:rsidRPr="00033DF4" w:rsidRDefault="00F542E2" w:rsidP="00F542E2">
      <w:pPr>
        <w:spacing w:after="0" w:line="240" w:lineRule="auto"/>
        <w:jc w:val="both"/>
        <w:rPr>
          <w:i/>
          <w:iCs/>
          <w:color w:val="7030A0"/>
          <w:szCs w:val="24"/>
        </w:rPr>
      </w:pPr>
      <w:r w:rsidRPr="00033DF4">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033DF4">
        <w:rPr>
          <w:i/>
          <w:iCs/>
          <w:color w:val="7030A0"/>
          <w:szCs w:val="24"/>
        </w:rPr>
        <w:t>.</w:t>
      </w:r>
    </w:p>
    <w:p w14:paraId="4BEDE7AF" w14:textId="3912931A" w:rsidR="00AF62E6" w:rsidRPr="00033DF4" w:rsidRDefault="00245E8F" w:rsidP="00142AB7">
      <w:pPr>
        <w:pStyle w:val="Antrat1"/>
        <w:spacing w:line="20" w:lineRule="atLeast"/>
        <w:contextualSpacing/>
        <w:rPr>
          <w:rFonts w:asciiTheme="minorHAnsi" w:hAnsiTheme="minorHAnsi" w:cstheme="minorBidi"/>
          <w:color w:val="auto"/>
        </w:rPr>
      </w:pPr>
      <w:bookmarkStart w:id="24" w:name="_Toc215756926"/>
      <w:r w:rsidRPr="00033DF4">
        <w:rPr>
          <w:rFonts w:asciiTheme="minorHAnsi" w:hAnsiTheme="minorHAnsi" w:cstheme="minorBidi"/>
          <w:color w:val="auto"/>
        </w:rPr>
        <w:t>6</w:t>
      </w:r>
      <w:r w:rsidR="0005396D" w:rsidRPr="00033DF4">
        <w:rPr>
          <w:rFonts w:asciiTheme="minorHAnsi" w:hAnsiTheme="minorHAnsi" w:cstheme="minorBidi"/>
          <w:color w:val="auto"/>
        </w:rPr>
        <w:t xml:space="preserve">. </w:t>
      </w:r>
      <w:r w:rsidR="00220588" w:rsidRPr="00033DF4">
        <w:rPr>
          <w:rFonts w:asciiTheme="minorHAnsi" w:hAnsiTheme="minorHAnsi" w:cstheme="minorBidi"/>
          <w:color w:val="auto"/>
        </w:rPr>
        <w:t>Specialieji r</w:t>
      </w:r>
      <w:r w:rsidR="00DF58E2" w:rsidRPr="00033DF4">
        <w:rPr>
          <w:rFonts w:asciiTheme="minorHAnsi" w:hAnsiTheme="minorHAnsi" w:cstheme="minorBidi"/>
          <w:color w:val="auto"/>
        </w:rPr>
        <w:t>eikalavimai pasiūlymų rengimui ir pateikimui</w:t>
      </w:r>
      <w:bookmarkEnd w:id="21"/>
      <w:bookmarkEnd w:id="22"/>
      <w:bookmarkEnd w:id="23"/>
      <w:bookmarkEnd w:id="24"/>
    </w:p>
    <w:p w14:paraId="3D47F821" w14:textId="2F93D89B" w:rsidR="00EF5623" w:rsidRPr="00033DF4" w:rsidRDefault="00192AF9" w:rsidP="001032F8">
      <w:pPr>
        <w:spacing w:after="0" w:line="20" w:lineRule="atLeast"/>
        <w:ind w:firstLine="567"/>
        <w:jc w:val="both"/>
        <w:rPr>
          <w:rFonts w:ascii="Calibri" w:hAnsi="Calibri" w:cs="Calibri"/>
          <w:i/>
          <w:iCs/>
        </w:rPr>
      </w:pPr>
      <w:r w:rsidRPr="00033DF4">
        <w:rPr>
          <w:rFonts w:ascii="Calibri" w:hAnsi="Calibri" w:cs="Calibri"/>
        </w:rPr>
        <w:t xml:space="preserve">6.1. </w:t>
      </w:r>
      <w:r w:rsidR="00EF5623" w:rsidRPr="00033DF4">
        <w:rPr>
          <w:rFonts w:ascii="Calibri" w:hAnsi="Calibri" w:cs="Calibri"/>
        </w:rPr>
        <w:t xml:space="preserve">Tiekėjo </w:t>
      </w:r>
      <w:r w:rsidR="0058726C" w:rsidRPr="00033DF4">
        <w:rPr>
          <w:rFonts w:ascii="Calibri" w:hAnsi="Calibri" w:cs="Calibri"/>
        </w:rPr>
        <w:t>p</w:t>
      </w:r>
      <w:r w:rsidR="00EF5623" w:rsidRPr="00033DF4">
        <w:rPr>
          <w:rFonts w:ascii="Calibri" w:hAnsi="Calibri" w:cs="Calibri"/>
        </w:rPr>
        <w:t>asiūlymą sudaro CVP IS pateikiamų ir žemiau nurodytų dokumentų visuma</w:t>
      </w:r>
      <w:r w:rsidR="00FD53CF" w:rsidRPr="00033DF4">
        <w:rPr>
          <w:rFonts w:ascii="Calibri" w:hAnsi="Calibri" w:cs="Calibri"/>
        </w:rPr>
        <w:t>:</w:t>
      </w:r>
    </w:p>
    <w:p w14:paraId="0B17BEF7" w14:textId="7549C23B" w:rsidR="00FF12F1" w:rsidRPr="00033DF4" w:rsidRDefault="003F0DA7" w:rsidP="0097765E">
      <w:pPr>
        <w:pStyle w:val="Sraopastraipa"/>
        <w:numPr>
          <w:ilvl w:val="2"/>
          <w:numId w:val="8"/>
        </w:numPr>
        <w:spacing w:after="0" w:line="240" w:lineRule="auto"/>
        <w:ind w:left="0" w:firstLine="709"/>
        <w:jc w:val="both"/>
        <w:rPr>
          <w:rFonts w:cstheme="minorHAnsi"/>
          <w:u w:val="single"/>
        </w:rPr>
      </w:pPr>
      <w:r w:rsidRPr="00033DF4">
        <w:t xml:space="preserve">tiekėjo pasirašytas </w:t>
      </w:r>
      <w:r w:rsidR="005A195F" w:rsidRPr="00033DF4">
        <w:t>p</w:t>
      </w:r>
      <w:r w:rsidRPr="00033DF4">
        <w:t xml:space="preserve">asiūlymas, parengtas pagal </w:t>
      </w:r>
      <w:r w:rsidR="007C1C57" w:rsidRPr="00033DF4">
        <w:t>specialiųjų p</w:t>
      </w:r>
      <w:r w:rsidR="00551FA7" w:rsidRPr="00033DF4">
        <w:t xml:space="preserve">irkimo </w:t>
      </w:r>
      <w:r w:rsidR="00476F8C" w:rsidRPr="00033DF4">
        <w:t>sąlygų</w:t>
      </w:r>
      <w:r w:rsidR="00DE5F20" w:rsidRPr="00033DF4">
        <w:t xml:space="preserve"> </w:t>
      </w:r>
      <w:r w:rsidR="008755BE" w:rsidRPr="00033DF4">
        <w:rPr>
          <w:shd w:val="clear" w:color="auto" w:fill="FFFFFF"/>
        </w:rPr>
        <w:t>6</w:t>
      </w:r>
      <w:r w:rsidR="00DE5F20" w:rsidRPr="00033DF4">
        <w:rPr>
          <w:shd w:val="clear" w:color="auto" w:fill="FFFFFF"/>
        </w:rPr>
        <w:t xml:space="preserve"> </w:t>
      </w:r>
      <w:r w:rsidR="00476F8C" w:rsidRPr="00033DF4">
        <w:t xml:space="preserve">priede </w:t>
      </w:r>
      <w:r w:rsidRPr="00033DF4">
        <w:t xml:space="preserve">pateiktą </w:t>
      </w:r>
      <w:r w:rsidR="00C35C26" w:rsidRPr="00033DF4">
        <w:t>p</w:t>
      </w:r>
      <w:r w:rsidRPr="00033DF4">
        <w:rPr>
          <w:rFonts w:cstheme="minorHAnsi"/>
        </w:rPr>
        <w:t>asiūlymo formą.</w:t>
      </w:r>
    </w:p>
    <w:p w14:paraId="3459FD0B" w14:textId="2EFBD703" w:rsidR="009C1155" w:rsidRPr="00033DF4" w:rsidRDefault="009C1155" w:rsidP="0097765E">
      <w:pPr>
        <w:pStyle w:val="Sraopastraipa"/>
        <w:numPr>
          <w:ilvl w:val="2"/>
          <w:numId w:val="8"/>
        </w:numPr>
        <w:spacing w:after="0" w:line="240" w:lineRule="auto"/>
        <w:ind w:left="0" w:firstLine="709"/>
        <w:jc w:val="both"/>
        <w:rPr>
          <w:rFonts w:cstheme="minorHAnsi"/>
          <w:u w:val="single"/>
        </w:rPr>
      </w:pPr>
      <w:r w:rsidRPr="00033DF4">
        <w:rPr>
          <w:rFonts w:cstheme="minorHAnsi"/>
        </w:rPr>
        <w:t xml:space="preserve">užpildytas EBVPD (specialiųjų pirkimo sąlygų </w:t>
      </w:r>
      <w:r w:rsidR="008755BE" w:rsidRPr="00033DF4">
        <w:rPr>
          <w:rFonts w:cstheme="minorHAnsi"/>
        </w:rPr>
        <w:t>5</w:t>
      </w:r>
      <w:r w:rsidRPr="00033DF4">
        <w:rPr>
          <w:rFonts w:cstheme="minorHAnsi"/>
        </w:rPr>
        <w:t xml:space="preserve"> priedas). </w:t>
      </w:r>
      <w:r w:rsidR="00383A40" w:rsidRPr="00033DF4">
        <w:rPr>
          <w:rFonts w:cstheme="minorHAnsi"/>
        </w:rPr>
        <w:t>Pateikdamas ir p</w:t>
      </w:r>
      <w:r w:rsidRPr="00033DF4">
        <w:rPr>
          <w:rFonts w:cstheme="minorHAnsi"/>
        </w:rPr>
        <w:t xml:space="preserve">asirašydamas </w:t>
      </w:r>
      <w:r w:rsidR="00C35C26" w:rsidRPr="00033DF4">
        <w:rPr>
          <w:rFonts w:cstheme="minorHAnsi"/>
        </w:rPr>
        <w:t>p</w:t>
      </w:r>
      <w:r w:rsidRPr="00033DF4">
        <w:rPr>
          <w:rFonts w:cstheme="minorHAnsi"/>
        </w:rPr>
        <w:t>asiūlymą, tiekėjas patvirtina ir EBVPD tikrumą;</w:t>
      </w:r>
    </w:p>
    <w:p w14:paraId="021CA68F" w14:textId="346D8E49" w:rsidR="007C1C57" w:rsidRPr="00033DF4" w:rsidRDefault="000C55D6" w:rsidP="0097765E">
      <w:pPr>
        <w:pStyle w:val="Sraopastraipa"/>
        <w:numPr>
          <w:ilvl w:val="2"/>
          <w:numId w:val="8"/>
        </w:numPr>
        <w:spacing w:after="0" w:line="240" w:lineRule="auto"/>
        <w:ind w:left="0" w:firstLine="709"/>
        <w:jc w:val="both"/>
        <w:rPr>
          <w:rFonts w:cstheme="minorHAnsi"/>
          <w:u w:val="single"/>
        </w:rPr>
      </w:pPr>
      <w:r w:rsidRPr="00033DF4">
        <w:rPr>
          <w:rFonts w:cstheme="minorHAnsi"/>
        </w:rPr>
        <w:t xml:space="preserve">jungtinės veiklos sutarties kopija (jeigu </w:t>
      </w:r>
      <w:r w:rsidR="00C35C26" w:rsidRPr="00033DF4">
        <w:rPr>
          <w:rFonts w:cstheme="minorHAnsi"/>
        </w:rPr>
        <w:t>p</w:t>
      </w:r>
      <w:r w:rsidRPr="00033DF4">
        <w:rPr>
          <w:rFonts w:cstheme="minorHAnsi"/>
        </w:rPr>
        <w:t>irkime dalyvauja ūkio subjektų grupė jungtinės veiklos sutarties pagrindu)</w:t>
      </w:r>
      <w:r w:rsidR="007C1C57" w:rsidRPr="00033DF4">
        <w:rPr>
          <w:rFonts w:cstheme="minorHAnsi"/>
        </w:rPr>
        <w:t>;</w:t>
      </w:r>
    </w:p>
    <w:p w14:paraId="50A0B33A" w14:textId="3C5B8555" w:rsidR="006D0EC0" w:rsidRPr="00033DF4" w:rsidRDefault="006D0EC0" w:rsidP="0097765E">
      <w:pPr>
        <w:pStyle w:val="Sraopastraipa"/>
        <w:numPr>
          <w:ilvl w:val="2"/>
          <w:numId w:val="8"/>
        </w:numPr>
        <w:spacing w:after="0" w:line="240" w:lineRule="auto"/>
        <w:ind w:left="0" w:firstLine="709"/>
        <w:jc w:val="both"/>
        <w:rPr>
          <w:rFonts w:cstheme="minorHAnsi"/>
          <w:u w:val="single"/>
        </w:rPr>
      </w:pPr>
      <w:r w:rsidRPr="00033DF4">
        <w:rPr>
          <w:rFonts w:cstheme="minorHAnsi"/>
        </w:rPr>
        <w:t xml:space="preserve">dokumentas, patvirtinantis, kad asmuo, kuris </w:t>
      </w:r>
      <w:r w:rsidR="00383A40" w:rsidRPr="00033DF4">
        <w:rPr>
          <w:rFonts w:cstheme="minorHAnsi"/>
        </w:rPr>
        <w:t xml:space="preserve">pateikė ir </w:t>
      </w:r>
      <w:r w:rsidRPr="00033DF4">
        <w:rPr>
          <w:rFonts w:cstheme="minorHAnsi"/>
        </w:rPr>
        <w:t xml:space="preserve">pasirašė </w:t>
      </w:r>
      <w:r w:rsidR="00212F68" w:rsidRPr="00033DF4">
        <w:rPr>
          <w:rFonts w:cstheme="minorHAnsi"/>
        </w:rPr>
        <w:t>p</w:t>
      </w:r>
      <w:r w:rsidRPr="00033DF4">
        <w:rPr>
          <w:rFonts w:cstheme="minorHAnsi"/>
        </w:rPr>
        <w:t xml:space="preserve">asiūlymą (jei jis ne tiekėjo vadovas), turėjo teisę jį </w:t>
      </w:r>
      <w:r w:rsidR="00383A40" w:rsidRPr="00033DF4">
        <w:rPr>
          <w:rFonts w:cstheme="minorHAnsi"/>
        </w:rPr>
        <w:t xml:space="preserve">pateikti ir </w:t>
      </w:r>
      <w:r w:rsidRPr="00033DF4">
        <w:rPr>
          <w:rFonts w:cstheme="minorHAnsi"/>
        </w:rPr>
        <w:t>pasirašyti;</w:t>
      </w:r>
    </w:p>
    <w:p w14:paraId="0997451A" w14:textId="14C5D167" w:rsidR="006D0EC0" w:rsidRPr="00033DF4"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033DF4">
        <w:rPr>
          <w:rFonts w:cstheme="minorHAnsi"/>
        </w:rPr>
        <w:t>p</w:t>
      </w:r>
      <w:r w:rsidR="006D0EC0" w:rsidRPr="00033DF4">
        <w:rPr>
          <w:rFonts w:cstheme="minorHAnsi"/>
        </w:rPr>
        <w:t>asiūlymo galiojimą užtikrinantis dokumentas (jeigu reikalaujama);</w:t>
      </w:r>
    </w:p>
    <w:p w14:paraId="53A8B5A3" w14:textId="109B0BB3" w:rsidR="00450415" w:rsidRPr="00033DF4" w:rsidRDefault="00450415" w:rsidP="0097765E">
      <w:pPr>
        <w:pStyle w:val="Sraopastraipa"/>
        <w:numPr>
          <w:ilvl w:val="2"/>
          <w:numId w:val="8"/>
        </w:numPr>
        <w:spacing w:after="0" w:line="240" w:lineRule="auto"/>
        <w:ind w:left="0" w:firstLine="709"/>
        <w:jc w:val="both"/>
        <w:rPr>
          <w:rFonts w:cstheme="minorHAnsi"/>
          <w:u w:val="single"/>
        </w:rPr>
      </w:pPr>
      <w:r w:rsidRPr="00033DF4">
        <w:rPr>
          <w:rFonts w:cstheme="minorHAnsi"/>
        </w:rPr>
        <w:t>jei tiekėjas pasitelkia ūkio subjektus, kurių pajėgumais remiasi, – įrodymai, kad šie ištekliai bus prieinami per visą sutartinių įsipareigojimų vykdymo laikotarpį;</w:t>
      </w:r>
    </w:p>
    <w:p w14:paraId="03122E0D" w14:textId="77777777" w:rsidR="00BA2631" w:rsidRPr="00033DF4" w:rsidRDefault="00450415" w:rsidP="00BA2631">
      <w:pPr>
        <w:pStyle w:val="Sraopastraipa"/>
        <w:numPr>
          <w:ilvl w:val="2"/>
          <w:numId w:val="8"/>
        </w:numPr>
        <w:spacing w:after="0" w:line="240" w:lineRule="auto"/>
        <w:ind w:left="0" w:firstLine="709"/>
        <w:jc w:val="both"/>
        <w:rPr>
          <w:rFonts w:cstheme="minorHAnsi"/>
        </w:rPr>
      </w:pPr>
      <w:r w:rsidRPr="00033DF4">
        <w:rPr>
          <w:rFonts w:cstheme="minorHAnsi"/>
        </w:rPr>
        <w:t xml:space="preserve"> jei tiekėjas pasitelkia subtiekėjus, subtiekėjo deklaracija ar kitas dokumentas, patvirtinantis jo sutikimą būti subtiekėju </w:t>
      </w:r>
      <w:r w:rsidR="00212F68" w:rsidRPr="00033DF4">
        <w:rPr>
          <w:rFonts w:cstheme="minorHAnsi"/>
        </w:rPr>
        <w:t>p</w:t>
      </w:r>
      <w:r w:rsidRPr="00033DF4">
        <w:rPr>
          <w:rFonts w:cstheme="minorHAnsi"/>
        </w:rPr>
        <w:t>irkime;</w:t>
      </w:r>
    </w:p>
    <w:p w14:paraId="3FDBBC3B" w14:textId="77777777" w:rsidR="007A5ACE" w:rsidRPr="00033DF4" w:rsidRDefault="007A5ACE" w:rsidP="007A5ACE">
      <w:pPr>
        <w:pStyle w:val="Sraopastraipa"/>
        <w:numPr>
          <w:ilvl w:val="2"/>
          <w:numId w:val="8"/>
        </w:numPr>
        <w:spacing w:after="0" w:line="240" w:lineRule="auto"/>
        <w:ind w:left="0" w:firstLine="709"/>
        <w:jc w:val="both"/>
        <w:rPr>
          <w:rFonts w:cstheme="minorHAnsi"/>
        </w:rPr>
      </w:pPr>
      <w:r w:rsidRPr="00033DF4">
        <w:rPr>
          <w:rFonts w:cstheme="minorHAnsi"/>
        </w:rPr>
        <w:t>siūlomos prekės aprašymas, kurį sudaro:</w:t>
      </w:r>
    </w:p>
    <w:p w14:paraId="2BED8756" w14:textId="77777777" w:rsidR="007A5ACE" w:rsidRPr="00033DF4" w:rsidRDefault="00BA2631" w:rsidP="007A5ACE">
      <w:pPr>
        <w:pStyle w:val="Sraopastraipa"/>
        <w:numPr>
          <w:ilvl w:val="3"/>
          <w:numId w:val="8"/>
        </w:numPr>
        <w:spacing w:after="0" w:line="240" w:lineRule="auto"/>
        <w:ind w:left="2268" w:hanging="708"/>
        <w:jc w:val="both"/>
        <w:rPr>
          <w:rFonts w:cstheme="minorHAnsi"/>
        </w:rPr>
      </w:pPr>
      <w:r w:rsidRPr="00033DF4">
        <w:rPr>
          <w:rFonts w:cstheme="minorHAnsi"/>
        </w:rPr>
        <w:t>siūlomo elektromobilio gamintojo techniniai aprašymai;</w:t>
      </w:r>
    </w:p>
    <w:p w14:paraId="3A054E33" w14:textId="77777777" w:rsidR="007A5ACE" w:rsidRPr="00033DF4" w:rsidRDefault="00BA2631" w:rsidP="007A5ACE">
      <w:pPr>
        <w:pStyle w:val="Sraopastraipa"/>
        <w:numPr>
          <w:ilvl w:val="3"/>
          <w:numId w:val="8"/>
        </w:numPr>
        <w:spacing w:after="0" w:line="240" w:lineRule="auto"/>
        <w:ind w:left="2268" w:hanging="708"/>
        <w:jc w:val="both"/>
        <w:rPr>
          <w:rFonts w:cstheme="minorHAnsi"/>
        </w:rPr>
      </w:pPr>
      <w:r w:rsidRPr="00033DF4">
        <w:rPr>
          <w:rFonts w:cstheme="minorHAnsi"/>
        </w:rPr>
        <w:t xml:space="preserve">Užpildytas pirkimo dokumentų </w:t>
      </w:r>
      <w:r w:rsidR="000C089A" w:rsidRPr="00033DF4">
        <w:rPr>
          <w:rFonts w:cstheme="minorHAnsi"/>
        </w:rPr>
        <w:t>6</w:t>
      </w:r>
      <w:r w:rsidRPr="00033DF4">
        <w:rPr>
          <w:rFonts w:cstheme="minorHAnsi"/>
        </w:rPr>
        <w:t xml:space="preserve">a priedas „Siūlomos prekės atitikimo techninei specifikacijai deklaracija“. Pateikiama skaitmeninė dokumento kopija. </w:t>
      </w:r>
    </w:p>
    <w:p w14:paraId="4A358D33" w14:textId="71393078" w:rsidR="00BA2631" w:rsidRPr="00033DF4" w:rsidRDefault="00BA2631" w:rsidP="007A5ACE">
      <w:pPr>
        <w:pStyle w:val="Sraopastraipa"/>
        <w:numPr>
          <w:ilvl w:val="3"/>
          <w:numId w:val="8"/>
        </w:numPr>
        <w:spacing w:after="0" w:line="240" w:lineRule="auto"/>
        <w:ind w:left="2268" w:hanging="708"/>
        <w:jc w:val="both"/>
        <w:rPr>
          <w:rFonts w:cstheme="minorHAnsi"/>
        </w:rPr>
      </w:pPr>
      <w:r w:rsidRPr="00033DF4">
        <w:rPr>
          <w:rFonts w:cstheme="minorHAnsi"/>
        </w:rPr>
        <w:t>Tiekėjo pateiktų siūlomos prekės parametrų pagrindimas: Siūlomos prekės atitikimo techninei specifikacijai deklaracijoje pateikiama  nuoroda į gamintojo techninę dokumentaciją ir/ar nurodomas pateiktos techninės dokumentacijos psl. ir pastraipa; Jeigu dėl kurio nors techninės specifikacijos punkto atitikties įrodymo gamintojo elektromobilio techniniame aprašyme nėra informacijos, tai tiekėjas privalo pateikti tiekėjo vadovo ar jo įgalioto asmens pasirašytą tiekėjo deklaraciją dėl siūlomo elektromobilio techninės specifikacijos punkto atitikimo.</w:t>
      </w:r>
    </w:p>
    <w:p w14:paraId="78193D7B" w14:textId="06E3F6A5" w:rsidR="00BF1FB3" w:rsidRPr="00033DF4" w:rsidRDefault="00BD3300" w:rsidP="005E6FC0">
      <w:pPr>
        <w:spacing w:after="0" w:line="240" w:lineRule="auto"/>
        <w:ind w:firstLine="709"/>
        <w:jc w:val="both"/>
        <w:rPr>
          <w:rFonts w:cstheme="minorHAnsi"/>
        </w:rPr>
      </w:pPr>
      <w:r w:rsidRPr="00033DF4">
        <w:rPr>
          <w:rFonts w:cstheme="minorHAnsi"/>
        </w:rPr>
        <w:lastRenderedPageBreak/>
        <w:t>6.1.</w:t>
      </w:r>
      <w:r w:rsidR="007A5ACE" w:rsidRPr="00033DF4">
        <w:rPr>
          <w:rFonts w:cstheme="minorHAnsi"/>
        </w:rPr>
        <w:t>9</w:t>
      </w:r>
      <w:r w:rsidRPr="00033DF4">
        <w:rPr>
          <w:rFonts w:cstheme="minorHAnsi"/>
        </w:rPr>
        <w:t xml:space="preserve">. </w:t>
      </w:r>
      <w:r w:rsidR="00344E1D" w:rsidRPr="00033DF4">
        <w:rPr>
          <w:rFonts w:cstheme="minorHAnsi"/>
        </w:rPr>
        <w:t xml:space="preserve"> </w:t>
      </w:r>
      <w:r w:rsidR="009D7C42" w:rsidRPr="00033DF4">
        <w:rPr>
          <w:rFonts w:cstheme="minorHAnsi"/>
        </w:rPr>
        <w:t xml:space="preserve">užpildyta </w:t>
      </w:r>
      <w:r w:rsidR="00344E1D" w:rsidRPr="00033DF4">
        <w:rPr>
          <w:rFonts w:cstheme="minorHAnsi"/>
        </w:rPr>
        <w:t xml:space="preserve">laisvos formos </w:t>
      </w:r>
      <w:r w:rsidR="009D7C42" w:rsidRPr="00033DF4">
        <w:rPr>
          <w:rFonts w:cstheme="minorHAnsi"/>
        </w:rPr>
        <w:t xml:space="preserve">atitikties deklaracija </w:t>
      </w:r>
      <w:r w:rsidR="00BF1FB3" w:rsidRPr="00033DF4">
        <w:rPr>
          <w:rFonts w:cstheme="minorHAnsi"/>
        </w:rPr>
        <w:t xml:space="preserve">(specialiųjų pirkimo sąlygų </w:t>
      </w:r>
      <w:r w:rsidR="003460A8" w:rsidRPr="00033DF4">
        <w:rPr>
          <w:rFonts w:cstheme="minorHAnsi"/>
        </w:rPr>
        <w:t>7</w:t>
      </w:r>
      <w:r w:rsidR="00BF1FB3" w:rsidRPr="00033DF4">
        <w:rPr>
          <w:rFonts w:cstheme="minorHAnsi"/>
        </w:rPr>
        <w:t xml:space="preserve"> priedas).</w:t>
      </w:r>
    </w:p>
    <w:p w14:paraId="0C66DA77" w14:textId="46F6289A" w:rsidR="00BF1FB3" w:rsidRPr="00033DF4" w:rsidRDefault="00BF1FB3" w:rsidP="005E6FC0">
      <w:pPr>
        <w:spacing w:after="0" w:line="240" w:lineRule="auto"/>
        <w:ind w:firstLine="709"/>
        <w:jc w:val="both"/>
        <w:rPr>
          <w:rFonts w:cstheme="minorHAnsi"/>
        </w:rPr>
      </w:pPr>
      <w:r w:rsidRPr="00033DF4">
        <w:rPr>
          <w:rFonts w:eastAsia="Calibri" w:cstheme="minorHAnsi"/>
          <w:kern w:val="2"/>
          <w:lang w:eastAsia="en-US"/>
          <w14:ligatures w14:val="standardContextual"/>
        </w:rPr>
        <w:t>6.1.1</w:t>
      </w:r>
      <w:r w:rsidR="007A5ACE" w:rsidRPr="00033DF4">
        <w:rPr>
          <w:rFonts w:eastAsia="Calibri" w:cstheme="minorHAnsi"/>
          <w:kern w:val="2"/>
          <w:lang w:eastAsia="en-US"/>
          <w14:ligatures w14:val="standardContextual"/>
        </w:rPr>
        <w:t>0</w:t>
      </w:r>
      <w:r w:rsidRPr="00033DF4">
        <w:rPr>
          <w:rFonts w:eastAsia="Calibri" w:cstheme="minorHAnsi"/>
          <w:kern w:val="2"/>
          <w:lang w:eastAsia="en-US"/>
          <w14:ligatures w14:val="standardContextual"/>
        </w:rPr>
        <w:t>. kiti tiekėjo manymu svarbūs ir reikalingi dokumentai.</w:t>
      </w:r>
    </w:p>
    <w:p w14:paraId="479B3B42" w14:textId="73DE5B1E" w:rsidR="00FD03FA" w:rsidRPr="00033DF4" w:rsidRDefault="00C7179F" w:rsidP="00BF1FB3">
      <w:pPr>
        <w:spacing w:after="0" w:line="240" w:lineRule="auto"/>
        <w:ind w:firstLine="567"/>
        <w:jc w:val="both"/>
        <w:rPr>
          <w:u w:val="single"/>
        </w:rPr>
      </w:pPr>
      <w:r w:rsidRPr="00033DF4">
        <w:rPr>
          <w:rFonts w:cstheme="minorHAnsi"/>
        </w:rPr>
        <w:t>6.2</w:t>
      </w:r>
      <w:r w:rsidR="00EE3480" w:rsidRPr="00033DF4">
        <w:rPr>
          <w:rFonts w:cstheme="minorHAnsi"/>
        </w:rPr>
        <w:t>.</w:t>
      </w:r>
      <w:r w:rsidR="00BF1FB3" w:rsidRPr="00033DF4">
        <w:rPr>
          <w:rFonts w:cstheme="minorHAnsi"/>
        </w:rPr>
        <w:t xml:space="preserve"> </w:t>
      </w:r>
      <w:r w:rsidR="00BD41D7" w:rsidRPr="00033DF4">
        <w:rPr>
          <w:rFonts w:eastAsia="Calibri" w:cstheme="minorHAnsi"/>
        </w:rPr>
        <w:t>P</w:t>
      </w:r>
      <w:r w:rsidR="00FD03FA" w:rsidRPr="00033DF4">
        <w:rPr>
          <w:rFonts w:eastAsia="Calibri" w:cstheme="minorHAnsi"/>
        </w:rPr>
        <w:t xml:space="preserve">asiūlymas gali būti pasirašytas </w:t>
      </w:r>
      <w:r w:rsidR="00DD138F" w:rsidRPr="00033DF4">
        <w:rPr>
          <w:rFonts w:eastAsia="Calibri" w:cstheme="minorHAnsi"/>
        </w:rPr>
        <w:t xml:space="preserve">fiziniu parašu arba </w:t>
      </w:r>
      <w:r w:rsidR="00FD03FA" w:rsidRPr="00033DF4">
        <w:rPr>
          <w:rFonts w:eastAsia="Calibri" w:cstheme="minorHAnsi"/>
        </w:rPr>
        <w:t>kvalifikuotu elektroniniu parašu. Jeigu tiekėjas dokumentus tvirtina naudodamas elektroninį,</w:t>
      </w:r>
      <w:r w:rsidR="00FD03FA" w:rsidRPr="00033DF4">
        <w:rPr>
          <w:rFonts w:eastAsia="Calibri"/>
        </w:rPr>
        <w:t xml:space="preserve"> o ne fizinį parašą, elektroninis parašas turi atitikti PĮ </w:t>
      </w:r>
      <w:r w:rsidR="00BF1FB3" w:rsidRPr="00033DF4">
        <w:rPr>
          <w:rFonts w:eastAsia="Calibri"/>
        </w:rPr>
        <w:t>34</w:t>
      </w:r>
      <w:r w:rsidR="00FD03FA" w:rsidRPr="00033DF4">
        <w:rPr>
          <w:rFonts w:eastAsia="Calibri"/>
        </w:rPr>
        <w:t xml:space="preserve"> straipsnio</w:t>
      </w:r>
      <w:r w:rsidR="00166810" w:rsidRPr="00033DF4">
        <w:rPr>
          <w:rFonts w:eastAsia="Calibri"/>
        </w:rPr>
        <w:t xml:space="preserve">            </w:t>
      </w:r>
      <w:r w:rsidR="00FD03FA" w:rsidRPr="00033DF4">
        <w:rPr>
          <w:rFonts w:eastAsia="Calibri"/>
        </w:rPr>
        <w:t xml:space="preserve"> 11 dalies 2 ir 3 punktuose nustatytus reikalavimus. </w:t>
      </w:r>
      <w:r w:rsidR="00FD03FA" w:rsidRPr="00033DF4">
        <w:t>Perkančia</w:t>
      </w:r>
      <w:r w:rsidR="00AA623E" w:rsidRPr="00033DF4">
        <w:t xml:space="preserve">jam subjektui </w:t>
      </w:r>
      <w:r w:rsidR="00FD03FA" w:rsidRPr="00033DF4">
        <w:t>kilus abejonių dėl dokumentų tikrumo, ji</w:t>
      </w:r>
      <w:r w:rsidR="00AA623E" w:rsidRPr="00033DF4">
        <w:t>s</w:t>
      </w:r>
      <w:r w:rsidR="00FD03FA" w:rsidRPr="00033DF4">
        <w:t xml:space="preserve"> turi teisę reikalauti pateikti dokumentų originalus.</w:t>
      </w:r>
      <w:r w:rsidR="00FD03FA" w:rsidRPr="00033DF4">
        <w:rPr>
          <w:rFonts w:eastAsia="Calibri"/>
        </w:rPr>
        <w:t xml:space="preserve"> Gali būti:</w:t>
      </w:r>
    </w:p>
    <w:p w14:paraId="293D3908" w14:textId="1DF5A18C" w:rsidR="00FD03FA" w:rsidRPr="00033DF4" w:rsidRDefault="00C7179F" w:rsidP="001E1BEF">
      <w:pPr>
        <w:pStyle w:val="Sraopastraipa"/>
        <w:spacing w:after="0" w:line="240" w:lineRule="auto"/>
        <w:ind w:left="0" w:firstLine="709"/>
        <w:jc w:val="both"/>
        <w:rPr>
          <w:rFonts w:cstheme="minorHAnsi"/>
          <w:bCs/>
          <w:iCs/>
          <w:u w:val="single"/>
        </w:rPr>
      </w:pPr>
      <w:r w:rsidRPr="00033DF4">
        <w:rPr>
          <w:rFonts w:eastAsia="Calibri" w:cstheme="minorHAnsi"/>
          <w:bCs/>
          <w:iCs/>
        </w:rPr>
        <w:t>6</w:t>
      </w:r>
      <w:r w:rsidR="00390B20" w:rsidRPr="00033DF4">
        <w:rPr>
          <w:rFonts w:eastAsia="Calibri" w:cstheme="minorHAnsi"/>
          <w:bCs/>
          <w:iCs/>
        </w:rPr>
        <w:t>.</w:t>
      </w:r>
      <w:r w:rsidRPr="00033DF4">
        <w:rPr>
          <w:rFonts w:eastAsia="Calibri" w:cstheme="minorHAnsi"/>
          <w:bCs/>
          <w:iCs/>
        </w:rPr>
        <w:t>2</w:t>
      </w:r>
      <w:r w:rsidR="00390B20" w:rsidRPr="00033DF4">
        <w:rPr>
          <w:rFonts w:eastAsia="Calibri" w:cstheme="minorHAnsi"/>
          <w:bCs/>
          <w:iCs/>
        </w:rPr>
        <w:t>.</w:t>
      </w:r>
      <w:r w:rsidR="00EE3480" w:rsidRPr="00033DF4">
        <w:rPr>
          <w:rFonts w:eastAsia="Calibri" w:cstheme="minorHAnsi"/>
          <w:bCs/>
          <w:iCs/>
        </w:rPr>
        <w:t>1</w:t>
      </w:r>
      <w:r w:rsidR="00FD03FA" w:rsidRPr="00033DF4">
        <w:rPr>
          <w:rFonts w:eastAsia="Calibri" w:cstheme="minorHAnsi"/>
          <w:bCs/>
          <w:iCs/>
        </w:rPr>
        <w:t xml:space="preserve"> pateikiami kvalifikuotu elektroniniu parašu pasirašyti elektroninėmis priemonėmis suformuoti dokumentai;</w:t>
      </w:r>
    </w:p>
    <w:p w14:paraId="7ABD4C27" w14:textId="77777777" w:rsidR="001E1BEF" w:rsidRPr="00033DF4" w:rsidRDefault="00FD03FA" w:rsidP="001E1BEF">
      <w:pPr>
        <w:pStyle w:val="Sraopastraipa"/>
        <w:numPr>
          <w:ilvl w:val="2"/>
          <w:numId w:val="13"/>
        </w:numPr>
        <w:tabs>
          <w:tab w:val="left" w:pos="1418"/>
        </w:tabs>
        <w:spacing w:after="0" w:line="240" w:lineRule="auto"/>
        <w:ind w:left="0" w:firstLine="709"/>
        <w:jc w:val="both"/>
        <w:rPr>
          <w:rFonts w:cstheme="minorHAnsi"/>
          <w:bCs/>
          <w:iCs/>
        </w:rPr>
      </w:pPr>
      <w:r w:rsidRPr="00033DF4">
        <w:rPr>
          <w:rFonts w:eastAsia="Calibri" w:cstheme="minorHAnsi"/>
          <w:bCs/>
          <w:iCs/>
        </w:rPr>
        <w:t>skaitmeninės dokumentų kopijos (</w:t>
      </w:r>
      <w:r w:rsidRPr="00033DF4">
        <w:rPr>
          <w:rFonts w:eastAsia="Calibri" w:cstheme="minorHAnsi"/>
          <w:iCs/>
        </w:rPr>
        <w:t>fiziniu parašu tvirtinami dokumentai turi būti pateikiami pasirašyti ir nuskenuoti)</w:t>
      </w:r>
      <w:r w:rsidRPr="00033DF4">
        <w:rPr>
          <w:rFonts w:eastAsia="Calibri" w:cstheme="minorHAnsi"/>
          <w:bCs/>
          <w:iCs/>
        </w:rPr>
        <w:t>.</w:t>
      </w:r>
    </w:p>
    <w:p w14:paraId="56A5D228" w14:textId="462F5253" w:rsidR="00FE7806" w:rsidRPr="004654C2" w:rsidRDefault="001E1BEF" w:rsidP="001A1E98">
      <w:pPr>
        <w:tabs>
          <w:tab w:val="left" w:pos="1418"/>
        </w:tabs>
        <w:spacing w:after="0" w:line="240" w:lineRule="auto"/>
        <w:ind w:firstLine="567"/>
        <w:jc w:val="both"/>
        <w:rPr>
          <w:rFonts w:cstheme="minorHAnsi"/>
        </w:rPr>
      </w:pPr>
      <w:r w:rsidRPr="00033DF4">
        <w:t>6.3.</w:t>
      </w:r>
      <w:r w:rsidR="00207ADE" w:rsidRPr="00033DF4">
        <w:t xml:space="preserve"> Pasiūlymas </w:t>
      </w:r>
      <w:r w:rsidR="00207ADE" w:rsidRPr="004654C2">
        <w:rPr>
          <w:rFonts w:cstheme="minorHAnsi"/>
        </w:rPr>
        <w:t>turi būti parengtas lietuvių kalba. J</w:t>
      </w:r>
      <w:r w:rsidR="00FE7806" w:rsidRPr="004654C2">
        <w:rPr>
          <w:rFonts w:cstheme="minorHAnsi"/>
        </w:rPr>
        <w:t xml:space="preserve">ei </w:t>
      </w:r>
      <w:r w:rsidR="00207ADE" w:rsidRPr="004654C2">
        <w:rPr>
          <w:rFonts w:eastAsia="Arial" w:cstheme="minorHAnsi"/>
        </w:rPr>
        <w:t>kurie nors su pasiūlymu teikiami dokumentai parengti ne ta kalba, kuria reikalaujama</w:t>
      </w:r>
      <w:r w:rsidR="00FE7806" w:rsidRPr="004654C2">
        <w:rPr>
          <w:rFonts w:cstheme="minorHAnsi"/>
        </w:rPr>
        <w:t xml:space="preserve">, </w:t>
      </w:r>
      <w:r w:rsidR="00207ADE" w:rsidRPr="004654C2">
        <w:rPr>
          <w:rFonts w:eastAsia="Arial" w:cstheme="minorHAnsi"/>
        </w:rPr>
        <w:t>turi būti pateiktas tikslus vertimas į reikalaujamą kalbą</w:t>
      </w:r>
      <w:r w:rsidR="00FE7806" w:rsidRPr="004654C2">
        <w:rPr>
          <w:rFonts w:cstheme="minorHAnsi"/>
        </w:rPr>
        <w:t xml:space="preserve">. Vertimas turi būti patvirtintas tiekėjo parašu. Brošiūros, katalogai, sertifikatai, schemos, diagramos, brėžinių paaiškinimai, techninė informacija ir pan. gali būti pateikti originalia anglų kalba, kartu neteikiant jų vertimo į lietuvių kalbą, tačiau perkančiajam subjektui pareikalavus tiekėjas juos privalės išversti per 3 darbo dienas. </w:t>
      </w:r>
    </w:p>
    <w:p w14:paraId="4F9FBA0C" w14:textId="104CB3FF" w:rsidR="001A1E98" w:rsidRPr="004654C2" w:rsidRDefault="001E1BEF" w:rsidP="001A1E98">
      <w:pPr>
        <w:tabs>
          <w:tab w:val="left" w:pos="1418"/>
        </w:tabs>
        <w:spacing w:after="0" w:line="240" w:lineRule="auto"/>
        <w:ind w:firstLine="567"/>
        <w:jc w:val="both"/>
        <w:rPr>
          <w:rFonts w:eastAsia="Arial" w:cstheme="minorHAnsi"/>
        </w:rPr>
      </w:pPr>
      <w:r w:rsidRPr="004654C2">
        <w:rPr>
          <w:rFonts w:cstheme="minorHAnsi"/>
        </w:rPr>
        <w:t xml:space="preserve"> </w:t>
      </w:r>
      <w:r w:rsidR="001A1E98" w:rsidRPr="004654C2">
        <w:rPr>
          <w:rFonts w:eastAsia="Arial" w:cstheme="minorHAnsi"/>
        </w:rPr>
        <w:t xml:space="preserve">6.4. </w:t>
      </w:r>
      <w:r w:rsidR="008D03B2" w:rsidRPr="004654C2">
        <w:rPr>
          <w:rFonts w:eastAsia="Arial" w:cstheme="minorHAnsi"/>
        </w:rPr>
        <w:t xml:space="preserve">Bendra </w:t>
      </w:r>
      <w:r w:rsidR="00BA6AB3" w:rsidRPr="004654C2">
        <w:rPr>
          <w:rFonts w:eastAsia="Arial" w:cstheme="minorHAnsi"/>
        </w:rPr>
        <w:t>p</w:t>
      </w:r>
      <w:r w:rsidR="008D03B2" w:rsidRPr="004654C2">
        <w:rPr>
          <w:rFonts w:eastAsia="Arial" w:cstheme="minorHAnsi"/>
        </w:rPr>
        <w:t>asiūlymo kaina</w:t>
      </w:r>
      <w:r w:rsidR="00D247A7" w:rsidRPr="004654C2">
        <w:rPr>
          <w:rFonts w:eastAsia="Arial" w:cstheme="minorHAnsi"/>
        </w:rPr>
        <w:t xml:space="preserve"> </w:t>
      </w:r>
      <w:r w:rsidR="008D3752" w:rsidRPr="004654C2">
        <w:rPr>
          <w:rFonts w:eastAsia="Arial" w:cstheme="minorHAnsi"/>
        </w:rPr>
        <w:t>(</w:t>
      </w:r>
      <w:r w:rsidR="00D247A7" w:rsidRPr="004654C2">
        <w:rPr>
          <w:rFonts w:eastAsia="Arial" w:cstheme="minorHAnsi"/>
        </w:rPr>
        <w:t>sąnaudos</w:t>
      </w:r>
      <w:r w:rsidR="008D3752" w:rsidRPr="004654C2">
        <w:rPr>
          <w:rFonts w:eastAsia="Arial" w:cstheme="minorHAnsi"/>
        </w:rPr>
        <w:t>)</w:t>
      </w:r>
      <w:r w:rsidR="00D247A7" w:rsidRPr="004654C2">
        <w:rPr>
          <w:rFonts w:eastAsia="Arial" w:cstheme="minorHAnsi"/>
        </w:rPr>
        <w:t xml:space="preserve"> </w:t>
      </w:r>
      <w:r w:rsidR="008D3752" w:rsidRPr="004654C2">
        <w:rPr>
          <w:rFonts w:eastAsia="Arial" w:cstheme="minorHAnsi"/>
        </w:rPr>
        <w:t xml:space="preserve">su PVM </w:t>
      </w:r>
      <w:r w:rsidR="000B049C" w:rsidRPr="004654C2">
        <w:rPr>
          <w:rFonts w:eastAsia="Arial" w:cstheme="minorHAnsi"/>
        </w:rPr>
        <w:t xml:space="preserve"> turi būti nurodoma </w:t>
      </w:r>
      <w:r w:rsidR="00D247A7" w:rsidRPr="004654C2">
        <w:rPr>
          <w:rFonts w:eastAsia="Arial" w:cstheme="minorHAnsi"/>
        </w:rPr>
        <w:t xml:space="preserve">dviejų skaičių po kablelio tikslumu. </w:t>
      </w:r>
      <w:r w:rsidR="00B75F6D" w:rsidRPr="004654C2">
        <w:rPr>
          <w:rFonts w:eastAsia="Arial" w:cstheme="minorHAnsi"/>
        </w:rPr>
        <w:t xml:space="preserve">Šią kainą sudarančios kainos sudedamosios dalys ar įkainiai gali būti išreikštos neribojant skaičių po kablelio kiekio. </w:t>
      </w:r>
      <w:r w:rsidR="004654C2" w:rsidRPr="004654C2">
        <w:rPr>
          <w:rFonts w:eastAsia="Arial" w:cstheme="minorHAnsi"/>
        </w:rPr>
        <w:t>PVM turi būti nurodomas atskirai.</w:t>
      </w:r>
    </w:p>
    <w:p w14:paraId="22059CDA" w14:textId="1A985C8D" w:rsidR="003A0EC0" w:rsidRPr="004654C2" w:rsidRDefault="001A1E98" w:rsidP="001A1E98">
      <w:pPr>
        <w:tabs>
          <w:tab w:val="left" w:pos="1418"/>
        </w:tabs>
        <w:spacing w:after="0" w:line="240" w:lineRule="auto"/>
        <w:ind w:firstLine="567"/>
        <w:jc w:val="both"/>
        <w:rPr>
          <w:rFonts w:eastAsia="Arial" w:cstheme="minorHAnsi"/>
        </w:rPr>
      </w:pPr>
      <w:r w:rsidRPr="004654C2">
        <w:rPr>
          <w:rFonts w:eastAsia="Arial" w:cstheme="minorHAnsi"/>
        </w:rPr>
        <w:t xml:space="preserve">6.5. </w:t>
      </w:r>
      <w:r w:rsidR="003A0EC0" w:rsidRPr="004654C2">
        <w:rPr>
          <w:rFonts w:eastAsia="Arial" w:cstheme="minorHAnsi"/>
        </w:rPr>
        <w:t xml:space="preserve">Tiekėjų </w:t>
      </w:r>
      <w:r w:rsidR="00A217B2" w:rsidRPr="004654C2">
        <w:rPr>
          <w:rFonts w:eastAsia="Arial" w:cstheme="minorHAnsi"/>
        </w:rPr>
        <w:t>p</w:t>
      </w:r>
      <w:r w:rsidR="003A0EC0" w:rsidRPr="004654C2">
        <w:rPr>
          <w:rFonts w:eastAsia="Arial" w:cstheme="minorHAnsi"/>
        </w:rPr>
        <w:t xml:space="preserve">asiūlymuose nurodytos kainos bus vertinamos </w:t>
      </w:r>
      <w:r w:rsidR="003A0EC0" w:rsidRPr="004654C2">
        <w:rPr>
          <w:rFonts w:cstheme="minorHAnsi"/>
        </w:rPr>
        <w:t>ir lyginamos su visais mokesčiais, įskaitant PVM</w:t>
      </w:r>
      <w:r w:rsidR="006E3394" w:rsidRPr="004654C2">
        <w:rPr>
          <w:rFonts w:cstheme="minorHAnsi"/>
        </w:rPr>
        <w:t>.</w:t>
      </w:r>
      <w:r w:rsidR="003A0EC0" w:rsidRPr="004654C2">
        <w:rPr>
          <w:rFonts w:cstheme="minorHAnsi"/>
        </w:rPr>
        <w:t xml:space="preserve"> </w:t>
      </w:r>
    </w:p>
    <w:p w14:paraId="7A15AE0A" w14:textId="7FC3163B" w:rsidR="00EE1C85" w:rsidRPr="004654C2" w:rsidRDefault="00EE1C85" w:rsidP="0070315C">
      <w:pPr>
        <w:pStyle w:val="Antrat1"/>
        <w:numPr>
          <w:ilvl w:val="0"/>
          <w:numId w:val="13"/>
        </w:numPr>
        <w:tabs>
          <w:tab w:val="left" w:pos="709"/>
        </w:tabs>
        <w:rPr>
          <w:rFonts w:asciiTheme="minorHAnsi" w:hAnsiTheme="minorHAnsi" w:cstheme="minorHAnsi"/>
          <w:color w:val="auto"/>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9940009"/>
      <w:bookmarkStart w:id="33" w:name="_Toc215756927"/>
      <w:bookmarkEnd w:id="25"/>
      <w:bookmarkEnd w:id="26"/>
      <w:bookmarkEnd w:id="27"/>
      <w:bookmarkEnd w:id="28"/>
      <w:bookmarkEnd w:id="29"/>
      <w:r w:rsidRPr="004654C2">
        <w:rPr>
          <w:rFonts w:asciiTheme="minorHAnsi" w:hAnsiTheme="minorHAnsi" w:cstheme="minorHAnsi"/>
          <w:color w:val="auto"/>
        </w:rPr>
        <w:t>Pasiūlymo galiojimo užtikrinimas</w:t>
      </w:r>
      <w:bookmarkEnd w:id="30"/>
      <w:bookmarkEnd w:id="31"/>
      <w:bookmarkEnd w:id="32"/>
      <w:bookmarkEnd w:id="33"/>
    </w:p>
    <w:p w14:paraId="2B38CB47" w14:textId="76CB8270" w:rsidR="00B3551C" w:rsidRPr="00033DF4" w:rsidRDefault="0070315C" w:rsidP="000A33CC">
      <w:pPr>
        <w:pStyle w:val="Sraopastraipa"/>
        <w:spacing w:after="0" w:line="240" w:lineRule="auto"/>
        <w:ind w:left="0" w:firstLine="567"/>
        <w:jc w:val="both"/>
      </w:pPr>
      <w:r w:rsidRPr="00033DF4">
        <w:t>7</w:t>
      </w:r>
      <w:r w:rsidR="00655F17" w:rsidRPr="00033DF4">
        <w:t xml:space="preserve">.1.  </w:t>
      </w:r>
      <w:r w:rsidR="00B3551C" w:rsidRPr="00033DF4">
        <w:rPr>
          <w:rFonts w:eastAsia="Calibri"/>
        </w:rPr>
        <w:t>Perkan</w:t>
      </w:r>
      <w:r w:rsidR="005D26C6" w:rsidRPr="00033DF4">
        <w:rPr>
          <w:rFonts w:eastAsia="Calibri"/>
        </w:rPr>
        <w:t xml:space="preserve">tysis subjektas </w:t>
      </w:r>
      <w:r w:rsidR="00B3551C" w:rsidRPr="00033DF4">
        <w:rPr>
          <w:rFonts w:eastAsia="Calibri"/>
        </w:rPr>
        <w:t xml:space="preserve">nereikalauja užtikrinti </w:t>
      </w:r>
      <w:r w:rsidR="00110481" w:rsidRPr="00033DF4">
        <w:rPr>
          <w:rFonts w:eastAsia="Calibri"/>
        </w:rPr>
        <w:t>p</w:t>
      </w:r>
      <w:r w:rsidR="00B3551C" w:rsidRPr="00033DF4">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033DF4" w:rsidRDefault="00040C0F"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34" w:name="_Ref39658218"/>
      <w:bookmarkStart w:id="35" w:name="_Ref39658226"/>
      <w:bookmarkStart w:id="36" w:name="_Ref39658248"/>
      <w:bookmarkStart w:id="37" w:name="_Ref39658251"/>
      <w:bookmarkStart w:id="38" w:name="_Toc199940010"/>
      <w:bookmarkStart w:id="39" w:name="_Toc215756928"/>
      <w:bookmarkStart w:id="40" w:name="_Ref39485250"/>
      <w:bookmarkStart w:id="41" w:name="_Ref39485258"/>
      <w:r w:rsidRPr="00033DF4">
        <w:rPr>
          <w:rFonts w:asciiTheme="minorHAnsi" w:hAnsiTheme="minorHAnsi" w:cstheme="minorHAnsi"/>
          <w:color w:val="auto"/>
        </w:rPr>
        <w:t>Elektroninis aukcionas</w:t>
      </w:r>
      <w:bookmarkEnd w:id="34"/>
      <w:bookmarkEnd w:id="35"/>
      <w:bookmarkEnd w:id="36"/>
      <w:bookmarkEnd w:id="37"/>
      <w:bookmarkEnd w:id="38"/>
      <w:bookmarkEnd w:id="39"/>
    </w:p>
    <w:p w14:paraId="0BFDB7B0" w14:textId="605A5A44" w:rsidR="00040C0F" w:rsidRPr="00033DF4" w:rsidRDefault="0070315C" w:rsidP="005D26C6">
      <w:pPr>
        <w:spacing w:after="0" w:line="240" w:lineRule="auto"/>
        <w:ind w:left="710" w:hanging="143"/>
        <w:rPr>
          <w:rFonts w:cstheme="minorHAnsi"/>
        </w:rPr>
      </w:pPr>
      <w:r w:rsidRPr="00033DF4">
        <w:rPr>
          <w:rFonts w:cstheme="minorHAnsi"/>
        </w:rPr>
        <w:t>8</w:t>
      </w:r>
      <w:r w:rsidR="002827E4" w:rsidRPr="00033DF4">
        <w:rPr>
          <w:rFonts w:cstheme="minorHAnsi"/>
        </w:rPr>
        <w:t xml:space="preserve">.1. </w:t>
      </w:r>
      <w:r w:rsidR="005D26C6" w:rsidRPr="00033DF4">
        <w:rPr>
          <w:rFonts w:eastAsia="Calibri"/>
        </w:rPr>
        <w:t xml:space="preserve">Perkantysis subjektas </w:t>
      </w:r>
      <w:r w:rsidR="00040C0F" w:rsidRPr="00033DF4">
        <w:rPr>
          <w:rFonts w:cstheme="minorHAnsi"/>
        </w:rPr>
        <w:t>pirkime netaikys elektroninio aukciono.</w:t>
      </w:r>
    </w:p>
    <w:p w14:paraId="14CBD3AD" w14:textId="23B8A7AF" w:rsidR="009D0DC5" w:rsidRPr="00033DF4" w:rsidRDefault="00EA001C"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42" w:name="_Ref39667303"/>
      <w:bookmarkStart w:id="43" w:name="_Ref39667308"/>
      <w:bookmarkStart w:id="44" w:name="_Toc199940011"/>
      <w:bookmarkStart w:id="45" w:name="_Toc215756929"/>
      <w:r w:rsidRPr="00033DF4">
        <w:rPr>
          <w:rFonts w:asciiTheme="minorHAnsi" w:hAnsiTheme="minorHAnsi" w:cstheme="minorHAnsi"/>
          <w:color w:val="auto"/>
        </w:rPr>
        <w:t>P</w:t>
      </w:r>
      <w:r w:rsidR="00014A61" w:rsidRPr="00033DF4">
        <w:rPr>
          <w:rFonts w:asciiTheme="minorHAnsi" w:hAnsiTheme="minorHAnsi" w:cstheme="minorHAnsi"/>
          <w:color w:val="auto"/>
        </w:rPr>
        <w:t>asiūlymų vertinimas</w:t>
      </w:r>
      <w:bookmarkEnd w:id="40"/>
      <w:bookmarkEnd w:id="41"/>
      <w:bookmarkEnd w:id="42"/>
      <w:bookmarkEnd w:id="43"/>
      <w:bookmarkEnd w:id="44"/>
      <w:bookmarkEnd w:id="45"/>
    </w:p>
    <w:p w14:paraId="0BBFD688" w14:textId="64163BD9" w:rsidR="003300F2" w:rsidRPr="00033DF4" w:rsidRDefault="0070315C" w:rsidP="005D26C6">
      <w:pPr>
        <w:spacing w:after="0" w:line="240" w:lineRule="auto"/>
        <w:ind w:firstLine="567"/>
        <w:jc w:val="both"/>
        <w:rPr>
          <w:rFonts w:cstheme="minorHAnsi"/>
        </w:rPr>
      </w:pPr>
      <w:r w:rsidRPr="00033DF4">
        <w:rPr>
          <w:rFonts w:cstheme="minorHAnsi"/>
        </w:rPr>
        <w:t>9</w:t>
      </w:r>
      <w:r w:rsidR="002D470F" w:rsidRPr="00033DF4">
        <w:rPr>
          <w:rFonts w:cstheme="minorHAnsi"/>
        </w:rPr>
        <w:t xml:space="preserve">.1. </w:t>
      </w:r>
      <w:r w:rsidR="005D26C6" w:rsidRPr="00033DF4">
        <w:rPr>
          <w:rFonts w:eastAsia="Calibri"/>
        </w:rPr>
        <w:t xml:space="preserve">Perkantysis subjektas </w:t>
      </w:r>
      <w:r w:rsidR="004E71CB" w:rsidRPr="00033DF4">
        <w:rPr>
          <w:rFonts w:eastAsia="Calibri" w:cstheme="minorHAnsi"/>
        </w:rPr>
        <w:t xml:space="preserve">ekonomiškai naudingiausią pasiūlymą išrenka pagal tiekėjo pasiūlyme nurodytą </w:t>
      </w:r>
      <w:r w:rsidR="00003A3F" w:rsidRPr="00033DF4">
        <w:rPr>
          <w:rFonts w:eastAsia="Calibri" w:cstheme="minorHAnsi"/>
        </w:rPr>
        <w:t>kain</w:t>
      </w:r>
      <w:r w:rsidR="004E71CB" w:rsidRPr="00033DF4">
        <w:rPr>
          <w:rFonts w:eastAsia="Calibri" w:cstheme="minorHAnsi"/>
        </w:rPr>
        <w:t>ą</w:t>
      </w:r>
      <w:r w:rsidR="00003A3F" w:rsidRPr="00033DF4">
        <w:rPr>
          <w:rFonts w:eastAsia="Calibri" w:cstheme="minorHAnsi"/>
        </w:rPr>
        <w:t xml:space="preserve">, kuri turi būti apskaičiuota ir nurodyta taip, kaip reikalaujama </w:t>
      </w:r>
      <w:bookmarkStart w:id="46" w:name="_Hlk91157291"/>
      <w:r w:rsidR="00CE14DF" w:rsidRPr="00033DF4">
        <w:rPr>
          <w:rFonts w:eastAsia="Calibri" w:cstheme="minorHAnsi"/>
        </w:rPr>
        <w:t xml:space="preserve">specialiųjų </w:t>
      </w:r>
      <w:r w:rsidR="00090235" w:rsidRPr="00033DF4">
        <w:rPr>
          <w:rFonts w:eastAsia="Calibri" w:cstheme="minorHAnsi"/>
        </w:rPr>
        <w:t>p</w:t>
      </w:r>
      <w:r w:rsidR="00551FA7" w:rsidRPr="00033DF4">
        <w:rPr>
          <w:rFonts w:eastAsia="Calibri" w:cstheme="minorHAnsi"/>
        </w:rPr>
        <w:t xml:space="preserve">irkimo </w:t>
      </w:r>
      <w:r w:rsidR="00A176D5" w:rsidRPr="00033DF4">
        <w:rPr>
          <w:rFonts w:eastAsia="Calibri" w:cstheme="minorHAnsi"/>
        </w:rPr>
        <w:t xml:space="preserve">sąlygų </w:t>
      </w:r>
      <w:bookmarkEnd w:id="46"/>
      <w:r w:rsidR="005D26C6" w:rsidRPr="00033DF4">
        <w:rPr>
          <w:rFonts w:cstheme="minorHAnsi"/>
          <w:shd w:val="clear" w:color="auto" w:fill="FFFFFF"/>
        </w:rPr>
        <w:t>6</w:t>
      </w:r>
      <w:r w:rsidR="00090235" w:rsidRPr="00033DF4">
        <w:rPr>
          <w:rFonts w:eastAsia="Calibri" w:cstheme="minorHAnsi"/>
        </w:rPr>
        <w:t xml:space="preserve"> priede. </w:t>
      </w:r>
    </w:p>
    <w:p w14:paraId="3428D7C0" w14:textId="7C0F3D82" w:rsidR="005D26C6" w:rsidRPr="00033DF4" w:rsidRDefault="0070315C" w:rsidP="005D26C6">
      <w:pPr>
        <w:spacing w:after="0" w:line="240" w:lineRule="auto"/>
        <w:ind w:firstLine="567"/>
        <w:jc w:val="both"/>
        <w:rPr>
          <w:rFonts w:cstheme="minorHAnsi"/>
        </w:rPr>
      </w:pPr>
      <w:r w:rsidRPr="00033DF4">
        <w:rPr>
          <w:rFonts w:cstheme="minorHAnsi"/>
        </w:rPr>
        <w:t>9</w:t>
      </w:r>
      <w:r w:rsidR="005D26C6" w:rsidRPr="00033DF4">
        <w:rPr>
          <w:rFonts w:cstheme="minorHAnsi"/>
        </w:rPr>
        <w:t xml:space="preserve">.2. </w:t>
      </w:r>
      <w:r w:rsidR="00D734C6" w:rsidRPr="00033DF4">
        <w:rPr>
          <w:rFonts w:cstheme="minorHAnsi"/>
        </w:rPr>
        <w:t xml:space="preserve">Laimėjusiu </w:t>
      </w:r>
      <w:r w:rsidR="005D7D8C" w:rsidRPr="00033DF4">
        <w:rPr>
          <w:rFonts w:cstheme="minorHAnsi"/>
        </w:rPr>
        <w:t>pasiūlymu</w:t>
      </w:r>
      <w:r w:rsidR="00D734C6" w:rsidRPr="00033DF4">
        <w:rPr>
          <w:rFonts w:cstheme="minorHAnsi"/>
        </w:rPr>
        <w:t xml:space="preserve"> galės būti pripažintas tik 1 (vienas) </w:t>
      </w:r>
      <w:r w:rsidR="005D7D8C" w:rsidRPr="00033DF4">
        <w:rPr>
          <w:rFonts w:cstheme="minorHAnsi"/>
        </w:rPr>
        <w:t>ekonomiškai naudingiausias pasiūlymas, esantis pasiūlymų eilės pirmojoje vietoje</w:t>
      </w:r>
      <w:r w:rsidR="00D734C6" w:rsidRPr="00033DF4">
        <w:rPr>
          <w:rFonts w:cstheme="minorHAnsi"/>
        </w:rPr>
        <w:t xml:space="preserve">. </w:t>
      </w:r>
    </w:p>
    <w:p w14:paraId="2F784317" w14:textId="212AF60E" w:rsidR="005E6FC0" w:rsidRPr="00033DF4" w:rsidRDefault="005E6FC0" w:rsidP="005D26C6">
      <w:pPr>
        <w:spacing w:after="0" w:line="240" w:lineRule="auto"/>
        <w:ind w:firstLine="567"/>
        <w:jc w:val="both"/>
        <w:rPr>
          <w:rFonts w:cstheme="minorHAnsi"/>
        </w:rPr>
      </w:pPr>
      <w:r w:rsidRPr="00033DF4">
        <w:rPr>
          <w:rFonts w:cstheme="minorHAnsi"/>
        </w:rPr>
        <w:t xml:space="preserve">9.3. </w:t>
      </w:r>
      <w:r w:rsidR="00EA772F" w:rsidRPr="00033DF4">
        <w:rPr>
          <w:rFonts w:cstheme="minorHAnsi"/>
        </w:rPr>
        <w:t>Perkantysis subjektas</w:t>
      </w:r>
      <w:r w:rsidRPr="00033DF4">
        <w:rPr>
          <w:rFonts w:cstheme="minorHAnsi"/>
        </w:rPr>
        <w:t xml:space="preserve"> atmes tiekėjo pasiūlymą, jeigu kartu su pasiūlymu nebus pateikti šie pirkimo sąlygose reikalaujami pateikti dokumentai:</w:t>
      </w:r>
    </w:p>
    <w:p w14:paraId="504CFA3F" w14:textId="2AE74EFB" w:rsidR="00EA772F" w:rsidRPr="00033DF4" w:rsidRDefault="00EA772F" w:rsidP="00EA772F">
      <w:pPr>
        <w:spacing w:after="0" w:line="240" w:lineRule="auto"/>
        <w:ind w:firstLine="993"/>
        <w:jc w:val="both"/>
        <w:rPr>
          <w:rFonts w:cstheme="minorHAnsi"/>
          <w:u w:val="single"/>
        </w:rPr>
      </w:pPr>
      <w:r w:rsidRPr="00033DF4">
        <w:t xml:space="preserve">9.3.1. tiekėjo pasirašytas pasiūlymas, parengtas pagal specialiųjų pirkimo sąlygų </w:t>
      </w:r>
      <w:r w:rsidRPr="00033DF4">
        <w:rPr>
          <w:shd w:val="clear" w:color="auto" w:fill="FFFFFF"/>
        </w:rPr>
        <w:t xml:space="preserve">6 </w:t>
      </w:r>
      <w:r w:rsidRPr="00033DF4">
        <w:t>priede pateiktą p</w:t>
      </w:r>
      <w:r w:rsidRPr="00033DF4">
        <w:rPr>
          <w:rFonts w:cstheme="minorHAnsi"/>
        </w:rPr>
        <w:t>asiūlymo formą.</w:t>
      </w:r>
    </w:p>
    <w:p w14:paraId="0863C64C" w14:textId="2A81D292" w:rsidR="00EA772F" w:rsidRPr="00033DF4" w:rsidRDefault="00EA772F" w:rsidP="00EA772F">
      <w:pPr>
        <w:pStyle w:val="Betarp"/>
        <w:ind w:firstLine="993"/>
        <w:contextualSpacing/>
        <w:jc w:val="both"/>
        <w:rPr>
          <w:rFonts w:cstheme="minorHAnsi"/>
        </w:rPr>
      </w:pPr>
      <w:r w:rsidRPr="00033DF4">
        <w:rPr>
          <w:rFonts w:cstheme="minorHAnsi"/>
        </w:rPr>
        <w:t>9.3.</w:t>
      </w:r>
      <w:r w:rsidR="0017272A" w:rsidRPr="00033DF4">
        <w:rPr>
          <w:rFonts w:cstheme="minorHAnsi"/>
        </w:rPr>
        <w:t>2</w:t>
      </w:r>
      <w:r w:rsidRPr="00033DF4">
        <w:rPr>
          <w:rFonts w:cstheme="minorHAnsi"/>
        </w:rPr>
        <w:t>. siūlomos prekės aprašymas</w:t>
      </w:r>
      <w:r w:rsidR="0017272A" w:rsidRPr="00033DF4">
        <w:rPr>
          <w:rFonts w:cstheme="minorHAnsi"/>
        </w:rPr>
        <w:t xml:space="preserve">, kuris parengtas pagal pirkimo specialiųjų sąlygų 6.1.8. p. </w:t>
      </w:r>
    </w:p>
    <w:p w14:paraId="678C44CA" w14:textId="6EB53055" w:rsidR="00FE7908" w:rsidRPr="00033DF4" w:rsidRDefault="00FE7908" w:rsidP="0070315C">
      <w:pPr>
        <w:pStyle w:val="Antrat1"/>
        <w:numPr>
          <w:ilvl w:val="0"/>
          <w:numId w:val="13"/>
        </w:numPr>
        <w:tabs>
          <w:tab w:val="left" w:pos="567"/>
        </w:tabs>
        <w:spacing w:line="20" w:lineRule="atLeast"/>
        <w:contextualSpacing/>
        <w:rPr>
          <w:rFonts w:asciiTheme="minorHAnsi" w:hAnsiTheme="minorHAnsi" w:cstheme="minorHAnsi"/>
          <w:color w:val="auto"/>
        </w:rPr>
      </w:pPr>
      <w:bookmarkStart w:id="47" w:name="_Ref39425999"/>
      <w:bookmarkStart w:id="48" w:name="_Ref39426005"/>
      <w:bookmarkStart w:id="49" w:name="_Toc199940012"/>
      <w:bookmarkStart w:id="50" w:name="_Toc215756930"/>
      <w:r w:rsidRPr="00033DF4">
        <w:rPr>
          <w:rFonts w:asciiTheme="minorHAnsi" w:hAnsiTheme="minorHAnsi" w:cstheme="minorHAnsi"/>
          <w:color w:val="auto"/>
        </w:rPr>
        <w:t>S</w:t>
      </w:r>
      <w:r w:rsidR="00281735" w:rsidRPr="00033DF4">
        <w:rPr>
          <w:rFonts w:asciiTheme="minorHAnsi" w:hAnsiTheme="minorHAnsi" w:cstheme="minorHAnsi"/>
          <w:color w:val="auto"/>
        </w:rPr>
        <w:t>utarties sudarymas</w:t>
      </w:r>
      <w:bookmarkEnd w:id="47"/>
      <w:bookmarkEnd w:id="48"/>
      <w:bookmarkEnd w:id="49"/>
      <w:bookmarkEnd w:id="50"/>
    </w:p>
    <w:p w14:paraId="06FB8148" w14:textId="3EE46061" w:rsidR="003300F2" w:rsidRPr="00033DF4" w:rsidRDefault="003300F2" w:rsidP="0070315C">
      <w:pPr>
        <w:spacing w:after="0" w:line="240" w:lineRule="auto"/>
        <w:jc w:val="both"/>
        <w:rPr>
          <w:rFonts w:cstheme="minorHAnsi"/>
        </w:rPr>
      </w:pPr>
    </w:p>
    <w:p w14:paraId="17D1B82B" w14:textId="1A9AE0C0" w:rsidR="00BB50FD" w:rsidRPr="00033DF4" w:rsidRDefault="0070315C" w:rsidP="00BB50FD">
      <w:pPr>
        <w:pStyle w:val="Sraopastraipa"/>
        <w:spacing w:after="0" w:line="240" w:lineRule="auto"/>
        <w:ind w:left="0" w:firstLine="567"/>
        <w:jc w:val="both"/>
      </w:pPr>
      <w:r w:rsidRPr="00033DF4">
        <w:t xml:space="preserve">10.1. </w:t>
      </w:r>
      <w:r w:rsidR="00F57665" w:rsidRPr="00033DF4">
        <w:t>Ši pirkimo procedūra atliekama siekiant sudaryti sutartį</w:t>
      </w:r>
      <w:r w:rsidR="009A7D11" w:rsidRPr="00033DF4">
        <w:t xml:space="preserve"> su tiekėju, kurio pasiūlymas</w:t>
      </w:r>
      <w:r w:rsidR="007B12FF" w:rsidRPr="00033DF4">
        <w:t xml:space="preserve">, vadovaujantis </w:t>
      </w:r>
      <w:r w:rsidR="008F4194" w:rsidRPr="00033DF4">
        <w:t>p</w:t>
      </w:r>
      <w:r w:rsidR="007B12FF" w:rsidRPr="00033DF4">
        <w:t xml:space="preserve">irkimo </w:t>
      </w:r>
      <w:r w:rsidR="00207E40" w:rsidRPr="00033DF4">
        <w:t>sąlygose</w:t>
      </w:r>
      <w:r w:rsidR="007B12FF" w:rsidRPr="00033DF4">
        <w:t xml:space="preserve"> nustatyta tvarka</w:t>
      </w:r>
      <w:r w:rsidR="0023505D" w:rsidRPr="00033DF4">
        <w:t>,</w:t>
      </w:r>
      <w:r w:rsidR="009A7D11" w:rsidRPr="00033DF4">
        <w:t xml:space="preserve"> bus pripažintas laimėjęs</w:t>
      </w:r>
      <w:r w:rsidR="008933BC" w:rsidRPr="00033DF4">
        <w:t>, o jei pirkimas skaidomas į dalis – su tiekėjais, kurių pasiūlymai bus pripažinti laimėję</w:t>
      </w:r>
      <w:r w:rsidR="00F065D6" w:rsidRPr="00033DF4">
        <w:t xml:space="preserve">. </w:t>
      </w:r>
      <w:r w:rsidR="00BB50FD" w:rsidRPr="00033DF4">
        <w:t>Sutarties sąlygos pateikiamos Pirkimo sąlygų 8 priede.</w:t>
      </w:r>
    </w:p>
    <w:bookmarkEnd w:id="3"/>
    <w:p w14:paraId="7881FCAE" w14:textId="77777777" w:rsidR="002A391F" w:rsidRPr="00033DF4" w:rsidRDefault="002A391F" w:rsidP="00C87AB8">
      <w:pPr>
        <w:shd w:val="clear" w:color="auto" w:fill="FFFFFF"/>
        <w:spacing w:after="0" w:line="240" w:lineRule="auto"/>
        <w:jc w:val="center"/>
        <w:rPr>
          <w:rFonts w:eastAsia="Calibri" w:cstheme="minorHAnsi"/>
        </w:rPr>
        <w:sectPr w:rsidR="002A391F" w:rsidRPr="00033DF4" w:rsidSect="00BF3BA5">
          <w:head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033DF4" w:rsidRDefault="000631F1" w:rsidP="005C1E12">
      <w:pPr>
        <w:pStyle w:val="Antrat1"/>
        <w:jc w:val="right"/>
        <w:rPr>
          <w:rFonts w:asciiTheme="minorHAnsi" w:hAnsiTheme="minorHAnsi" w:cstheme="minorHAnsi"/>
          <w:color w:val="auto"/>
          <w:sz w:val="21"/>
          <w:szCs w:val="21"/>
        </w:rPr>
      </w:pPr>
      <w:bookmarkStart w:id="51" w:name="_Toc199940013"/>
      <w:bookmarkStart w:id="52" w:name="_Toc215756931"/>
      <w:r w:rsidRPr="00033DF4">
        <w:rPr>
          <w:rFonts w:asciiTheme="minorHAnsi" w:hAnsiTheme="minorHAnsi" w:cstheme="minorHAnsi"/>
          <w:color w:val="auto"/>
          <w:sz w:val="21"/>
          <w:szCs w:val="21"/>
        </w:rPr>
        <w:lastRenderedPageBreak/>
        <w:t>P</w:t>
      </w:r>
      <w:r w:rsidR="008F59C5" w:rsidRPr="00033DF4">
        <w:rPr>
          <w:rFonts w:asciiTheme="minorHAnsi" w:hAnsiTheme="minorHAnsi" w:cstheme="minorHAnsi"/>
          <w:color w:val="auto"/>
          <w:sz w:val="21"/>
          <w:szCs w:val="21"/>
        </w:rPr>
        <w:t>irkimo sąlygų 1 priedas „Terminai“</w:t>
      </w:r>
      <w:bookmarkEnd w:id="51"/>
      <w:bookmarkEnd w:id="52"/>
    </w:p>
    <w:p w14:paraId="5369DEF7" w14:textId="77777777" w:rsidR="00A53BAE" w:rsidRPr="00033DF4"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2A391F" w:rsidRPr="00033DF4"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AB525AC" w:rsidR="00774AA5" w:rsidRPr="00033DF4" w:rsidRDefault="009F4FBE" w:rsidP="0043769A">
            <w:pPr>
              <w:spacing w:after="0" w:line="240" w:lineRule="auto"/>
              <w:jc w:val="center"/>
              <w:rPr>
                <w:rFonts w:cstheme="minorHAnsi"/>
                <w:b/>
                <w:bCs/>
              </w:rPr>
            </w:pPr>
            <w:r w:rsidRPr="00033DF4">
              <w:rPr>
                <w:rFonts w:cstheme="minorHAnsi"/>
                <w:b/>
                <w:bCs/>
              </w:rPr>
              <w:t>Eil.</w:t>
            </w:r>
            <w:r w:rsidR="0043769A" w:rsidRPr="00033DF4">
              <w:rPr>
                <w:rFonts w:cstheme="minorHAnsi"/>
                <w:b/>
                <w:bCs/>
              </w:rPr>
              <w:t xml:space="preserve"> </w:t>
            </w:r>
            <w:r w:rsidRPr="00033DF4">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33DF4" w:rsidRDefault="004B3551" w:rsidP="0043769A">
            <w:pPr>
              <w:spacing w:after="0" w:line="240" w:lineRule="auto"/>
              <w:jc w:val="center"/>
              <w:rPr>
                <w:rFonts w:cstheme="minorHAnsi"/>
                <w:b/>
                <w:bCs/>
              </w:rPr>
            </w:pPr>
            <w:r w:rsidRPr="00033DF4">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33DF4" w:rsidRDefault="00774AA5" w:rsidP="0043769A">
            <w:pPr>
              <w:spacing w:after="0" w:line="240" w:lineRule="auto"/>
              <w:jc w:val="center"/>
              <w:rPr>
                <w:rFonts w:cstheme="minorHAnsi"/>
                <w:b/>
              </w:rPr>
            </w:pPr>
            <w:r w:rsidRPr="00033DF4">
              <w:rPr>
                <w:rFonts w:cstheme="minorHAnsi"/>
                <w:b/>
              </w:rPr>
              <w:t>DATA/DIENŲ SKAIČIUS/ LAIKAS</w:t>
            </w:r>
          </w:p>
          <w:p w14:paraId="677BC1F4" w14:textId="77777777" w:rsidR="00774AA5" w:rsidRPr="00033DF4" w:rsidRDefault="00774AA5" w:rsidP="0043769A">
            <w:pPr>
              <w:spacing w:after="0" w:line="240" w:lineRule="auto"/>
              <w:jc w:val="center"/>
              <w:rPr>
                <w:rFonts w:cstheme="minorHAnsi"/>
              </w:rPr>
            </w:pPr>
            <w:r w:rsidRPr="00033DF4">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33DF4" w:rsidRDefault="00774AA5" w:rsidP="0043769A">
            <w:pPr>
              <w:spacing w:after="0" w:line="240" w:lineRule="auto"/>
              <w:jc w:val="center"/>
              <w:rPr>
                <w:rFonts w:cstheme="minorHAnsi"/>
                <w:b/>
              </w:rPr>
            </w:pPr>
            <w:r w:rsidRPr="00033DF4">
              <w:rPr>
                <w:rFonts w:cstheme="minorHAnsi"/>
                <w:b/>
              </w:rPr>
              <w:t>PASTABOS</w:t>
            </w:r>
          </w:p>
        </w:tc>
      </w:tr>
      <w:tr w:rsidR="002A391F" w:rsidRPr="00033DF4" w14:paraId="33F22B33" w14:textId="77777777" w:rsidTr="127DD6E8">
        <w:trPr>
          <w:trHeight w:val="20"/>
        </w:trPr>
        <w:tc>
          <w:tcPr>
            <w:tcW w:w="726" w:type="dxa"/>
            <w:tcMar>
              <w:top w:w="0" w:type="dxa"/>
              <w:left w:w="108" w:type="dxa"/>
              <w:bottom w:w="0" w:type="dxa"/>
              <w:right w:w="108" w:type="dxa"/>
            </w:tcMar>
          </w:tcPr>
          <w:p w14:paraId="1D2814F3" w14:textId="2D8BEDEE" w:rsidR="00774AA5" w:rsidRPr="00033DF4" w:rsidRDefault="006932C2" w:rsidP="006932C2">
            <w:pPr>
              <w:keepNext/>
              <w:spacing w:after="0" w:line="240" w:lineRule="auto"/>
              <w:rPr>
                <w:rFonts w:cstheme="minorHAnsi"/>
                <w:bCs/>
              </w:rPr>
            </w:pPr>
            <w:r w:rsidRPr="00033DF4">
              <w:rPr>
                <w:rFonts w:cstheme="minorHAnsi"/>
                <w:bCs/>
              </w:rPr>
              <w:t>1.</w:t>
            </w:r>
          </w:p>
        </w:tc>
        <w:tc>
          <w:tcPr>
            <w:tcW w:w="2531" w:type="dxa"/>
            <w:tcMar>
              <w:top w:w="0" w:type="dxa"/>
              <w:left w:w="108" w:type="dxa"/>
              <w:bottom w:w="0" w:type="dxa"/>
              <w:right w:w="108" w:type="dxa"/>
            </w:tcMar>
          </w:tcPr>
          <w:p w14:paraId="25B87B88" w14:textId="77777777" w:rsidR="00774AA5" w:rsidRPr="00033DF4" w:rsidRDefault="00774AA5" w:rsidP="0003169B">
            <w:pPr>
              <w:keepNext/>
              <w:spacing w:after="0" w:line="240" w:lineRule="auto"/>
              <w:rPr>
                <w:rFonts w:cstheme="minorHAnsi"/>
                <w:sz w:val="22"/>
                <w:szCs w:val="22"/>
              </w:rPr>
            </w:pPr>
            <w:r w:rsidRPr="00033DF4">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033DF4" w:rsidRDefault="00774AA5" w:rsidP="0003169B">
            <w:pPr>
              <w:spacing w:after="0" w:line="240" w:lineRule="auto"/>
              <w:rPr>
                <w:rFonts w:cstheme="minorHAnsi"/>
              </w:rPr>
            </w:pPr>
            <w:r w:rsidRPr="00033DF4">
              <w:rPr>
                <w:rFonts w:cs="Times New Roman"/>
              </w:rPr>
              <w:t xml:space="preserve">nurodytas </w:t>
            </w:r>
            <w:r w:rsidR="00C47599" w:rsidRPr="00033DF4">
              <w:rPr>
                <w:rFonts w:cs="Times New Roman"/>
              </w:rPr>
              <w:t>s</w:t>
            </w:r>
            <w:r w:rsidRPr="00033DF4">
              <w:rPr>
                <w:rFonts w:cs="Times New Roman"/>
              </w:rPr>
              <w:t xml:space="preserve">kelbime </w:t>
            </w:r>
          </w:p>
        </w:tc>
        <w:tc>
          <w:tcPr>
            <w:tcW w:w="2954" w:type="dxa"/>
            <w:tcMar>
              <w:top w:w="0" w:type="dxa"/>
              <w:left w:w="108" w:type="dxa"/>
              <w:bottom w:w="0" w:type="dxa"/>
              <w:right w:w="108" w:type="dxa"/>
            </w:tcMar>
          </w:tcPr>
          <w:p w14:paraId="2BC4B21F" w14:textId="6FAC2C14" w:rsidR="00774AA5" w:rsidRPr="00033DF4" w:rsidRDefault="00735F7A" w:rsidP="00593F3E">
            <w:pPr>
              <w:spacing w:after="0" w:line="240" w:lineRule="auto"/>
              <w:rPr>
                <w:rFonts w:cstheme="minorHAnsi"/>
                <w:iCs/>
              </w:rPr>
            </w:pPr>
            <w:r w:rsidRPr="00033DF4">
              <w:rPr>
                <w:rFonts w:eastAsia="Calibri"/>
              </w:rPr>
              <w:t xml:space="preserve">Perkantysis subjektas </w:t>
            </w:r>
            <w:r w:rsidR="00774AA5" w:rsidRPr="00033DF4">
              <w:rPr>
                <w:rFonts w:cstheme="minorHAnsi"/>
              </w:rPr>
              <w:t>turi teisę pratęsti pasiūlymų pateikimo terminą.</w:t>
            </w:r>
          </w:p>
        </w:tc>
      </w:tr>
      <w:tr w:rsidR="002A391F" w:rsidRPr="00033DF4" w14:paraId="2DDCD559" w14:textId="77777777" w:rsidTr="127DD6E8">
        <w:trPr>
          <w:trHeight w:val="20"/>
        </w:trPr>
        <w:tc>
          <w:tcPr>
            <w:tcW w:w="726" w:type="dxa"/>
            <w:tcMar>
              <w:top w:w="0" w:type="dxa"/>
              <w:left w:w="108" w:type="dxa"/>
              <w:bottom w:w="0" w:type="dxa"/>
              <w:right w:w="108" w:type="dxa"/>
            </w:tcMar>
          </w:tcPr>
          <w:p w14:paraId="6C70187E" w14:textId="7D03D63A" w:rsidR="00774AA5" w:rsidRPr="00033DF4" w:rsidRDefault="006932C2" w:rsidP="006932C2">
            <w:pPr>
              <w:keepNext/>
              <w:spacing w:after="0" w:line="240" w:lineRule="auto"/>
              <w:rPr>
                <w:rFonts w:cstheme="minorHAnsi"/>
                <w:bCs/>
              </w:rPr>
            </w:pPr>
            <w:r w:rsidRPr="00033DF4">
              <w:rPr>
                <w:rFonts w:cstheme="minorHAnsi"/>
                <w:bCs/>
              </w:rPr>
              <w:t>2.</w:t>
            </w:r>
          </w:p>
        </w:tc>
        <w:tc>
          <w:tcPr>
            <w:tcW w:w="2531" w:type="dxa"/>
            <w:tcMar>
              <w:top w:w="0" w:type="dxa"/>
              <w:left w:w="108" w:type="dxa"/>
              <w:bottom w:w="0" w:type="dxa"/>
              <w:right w:w="108" w:type="dxa"/>
            </w:tcMar>
          </w:tcPr>
          <w:p w14:paraId="2368993B" w14:textId="77777777" w:rsidR="00774AA5" w:rsidRPr="00033DF4" w:rsidRDefault="00774AA5" w:rsidP="0003169B">
            <w:pPr>
              <w:keepNext/>
              <w:spacing w:after="0" w:line="240" w:lineRule="auto"/>
              <w:rPr>
                <w:rFonts w:cstheme="minorHAnsi"/>
                <w:sz w:val="22"/>
                <w:szCs w:val="22"/>
              </w:rPr>
            </w:pPr>
            <w:r w:rsidRPr="00033DF4">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033DF4" w:rsidRDefault="00774AA5" w:rsidP="0003169B">
            <w:pPr>
              <w:spacing w:after="0" w:line="240" w:lineRule="auto"/>
              <w:rPr>
                <w:rFonts w:cstheme="minorHAnsi"/>
              </w:rPr>
            </w:pPr>
            <w:r w:rsidRPr="00033DF4">
              <w:rPr>
                <w:rFonts w:cstheme="minorHAnsi"/>
              </w:rPr>
              <w:t xml:space="preserve">Pradedamas ne anksčiau nei po </w:t>
            </w:r>
            <w:r w:rsidR="006B0247" w:rsidRPr="00033DF4">
              <w:rPr>
                <w:rFonts w:cstheme="minorHAnsi"/>
              </w:rPr>
              <w:t>30</w:t>
            </w:r>
            <w:r w:rsidRPr="00033DF4">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033DF4" w:rsidRDefault="00774AA5" w:rsidP="0003169B">
            <w:pPr>
              <w:spacing w:after="0" w:line="240" w:lineRule="auto"/>
              <w:rPr>
                <w:rFonts w:cstheme="minorHAnsi"/>
                <w:iCs/>
              </w:rPr>
            </w:pPr>
          </w:p>
        </w:tc>
      </w:tr>
      <w:tr w:rsidR="002A391F" w:rsidRPr="00033DF4" w14:paraId="0E1517C9" w14:textId="77777777" w:rsidTr="127DD6E8">
        <w:trPr>
          <w:trHeight w:val="20"/>
        </w:trPr>
        <w:tc>
          <w:tcPr>
            <w:tcW w:w="726" w:type="dxa"/>
            <w:tcMar>
              <w:top w:w="0" w:type="dxa"/>
              <w:left w:w="108" w:type="dxa"/>
              <w:bottom w:w="0" w:type="dxa"/>
              <w:right w:w="108" w:type="dxa"/>
            </w:tcMar>
          </w:tcPr>
          <w:p w14:paraId="0BF18051" w14:textId="03A0C935" w:rsidR="00774AA5" w:rsidRPr="00033DF4" w:rsidRDefault="006932C2" w:rsidP="006932C2">
            <w:pPr>
              <w:keepNext/>
              <w:spacing w:after="0" w:line="240" w:lineRule="auto"/>
              <w:rPr>
                <w:rFonts w:cstheme="minorHAnsi"/>
                <w:bCs/>
              </w:rPr>
            </w:pPr>
            <w:r w:rsidRPr="00033DF4">
              <w:rPr>
                <w:rFonts w:cstheme="minorHAnsi"/>
                <w:bCs/>
              </w:rPr>
              <w:t>3.</w:t>
            </w:r>
          </w:p>
        </w:tc>
        <w:tc>
          <w:tcPr>
            <w:tcW w:w="2531" w:type="dxa"/>
            <w:tcMar>
              <w:top w:w="0" w:type="dxa"/>
              <w:left w:w="108" w:type="dxa"/>
              <w:bottom w:w="0" w:type="dxa"/>
              <w:right w:w="108" w:type="dxa"/>
            </w:tcMar>
          </w:tcPr>
          <w:p w14:paraId="4AD453C1" w14:textId="70320C71" w:rsidR="00774AA5" w:rsidRPr="00033DF4" w:rsidRDefault="00774AA5" w:rsidP="0003169B">
            <w:pPr>
              <w:keepNext/>
              <w:spacing w:after="0" w:line="240" w:lineRule="auto"/>
              <w:rPr>
                <w:rFonts w:cstheme="minorHAnsi"/>
                <w:bCs/>
              </w:rPr>
            </w:pPr>
            <w:r w:rsidRPr="00033DF4">
              <w:rPr>
                <w:rFonts w:cstheme="minorHAnsi"/>
              </w:rPr>
              <w:t xml:space="preserve">Prašymą paaiškinti, patikslinti pirkimo </w:t>
            </w:r>
            <w:r w:rsidR="00EF5E21" w:rsidRPr="00033DF4">
              <w:rPr>
                <w:rFonts w:cstheme="minorHAnsi"/>
              </w:rPr>
              <w:t>sąlygas</w:t>
            </w:r>
            <w:r w:rsidRPr="00033DF4">
              <w:rPr>
                <w:rFonts w:cstheme="minorHAnsi"/>
              </w:rPr>
              <w:t xml:space="preserve"> tiekėjas turi pateikti ne vėliau kaip:</w:t>
            </w:r>
          </w:p>
        </w:tc>
        <w:tc>
          <w:tcPr>
            <w:tcW w:w="3643" w:type="dxa"/>
            <w:tcMar>
              <w:top w:w="0" w:type="dxa"/>
              <w:left w:w="108" w:type="dxa"/>
              <w:bottom w:w="0" w:type="dxa"/>
              <w:right w:w="108" w:type="dxa"/>
            </w:tcMar>
          </w:tcPr>
          <w:p w14:paraId="56FC8010" w14:textId="6254886A" w:rsidR="00774AA5" w:rsidRPr="00033DF4" w:rsidRDefault="00735F7A" w:rsidP="0003169B">
            <w:pPr>
              <w:spacing w:after="0" w:line="240" w:lineRule="auto"/>
              <w:rPr>
                <w:rFonts w:cstheme="minorHAnsi"/>
              </w:rPr>
            </w:pPr>
            <w:r w:rsidRPr="00033DF4">
              <w:rPr>
                <w:rFonts w:cstheme="minorHAnsi"/>
              </w:rPr>
              <w:t>6 (šešios)</w:t>
            </w:r>
            <w:r w:rsidR="005F17E7" w:rsidRPr="00033DF4">
              <w:rPr>
                <w:rFonts w:cstheme="minorHAnsi"/>
              </w:rPr>
              <w:t xml:space="preserve"> dien</w:t>
            </w:r>
            <w:r w:rsidRPr="00033DF4">
              <w:rPr>
                <w:rFonts w:cstheme="minorHAnsi"/>
              </w:rPr>
              <w:t>os</w:t>
            </w:r>
            <w:r w:rsidR="005F17E7" w:rsidRPr="00033DF4">
              <w:rPr>
                <w:rFonts w:cstheme="minorHAnsi"/>
              </w:rPr>
              <w:t xml:space="preserve"> iki pasiūlymų pateikimo termino dienos</w:t>
            </w:r>
          </w:p>
        </w:tc>
        <w:tc>
          <w:tcPr>
            <w:tcW w:w="2954" w:type="dxa"/>
            <w:tcMar>
              <w:top w:w="0" w:type="dxa"/>
              <w:left w:w="108" w:type="dxa"/>
              <w:bottom w:w="0" w:type="dxa"/>
              <w:right w:w="108" w:type="dxa"/>
            </w:tcMar>
          </w:tcPr>
          <w:p w14:paraId="6B3FEA86" w14:textId="60023C2C" w:rsidR="00774AA5" w:rsidRPr="00033DF4" w:rsidRDefault="00774AA5" w:rsidP="00424668">
            <w:pPr>
              <w:spacing w:after="0" w:line="240" w:lineRule="auto"/>
              <w:rPr>
                <w:rFonts w:cstheme="minorHAnsi"/>
                <w:iCs/>
              </w:rPr>
            </w:pPr>
          </w:p>
        </w:tc>
      </w:tr>
      <w:tr w:rsidR="002A391F" w:rsidRPr="00033DF4" w14:paraId="6E37868A" w14:textId="77777777" w:rsidTr="127DD6E8">
        <w:trPr>
          <w:trHeight w:val="20"/>
        </w:trPr>
        <w:tc>
          <w:tcPr>
            <w:tcW w:w="726" w:type="dxa"/>
            <w:tcMar>
              <w:top w:w="0" w:type="dxa"/>
              <w:left w:w="108" w:type="dxa"/>
              <w:bottom w:w="0" w:type="dxa"/>
              <w:right w:w="108" w:type="dxa"/>
            </w:tcMar>
          </w:tcPr>
          <w:p w14:paraId="5A3E2C4C" w14:textId="033C7E4A" w:rsidR="00774AA5" w:rsidRPr="00033DF4"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233754FC" w:rsidR="00774AA5" w:rsidRPr="00033DF4" w:rsidRDefault="00735F7A" w:rsidP="0003169B">
            <w:pPr>
              <w:spacing w:after="0" w:line="240" w:lineRule="auto"/>
              <w:rPr>
                <w:rFonts w:cstheme="minorHAnsi"/>
              </w:rPr>
            </w:pPr>
            <w:r w:rsidRPr="00033DF4">
              <w:rPr>
                <w:rFonts w:eastAsia="Calibri"/>
              </w:rPr>
              <w:t xml:space="preserve">Perkantysis subjektas </w:t>
            </w:r>
            <w:r w:rsidR="009B3AF8" w:rsidRPr="00033DF4">
              <w:rPr>
                <w:rFonts w:cstheme="minorHAnsi"/>
                <w:sz w:val="22"/>
                <w:szCs w:val="22"/>
              </w:rPr>
              <w:t>p</w:t>
            </w:r>
            <w:r w:rsidR="00774AA5" w:rsidRPr="00033DF4">
              <w:rPr>
                <w:rFonts w:cstheme="minorHAnsi"/>
                <w:sz w:val="22"/>
                <w:szCs w:val="22"/>
              </w:rPr>
              <w:t xml:space="preserve">irkimo </w:t>
            </w:r>
            <w:r w:rsidR="00EF5E21" w:rsidRPr="00033DF4">
              <w:rPr>
                <w:rFonts w:cstheme="minorHAnsi"/>
                <w:sz w:val="22"/>
                <w:szCs w:val="22"/>
              </w:rPr>
              <w:t>sąlygų</w:t>
            </w:r>
            <w:r w:rsidR="00774AA5" w:rsidRPr="00033DF4">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1779237" w:rsidR="00774AA5" w:rsidRPr="00033DF4" w:rsidRDefault="00735F7A" w:rsidP="0003169B">
            <w:pPr>
              <w:spacing w:after="0" w:line="240" w:lineRule="auto"/>
              <w:rPr>
                <w:rFonts w:cstheme="minorHAnsi"/>
              </w:rPr>
            </w:pPr>
            <w:r w:rsidRPr="00033DF4">
              <w:rPr>
                <w:rFonts w:cstheme="minorHAnsi"/>
                <w:sz w:val="22"/>
                <w:szCs w:val="22"/>
              </w:rPr>
              <w:t>4 (keturios) dienos</w:t>
            </w:r>
            <w:r w:rsidR="00CE1F13" w:rsidRPr="00033DF4">
              <w:rPr>
                <w:rFonts w:cstheme="minorHAnsi"/>
              </w:rPr>
              <w:t xml:space="preserve"> iki pasiūlymų pateikimo termino dienos</w:t>
            </w:r>
          </w:p>
        </w:tc>
        <w:tc>
          <w:tcPr>
            <w:tcW w:w="2954" w:type="dxa"/>
            <w:tcMar>
              <w:top w:w="0" w:type="dxa"/>
              <w:left w:w="108" w:type="dxa"/>
              <w:bottom w:w="0" w:type="dxa"/>
              <w:right w:w="108" w:type="dxa"/>
            </w:tcMar>
          </w:tcPr>
          <w:p w14:paraId="2E898EC9" w14:textId="528565F2" w:rsidR="00774AA5" w:rsidRPr="00033DF4" w:rsidRDefault="00774AA5" w:rsidP="00CE1F13">
            <w:pPr>
              <w:spacing w:after="0" w:line="240" w:lineRule="auto"/>
              <w:rPr>
                <w:rFonts w:cstheme="minorHAnsi"/>
              </w:rPr>
            </w:pPr>
          </w:p>
        </w:tc>
      </w:tr>
      <w:tr w:rsidR="002A391F" w:rsidRPr="00033DF4" w14:paraId="7621DE63" w14:textId="77777777" w:rsidTr="127DD6E8">
        <w:trPr>
          <w:trHeight w:val="20"/>
        </w:trPr>
        <w:tc>
          <w:tcPr>
            <w:tcW w:w="726" w:type="dxa"/>
            <w:tcMar>
              <w:top w:w="0" w:type="dxa"/>
              <w:left w:w="108" w:type="dxa"/>
              <w:bottom w:w="0" w:type="dxa"/>
              <w:right w:w="108" w:type="dxa"/>
            </w:tcMar>
          </w:tcPr>
          <w:p w14:paraId="63314DF2" w14:textId="5548A91C" w:rsidR="00774AA5" w:rsidRPr="00033DF4"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033DF4" w:rsidRDefault="00455131" w:rsidP="0003169B">
            <w:pPr>
              <w:spacing w:after="0" w:line="240" w:lineRule="auto"/>
              <w:rPr>
                <w:rFonts w:cstheme="minorHAnsi"/>
                <w:sz w:val="22"/>
                <w:szCs w:val="22"/>
              </w:rPr>
            </w:pPr>
            <w:r w:rsidRPr="00033DF4">
              <w:rPr>
                <w:rFonts w:cstheme="minorHAnsi"/>
                <w:sz w:val="22"/>
                <w:szCs w:val="22"/>
              </w:rPr>
              <w:t>O</w:t>
            </w:r>
            <w:r w:rsidR="00774AA5" w:rsidRPr="00033DF4">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033DF4" w:rsidRDefault="00774AA5" w:rsidP="0003169B">
            <w:pPr>
              <w:spacing w:after="0" w:line="240" w:lineRule="auto"/>
              <w:rPr>
                <w:rFonts w:cstheme="minorHAnsi"/>
                <w:iCs/>
              </w:rPr>
            </w:pPr>
            <w:r w:rsidRPr="00033DF4">
              <w:rPr>
                <w:rFonts w:cstheme="minorHAnsi"/>
                <w:iCs/>
              </w:rPr>
              <w:t>NETAIKOMA</w:t>
            </w:r>
          </w:p>
        </w:tc>
        <w:tc>
          <w:tcPr>
            <w:tcW w:w="2954" w:type="dxa"/>
            <w:tcMar>
              <w:top w:w="0" w:type="dxa"/>
              <w:left w:w="108" w:type="dxa"/>
              <w:bottom w:w="0" w:type="dxa"/>
              <w:right w:w="108" w:type="dxa"/>
            </w:tcMar>
          </w:tcPr>
          <w:p w14:paraId="0CB425FC" w14:textId="03376661" w:rsidR="00774AA5" w:rsidRPr="00033DF4" w:rsidRDefault="00774AA5" w:rsidP="0003169B">
            <w:pPr>
              <w:spacing w:after="0" w:line="240" w:lineRule="auto"/>
              <w:rPr>
                <w:rFonts w:cstheme="minorHAnsi"/>
              </w:rPr>
            </w:pPr>
          </w:p>
        </w:tc>
      </w:tr>
      <w:tr w:rsidR="002A391F" w:rsidRPr="00033DF4" w14:paraId="3AA572DF" w14:textId="77777777" w:rsidTr="127DD6E8">
        <w:trPr>
          <w:trHeight w:val="20"/>
        </w:trPr>
        <w:tc>
          <w:tcPr>
            <w:tcW w:w="726" w:type="dxa"/>
            <w:tcMar>
              <w:top w:w="0" w:type="dxa"/>
              <w:left w:w="108" w:type="dxa"/>
              <w:bottom w:w="0" w:type="dxa"/>
              <w:right w:w="108" w:type="dxa"/>
            </w:tcMar>
          </w:tcPr>
          <w:p w14:paraId="0C5D727C" w14:textId="097AAFC5" w:rsidR="00774AA5" w:rsidRPr="00033DF4"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6702A029" w:rsidR="00774AA5" w:rsidRPr="00033DF4" w:rsidRDefault="002B4DE2" w:rsidP="0003169B">
            <w:pPr>
              <w:spacing w:after="0" w:line="240" w:lineRule="auto"/>
              <w:rPr>
                <w:rFonts w:cstheme="minorHAnsi"/>
              </w:rPr>
            </w:pPr>
            <w:r w:rsidRPr="00033DF4">
              <w:rPr>
                <w:rFonts w:eastAsia="Calibri"/>
              </w:rPr>
              <w:t xml:space="preserve">Perkantysis subjektas </w:t>
            </w:r>
            <w:r w:rsidR="00774AA5" w:rsidRPr="00033DF4">
              <w:rPr>
                <w:rFonts w:cstheme="minorHAnsi"/>
              </w:rPr>
              <w:t xml:space="preserve">rengs susitikimus su tiekėjais dėl pirkimo </w:t>
            </w:r>
            <w:r w:rsidR="006932C2" w:rsidRPr="00033DF4">
              <w:rPr>
                <w:rFonts w:cstheme="minorHAnsi"/>
              </w:rPr>
              <w:t>sąlygų</w:t>
            </w:r>
            <w:r w:rsidR="00774AA5" w:rsidRPr="00033DF4">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033DF4" w:rsidRDefault="00774AA5" w:rsidP="0003169B">
            <w:pPr>
              <w:spacing w:after="0" w:line="240" w:lineRule="auto"/>
              <w:rPr>
                <w:rFonts w:cstheme="minorHAnsi"/>
                <w:iCs/>
              </w:rPr>
            </w:pPr>
            <w:r w:rsidRPr="00033DF4">
              <w:rPr>
                <w:rFonts w:cstheme="minorHAnsi"/>
                <w:iCs/>
              </w:rPr>
              <w:t>NETAIKOMA</w:t>
            </w:r>
          </w:p>
        </w:tc>
        <w:tc>
          <w:tcPr>
            <w:tcW w:w="2954" w:type="dxa"/>
            <w:tcMar>
              <w:top w:w="0" w:type="dxa"/>
              <w:left w:w="108" w:type="dxa"/>
              <w:bottom w:w="0" w:type="dxa"/>
              <w:right w:w="108" w:type="dxa"/>
            </w:tcMar>
          </w:tcPr>
          <w:p w14:paraId="1C7B20C9" w14:textId="6AC73582" w:rsidR="00774AA5" w:rsidRPr="00033DF4" w:rsidRDefault="00774AA5" w:rsidP="0003169B">
            <w:pPr>
              <w:spacing w:after="0" w:line="240" w:lineRule="auto"/>
              <w:rPr>
                <w:rFonts w:cstheme="minorHAnsi"/>
              </w:rPr>
            </w:pPr>
          </w:p>
        </w:tc>
      </w:tr>
      <w:tr w:rsidR="002A391F" w:rsidRPr="00033DF4" w14:paraId="595801DB" w14:textId="77777777" w:rsidTr="127DD6E8">
        <w:trPr>
          <w:trHeight w:val="20"/>
        </w:trPr>
        <w:tc>
          <w:tcPr>
            <w:tcW w:w="726" w:type="dxa"/>
            <w:tcMar>
              <w:top w:w="0" w:type="dxa"/>
              <w:left w:w="108" w:type="dxa"/>
              <w:bottom w:w="0" w:type="dxa"/>
              <w:right w:w="108" w:type="dxa"/>
            </w:tcMar>
          </w:tcPr>
          <w:p w14:paraId="7834A329" w14:textId="7DD7B5EE" w:rsidR="00774AA5" w:rsidRPr="00033DF4"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033DF4" w:rsidRDefault="00774AA5" w:rsidP="0003169B">
            <w:pPr>
              <w:spacing w:after="0" w:line="240" w:lineRule="auto"/>
            </w:pPr>
            <w:r w:rsidRPr="00033DF4">
              <w:t>Tiekėjai turi pateikti prekių pavyzdžius</w:t>
            </w:r>
          </w:p>
        </w:tc>
        <w:tc>
          <w:tcPr>
            <w:tcW w:w="3643" w:type="dxa"/>
            <w:tcMar>
              <w:top w:w="0" w:type="dxa"/>
              <w:left w:w="108" w:type="dxa"/>
              <w:bottom w:w="0" w:type="dxa"/>
              <w:right w:w="108" w:type="dxa"/>
            </w:tcMar>
          </w:tcPr>
          <w:p w14:paraId="2B01D5F8" w14:textId="77777777" w:rsidR="00774AA5" w:rsidRPr="00033DF4" w:rsidRDefault="00774AA5" w:rsidP="0003169B">
            <w:pPr>
              <w:pStyle w:val="Body2"/>
              <w:spacing w:after="0"/>
              <w:rPr>
                <w:rFonts w:asciiTheme="minorHAnsi" w:hAnsiTheme="minorHAnsi" w:cstheme="minorHAnsi"/>
                <w:color w:val="auto"/>
                <w:lang w:val="lt-LT"/>
              </w:rPr>
            </w:pPr>
            <w:r w:rsidRPr="00033DF4">
              <w:rPr>
                <w:rFonts w:asciiTheme="minorHAnsi" w:hAnsiTheme="minorHAnsi" w:cstheme="minorHAnsi"/>
                <w:color w:val="auto"/>
                <w:lang w:val="lt-LT"/>
              </w:rPr>
              <w:t>NETAIKOMA</w:t>
            </w:r>
          </w:p>
          <w:p w14:paraId="2276FCB7" w14:textId="775CBCA7" w:rsidR="00774AA5" w:rsidRPr="00033DF4" w:rsidRDefault="00955067" w:rsidP="0003169B">
            <w:pPr>
              <w:spacing w:after="0" w:line="240" w:lineRule="auto"/>
              <w:rPr>
                <w:rFonts w:cstheme="minorHAnsi"/>
                <w:iCs/>
              </w:rPr>
            </w:pPr>
            <w:r w:rsidRPr="00033DF4">
              <w:rPr>
                <w:rFonts w:cstheme="minorHAnsi"/>
                <w:i/>
                <w:iCs/>
              </w:rPr>
              <w:t xml:space="preserve"> </w:t>
            </w:r>
          </w:p>
        </w:tc>
        <w:tc>
          <w:tcPr>
            <w:tcW w:w="2954" w:type="dxa"/>
            <w:tcMar>
              <w:top w:w="0" w:type="dxa"/>
              <w:left w:w="108" w:type="dxa"/>
              <w:bottom w:w="0" w:type="dxa"/>
              <w:right w:w="108" w:type="dxa"/>
            </w:tcMar>
          </w:tcPr>
          <w:p w14:paraId="49C9AF54" w14:textId="060712A8" w:rsidR="00774AA5" w:rsidRPr="00033DF4" w:rsidRDefault="00774AA5" w:rsidP="0003169B">
            <w:pPr>
              <w:spacing w:after="0" w:line="240" w:lineRule="auto"/>
              <w:rPr>
                <w:rFonts w:cstheme="minorHAnsi"/>
              </w:rPr>
            </w:pPr>
          </w:p>
        </w:tc>
      </w:tr>
      <w:tr w:rsidR="002A391F" w:rsidRPr="00033DF4" w14:paraId="712AAA1F" w14:textId="77777777" w:rsidTr="127DD6E8">
        <w:trPr>
          <w:trHeight w:val="20"/>
        </w:trPr>
        <w:tc>
          <w:tcPr>
            <w:tcW w:w="726" w:type="dxa"/>
            <w:tcMar>
              <w:top w:w="0" w:type="dxa"/>
              <w:left w:w="108" w:type="dxa"/>
              <w:bottom w:w="0" w:type="dxa"/>
              <w:right w:w="108" w:type="dxa"/>
            </w:tcMar>
          </w:tcPr>
          <w:p w14:paraId="204C0E52" w14:textId="1B708D3D" w:rsidR="00774AA5" w:rsidRPr="00033DF4"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033DF4" w:rsidRDefault="00774AA5" w:rsidP="0003169B">
            <w:pPr>
              <w:spacing w:after="0" w:line="240" w:lineRule="auto"/>
              <w:rPr>
                <w:rFonts w:cstheme="minorHAnsi"/>
                <w:bCs/>
              </w:rPr>
            </w:pPr>
            <w:r w:rsidRPr="00033DF4">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033DF4" w:rsidRDefault="00774AA5" w:rsidP="0003169B">
            <w:pPr>
              <w:spacing w:after="0" w:line="240" w:lineRule="auto"/>
              <w:rPr>
                <w:rFonts w:cstheme="minorHAnsi"/>
                <w:iCs/>
              </w:rPr>
            </w:pPr>
            <w:r w:rsidRPr="00033DF4">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033DF4" w:rsidRDefault="00774AA5" w:rsidP="0003169B">
            <w:pPr>
              <w:spacing w:after="0" w:line="240" w:lineRule="auto"/>
              <w:rPr>
                <w:rFonts w:cstheme="minorHAnsi"/>
              </w:rPr>
            </w:pPr>
          </w:p>
        </w:tc>
      </w:tr>
      <w:tr w:rsidR="002A391F" w:rsidRPr="00033DF4" w14:paraId="046FE48C" w14:textId="77777777" w:rsidTr="127DD6E8">
        <w:trPr>
          <w:trHeight w:val="20"/>
        </w:trPr>
        <w:tc>
          <w:tcPr>
            <w:tcW w:w="726" w:type="dxa"/>
            <w:tcMar>
              <w:top w:w="0" w:type="dxa"/>
              <w:left w:w="108" w:type="dxa"/>
              <w:bottom w:w="0" w:type="dxa"/>
              <w:right w:w="108" w:type="dxa"/>
            </w:tcMar>
          </w:tcPr>
          <w:p w14:paraId="0CCD490C" w14:textId="1C5F8541" w:rsidR="00774AA5" w:rsidRPr="00033DF4"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631BF693" w:rsidR="00774AA5" w:rsidRPr="00033DF4" w:rsidRDefault="002B4DE2" w:rsidP="0003169B">
            <w:pPr>
              <w:spacing w:after="0" w:line="240" w:lineRule="auto"/>
              <w:rPr>
                <w:rFonts w:cstheme="minorHAnsi"/>
                <w:bCs/>
              </w:rPr>
            </w:pPr>
            <w:r w:rsidRPr="00033DF4">
              <w:rPr>
                <w:rFonts w:eastAsia="Calibri"/>
              </w:rPr>
              <w:t xml:space="preserve">Perkantysis subjektas </w:t>
            </w:r>
            <w:r w:rsidR="00774AA5" w:rsidRPr="00033DF4">
              <w:rPr>
                <w:rFonts w:cstheme="minorHAnsi"/>
              </w:rPr>
              <w:t>atsako tiekėjui, ar ji</w:t>
            </w:r>
            <w:r w:rsidRPr="00033DF4">
              <w:rPr>
                <w:rFonts w:cstheme="minorHAnsi"/>
              </w:rPr>
              <w:t>s</w:t>
            </w:r>
            <w:r w:rsidR="00774AA5" w:rsidRPr="00033DF4">
              <w:rPr>
                <w:rFonts w:cstheme="minorHAnsi"/>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7257185E" w14:textId="77777777" w:rsidR="002B4DE2" w:rsidRPr="00033DF4" w:rsidRDefault="002B4DE2" w:rsidP="002B4DE2">
            <w:pPr>
              <w:pStyle w:val="Body2"/>
              <w:spacing w:after="0"/>
              <w:rPr>
                <w:rFonts w:asciiTheme="minorHAnsi" w:hAnsiTheme="minorHAnsi" w:cstheme="minorHAnsi"/>
                <w:color w:val="auto"/>
                <w:lang w:val="lt-LT"/>
              </w:rPr>
            </w:pPr>
            <w:r w:rsidRPr="00033DF4">
              <w:rPr>
                <w:rFonts w:asciiTheme="minorHAnsi" w:hAnsiTheme="minorHAnsi" w:cstheme="minorHAnsi"/>
                <w:color w:val="auto"/>
                <w:lang w:val="lt-LT"/>
              </w:rPr>
              <w:t>NETAIKOMA</w:t>
            </w:r>
          </w:p>
          <w:p w14:paraId="4DD4DD87" w14:textId="36DF3448" w:rsidR="00774AA5" w:rsidRPr="00033DF4"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124EC6B6" w:rsidR="00774AA5" w:rsidRPr="00033DF4" w:rsidRDefault="00774AA5" w:rsidP="127DD6E8">
            <w:pPr>
              <w:spacing w:after="0" w:line="240" w:lineRule="auto"/>
            </w:pPr>
          </w:p>
        </w:tc>
      </w:tr>
      <w:tr w:rsidR="002A391F" w:rsidRPr="00033DF4" w14:paraId="1F2EA374" w14:textId="77777777" w:rsidTr="127DD6E8">
        <w:trPr>
          <w:trHeight w:val="20"/>
        </w:trPr>
        <w:tc>
          <w:tcPr>
            <w:tcW w:w="726" w:type="dxa"/>
            <w:tcMar>
              <w:top w:w="0" w:type="dxa"/>
              <w:left w:w="108" w:type="dxa"/>
              <w:bottom w:w="0" w:type="dxa"/>
              <w:right w:w="108" w:type="dxa"/>
            </w:tcMar>
          </w:tcPr>
          <w:p w14:paraId="539F7958" w14:textId="226D3FF6" w:rsidR="00774AA5" w:rsidRPr="00033DF4"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033DF4" w:rsidRDefault="00774AA5" w:rsidP="0003169B">
            <w:pPr>
              <w:spacing w:after="0" w:line="240" w:lineRule="auto"/>
              <w:rPr>
                <w:rFonts w:cstheme="minorHAnsi"/>
                <w:bCs/>
              </w:rPr>
            </w:pPr>
            <w:r w:rsidRPr="00033DF4">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329F1A1" w14:textId="77777777" w:rsidR="002B4DE2" w:rsidRPr="00033DF4" w:rsidRDefault="002B4DE2" w:rsidP="002B4DE2">
            <w:pPr>
              <w:pStyle w:val="Body2"/>
              <w:spacing w:after="0"/>
              <w:rPr>
                <w:rFonts w:asciiTheme="minorHAnsi" w:hAnsiTheme="minorHAnsi" w:cstheme="minorHAnsi"/>
                <w:color w:val="auto"/>
                <w:lang w:val="lt-LT"/>
              </w:rPr>
            </w:pPr>
            <w:r w:rsidRPr="00033DF4">
              <w:rPr>
                <w:rFonts w:asciiTheme="minorHAnsi" w:hAnsiTheme="minorHAnsi" w:cstheme="minorHAnsi"/>
                <w:color w:val="auto"/>
                <w:lang w:val="lt-LT"/>
              </w:rPr>
              <w:t>NETAIKOMA</w:t>
            </w:r>
          </w:p>
          <w:p w14:paraId="684369EC" w14:textId="06D354C1" w:rsidR="00774AA5" w:rsidRPr="00033DF4"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2B27B290" w:rsidR="00774AA5" w:rsidRPr="00033DF4" w:rsidRDefault="00774AA5" w:rsidP="0003169B">
            <w:pPr>
              <w:spacing w:after="0" w:line="240" w:lineRule="auto"/>
            </w:pPr>
          </w:p>
        </w:tc>
      </w:tr>
      <w:tr w:rsidR="002A391F" w:rsidRPr="00033DF4" w14:paraId="6D55395E" w14:textId="77777777" w:rsidTr="127DD6E8">
        <w:trPr>
          <w:trHeight w:val="20"/>
        </w:trPr>
        <w:tc>
          <w:tcPr>
            <w:tcW w:w="726" w:type="dxa"/>
            <w:tcMar>
              <w:top w:w="0" w:type="dxa"/>
              <w:left w:w="108" w:type="dxa"/>
              <w:bottom w:w="0" w:type="dxa"/>
              <w:right w:w="108" w:type="dxa"/>
            </w:tcMar>
          </w:tcPr>
          <w:p w14:paraId="5B414F03" w14:textId="2549B1DC" w:rsidR="00774AA5" w:rsidRPr="00033DF4"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8E9453C" w:rsidR="00774AA5" w:rsidRPr="00033DF4" w:rsidRDefault="002B4DE2" w:rsidP="0003169B">
            <w:pPr>
              <w:spacing w:after="0" w:line="240" w:lineRule="auto"/>
              <w:rPr>
                <w:rFonts w:cstheme="minorHAnsi"/>
                <w:bCs/>
              </w:rPr>
            </w:pPr>
            <w:r w:rsidRPr="00033DF4">
              <w:rPr>
                <w:rFonts w:eastAsia="Calibri"/>
              </w:rPr>
              <w:t xml:space="preserve">Perkantysis subjektas </w:t>
            </w:r>
            <w:r w:rsidR="00774AA5" w:rsidRPr="00033DF4">
              <w:rPr>
                <w:rFonts w:cstheme="minorHAnsi"/>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033DF4" w:rsidRDefault="00774AA5" w:rsidP="0003169B">
            <w:pPr>
              <w:spacing w:after="0" w:line="240" w:lineRule="auto"/>
              <w:rPr>
                <w:rFonts w:cstheme="minorHAnsi"/>
                <w:bCs/>
              </w:rPr>
            </w:pPr>
            <w:r w:rsidRPr="00033DF4">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033DF4" w:rsidRDefault="00774AA5" w:rsidP="0003169B">
            <w:pPr>
              <w:spacing w:after="0" w:line="240" w:lineRule="auto"/>
              <w:rPr>
                <w:rFonts w:cstheme="minorHAnsi"/>
                <w:bCs/>
              </w:rPr>
            </w:pPr>
          </w:p>
        </w:tc>
      </w:tr>
      <w:tr w:rsidR="002A391F" w:rsidRPr="00033DF4" w14:paraId="59E99749" w14:textId="77777777" w:rsidTr="127DD6E8">
        <w:trPr>
          <w:trHeight w:val="20"/>
        </w:trPr>
        <w:tc>
          <w:tcPr>
            <w:tcW w:w="726" w:type="dxa"/>
            <w:tcMar>
              <w:top w:w="0" w:type="dxa"/>
              <w:left w:w="108" w:type="dxa"/>
              <w:bottom w:w="0" w:type="dxa"/>
              <w:right w:w="108" w:type="dxa"/>
            </w:tcMar>
          </w:tcPr>
          <w:p w14:paraId="7986B22C" w14:textId="28A1D23B" w:rsidR="00774AA5" w:rsidRPr="00033DF4"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55EABAC9" w:rsidR="00774AA5" w:rsidRPr="00033DF4" w:rsidRDefault="002B4DE2" w:rsidP="0003169B">
            <w:pPr>
              <w:spacing w:after="0" w:line="240" w:lineRule="auto"/>
              <w:rPr>
                <w:rFonts w:cstheme="minorHAnsi"/>
                <w:bCs/>
              </w:rPr>
            </w:pPr>
            <w:r w:rsidRPr="00033DF4">
              <w:rPr>
                <w:rFonts w:eastAsia="Calibri"/>
              </w:rPr>
              <w:t xml:space="preserve">Perkantysis subjektas </w:t>
            </w:r>
            <w:r w:rsidR="00774AA5" w:rsidRPr="00033DF4">
              <w:rPr>
                <w:rFonts w:cstheme="minorHAnsi"/>
                <w:bCs/>
              </w:rPr>
              <w:t xml:space="preserve">pirkimo dalyviams praneša apie priimtą sprendimą nustatyti laimėjusį pasiūlymą, </w:t>
            </w:r>
            <w:r w:rsidR="00774AA5" w:rsidRPr="00033DF4">
              <w:rPr>
                <w:rFonts w:cstheme="minorHAnsi"/>
              </w:rPr>
              <w:t>dėl kurio bus sudaroma</w:t>
            </w:r>
            <w:r w:rsidR="00774AA5" w:rsidRPr="00033DF4">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033DF4" w:rsidRDefault="00CC70B1" w:rsidP="0003169B">
            <w:pPr>
              <w:spacing w:after="0" w:line="240" w:lineRule="auto"/>
              <w:rPr>
                <w:rFonts w:cstheme="minorHAnsi"/>
                <w:bCs/>
              </w:rPr>
            </w:pPr>
            <w:r w:rsidRPr="00033DF4">
              <w:rPr>
                <w:rFonts w:cstheme="minorHAnsi"/>
                <w:bCs/>
              </w:rPr>
              <w:t>3</w:t>
            </w:r>
            <w:r w:rsidR="00774AA5" w:rsidRPr="00033DF4">
              <w:rPr>
                <w:rFonts w:cstheme="minorHAnsi"/>
                <w:bCs/>
              </w:rPr>
              <w:t xml:space="preserve"> (</w:t>
            </w:r>
            <w:r w:rsidR="00D707AB" w:rsidRPr="00033DF4">
              <w:rPr>
                <w:rFonts w:cstheme="minorHAnsi"/>
                <w:bCs/>
              </w:rPr>
              <w:t>tris</w:t>
            </w:r>
            <w:r w:rsidR="00774AA5" w:rsidRPr="00033DF4">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033DF4" w:rsidRDefault="00774AA5" w:rsidP="0003169B">
            <w:pPr>
              <w:spacing w:after="0" w:line="240" w:lineRule="auto"/>
              <w:rPr>
                <w:rFonts w:cstheme="minorHAnsi"/>
              </w:rPr>
            </w:pPr>
          </w:p>
        </w:tc>
      </w:tr>
      <w:tr w:rsidR="002A391F" w:rsidRPr="00033DF4" w14:paraId="5D779D75" w14:textId="77777777" w:rsidTr="127DD6E8">
        <w:trPr>
          <w:trHeight w:val="20"/>
        </w:trPr>
        <w:tc>
          <w:tcPr>
            <w:tcW w:w="726" w:type="dxa"/>
            <w:tcMar>
              <w:top w:w="0" w:type="dxa"/>
              <w:left w:w="108" w:type="dxa"/>
              <w:bottom w:w="0" w:type="dxa"/>
              <w:right w:w="108" w:type="dxa"/>
            </w:tcMar>
          </w:tcPr>
          <w:p w14:paraId="715DBD55" w14:textId="53D9A072" w:rsidR="00774AA5" w:rsidRPr="00033DF4"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4F00B3FF" w:rsidR="00774AA5" w:rsidRPr="00033DF4" w:rsidRDefault="002B4DE2" w:rsidP="0003169B">
            <w:pPr>
              <w:spacing w:after="0" w:line="240" w:lineRule="auto"/>
              <w:rPr>
                <w:rFonts w:cstheme="minorHAnsi"/>
                <w:bCs/>
              </w:rPr>
            </w:pPr>
            <w:r w:rsidRPr="00033DF4">
              <w:rPr>
                <w:rFonts w:eastAsia="Calibri"/>
              </w:rPr>
              <w:t>Perkantysis subjektas</w:t>
            </w:r>
            <w:r w:rsidR="00774AA5" w:rsidRPr="00033DF4">
              <w:rPr>
                <w:rFonts w:cstheme="minorHAnsi"/>
                <w:bCs/>
              </w:rPr>
              <w:t xml:space="preserve">, pirkimo dalyviui raštu paprašius, jam pateikia PĮ </w:t>
            </w:r>
            <w:r w:rsidRPr="00033DF4">
              <w:rPr>
                <w:rFonts w:cstheme="minorHAnsi"/>
                <w:bCs/>
              </w:rPr>
              <w:t>6</w:t>
            </w:r>
            <w:r w:rsidR="00774AA5" w:rsidRPr="00033DF4">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033DF4" w:rsidRDefault="00774AA5" w:rsidP="0003169B">
            <w:pPr>
              <w:spacing w:after="0" w:line="240" w:lineRule="auto"/>
              <w:rPr>
                <w:rFonts w:cstheme="minorHAnsi"/>
                <w:bCs/>
              </w:rPr>
            </w:pPr>
            <w:r w:rsidRPr="00033DF4">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33DF4"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A391F" w:rsidRPr="00033DF4" w14:paraId="3739CF2C" w14:textId="77777777" w:rsidTr="127DD6E8">
        <w:trPr>
          <w:trHeight w:val="20"/>
        </w:trPr>
        <w:tc>
          <w:tcPr>
            <w:tcW w:w="726" w:type="dxa"/>
            <w:tcMar>
              <w:top w:w="0" w:type="dxa"/>
              <w:left w:w="108" w:type="dxa"/>
              <w:bottom w:w="0" w:type="dxa"/>
              <w:right w:w="108" w:type="dxa"/>
            </w:tcMar>
          </w:tcPr>
          <w:p w14:paraId="50E0821F" w14:textId="51531F71" w:rsidR="00774AA5" w:rsidRPr="00033DF4"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49EC78CB" w:rsidR="00774AA5" w:rsidRPr="00033DF4" w:rsidRDefault="00774AA5" w:rsidP="0003169B">
            <w:pPr>
              <w:spacing w:after="0" w:line="240" w:lineRule="auto"/>
              <w:rPr>
                <w:rFonts w:cstheme="minorHAnsi"/>
                <w:bCs/>
              </w:rPr>
            </w:pPr>
            <w:r w:rsidRPr="00033DF4">
              <w:rPr>
                <w:rFonts w:cstheme="minorHAnsi"/>
                <w:shd w:val="clear" w:color="auto" w:fill="FFFFFF"/>
              </w:rPr>
              <w:t>Tiekėjas turi teisę pateikti pretenziją perkančia</w:t>
            </w:r>
            <w:r w:rsidR="001F783D" w:rsidRPr="00033DF4">
              <w:rPr>
                <w:rFonts w:cstheme="minorHAnsi"/>
                <w:shd w:val="clear" w:color="auto" w:fill="FFFFFF"/>
              </w:rPr>
              <w:t>jam subjektui</w:t>
            </w:r>
            <w:r w:rsidRPr="00033DF4">
              <w:rPr>
                <w:rFonts w:cstheme="minorHAnsi"/>
                <w:shd w:val="clear" w:color="auto" w:fill="FFFFFF"/>
              </w:rPr>
              <w:t xml:space="preserve">, pateikti prašymą ar pareikšti ieškinį teismui </w:t>
            </w:r>
            <w:r w:rsidRPr="00033DF4">
              <w:rPr>
                <w:rFonts w:cstheme="minorHAnsi"/>
                <w:bCs/>
              </w:rPr>
              <w:t>ne vėliau kaip per</w:t>
            </w:r>
          </w:p>
        </w:tc>
        <w:tc>
          <w:tcPr>
            <w:tcW w:w="3643" w:type="dxa"/>
            <w:tcMar>
              <w:top w:w="0" w:type="dxa"/>
              <w:left w:w="108" w:type="dxa"/>
              <w:bottom w:w="0" w:type="dxa"/>
              <w:right w:w="108" w:type="dxa"/>
            </w:tcMar>
          </w:tcPr>
          <w:p w14:paraId="765132CB" w14:textId="59496809" w:rsidR="00CE7FDF" w:rsidRPr="00033DF4" w:rsidRDefault="00774AA5" w:rsidP="00CE7FDF">
            <w:pPr>
              <w:spacing w:after="0" w:line="240" w:lineRule="auto"/>
              <w:rPr>
                <w:rFonts w:cstheme="minorHAnsi"/>
              </w:rPr>
            </w:pPr>
            <w:r w:rsidRPr="00033DF4">
              <w:rPr>
                <w:rFonts w:cstheme="minorHAnsi"/>
              </w:rPr>
              <w:t xml:space="preserve">5 (penkias) </w:t>
            </w:r>
            <w:r w:rsidR="007A5905" w:rsidRPr="00033DF4">
              <w:rPr>
                <w:rFonts w:cstheme="minorHAnsi"/>
              </w:rPr>
              <w:t xml:space="preserve">darbo </w:t>
            </w:r>
            <w:r w:rsidRPr="00033DF4">
              <w:rPr>
                <w:rFonts w:cstheme="minorHAnsi"/>
              </w:rPr>
              <w:t>dienas</w:t>
            </w:r>
          </w:p>
          <w:p w14:paraId="382D24E4" w14:textId="77777777" w:rsidR="00D65C16" w:rsidRPr="00033DF4" w:rsidRDefault="00D65C16" w:rsidP="00CE7FDF">
            <w:pPr>
              <w:spacing w:after="0" w:line="240" w:lineRule="auto"/>
              <w:rPr>
                <w:rFonts w:cstheme="minorHAnsi"/>
              </w:rPr>
            </w:pPr>
          </w:p>
          <w:p w14:paraId="38F150E0" w14:textId="7E272911" w:rsidR="006C7941" w:rsidRPr="00033DF4" w:rsidRDefault="00D65C16" w:rsidP="006C7941">
            <w:pPr>
              <w:spacing w:after="0" w:line="240" w:lineRule="auto"/>
              <w:jc w:val="both"/>
              <w:rPr>
                <w:rFonts w:cstheme="minorHAnsi"/>
              </w:rPr>
            </w:pPr>
            <w:r w:rsidRPr="00033DF4">
              <w:rPr>
                <w:rFonts w:cstheme="minorHAnsi"/>
              </w:rPr>
              <w:t xml:space="preserve">nuo </w:t>
            </w:r>
            <w:r w:rsidR="006C7941" w:rsidRPr="00033DF4">
              <w:rPr>
                <w:rFonts w:eastAsia="Arial" w:cstheme="minorHAnsi"/>
              </w:rPr>
              <w:t>perkančio</w:t>
            </w:r>
            <w:r w:rsidR="001F783D" w:rsidRPr="00033DF4">
              <w:rPr>
                <w:rFonts w:eastAsia="Arial" w:cstheme="minorHAnsi"/>
              </w:rPr>
              <w:t xml:space="preserve">jo subjekto </w:t>
            </w:r>
            <w:r w:rsidRPr="00033DF4">
              <w:rPr>
                <w:rFonts w:cstheme="minorHAnsi"/>
              </w:rPr>
              <w:t xml:space="preserve">pranešimo raštu apie jos priimtą sprendimą išsiuntimo tiekėjams dienos arba nuo paskelbimo apie </w:t>
            </w:r>
            <w:r w:rsidR="006C7941" w:rsidRPr="00033DF4">
              <w:rPr>
                <w:rFonts w:eastAsia="Arial" w:cstheme="minorHAnsi"/>
              </w:rPr>
              <w:t>perkančio</w:t>
            </w:r>
            <w:r w:rsidR="001F783D" w:rsidRPr="00033DF4">
              <w:rPr>
                <w:rFonts w:eastAsia="Arial" w:cstheme="minorHAnsi"/>
              </w:rPr>
              <w:t>jo subjekto</w:t>
            </w:r>
            <w:r w:rsidR="006C7941" w:rsidRPr="00033DF4">
              <w:rPr>
                <w:rFonts w:eastAsia="Arial" w:cstheme="minorHAnsi"/>
              </w:rPr>
              <w:t xml:space="preserve"> </w:t>
            </w:r>
            <w:r w:rsidRPr="00033DF4">
              <w:rPr>
                <w:rFonts w:cstheme="minorHAnsi"/>
              </w:rPr>
              <w:t xml:space="preserve">priimtus sprendimus dienos, jei PĮ nenumato reikalavimo raštu informuoti tiekėjus apie </w:t>
            </w:r>
            <w:r w:rsidRPr="00033DF4">
              <w:rPr>
                <w:rFonts w:eastAsia="Arial" w:cstheme="minorHAnsi"/>
              </w:rPr>
              <w:t xml:space="preserve"> </w:t>
            </w:r>
            <w:r w:rsidR="001F783D" w:rsidRPr="00033DF4">
              <w:rPr>
                <w:rFonts w:eastAsia="Arial" w:cstheme="minorHAnsi"/>
              </w:rPr>
              <w:t xml:space="preserve">perkančiojo subjekto </w:t>
            </w:r>
            <w:r w:rsidRPr="00033DF4">
              <w:rPr>
                <w:rFonts w:cstheme="minorHAnsi"/>
              </w:rPr>
              <w:t>priimtus sprendimus;</w:t>
            </w:r>
          </w:p>
          <w:p w14:paraId="24167C40" w14:textId="4434CEE0" w:rsidR="00774AA5" w:rsidRPr="00033DF4" w:rsidRDefault="00D65C16" w:rsidP="006C7941">
            <w:pPr>
              <w:spacing w:after="0" w:line="240" w:lineRule="auto"/>
              <w:jc w:val="both"/>
              <w:rPr>
                <w:rFonts w:cstheme="minorHAnsi"/>
              </w:rPr>
            </w:pPr>
            <w:r w:rsidRPr="00033DF4">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033DF4" w:rsidRDefault="00774AA5" w:rsidP="0003169B">
            <w:pPr>
              <w:spacing w:after="0" w:line="240" w:lineRule="auto"/>
              <w:rPr>
                <w:rFonts w:cstheme="minorHAnsi"/>
                <w:bCs/>
              </w:rPr>
            </w:pPr>
          </w:p>
        </w:tc>
      </w:tr>
      <w:tr w:rsidR="002A391F" w:rsidRPr="00033DF4" w14:paraId="1A8FC6DE" w14:textId="77777777" w:rsidTr="127DD6E8">
        <w:trPr>
          <w:trHeight w:val="20"/>
        </w:trPr>
        <w:tc>
          <w:tcPr>
            <w:tcW w:w="726" w:type="dxa"/>
            <w:tcMar>
              <w:top w:w="0" w:type="dxa"/>
              <w:left w:w="108" w:type="dxa"/>
              <w:bottom w:w="0" w:type="dxa"/>
              <w:right w:w="108" w:type="dxa"/>
            </w:tcMar>
          </w:tcPr>
          <w:p w14:paraId="3FCD8BCC" w14:textId="19D85D51" w:rsidR="00774AA5" w:rsidRPr="00033DF4"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05E32E39" w:rsidR="00774AA5" w:rsidRPr="00033DF4" w:rsidRDefault="001F783D" w:rsidP="0003169B">
            <w:pPr>
              <w:spacing w:after="0" w:line="240" w:lineRule="auto"/>
              <w:rPr>
                <w:rFonts w:cstheme="minorHAnsi"/>
              </w:rPr>
            </w:pPr>
            <w:r w:rsidRPr="00033DF4">
              <w:rPr>
                <w:rFonts w:eastAsia="Calibri"/>
              </w:rPr>
              <w:t>Perkantysis subjektas</w:t>
            </w:r>
            <w:r w:rsidRPr="00033DF4">
              <w:rPr>
                <w:rFonts w:cstheme="minorHAnsi"/>
              </w:rPr>
              <w:t xml:space="preserve"> </w:t>
            </w:r>
            <w:r w:rsidR="00774AA5" w:rsidRPr="00033DF4">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33DF4" w:rsidRDefault="00774AA5" w:rsidP="0003169B">
            <w:pPr>
              <w:spacing w:after="0" w:line="240" w:lineRule="auto"/>
              <w:rPr>
                <w:rFonts w:cstheme="minorHAnsi"/>
              </w:rPr>
            </w:pPr>
            <w:r w:rsidRPr="00033DF4">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033DF4" w:rsidRDefault="00774AA5" w:rsidP="0003169B">
            <w:pPr>
              <w:spacing w:after="0" w:line="240" w:lineRule="auto"/>
              <w:rPr>
                <w:rFonts w:cstheme="minorHAnsi"/>
              </w:rPr>
            </w:pPr>
          </w:p>
        </w:tc>
      </w:tr>
      <w:tr w:rsidR="002A391F" w:rsidRPr="00033DF4" w14:paraId="65BDD6BA" w14:textId="77777777" w:rsidTr="127DD6E8">
        <w:trPr>
          <w:trHeight w:val="20"/>
        </w:trPr>
        <w:tc>
          <w:tcPr>
            <w:tcW w:w="726" w:type="dxa"/>
            <w:tcMar>
              <w:top w:w="0" w:type="dxa"/>
              <w:left w:w="108" w:type="dxa"/>
              <w:bottom w:w="0" w:type="dxa"/>
              <w:right w:w="108" w:type="dxa"/>
            </w:tcMar>
          </w:tcPr>
          <w:p w14:paraId="18CCF556" w14:textId="1FABF3A4" w:rsidR="00774AA5" w:rsidRPr="00033DF4"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E42A254" w:rsidR="00774AA5" w:rsidRPr="00033DF4" w:rsidRDefault="00774AA5" w:rsidP="0003169B">
            <w:pPr>
              <w:spacing w:after="0" w:line="240" w:lineRule="auto"/>
              <w:rPr>
                <w:rFonts w:cstheme="minorHAnsi"/>
                <w:bCs/>
              </w:rPr>
            </w:pPr>
            <w:r w:rsidRPr="00033DF4">
              <w:rPr>
                <w:rFonts w:cstheme="minorHAnsi"/>
              </w:rPr>
              <w:t xml:space="preserve">Jeigu </w:t>
            </w:r>
            <w:r w:rsidR="001F783D" w:rsidRPr="00033DF4">
              <w:rPr>
                <w:rFonts w:cstheme="minorHAnsi"/>
              </w:rPr>
              <w:t>p</w:t>
            </w:r>
            <w:r w:rsidR="001F783D" w:rsidRPr="00033DF4">
              <w:rPr>
                <w:rFonts w:eastAsia="Calibri"/>
              </w:rPr>
              <w:t>erkantysis subjektas</w:t>
            </w:r>
            <w:r w:rsidR="001F783D" w:rsidRPr="00033DF4">
              <w:rPr>
                <w:rFonts w:cstheme="minorHAnsi"/>
              </w:rPr>
              <w:t xml:space="preserve"> </w:t>
            </w:r>
            <w:r w:rsidRPr="00033DF4">
              <w:rPr>
                <w:rFonts w:cstheme="minorHAnsi"/>
              </w:rPr>
              <w:t>per nustatytą terminą neišnagrinėja jai pateiktos pretenzijos, tiekėjas turi teisę pateikti prašymą ar pareikšti ieškinį teismui per</w:t>
            </w:r>
            <w:r w:rsidRPr="00033DF4">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64058986" w:rsidR="00774AA5" w:rsidRPr="00033DF4" w:rsidRDefault="00774AA5" w:rsidP="0003169B">
            <w:pPr>
              <w:spacing w:after="0" w:line="240" w:lineRule="auto"/>
              <w:rPr>
                <w:rFonts w:cstheme="minorHAnsi"/>
              </w:rPr>
            </w:pPr>
            <w:r w:rsidRPr="00033DF4">
              <w:rPr>
                <w:rFonts w:cstheme="minorHAnsi"/>
              </w:rPr>
              <w:t xml:space="preserve">per 15 (penkiolika) dienų nuo dienos, kurią </w:t>
            </w:r>
            <w:r w:rsidR="001F783D" w:rsidRPr="00033DF4">
              <w:rPr>
                <w:rFonts w:cstheme="minorHAnsi"/>
              </w:rPr>
              <w:t>p</w:t>
            </w:r>
            <w:r w:rsidR="001F783D" w:rsidRPr="00033DF4">
              <w:rPr>
                <w:rFonts w:eastAsia="Calibri"/>
              </w:rPr>
              <w:t>erkantysis subjektas</w:t>
            </w:r>
            <w:r w:rsidR="001F783D" w:rsidRPr="00033DF4">
              <w:rPr>
                <w:rFonts w:cstheme="minorHAnsi"/>
              </w:rPr>
              <w:t xml:space="preserve"> </w:t>
            </w:r>
            <w:r w:rsidRPr="00033DF4">
              <w:rPr>
                <w:rFonts w:cstheme="minorHAnsi"/>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33DF4" w:rsidRDefault="00774AA5" w:rsidP="0003169B">
            <w:pPr>
              <w:spacing w:after="0" w:line="240" w:lineRule="auto"/>
              <w:rPr>
                <w:rFonts w:cstheme="minorHAnsi"/>
              </w:rPr>
            </w:pPr>
          </w:p>
        </w:tc>
      </w:tr>
      <w:tr w:rsidR="002A391F" w:rsidRPr="00033DF4" w14:paraId="1EEDC62F" w14:textId="77777777" w:rsidTr="127DD6E8">
        <w:trPr>
          <w:trHeight w:val="20"/>
        </w:trPr>
        <w:tc>
          <w:tcPr>
            <w:tcW w:w="726" w:type="dxa"/>
            <w:tcMar>
              <w:top w:w="0" w:type="dxa"/>
              <w:left w:w="108" w:type="dxa"/>
              <w:bottom w:w="0" w:type="dxa"/>
              <w:right w:w="108" w:type="dxa"/>
            </w:tcMar>
          </w:tcPr>
          <w:p w14:paraId="3EE38EA3" w14:textId="7B1FEB4A" w:rsidR="00774AA5" w:rsidRPr="00033DF4"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01428467" w:rsidR="00774AA5" w:rsidRPr="00033DF4" w:rsidRDefault="007B5E4A" w:rsidP="0003169B">
            <w:pPr>
              <w:spacing w:after="0" w:line="240" w:lineRule="auto"/>
              <w:rPr>
                <w:rFonts w:cstheme="minorHAnsi"/>
              </w:rPr>
            </w:pPr>
            <w:r w:rsidRPr="00033DF4">
              <w:rPr>
                <w:rFonts w:eastAsia="Calibri"/>
              </w:rPr>
              <w:t>Perkantysis subjektas</w:t>
            </w:r>
            <w:r w:rsidR="00774AA5" w:rsidRPr="00033DF4">
              <w:rPr>
                <w:rFonts w:cstheme="minorHAnsi"/>
              </w:rPr>
              <w:t xml:space="preserve"> negali sudaryti sutarties anksčiau kaip po</w:t>
            </w:r>
          </w:p>
        </w:tc>
        <w:tc>
          <w:tcPr>
            <w:tcW w:w="3643" w:type="dxa"/>
            <w:tcMar>
              <w:top w:w="0" w:type="dxa"/>
              <w:left w:w="108" w:type="dxa"/>
              <w:bottom w:w="0" w:type="dxa"/>
              <w:right w:w="108" w:type="dxa"/>
            </w:tcMar>
          </w:tcPr>
          <w:p w14:paraId="1FD5A236" w14:textId="6247C661" w:rsidR="00774AA5" w:rsidRPr="00033DF4" w:rsidRDefault="00774AA5" w:rsidP="00433991">
            <w:pPr>
              <w:spacing w:after="0" w:line="240" w:lineRule="auto"/>
              <w:jc w:val="both"/>
              <w:rPr>
                <w:rFonts w:cstheme="minorHAnsi"/>
              </w:rPr>
            </w:pPr>
            <w:r w:rsidRPr="00033DF4">
              <w:rPr>
                <w:rFonts w:cstheme="minorHAnsi"/>
                <w:bCs/>
              </w:rPr>
              <w:t xml:space="preserve">5 (penkių) </w:t>
            </w:r>
            <w:r w:rsidR="00024DB9" w:rsidRPr="00033DF4">
              <w:rPr>
                <w:rFonts w:cstheme="minorHAnsi"/>
                <w:bCs/>
              </w:rPr>
              <w:t xml:space="preserve">darbo </w:t>
            </w:r>
            <w:r w:rsidRPr="00033DF4">
              <w:rPr>
                <w:rFonts w:cstheme="minorHAnsi"/>
                <w:bCs/>
              </w:rPr>
              <w:t>dienų,</w:t>
            </w:r>
            <w:r w:rsidRPr="00033DF4">
              <w:rPr>
                <w:rFonts w:cstheme="minorHAnsi"/>
              </w:rPr>
              <w:t xml:space="preserve"> nuo pranešimo apie sprendimą sudaryti sutartį (o jei buvau gauta pretenzija – </w:t>
            </w:r>
            <w:r w:rsidRPr="00033DF4">
              <w:t xml:space="preserve">nuo pranešimo </w:t>
            </w:r>
            <w:r w:rsidRPr="00033DF4">
              <w:lastRenderedPageBreak/>
              <w:t>raštu apie jos priimtą sprendimą</w:t>
            </w:r>
            <w:r w:rsidRPr="00033DF4">
              <w:rPr>
                <w:rFonts w:cstheme="minorHAnsi"/>
              </w:rPr>
              <w:t xml:space="preserve"> dėl pretenzijos) išsiuntimo iš perkančio</w:t>
            </w:r>
            <w:r w:rsidR="007B5E4A" w:rsidRPr="00033DF4">
              <w:rPr>
                <w:rFonts w:cstheme="minorHAnsi"/>
              </w:rPr>
              <w:t xml:space="preserve">jo subjekto </w:t>
            </w:r>
            <w:r w:rsidRPr="00033DF4">
              <w:rPr>
                <w:rFonts w:cstheme="minorHAnsi"/>
              </w:rPr>
              <w:t>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033DF4" w:rsidRDefault="00774AA5" w:rsidP="0003169B">
            <w:pPr>
              <w:spacing w:after="0" w:line="240" w:lineRule="auto"/>
              <w:rPr>
                <w:rFonts w:cstheme="minorHAnsi"/>
              </w:rPr>
            </w:pPr>
          </w:p>
        </w:tc>
      </w:tr>
      <w:tr w:rsidR="00451AF7" w:rsidRPr="00033DF4" w14:paraId="74B4ACF3" w14:textId="77777777" w:rsidTr="54A44937">
        <w:trPr>
          <w:trHeight w:val="20"/>
        </w:trPr>
        <w:tc>
          <w:tcPr>
            <w:tcW w:w="726" w:type="dxa"/>
            <w:tcMar>
              <w:top w:w="0" w:type="dxa"/>
              <w:left w:w="108" w:type="dxa"/>
              <w:bottom w:w="0" w:type="dxa"/>
              <w:right w:w="108" w:type="dxa"/>
            </w:tcMar>
          </w:tcPr>
          <w:p w14:paraId="5A1CA8A8" w14:textId="77777777" w:rsidR="00F50C57" w:rsidRPr="00033DF4"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BD453D7" w:rsidR="00F50C57" w:rsidRPr="00033DF4" w:rsidRDefault="00F50C57" w:rsidP="0003169B">
            <w:pPr>
              <w:spacing w:after="0" w:line="240" w:lineRule="auto"/>
              <w:rPr>
                <w:rFonts w:cstheme="minorHAnsi"/>
              </w:rPr>
            </w:pPr>
            <w:r w:rsidRPr="00033DF4">
              <w:rPr>
                <w:rFonts w:cstheme="minorHAnsi"/>
              </w:rPr>
              <w:t xml:space="preserve">Jeigu </w:t>
            </w:r>
            <w:r w:rsidR="00F46E88" w:rsidRPr="00033DF4">
              <w:rPr>
                <w:iCs/>
              </w:rPr>
              <w:t>suinteresuotas dalyvis paprašys perkančio</w:t>
            </w:r>
            <w:r w:rsidR="007B5E4A" w:rsidRPr="00033DF4">
              <w:rPr>
                <w:iCs/>
              </w:rPr>
              <w:t xml:space="preserve">jo subjekto </w:t>
            </w:r>
            <w:r w:rsidR="00F46E88" w:rsidRPr="00033DF4">
              <w:rPr>
                <w:iCs/>
              </w:rPr>
              <w:t>pateikti laimėjusį pasiūlymą</w:t>
            </w:r>
          </w:p>
        </w:tc>
        <w:tc>
          <w:tcPr>
            <w:tcW w:w="3643" w:type="dxa"/>
            <w:tcMar>
              <w:top w:w="0" w:type="dxa"/>
              <w:left w:w="108" w:type="dxa"/>
              <w:bottom w:w="0" w:type="dxa"/>
              <w:right w:w="108" w:type="dxa"/>
            </w:tcMar>
          </w:tcPr>
          <w:p w14:paraId="6191E2D5" w14:textId="464E3F69" w:rsidR="00ED5B78" w:rsidRPr="00033DF4" w:rsidRDefault="007B5E4A" w:rsidP="00451AF7">
            <w:pPr>
              <w:spacing w:after="0" w:line="240" w:lineRule="auto"/>
              <w:jc w:val="both"/>
              <w:rPr>
                <w:rFonts w:cstheme="minorHAnsi"/>
                <w:i/>
                <w:iCs/>
              </w:rPr>
            </w:pPr>
            <w:r w:rsidRPr="00033DF4">
              <w:rPr>
                <w:rFonts w:cstheme="minorHAnsi"/>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033DF4" w:rsidRDefault="00F50C57" w:rsidP="0003169B">
            <w:pPr>
              <w:spacing w:after="0" w:line="240" w:lineRule="auto"/>
              <w:rPr>
                <w:rFonts w:cstheme="minorHAnsi"/>
              </w:rPr>
            </w:pPr>
          </w:p>
        </w:tc>
      </w:tr>
    </w:tbl>
    <w:p w14:paraId="7300D3EE" w14:textId="187855F2" w:rsidR="008F59C5" w:rsidRPr="00033DF4" w:rsidRDefault="008F59C5" w:rsidP="008D704D">
      <w:pPr>
        <w:tabs>
          <w:tab w:val="left" w:pos="2977"/>
        </w:tabs>
        <w:spacing w:after="120" w:line="20" w:lineRule="atLeast"/>
        <w:jc w:val="center"/>
        <w:rPr>
          <w:rFonts w:eastAsia="Calibri" w:cstheme="minorHAnsi"/>
        </w:rPr>
      </w:pPr>
    </w:p>
    <w:p w14:paraId="4D10CC3E" w14:textId="4EFD242F" w:rsidR="00A4599F" w:rsidRPr="00033DF4" w:rsidRDefault="008F59C5" w:rsidP="009F0698">
      <w:pPr>
        <w:rPr>
          <w:rFonts w:eastAsia="Calibri" w:cstheme="minorHAnsi"/>
        </w:rPr>
      </w:pPr>
      <w:r w:rsidRPr="00033DF4">
        <w:rPr>
          <w:rFonts w:eastAsia="Calibri" w:cstheme="minorHAnsi"/>
        </w:rPr>
        <w:br w:type="page"/>
      </w:r>
    </w:p>
    <w:p w14:paraId="01D56E47" w14:textId="69C5E54E" w:rsidR="008D704D" w:rsidRPr="00033DF4" w:rsidRDefault="008D704D" w:rsidP="008D704D">
      <w:pPr>
        <w:pStyle w:val="Antrat2"/>
        <w:ind w:left="5103"/>
        <w:rPr>
          <w:rFonts w:asciiTheme="minorHAnsi" w:eastAsia="Calibri" w:hAnsiTheme="minorHAnsi" w:cstheme="minorHAnsi"/>
          <w:color w:val="auto"/>
          <w:sz w:val="21"/>
          <w:szCs w:val="21"/>
        </w:rPr>
      </w:pPr>
      <w:bookmarkStart w:id="53" w:name="_Ref38539939"/>
      <w:bookmarkStart w:id="54" w:name="_Ref38541068"/>
      <w:bookmarkStart w:id="55" w:name="_Ref38885053"/>
      <w:bookmarkStart w:id="56" w:name="_Ref38899023"/>
      <w:bookmarkStart w:id="57" w:name="_Toc199940014"/>
      <w:bookmarkStart w:id="58" w:name="_Toc215756932"/>
      <w:r w:rsidRPr="00033DF4">
        <w:rPr>
          <w:rFonts w:asciiTheme="minorHAnsi" w:eastAsia="Calibri" w:hAnsiTheme="minorHAnsi" w:cstheme="minorHAnsi"/>
          <w:color w:val="auto"/>
          <w:sz w:val="21"/>
          <w:szCs w:val="21"/>
        </w:rPr>
        <w:lastRenderedPageBreak/>
        <w:t xml:space="preserve">Pirkimo sąlygų </w:t>
      </w:r>
      <w:r w:rsidR="005F0B78" w:rsidRPr="00033DF4">
        <w:rPr>
          <w:rFonts w:asciiTheme="minorHAnsi" w:eastAsia="Calibri" w:hAnsiTheme="minorHAnsi" w:cstheme="minorHAnsi"/>
          <w:color w:val="auto"/>
          <w:sz w:val="21"/>
          <w:szCs w:val="21"/>
        </w:rPr>
        <w:t>2</w:t>
      </w:r>
      <w:r w:rsidRPr="00033DF4">
        <w:rPr>
          <w:rFonts w:asciiTheme="minorHAnsi" w:eastAsia="Calibri" w:hAnsiTheme="minorHAnsi" w:cstheme="minorHAnsi"/>
          <w:color w:val="auto"/>
          <w:sz w:val="21"/>
          <w:szCs w:val="21"/>
        </w:rPr>
        <w:t xml:space="preserve"> priedas „Techninė specifikacija“</w:t>
      </w:r>
      <w:bookmarkEnd w:id="53"/>
      <w:bookmarkEnd w:id="54"/>
      <w:bookmarkEnd w:id="55"/>
      <w:bookmarkEnd w:id="56"/>
      <w:bookmarkEnd w:id="57"/>
      <w:bookmarkEnd w:id="58"/>
    </w:p>
    <w:p w14:paraId="251A9256" w14:textId="77777777" w:rsidR="00281735" w:rsidRPr="00033DF4" w:rsidRDefault="00281735" w:rsidP="00281735">
      <w:pPr>
        <w:jc w:val="center"/>
        <w:rPr>
          <w:rFonts w:cstheme="minorHAnsi"/>
          <w:b/>
          <w:bCs/>
        </w:rPr>
      </w:pPr>
    </w:p>
    <w:p w14:paraId="5213DBA9" w14:textId="046EAE1F" w:rsidR="008D704D" w:rsidRPr="00033DF4" w:rsidRDefault="00281735" w:rsidP="00BE1858">
      <w:pPr>
        <w:pStyle w:val="Paantrat"/>
        <w:jc w:val="center"/>
        <w:rPr>
          <w:color w:val="auto"/>
        </w:rPr>
      </w:pPr>
      <w:r w:rsidRPr="00033DF4">
        <w:rPr>
          <w:color w:val="auto"/>
        </w:rPr>
        <w:t>TECHNINĖ SPECIFIKACIJA</w:t>
      </w:r>
    </w:p>
    <w:p w14:paraId="69C60BCE" w14:textId="77777777" w:rsidR="00B44875" w:rsidRPr="00033DF4" w:rsidRDefault="00B44875" w:rsidP="00680B6D">
      <w:bookmarkStart w:id="59" w:name="_Ref38285444"/>
      <w:bookmarkStart w:id="60" w:name="_Ref38291496"/>
    </w:p>
    <w:p w14:paraId="178AD2AD" w14:textId="77777777" w:rsidR="00CF7DAC" w:rsidRPr="00033DF4" w:rsidRDefault="00CF7DAC" w:rsidP="00CF7DAC"/>
    <w:p w14:paraId="6290E76C" w14:textId="43C10346" w:rsidR="00B44875" w:rsidRPr="00033DF4" w:rsidRDefault="00CF7DAC" w:rsidP="00CF7DAC">
      <w:pPr>
        <w:ind w:firstLine="709"/>
      </w:pPr>
      <w:r w:rsidRPr="00033DF4">
        <w:t>Žr. prisegtą failą „Techninė specifikacija“.</w:t>
      </w:r>
    </w:p>
    <w:p w14:paraId="2151CF7B" w14:textId="77777777" w:rsidR="00B44875" w:rsidRPr="00033DF4" w:rsidRDefault="00B44875" w:rsidP="00680B6D"/>
    <w:p w14:paraId="34C3F59E" w14:textId="77777777" w:rsidR="00B44875" w:rsidRPr="00033DF4" w:rsidRDefault="00B44875" w:rsidP="00680B6D"/>
    <w:p w14:paraId="43F60C40" w14:textId="77777777" w:rsidR="00B44875" w:rsidRPr="00033DF4" w:rsidRDefault="00B44875" w:rsidP="00680B6D"/>
    <w:p w14:paraId="325C817F" w14:textId="77777777" w:rsidR="00B44875" w:rsidRPr="00033DF4" w:rsidRDefault="00B44875" w:rsidP="00680B6D"/>
    <w:p w14:paraId="457FD907" w14:textId="77777777" w:rsidR="00B44875" w:rsidRPr="00033DF4" w:rsidRDefault="00B44875" w:rsidP="00680B6D"/>
    <w:p w14:paraId="3423B4E7" w14:textId="77777777" w:rsidR="00B44875" w:rsidRPr="00033DF4" w:rsidRDefault="00B44875" w:rsidP="00680B6D"/>
    <w:p w14:paraId="21CAB317" w14:textId="77777777" w:rsidR="00B44875" w:rsidRPr="00033DF4" w:rsidRDefault="00B44875" w:rsidP="00680B6D"/>
    <w:p w14:paraId="55F0E6F2" w14:textId="77777777" w:rsidR="00B44875" w:rsidRPr="00033DF4" w:rsidRDefault="00B44875" w:rsidP="00680B6D"/>
    <w:p w14:paraId="401CDD16" w14:textId="77777777" w:rsidR="00B44875" w:rsidRPr="00033DF4" w:rsidRDefault="00B44875" w:rsidP="00680B6D"/>
    <w:p w14:paraId="20873609" w14:textId="77777777" w:rsidR="00B44875" w:rsidRPr="00033DF4" w:rsidRDefault="00B44875" w:rsidP="00680B6D"/>
    <w:p w14:paraId="743B9511" w14:textId="77777777" w:rsidR="00B44875" w:rsidRPr="00033DF4" w:rsidRDefault="00B44875" w:rsidP="00680B6D"/>
    <w:p w14:paraId="7B8BFF5A" w14:textId="77777777" w:rsidR="00B44875" w:rsidRPr="00033DF4" w:rsidRDefault="00B44875" w:rsidP="00680B6D"/>
    <w:p w14:paraId="100C2FB3" w14:textId="77777777" w:rsidR="00B44875" w:rsidRPr="00033DF4" w:rsidRDefault="00B44875" w:rsidP="00680B6D"/>
    <w:p w14:paraId="5128D0E9" w14:textId="77777777" w:rsidR="00B44875" w:rsidRPr="00033DF4" w:rsidRDefault="00B44875" w:rsidP="00680B6D"/>
    <w:p w14:paraId="639BF787" w14:textId="77777777" w:rsidR="00B44875" w:rsidRPr="00033DF4" w:rsidRDefault="00B44875" w:rsidP="00680B6D"/>
    <w:p w14:paraId="54DE2DB3" w14:textId="77777777" w:rsidR="00B44875" w:rsidRPr="00033DF4" w:rsidRDefault="00B44875" w:rsidP="00680B6D"/>
    <w:p w14:paraId="3BBE2AD5" w14:textId="77777777" w:rsidR="00B44875" w:rsidRPr="00033DF4" w:rsidRDefault="00B44875" w:rsidP="00680B6D"/>
    <w:p w14:paraId="40529EC3" w14:textId="77777777" w:rsidR="00B44875" w:rsidRPr="00033DF4" w:rsidRDefault="00B44875" w:rsidP="00680B6D"/>
    <w:p w14:paraId="17DF110F" w14:textId="77777777" w:rsidR="00B44875" w:rsidRPr="00033DF4" w:rsidRDefault="00B44875" w:rsidP="00680B6D"/>
    <w:p w14:paraId="4885A75E" w14:textId="77777777" w:rsidR="00B44875" w:rsidRPr="00033DF4" w:rsidRDefault="00B44875" w:rsidP="00680B6D"/>
    <w:p w14:paraId="21033F8D" w14:textId="77777777" w:rsidR="00B44875" w:rsidRPr="00033DF4" w:rsidRDefault="00B44875" w:rsidP="00680B6D"/>
    <w:p w14:paraId="7DEA75FA" w14:textId="77777777" w:rsidR="00B44875" w:rsidRPr="00033DF4" w:rsidRDefault="00B44875" w:rsidP="00680B6D"/>
    <w:p w14:paraId="4411CDE6" w14:textId="77777777" w:rsidR="00B44875" w:rsidRPr="00033DF4" w:rsidRDefault="00B44875" w:rsidP="00680B6D"/>
    <w:p w14:paraId="73F43DFB" w14:textId="71333EF2" w:rsidR="008D704D" w:rsidRPr="00033DF4" w:rsidRDefault="008D704D" w:rsidP="008D704D">
      <w:pPr>
        <w:pStyle w:val="Antrat2"/>
        <w:ind w:left="5103"/>
        <w:rPr>
          <w:rFonts w:asciiTheme="minorHAnsi" w:eastAsia="Calibri" w:hAnsiTheme="minorHAnsi" w:cstheme="minorHAnsi"/>
          <w:color w:val="auto"/>
          <w:sz w:val="21"/>
          <w:szCs w:val="21"/>
        </w:rPr>
      </w:pPr>
      <w:bookmarkStart w:id="61" w:name="_Toc199940015"/>
      <w:bookmarkStart w:id="62" w:name="_Toc215756933"/>
      <w:r w:rsidRPr="00033DF4">
        <w:rPr>
          <w:rFonts w:asciiTheme="minorHAnsi" w:eastAsia="Calibri" w:hAnsiTheme="minorHAnsi" w:cstheme="minorHAnsi"/>
          <w:color w:val="auto"/>
          <w:sz w:val="21"/>
          <w:szCs w:val="21"/>
        </w:rPr>
        <w:lastRenderedPageBreak/>
        <w:t xml:space="preserve">Pirkimo sąlygų </w:t>
      </w:r>
      <w:r w:rsidR="00F1334C" w:rsidRPr="00033DF4">
        <w:rPr>
          <w:rFonts w:asciiTheme="minorHAnsi" w:eastAsia="Calibri" w:hAnsiTheme="minorHAnsi" w:cstheme="minorHAnsi"/>
          <w:color w:val="auto"/>
          <w:sz w:val="21"/>
          <w:szCs w:val="21"/>
        </w:rPr>
        <w:t>3</w:t>
      </w:r>
      <w:r w:rsidRPr="00033DF4">
        <w:rPr>
          <w:rFonts w:asciiTheme="minorHAnsi" w:eastAsia="Calibri" w:hAnsiTheme="minorHAnsi" w:cstheme="minorHAnsi"/>
          <w:color w:val="auto"/>
          <w:sz w:val="21"/>
          <w:szCs w:val="21"/>
        </w:rPr>
        <w:t xml:space="preserve"> priedas „Tiekėjų pašalinimo pagrindai“</w:t>
      </w:r>
      <w:bookmarkEnd w:id="59"/>
      <w:bookmarkEnd w:id="60"/>
      <w:bookmarkEnd w:id="61"/>
      <w:bookmarkEnd w:id="62"/>
    </w:p>
    <w:p w14:paraId="11D35D3F" w14:textId="77777777" w:rsidR="000E6657" w:rsidRPr="00033DF4" w:rsidRDefault="000E6657" w:rsidP="000E6657">
      <w:pPr>
        <w:jc w:val="center"/>
        <w:rPr>
          <w:rFonts w:cstheme="minorHAnsi"/>
          <w:b/>
          <w:bCs/>
          <w:smallCaps/>
          <w:sz w:val="22"/>
          <w:szCs w:val="22"/>
        </w:rPr>
      </w:pPr>
    </w:p>
    <w:p w14:paraId="626BA16A" w14:textId="7E655DFB" w:rsidR="000E6657" w:rsidRPr="00033DF4" w:rsidRDefault="000E6657" w:rsidP="00BE1858">
      <w:pPr>
        <w:pStyle w:val="Paantrat"/>
        <w:jc w:val="center"/>
        <w:rPr>
          <w:color w:val="auto"/>
        </w:rPr>
      </w:pPr>
      <w:r w:rsidRPr="00033DF4">
        <w:rPr>
          <w:color w:val="auto"/>
        </w:rPr>
        <w:t>TIEKĖJŲ PAŠALINIMO PAGRINDAI</w:t>
      </w:r>
    </w:p>
    <w:tbl>
      <w:tblPr>
        <w:tblW w:w="9918" w:type="dxa"/>
        <w:tblLayout w:type="fixed"/>
        <w:tblCellMar>
          <w:left w:w="10" w:type="dxa"/>
          <w:right w:w="10" w:type="dxa"/>
        </w:tblCellMar>
        <w:tblLook w:val="04A0" w:firstRow="1" w:lastRow="0" w:firstColumn="1" w:lastColumn="0" w:noHBand="0" w:noVBand="1"/>
      </w:tblPr>
      <w:tblGrid>
        <w:gridCol w:w="900"/>
        <w:gridCol w:w="3915"/>
        <w:gridCol w:w="1418"/>
        <w:gridCol w:w="3685"/>
      </w:tblGrid>
      <w:tr w:rsidR="002A391F" w:rsidRPr="00033DF4" w14:paraId="489F16E1"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5A8A6D" w14:textId="77777777" w:rsidR="007E6F48" w:rsidRPr="00033DF4" w:rsidRDefault="007E6F48" w:rsidP="009D7C42">
            <w:pPr>
              <w:ind w:left="32"/>
              <w:jc w:val="center"/>
              <w:rPr>
                <w:rFonts w:ascii="Arial" w:hAnsi="Arial" w:cs="Arial"/>
                <w:b/>
                <w:bCs/>
                <w:sz w:val="20"/>
                <w:szCs w:val="20"/>
              </w:rPr>
            </w:pPr>
            <w:r w:rsidRPr="00033DF4">
              <w:rPr>
                <w:rFonts w:ascii="Arial" w:hAnsi="Arial" w:cs="Arial"/>
                <w:b/>
                <w:bCs/>
                <w:sz w:val="20"/>
                <w:szCs w:val="20"/>
              </w:rPr>
              <w:t>Eil. Nr.</w:t>
            </w: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7D5EC6" w14:textId="77777777" w:rsidR="007E6F48" w:rsidRPr="00033DF4" w:rsidRDefault="007E6F48" w:rsidP="009D7C42">
            <w:pPr>
              <w:jc w:val="center"/>
              <w:rPr>
                <w:rFonts w:ascii="Arial" w:hAnsi="Arial" w:cs="Arial"/>
                <w:bCs/>
                <w:sz w:val="20"/>
                <w:szCs w:val="20"/>
              </w:rPr>
            </w:pPr>
            <w:r w:rsidRPr="00033DF4">
              <w:rPr>
                <w:rFonts w:ascii="Arial" w:hAnsi="Arial" w:cs="Arial"/>
                <w:b/>
                <w:sz w:val="20"/>
                <w:szCs w:val="20"/>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A9B057" w14:textId="77777777" w:rsidR="007E6F48" w:rsidRPr="00033DF4" w:rsidRDefault="007E6F48" w:rsidP="009D7C42">
            <w:pPr>
              <w:jc w:val="center"/>
              <w:rPr>
                <w:rFonts w:ascii="Arial" w:eastAsia="Yu Mincho" w:hAnsi="Arial" w:cs="Arial"/>
                <w:b/>
                <w:bCs/>
                <w:sz w:val="20"/>
                <w:szCs w:val="20"/>
              </w:rPr>
            </w:pPr>
            <w:r w:rsidRPr="00033DF4">
              <w:rPr>
                <w:rFonts w:ascii="Arial" w:eastAsia="Yu Mincho" w:hAnsi="Arial" w:cs="Arial"/>
                <w:b/>
                <w:bCs/>
                <w:sz w:val="20"/>
                <w:szCs w:val="20"/>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DECE59" w14:textId="77777777" w:rsidR="007E6F48" w:rsidRPr="00033DF4" w:rsidRDefault="007E6F48" w:rsidP="009D7C42">
            <w:pPr>
              <w:jc w:val="center"/>
              <w:rPr>
                <w:rFonts w:ascii="Arial" w:hAnsi="Arial" w:cs="Arial"/>
                <w:bCs/>
                <w:iCs/>
                <w:sz w:val="20"/>
                <w:szCs w:val="20"/>
              </w:rPr>
            </w:pPr>
            <w:r w:rsidRPr="00033DF4">
              <w:rPr>
                <w:rFonts w:ascii="Arial" w:hAnsi="Arial" w:cs="Arial"/>
                <w:b/>
                <w:sz w:val="20"/>
                <w:szCs w:val="20"/>
              </w:rPr>
              <w:t>Pašalinimo pagrindų nebuvimą įrodantys dokumentai</w:t>
            </w:r>
          </w:p>
        </w:tc>
      </w:tr>
      <w:tr w:rsidR="002A391F" w:rsidRPr="00033DF4" w14:paraId="56DDBFC5"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D9AD2" w14:textId="77777777" w:rsidR="007E6F48" w:rsidRPr="00033DF4"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91F0A" w14:textId="77777777" w:rsidR="007E6F48" w:rsidRPr="00033DF4" w:rsidRDefault="007E6F48" w:rsidP="009D7C42">
            <w:pPr>
              <w:jc w:val="both"/>
              <w:rPr>
                <w:rFonts w:ascii="Arial" w:hAnsi="Arial" w:cs="Arial"/>
                <w:b/>
                <w:bCs/>
                <w:sz w:val="20"/>
                <w:szCs w:val="20"/>
              </w:rPr>
            </w:pPr>
            <w:r w:rsidRPr="00033DF4">
              <w:rPr>
                <w:rFonts w:ascii="Arial" w:hAnsi="Arial" w:cs="Arial"/>
                <w:sz w:val="20"/>
                <w:szCs w:val="20"/>
              </w:rPr>
              <w:t>Tiekėjas arba jo atsakingas asmuo, nurodytas VPĮ 46 straipsnio 2 dalies 2 punkte, nuteistas už šią nusikalstamą veiką:</w:t>
            </w:r>
          </w:p>
          <w:p w14:paraId="03D897AE"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1) dalyvavimą nusikalstamame susivienijime, jo organizavimą ar vadovavimą jam;</w:t>
            </w:r>
          </w:p>
          <w:p w14:paraId="273FA7E8"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2) kyšininkavimą, prekybą poveikiu, papirkimą;</w:t>
            </w:r>
          </w:p>
          <w:p w14:paraId="501943E0"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4DC4FC"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4) nusikalstamą bankrotą;</w:t>
            </w:r>
          </w:p>
          <w:p w14:paraId="668AE4DD"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5) teroristinį ir su teroristine veikla susijusį nusikaltimą;</w:t>
            </w:r>
          </w:p>
          <w:p w14:paraId="797AF315"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6) nusikalstamu būdu gauto turto legalizavimą;</w:t>
            </w:r>
          </w:p>
          <w:p w14:paraId="7CCC760B"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7) prekybą žmonėmis, vaiko pirkimą arba pardavimą;</w:t>
            </w:r>
          </w:p>
          <w:p w14:paraId="4AD9894B"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 xml:space="preserve">8) kitos valstybės tiekėjo atliktą nusikaltimą, apibrėžtą Direktyvos </w:t>
            </w:r>
            <w:r w:rsidRPr="00033DF4">
              <w:rPr>
                <w:rFonts w:ascii="Arial" w:hAnsi="Arial" w:cs="Arial"/>
                <w:bCs/>
                <w:sz w:val="20"/>
                <w:szCs w:val="20"/>
              </w:rPr>
              <w:lastRenderedPageBreak/>
              <w:t>2014/24/ES 57 straipsnio 1 dalyje išvardytus Europos Sąjungos teisės aktus įgyvendinančiuose kitų valstybių teisės aktuose.</w:t>
            </w:r>
          </w:p>
          <w:p w14:paraId="1CFB005B"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Laikoma, kad tiekėjas arba jo atsakingas asmuo nuteistas už aukščiau nurodytą nusikalstamą veiką, kai dėl:</w:t>
            </w:r>
          </w:p>
          <w:p w14:paraId="64496046" w14:textId="77777777" w:rsidR="007E6F48" w:rsidRPr="00033DF4" w:rsidRDefault="007E6F48" w:rsidP="009D7C42">
            <w:pPr>
              <w:jc w:val="both"/>
              <w:rPr>
                <w:rFonts w:ascii="Arial" w:hAnsi="Arial" w:cs="Arial"/>
                <w:bCs/>
                <w:sz w:val="20"/>
                <w:szCs w:val="20"/>
              </w:rPr>
            </w:pPr>
            <w:r w:rsidRPr="00033DF4">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75456939"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 xml:space="preserve">2) tiekėjo, kuris yra juridinis asmuo, kita organizacija ar jos </w:t>
            </w:r>
            <w:r w:rsidRPr="00033DF4">
              <w:rPr>
                <w:rFonts w:ascii="Arial" w:hAnsi="Arial" w:cs="Arial"/>
                <w:b/>
                <w:bCs/>
                <w:sz w:val="20"/>
                <w:szCs w:val="20"/>
              </w:rPr>
              <w:t>struktūrinis</w:t>
            </w:r>
            <w:r w:rsidRPr="00033DF4">
              <w:rPr>
                <w:rFonts w:ascii="Arial" w:hAnsi="Arial" w:cs="Arial"/>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E2AEB7"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 xml:space="preserve">3) tiekėjo, kuris yra juridinis asmuo, kita organizacija ar jos </w:t>
            </w:r>
            <w:r w:rsidRPr="00033DF4">
              <w:rPr>
                <w:rFonts w:ascii="Arial" w:hAnsi="Arial" w:cs="Arial"/>
                <w:b/>
                <w:sz w:val="20"/>
                <w:szCs w:val="20"/>
              </w:rPr>
              <w:t>struktūrinis</w:t>
            </w:r>
            <w:r w:rsidRPr="00033DF4">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55176" w14:textId="77777777" w:rsidR="007E6F48" w:rsidRPr="00033DF4" w:rsidRDefault="007E6F48" w:rsidP="009D7C42">
            <w:pPr>
              <w:jc w:val="both"/>
              <w:rPr>
                <w:rFonts w:ascii="Arial" w:eastAsia="Yu Mincho" w:hAnsi="Arial" w:cs="Arial"/>
                <w:b/>
                <w:bCs/>
                <w:sz w:val="20"/>
                <w:szCs w:val="20"/>
              </w:rPr>
            </w:pPr>
            <w:r w:rsidRPr="00033DF4">
              <w:rPr>
                <w:rFonts w:ascii="Arial" w:eastAsia="Yu Mincho" w:hAnsi="Arial" w:cs="Arial"/>
                <w:b/>
                <w:bCs/>
                <w:sz w:val="20"/>
                <w:szCs w:val="20"/>
              </w:rPr>
              <w:lastRenderedPageBreak/>
              <w:t>VPĮ 46 straipsnio 1 dalis</w:t>
            </w:r>
          </w:p>
          <w:p w14:paraId="5D22F170" w14:textId="77777777" w:rsidR="007E6F48" w:rsidRPr="00033DF4" w:rsidRDefault="007E6F48" w:rsidP="009D7C42">
            <w:pPr>
              <w:jc w:val="both"/>
              <w:rPr>
                <w:rFonts w:ascii="Arial" w:eastAsia="Yu Mincho" w:hAnsi="Arial" w:cs="Arial"/>
                <w:sz w:val="20"/>
                <w:szCs w:val="20"/>
              </w:rPr>
            </w:pPr>
          </w:p>
          <w:p w14:paraId="209530CD" w14:textId="77777777" w:rsidR="007E6F48" w:rsidRPr="00033DF4" w:rsidRDefault="007E6F48" w:rsidP="009D7C42">
            <w:pPr>
              <w:jc w:val="both"/>
              <w:rPr>
                <w:rFonts w:ascii="Arial" w:eastAsia="Yu Mincho" w:hAnsi="Arial" w:cs="Arial"/>
                <w:sz w:val="20"/>
                <w:szCs w:val="20"/>
              </w:rPr>
            </w:pPr>
            <w:r w:rsidRPr="00033DF4">
              <w:rPr>
                <w:rFonts w:ascii="Arial" w:eastAsia="Yu Mincho" w:hAnsi="Arial" w:cs="Arial"/>
                <w:sz w:val="20"/>
                <w:szCs w:val="20"/>
              </w:rPr>
              <w:t>EBVPD III dalies A1-A6 punktai</w:t>
            </w:r>
          </w:p>
          <w:p w14:paraId="167DFD85" w14:textId="77777777" w:rsidR="007E6F48" w:rsidRPr="00033DF4" w:rsidRDefault="007E6F48" w:rsidP="009D7C42">
            <w:pPr>
              <w:jc w:val="both"/>
              <w:rPr>
                <w:rFonts w:ascii="Arial" w:eastAsia="Yu Mincho" w:hAnsi="Arial" w:cs="Arial"/>
                <w:sz w:val="20"/>
                <w:szCs w:val="20"/>
              </w:rPr>
            </w:pPr>
          </w:p>
          <w:p w14:paraId="7A739102" w14:textId="77777777" w:rsidR="007E6F48" w:rsidRPr="00033DF4" w:rsidRDefault="007E6F48" w:rsidP="009D7C42">
            <w:pPr>
              <w:jc w:val="both"/>
              <w:rPr>
                <w:rFonts w:ascii="Arial" w:eastAsia="Yu Mincho" w:hAnsi="Arial" w:cs="Arial"/>
                <w:sz w:val="20"/>
                <w:szCs w:val="20"/>
              </w:rPr>
            </w:pPr>
            <w:r w:rsidRPr="00033DF4">
              <w:rPr>
                <w:rFonts w:ascii="Arial" w:eastAsia="Yu Mincho" w:hAnsi="Arial" w:cs="Arial"/>
                <w:sz w:val="20"/>
                <w:szCs w:val="20"/>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EF4AF"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Iš Lietuvoje įsteigtų subjektų reikalaujama:</w:t>
            </w:r>
          </w:p>
          <w:p w14:paraId="0D4DBA44" w14:textId="77777777" w:rsidR="007E6F48" w:rsidRPr="00033DF4" w:rsidRDefault="007E6F48" w:rsidP="007E6F48">
            <w:pPr>
              <w:numPr>
                <w:ilvl w:val="0"/>
                <w:numId w:val="22"/>
              </w:numPr>
              <w:ind w:left="314"/>
              <w:jc w:val="both"/>
              <w:rPr>
                <w:rFonts w:ascii="Arial" w:hAnsi="Arial" w:cs="Arial"/>
                <w:b/>
                <w:bCs/>
                <w:sz w:val="20"/>
                <w:szCs w:val="20"/>
              </w:rPr>
            </w:pPr>
            <w:r w:rsidRPr="00033DF4">
              <w:rPr>
                <w:rFonts w:ascii="Arial" w:hAnsi="Arial" w:cs="Arial"/>
                <w:sz w:val="20"/>
                <w:szCs w:val="20"/>
              </w:rPr>
              <w:t>išrašo iš teismo sprendimo arba</w:t>
            </w:r>
          </w:p>
          <w:p w14:paraId="79EF6A43" w14:textId="77777777" w:rsidR="007E6F48" w:rsidRPr="00033DF4" w:rsidRDefault="007E6F48" w:rsidP="007E6F48">
            <w:pPr>
              <w:numPr>
                <w:ilvl w:val="0"/>
                <w:numId w:val="22"/>
              </w:numPr>
              <w:ind w:left="314"/>
              <w:jc w:val="both"/>
              <w:rPr>
                <w:rFonts w:ascii="Arial" w:hAnsi="Arial" w:cs="Arial"/>
                <w:b/>
                <w:bCs/>
                <w:sz w:val="20"/>
                <w:szCs w:val="20"/>
              </w:rPr>
            </w:pPr>
            <w:r w:rsidRPr="00033DF4">
              <w:rPr>
                <w:rFonts w:ascii="Arial" w:hAnsi="Arial" w:cs="Arial"/>
                <w:sz w:val="20"/>
                <w:szCs w:val="20"/>
              </w:rPr>
              <w:t>Informatikos ir ryšių departamento prie Vidaus reikalų ministerijos pažymos, arba</w:t>
            </w:r>
          </w:p>
          <w:p w14:paraId="70CC88F1" w14:textId="77777777" w:rsidR="007E6F48" w:rsidRPr="00033DF4" w:rsidRDefault="007E6F48" w:rsidP="007E6F48">
            <w:pPr>
              <w:numPr>
                <w:ilvl w:val="0"/>
                <w:numId w:val="22"/>
              </w:numPr>
              <w:ind w:left="314"/>
              <w:jc w:val="both"/>
              <w:rPr>
                <w:rFonts w:ascii="Arial" w:hAnsi="Arial" w:cs="Arial"/>
                <w:b/>
                <w:bCs/>
                <w:sz w:val="20"/>
                <w:szCs w:val="20"/>
              </w:rPr>
            </w:pPr>
            <w:r w:rsidRPr="00033DF4">
              <w:rPr>
                <w:rFonts w:ascii="Arial" w:hAnsi="Arial" w:cs="Arial"/>
                <w:sz w:val="20"/>
                <w:szCs w:val="20"/>
              </w:rPr>
              <w:t>valstybės įmonės Registrų centro Lietuvos Respublikos Vyriausybės nustatyta tvarka išduoto dokumento, patvirtinančio jungtinius kompetentingų institucijų tvarkomus duomenis.</w:t>
            </w:r>
          </w:p>
          <w:p w14:paraId="71AE8873" w14:textId="77777777" w:rsidR="007E6F48" w:rsidRPr="00033DF4" w:rsidRDefault="007E6F48" w:rsidP="009D7C42">
            <w:pPr>
              <w:jc w:val="both"/>
              <w:rPr>
                <w:rFonts w:ascii="Arial" w:hAnsi="Arial" w:cs="Arial"/>
                <w:sz w:val="20"/>
                <w:szCs w:val="20"/>
              </w:rPr>
            </w:pPr>
          </w:p>
          <w:p w14:paraId="4FB58A34"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Iš ne Lietuvoje įsteigtų subjektų reikalaujama:</w:t>
            </w:r>
          </w:p>
          <w:p w14:paraId="0283D26C" w14:textId="77777777" w:rsidR="007E6F48" w:rsidRPr="00033DF4" w:rsidRDefault="007E6F48" w:rsidP="007E6F48">
            <w:pPr>
              <w:numPr>
                <w:ilvl w:val="0"/>
                <w:numId w:val="22"/>
              </w:numPr>
              <w:ind w:left="314"/>
              <w:jc w:val="both"/>
              <w:rPr>
                <w:rFonts w:ascii="Arial" w:hAnsi="Arial" w:cs="Arial"/>
                <w:b/>
                <w:bCs/>
                <w:sz w:val="20"/>
                <w:szCs w:val="20"/>
              </w:rPr>
            </w:pPr>
            <w:r w:rsidRPr="00033DF4">
              <w:rPr>
                <w:rFonts w:ascii="Arial" w:hAnsi="Arial" w:cs="Arial"/>
                <w:sz w:val="20"/>
                <w:szCs w:val="20"/>
              </w:rPr>
              <w:t>atitinkamos užsienio šalies institucijos dokumento.</w:t>
            </w:r>
          </w:p>
          <w:p w14:paraId="38712BA5"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 xml:space="preserve">Nurodyti dokumentai turi būti išduoti ne anksčiau kaip 180 dienų iki </w:t>
            </w:r>
            <w:r w:rsidRPr="00033DF4">
              <w:rPr>
                <w:rFonts w:ascii="Arial" w:eastAsia="Times New Roman" w:hAnsi="Arial" w:cs="Arial"/>
                <w:i/>
                <w:iCs/>
                <w:sz w:val="20"/>
                <w:szCs w:val="20"/>
              </w:rPr>
              <w:t>tos dienos, kai tiekėjas perkančiojo subjekto prašymu turės pateikti pašalinimo pagrindų nebuvimą patvirtinančius dok</w:t>
            </w:r>
            <w:r w:rsidRPr="00033DF4">
              <w:rPr>
                <w:rFonts w:ascii="Arial" w:eastAsia="Times New Roman" w:hAnsi="Arial" w:cs="Arial"/>
                <w:sz w:val="20"/>
                <w:szCs w:val="20"/>
              </w:rPr>
              <w:t>umentus</w:t>
            </w:r>
            <w:r w:rsidRPr="00033DF4">
              <w:rPr>
                <w:rFonts w:ascii="Arial" w:hAnsi="Arial" w:cs="Arial"/>
                <w:sz w:val="20"/>
                <w:szCs w:val="20"/>
              </w:rPr>
              <w:t xml:space="preserve">. </w:t>
            </w:r>
            <w:r w:rsidRPr="00033DF4">
              <w:rPr>
                <w:rFonts w:ascii="Arial" w:hAnsi="Arial" w:cs="Arial"/>
                <w:b/>
                <w:bCs/>
                <w:i/>
                <w:iCs/>
                <w:sz w:val="20"/>
                <w:szCs w:val="20"/>
              </w:rPr>
              <w:t>Pavyzdys</w:t>
            </w:r>
            <w:r w:rsidRPr="00033DF4">
              <w:rPr>
                <w:rFonts w:ascii="Arial" w:hAnsi="Arial" w:cs="Arial"/>
                <w:i/>
                <w:iCs/>
                <w:sz w:val="20"/>
                <w:szCs w:val="20"/>
              </w:rPr>
              <w:t xml:space="preserve">: Jeigu perkantysis subjektas 2025-01-06 kreipėsi į tiekėją prašydamas iki      2025-01-10 pateikti įrodančius dokumentus, jie turi būti išduoti ne anksčiau kaip 180 dienų, jas skaičiuojant atgal nuo 2025-01-10. </w:t>
            </w:r>
          </w:p>
          <w:p w14:paraId="7D348039" w14:textId="77777777" w:rsidR="007E6F48" w:rsidRPr="00033DF4" w:rsidRDefault="007E6F48" w:rsidP="009D7C42">
            <w:pPr>
              <w:jc w:val="both"/>
              <w:rPr>
                <w:rFonts w:ascii="Arial" w:hAnsi="Arial" w:cs="Arial"/>
                <w:bCs/>
                <w:sz w:val="20"/>
                <w:szCs w:val="20"/>
              </w:rPr>
            </w:pPr>
            <w:r w:rsidRPr="00033DF4">
              <w:rPr>
                <w:rFonts w:ascii="Arial" w:hAnsi="Arial" w:cs="Arial"/>
                <w:bCs/>
                <w:sz w:val="20"/>
                <w:szCs w:val="20"/>
              </w:rPr>
              <w:t xml:space="preserve">Jei dokumentas išduotas anksčiau, tačiau jame nurodytas galiojimo terminas ilgesnis nei pašalinimo pagrindų nebuvimą patvirtinančių </w:t>
            </w:r>
            <w:r w:rsidRPr="00033DF4">
              <w:rPr>
                <w:rFonts w:ascii="Arial" w:hAnsi="Arial" w:cs="Arial"/>
                <w:bCs/>
                <w:sz w:val="20"/>
                <w:szCs w:val="20"/>
              </w:rPr>
              <w:lastRenderedPageBreak/>
              <w:t>dokumentų pagal EBVPD galutinis pateikimo terminas, toks dokumentas jo galiojimo laikotarpiu yra priimtinas.</w:t>
            </w:r>
          </w:p>
          <w:p w14:paraId="622805F6" w14:textId="77777777" w:rsidR="007E6F48" w:rsidRPr="00033DF4" w:rsidRDefault="007E6F48" w:rsidP="009D7C42">
            <w:pPr>
              <w:jc w:val="both"/>
              <w:rPr>
                <w:rFonts w:ascii="Arial" w:hAnsi="Arial" w:cs="Arial"/>
                <w:b/>
                <w:bCs/>
                <w:i/>
                <w:iCs/>
                <w:sz w:val="20"/>
                <w:szCs w:val="20"/>
              </w:rPr>
            </w:pPr>
          </w:p>
          <w:p w14:paraId="3479A6EE" w14:textId="77777777" w:rsidR="007E6F48" w:rsidRPr="00033DF4" w:rsidRDefault="007E6F48" w:rsidP="009D7C42">
            <w:pPr>
              <w:jc w:val="both"/>
              <w:rPr>
                <w:rFonts w:ascii="Arial" w:hAnsi="Arial" w:cs="Arial"/>
                <w:b/>
                <w:bCs/>
                <w:i/>
                <w:iCs/>
                <w:sz w:val="20"/>
                <w:szCs w:val="20"/>
              </w:rPr>
            </w:pPr>
            <w:r w:rsidRPr="00033DF4">
              <w:rPr>
                <w:rFonts w:ascii="Arial" w:hAnsi="Arial" w:cs="Arial"/>
                <w:b/>
                <w:bCs/>
                <w:i/>
                <w:iCs/>
                <w:sz w:val="20"/>
                <w:szCs w:val="20"/>
              </w:rPr>
              <w:t>PASTABA</w:t>
            </w:r>
          </w:p>
          <w:p w14:paraId="3A05B5E7"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082036AA" w14:textId="77777777" w:rsidR="007E6F48" w:rsidRPr="00033DF4" w:rsidRDefault="007E6F48" w:rsidP="009D7C42">
            <w:pPr>
              <w:jc w:val="both"/>
              <w:rPr>
                <w:rFonts w:ascii="Arial" w:hAnsi="Arial" w:cs="Arial"/>
                <w:b/>
                <w:bCs/>
                <w:sz w:val="20"/>
                <w:szCs w:val="20"/>
              </w:rPr>
            </w:pPr>
          </w:p>
        </w:tc>
      </w:tr>
      <w:tr w:rsidR="002A391F" w:rsidRPr="00033DF4" w14:paraId="7D9F47FA"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2C242" w14:textId="77777777" w:rsidR="007E6F48" w:rsidRPr="00033DF4"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321B7"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124C0" w14:textId="77777777" w:rsidR="007E6F48" w:rsidRPr="00033DF4" w:rsidRDefault="007E6F48" w:rsidP="009D7C42">
            <w:pPr>
              <w:jc w:val="both"/>
              <w:rPr>
                <w:rFonts w:ascii="Arial" w:eastAsia="Yu Mincho" w:hAnsi="Arial" w:cs="Arial"/>
                <w:b/>
                <w:bCs/>
                <w:sz w:val="20"/>
                <w:szCs w:val="20"/>
              </w:rPr>
            </w:pPr>
            <w:r w:rsidRPr="00033DF4">
              <w:rPr>
                <w:rFonts w:ascii="Arial" w:eastAsia="Yu Mincho" w:hAnsi="Arial" w:cs="Arial"/>
                <w:b/>
                <w:bCs/>
                <w:sz w:val="20"/>
                <w:szCs w:val="20"/>
              </w:rPr>
              <w:t>VPĮ 46 straipsnio 2¹ dalis</w:t>
            </w:r>
          </w:p>
          <w:p w14:paraId="778BA739" w14:textId="77777777" w:rsidR="007E6F48" w:rsidRPr="00033DF4" w:rsidRDefault="007E6F48" w:rsidP="009D7C42">
            <w:pPr>
              <w:jc w:val="both"/>
              <w:rPr>
                <w:rFonts w:ascii="Arial" w:eastAsia="Yu Mincho" w:hAnsi="Arial" w:cs="Arial"/>
                <w:b/>
                <w:bCs/>
                <w:sz w:val="20"/>
                <w:szCs w:val="20"/>
              </w:rPr>
            </w:pPr>
          </w:p>
          <w:p w14:paraId="439B2EDE" w14:textId="77777777" w:rsidR="007E6F48" w:rsidRPr="00033DF4" w:rsidRDefault="007E6F48" w:rsidP="009D7C42">
            <w:pPr>
              <w:jc w:val="both"/>
              <w:rPr>
                <w:rFonts w:ascii="Arial" w:eastAsia="Yu Mincho" w:hAnsi="Arial" w:cs="Arial"/>
                <w:b/>
                <w:bCs/>
                <w:sz w:val="20"/>
                <w:szCs w:val="20"/>
              </w:rPr>
            </w:pPr>
            <w:r w:rsidRPr="00033DF4">
              <w:rPr>
                <w:rFonts w:ascii="Arial" w:eastAsia="Yu Mincho" w:hAnsi="Arial" w:cs="Arial"/>
                <w:sz w:val="20"/>
                <w:szCs w:val="20"/>
              </w:rPr>
              <w:t>EBVPD III dalies D2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1C98D"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Iš Lietuvoje įsteigtų subjektų įrodančių dokumentų nereikalaujama. Užtenka pateikto EBVPD.</w:t>
            </w:r>
          </w:p>
          <w:p w14:paraId="497DE3F7" w14:textId="77777777" w:rsidR="007E6F48" w:rsidRPr="00033DF4" w:rsidRDefault="007E6F48" w:rsidP="009D7C42">
            <w:pPr>
              <w:jc w:val="both"/>
              <w:rPr>
                <w:rFonts w:ascii="Arial" w:hAnsi="Arial" w:cs="Arial"/>
                <w:sz w:val="20"/>
                <w:szCs w:val="20"/>
              </w:rPr>
            </w:pPr>
          </w:p>
        </w:tc>
      </w:tr>
      <w:tr w:rsidR="002A391F" w:rsidRPr="00033DF4" w14:paraId="6EF50F5E"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994C70" w14:textId="77777777" w:rsidR="007E6F48" w:rsidRPr="00033DF4" w:rsidRDefault="007E6F48" w:rsidP="007E6F48">
            <w:pPr>
              <w:numPr>
                <w:ilvl w:val="0"/>
                <w:numId w:val="23"/>
              </w:numPr>
              <w:rPr>
                <w:rFonts w:ascii="Arial" w:hAnsi="Arial" w:cs="Arial"/>
                <w:b/>
                <w:bCs/>
                <w:sz w:val="20"/>
                <w:szCs w:val="20"/>
              </w:rPr>
            </w:pPr>
            <w:bookmarkStart w:id="63" w:name="_Hlk90887843"/>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64007" w14:textId="77777777" w:rsidR="007E6F48" w:rsidRPr="00033DF4" w:rsidRDefault="007E6F48" w:rsidP="009D7C42">
            <w:pPr>
              <w:jc w:val="both"/>
              <w:rPr>
                <w:rFonts w:ascii="Arial" w:hAnsi="Arial" w:cs="Arial"/>
                <w:b/>
                <w:bCs/>
                <w:sz w:val="20"/>
                <w:szCs w:val="20"/>
              </w:rPr>
            </w:pPr>
            <w:r w:rsidRPr="00033DF4">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w:t>
            </w:r>
            <w:r w:rsidRPr="00033DF4">
              <w:rPr>
                <w:rFonts w:ascii="Arial" w:hAnsi="Arial" w:cs="Arial"/>
                <w:sz w:val="20"/>
                <w:szCs w:val="20"/>
              </w:rPr>
              <w:lastRenderedPageBreak/>
              <w:t xml:space="preserve">įrodymų apie šių įsipareigojimų nevykdymą. </w:t>
            </w:r>
          </w:p>
          <w:p w14:paraId="58AE95AF"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Laikoma, kad tiekėjas nuteistas už aukščiau nurodytą nusikalstamą veiką, kai dėl:</w:t>
            </w:r>
          </w:p>
          <w:p w14:paraId="3CB1304B" w14:textId="77777777" w:rsidR="007E6F48" w:rsidRPr="00033DF4" w:rsidRDefault="007E6F48" w:rsidP="009D7C42">
            <w:pPr>
              <w:jc w:val="both"/>
              <w:rPr>
                <w:rFonts w:ascii="Arial" w:hAnsi="Arial" w:cs="Arial"/>
                <w:bCs/>
                <w:sz w:val="20"/>
                <w:szCs w:val="20"/>
              </w:rPr>
            </w:pPr>
            <w:r w:rsidRPr="00033DF4">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4C9E361D"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 xml:space="preserve">2) tiekėjo, kuris yra juridinis asmuo, kita organizacija ar jos </w:t>
            </w:r>
            <w:r w:rsidRPr="00033DF4">
              <w:rPr>
                <w:rFonts w:ascii="Arial" w:hAnsi="Arial" w:cs="Arial"/>
                <w:b/>
                <w:sz w:val="20"/>
                <w:szCs w:val="20"/>
              </w:rPr>
              <w:t>struktūrinis</w:t>
            </w:r>
            <w:r w:rsidRPr="00033DF4">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E39AF"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Tačiau ši nuostata netaikoma, jeigu:</w:t>
            </w:r>
          </w:p>
          <w:p w14:paraId="0887C738"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1) tiekėjas yra įsipareigojęs sumokėti mokesčius, įskaitant socialinio draudimo įmokas ir dėl to laikomas jau įvykdžiusiu šioje dalyje nurodytus įsipareigojimus;</w:t>
            </w:r>
          </w:p>
          <w:p w14:paraId="5BF25E3F"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2) įsiskolinimo suma neviršija 50 Eur (penkiasdešimt eurų);</w:t>
            </w:r>
          </w:p>
          <w:p w14:paraId="7C168BD9"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FF26E" w14:textId="77777777" w:rsidR="007E6F48" w:rsidRPr="00033DF4" w:rsidRDefault="007E6F48" w:rsidP="009D7C42">
            <w:pPr>
              <w:jc w:val="both"/>
              <w:rPr>
                <w:rFonts w:ascii="Arial" w:eastAsia="Yu Mincho" w:hAnsi="Arial" w:cs="Arial"/>
                <w:b/>
                <w:bCs/>
                <w:sz w:val="20"/>
                <w:szCs w:val="20"/>
              </w:rPr>
            </w:pPr>
            <w:r w:rsidRPr="00033DF4">
              <w:rPr>
                <w:rFonts w:ascii="Arial" w:eastAsia="Yu Mincho" w:hAnsi="Arial" w:cs="Arial"/>
                <w:b/>
                <w:bCs/>
                <w:sz w:val="20"/>
                <w:szCs w:val="20"/>
              </w:rPr>
              <w:lastRenderedPageBreak/>
              <w:t>VPĮ 46 straipsnio 3 dalis</w:t>
            </w:r>
          </w:p>
          <w:p w14:paraId="01041D56" w14:textId="77777777" w:rsidR="007E6F48" w:rsidRPr="00033DF4" w:rsidRDefault="007E6F48" w:rsidP="009D7C42">
            <w:pPr>
              <w:jc w:val="both"/>
              <w:rPr>
                <w:rFonts w:ascii="Arial" w:eastAsia="Arial" w:hAnsi="Arial" w:cs="Arial"/>
                <w:sz w:val="20"/>
                <w:szCs w:val="20"/>
              </w:rPr>
            </w:pPr>
          </w:p>
          <w:p w14:paraId="15E628A3" w14:textId="77777777" w:rsidR="007E6F48" w:rsidRPr="00033DF4" w:rsidRDefault="007E6F48" w:rsidP="009D7C42">
            <w:pPr>
              <w:jc w:val="both"/>
              <w:rPr>
                <w:rFonts w:ascii="Arial" w:eastAsia="Yu Mincho" w:hAnsi="Arial" w:cs="Arial"/>
                <w:sz w:val="20"/>
                <w:szCs w:val="20"/>
              </w:rPr>
            </w:pPr>
            <w:r w:rsidRPr="00033DF4">
              <w:rPr>
                <w:rFonts w:ascii="Arial" w:eastAsia="Arial" w:hAnsi="Arial" w:cs="Arial"/>
                <w:sz w:val="20"/>
                <w:szCs w:val="20"/>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1B821"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Iš Lietuvoje įsteigtų subjektų reikalaujama:</w:t>
            </w:r>
          </w:p>
          <w:p w14:paraId="71F190D5" w14:textId="77777777" w:rsidR="007E6F48" w:rsidRPr="00033DF4" w:rsidRDefault="007E6F48" w:rsidP="009D7C42">
            <w:pPr>
              <w:jc w:val="both"/>
              <w:rPr>
                <w:rFonts w:ascii="Arial" w:hAnsi="Arial" w:cs="Arial"/>
                <w:b/>
                <w:bCs/>
                <w:sz w:val="20"/>
                <w:szCs w:val="20"/>
              </w:rPr>
            </w:pPr>
            <w:r w:rsidRPr="00033DF4">
              <w:rPr>
                <w:rFonts w:ascii="Arial" w:hAnsi="Arial" w:cs="Arial"/>
                <w:sz w:val="20"/>
                <w:szCs w:val="20"/>
              </w:rPr>
              <w:t>1) Dėl įsipareigojimų, susijusių su mokesčių mokėjimu, įvykdymo iš Lietuvoje įsteigtų subjektų prašoma:</w:t>
            </w:r>
          </w:p>
          <w:p w14:paraId="5B4E1E6F" w14:textId="77777777" w:rsidR="007E6F48" w:rsidRPr="00033DF4" w:rsidRDefault="007E6F48" w:rsidP="009D7C42">
            <w:pPr>
              <w:jc w:val="both"/>
              <w:rPr>
                <w:rFonts w:ascii="Arial" w:hAnsi="Arial" w:cs="Arial"/>
                <w:b/>
                <w:bCs/>
                <w:sz w:val="20"/>
                <w:szCs w:val="20"/>
              </w:rPr>
            </w:pPr>
          </w:p>
          <w:p w14:paraId="5EF26742" w14:textId="77777777" w:rsidR="007E6F48" w:rsidRPr="00033DF4" w:rsidRDefault="007E6F48" w:rsidP="007E6F48">
            <w:pPr>
              <w:numPr>
                <w:ilvl w:val="0"/>
                <w:numId w:val="21"/>
              </w:numPr>
              <w:jc w:val="both"/>
              <w:rPr>
                <w:rFonts w:ascii="Arial" w:hAnsi="Arial" w:cs="Arial"/>
                <w:sz w:val="20"/>
                <w:szCs w:val="20"/>
              </w:rPr>
            </w:pPr>
            <w:r w:rsidRPr="00033DF4">
              <w:rPr>
                <w:rFonts w:ascii="Arial" w:hAnsi="Arial" w:cs="Arial"/>
                <w:sz w:val="20"/>
                <w:szCs w:val="20"/>
              </w:rPr>
              <w:lastRenderedPageBreak/>
              <w:t xml:space="preserve">išrašo iš teismo sprendimo (jei toks yra) </w:t>
            </w:r>
          </w:p>
          <w:p w14:paraId="14702E23" w14:textId="77777777" w:rsidR="007E6F48" w:rsidRPr="00033DF4" w:rsidRDefault="007E6F48" w:rsidP="007E6F48">
            <w:pPr>
              <w:numPr>
                <w:ilvl w:val="0"/>
                <w:numId w:val="21"/>
              </w:numPr>
              <w:jc w:val="both"/>
              <w:rPr>
                <w:rFonts w:ascii="Arial" w:hAnsi="Arial" w:cs="Arial"/>
                <w:sz w:val="20"/>
                <w:szCs w:val="20"/>
              </w:rPr>
            </w:pPr>
            <w:r w:rsidRPr="00033DF4">
              <w:rPr>
                <w:rFonts w:ascii="Arial" w:hAnsi="Arial" w:cs="Arial"/>
                <w:sz w:val="20"/>
                <w:szCs w:val="20"/>
              </w:rPr>
              <w:t>arba Valstybinės mokesčių inspekcijos prie Lietuvos Respublikos finansų ministerijos išduoto dokumento,</w:t>
            </w:r>
          </w:p>
          <w:p w14:paraId="2EA6C26B" w14:textId="77777777" w:rsidR="007E6F48" w:rsidRPr="00033DF4" w:rsidRDefault="007E6F48" w:rsidP="007E6F48">
            <w:pPr>
              <w:numPr>
                <w:ilvl w:val="0"/>
                <w:numId w:val="20"/>
              </w:numPr>
              <w:jc w:val="both"/>
              <w:rPr>
                <w:rFonts w:ascii="Arial" w:hAnsi="Arial" w:cs="Arial"/>
                <w:sz w:val="20"/>
                <w:szCs w:val="20"/>
              </w:rPr>
            </w:pPr>
            <w:r w:rsidRPr="00033DF4">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36AE8E14"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Iš ne Lietuvoje įsteigtų subjektų reikalaujama:</w:t>
            </w:r>
          </w:p>
          <w:p w14:paraId="618D7386" w14:textId="77777777" w:rsidR="007E6F48" w:rsidRPr="00033DF4" w:rsidRDefault="007E6F48" w:rsidP="007E6F48">
            <w:pPr>
              <w:numPr>
                <w:ilvl w:val="0"/>
                <w:numId w:val="22"/>
              </w:numPr>
              <w:ind w:left="314"/>
              <w:jc w:val="both"/>
              <w:rPr>
                <w:rFonts w:ascii="Arial" w:hAnsi="Arial" w:cs="Arial"/>
                <w:b/>
                <w:bCs/>
                <w:sz w:val="20"/>
                <w:szCs w:val="20"/>
              </w:rPr>
            </w:pPr>
            <w:r w:rsidRPr="00033DF4">
              <w:rPr>
                <w:rFonts w:ascii="Arial" w:hAnsi="Arial" w:cs="Arial"/>
                <w:sz w:val="20"/>
                <w:szCs w:val="20"/>
              </w:rPr>
              <w:t>atitinkamos užsienio šalies institucijos dokumento.</w:t>
            </w:r>
          </w:p>
          <w:p w14:paraId="2F471FA0" w14:textId="77777777" w:rsidR="007E6F48" w:rsidRPr="00033DF4" w:rsidRDefault="007E6F48" w:rsidP="009D7C42">
            <w:pPr>
              <w:jc w:val="both"/>
              <w:rPr>
                <w:rFonts w:ascii="Arial" w:hAnsi="Arial" w:cs="Arial"/>
                <w:i/>
                <w:iCs/>
                <w:sz w:val="20"/>
                <w:szCs w:val="20"/>
              </w:rPr>
            </w:pPr>
            <w:r w:rsidRPr="00033DF4">
              <w:rPr>
                <w:rFonts w:ascii="Arial" w:hAnsi="Arial" w:cs="Arial"/>
                <w:sz w:val="20"/>
                <w:szCs w:val="20"/>
              </w:rPr>
              <w:t xml:space="preserve">Nurodyti dokumentai turi būti  išduoti ne anksčiau kaip 120 dienų iki </w:t>
            </w:r>
            <w:r w:rsidRPr="00033DF4">
              <w:rPr>
                <w:rFonts w:ascii="Arial" w:eastAsia="Times New Roman" w:hAnsi="Arial" w:cs="Arial"/>
                <w:i/>
                <w:iCs/>
                <w:sz w:val="20"/>
                <w:szCs w:val="20"/>
              </w:rPr>
              <w:t>tos dienos, kai tiekėjas perkančiojo subjekto prašymu turės pateikti pašalinimo pagrindų nebuvimą patvirtinančius dok</w:t>
            </w:r>
            <w:r w:rsidRPr="00033DF4">
              <w:rPr>
                <w:rFonts w:ascii="Arial" w:eastAsia="Times New Roman" w:hAnsi="Arial" w:cs="Arial"/>
                <w:sz w:val="20"/>
                <w:szCs w:val="20"/>
              </w:rPr>
              <w:t>umentus</w:t>
            </w:r>
            <w:r w:rsidRPr="00033DF4">
              <w:rPr>
                <w:rFonts w:ascii="Arial" w:hAnsi="Arial" w:cs="Arial"/>
                <w:sz w:val="20"/>
                <w:szCs w:val="20"/>
              </w:rPr>
              <w:t xml:space="preserve">. </w:t>
            </w:r>
            <w:r w:rsidRPr="00033DF4">
              <w:rPr>
                <w:rFonts w:ascii="Arial" w:hAnsi="Arial" w:cs="Arial"/>
                <w:b/>
                <w:bCs/>
                <w:i/>
                <w:iCs/>
                <w:sz w:val="20"/>
                <w:szCs w:val="20"/>
              </w:rPr>
              <w:t>Pavyzdys</w:t>
            </w:r>
            <w:r w:rsidRPr="00033DF4">
              <w:rPr>
                <w:rFonts w:ascii="Arial" w:hAnsi="Arial" w:cs="Arial"/>
                <w:i/>
                <w:iCs/>
                <w:sz w:val="20"/>
                <w:szCs w:val="20"/>
              </w:rPr>
              <w:t>: Jeigu perkantysis subjektas 2025-01-06 kreipėsi į tiekėją prašydamas iki      2025-01-10 pateikti įrodančius dokumentus, jie turi būti išduoti ne anksčiau kaip 120 dienų, jas skaičiuojant atgal nuo 2025-01-10.</w:t>
            </w:r>
          </w:p>
          <w:p w14:paraId="2C718383"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B81AFF" w14:textId="77777777" w:rsidR="007E6F48" w:rsidRPr="00033DF4" w:rsidRDefault="007E6F48" w:rsidP="009D7C42">
            <w:pPr>
              <w:jc w:val="both"/>
              <w:rPr>
                <w:rFonts w:ascii="Arial" w:hAnsi="Arial" w:cs="Arial"/>
                <w:b/>
                <w:bCs/>
                <w:sz w:val="20"/>
                <w:szCs w:val="20"/>
              </w:rPr>
            </w:pPr>
            <w:r w:rsidRPr="00033DF4">
              <w:rPr>
                <w:rFonts w:ascii="Arial" w:hAnsi="Arial" w:cs="Arial"/>
                <w:bCs/>
                <w:sz w:val="20"/>
                <w:szCs w:val="20"/>
              </w:rPr>
              <w:t>2) Dėl įsipareigojimų, susijusių su socialinio draudimo įmokų mokėjimu, įvykdymo i</w:t>
            </w:r>
            <w:r w:rsidRPr="00033DF4">
              <w:rPr>
                <w:rFonts w:ascii="Arial" w:hAnsi="Arial" w:cs="Arial"/>
                <w:sz w:val="20"/>
                <w:szCs w:val="20"/>
              </w:rPr>
              <w:t xml:space="preserve">š Lietuvoje įsteigtų subjektų </w:t>
            </w:r>
            <w:r w:rsidRPr="00033DF4">
              <w:rPr>
                <w:rFonts w:ascii="Arial" w:hAnsi="Arial" w:cs="Arial"/>
                <w:bCs/>
                <w:sz w:val="20"/>
                <w:szCs w:val="20"/>
              </w:rPr>
              <w:t>prašoma:</w:t>
            </w:r>
          </w:p>
          <w:p w14:paraId="2CF07A16" w14:textId="77777777" w:rsidR="007E6F48" w:rsidRPr="00033DF4" w:rsidRDefault="007E6F48" w:rsidP="009D7C42">
            <w:pPr>
              <w:jc w:val="both"/>
              <w:rPr>
                <w:rFonts w:ascii="Arial" w:hAnsi="Arial" w:cs="Arial"/>
                <w:bCs/>
                <w:sz w:val="20"/>
                <w:szCs w:val="20"/>
              </w:rPr>
            </w:pPr>
            <w:r w:rsidRPr="00033DF4">
              <w:rPr>
                <w:rFonts w:ascii="Arial" w:hAnsi="Arial" w:cs="Arial"/>
                <w:bCs/>
                <w:sz w:val="20"/>
                <w:szCs w:val="20"/>
              </w:rPr>
              <w:t>2.1) Jeigu tiekėjas yra juridinis asmuo, registruotas Lietuvos Respublikoje, iš jo nereikalaujama pateikti jokių šį reikalavimą įrodančių dokumentų. P</w:t>
            </w:r>
            <w:r w:rsidRPr="00033DF4">
              <w:rPr>
                <w:rFonts w:ascii="Arial" w:hAnsi="Arial" w:cs="Arial"/>
                <w:sz w:val="20"/>
                <w:szCs w:val="20"/>
              </w:rPr>
              <w:t>erkantysis subjektas</w:t>
            </w:r>
            <w:r w:rsidRPr="00033DF4">
              <w:rPr>
                <w:rFonts w:ascii="Arial" w:hAnsi="Arial" w:cs="Arial"/>
                <w:bCs/>
                <w:sz w:val="20"/>
                <w:szCs w:val="20"/>
              </w:rPr>
              <w:t xml:space="preserve"> savarankiškai </w:t>
            </w:r>
            <w:r w:rsidRPr="00033DF4">
              <w:rPr>
                <w:rFonts w:ascii="Arial" w:hAnsi="Arial" w:cs="Arial"/>
                <w:bCs/>
                <w:sz w:val="20"/>
                <w:szCs w:val="20"/>
              </w:rPr>
              <w:lastRenderedPageBreak/>
              <w:t xml:space="preserve">patikrina duomenis nacionalinėje duomenų bazėje,  adresu </w:t>
            </w:r>
            <w:hyperlink r:id="rId15" w:history="1">
              <w:r w:rsidRPr="00033DF4">
                <w:rPr>
                  <w:rFonts w:ascii="Arial" w:hAnsi="Arial" w:cs="Arial"/>
                  <w:bCs/>
                  <w:sz w:val="20"/>
                  <w:szCs w:val="20"/>
                  <w:u w:val="single"/>
                </w:rPr>
                <w:t>http://draudejai.sodra.lt/draudeju_viesi_duomenys/</w:t>
              </w:r>
            </w:hyperlink>
            <w:r w:rsidRPr="00033DF4">
              <w:rPr>
                <w:rFonts w:ascii="Arial" w:hAnsi="Arial" w:cs="Arial"/>
                <w:bCs/>
                <w:sz w:val="20"/>
                <w:szCs w:val="20"/>
              </w:rPr>
              <w:t>.</w:t>
            </w:r>
          </w:p>
          <w:p w14:paraId="6DFA0145" w14:textId="15E85F20" w:rsidR="007E6F48" w:rsidRPr="00033DF4" w:rsidRDefault="007E6F48" w:rsidP="009D7C42">
            <w:pPr>
              <w:jc w:val="both"/>
              <w:rPr>
                <w:rFonts w:ascii="Arial" w:hAnsi="Arial" w:cs="Arial"/>
                <w:b/>
                <w:bCs/>
                <w:sz w:val="20"/>
                <w:szCs w:val="20"/>
              </w:rPr>
            </w:pPr>
            <w:r w:rsidRPr="00033DF4">
              <w:rPr>
                <w:rFonts w:ascii="Arial" w:hAnsi="Arial" w:cs="Arial"/>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0FB0F9"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1A3B4BC"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Iš ne Lietuvoje įsteigtų subjektų reikalaujama:</w:t>
            </w:r>
          </w:p>
          <w:p w14:paraId="205949EB" w14:textId="77777777" w:rsidR="007E6F48" w:rsidRPr="00033DF4" w:rsidRDefault="007E6F48" w:rsidP="007E6F48">
            <w:pPr>
              <w:numPr>
                <w:ilvl w:val="0"/>
                <w:numId w:val="22"/>
              </w:numPr>
              <w:ind w:left="314"/>
              <w:jc w:val="both"/>
              <w:rPr>
                <w:rFonts w:ascii="Arial" w:hAnsi="Arial" w:cs="Arial"/>
                <w:b/>
                <w:bCs/>
                <w:sz w:val="20"/>
                <w:szCs w:val="20"/>
              </w:rPr>
            </w:pPr>
            <w:r w:rsidRPr="00033DF4">
              <w:rPr>
                <w:rFonts w:ascii="Arial" w:hAnsi="Arial" w:cs="Arial"/>
                <w:sz w:val="20"/>
                <w:szCs w:val="20"/>
              </w:rPr>
              <w:t>atitinkamos užsienio šalies kompetentingos institucijos dokumento.</w:t>
            </w:r>
          </w:p>
          <w:p w14:paraId="643BDC5E" w14:textId="77777777" w:rsidR="007E6F48" w:rsidRPr="00033DF4" w:rsidRDefault="007E6F48" w:rsidP="009D7C42">
            <w:pPr>
              <w:jc w:val="both"/>
              <w:rPr>
                <w:rFonts w:ascii="Arial" w:hAnsi="Arial" w:cs="Arial"/>
                <w:b/>
                <w:bCs/>
                <w:sz w:val="20"/>
                <w:szCs w:val="20"/>
              </w:rPr>
            </w:pPr>
            <w:r w:rsidRPr="00033DF4">
              <w:rPr>
                <w:rFonts w:ascii="Arial" w:hAnsi="Arial" w:cs="Arial"/>
                <w:sz w:val="20"/>
                <w:szCs w:val="20"/>
              </w:rPr>
              <w:t xml:space="preserve">Nurodyti dokumentai turi būti  išduoti ne anksčiau kaip 120 dienų iki </w:t>
            </w:r>
            <w:r w:rsidRPr="00033DF4">
              <w:rPr>
                <w:rFonts w:ascii="Arial" w:eastAsia="Times New Roman" w:hAnsi="Arial" w:cs="Arial"/>
                <w:i/>
                <w:iCs/>
                <w:sz w:val="20"/>
                <w:szCs w:val="20"/>
              </w:rPr>
              <w:t>tos dienos, kai tiekėjas perkančiojo subjekto prašymu turės pateikti pašalinimo pagrindų nebuvimą patvirtinančius dok</w:t>
            </w:r>
            <w:r w:rsidRPr="00033DF4">
              <w:rPr>
                <w:rFonts w:ascii="Arial" w:eastAsia="Times New Roman" w:hAnsi="Arial" w:cs="Arial"/>
                <w:sz w:val="20"/>
                <w:szCs w:val="20"/>
              </w:rPr>
              <w:t>umentus</w:t>
            </w:r>
            <w:r w:rsidRPr="00033DF4">
              <w:rPr>
                <w:rFonts w:ascii="Arial" w:hAnsi="Arial" w:cs="Arial"/>
                <w:sz w:val="20"/>
                <w:szCs w:val="20"/>
              </w:rPr>
              <w:t xml:space="preserve">. </w:t>
            </w:r>
            <w:r w:rsidRPr="00033DF4">
              <w:rPr>
                <w:rFonts w:ascii="Arial" w:hAnsi="Arial" w:cs="Arial"/>
                <w:b/>
                <w:bCs/>
                <w:i/>
                <w:iCs/>
                <w:sz w:val="20"/>
                <w:szCs w:val="20"/>
              </w:rPr>
              <w:t>Pavyzdys</w:t>
            </w:r>
            <w:r w:rsidRPr="00033DF4">
              <w:rPr>
                <w:rFonts w:ascii="Arial" w:hAnsi="Arial" w:cs="Arial"/>
                <w:i/>
                <w:iCs/>
                <w:sz w:val="20"/>
                <w:szCs w:val="20"/>
              </w:rPr>
              <w:t xml:space="preserve">: Jeigu perkantysis subjektas 2025-01-06 kreipėsi į tiekėją prašydamas iki      2025-01-10 pateikti įrodančius dokumentus, jie turi būti išduoti ne </w:t>
            </w:r>
            <w:r w:rsidRPr="00033DF4">
              <w:rPr>
                <w:rFonts w:ascii="Arial" w:hAnsi="Arial" w:cs="Arial"/>
                <w:i/>
                <w:iCs/>
                <w:sz w:val="20"/>
                <w:szCs w:val="20"/>
              </w:rPr>
              <w:lastRenderedPageBreak/>
              <w:t>anksčiau kaip 120 dienų, jas skaičiuojant atgal nuo 2025-01-10.</w:t>
            </w:r>
          </w:p>
          <w:p w14:paraId="6781EF18"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1A89A3" w14:textId="0E9614FC" w:rsidR="007E6F48" w:rsidRPr="00033DF4" w:rsidRDefault="007E6F48" w:rsidP="009D7C42">
            <w:pPr>
              <w:jc w:val="both"/>
              <w:rPr>
                <w:rFonts w:ascii="Arial" w:hAnsi="Arial" w:cs="Arial"/>
                <w:b/>
                <w:bCs/>
                <w:i/>
                <w:iCs/>
                <w:sz w:val="20"/>
                <w:szCs w:val="20"/>
              </w:rPr>
            </w:pPr>
            <w:r w:rsidRPr="00033DF4">
              <w:rPr>
                <w:rFonts w:ascii="Arial" w:hAnsi="Arial" w:cs="Arial"/>
                <w:b/>
                <w:bCs/>
                <w:i/>
                <w:iCs/>
                <w:sz w:val="20"/>
                <w:szCs w:val="20"/>
              </w:rPr>
              <w:t>PASTABA</w:t>
            </w:r>
          </w:p>
          <w:p w14:paraId="461F133F"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31323A58" w14:textId="77777777" w:rsidR="007E6F48" w:rsidRPr="00033DF4" w:rsidRDefault="007E6F48" w:rsidP="009D7C42">
            <w:pPr>
              <w:jc w:val="both"/>
              <w:rPr>
                <w:rFonts w:ascii="Arial" w:hAnsi="Arial" w:cs="Arial"/>
                <w:b/>
                <w:bCs/>
                <w:sz w:val="20"/>
                <w:szCs w:val="20"/>
              </w:rPr>
            </w:pPr>
          </w:p>
        </w:tc>
      </w:tr>
      <w:bookmarkEnd w:id="63"/>
      <w:tr w:rsidR="002A391F" w:rsidRPr="00033DF4" w14:paraId="4E8F113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5B7B57" w14:textId="77777777" w:rsidR="007E6F48" w:rsidRPr="00033DF4"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78B8D" w14:textId="77777777" w:rsidR="007E6F48" w:rsidRPr="00033DF4" w:rsidRDefault="007E6F48" w:rsidP="009D7C42">
            <w:pPr>
              <w:jc w:val="both"/>
              <w:rPr>
                <w:rFonts w:ascii="Arial" w:hAnsi="Arial" w:cs="Arial"/>
                <w:b/>
                <w:bCs/>
                <w:sz w:val="20"/>
                <w:szCs w:val="20"/>
              </w:rPr>
            </w:pPr>
            <w:r w:rsidRPr="00033DF4">
              <w:rPr>
                <w:rFonts w:ascii="Arial" w:hAnsi="Arial" w:cs="Arial"/>
                <w:sz w:val="20"/>
                <w:szCs w:val="20"/>
              </w:rPr>
              <w:t>Tiekėjas su kitais tiekėjais yra sudaręs susitarimų, kuriais siekiama iškreipti konkurenciją atliekamame pirkime, ir perkantysis subjektas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17CFB" w14:textId="77777777" w:rsidR="007E6F48" w:rsidRPr="00033DF4" w:rsidRDefault="007E6F48" w:rsidP="009D7C42">
            <w:pPr>
              <w:jc w:val="both"/>
              <w:rPr>
                <w:rFonts w:ascii="Arial" w:eastAsia="Yu Mincho" w:hAnsi="Arial" w:cs="Arial"/>
                <w:b/>
                <w:bCs/>
                <w:sz w:val="20"/>
                <w:szCs w:val="20"/>
              </w:rPr>
            </w:pPr>
            <w:r w:rsidRPr="00033DF4">
              <w:rPr>
                <w:rFonts w:ascii="Arial" w:eastAsia="Yu Mincho" w:hAnsi="Arial" w:cs="Arial"/>
                <w:b/>
                <w:bCs/>
                <w:sz w:val="20"/>
                <w:szCs w:val="20"/>
              </w:rPr>
              <w:t>VPĮ 46 straipsnio 4 dalies 1 punktas</w:t>
            </w:r>
          </w:p>
          <w:p w14:paraId="51B4A471" w14:textId="77777777" w:rsidR="007E6F48" w:rsidRPr="00033DF4" w:rsidRDefault="007E6F48" w:rsidP="009D7C42">
            <w:pPr>
              <w:jc w:val="both"/>
              <w:rPr>
                <w:rFonts w:ascii="Arial" w:eastAsia="Yu Mincho" w:hAnsi="Arial" w:cs="Arial"/>
                <w:sz w:val="20"/>
                <w:szCs w:val="20"/>
              </w:rPr>
            </w:pPr>
          </w:p>
          <w:p w14:paraId="1A155540" w14:textId="77777777" w:rsidR="007E6F48" w:rsidRPr="00033DF4" w:rsidRDefault="007E6F48" w:rsidP="009D7C42">
            <w:pPr>
              <w:jc w:val="both"/>
              <w:rPr>
                <w:rFonts w:ascii="Arial" w:eastAsia="Yu Mincho" w:hAnsi="Arial" w:cs="Arial"/>
                <w:sz w:val="20"/>
                <w:szCs w:val="20"/>
              </w:rPr>
            </w:pPr>
            <w:r w:rsidRPr="00033DF4">
              <w:rPr>
                <w:rFonts w:ascii="Arial" w:eastAsia="Yu Mincho" w:hAnsi="Arial" w:cs="Arial"/>
                <w:sz w:val="20"/>
                <w:szCs w:val="20"/>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435B1"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Iš Lietuvoje įsteigtų subjektų įrodančių dokumentų nereikalaujama. Užtenka pateikto EBVPD.</w:t>
            </w:r>
          </w:p>
          <w:p w14:paraId="683C9F0A" w14:textId="77777777" w:rsidR="007E6F48" w:rsidRPr="00033DF4" w:rsidRDefault="007E6F48" w:rsidP="009D7C42">
            <w:pPr>
              <w:jc w:val="both"/>
              <w:rPr>
                <w:rFonts w:ascii="Arial" w:hAnsi="Arial" w:cs="Arial"/>
                <w:bCs/>
                <w:iCs/>
                <w:sz w:val="20"/>
                <w:szCs w:val="20"/>
              </w:rPr>
            </w:pPr>
          </w:p>
          <w:p w14:paraId="78AE375E" w14:textId="77777777" w:rsidR="007E6F48" w:rsidRPr="00033DF4" w:rsidRDefault="007E6F48" w:rsidP="009D7C42">
            <w:pPr>
              <w:jc w:val="both"/>
              <w:rPr>
                <w:rFonts w:ascii="Arial" w:hAnsi="Arial" w:cs="Arial"/>
                <w:b/>
                <w:bCs/>
                <w:iCs/>
                <w:sz w:val="20"/>
                <w:szCs w:val="20"/>
              </w:rPr>
            </w:pPr>
          </w:p>
        </w:tc>
      </w:tr>
      <w:tr w:rsidR="002A391F" w:rsidRPr="00033DF4" w14:paraId="56C691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93BBB3" w14:textId="77777777" w:rsidR="007E6F48" w:rsidRPr="00033DF4"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4AAA0" w14:textId="77777777" w:rsidR="007E6F48" w:rsidRPr="00033DF4" w:rsidRDefault="007E6F48" w:rsidP="009D7C42">
            <w:pPr>
              <w:jc w:val="both"/>
              <w:rPr>
                <w:rFonts w:ascii="Arial" w:hAnsi="Arial" w:cs="Arial"/>
                <w:b/>
                <w:bCs/>
                <w:sz w:val="20"/>
                <w:szCs w:val="20"/>
              </w:rPr>
            </w:pPr>
            <w:r w:rsidRPr="00033DF4">
              <w:rPr>
                <w:rFonts w:ascii="Arial" w:hAnsi="Arial" w:cs="Arial"/>
                <w:sz w:val="20"/>
                <w:szCs w:val="20"/>
              </w:rPr>
              <w:t xml:space="preserve">Tiekėjas pirkimo metu pateko į interesų konflikto situaciją, kaip apibrėžta VPĮ 21 straipsnyje, ir atitinkamos padėties negalima ištaisyti. </w:t>
            </w:r>
          </w:p>
          <w:p w14:paraId="1162ABD9" w14:textId="77777777" w:rsidR="007E6F48" w:rsidRPr="00033DF4" w:rsidRDefault="007E6F48" w:rsidP="009D7C42">
            <w:pPr>
              <w:jc w:val="both"/>
              <w:rPr>
                <w:rFonts w:ascii="Arial" w:hAnsi="Arial" w:cs="Arial"/>
                <w:b/>
                <w:bCs/>
                <w:sz w:val="20"/>
                <w:szCs w:val="20"/>
              </w:rPr>
            </w:pPr>
            <w:r w:rsidRPr="00033DF4">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750B8" w14:textId="77777777" w:rsidR="007E6F48" w:rsidRPr="00033DF4" w:rsidRDefault="007E6F48" w:rsidP="009D7C42">
            <w:pPr>
              <w:jc w:val="both"/>
              <w:rPr>
                <w:rFonts w:ascii="Arial" w:eastAsia="Yu Mincho" w:hAnsi="Arial" w:cs="Arial"/>
                <w:b/>
                <w:bCs/>
                <w:sz w:val="20"/>
                <w:szCs w:val="20"/>
              </w:rPr>
            </w:pPr>
            <w:r w:rsidRPr="00033DF4">
              <w:rPr>
                <w:rFonts w:ascii="Arial" w:eastAsia="Yu Mincho" w:hAnsi="Arial" w:cs="Arial"/>
                <w:b/>
                <w:bCs/>
                <w:sz w:val="20"/>
                <w:szCs w:val="20"/>
              </w:rPr>
              <w:t>VPĮ 46 straipsnio 4 dalies 2 punktas</w:t>
            </w:r>
          </w:p>
          <w:p w14:paraId="43904EC0" w14:textId="77777777" w:rsidR="007E6F48" w:rsidRPr="00033DF4" w:rsidRDefault="007E6F48" w:rsidP="009D7C42">
            <w:pPr>
              <w:jc w:val="both"/>
              <w:rPr>
                <w:rFonts w:ascii="Arial" w:eastAsia="Yu Mincho" w:hAnsi="Arial" w:cs="Arial"/>
                <w:sz w:val="20"/>
                <w:szCs w:val="20"/>
              </w:rPr>
            </w:pPr>
          </w:p>
          <w:p w14:paraId="122A0687" w14:textId="77777777" w:rsidR="007E6F48" w:rsidRPr="00033DF4" w:rsidRDefault="007E6F48" w:rsidP="009D7C42">
            <w:pPr>
              <w:jc w:val="both"/>
              <w:rPr>
                <w:rFonts w:ascii="Arial" w:eastAsia="Yu Mincho" w:hAnsi="Arial" w:cs="Arial"/>
                <w:sz w:val="20"/>
                <w:szCs w:val="20"/>
              </w:rPr>
            </w:pPr>
            <w:r w:rsidRPr="00033DF4">
              <w:rPr>
                <w:rFonts w:ascii="Arial" w:eastAsia="Yu Mincho" w:hAnsi="Arial" w:cs="Arial"/>
                <w:sz w:val="20"/>
                <w:szCs w:val="20"/>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9164C"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Iš Lietuvoje įsteigtų subjektų įrodančių dokumentų nereikalaujama. Užtenka pateikto EBVPD.</w:t>
            </w:r>
          </w:p>
          <w:p w14:paraId="1BE956BA" w14:textId="77777777" w:rsidR="007E6F48" w:rsidRPr="00033DF4" w:rsidRDefault="007E6F48" w:rsidP="009D7C42">
            <w:pPr>
              <w:jc w:val="both"/>
              <w:rPr>
                <w:rFonts w:ascii="Arial" w:hAnsi="Arial" w:cs="Arial"/>
                <w:bCs/>
                <w:iCs/>
                <w:sz w:val="20"/>
                <w:szCs w:val="20"/>
              </w:rPr>
            </w:pPr>
          </w:p>
          <w:p w14:paraId="61B0CD73" w14:textId="77777777" w:rsidR="007E6F48" w:rsidRPr="00033DF4" w:rsidRDefault="007E6F48" w:rsidP="009D7C42">
            <w:pPr>
              <w:jc w:val="both"/>
              <w:rPr>
                <w:rFonts w:ascii="Arial" w:hAnsi="Arial" w:cs="Arial"/>
                <w:b/>
                <w:bCs/>
                <w:iCs/>
                <w:sz w:val="20"/>
                <w:szCs w:val="20"/>
              </w:rPr>
            </w:pPr>
          </w:p>
        </w:tc>
      </w:tr>
      <w:tr w:rsidR="002A391F" w:rsidRPr="00033DF4" w14:paraId="14E130B8"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BEB08C" w14:textId="77777777" w:rsidR="007E6F48" w:rsidRPr="00033DF4"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87A71B" w14:textId="77777777" w:rsidR="007E6F48" w:rsidRPr="00033DF4" w:rsidRDefault="007E6F48" w:rsidP="009D7C42">
            <w:pPr>
              <w:jc w:val="both"/>
              <w:rPr>
                <w:rFonts w:ascii="Arial" w:hAnsi="Arial" w:cs="Arial"/>
                <w:b/>
                <w:bCs/>
                <w:sz w:val="20"/>
                <w:szCs w:val="20"/>
              </w:rPr>
            </w:pPr>
            <w:r w:rsidRPr="00033DF4">
              <w:rPr>
                <w:rFonts w:ascii="Arial" w:hAnsi="Arial" w:cs="Arial"/>
                <w:sz w:val="20"/>
                <w:szCs w:val="20"/>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26BC9" w14:textId="77777777" w:rsidR="007E6F48" w:rsidRPr="00033DF4" w:rsidRDefault="007E6F48" w:rsidP="009D7C42">
            <w:pPr>
              <w:jc w:val="both"/>
              <w:rPr>
                <w:rFonts w:ascii="Arial" w:eastAsia="Yu Mincho" w:hAnsi="Arial" w:cs="Arial"/>
                <w:b/>
                <w:bCs/>
                <w:sz w:val="20"/>
                <w:szCs w:val="20"/>
              </w:rPr>
            </w:pPr>
            <w:r w:rsidRPr="00033DF4">
              <w:rPr>
                <w:rFonts w:ascii="Arial" w:eastAsia="Yu Mincho" w:hAnsi="Arial" w:cs="Arial"/>
                <w:b/>
                <w:bCs/>
                <w:sz w:val="20"/>
                <w:szCs w:val="20"/>
              </w:rPr>
              <w:t>VPĮ 46 straipsnio 4 dalies 3 punktas</w:t>
            </w:r>
          </w:p>
          <w:p w14:paraId="368DC19B" w14:textId="77777777" w:rsidR="007E6F48" w:rsidRPr="00033DF4" w:rsidRDefault="007E6F48" w:rsidP="009D7C42">
            <w:pPr>
              <w:jc w:val="both"/>
              <w:rPr>
                <w:rFonts w:ascii="Arial" w:eastAsia="Yu Mincho" w:hAnsi="Arial" w:cs="Arial"/>
                <w:sz w:val="20"/>
                <w:szCs w:val="20"/>
              </w:rPr>
            </w:pPr>
          </w:p>
          <w:p w14:paraId="77492B00" w14:textId="77777777" w:rsidR="007E6F48" w:rsidRPr="00033DF4" w:rsidRDefault="007E6F48" w:rsidP="009D7C42">
            <w:pPr>
              <w:jc w:val="both"/>
              <w:rPr>
                <w:rFonts w:ascii="Arial" w:eastAsia="Yu Mincho" w:hAnsi="Arial" w:cs="Arial"/>
                <w:sz w:val="20"/>
                <w:szCs w:val="20"/>
              </w:rPr>
            </w:pPr>
            <w:r w:rsidRPr="00033DF4">
              <w:rPr>
                <w:rFonts w:ascii="Arial" w:eastAsia="Yu Mincho" w:hAnsi="Arial" w:cs="Arial"/>
                <w:sz w:val="20"/>
                <w:szCs w:val="20"/>
              </w:rPr>
              <w:lastRenderedPageBreak/>
              <w:t xml:space="preserve">EBVPD III dalies C13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39B15"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lastRenderedPageBreak/>
              <w:t>Iš Lietuvoje įsteigtų subjektų įrodančių dokumentų nereikalaujama. Užtenka pateikto EBVPD.</w:t>
            </w:r>
          </w:p>
          <w:p w14:paraId="1E6146AE" w14:textId="77777777" w:rsidR="007E6F48" w:rsidRPr="00033DF4" w:rsidRDefault="007E6F48" w:rsidP="009D7C42">
            <w:pPr>
              <w:jc w:val="both"/>
              <w:rPr>
                <w:rFonts w:ascii="Arial" w:hAnsi="Arial" w:cs="Arial"/>
                <w:b/>
                <w:bCs/>
                <w:iCs/>
                <w:sz w:val="20"/>
                <w:szCs w:val="20"/>
              </w:rPr>
            </w:pPr>
          </w:p>
        </w:tc>
      </w:tr>
      <w:tr w:rsidR="002A391F" w:rsidRPr="00033DF4" w14:paraId="2F68CC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6BC77" w14:textId="77777777" w:rsidR="007E6F48" w:rsidRPr="00033DF4"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EEDB"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E00284B" w14:textId="77777777" w:rsidR="007E6F48" w:rsidRPr="00033DF4" w:rsidRDefault="007E6F48" w:rsidP="009D7C42">
            <w:pPr>
              <w:jc w:val="both"/>
              <w:rPr>
                <w:rFonts w:ascii="Arial" w:hAnsi="Arial" w:cs="Arial"/>
                <w:bCs/>
                <w:sz w:val="20"/>
                <w:szCs w:val="20"/>
              </w:rPr>
            </w:pPr>
            <w:r w:rsidRPr="00033DF4">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168BD4" w14:textId="77777777" w:rsidR="007E6F48" w:rsidRPr="00033DF4" w:rsidRDefault="007E6F48" w:rsidP="009D7C42">
            <w:pPr>
              <w:jc w:val="both"/>
              <w:rPr>
                <w:rFonts w:ascii="Arial" w:hAnsi="Arial" w:cs="Arial"/>
                <w:bCs/>
                <w:sz w:val="20"/>
                <w:szCs w:val="20"/>
              </w:rPr>
            </w:pPr>
            <w:r w:rsidRPr="00033DF4">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F21E7" w14:textId="77777777" w:rsidR="007E6F48" w:rsidRPr="00033DF4" w:rsidRDefault="007E6F48" w:rsidP="009D7C42">
            <w:pPr>
              <w:jc w:val="both"/>
              <w:rPr>
                <w:rFonts w:ascii="Arial" w:eastAsia="Yu Mincho" w:hAnsi="Arial" w:cs="Arial"/>
                <w:b/>
                <w:bCs/>
                <w:sz w:val="20"/>
                <w:szCs w:val="20"/>
              </w:rPr>
            </w:pPr>
            <w:r w:rsidRPr="00033DF4">
              <w:rPr>
                <w:rFonts w:ascii="Arial" w:eastAsia="Yu Mincho" w:hAnsi="Arial" w:cs="Arial"/>
                <w:b/>
                <w:bCs/>
                <w:sz w:val="20"/>
                <w:szCs w:val="20"/>
              </w:rPr>
              <w:t>VPĮ 46 straipsnio 4 dalies 4 punktas</w:t>
            </w:r>
          </w:p>
          <w:p w14:paraId="54C4653F" w14:textId="77777777" w:rsidR="007E6F48" w:rsidRPr="00033DF4" w:rsidRDefault="007E6F48" w:rsidP="009D7C42">
            <w:pPr>
              <w:jc w:val="both"/>
              <w:rPr>
                <w:rFonts w:ascii="Arial" w:eastAsia="Yu Mincho" w:hAnsi="Arial" w:cs="Arial"/>
                <w:sz w:val="20"/>
                <w:szCs w:val="20"/>
              </w:rPr>
            </w:pPr>
          </w:p>
          <w:p w14:paraId="0D6D02EC" w14:textId="77777777" w:rsidR="007E6F48" w:rsidRPr="00033DF4" w:rsidRDefault="007E6F48" w:rsidP="009D7C42">
            <w:pPr>
              <w:jc w:val="both"/>
              <w:rPr>
                <w:rFonts w:ascii="Arial" w:eastAsia="Yu Mincho" w:hAnsi="Arial" w:cs="Arial"/>
                <w:sz w:val="20"/>
                <w:szCs w:val="20"/>
              </w:rPr>
            </w:pPr>
            <w:r w:rsidRPr="00033DF4">
              <w:rPr>
                <w:rFonts w:ascii="Arial" w:eastAsia="Yu Mincho" w:hAnsi="Arial" w:cs="Arial"/>
                <w:sz w:val="20"/>
                <w:szCs w:val="20"/>
              </w:rPr>
              <w:t xml:space="preserve">EBVPD III dalies C15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5D3D4"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Iš Lietuvoje įsteigtų subjektų įrodančių dokumentų nereikalaujama. Užtenka pateikto EBVPD.</w:t>
            </w:r>
          </w:p>
          <w:p w14:paraId="226C396B" w14:textId="77777777" w:rsidR="007E6F48" w:rsidRPr="00033DF4" w:rsidRDefault="007E6F48" w:rsidP="009D7C42">
            <w:pPr>
              <w:jc w:val="both"/>
              <w:rPr>
                <w:rFonts w:ascii="Arial" w:hAnsi="Arial" w:cs="Arial"/>
                <w:bCs/>
                <w:iCs/>
                <w:sz w:val="20"/>
                <w:szCs w:val="20"/>
              </w:rPr>
            </w:pPr>
          </w:p>
          <w:p w14:paraId="2CE389B3" w14:textId="77777777" w:rsidR="007E6F48" w:rsidRPr="00033DF4" w:rsidRDefault="007E6F48" w:rsidP="009D7C42">
            <w:pPr>
              <w:jc w:val="both"/>
              <w:rPr>
                <w:rFonts w:ascii="Arial" w:hAnsi="Arial" w:cs="Arial"/>
                <w:bCs/>
                <w:iCs/>
                <w:sz w:val="20"/>
                <w:szCs w:val="20"/>
              </w:rPr>
            </w:pPr>
          </w:p>
          <w:p w14:paraId="30266AF9" w14:textId="77777777" w:rsidR="007E6F48" w:rsidRPr="00033DF4" w:rsidRDefault="007E6F48" w:rsidP="009D7C42">
            <w:pPr>
              <w:jc w:val="both"/>
              <w:rPr>
                <w:rFonts w:ascii="Arial" w:hAnsi="Arial" w:cs="Arial"/>
                <w:b/>
                <w:bCs/>
                <w:sz w:val="20"/>
                <w:szCs w:val="20"/>
              </w:rPr>
            </w:pPr>
            <w:r w:rsidRPr="00033DF4">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CE2AF38" w14:textId="77777777" w:rsidR="007E6F48" w:rsidRPr="00033DF4" w:rsidRDefault="007E6F48" w:rsidP="009D7C42">
            <w:pPr>
              <w:jc w:val="both"/>
              <w:rPr>
                <w:rFonts w:ascii="Arial" w:hAnsi="Arial" w:cs="Arial"/>
                <w:sz w:val="20"/>
                <w:szCs w:val="20"/>
              </w:rPr>
            </w:pPr>
            <w:hyperlink r:id="rId16" w:history="1">
              <w:r w:rsidRPr="00033DF4">
                <w:rPr>
                  <w:rFonts w:ascii="Arial" w:hAnsi="Arial" w:cs="Arial"/>
                  <w:sz w:val="20"/>
                  <w:szCs w:val="20"/>
                </w:rPr>
                <w:t>https://vpt.lrv.lt/lt/nuorodos/kiti-duomenys/powerbi/melaginga-informacija-pateikusiu-tiekeju-sarasas-3/</w:t>
              </w:r>
            </w:hyperlink>
          </w:p>
        </w:tc>
      </w:tr>
      <w:tr w:rsidR="002A391F" w:rsidRPr="00033DF4" w14:paraId="4A9A95C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01248" w14:textId="77777777" w:rsidR="007E6F48" w:rsidRPr="00033DF4"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A30FF" w14:textId="77777777" w:rsidR="007E6F48" w:rsidRPr="00033DF4" w:rsidRDefault="007E6F48" w:rsidP="009D7C42">
            <w:pPr>
              <w:jc w:val="both"/>
              <w:rPr>
                <w:rFonts w:ascii="Arial" w:hAnsi="Arial" w:cs="Arial"/>
                <w:b/>
                <w:bCs/>
                <w:sz w:val="20"/>
                <w:szCs w:val="20"/>
              </w:rPr>
            </w:pPr>
            <w:r w:rsidRPr="00033DF4">
              <w:rPr>
                <w:rFonts w:ascii="Arial" w:hAnsi="Arial" w:cs="Arial"/>
                <w:sz w:val="20"/>
                <w:szCs w:val="20"/>
              </w:rPr>
              <w:t xml:space="preserve">Tiekėjas pirkimo metu ėmėsi neteisėtų veiksmų, siekdamas daryti įtaką perkančiosios organizacijos sprendimams, gauti konfidencialios informacijos, kuri suteiktų jam neteisėtą pranašumą pirkimo procedūroje, ar teikė </w:t>
            </w:r>
            <w:r w:rsidRPr="00033DF4">
              <w:rPr>
                <w:rFonts w:ascii="Arial" w:hAnsi="Arial" w:cs="Arial"/>
                <w:sz w:val="20"/>
                <w:szCs w:val="20"/>
              </w:rPr>
              <w:lastRenderedPageBreak/>
              <w:t>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65C22" w14:textId="77777777" w:rsidR="007E6F48" w:rsidRPr="00033DF4" w:rsidRDefault="007E6F48" w:rsidP="009D7C42">
            <w:pPr>
              <w:jc w:val="both"/>
              <w:rPr>
                <w:rFonts w:ascii="Arial" w:eastAsia="Yu Mincho" w:hAnsi="Arial" w:cs="Arial"/>
                <w:b/>
                <w:bCs/>
                <w:sz w:val="20"/>
                <w:szCs w:val="20"/>
              </w:rPr>
            </w:pPr>
            <w:r w:rsidRPr="00033DF4">
              <w:rPr>
                <w:rFonts w:ascii="Arial" w:eastAsia="Yu Mincho" w:hAnsi="Arial" w:cs="Arial"/>
                <w:b/>
                <w:bCs/>
                <w:sz w:val="20"/>
                <w:szCs w:val="20"/>
              </w:rPr>
              <w:lastRenderedPageBreak/>
              <w:t>VPĮ 46 straipsnio 4 dalies 5 punktas</w:t>
            </w:r>
          </w:p>
          <w:p w14:paraId="70F978B7" w14:textId="77777777" w:rsidR="007E6F48" w:rsidRPr="00033DF4" w:rsidRDefault="007E6F48" w:rsidP="009D7C42">
            <w:pPr>
              <w:jc w:val="both"/>
              <w:rPr>
                <w:rFonts w:ascii="Arial" w:eastAsia="Yu Mincho" w:hAnsi="Arial" w:cs="Arial"/>
                <w:sz w:val="20"/>
                <w:szCs w:val="20"/>
              </w:rPr>
            </w:pPr>
          </w:p>
          <w:p w14:paraId="2D98ED28" w14:textId="77777777" w:rsidR="007E6F48" w:rsidRPr="00033DF4" w:rsidRDefault="007E6F48" w:rsidP="009D7C42">
            <w:pPr>
              <w:jc w:val="both"/>
              <w:rPr>
                <w:rFonts w:ascii="Arial" w:eastAsia="Yu Mincho" w:hAnsi="Arial" w:cs="Arial"/>
                <w:sz w:val="20"/>
                <w:szCs w:val="20"/>
              </w:rPr>
            </w:pPr>
            <w:r w:rsidRPr="00033DF4">
              <w:rPr>
                <w:rFonts w:ascii="Arial" w:eastAsia="Yu Mincho" w:hAnsi="Arial" w:cs="Arial"/>
                <w:sz w:val="20"/>
                <w:szCs w:val="20"/>
              </w:rPr>
              <w:lastRenderedPageBreak/>
              <w:t>EBVPD</w:t>
            </w:r>
            <w:r w:rsidRPr="00033DF4">
              <w:rPr>
                <w:rFonts w:ascii="Arial" w:eastAsia="Arial" w:hAnsi="Arial" w:cs="Arial"/>
                <w:sz w:val="20"/>
                <w:szCs w:val="20"/>
              </w:rPr>
              <w:t xml:space="preserve"> III dalies C15 punktas</w:t>
            </w:r>
          </w:p>
          <w:p w14:paraId="5ECEE7EE" w14:textId="77777777" w:rsidR="007E6F48" w:rsidRPr="00033DF4" w:rsidRDefault="007E6F48" w:rsidP="009D7C42">
            <w:pPr>
              <w:jc w:val="both"/>
              <w:rPr>
                <w:rFonts w:ascii="Arial" w:eastAsia="Yu Mincho" w:hAnsi="Arial" w:cs="Arial"/>
                <w:sz w:val="20"/>
                <w:szCs w:val="20"/>
              </w:rPr>
            </w:pPr>
          </w:p>
          <w:p w14:paraId="42A46B7B" w14:textId="77777777" w:rsidR="007E6F48" w:rsidRPr="00033DF4" w:rsidRDefault="007E6F48" w:rsidP="009D7C42">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C153E"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lastRenderedPageBreak/>
              <w:t>Iš Lietuvoje įsteigtų subjektų įrodančių dokumentų nereikalaujama. Užtenka pateikto EBVPD.</w:t>
            </w:r>
          </w:p>
          <w:p w14:paraId="2287B0E9" w14:textId="77777777" w:rsidR="007E6F48" w:rsidRPr="00033DF4" w:rsidRDefault="007E6F48" w:rsidP="009D7C42">
            <w:pPr>
              <w:jc w:val="both"/>
              <w:rPr>
                <w:rFonts w:ascii="Arial" w:hAnsi="Arial" w:cs="Arial"/>
                <w:b/>
                <w:bCs/>
                <w:iCs/>
                <w:sz w:val="20"/>
                <w:szCs w:val="20"/>
              </w:rPr>
            </w:pPr>
          </w:p>
        </w:tc>
      </w:tr>
      <w:tr w:rsidR="002A391F" w:rsidRPr="00033DF4" w14:paraId="22207B2B"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03FBF" w14:textId="77777777" w:rsidR="007E6F48" w:rsidRPr="00033DF4"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A3710"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2F2EE3"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033DF4">
              <w:rPr>
                <w:rFonts w:ascii="Arial" w:hAnsi="Arial" w:cs="Arial"/>
                <w:sz w:val="20"/>
                <w:szCs w:val="20"/>
              </w:rPr>
              <w:lastRenderedPageBreak/>
              <w:t>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69EA6" w14:textId="77777777" w:rsidR="007E6F48" w:rsidRPr="00033DF4" w:rsidRDefault="007E6F48" w:rsidP="009D7C42">
            <w:pPr>
              <w:jc w:val="both"/>
              <w:rPr>
                <w:rFonts w:ascii="Arial" w:eastAsia="Yu Mincho" w:hAnsi="Arial" w:cs="Arial"/>
                <w:b/>
                <w:bCs/>
                <w:sz w:val="20"/>
                <w:szCs w:val="20"/>
              </w:rPr>
            </w:pPr>
            <w:r w:rsidRPr="00033DF4">
              <w:rPr>
                <w:rFonts w:ascii="Arial" w:eastAsia="Yu Mincho" w:hAnsi="Arial" w:cs="Arial"/>
                <w:b/>
                <w:bCs/>
                <w:sz w:val="20"/>
                <w:szCs w:val="20"/>
              </w:rPr>
              <w:lastRenderedPageBreak/>
              <w:t>VPĮ 46 straipsnio 4 dalies 6 punktas</w:t>
            </w:r>
          </w:p>
          <w:p w14:paraId="3FA0F43C" w14:textId="77777777" w:rsidR="007E6F48" w:rsidRPr="00033DF4" w:rsidRDefault="007E6F48" w:rsidP="009D7C42">
            <w:pPr>
              <w:jc w:val="both"/>
              <w:rPr>
                <w:rFonts w:ascii="Arial" w:eastAsia="Yu Mincho" w:hAnsi="Arial" w:cs="Arial"/>
                <w:sz w:val="20"/>
                <w:szCs w:val="20"/>
              </w:rPr>
            </w:pPr>
          </w:p>
          <w:p w14:paraId="1CC688E7" w14:textId="77777777" w:rsidR="007E6F48" w:rsidRPr="00033DF4" w:rsidRDefault="007E6F48" w:rsidP="009D7C42">
            <w:pPr>
              <w:jc w:val="both"/>
              <w:rPr>
                <w:rFonts w:ascii="Arial" w:eastAsia="Yu Mincho" w:hAnsi="Arial" w:cs="Arial"/>
                <w:sz w:val="20"/>
                <w:szCs w:val="20"/>
              </w:rPr>
            </w:pPr>
            <w:r w:rsidRPr="00033DF4">
              <w:rPr>
                <w:rFonts w:ascii="Arial" w:eastAsia="Yu Mincho" w:hAnsi="Arial" w:cs="Arial"/>
                <w:sz w:val="20"/>
                <w:szCs w:val="20"/>
              </w:rPr>
              <w:t>EBVPD</w:t>
            </w:r>
            <w:r w:rsidRPr="00033DF4">
              <w:rPr>
                <w:rFonts w:ascii="Arial" w:eastAsia="Arial" w:hAnsi="Arial" w:cs="Arial"/>
                <w:sz w:val="20"/>
                <w:szCs w:val="20"/>
              </w:rPr>
              <w:t xml:space="preserve"> III dalies C14 punktas</w:t>
            </w:r>
          </w:p>
          <w:p w14:paraId="077EB700" w14:textId="77777777" w:rsidR="007E6F48" w:rsidRPr="00033DF4" w:rsidRDefault="007E6F48" w:rsidP="009D7C42">
            <w:pPr>
              <w:jc w:val="both"/>
              <w:rPr>
                <w:rFonts w:ascii="Arial" w:eastAsia="Yu Mincho" w:hAnsi="Arial" w:cs="Arial"/>
                <w:sz w:val="20"/>
                <w:szCs w:val="20"/>
              </w:rPr>
            </w:pPr>
          </w:p>
          <w:p w14:paraId="233F2D81" w14:textId="77777777" w:rsidR="007E6F48" w:rsidRPr="00033DF4" w:rsidRDefault="007E6F48" w:rsidP="009D7C42">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171AC"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Iš Lietuvoje įsteigtų subjektų įrodančių dokumentų nereikalaujama. Užtenka pateikto EBVPD.</w:t>
            </w:r>
          </w:p>
          <w:p w14:paraId="1D32BC16" w14:textId="77777777" w:rsidR="007E6F48" w:rsidRPr="00033DF4" w:rsidRDefault="007E6F48" w:rsidP="009D7C42">
            <w:pPr>
              <w:jc w:val="both"/>
              <w:rPr>
                <w:rFonts w:ascii="Arial" w:hAnsi="Arial" w:cs="Arial"/>
                <w:bCs/>
                <w:iCs/>
                <w:sz w:val="20"/>
                <w:szCs w:val="20"/>
              </w:rPr>
            </w:pPr>
          </w:p>
          <w:p w14:paraId="3E666159" w14:textId="77777777" w:rsidR="007E6F48" w:rsidRPr="00033DF4" w:rsidRDefault="007E6F48" w:rsidP="009D7C42">
            <w:pPr>
              <w:jc w:val="both"/>
              <w:rPr>
                <w:rFonts w:ascii="Arial" w:hAnsi="Arial" w:cs="Arial"/>
                <w:b/>
                <w:bCs/>
                <w:sz w:val="20"/>
                <w:szCs w:val="20"/>
              </w:rPr>
            </w:pPr>
            <w:r w:rsidRPr="00033DF4">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78B16680" w14:textId="77777777" w:rsidR="007E6F48" w:rsidRPr="00033DF4" w:rsidRDefault="007E6F48" w:rsidP="009D7C42">
            <w:pPr>
              <w:jc w:val="both"/>
              <w:rPr>
                <w:rFonts w:ascii="Arial" w:hAnsi="Arial" w:cs="Arial"/>
                <w:sz w:val="20"/>
                <w:szCs w:val="20"/>
              </w:rPr>
            </w:pPr>
          </w:p>
          <w:p w14:paraId="48B62E2B" w14:textId="77777777" w:rsidR="007E6F48" w:rsidRPr="00033DF4" w:rsidRDefault="007E6F48" w:rsidP="009D7C42">
            <w:pPr>
              <w:jc w:val="both"/>
              <w:rPr>
                <w:rFonts w:ascii="Arial" w:hAnsi="Arial" w:cs="Arial"/>
                <w:sz w:val="20"/>
                <w:szCs w:val="20"/>
              </w:rPr>
            </w:pPr>
            <w:hyperlink r:id="rId17" w:history="1">
              <w:r w:rsidRPr="00033DF4">
                <w:rPr>
                  <w:rFonts w:ascii="Arial" w:hAnsi="Arial" w:cs="Arial"/>
                  <w:sz w:val="20"/>
                  <w:szCs w:val="20"/>
                </w:rPr>
                <w:t>https://vpt.lrv.lt/lt/nuorodos/kiti-duomenys/powerbi/nepatikimi-tiekejai-1/</w:t>
              </w:r>
            </w:hyperlink>
          </w:p>
          <w:p w14:paraId="1015F03B" w14:textId="77777777" w:rsidR="007E6F48" w:rsidRPr="00033DF4" w:rsidRDefault="007E6F48" w:rsidP="009D7C42">
            <w:pPr>
              <w:jc w:val="both"/>
              <w:rPr>
                <w:rFonts w:ascii="Arial" w:hAnsi="Arial" w:cs="Arial"/>
                <w:sz w:val="20"/>
                <w:szCs w:val="20"/>
              </w:rPr>
            </w:pPr>
          </w:p>
          <w:p w14:paraId="34ADBB49" w14:textId="77777777" w:rsidR="007E6F48" w:rsidRPr="00033DF4" w:rsidRDefault="007E6F48" w:rsidP="009D7C42">
            <w:pPr>
              <w:jc w:val="both"/>
              <w:rPr>
                <w:rFonts w:ascii="Arial" w:hAnsi="Arial" w:cs="Arial"/>
                <w:sz w:val="20"/>
                <w:szCs w:val="20"/>
              </w:rPr>
            </w:pPr>
            <w:hyperlink r:id="rId18" w:history="1">
              <w:r w:rsidRPr="00033DF4">
                <w:rPr>
                  <w:rFonts w:ascii="Arial" w:hAnsi="Arial" w:cs="Arial"/>
                  <w:sz w:val="20"/>
                  <w:szCs w:val="20"/>
                </w:rPr>
                <w:t>https://vpt.lrv.lt/lt/pasalinimo-pagrindai-1/nepatikimu-koncesininku-sarasas-1/nepatikimu-koncesininku-sarasas/</w:t>
              </w:r>
            </w:hyperlink>
          </w:p>
          <w:p w14:paraId="07F6ADAC" w14:textId="77777777" w:rsidR="007E6F48" w:rsidRPr="00033DF4" w:rsidRDefault="007E6F48" w:rsidP="009D7C42">
            <w:pPr>
              <w:jc w:val="both"/>
              <w:rPr>
                <w:rFonts w:ascii="Arial" w:hAnsi="Arial" w:cs="Arial"/>
                <w:bCs/>
                <w:sz w:val="20"/>
                <w:szCs w:val="20"/>
              </w:rPr>
            </w:pPr>
          </w:p>
          <w:p w14:paraId="1D716445" w14:textId="77777777" w:rsidR="007E6F48" w:rsidRPr="00033DF4" w:rsidRDefault="007E6F48" w:rsidP="009D7C42">
            <w:pPr>
              <w:jc w:val="both"/>
              <w:rPr>
                <w:rFonts w:ascii="Arial" w:hAnsi="Arial" w:cs="Arial"/>
                <w:b/>
                <w:bCs/>
                <w:sz w:val="20"/>
                <w:szCs w:val="20"/>
              </w:rPr>
            </w:pPr>
          </w:p>
        </w:tc>
      </w:tr>
      <w:tr w:rsidR="002A391F" w:rsidRPr="00033DF4" w14:paraId="21472B1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1DAC4" w14:textId="77777777" w:rsidR="007E6F48" w:rsidRPr="00033DF4" w:rsidRDefault="007E6F48" w:rsidP="007E6F48">
            <w:pPr>
              <w:numPr>
                <w:ilvl w:val="0"/>
                <w:numId w:val="23"/>
              </w:numPr>
              <w:rPr>
                <w:rFonts w:ascii="Arial" w:hAnsi="Arial" w:cs="Arial"/>
                <w:sz w:val="20"/>
                <w:szCs w:val="20"/>
              </w:rPr>
            </w:pPr>
          </w:p>
          <w:p w14:paraId="54D2693E" w14:textId="77777777" w:rsidR="007E6F48" w:rsidRPr="00033DF4" w:rsidRDefault="007E6F48" w:rsidP="009D7C42">
            <w:p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C59C6"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Tiekėjas yra padaręs rimtą profesinį pažeidimą, dėl kurio perkantysis subjektas abejoja tiekėjo sąžiningumu, kai jis</w:t>
            </w:r>
            <w:bookmarkStart w:id="64" w:name="part_030e6c6c64ba4f96a23474e439d1b80c"/>
            <w:bookmarkEnd w:id="64"/>
            <w:r w:rsidRPr="00033DF4">
              <w:rPr>
                <w:rFonts w:ascii="Arial" w:hAnsi="Arial" w:cs="Arial"/>
                <w:sz w:val="20"/>
                <w:szCs w:val="20"/>
              </w:rPr>
              <w:t xml:space="preserve"> yra padaręs finansinės atskaitomybės ir audito teisės aktų pažeidimą ir nuo jo padarymo dienos praėjo mažiau kaip vieni metai.</w:t>
            </w:r>
          </w:p>
          <w:p w14:paraId="05ACCA23" w14:textId="77777777" w:rsidR="007E6F48" w:rsidRPr="00033DF4" w:rsidRDefault="007E6F48" w:rsidP="009D7C42">
            <w:pPr>
              <w:jc w:val="both"/>
              <w:rPr>
                <w:rFonts w:ascii="Arial" w:hAnsi="Arial" w:cs="Arial"/>
                <w:b/>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365F3" w14:textId="77777777" w:rsidR="007E6F48" w:rsidRPr="00033DF4" w:rsidRDefault="007E6F48" w:rsidP="009D7C42">
            <w:pPr>
              <w:jc w:val="both"/>
              <w:rPr>
                <w:rFonts w:ascii="Arial" w:eastAsia="Yu Mincho" w:hAnsi="Arial" w:cs="Arial"/>
                <w:b/>
                <w:bCs/>
                <w:sz w:val="20"/>
                <w:szCs w:val="20"/>
              </w:rPr>
            </w:pPr>
            <w:r w:rsidRPr="00033DF4">
              <w:rPr>
                <w:rFonts w:ascii="Arial" w:eastAsia="Yu Mincho" w:hAnsi="Arial" w:cs="Arial"/>
                <w:b/>
                <w:bCs/>
                <w:sz w:val="20"/>
                <w:szCs w:val="20"/>
              </w:rPr>
              <w:t>VPĮ 46 straipsnio 4 dalies 7 punkto a papunktis</w:t>
            </w:r>
          </w:p>
          <w:p w14:paraId="58FAEED2" w14:textId="77777777" w:rsidR="007E6F48" w:rsidRPr="00033DF4" w:rsidRDefault="007E6F48" w:rsidP="009D7C42">
            <w:pPr>
              <w:jc w:val="both"/>
              <w:rPr>
                <w:rFonts w:ascii="Arial" w:eastAsia="Yu Mincho" w:hAnsi="Arial" w:cs="Arial"/>
                <w:sz w:val="20"/>
                <w:szCs w:val="20"/>
              </w:rPr>
            </w:pPr>
          </w:p>
          <w:p w14:paraId="2DA8DC6F" w14:textId="77777777" w:rsidR="007E6F48" w:rsidRPr="00033DF4" w:rsidRDefault="007E6F48" w:rsidP="009D7C42">
            <w:pPr>
              <w:jc w:val="both"/>
              <w:rPr>
                <w:rFonts w:ascii="Arial" w:eastAsia="Yu Mincho" w:hAnsi="Arial" w:cs="Arial"/>
                <w:sz w:val="20"/>
                <w:szCs w:val="20"/>
              </w:rPr>
            </w:pPr>
            <w:r w:rsidRPr="00033DF4">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D689D"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033DF4">
              <w:rPr>
                <w:rFonts w:ascii="Arial" w:hAnsi="Arial" w:cs="Arial"/>
                <w:b/>
                <w:bCs/>
                <w:sz w:val="20"/>
                <w:szCs w:val="20"/>
              </w:rPr>
              <w:t xml:space="preserve"> </w:t>
            </w:r>
            <w:r w:rsidRPr="00033DF4">
              <w:rPr>
                <w:rFonts w:ascii="Arial" w:hAnsi="Arial" w:cs="Arial"/>
                <w:sz w:val="20"/>
                <w:szCs w:val="20"/>
              </w:rPr>
              <w:t xml:space="preserve">nacionalinėje duomenų bazėje adresu: </w:t>
            </w:r>
            <w:hyperlink r:id="rId19" w:history="1">
              <w:r w:rsidRPr="00033DF4">
                <w:rPr>
                  <w:rFonts w:ascii="Arial" w:hAnsi="Arial" w:cs="Arial"/>
                  <w:sz w:val="20"/>
                  <w:szCs w:val="20"/>
                  <w:u w:val="single"/>
                </w:rPr>
                <w:t>https://www.registrucentras.lt/jar/p/index.php</w:t>
              </w:r>
            </w:hyperlink>
          </w:p>
          <w:p w14:paraId="7D432426"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paskelbtą informaciją, taip pat į šiame informaciniame pranešime pateiktą informaciją:</w:t>
            </w:r>
          </w:p>
          <w:p w14:paraId="13CED333" w14:textId="77777777" w:rsidR="007E6F48" w:rsidRPr="00033DF4" w:rsidRDefault="007E6F48" w:rsidP="009D7C42">
            <w:pPr>
              <w:jc w:val="both"/>
              <w:rPr>
                <w:rFonts w:ascii="Arial" w:hAnsi="Arial" w:cs="Arial"/>
                <w:sz w:val="20"/>
                <w:szCs w:val="20"/>
              </w:rPr>
            </w:pPr>
            <w:hyperlink r:id="rId20" w:history="1">
              <w:r w:rsidRPr="00033DF4">
                <w:rPr>
                  <w:rFonts w:ascii="Arial" w:hAnsi="Arial" w:cs="Arial"/>
                  <w:sz w:val="20"/>
                  <w:szCs w:val="20"/>
                </w:rPr>
                <w:t>https://vpt.lrv.lt/lt/naujienos-3/finansiniu-ataskaitu-nepateikimas-gali-tapti-kliutimi-dalyvauti-viesuosiuose-pirkimuose/</w:t>
              </w:r>
            </w:hyperlink>
          </w:p>
          <w:p w14:paraId="0088F5B7" w14:textId="77777777" w:rsidR="007E6F48" w:rsidRPr="00033DF4" w:rsidRDefault="007E6F48" w:rsidP="009D7C42">
            <w:pPr>
              <w:jc w:val="both"/>
              <w:rPr>
                <w:rFonts w:ascii="Arial" w:hAnsi="Arial" w:cs="Arial"/>
                <w:b/>
                <w:bCs/>
                <w:iCs/>
                <w:sz w:val="20"/>
                <w:szCs w:val="20"/>
              </w:rPr>
            </w:pPr>
          </w:p>
        </w:tc>
      </w:tr>
      <w:tr w:rsidR="002A391F" w:rsidRPr="00033DF4" w14:paraId="4958EE4C"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4C3738" w14:textId="77777777" w:rsidR="007E6F48" w:rsidRPr="00033DF4"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F30FB" w14:textId="77777777" w:rsidR="007E6F48" w:rsidRPr="00033DF4" w:rsidRDefault="007E6F48" w:rsidP="009D7C42">
            <w:pPr>
              <w:jc w:val="both"/>
              <w:rPr>
                <w:rFonts w:ascii="Arial" w:hAnsi="Arial" w:cs="Arial"/>
                <w:b/>
                <w:bCs/>
                <w:sz w:val="20"/>
                <w:szCs w:val="20"/>
              </w:rPr>
            </w:pPr>
            <w:r w:rsidRPr="00033DF4">
              <w:rPr>
                <w:rFonts w:ascii="Arial" w:hAnsi="Arial" w:cs="Arial"/>
                <w:sz w:val="20"/>
                <w:szCs w:val="20"/>
              </w:rPr>
              <w:t xml:space="preserve">Tiekėjas yra padaręs rimtą profesinį pažeidimą, dėl kurio perkantysis subjektas abejoja tiekėjo sąžiningumu, </w:t>
            </w:r>
            <w:r w:rsidRPr="00033DF4">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033DF4">
              <w:rPr>
                <w:rFonts w:ascii="Arial" w:eastAsia="Times New Roman" w:hAnsi="Arial" w:cs="Arial"/>
                <w:sz w:val="20"/>
                <w:szCs w:val="20"/>
                <w:vertAlign w:val="superscript"/>
              </w:rPr>
              <w:t>1</w:t>
            </w:r>
            <w:r w:rsidRPr="00033DF4">
              <w:rPr>
                <w:rFonts w:ascii="Arial" w:eastAsia="Times New Roman" w:hAnsi="Arial" w:cs="Arial"/>
                <w:sz w:val="20"/>
                <w:szCs w:val="20"/>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6CFDE" w14:textId="77777777" w:rsidR="007E6F48" w:rsidRPr="00033DF4" w:rsidRDefault="007E6F48" w:rsidP="009D7C42">
            <w:pPr>
              <w:jc w:val="both"/>
              <w:rPr>
                <w:rFonts w:ascii="Arial" w:eastAsia="Yu Mincho" w:hAnsi="Arial" w:cs="Arial"/>
                <w:b/>
                <w:bCs/>
                <w:sz w:val="20"/>
                <w:szCs w:val="20"/>
              </w:rPr>
            </w:pPr>
            <w:r w:rsidRPr="00033DF4">
              <w:rPr>
                <w:rFonts w:ascii="Arial" w:eastAsia="Yu Mincho" w:hAnsi="Arial" w:cs="Arial"/>
                <w:b/>
                <w:bCs/>
                <w:sz w:val="20"/>
                <w:szCs w:val="20"/>
              </w:rPr>
              <w:t>VPĮ 46 straipsnio 4 dalies 7 punkto b papunktis</w:t>
            </w:r>
          </w:p>
          <w:p w14:paraId="18D16AD1" w14:textId="77777777" w:rsidR="007E6F48" w:rsidRPr="00033DF4" w:rsidRDefault="007E6F48" w:rsidP="009D7C42">
            <w:pPr>
              <w:jc w:val="both"/>
              <w:rPr>
                <w:rFonts w:ascii="Arial" w:eastAsia="Yu Mincho" w:hAnsi="Arial" w:cs="Arial"/>
                <w:sz w:val="20"/>
                <w:szCs w:val="20"/>
              </w:rPr>
            </w:pPr>
          </w:p>
          <w:p w14:paraId="34FB99FC" w14:textId="77777777" w:rsidR="007E6F48" w:rsidRPr="00033DF4" w:rsidRDefault="007E6F48" w:rsidP="009D7C42">
            <w:pPr>
              <w:jc w:val="both"/>
              <w:rPr>
                <w:rFonts w:ascii="Arial" w:eastAsia="Yu Mincho" w:hAnsi="Arial" w:cs="Arial"/>
                <w:sz w:val="20"/>
                <w:szCs w:val="20"/>
              </w:rPr>
            </w:pPr>
            <w:r w:rsidRPr="00033DF4">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F2C05"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Iš Lietuvoje įsteigtų subjektų įrodančių dokumentų nereikalaujama. Užtenka pateikto EBVPD.</w:t>
            </w:r>
          </w:p>
          <w:p w14:paraId="00B20AE7" w14:textId="77777777" w:rsidR="007E6F48" w:rsidRPr="00033DF4" w:rsidRDefault="007E6F48" w:rsidP="009D7C42">
            <w:pPr>
              <w:jc w:val="both"/>
              <w:rPr>
                <w:rFonts w:ascii="Arial" w:hAnsi="Arial" w:cs="Arial"/>
                <w:b/>
                <w:bCs/>
                <w:sz w:val="20"/>
                <w:szCs w:val="20"/>
              </w:rPr>
            </w:pPr>
            <w:r w:rsidRPr="00033DF4">
              <w:rPr>
                <w:rFonts w:ascii="Arial" w:hAnsi="Arial" w:cs="Arial"/>
                <w:sz w:val="20"/>
                <w:szCs w:val="20"/>
              </w:rPr>
              <w:t>Priimant sprendimus dėl tiekėjo pašalinimo iš pirkimo procedūros šiame punkte nurodytu pašalinimo pagrindu, be kita ko, atsižvelgiama į</w:t>
            </w:r>
            <w:r w:rsidRPr="00033DF4">
              <w:rPr>
                <w:rFonts w:ascii="Arial" w:hAnsi="Arial" w:cs="Arial"/>
                <w:b/>
                <w:bCs/>
                <w:sz w:val="20"/>
                <w:szCs w:val="20"/>
              </w:rPr>
              <w:t xml:space="preserve"> </w:t>
            </w:r>
            <w:r w:rsidRPr="00033DF4">
              <w:rPr>
                <w:rFonts w:ascii="Arial" w:hAnsi="Arial" w:cs="Arial"/>
                <w:sz w:val="20"/>
                <w:szCs w:val="20"/>
              </w:rPr>
              <w:t xml:space="preserve">nacionalinėje duomenų bazėje adresu </w:t>
            </w:r>
            <w:hyperlink r:id="rId21">
              <w:r w:rsidRPr="00033DF4">
                <w:rPr>
                  <w:rFonts w:ascii="Arial" w:hAnsi="Arial" w:cs="Arial"/>
                  <w:sz w:val="20"/>
                  <w:szCs w:val="20"/>
                  <w:u w:val="single"/>
                </w:rPr>
                <w:t>https://www.vmi.lt/evmi/mokesciu-moketoju-informacija</w:t>
              </w:r>
            </w:hyperlink>
            <w:r w:rsidRPr="00033DF4">
              <w:rPr>
                <w:rFonts w:ascii="Arial" w:hAnsi="Arial" w:cs="Arial"/>
                <w:sz w:val="20"/>
                <w:szCs w:val="20"/>
              </w:rPr>
              <w:t xml:space="preserve"> skelbiamą informaciją.</w:t>
            </w:r>
          </w:p>
        </w:tc>
      </w:tr>
      <w:tr w:rsidR="002A391F" w:rsidRPr="00033DF4" w14:paraId="54210AC2"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AC428" w14:textId="77777777" w:rsidR="007E6F48" w:rsidRPr="00033DF4"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42312"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Tiekėjas yra padaręs rimtą profesinį pažeidimą, dėl kurio perkantysis subjektas abejoja tiekėjo sąžiningumu,</w:t>
            </w:r>
            <w:r w:rsidRPr="00033DF4">
              <w:rPr>
                <w:rFonts w:ascii="Arial" w:eastAsia="Times New Roman" w:hAnsi="Arial" w:cs="Arial"/>
                <w:sz w:val="20"/>
                <w:szCs w:val="20"/>
              </w:rPr>
              <w:t xml:space="preserve"> kai jis </w:t>
            </w:r>
            <w:r w:rsidRPr="00033DF4">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26326" w14:textId="77777777" w:rsidR="007E6F48" w:rsidRPr="00033DF4" w:rsidRDefault="007E6F48" w:rsidP="009D7C42">
            <w:pPr>
              <w:jc w:val="both"/>
              <w:rPr>
                <w:rFonts w:ascii="Arial" w:eastAsia="Yu Mincho" w:hAnsi="Arial" w:cs="Arial"/>
                <w:b/>
                <w:bCs/>
                <w:sz w:val="20"/>
                <w:szCs w:val="20"/>
              </w:rPr>
            </w:pPr>
            <w:r w:rsidRPr="00033DF4">
              <w:rPr>
                <w:rFonts w:ascii="Arial" w:eastAsia="Yu Mincho" w:hAnsi="Arial" w:cs="Arial"/>
                <w:b/>
                <w:bCs/>
                <w:sz w:val="20"/>
                <w:szCs w:val="20"/>
              </w:rPr>
              <w:t>VPĮ 46 straipsnio 4 dalies 7 punkto c papunktis</w:t>
            </w:r>
          </w:p>
          <w:p w14:paraId="08627B14" w14:textId="77777777" w:rsidR="007E6F48" w:rsidRPr="00033DF4" w:rsidRDefault="007E6F48" w:rsidP="009D7C42">
            <w:pPr>
              <w:jc w:val="both"/>
              <w:rPr>
                <w:rFonts w:ascii="Arial" w:eastAsia="Yu Mincho" w:hAnsi="Arial" w:cs="Arial"/>
                <w:sz w:val="20"/>
                <w:szCs w:val="20"/>
              </w:rPr>
            </w:pPr>
          </w:p>
          <w:p w14:paraId="451872AD" w14:textId="77777777" w:rsidR="007E6F48" w:rsidRPr="00033DF4" w:rsidRDefault="007E6F48" w:rsidP="009D7C42">
            <w:pPr>
              <w:jc w:val="both"/>
              <w:rPr>
                <w:rFonts w:ascii="Arial" w:eastAsia="Yu Mincho" w:hAnsi="Arial" w:cs="Arial"/>
                <w:sz w:val="20"/>
                <w:szCs w:val="20"/>
              </w:rPr>
            </w:pPr>
            <w:r w:rsidRPr="00033DF4">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42A77" w14:textId="77777777" w:rsidR="007E6F48" w:rsidRPr="00033DF4" w:rsidRDefault="007E6F48" w:rsidP="009D7C42">
            <w:pPr>
              <w:jc w:val="both"/>
              <w:rPr>
                <w:rFonts w:ascii="Arial" w:hAnsi="Arial" w:cs="Arial"/>
                <w:sz w:val="20"/>
                <w:szCs w:val="20"/>
              </w:rPr>
            </w:pPr>
            <w:r w:rsidRPr="00033DF4">
              <w:rPr>
                <w:rFonts w:ascii="Arial" w:hAnsi="Arial" w:cs="Arial"/>
                <w:sz w:val="20"/>
                <w:szCs w:val="20"/>
              </w:rPr>
              <w:t>Iš Lietuvoje įsteigtų subjektų įrodančių dokumentų nereikalaujama. Užtenka pateikto EBVPD.</w:t>
            </w:r>
          </w:p>
          <w:p w14:paraId="130E0C59" w14:textId="77777777" w:rsidR="007E6F48" w:rsidRPr="00033DF4" w:rsidRDefault="007E6F48" w:rsidP="009D7C42">
            <w:pPr>
              <w:jc w:val="both"/>
              <w:rPr>
                <w:rFonts w:ascii="Arial" w:hAnsi="Arial" w:cs="Arial"/>
                <w:bCs/>
                <w:iCs/>
                <w:sz w:val="20"/>
                <w:szCs w:val="20"/>
              </w:rPr>
            </w:pPr>
          </w:p>
          <w:p w14:paraId="1CFC6224" w14:textId="77777777" w:rsidR="007E6F48" w:rsidRPr="00033DF4" w:rsidRDefault="007E6F48" w:rsidP="009D7C42">
            <w:pPr>
              <w:jc w:val="both"/>
              <w:rPr>
                <w:rFonts w:ascii="Arial" w:hAnsi="Arial" w:cs="Arial"/>
                <w:b/>
                <w:bCs/>
                <w:sz w:val="20"/>
                <w:szCs w:val="20"/>
              </w:rPr>
            </w:pPr>
            <w:r w:rsidRPr="00033DF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94DAE36" w14:textId="77777777" w:rsidR="007E6F48" w:rsidRPr="00033DF4" w:rsidRDefault="007E6F48" w:rsidP="009D7C42">
            <w:pPr>
              <w:rPr>
                <w:rFonts w:ascii="Arial" w:hAnsi="Arial" w:cs="Arial"/>
                <w:bCs/>
                <w:iCs/>
                <w:sz w:val="20"/>
                <w:szCs w:val="20"/>
              </w:rPr>
            </w:pPr>
            <w:hyperlink r:id="rId22" w:history="1">
              <w:r w:rsidRPr="00033DF4">
                <w:rPr>
                  <w:rFonts w:ascii="Arial" w:hAnsi="Arial" w:cs="Arial"/>
                  <w:sz w:val="20"/>
                  <w:szCs w:val="20"/>
                  <w:u w:val="single"/>
                </w:rPr>
                <w:t>https://kt.gov.lt/lt/atviri-duomenys/diskvalifikavimas-is-viesuju-pirkimu</w:t>
              </w:r>
            </w:hyperlink>
            <w:r w:rsidRPr="00033DF4">
              <w:rPr>
                <w:rFonts w:ascii="Arial" w:hAnsi="Arial" w:cs="Arial"/>
                <w:sz w:val="20"/>
                <w:szCs w:val="20"/>
              </w:rPr>
              <w:t xml:space="preserve"> skelbiamą informaciją. </w:t>
            </w:r>
          </w:p>
        </w:tc>
      </w:tr>
    </w:tbl>
    <w:p w14:paraId="7BFABC1F" w14:textId="6709A453" w:rsidR="008D704D" w:rsidRPr="00033DF4" w:rsidRDefault="008D704D" w:rsidP="009C2357">
      <w:pPr>
        <w:pStyle w:val="Antrat2"/>
        <w:ind w:left="5103"/>
        <w:rPr>
          <w:rFonts w:asciiTheme="minorHAnsi" w:eastAsia="Calibri" w:hAnsiTheme="minorHAnsi" w:cstheme="minorHAnsi"/>
          <w:color w:val="auto"/>
          <w:sz w:val="21"/>
          <w:szCs w:val="21"/>
        </w:rPr>
      </w:pPr>
      <w:bookmarkStart w:id="65" w:name="_Ref38291223"/>
      <w:bookmarkStart w:id="66" w:name="_Ref38291334"/>
      <w:bookmarkStart w:id="67" w:name="_Ref38533412"/>
      <w:bookmarkStart w:id="68" w:name="_Toc199940016"/>
      <w:bookmarkStart w:id="69" w:name="_Toc215756934"/>
      <w:r w:rsidRPr="00033DF4">
        <w:rPr>
          <w:rFonts w:asciiTheme="minorHAnsi" w:eastAsia="Calibri" w:hAnsiTheme="minorHAnsi" w:cstheme="minorHAnsi"/>
          <w:color w:val="auto"/>
          <w:sz w:val="21"/>
          <w:szCs w:val="21"/>
        </w:rPr>
        <w:lastRenderedPageBreak/>
        <w:t xml:space="preserve">Pirkimo sąlygų </w:t>
      </w:r>
      <w:r w:rsidR="00F1334C" w:rsidRPr="00033DF4">
        <w:rPr>
          <w:rFonts w:asciiTheme="minorHAnsi" w:eastAsia="Calibri" w:hAnsiTheme="minorHAnsi" w:cstheme="minorHAnsi"/>
          <w:color w:val="auto"/>
          <w:sz w:val="21"/>
          <w:szCs w:val="21"/>
        </w:rPr>
        <w:t>4</w:t>
      </w:r>
      <w:r w:rsidRPr="00033DF4">
        <w:rPr>
          <w:rFonts w:asciiTheme="minorHAnsi" w:eastAsia="Calibri" w:hAnsiTheme="minorHAnsi" w:cstheme="minorHAnsi"/>
          <w:color w:val="auto"/>
          <w:sz w:val="21"/>
          <w:szCs w:val="21"/>
        </w:rPr>
        <w:t xml:space="preserve"> priedas „Tiekėjų kvalifikacijos reikalavimai</w:t>
      </w:r>
      <w:r w:rsidR="00283391" w:rsidRPr="00033DF4">
        <w:rPr>
          <w:rFonts w:asciiTheme="minorHAnsi" w:eastAsia="Calibri" w:hAnsiTheme="minorHAnsi" w:cstheme="minorHAnsi"/>
          <w:color w:val="auto"/>
          <w:sz w:val="21"/>
          <w:szCs w:val="21"/>
        </w:rPr>
        <w:t xml:space="preserve"> ir reikalaujami kokybės bei aplinkos apsaugos vadybos sistemų standartai</w:t>
      </w:r>
      <w:r w:rsidRPr="00033DF4">
        <w:rPr>
          <w:rFonts w:asciiTheme="minorHAnsi" w:eastAsia="Calibri" w:hAnsiTheme="minorHAnsi" w:cstheme="minorHAnsi"/>
          <w:color w:val="auto"/>
          <w:sz w:val="21"/>
          <w:szCs w:val="21"/>
        </w:rPr>
        <w:t>“</w:t>
      </w:r>
      <w:bookmarkEnd w:id="65"/>
      <w:bookmarkEnd w:id="66"/>
      <w:bookmarkEnd w:id="67"/>
      <w:bookmarkEnd w:id="68"/>
      <w:bookmarkEnd w:id="69"/>
    </w:p>
    <w:p w14:paraId="70EF5423" w14:textId="77777777" w:rsidR="002F396F" w:rsidRPr="00033DF4" w:rsidRDefault="002F396F" w:rsidP="00DE290C">
      <w:pPr>
        <w:rPr>
          <w:rFonts w:cstheme="minorHAnsi"/>
          <w:b/>
          <w:bCs/>
          <w:smallCaps/>
          <w:sz w:val="22"/>
          <w:szCs w:val="22"/>
        </w:rPr>
      </w:pPr>
    </w:p>
    <w:p w14:paraId="2E4A6A51" w14:textId="4D9153A9" w:rsidR="002F396F" w:rsidRPr="00033DF4" w:rsidRDefault="002F396F" w:rsidP="007C0612">
      <w:pPr>
        <w:pStyle w:val="Paantrat"/>
        <w:spacing w:line="240" w:lineRule="auto"/>
        <w:jc w:val="center"/>
        <w:rPr>
          <w:i/>
          <w:iCs/>
          <w:smallCaps/>
          <w:color w:val="auto"/>
        </w:rPr>
      </w:pPr>
      <w:r w:rsidRPr="00033DF4">
        <w:rPr>
          <w:smallCaps/>
          <w:color w:val="auto"/>
        </w:rPr>
        <w:t>TIEKĖJŲ KVALIFIKACIJOS REIKALAVIMAI</w:t>
      </w:r>
      <w:r w:rsidR="00955F2F" w:rsidRPr="00033DF4">
        <w:rPr>
          <w:smallCaps/>
          <w:color w:val="auto"/>
        </w:rPr>
        <w:t xml:space="preserve"> IR REIKALAVIMAI LAIKYTIS </w:t>
      </w:r>
      <w:r w:rsidR="00955F2F" w:rsidRPr="00033DF4">
        <w:rPr>
          <w:color w:val="auto"/>
          <w:lang w:eastAsia="en-US"/>
        </w:rPr>
        <w:t>KOKYBĖS VADYBOS SISTEMOS IR (ARBA) APLINKOS APSAUGOS VADYBOS SISTEMOS STANDARTŲ</w:t>
      </w:r>
      <w:r w:rsidR="00D70CE4" w:rsidRPr="00033DF4">
        <w:rPr>
          <w:color w:val="auto"/>
          <w:lang w:eastAsia="en-US"/>
        </w:rPr>
        <w:t xml:space="preserve"> </w:t>
      </w:r>
      <w:r w:rsidR="00D70CE4" w:rsidRPr="00033DF4">
        <w:rPr>
          <w:i/>
          <w:iCs/>
          <w:color w:val="auto"/>
          <w:lang w:eastAsia="en-US"/>
        </w:rPr>
        <w:t>(</w:t>
      </w:r>
      <w:r w:rsidR="00D70CE4" w:rsidRPr="00033DF4">
        <w:rPr>
          <w:i/>
          <w:iCs/>
          <w:color w:val="4472C4" w:themeColor="accent1"/>
          <w:lang w:eastAsia="en-US"/>
        </w:rPr>
        <w:t>NETAIKOMA</w:t>
      </w:r>
      <w:r w:rsidR="00D70CE4" w:rsidRPr="00033DF4">
        <w:rPr>
          <w:i/>
          <w:iCs/>
          <w:color w:val="auto"/>
          <w:lang w:eastAsia="en-US"/>
        </w:rPr>
        <w:t>)</w:t>
      </w:r>
    </w:p>
    <w:p w14:paraId="518B33B0" w14:textId="77777777" w:rsidR="00C06A96" w:rsidRPr="00033DF4" w:rsidRDefault="00C06A96" w:rsidP="00F56FD0">
      <w:pPr>
        <w:pStyle w:val="Sraopastraipa"/>
        <w:spacing w:after="0" w:line="20" w:lineRule="atLeast"/>
        <w:ind w:left="0" w:firstLine="567"/>
        <w:jc w:val="both"/>
        <w:rPr>
          <w:rFonts w:eastAsiaTheme="minorHAnsi" w:cstheme="minorHAnsi"/>
          <w:iCs/>
          <w:lang w:eastAsia="en-US"/>
        </w:rPr>
      </w:pPr>
    </w:p>
    <w:p w14:paraId="23455ECB" w14:textId="77777777" w:rsidR="00C06A96" w:rsidRPr="00033DF4" w:rsidRDefault="00C06A96" w:rsidP="00F56FD0">
      <w:pPr>
        <w:pStyle w:val="Sraopastraipa"/>
        <w:spacing w:after="0" w:line="20" w:lineRule="atLeast"/>
        <w:ind w:left="0" w:firstLine="567"/>
        <w:jc w:val="both"/>
        <w:rPr>
          <w:rFonts w:eastAsiaTheme="minorHAnsi" w:cstheme="minorHAnsi"/>
          <w:iCs/>
          <w:lang w:eastAsia="en-US"/>
        </w:rPr>
      </w:pPr>
    </w:p>
    <w:p w14:paraId="132253A9" w14:textId="7A5F0590" w:rsidR="00B712C7" w:rsidRPr="00033DF4" w:rsidRDefault="00B712C7" w:rsidP="00C06A96">
      <w:pPr>
        <w:pStyle w:val="Sraopastraipa"/>
        <w:numPr>
          <w:ilvl w:val="0"/>
          <w:numId w:val="19"/>
        </w:numPr>
        <w:spacing w:after="0" w:line="20" w:lineRule="atLeast"/>
        <w:jc w:val="both"/>
        <w:rPr>
          <w:rFonts w:eastAsiaTheme="minorHAnsi" w:cstheme="minorHAnsi"/>
        </w:rPr>
      </w:pPr>
      <w:r w:rsidRPr="00033DF4">
        <w:rPr>
          <w:rFonts w:eastAsiaTheme="minorHAnsi" w:cstheme="minorHAnsi"/>
          <w:iCs/>
          <w:lang w:eastAsia="en-US"/>
        </w:rPr>
        <w:t>Reikalavimai tiekėjo kvalifikacijai nėra nustatomi.</w:t>
      </w:r>
      <w:r w:rsidR="006545F9" w:rsidRPr="00033DF4">
        <w:rPr>
          <w:rFonts w:eastAsiaTheme="minorHAnsi" w:cstheme="minorHAnsi"/>
          <w:iCs/>
          <w:lang w:eastAsia="en-US"/>
        </w:rPr>
        <w:t xml:space="preserve"> </w:t>
      </w:r>
    </w:p>
    <w:p w14:paraId="481CDC82" w14:textId="65299BC4" w:rsidR="00C06A96" w:rsidRPr="00033DF4" w:rsidRDefault="00C06A96" w:rsidP="00C06A96">
      <w:pPr>
        <w:pStyle w:val="Sraopastraipa"/>
        <w:numPr>
          <w:ilvl w:val="0"/>
          <w:numId w:val="19"/>
        </w:numPr>
        <w:spacing w:after="0" w:line="20" w:lineRule="atLeast"/>
        <w:jc w:val="both"/>
        <w:rPr>
          <w:rFonts w:eastAsiaTheme="minorHAnsi" w:cstheme="minorHAnsi"/>
        </w:rPr>
      </w:pPr>
      <w:r w:rsidRPr="00033DF4">
        <w:rPr>
          <w:rFonts w:eastAsia="Calibri" w:cstheme="minorHAnsi"/>
          <w:lang w:eastAsia="en-US"/>
        </w:rPr>
        <w:t>Perkantysis subjektas nereikalauja, kad tiekėjai laikytųsi k</w:t>
      </w:r>
      <w:r w:rsidRPr="00033DF4">
        <w:rPr>
          <w:rFonts w:eastAsia="Calibri" w:cstheme="minorHAnsi"/>
          <w:iCs/>
          <w:lang w:eastAsia="en-US"/>
        </w:rPr>
        <w:t>okybės vadybos sistemos ir (arba) aplinkos apsaugos vadybos sistemos standartų.</w:t>
      </w:r>
    </w:p>
    <w:p w14:paraId="7539DE94" w14:textId="77777777" w:rsidR="00C06A96" w:rsidRPr="00033DF4" w:rsidRDefault="00C06A96" w:rsidP="00C06A96">
      <w:pPr>
        <w:pStyle w:val="Sraopastraipa"/>
        <w:spacing w:after="0" w:line="20" w:lineRule="atLeast"/>
        <w:ind w:left="927"/>
        <w:jc w:val="both"/>
        <w:rPr>
          <w:rFonts w:eastAsiaTheme="minorHAnsi" w:cstheme="minorHAnsi"/>
        </w:rPr>
      </w:pPr>
    </w:p>
    <w:p w14:paraId="61708B1A" w14:textId="77777777" w:rsidR="0020417D" w:rsidRPr="00033DF4" w:rsidRDefault="0020417D" w:rsidP="002D71B6">
      <w:pPr>
        <w:spacing w:before="60" w:after="60" w:line="256" w:lineRule="auto"/>
        <w:rPr>
          <w:rFonts w:eastAsiaTheme="minorHAnsi" w:cstheme="minorHAnsi"/>
          <w:b/>
          <w:bCs/>
        </w:rPr>
      </w:pPr>
    </w:p>
    <w:p w14:paraId="0DB8D79C" w14:textId="71B07E44" w:rsidR="00C06A96" w:rsidRPr="00033DF4" w:rsidRDefault="00C06A96" w:rsidP="00C06A96">
      <w:pPr>
        <w:pStyle w:val="Sraopastraipa"/>
        <w:numPr>
          <w:ilvl w:val="0"/>
          <w:numId w:val="19"/>
        </w:numPr>
        <w:spacing w:before="60" w:after="60" w:line="256" w:lineRule="auto"/>
        <w:rPr>
          <w:rFonts w:eastAsiaTheme="minorHAnsi" w:cstheme="minorHAnsi"/>
          <w:b/>
          <w:bCs/>
        </w:rPr>
        <w:sectPr w:rsidR="00C06A96" w:rsidRPr="00033DF4" w:rsidSect="00BF3BA5">
          <w:footerReference w:type="first" r:id="rId23"/>
          <w:pgSz w:w="12240" w:h="15840"/>
          <w:pgMar w:top="1134" w:right="567" w:bottom="1134" w:left="1701" w:header="720" w:footer="720" w:gutter="0"/>
          <w:pgNumType w:start="13"/>
          <w:cols w:space="720"/>
          <w:titlePg/>
          <w:docGrid w:linePitch="360"/>
        </w:sectPr>
      </w:pPr>
    </w:p>
    <w:p w14:paraId="5D0FDE6E" w14:textId="02BCF5B1" w:rsidR="008D704D" w:rsidRPr="00033DF4" w:rsidRDefault="008D704D" w:rsidP="008D704D">
      <w:pPr>
        <w:pStyle w:val="Antrat2"/>
        <w:ind w:left="5103"/>
        <w:rPr>
          <w:rFonts w:asciiTheme="minorHAnsi" w:hAnsiTheme="minorHAnsi" w:cstheme="minorHAnsi"/>
          <w:color w:val="auto"/>
          <w:sz w:val="21"/>
          <w:szCs w:val="21"/>
        </w:rPr>
      </w:pPr>
      <w:bookmarkStart w:id="70" w:name="_Ref38291379"/>
      <w:bookmarkStart w:id="71" w:name="_Ref38291394"/>
      <w:bookmarkStart w:id="72" w:name="_Ref38898251"/>
      <w:bookmarkStart w:id="73" w:name="_Toc199940017"/>
      <w:bookmarkStart w:id="74" w:name="_Toc215756935"/>
      <w:r w:rsidRPr="00033DF4">
        <w:rPr>
          <w:rFonts w:asciiTheme="minorHAnsi" w:eastAsia="Calibri" w:hAnsiTheme="minorHAnsi" w:cstheme="minorHAnsi"/>
          <w:color w:val="auto"/>
          <w:sz w:val="21"/>
          <w:szCs w:val="21"/>
        </w:rPr>
        <w:lastRenderedPageBreak/>
        <w:t xml:space="preserve">Pirkimo sąlygų </w:t>
      </w:r>
      <w:r w:rsidR="00F1334C" w:rsidRPr="00033DF4">
        <w:rPr>
          <w:rFonts w:asciiTheme="minorHAnsi" w:eastAsia="Calibri" w:hAnsiTheme="minorHAnsi" w:cstheme="minorHAnsi"/>
          <w:color w:val="auto"/>
          <w:sz w:val="21"/>
          <w:szCs w:val="21"/>
        </w:rPr>
        <w:t>5</w:t>
      </w:r>
      <w:r w:rsidRPr="00033DF4">
        <w:rPr>
          <w:rFonts w:asciiTheme="minorHAnsi" w:eastAsia="Calibri" w:hAnsiTheme="minorHAnsi" w:cstheme="minorHAnsi"/>
          <w:color w:val="auto"/>
          <w:sz w:val="21"/>
          <w:szCs w:val="21"/>
        </w:rPr>
        <w:t xml:space="preserve"> priedas „EBVPD“ </w:t>
      </w:r>
      <w:r w:rsidRPr="00033DF4">
        <w:rPr>
          <w:rFonts w:asciiTheme="minorHAnsi" w:hAnsiTheme="minorHAnsi" w:cstheme="minorHAnsi"/>
          <w:color w:val="auto"/>
          <w:sz w:val="21"/>
          <w:szCs w:val="21"/>
        </w:rPr>
        <w:t>(XML formatu)</w:t>
      </w:r>
      <w:bookmarkEnd w:id="70"/>
      <w:bookmarkEnd w:id="71"/>
      <w:bookmarkEnd w:id="72"/>
      <w:bookmarkEnd w:id="73"/>
      <w:bookmarkEnd w:id="74"/>
    </w:p>
    <w:p w14:paraId="1E33CF75" w14:textId="0E2F80D8" w:rsidR="002F396F" w:rsidRPr="00033DF4" w:rsidRDefault="002F396F" w:rsidP="00DE290C">
      <w:pPr>
        <w:rPr>
          <w:rFonts w:cstheme="minorHAnsi"/>
          <w:b/>
          <w:bCs/>
          <w:smallCaps/>
          <w:sz w:val="22"/>
          <w:szCs w:val="22"/>
        </w:rPr>
      </w:pPr>
    </w:p>
    <w:p w14:paraId="4F6E9F95" w14:textId="40122A3B" w:rsidR="00B970B0" w:rsidRPr="00033DF4" w:rsidRDefault="00B970B0" w:rsidP="00BE1858">
      <w:pPr>
        <w:pStyle w:val="Paantrat"/>
        <w:jc w:val="center"/>
        <w:rPr>
          <w:b/>
          <w:bCs/>
          <w:smallCaps/>
          <w:color w:val="auto"/>
        </w:rPr>
      </w:pPr>
      <w:r w:rsidRPr="00033DF4">
        <w:rPr>
          <w:color w:val="auto"/>
        </w:rPr>
        <w:t>EUROPOS BENDRASIS VIEŠŲJŲ PIRKIMŲ DOKUMENTAS</w:t>
      </w:r>
    </w:p>
    <w:p w14:paraId="3F117EC5" w14:textId="77777777" w:rsidR="0098066C" w:rsidRPr="00033DF4" w:rsidRDefault="0098066C" w:rsidP="002F396F">
      <w:pPr>
        <w:jc w:val="both"/>
        <w:rPr>
          <w:rFonts w:cstheme="minorHAnsi"/>
          <w:sz w:val="22"/>
          <w:szCs w:val="22"/>
        </w:rPr>
      </w:pPr>
    </w:p>
    <w:p w14:paraId="351A8FEB" w14:textId="77777777" w:rsidR="0098066C" w:rsidRPr="00033DF4" w:rsidRDefault="0098066C" w:rsidP="002F396F">
      <w:pPr>
        <w:jc w:val="both"/>
        <w:rPr>
          <w:rFonts w:cstheme="minorHAnsi"/>
          <w:sz w:val="22"/>
          <w:szCs w:val="22"/>
        </w:rPr>
      </w:pPr>
    </w:p>
    <w:p w14:paraId="3584D74E" w14:textId="1D392A5A" w:rsidR="002F396F" w:rsidRPr="00033DF4" w:rsidRDefault="002F396F" w:rsidP="002F396F">
      <w:pPr>
        <w:jc w:val="both"/>
        <w:rPr>
          <w:rFonts w:cstheme="minorHAnsi"/>
          <w:sz w:val="22"/>
          <w:szCs w:val="22"/>
        </w:rPr>
      </w:pPr>
      <w:r w:rsidRPr="00033DF4">
        <w:rPr>
          <w:rFonts w:cstheme="minorHAnsi"/>
          <w:sz w:val="22"/>
          <w:szCs w:val="22"/>
        </w:rPr>
        <w:t>„Europos bendrasis viešųjų pirkimų dokumentas (EBVPD)“ pateikiamas .xml formatu</w:t>
      </w:r>
      <w:r w:rsidR="00C14F88" w:rsidRPr="00033DF4">
        <w:rPr>
          <w:rFonts w:cstheme="minorHAnsi"/>
          <w:sz w:val="22"/>
          <w:szCs w:val="22"/>
        </w:rPr>
        <w:t>.</w:t>
      </w:r>
    </w:p>
    <w:p w14:paraId="5D197AB2" w14:textId="0EAE7A12" w:rsidR="002F396F" w:rsidRPr="00033DF4" w:rsidRDefault="00B970B0" w:rsidP="00B970B0">
      <w:pPr>
        <w:jc w:val="center"/>
        <w:rPr>
          <w:rFonts w:cstheme="minorHAnsi"/>
          <w:smallCaps/>
          <w:sz w:val="22"/>
          <w:szCs w:val="22"/>
        </w:rPr>
      </w:pPr>
      <w:r w:rsidRPr="00033DF4">
        <w:rPr>
          <w:rFonts w:cstheme="minorHAnsi"/>
          <w:smallCaps/>
          <w:sz w:val="22"/>
          <w:szCs w:val="22"/>
        </w:rPr>
        <w:t>__________</w:t>
      </w:r>
    </w:p>
    <w:p w14:paraId="0BCE616A" w14:textId="77777777" w:rsidR="00362C23" w:rsidRPr="00033DF4" w:rsidRDefault="00362C23" w:rsidP="00362C23">
      <w:pPr>
        <w:rPr>
          <w:rFonts w:cstheme="minorHAnsi"/>
          <w:b/>
          <w:bCs/>
          <w:smallCaps/>
          <w:sz w:val="22"/>
          <w:szCs w:val="22"/>
        </w:rPr>
      </w:pPr>
      <w:bookmarkStart w:id="75" w:name="_Ref38540913"/>
      <w:bookmarkStart w:id="76" w:name="_Ref38898051"/>
      <w:bookmarkStart w:id="77" w:name="_Ref38901392"/>
    </w:p>
    <w:p w14:paraId="338528CA" w14:textId="77777777" w:rsidR="00362C23" w:rsidRPr="00033DF4" w:rsidRDefault="00362C23" w:rsidP="00362C23">
      <w:pPr>
        <w:rPr>
          <w:rFonts w:cstheme="minorHAnsi"/>
          <w:b/>
          <w:bCs/>
          <w:smallCaps/>
          <w:sz w:val="22"/>
          <w:szCs w:val="22"/>
        </w:rPr>
      </w:pPr>
    </w:p>
    <w:p w14:paraId="2FA8014D" w14:textId="77777777" w:rsidR="00362C23" w:rsidRPr="00033DF4" w:rsidRDefault="00362C23" w:rsidP="00362C23">
      <w:pPr>
        <w:rPr>
          <w:rFonts w:cstheme="minorHAnsi"/>
          <w:b/>
          <w:bCs/>
          <w:smallCaps/>
          <w:sz w:val="22"/>
          <w:szCs w:val="22"/>
        </w:rPr>
      </w:pPr>
    </w:p>
    <w:p w14:paraId="42F2ADA9" w14:textId="77777777" w:rsidR="00362C23" w:rsidRPr="00033DF4" w:rsidRDefault="00362C23" w:rsidP="00362C23">
      <w:pPr>
        <w:rPr>
          <w:rFonts w:cstheme="minorHAnsi"/>
          <w:b/>
          <w:bCs/>
          <w:smallCaps/>
          <w:sz w:val="22"/>
          <w:szCs w:val="22"/>
        </w:rPr>
      </w:pPr>
    </w:p>
    <w:p w14:paraId="1F68B5AE" w14:textId="77777777" w:rsidR="0005461E" w:rsidRPr="00033DF4" w:rsidRDefault="0005461E" w:rsidP="0005461E">
      <w:pPr>
        <w:rPr>
          <w:rFonts w:cstheme="minorHAnsi"/>
          <w:b/>
          <w:bCs/>
          <w:smallCaps/>
          <w:sz w:val="22"/>
          <w:szCs w:val="22"/>
        </w:rPr>
      </w:pPr>
    </w:p>
    <w:p w14:paraId="3FF04923" w14:textId="77777777" w:rsidR="0005461E" w:rsidRPr="00033DF4" w:rsidRDefault="0005461E" w:rsidP="0005461E">
      <w:pPr>
        <w:rPr>
          <w:rFonts w:cstheme="minorHAnsi"/>
          <w:b/>
          <w:bCs/>
          <w:smallCaps/>
          <w:sz w:val="22"/>
          <w:szCs w:val="22"/>
        </w:rPr>
      </w:pPr>
    </w:p>
    <w:p w14:paraId="322C12BD" w14:textId="77777777" w:rsidR="0005461E" w:rsidRPr="00033DF4" w:rsidRDefault="0005461E" w:rsidP="0005461E">
      <w:pPr>
        <w:rPr>
          <w:rFonts w:cstheme="minorHAnsi"/>
          <w:b/>
          <w:bCs/>
          <w:smallCaps/>
          <w:sz w:val="22"/>
          <w:szCs w:val="22"/>
        </w:rPr>
      </w:pPr>
    </w:p>
    <w:p w14:paraId="7210E617" w14:textId="77777777" w:rsidR="0005461E" w:rsidRPr="00033DF4" w:rsidRDefault="0005461E" w:rsidP="0005461E">
      <w:pPr>
        <w:rPr>
          <w:rFonts w:cstheme="minorHAnsi"/>
          <w:b/>
          <w:bCs/>
          <w:smallCaps/>
          <w:sz w:val="22"/>
          <w:szCs w:val="22"/>
        </w:rPr>
      </w:pPr>
    </w:p>
    <w:p w14:paraId="012EE153" w14:textId="77777777" w:rsidR="0005461E" w:rsidRPr="00033DF4" w:rsidRDefault="0005461E" w:rsidP="0005461E">
      <w:pPr>
        <w:rPr>
          <w:rFonts w:cstheme="minorHAnsi"/>
          <w:b/>
          <w:bCs/>
          <w:smallCaps/>
          <w:sz w:val="22"/>
          <w:szCs w:val="22"/>
        </w:rPr>
      </w:pPr>
    </w:p>
    <w:p w14:paraId="17F6EB92" w14:textId="77777777" w:rsidR="0005461E" w:rsidRPr="00033DF4" w:rsidRDefault="0005461E" w:rsidP="0005461E">
      <w:pPr>
        <w:rPr>
          <w:rFonts w:cstheme="minorHAnsi"/>
          <w:b/>
          <w:bCs/>
          <w:smallCaps/>
          <w:sz w:val="22"/>
          <w:szCs w:val="22"/>
        </w:rPr>
      </w:pPr>
    </w:p>
    <w:p w14:paraId="08F1ED0B" w14:textId="77777777" w:rsidR="0005461E" w:rsidRPr="00033DF4" w:rsidRDefault="0005461E" w:rsidP="0005461E">
      <w:pPr>
        <w:rPr>
          <w:rFonts w:cstheme="minorHAnsi"/>
          <w:b/>
          <w:bCs/>
          <w:smallCaps/>
          <w:sz w:val="22"/>
          <w:szCs w:val="22"/>
        </w:rPr>
      </w:pPr>
    </w:p>
    <w:p w14:paraId="0737C975" w14:textId="77777777" w:rsidR="0005461E" w:rsidRPr="00033DF4" w:rsidRDefault="0005461E" w:rsidP="0005461E">
      <w:pPr>
        <w:rPr>
          <w:rFonts w:cstheme="minorHAnsi"/>
          <w:b/>
          <w:bCs/>
          <w:smallCaps/>
          <w:sz w:val="22"/>
          <w:szCs w:val="22"/>
        </w:rPr>
      </w:pPr>
    </w:p>
    <w:p w14:paraId="4474DF98" w14:textId="77777777" w:rsidR="0005461E" w:rsidRPr="00033DF4" w:rsidRDefault="0005461E" w:rsidP="0005461E">
      <w:pPr>
        <w:rPr>
          <w:rFonts w:cstheme="minorHAnsi"/>
          <w:b/>
          <w:bCs/>
          <w:smallCaps/>
          <w:sz w:val="22"/>
          <w:szCs w:val="22"/>
        </w:rPr>
      </w:pPr>
    </w:p>
    <w:p w14:paraId="2C18A76F" w14:textId="77777777" w:rsidR="0005461E" w:rsidRPr="00033DF4" w:rsidRDefault="0005461E" w:rsidP="0005461E">
      <w:pPr>
        <w:rPr>
          <w:rFonts w:cstheme="minorHAnsi"/>
          <w:b/>
          <w:bCs/>
          <w:smallCaps/>
          <w:sz w:val="22"/>
          <w:szCs w:val="22"/>
        </w:rPr>
      </w:pPr>
    </w:p>
    <w:p w14:paraId="3E5644C5" w14:textId="77777777" w:rsidR="0005461E" w:rsidRPr="00033DF4" w:rsidRDefault="0005461E" w:rsidP="0005461E">
      <w:pPr>
        <w:rPr>
          <w:rFonts w:cstheme="minorHAnsi"/>
          <w:b/>
          <w:bCs/>
          <w:smallCaps/>
          <w:sz w:val="22"/>
          <w:szCs w:val="22"/>
        </w:rPr>
      </w:pPr>
    </w:p>
    <w:p w14:paraId="2136F235" w14:textId="77777777" w:rsidR="0005461E" w:rsidRPr="00033DF4" w:rsidRDefault="0005461E" w:rsidP="0005461E">
      <w:pPr>
        <w:rPr>
          <w:rFonts w:cstheme="minorHAnsi"/>
          <w:b/>
          <w:bCs/>
          <w:smallCaps/>
          <w:sz w:val="22"/>
          <w:szCs w:val="22"/>
        </w:rPr>
      </w:pPr>
    </w:p>
    <w:p w14:paraId="3566C6C1" w14:textId="77777777" w:rsidR="0005461E" w:rsidRPr="00033DF4" w:rsidRDefault="0005461E" w:rsidP="0005461E">
      <w:pPr>
        <w:rPr>
          <w:rFonts w:cstheme="minorHAnsi"/>
          <w:b/>
          <w:bCs/>
          <w:smallCaps/>
          <w:sz w:val="22"/>
          <w:szCs w:val="22"/>
        </w:rPr>
      </w:pPr>
    </w:p>
    <w:p w14:paraId="306DB800" w14:textId="77777777" w:rsidR="0005461E" w:rsidRPr="00033DF4" w:rsidRDefault="0005461E" w:rsidP="0005461E">
      <w:pPr>
        <w:rPr>
          <w:rFonts w:cstheme="minorHAnsi"/>
          <w:b/>
          <w:bCs/>
          <w:smallCaps/>
          <w:sz w:val="22"/>
          <w:szCs w:val="22"/>
        </w:rPr>
      </w:pPr>
    </w:p>
    <w:p w14:paraId="212F846B" w14:textId="77777777" w:rsidR="002A391F" w:rsidRPr="00033DF4" w:rsidRDefault="002A391F" w:rsidP="0005461E">
      <w:pPr>
        <w:rPr>
          <w:rFonts w:cstheme="minorHAnsi"/>
          <w:b/>
          <w:bCs/>
          <w:smallCaps/>
          <w:sz w:val="22"/>
          <w:szCs w:val="22"/>
        </w:rPr>
      </w:pPr>
    </w:p>
    <w:p w14:paraId="24B5462B" w14:textId="77777777" w:rsidR="0005461E" w:rsidRPr="00033DF4" w:rsidRDefault="0005461E" w:rsidP="0005461E">
      <w:pPr>
        <w:rPr>
          <w:rFonts w:cstheme="minorHAnsi"/>
          <w:b/>
          <w:bCs/>
          <w:smallCaps/>
          <w:sz w:val="22"/>
          <w:szCs w:val="22"/>
        </w:rPr>
      </w:pPr>
    </w:p>
    <w:p w14:paraId="5357B362" w14:textId="77777777" w:rsidR="0005461E" w:rsidRPr="00033DF4" w:rsidRDefault="0005461E" w:rsidP="0005461E">
      <w:pPr>
        <w:rPr>
          <w:rFonts w:cstheme="minorHAnsi"/>
          <w:b/>
          <w:bCs/>
          <w:smallCaps/>
          <w:sz w:val="22"/>
          <w:szCs w:val="22"/>
        </w:rPr>
      </w:pPr>
    </w:p>
    <w:p w14:paraId="2AC375B4" w14:textId="77777777" w:rsidR="0005461E" w:rsidRPr="00033DF4" w:rsidRDefault="0005461E" w:rsidP="0005461E">
      <w:pPr>
        <w:rPr>
          <w:rFonts w:cstheme="minorHAnsi"/>
          <w:b/>
          <w:bCs/>
          <w:smallCaps/>
          <w:sz w:val="22"/>
          <w:szCs w:val="22"/>
        </w:rPr>
      </w:pPr>
    </w:p>
    <w:p w14:paraId="27D78864" w14:textId="12EBC037" w:rsidR="00F0053D" w:rsidRPr="00033DF4" w:rsidRDefault="00F0053D" w:rsidP="00750986">
      <w:pPr>
        <w:pStyle w:val="Antrat2"/>
        <w:ind w:left="5103" w:firstLine="81"/>
        <w:rPr>
          <w:rFonts w:asciiTheme="minorHAnsi" w:hAnsiTheme="minorHAnsi" w:cstheme="minorHAnsi"/>
          <w:color w:val="auto"/>
          <w:sz w:val="21"/>
          <w:szCs w:val="21"/>
        </w:rPr>
      </w:pPr>
      <w:bookmarkStart w:id="78" w:name="_Toc199940018"/>
      <w:bookmarkStart w:id="79" w:name="_Toc215756936"/>
      <w:r w:rsidRPr="00033DF4">
        <w:rPr>
          <w:rFonts w:asciiTheme="minorHAnsi" w:eastAsia="Calibri" w:hAnsiTheme="minorHAnsi" w:cstheme="minorHAnsi"/>
          <w:color w:val="auto"/>
          <w:sz w:val="21"/>
          <w:szCs w:val="21"/>
        </w:rPr>
        <w:lastRenderedPageBreak/>
        <w:t>Pirkimo sąlygų 6 priedas „Pasiūlymo forma“</w:t>
      </w:r>
      <w:bookmarkEnd w:id="78"/>
      <w:bookmarkEnd w:id="79"/>
    </w:p>
    <w:p w14:paraId="643D89AC" w14:textId="77777777" w:rsidR="00F0053D" w:rsidRPr="00033DF4" w:rsidRDefault="00F0053D" w:rsidP="006F3256">
      <w:pPr>
        <w:spacing w:after="0" w:line="240" w:lineRule="auto"/>
        <w:jc w:val="right"/>
        <w:rPr>
          <w:rFonts w:eastAsia="Calibri" w:cstheme="minorHAnsi"/>
        </w:rPr>
      </w:pPr>
    </w:p>
    <w:bookmarkEnd w:id="75"/>
    <w:bookmarkEnd w:id="76"/>
    <w:bookmarkEnd w:id="77"/>
    <w:p w14:paraId="0F9AB3D1" w14:textId="77777777" w:rsidR="00293C51" w:rsidRPr="00033DF4" w:rsidRDefault="00293C51" w:rsidP="006F3256">
      <w:pPr>
        <w:spacing w:after="0" w:line="240" w:lineRule="auto"/>
        <w:ind w:right="-178"/>
        <w:jc w:val="center"/>
        <w:rPr>
          <w:rFonts w:asciiTheme="majorHAnsi" w:hAnsiTheme="majorHAnsi" w:cstheme="majorHAnsi"/>
          <w:sz w:val="16"/>
          <w:szCs w:val="16"/>
        </w:rPr>
      </w:pPr>
    </w:p>
    <w:p w14:paraId="7D46A097" w14:textId="1CCA152A" w:rsidR="00293C51" w:rsidRPr="00033DF4" w:rsidRDefault="00293C51" w:rsidP="006F3256">
      <w:pPr>
        <w:spacing w:after="0" w:line="240" w:lineRule="auto"/>
        <w:ind w:right="-178"/>
        <w:jc w:val="center"/>
        <w:rPr>
          <w:rFonts w:asciiTheme="majorHAnsi" w:hAnsiTheme="majorHAnsi" w:cstheme="majorHAnsi"/>
          <w:sz w:val="16"/>
          <w:szCs w:val="16"/>
        </w:rPr>
      </w:pPr>
      <w:r w:rsidRPr="00033DF4">
        <w:rPr>
          <w:rFonts w:asciiTheme="majorHAnsi" w:hAnsiTheme="majorHAnsi" w:cstheme="majorHAnsi"/>
          <w:sz w:val="16"/>
          <w:szCs w:val="16"/>
        </w:rPr>
        <w:t>Herbas arba prekių ženklas</w:t>
      </w:r>
    </w:p>
    <w:p w14:paraId="198BC448" w14:textId="77777777" w:rsidR="00293C51" w:rsidRPr="00033DF4" w:rsidRDefault="00293C51" w:rsidP="006F3256">
      <w:pPr>
        <w:spacing w:after="0" w:line="240" w:lineRule="auto"/>
        <w:ind w:right="-176"/>
        <w:jc w:val="center"/>
        <w:rPr>
          <w:rFonts w:asciiTheme="majorHAnsi" w:hAnsiTheme="majorHAnsi" w:cstheme="majorHAnsi"/>
          <w:sz w:val="16"/>
          <w:szCs w:val="16"/>
        </w:rPr>
      </w:pPr>
      <w:r w:rsidRPr="00033DF4">
        <w:rPr>
          <w:rFonts w:asciiTheme="majorHAnsi" w:hAnsiTheme="majorHAnsi" w:cstheme="majorHAnsi"/>
          <w:sz w:val="16"/>
          <w:szCs w:val="16"/>
        </w:rPr>
        <w:t>_______________________________________________________________________</w:t>
      </w:r>
    </w:p>
    <w:p w14:paraId="21F5C8B6" w14:textId="77777777" w:rsidR="00293C51" w:rsidRPr="00033DF4" w:rsidRDefault="00293C51" w:rsidP="006F3256">
      <w:pPr>
        <w:spacing w:after="0" w:line="240" w:lineRule="auto"/>
        <w:ind w:right="-176"/>
        <w:jc w:val="center"/>
        <w:rPr>
          <w:rFonts w:asciiTheme="majorHAnsi" w:hAnsiTheme="majorHAnsi" w:cstheme="majorHAnsi"/>
          <w:sz w:val="16"/>
          <w:szCs w:val="16"/>
        </w:rPr>
      </w:pPr>
      <w:r w:rsidRPr="00033DF4">
        <w:rPr>
          <w:rFonts w:asciiTheme="majorHAnsi" w:hAnsiTheme="majorHAnsi" w:cstheme="majorHAnsi"/>
          <w:sz w:val="16"/>
          <w:szCs w:val="16"/>
        </w:rPr>
        <w:t>(Tiekėjo pavadinimas)</w:t>
      </w:r>
    </w:p>
    <w:p w14:paraId="6D21BDB0" w14:textId="77777777" w:rsidR="00293C51" w:rsidRPr="00033DF4" w:rsidRDefault="00293C51" w:rsidP="006F3256">
      <w:pPr>
        <w:spacing w:after="0" w:line="240" w:lineRule="auto"/>
        <w:ind w:right="-178"/>
        <w:jc w:val="center"/>
        <w:rPr>
          <w:rFonts w:asciiTheme="majorHAnsi" w:hAnsiTheme="majorHAnsi" w:cstheme="majorHAnsi"/>
          <w:sz w:val="10"/>
          <w:szCs w:val="10"/>
        </w:rPr>
      </w:pPr>
    </w:p>
    <w:p w14:paraId="42770565" w14:textId="77777777" w:rsidR="00293C51" w:rsidRPr="00033DF4" w:rsidRDefault="00293C51" w:rsidP="006F3256">
      <w:pPr>
        <w:spacing w:after="0" w:line="240" w:lineRule="auto"/>
        <w:ind w:right="-178"/>
        <w:jc w:val="center"/>
        <w:rPr>
          <w:rFonts w:asciiTheme="majorHAnsi" w:hAnsiTheme="majorHAnsi" w:cstheme="majorHAnsi"/>
          <w:sz w:val="16"/>
          <w:szCs w:val="16"/>
        </w:rPr>
      </w:pPr>
      <w:r w:rsidRPr="00033DF4">
        <w:rPr>
          <w:rFonts w:asciiTheme="majorHAnsi" w:hAnsiTheme="majorHAnsi" w:cstheme="majorHAnsi"/>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16C24A" w14:textId="77777777" w:rsidR="00293C51" w:rsidRPr="00033DF4" w:rsidRDefault="00293C51" w:rsidP="006F3256">
      <w:pPr>
        <w:spacing w:after="0" w:line="240" w:lineRule="auto"/>
        <w:jc w:val="both"/>
        <w:rPr>
          <w:rFonts w:asciiTheme="majorHAnsi" w:hAnsiTheme="majorHAnsi" w:cstheme="majorHAnsi"/>
          <w:szCs w:val="24"/>
        </w:rPr>
      </w:pPr>
      <w:r w:rsidRPr="00033DF4">
        <w:rPr>
          <w:rFonts w:asciiTheme="majorHAnsi" w:hAnsiTheme="majorHAnsi" w:cstheme="majorHAnsi"/>
          <w:szCs w:val="24"/>
        </w:rPr>
        <w:t>__________________________</w:t>
      </w:r>
    </w:p>
    <w:p w14:paraId="63287F7A" w14:textId="4A1044E0" w:rsidR="00293C51" w:rsidRPr="00033DF4" w:rsidRDefault="00293C51" w:rsidP="006F3256">
      <w:pPr>
        <w:tabs>
          <w:tab w:val="center" w:pos="2520"/>
        </w:tabs>
        <w:spacing w:after="0" w:line="240" w:lineRule="auto"/>
        <w:jc w:val="both"/>
        <w:rPr>
          <w:rFonts w:asciiTheme="majorHAnsi" w:hAnsiTheme="majorHAnsi" w:cstheme="majorHAnsi"/>
          <w:sz w:val="16"/>
          <w:szCs w:val="16"/>
        </w:rPr>
      </w:pPr>
      <w:r w:rsidRPr="00033DF4">
        <w:rPr>
          <w:rFonts w:asciiTheme="majorHAnsi" w:hAnsiTheme="majorHAnsi" w:cstheme="majorHAnsi"/>
          <w:sz w:val="16"/>
          <w:szCs w:val="16"/>
        </w:rPr>
        <w:t>Adresatas (perkan</w:t>
      </w:r>
      <w:r w:rsidR="00340CA7" w:rsidRPr="00033DF4">
        <w:rPr>
          <w:rFonts w:asciiTheme="majorHAnsi" w:hAnsiTheme="majorHAnsi" w:cstheme="majorHAnsi"/>
          <w:sz w:val="16"/>
          <w:szCs w:val="16"/>
        </w:rPr>
        <w:t>tysis subjektas</w:t>
      </w:r>
      <w:r w:rsidRPr="00033DF4">
        <w:rPr>
          <w:rFonts w:asciiTheme="majorHAnsi" w:hAnsiTheme="majorHAnsi" w:cstheme="majorHAnsi"/>
          <w:sz w:val="16"/>
          <w:szCs w:val="16"/>
        </w:rPr>
        <w:t>)</w:t>
      </w:r>
    </w:p>
    <w:p w14:paraId="23AF490F" w14:textId="77777777" w:rsidR="00293C51" w:rsidRPr="00033DF4" w:rsidRDefault="00293C51" w:rsidP="006F3256">
      <w:pPr>
        <w:autoSpaceDE w:val="0"/>
        <w:autoSpaceDN w:val="0"/>
        <w:adjustRightInd w:val="0"/>
        <w:spacing w:after="0" w:line="240" w:lineRule="auto"/>
        <w:jc w:val="both"/>
        <w:rPr>
          <w:rFonts w:asciiTheme="majorHAnsi" w:eastAsia="Times New Roman" w:hAnsiTheme="majorHAnsi" w:cstheme="majorHAnsi"/>
          <w:sz w:val="24"/>
          <w:szCs w:val="24"/>
        </w:rPr>
      </w:pPr>
    </w:p>
    <w:p w14:paraId="169280D8" w14:textId="77777777" w:rsidR="00293C51" w:rsidRPr="00033DF4" w:rsidRDefault="00293C51" w:rsidP="006F3256">
      <w:pPr>
        <w:spacing w:after="0" w:line="240" w:lineRule="auto"/>
        <w:jc w:val="center"/>
        <w:rPr>
          <w:rFonts w:asciiTheme="majorHAnsi" w:eastAsia="Times New Roman" w:hAnsiTheme="majorHAnsi" w:cstheme="majorHAnsi"/>
          <w:b/>
          <w:lang w:eastAsia="da-DK"/>
        </w:rPr>
      </w:pPr>
    </w:p>
    <w:p w14:paraId="0D65A162" w14:textId="77777777" w:rsidR="00293C51" w:rsidRPr="00033DF4" w:rsidRDefault="00293C51" w:rsidP="00293C51">
      <w:pPr>
        <w:spacing w:after="0" w:line="240" w:lineRule="auto"/>
        <w:jc w:val="center"/>
        <w:rPr>
          <w:rFonts w:asciiTheme="majorHAnsi" w:eastAsia="Times New Roman" w:hAnsiTheme="majorHAnsi" w:cstheme="majorHAnsi"/>
          <w:b/>
          <w:sz w:val="28"/>
          <w:szCs w:val="28"/>
          <w:lang w:eastAsia="da-DK"/>
        </w:rPr>
      </w:pPr>
      <w:r w:rsidRPr="00033DF4">
        <w:rPr>
          <w:rFonts w:asciiTheme="majorHAnsi" w:eastAsia="Times New Roman" w:hAnsiTheme="majorHAnsi" w:cstheme="majorHAnsi"/>
          <w:b/>
          <w:sz w:val="28"/>
          <w:szCs w:val="28"/>
          <w:lang w:eastAsia="da-DK"/>
        </w:rPr>
        <w:t>PASIŪLYMAS</w:t>
      </w:r>
    </w:p>
    <w:p w14:paraId="0EECE7F3" w14:textId="4B1B4274" w:rsidR="00293C51" w:rsidRPr="00033DF4" w:rsidRDefault="00293C51" w:rsidP="00293C51">
      <w:pPr>
        <w:spacing w:after="0" w:line="240" w:lineRule="auto"/>
        <w:jc w:val="center"/>
        <w:rPr>
          <w:rFonts w:asciiTheme="majorHAnsi" w:eastAsia="Times New Roman" w:hAnsiTheme="majorHAnsi" w:cstheme="majorHAnsi"/>
          <w:b/>
          <w:sz w:val="28"/>
          <w:szCs w:val="28"/>
          <w:lang w:eastAsia="da-DK"/>
        </w:rPr>
      </w:pPr>
      <w:r w:rsidRPr="00033DF4">
        <w:rPr>
          <w:rFonts w:asciiTheme="majorHAnsi" w:eastAsia="Times New Roman" w:hAnsiTheme="majorHAnsi" w:cstheme="majorHAnsi"/>
          <w:b/>
          <w:sz w:val="28"/>
          <w:szCs w:val="28"/>
          <w:lang w:eastAsia="da-DK"/>
        </w:rPr>
        <w:t xml:space="preserve">DĖL </w:t>
      </w:r>
      <w:r w:rsidR="00750986" w:rsidRPr="00033DF4">
        <w:rPr>
          <w:rFonts w:asciiTheme="majorHAnsi" w:eastAsia="Times New Roman" w:hAnsiTheme="majorHAnsi" w:cstheme="majorHAnsi"/>
          <w:b/>
          <w:sz w:val="28"/>
          <w:szCs w:val="28"/>
          <w:lang w:eastAsia="da-DK"/>
        </w:rPr>
        <w:t>ELEKTROMOBILIO</w:t>
      </w:r>
      <w:r w:rsidR="00CF7DAC" w:rsidRPr="00033DF4">
        <w:rPr>
          <w:rFonts w:asciiTheme="majorHAnsi" w:eastAsia="Times New Roman" w:hAnsiTheme="majorHAnsi" w:cstheme="majorHAnsi"/>
          <w:b/>
          <w:sz w:val="28"/>
          <w:szCs w:val="28"/>
          <w:lang w:eastAsia="da-DK"/>
        </w:rPr>
        <w:t xml:space="preserve"> </w:t>
      </w:r>
      <w:r w:rsidR="006F3256" w:rsidRPr="00033DF4">
        <w:rPr>
          <w:rFonts w:asciiTheme="majorHAnsi" w:eastAsia="Times New Roman" w:hAnsiTheme="majorHAnsi" w:cstheme="majorHAnsi"/>
          <w:b/>
          <w:sz w:val="28"/>
          <w:szCs w:val="28"/>
          <w:lang w:eastAsia="da-DK"/>
        </w:rPr>
        <w:t>PIRKIM</w:t>
      </w:r>
      <w:r w:rsidRPr="00033DF4">
        <w:rPr>
          <w:rFonts w:asciiTheme="majorHAnsi" w:eastAsia="Times New Roman" w:hAnsiTheme="majorHAnsi" w:cstheme="majorHAnsi"/>
          <w:b/>
          <w:sz w:val="28"/>
          <w:szCs w:val="28"/>
          <w:lang w:eastAsia="da-DK"/>
        </w:rPr>
        <w:t>O</w:t>
      </w:r>
    </w:p>
    <w:p w14:paraId="318B035C" w14:textId="77777777" w:rsidR="00293C51" w:rsidRPr="00033DF4" w:rsidRDefault="00293C51" w:rsidP="00293C51">
      <w:pPr>
        <w:spacing w:after="0" w:line="240" w:lineRule="auto"/>
        <w:jc w:val="center"/>
        <w:rPr>
          <w:rFonts w:asciiTheme="majorHAnsi" w:eastAsia="Times New Roman" w:hAnsiTheme="majorHAnsi" w:cstheme="majorHAnsi"/>
          <w:i/>
          <w:lang w:eastAsia="da-DK"/>
        </w:rPr>
      </w:pPr>
    </w:p>
    <w:p w14:paraId="3D0CAF19" w14:textId="77777777" w:rsidR="00293C51" w:rsidRPr="00033DF4" w:rsidRDefault="00293C51" w:rsidP="00293C51">
      <w:pPr>
        <w:shd w:val="clear" w:color="auto" w:fill="FFFFFF"/>
        <w:spacing w:after="0" w:line="240" w:lineRule="auto"/>
        <w:jc w:val="center"/>
        <w:rPr>
          <w:rFonts w:asciiTheme="majorHAnsi" w:eastAsia="Times New Roman" w:hAnsiTheme="majorHAnsi" w:cstheme="majorHAnsi"/>
          <w:b/>
          <w:bCs/>
          <w:sz w:val="20"/>
          <w:szCs w:val="20"/>
          <w:lang w:eastAsia="da-DK"/>
        </w:rPr>
      </w:pPr>
      <w:r w:rsidRPr="00033DF4">
        <w:rPr>
          <w:rFonts w:asciiTheme="majorHAnsi" w:eastAsia="Times New Roman" w:hAnsiTheme="majorHAnsi" w:cstheme="majorHAnsi"/>
          <w:sz w:val="20"/>
          <w:szCs w:val="20"/>
          <w:lang w:eastAsia="da-DK"/>
        </w:rPr>
        <w:t xml:space="preserve">         ____________</w:t>
      </w:r>
      <w:r w:rsidRPr="00033DF4">
        <w:rPr>
          <w:rFonts w:asciiTheme="majorHAnsi" w:eastAsia="Times New Roman" w:hAnsiTheme="majorHAnsi" w:cstheme="majorHAnsi"/>
          <w:b/>
          <w:bCs/>
          <w:sz w:val="20"/>
          <w:szCs w:val="20"/>
          <w:lang w:eastAsia="da-DK"/>
        </w:rPr>
        <w:t xml:space="preserve"> </w:t>
      </w:r>
      <w:r w:rsidRPr="00033DF4">
        <w:rPr>
          <w:rFonts w:asciiTheme="majorHAnsi" w:eastAsia="Times New Roman" w:hAnsiTheme="majorHAnsi" w:cstheme="majorHAnsi"/>
          <w:sz w:val="20"/>
          <w:szCs w:val="20"/>
          <w:lang w:eastAsia="da-DK"/>
        </w:rPr>
        <w:t>Nr.______</w:t>
      </w:r>
    </w:p>
    <w:p w14:paraId="2AA62148" w14:textId="77777777" w:rsidR="00293C51" w:rsidRPr="00033DF4" w:rsidRDefault="00293C51" w:rsidP="00293C51">
      <w:pPr>
        <w:shd w:val="clear" w:color="auto" w:fill="FFFFFF"/>
        <w:spacing w:after="0" w:line="240" w:lineRule="auto"/>
        <w:jc w:val="center"/>
        <w:rPr>
          <w:rFonts w:asciiTheme="majorHAnsi" w:eastAsia="Times New Roman" w:hAnsiTheme="majorHAnsi" w:cstheme="majorHAnsi"/>
          <w:bCs/>
          <w:sz w:val="20"/>
          <w:szCs w:val="20"/>
          <w:lang w:eastAsia="da-DK"/>
        </w:rPr>
      </w:pPr>
      <w:r w:rsidRPr="00033DF4">
        <w:rPr>
          <w:rFonts w:asciiTheme="majorHAnsi" w:eastAsia="Times New Roman" w:hAnsiTheme="majorHAnsi" w:cstheme="majorHAnsi"/>
          <w:bCs/>
          <w:sz w:val="20"/>
          <w:szCs w:val="20"/>
          <w:lang w:eastAsia="da-DK"/>
        </w:rPr>
        <w:t>(data)</w:t>
      </w:r>
    </w:p>
    <w:p w14:paraId="4257A0C5" w14:textId="77777777" w:rsidR="00293C51" w:rsidRPr="00033DF4"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36BF88B3" w14:textId="77777777" w:rsidR="00293C51" w:rsidRPr="00033DF4"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7F22D1D9" w14:textId="77777777" w:rsidR="00293C51" w:rsidRPr="00033DF4"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528"/>
      </w:tblGrid>
      <w:tr w:rsidR="002A391F" w:rsidRPr="00033DF4" w14:paraId="2E3232A5"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75D95C3A"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033DF4">
              <w:rPr>
                <w:rFonts w:asciiTheme="majorHAnsi" w:eastAsia="Times New Roman" w:hAnsiTheme="majorHAnsi" w:cstheme="majorHAnsi"/>
                <w:b/>
                <w:bCs/>
              </w:rPr>
              <w:t>Tiekėjo pavadinimas ir kodas</w:t>
            </w:r>
          </w:p>
          <w:p w14:paraId="2EB41A94"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rPr>
            </w:pPr>
            <w:r w:rsidRPr="00033DF4">
              <w:rPr>
                <w:rFonts w:asciiTheme="majorHAnsi" w:eastAsia="Times New Roman" w:hAnsiTheme="majorHAnsi" w:cstheme="majorHAnsi"/>
                <w:i/>
                <w:iCs/>
              </w:rPr>
              <w:t>(jei pasiūlymą pateikia tiekėjų grupė, nurodyti visų grupės partnerių pavadinimus)</w:t>
            </w:r>
          </w:p>
        </w:tc>
        <w:tc>
          <w:tcPr>
            <w:tcW w:w="5528" w:type="dxa"/>
            <w:tcBorders>
              <w:top w:val="single" w:sz="4" w:space="0" w:color="auto"/>
              <w:left w:val="single" w:sz="4" w:space="0" w:color="auto"/>
              <w:bottom w:val="single" w:sz="4" w:space="0" w:color="auto"/>
              <w:right w:val="single" w:sz="4" w:space="0" w:color="auto"/>
            </w:tcBorders>
          </w:tcPr>
          <w:p w14:paraId="4E6C5CD5" w14:textId="77777777" w:rsidR="00293C51" w:rsidRPr="00033DF4" w:rsidRDefault="00293C51" w:rsidP="009D7C42">
            <w:pPr>
              <w:widowControl w:val="0"/>
              <w:suppressLineNumbers/>
              <w:suppressAutoHyphens/>
              <w:spacing w:after="0" w:line="240" w:lineRule="auto"/>
              <w:rPr>
                <w:rFonts w:asciiTheme="majorHAnsi" w:eastAsia="Times New Roman" w:hAnsiTheme="majorHAnsi" w:cstheme="majorHAnsi"/>
              </w:rPr>
            </w:pPr>
          </w:p>
        </w:tc>
      </w:tr>
      <w:tr w:rsidR="002A391F" w:rsidRPr="00033DF4" w14:paraId="0A0C016E"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56CDA08F"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033DF4">
              <w:rPr>
                <w:rFonts w:asciiTheme="majorHAnsi" w:eastAsia="Times New Roman" w:hAnsiTheme="majorHAnsi" w:cstheme="majorHAnsi"/>
                <w:b/>
                <w:bCs/>
              </w:rPr>
              <w:t>Tiekėjo adresas</w:t>
            </w:r>
          </w:p>
          <w:p w14:paraId="299565C4"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rPr>
            </w:pPr>
            <w:r w:rsidRPr="00033DF4">
              <w:rPr>
                <w:rFonts w:asciiTheme="majorHAnsi" w:eastAsia="Times New Roman" w:hAnsiTheme="majorHAnsi" w:cstheme="majorHAnsi"/>
                <w:i/>
                <w:iCs/>
              </w:rPr>
              <w:t>(jei pasiūlymą pateikia tiekėjų grupė, nurodyti visų grupės partnerių adresus)</w:t>
            </w:r>
          </w:p>
        </w:tc>
        <w:tc>
          <w:tcPr>
            <w:tcW w:w="5528" w:type="dxa"/>
            <w:tcBorders>
              <w:top w:val="single" w:sz="4" w:space="0" w:color="auto"/>
              <w:left w:val="single" w:sz="4" w:space="0" w:color="auto"/>
              <w:bottom w:val="single" w:sz="4" w:space="0" w:color="auto"/>
              <w:right w:val="single" w:sz="4" w:space="0" w:color="auto"/>
            </w:tcBorders>
          </w:tcPr>
          <w:p w14:paraId="636DE58B" w14:textId="77777777" w:rsidR="00293C51" w:rsidRPr="00033DF4" w:rsidRDefault="00293C51" w:rsidP="009D7C42">
            <w:pPr>
              <w:widowControl w:val="0"/>
              <w:suppressLineNumbers/>
              <w:suppressAutoHyphens/>
              <w:spacing w:after="0" w:line="240" w:lineRule="auto"/>
              <w:rPr>
                <w:rFonts w:asciiTheme="majorHAnsi" w:eastAsia="Times New Roman" w:hAnsiTheme="majorHAnsi" w:cstheme="majorHAnsi"/>
              </w:rPr>
            </w:pPr>
          </w:p>
        </w:tc>
      </w:tr>
      <w:tr w:rsidR="002A391F" w:rsidRPr="00033DF4" w14:paraId="4768548A"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099F9D13"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033DF4">
              <w:rPr>
                <w:rFonts w:asciiTheme="majorHAnsi" w:eastAsia="Times New Roman" w:hAnsiTheme="majorHAnsi" w:cstheme="majorHAnsi"/>
                <w:b/>
                <w:bCs/>
              </w:rPr>
              <w:t>Kontaktinio asmens vardas ir pavardė</w:t>
            </w:r>
          </w:p>
        </w:tc>
        <w:tc>
          <w:tcPr>
            <w:tcW w:w="5528" w:type="dxa"/>
            <w:tcBorders>
              <w:top w:val="single" w:sz="4" w:space="0" w:color="auto"/>
              <w:left w:val="single" w:sz="4" w:space="0" w:color="auto"/>
              <w:bottom w:val="single" w:sz="4" w:space="0" w:color="auto"/>
              <w:right w:val="single" w:sz="4" w:space="0" w:color="auto"/>
            </w:tcBorders>
          </w:tcPr>
          <w:p w14:paraId="4B5999A6"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r w:rsidR="002A391F" w:rsidRPr="00033DF4" w14:paraId="1E013DED"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088006CE"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033DF4">
              <w:rPr>
                <w:rFonts w:asciiTheme="majorHAnsi" w:eastAsia="Times New Roman" w:hAnsiTheme="majorHAnsi" w:cstheme="majorHAnsi"/>
                <w:b/>
                <w:bCs/>
              </w:rPr>
              <w:t>Telefono numeris</w:t>
            </w:r>
          </w:p>
        </w:tc>
        <w:tc>
          <w:tcPr>
            <w:tcW w:w="5528" w:type="dxa"/>
            <w:tcBorders>
              <w:top w:val="single" w:sz="4" w:space="0" w:color="auto"/>
              <w:left w:val="single" w:sz="4" w:space="0" w:color="auto"/>
              <w:bottom w:val="single" w:sz="4" w:space="0" w:color="auto"/>
              <w:right w:val="single" w:sz="4" w:space="0" w:color="auto"/>
            </w:tcBorders>
          </w:tcPr>
          <w:p w14:paraId="3291CA0E"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r w:rsidR="00293C51" w:rsidRPr="00033DF4" w14:paraId="1D5FDDFB"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30B16179"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033DF4">
              <w:rPr>
                <w:rFonts w:asciiTheme="majorHAnsi" w:eastAsia="Times New Roman" w:hAnsiTheme="majorHAnsi" w:cstheme="majorHAnsi"/>
                <w:b/>
                <w:bCs/>
              </w:rPr>
              <w:t>El. pašto adresas</w:t>
            </w:r>
          </w:p>
        </w:tc>
        <w:tc>
          <w:tcPr>
            <w:tcW w:w="5528" w:type="dxa"/>
            <w:tcBorders>
              <w:top w:val="single" w:sz="4" w:space="0" w:color="auto"/>
              <w:left w:val="single" w:sz="4" w:space="0" w:color="auto"/>
              <w:bottom w:val="single" w:sz="4" w:space="0" w:color="auto"/>
              <w:right w:val="single" w:sz="4" w:space="0" w:color="auto"/>
            </w:tcBorders>
          </w:tcPr>
          <w:p w14:paraId="1FF53786"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bl>
    <w:p w14:paraId="01D3B8E9" w14:textId="77777777" w:rsidR="00293C51" w:rsidRPr="00033DF4" w:rsidRDefault="00293C51" w:rsidP="00293C51">
      <w:pPr>
        <w:widowControl w:val="0"/>
        <w:spacing w:after="0" w:line="240" w:lineRule="auto"/>
        <w:ind w:firstLine="720"/>
        <w:jc w:val="both"/>
        <w:rPr>
          <w:rFonts w:asciiTheme="majorHAnsi" w:eastAsia="Times New Roman" w:hAnsiTheme="majorHAnsi" w:cstheme="majorHAnsi"/>
        </w:rPr>
      </w:pPr>
    </w:p>
    <w:p w14:paraId="103373FA" w14:textId="77777777" w:rsidR="00293C51" w:rsidRPr="00033DF4" w:rsidRDefault="00293C51" w:rsidP="00293C51">
      <w:pPr>
        <w:widowControl w:val="0"/>
        <w:spacing w:before="60" w:after="0" w:line="240" w:lineRule="auto"/>
        <w:ind w:left="284"/>
        <w:jc w:val="both"/>
        <w:rPr>
          <w:rFonts w:asciiTheme="majorHAnsi" w:eastAsia="Times New Roman" w:hAnsiTheme="majorHAnsi" w:cstheme="majorHAnsi"/>
        </w:rPr>
      </w:pPr>
      <w:r w:rsidRPr="00033DF4">
        <w:rPr>
          <w:rFonts w:asciiTheme="majorHAnsi" w:eastAsia="Times New Roman" w:hAnsiTheme="majorHAnsi" w:cstheme="majorHAnsi"/>
        </w:rPr>
        <w:t>Šiuo pasiūlymu pažymime, kad sutinkame su visomis pirkimo sąlygomis, nustatytomis:</w:t>
      </w:r>
    </w:p>
    <w:p w14:paraId="20F4FF76" w14:textId="77777777" w:rsidR="00293C51" w:rsidRPr="00033DF4" w:rsidRDefault="00293C51" w:rsidP="00293C51">
      <w:pPr>
        <w:widowControl w:val="0"/>
        <w:spacing w:after="0" w:line="240" w:lineRule="auto"/>
        <w:ind w:left="284"/>
        <w:jc w:val="both"/>
        <w:rPr>
          <w:rFonts w:asciiTheme="majorHAnsi" w:eastAsia="Times New Roman" w:hAnsiTheme="majorHAnsi" w:cstheme="majorHAnsi"/>
        </w:rPr>
      </w:pPr>
      <w:r w:rsidRPr="00033DF4">
        <w:rPr>
          <w:rFonts w:asciiTheme="majorHAnsi" w:eastAsia="Times New Roman" w:hAnsiTheme="majorHAnsi" w:cstheme="majorHAnsi"/>
        </w:rPr>
        <w:t>1) pirkimo supaprastinto atviro konkurso būdu skelbime, paskelbtame Pirkimų įstatymo nustatyta tvarka;</w:t>
      </w:r>
    </w:p>
    <w:p w14:paraId="71F909D6" w14:textId="77777777" w:rsidR="00293C51" w:rsidRPr="00033DF4" w:rsidRDefault="00293C51" w:rsidP="00293C51">
      <w:pPr>
        <w:widowControl w:val="0"/>
        <w:spacing w:after="0" w:line="240" w:lineRule="auto"/>
        <w:ind w:left="284"/>
        <w:jc w:val="both"/>
        <w:rPr>
          <w:rFonts w:asciiTheme="majorHAnsi" w:eastAsia="Times New Roman" w:hAnsiTheme="majorHAnsi" w:cstheme="majorHAnsi"/>
        </w:rPr>
      </w:pPr>
      <w:r w:rsidRPr="00033DF4">
        <w:rPr>
          <w:rFonts w:asciiTheme="majorHAnsi" w:eastAsia="Times New Roman" w:hAnsiTheme="majorHAnsi" w:cstheme="majorHAnsi"/>
        </w:rPr>
        <w:t>2) kituose pirkimo dokumentuose (jų paaiškinimuose, papildymuose).</w:t>
      </w:r>
    </w:p>
    <w:p w14:paraId="79FB4AE1" w14:textId="77777777" w:rsidR="00293C51" w:rsidRPr="00033DF4" w:rsidRDefault="00293C51" w:rsidP="00293C51">
      <w:pPr>
        <w:spacing w:after="0" w:line="240" w:lineRule="auto"/>
        <w:ind w:firstLine="720"/>
        <w:jc w:val="both"/>
        <w:rPr>
          <w:rFonts w:asciiTheme="majorHAnsi" w:eastAsia="Times New Roman" w:hAnsiTheme="majorHAnsi" w:cstheme="majorHAnsi"/>
          <w:b/>
          <w:sz w:val="16"/>
          <w:szCs w:val="16"/>
          <w:lang w:eastAsia="da-DK"/>
        </w:rPr>
      </w:pPr>
    </w:p>
    <w:p w14:paraId="313B015E" w14:textId="77777777" w:rsidR="00A30DBE" w:rsidRPr="00033DF4" w:rsidRDefault="00A30DBE" w:rsidP="00A30DBE">
      <w:pPr>
        <w:spacing w:after="0" w:line="240" w:lineRule="auto"/>
        <w:ind w:firstLine="720"/>
        <w:jc w:val="both"/>
        <w:rPr>
          <w:rFonts w:asciiTheme="majorHAnsi" w:eastAsia="Times New Roman" w:hAnsiTheme="majorHAnsi" w:cstheme="majorHAnsi"/>
          <w:b/>
          <w:lang w:eastAsia="da-DK"/>
        </w:rPr>
      </w:pPr>
      <w:r w:rsidRPr="00033DF4">
        <w:rPr>
          <w:rFonts w:asciiTheme="majorHAnsi" w:eastAsia="Times New Roman" w:hAnsiTheme="majorHAnsi" w:cstheme="majorHAnsi"/>
          <w:b/>
          <w:lang w:eastAsia="da-DK"/>
        </w:rPr>
        <w:t>Mūsų pasiūlymo kaina:</w:t>
      </w:r>
    </w:p>
    <w:tbl>
      <w:tblPr>
        <w:tblW w:w="977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108"/>
        <w:gridCol w:w="1984"/>
        <w:gridCol w:w="1560"/>
        <w:gridCol w:w="1339"/>
        <w:gridCol w:w="1241"/>
      </w:tblGrid>
      <w:tr w:rsidR="00CF7DAC" w:rsidRPr="00033DF4" w14:paraId="1EAA9B02" w14:textId="77777777" w:rsidTr="00CF7DAC">
        <w:tc>
          <w:tcPr>
            <w:tcW w:w="540" w:type="dxa"/>
            <w:vAlign w:val="center"/>
          </w:tcPr>
          <w:p w14:paraId="6103274B" w14:textId="77777777" w:rsidR="00CF7DAC" w:rsidRPr="00033DF4" w:rsidRDefault="00CF7DAC" w:rsidP="00CF7DAC">
            <w:pPr>
              <w:spacing w:after="0" w:line="240" w:lineRule="auto"/>
              <w:jc w:val="center"/>
              <w:rPr>
                <w:rFonts w:asciiTheme="majorHAnsi" w:eastAsia="Times New Roman" w:hAnsiTheme="majorHAnsi" w:cstheme="majorHAnsi"/>
                <w:b/>
                <w:bCs/>
                <w:sz w:val="20"/>
                <w:szCs w:val="20"/>
                <w:lang w:eastAsia="da-DK"/>
              </w:rPr>
            </w:pPr>
            <w:r w:rsidRPr="00033DF4">
              <w:rPr>
                <w:rFonts w:asciiTheme="majorHAnsi" w:eastAsia="Times New Roman" w:hAnsiTheme="majorHAnsi" w:cstheme="majorHAnsi"/>
                <w:b/>
                <w:bCs/>
                <w:sz w:val="20"/>
                <w:szCs w:val="20"/>
                <w:lang w:eastAsia="da-DK"/>
              </w:rPr>
              <w:t>Eil. Nr.</w:t>
            </w:r>
          </w:p>
        </w:tc>
        <w:tc>
          <w:tcPr>
            <w:tcW w:w="3108" w:type="dxa"/>
            <w:vAlign w:val="center"/>
          </w:tcPr>
          <w:p w14:paraId="510764B4" w14:textId="77777777" w:rsidR="00CF7DAC" w:rsidRPr="00033DF4" w:rsidRDefault="00CF7DAC" w:rsidP="00CF7DAC">
            <w:pPr>
              <w:spacing w:after="0" w:line="240" w:lineRule="auto"/>
              <w:jc w:val="center"/>
              <w:rPr>
                <w:rFonts w:asciiTheme="majorHAnsi" w:eastAsia="Times New Roman" w:hAnsiTheme="majorHAnsi" w:cstheme="majorHAnsi"/>
                <w:b/>
                <w:bCs/>
                <w:sz w:val="20"/>
                <w:szCs w:val="20"/>
                <w:lang w:eastAsia="da-DK"/>
              </w:rPr>
            </w:pPr>
            <w:r w:rsidRPr="00033DF4">
              <w:rPr>
                <w:rFonts w:asciiTheme="majorHAnsi" w:eastAsia="Times New Roman" w:hAnsiTheme="majorHAnsi" w:cstheme="majorHAnsi"/>
                <w:b/>
                <w:bCs/>
                <w:sz w:val="20"/>
                <w:szCs w:val="20"/>
                <w:lang w:eastAsia="da-DK"/>
              </w:rPr>
              <w:t>Pavadinimas</w:t>
            </w:r>
          </w:p>
          <w:p w14:paraId="23AF1BEB" w14:textId="77777777" w:rsidR="00CF7DAC" w:rsidRPr="00033DF4" w:rsidRDefault="00CF7DAC" w:rsidP="00CF7DAC">
            <w:pPr>
              <w:spacing w:after="0" w:line="240" w:lineRule="auto"/>
              <w:ind w:firstLine="720"/>
              <w:jc w:val="center"/>
              <w:rPr>
                <w:rFonts w:asciiTheme="majorHAnsi" w:eastAsia="Times New Roman" w:hAnsiTheme="majorHAnsi" w:cstheme="majorHAnsi"/>
                <w:b/>
                <w:bCs/>
                <w:sz w:val="20"/>
                <w:szCs w:val="20"/>
                <w:lang w:eastAsia="da-DK"/>
              </w:rPr>
            </w:pPr>
          </w:p>
        </w:tc>
        <w:tc>
          <w:tcPr>
            <w:tcW w:w="1984" w:type="dxa"/>
            <w:vAlign w:val="center"/>
          </w:tcPr>
          <w:p w14:paraId="412FABE5" w14:textId="77777777" w:rsidR="00CF7DAC" w:rsidRPr="00033DF4" w:rsidRDefault="00CF7DAC" w:rsidP="00CF7DAC">
            <w:pPr>
              <w:spacing w:after="0" w:line="240" w:lineRule="auto"/>
              <w:jc w:val="center"/>
              <w:rPr>
                <w:rFonts w:asciiTheme="majorHAnsi" w:eastAsia="Times New Roman" w:hAnsiTheme="majorHAnsi" w:cstheme="majorHAnsi"/>
                <w:b/>
                <w:bCs/>
                <w:sz w:val="20"/>
                <w:szCs w:val="20"/>
                <w:lang w:eastAsia="da-DK"/>
              </w:rPr>
            </w:pPr>
            <w:r w:rsidRPr="00033DF4">
              <w:rPr>
                <w:rFonts w:asciiTheme="majorHAnsi" w:eastAsia="Times New Roman" w:hAnsiTheme="majorHAnsi" w:cstheme="majorHAnsi"/>
                <w:b/>
                <w:bCs/>
                <w:sz w:val="20"/>
                <w:szCs w:val="20"/>
                <w:lang w:eastAsia="da-DK"/>
              </w:rPr>
              <w:t xml:space="preserve">Gamykla </w:t>
            </w:r>
          </w:p>
          <w:p w14:paraId="0FCEC7A3" w14:textId="27995A73" w:rsidR="00CF7DAC" w:rsidRPr="00033DF4" w:rsidRDefault="00CF7DAC" w:rsidP="00CF7DAC">
            <w:pPr>
              <w:spacing w:after="0" w:line="240" w:lineRule="auto"/>
              <w:jc w:val="center"/>
              <w:rPr>
                <w:rFonts w:asciiTheme="majorHAnsi" w:eastAsia="Times New Roman" w:hAnsiTheme="majorHAnsi" w:cstheme="majorHAnsi"/>
                <w:b/>
                <w:bCs/>
                <w:sz w:val="20"/>
                <w:szCs w:val="20"/>
                <w:lang w:eastAsia="da-DK"/>
              </w:rPr>
            </w:pPr>
            <w:r w:rsidRPr="00033DF4">
              <w:rPr>
                <w:rFonts w:asciiTheme="majorHAnsi" w:eastAsia="Times New Roman" w:hAnsiTheme="majorHAnsi" w:cstheme="majorHAnsi"/>
                <w:b/>
                <w:bCs/>
                <w:sz w:val="20"/>
                <w:szCs w:val="20"/>
                <w:lang w:eastAsia="da-DK"/>
              </w:rPr>
              <w:t>gamintoja</w:t>
            </w:r>
          </w:p>
        </w:tc>
        <w:tc>
          <w:tcPr>
            <w:tcW w:w="1560" w:type="dxa"/>
            <w:vAlign w:val="center"/>
          </w:tcPr>
          <w:p w14:paraId="0ACD73B6" w14:textId="77777777" w:rsidR="00CF7DAC" w:rsidRPr="00033DF4" w:rsidRDefault="00CF7DAC" w:rsidP="00CF7DAC">
            <w:pPr>
              <w:spacing w:after="0" w:line="240" w:lineRule="auto"/>
              <w:jc w:val="center"/>
              <w:rPr>
                <w:rFonts w:asciiTheme="majorHAnsi" w:eastAsia="Times New Roman" w:hAnsiTheme="majorHAnsi" w:cstheme="majorHAnsi"/>
                <w:b/>
                <w:bCs/>
                <w:sz w:val="20"/>
                <w:szCs w:val="20"/>
                <w:lang w:eastAsia="da-DK"/>
              </w:rPr>
            </w:pPr>
            <w:r w:rsidRPr="00033DF4">
              <w:rPr>
                <w:rFonts w:asciiTheme="majorHAnsi" w:eastAsia="Times New Roman" w:hAnsiTheme="majorHAnsi" w:cstheme="majorHAnsi"/>
                <w:b/>
                <w:bCs/>
                <w:sz w:val="20"/>
                <w:szCs w:val="20"/>
                <w:lang w:eastAsia="da-DK"/>
              </w:rPr>
              <w:t>Markė, žymėjimas</w:t>
            </w:r>
          </w:p>
        </w:tc>
        <w:tc>
          <w:tcPr>
            <w:tcW w:w="1339" w:type="dxa"/>
            <w:vAlign w:val="center"/>
          </w:tcPr>
          <w:p w14:paraId="06DCC923" w14:textId="77777777" w:rsidR="00CF7DAC" w:rsidRPr="00033DF4" w:rsidRDefault="00CF7DAC" w:rsidP="00CF7DAC">
            <w:pPr>
              <w:spacing w:after="0" w:line="240" w:lineRule="auto"/>
              <w:jc w:val="center"/>
              <w:rPr>
                <w:rFonts w:asciiTheme="majorHAnsi" w:eastAsia="Times New Roman" w:hAnsiTheme="majorHAnsi" w:cstheme="majorHAnsi"/>
                <w:b/>
                <w:bCs/>
                <w:sz w:val="20"/>
                <w:szCs w:val="20"/>
                <w:lang w:eastAsia="da-DK"/>
              </w:rPr>
            </w:pPr>
            <w:r w:rsidRPr="00033DF4">
              <w:rPr>
                <w:rFonts w:asciiTheme="majorHAnsi" w:eastAsia="Times New Roman" w:hAnsiTheme="majorHAnsi" w:cstheme="majorHAnsi"/>
                <w:b/>
                <w:bCs/>
                <w:sz w:val="20"/>
                <w:szCs w:val="20"/>
                <w:lang w:eastAsia="da-DK"/>
              </w:rPr>
              <w:t>Kiekis,</w:t>
            </w:r>
          </w:p>
          <w:p w14:paraId="5F1D0A25" w14:textId="77777777" w:rsidR="00CF7DAC" w:rsidRPr="00033DF4" w:rsidRDefault="00CF7DAC" w:rsidP="00CF7DAC">
            <w:pPr>
              <w:spacing w:after="0" w:line="240" w:lineRule="auto"/>
              <w:jc w:val="center"/>
              <w:rPr>
                <w:rFonts w:asciiTheme="majorHAnsi" w:eastAsia="Times New Roman" w:hAnsiTheme="majorHAnsi" w:cstheme="majorHAnsi"/>
                <w:b/>
                <w:bCs/>
                <w:sz w:val="20"/>
                <w:szCs w:val="20"/>
                <w:lang w:eastAsia="da-DK"/>
              </w:rPr>
            </w:pPr>
            <w:r w:rsidRPr="00033DF4">
              <w:rPr>
                <w:rFonts w:asciiTheme="majorHAnsi" w:eastAsia="Times New Roman" w:hAnsiTheme="majorHAnsi" w:cstheme="majorHAnsi"/>
                <w:b/>
                <w:bCs/>
                <w:sz w:val="20"/>
                <w:szCs w:val="20"/>
                <w:lang w:eastAsia="da-DK"/>
              </w:rPr>
              <w:t>kompl.</w:t>
            </w:r>
          </w:p>
        </w:tc>
        <w:tc>
          <w:tcPr>
            <w:tcW w:w="1241" w:type="dxa"/>
            <w:vAlign w:val="center"/>
          </w:tcPr>
          <w:p w14:paraId="781B23C0" w14:textId="77777777" w:rsidR="00CF7DAC" w:rsidRPr="00033DF4" w:rsidRDefault="00CF7DAC" w:rsidP="00CF7DAC">
            <w:pPr>
              <w:spacing w:after="0" w:line="240" w:lineRule="auto"/>
              <w:jc w:val="center"/>
              <w:rPr>
                <w:rFonts w:asciiTheme="majorHAnsi" w:eastAsia="Times New Roman" w:hAnsiTheme="majorHAnsi" w:cstheme="majorHAnsi"/>
                <w:b/>
                <w:bCs/>
                <w:sz w:val="20"/>
                <w:szCs w:val="20"/>
                <w:lang w:eastAsia="da-DK"/>
              </w:rPr>
            </w:pPr>
            <w:r w:rsidRPr="00033DF4">
              <w:rPr>
                <w:rFonts w:asciiTheme="majorHAnsi" w:eastAsia="Times New Roman" w:hAnsiTheme="majorHAnsi" w:cstheme="majorHAnsi"/>
                <w:b/>
                <w:bCs/>
                <w:sz w:val="20"/>
                <w:szCs w:val="20"/>
                <w:lang w:eastAsia="da-DK"/>
              </w:rPr>
              <w:t>Kaina,</w:t>
            </w:r>
          </w:p>
          <w:p w14:paraId="443775AF" w14:textId="13F5CBA4" w:rsidR="00CF7DAC" w:rsidRPr="00033DF4" w:rsidRDefault="00CF7DAC" w:rsidP="00CF7DAC">
            <w:pPr>
              <w:spacing w:after="0" w:line="240" w:lineRule="auto"/>
              <w:ind w:firstLine="7"/>
              <w:jc w:val="center"/>
              <w:rPr>
                <w:rFonts w:asciiTheme="majorHAnsi" w:eastAsia="Times New Roman" w:hAnsiTheme="majorHAnsi" w:cstheme="majorHAnsi"/>
                <w:b/>
                <w:bCs/>
                <w:sz w:val="20"/>
                <w:szCs w:val="20"/>
                <w:lang w:eastAsia="da-DK"/>
              </w:rPr>
            </w:pPr>
            <w:r w:rsidRPr="00033DF4">
              <w:rPr>
                <w:rFonts w:asciiTheme="majorHAnsi" w:eastAsia="Times New Roman" w:hAnsiTheme="majorHAnsi" w:cstheme="majorHAnsi"/>
                <w:b/>
                <w:bCs/>
                <w:sz w:val="20"/>
                <w:szCs w:val="20"/>
                <w:lang w:eastAsia="da-DK"/>
              </w:rPr>
              <w:t xml:space="preserve">EUR </w:t>
            </w:r>
          </w:p>
        </w:tc>
      </w:tr>
      <w:tr w:rsidR="00CF7DAC" w:rsidRPr="00033DF4" w14:paraId="7E1E8155" w14:textId="77777777" w:rsidTr="00CF7DAC">
        <w:tc>
          <w:tcPr>
            <w:tcW w:w="540" w:type="dxa"/>
            <w:vAlign w:val="center"/>
          </w:tcPr>
          <w:p w14:paraId="12096CCD" w14:textId="77777777" w:rsidR="00CF7DAC" w:rsidRPr="00033DF4" w:rsidRDefault="00CF7DAC" w:rsidP="00CF7DAC">
            <w:pPr>
              <w:spacing w:after="0" w:line="240" w:lineRule="auto"/>
              <w:jc w:val="center"/>
              <w:rPr>
                <w:rFonts w:asciiTheme="majorHAnsi" w:eastAsia="Times New Roman" w:hAnsiTheme="majorHAnsi" w:cstheme="majorHAnsi"/>
                <w:sz w:val="20"/>
                <w:szCs w:val="20"/>
                <w:lang w:eastAsia="da-DK"/>
              </w:rPr>
            </w:pPr>
            <w:r w:rsidRPr="00033DF4">
              <w:rPr>
                <w:rFonts w:asciiTheme="majorHAnsi" w:eastAsia="Times New Roman" w:hAnsiTheme="majorHAnsi" w:cstheme="majorHAnsi"/>
                <w:sz w:val="20"/>
                <w:szCs w:val="20"/>
                <w:lang w:eastAsia="da-DK"/>
              </w:rPr>
              <w:t>1.</w:t>
            </w:r>
          </w:p>
        </w:tc>
        <w:tc>
          <w:tcPr>
            <w:tcW w:w="3108" w:type="dxa"/>
            <w:vAlign w:val="center"/>
          </w:tcPr>
          <w:p w14:paraId="0E9FBC7B" w14:textId="4DA792FA" w:rsidR="00CF7DAC" w:rsidRPr="00033DF4" w:rsidRDefault="00750986" w:rsidP="00750986">
            <w:pPr>
              <w:spacing w:after="0" w:line="240" w:lineRule="auto"/>
              <w:ind w:firstLine="49"/>
              <w:jc w:val="both"/>
              <w:rPr>
                <w:rFonts w:asciiTheme="majorHAnsi" w:eastAsia="Times New Roman" w:hAnsiTheme="majorHAnsi" w:cstheme="majorHAnsi"/>
                <w:sz w:val="20"/>
                <w:szCs w:val="20"/>
                <w:lang w:eastAsia="da-DK"/>
              </w:rPr>
            </w:pPr>
            <w:r w:rsidRPr="00033DF4">
              <w:rPr>
                <w:rFonts w:asciiTheme="majorHAnsi" w:eastAsia="Times New Roman" w:hAnsiTheme="majorHAnsi" w:cstheme="majorHAnsi"/>
                <w:sz w:val="20"/>
                <w:szCs w:val="20"/>
                <w:lang w:eastAsia="da-DK"/>
              </w:rPr>
              <w:t>Elektromobilis</w:t>
            </w:r>
            <w:r w:rsidR="00CF7DAC" w:rsidRPr="00033DF4">
              <w:rPr>
                <w:rFonts w:asciiTheme="majorHAnsi" w:eastAsia="Times New Roman" w:hAnsiTheme="majorHAnsi" w:cstheme="majorHAnsi"/>
                <w:sz w:val="20"/>
                <w:szCs w:val="20"/>
                <w:lang w:eastAsia="da-DK"/>
              </w:rPr>
              <w:t xml:space="preserve"> </w:t>
            </w:r>
          </w:p>
        </w:tc>
        <w:tc>
          <w:tcPr>
            <w:tcW w:w="1984" w:type="dxa"/>
            <w:vAlign w:val="center"/>
          </w:tcPr>
          <w:p w14:paraId="210E8384" w14:textId="77777777" w:rsidR="00CF7DAC" w:rsidRPr="00033DF4" w:rsidRDefault="00CF7DAC" w:rsidP="00CF7DAC">
            <w:pPr>
              <w:spacing w:after="0" w:line="240" w:lineRule="auto"/>
              <w:ind w:firstLine="720"/>
              <w:jc w:val="both"/>
              <w:rPr>
                <w:rFonts w:asciiTheme="majorHAnsi" w:eastAsia="Times New Roman" w:hAnsiTheme="majorHAnsi" w:cstheme="majorHAnsi"/>
                <w:sz w:val="20"/>
                <w:szCs w:val="20"/>
                <w:lang w:eastAsia="da-DK"/>
              </w:rPr>
            </w:pPr>
          </w:p>
        </w:tc>
        <w:tc>
          <w:tcPr>
            <w:tcW w:w="1560" w:type="dxa"/>
            <w:vAlign w:val="center"/>
          </w:tcPr>
          <w:p w14:paraId="44D827B5" w14:textId="77777777" w:rsidR="00CF7DAC" w:rsidRPr="00033DF4" w:rsidRDefault="00CF7DAC" w:rsidP="00CF7DAC">
            <w:pPr>
              <w:spacing w:after="0" w:line="240" w:lineRule="auto"/>
              <w:ind w:firstLine="720"/>
              <w:jc w:val="both"/>
              <w:rPr>
                <w:rFonts w:asciiTheme="majorHAnsi" w:eastAsia="Times New Roman" w:hAnsiTheme="majorHAnsi" w:cstheme="majorHAnsi"/>
                <w:sz w:val="20"/>
                <w:szCs w:val="20"/>
                <w:lang w:eastAsia="da-DK"/>
              </w:rPr>
            </w:pPr>
          </w:p>
        </w:tc>
        <w:tc>
          <w:tcPr>
            <w:tcW w:w="1339" w:type="dxa"/>
            <w:vAlign w:val="center"/>
          </w:tcPr>
          <w:p w14:paraId="337832E8" w14:textId="77777777" w:rsidR="00CF7DAC" w:rsidRPr="00033DF4" w:rsidRDefault="00CF7DAC" w:rsidP="00CF7DAC">
            <w:pPr>
              <w:spacing w:after="0" w:line="240" w:lineRule="auto"/>
              <w:ind w:firstLine="491"/>
              <w:jc w:val="both"/>
              <w:rPr>
                <w:rFonts w:asciiTheme="majorHAnsi" w:eastAsia="Times New Roman" w:hAnsiTheme="majorHAnsi" w:cstheme="majorHAnsi"/>
                <w:sz w:val="20"/>
                <w:szCs w:val="20"/>
                <w:lang w:eastAsia="da-DK"/>
              </w:rPr>
            </w:pPr>
            <w:r w:rsidRPr="00033DF4">
              <w:rPr>
                <w:rFonts w:asciiTheme="majorHAnsi" w:eastAsia="Times New Roman" w:hAnsiTheme="majorHAnsi" w:cstheme="majorHAnsi"/>
                <w:sz w:val="20"/>
                <w:szCs w:val="20"/>
                <w:lang w:eastAsia="da-DK"/>
              </w:rPr>
              <w:t>1</w:t>
            </w:r>
          </w:p>
        </w:tc>
        <w:tc>
          <w:tcPr>
            <w:tcW w:w="1241" w:type="dxa"/>
            <w:vAlign w:val="center"/>
          </w:tcPr>
          <w:p w14:paraId="2545B431" w14:textId="77777777" w:rsidR="00CF7DAC" w:rsidRPr="00033DF4" w:rsidRDefault="00CF7DAC" w:rsidP="00CF7DAC">
            <w:pPr>
              <w:spacing w:after="0" w:line="240" w:lineRule="auto"/>
              <w:ind w:firstLine="720"/>
              <w:jc w:val="both"/>
              <w:rPr>
                <w:rFonts w:asciiTheme="majorHAnsi" w:eastAsia="Times New Roman" w:hAnsiTheme="majorHAnsi" w:cstheme="majorHAnsi"/>
                <w:sz w:val="20"/>
                <w:szCs w:val="20"/>
                <w:lang w:eastAsia="da-DK"/>
              </w:rPr>
            </w:pPr>
          </w:p>
        </w:tc>
      </w:tr>
      <w:tr w:rsidR="00CF7DAC" w:rsidRPr="00033DF4" w14:paraId="3A1440CD" w14:textId="77777777" w:rsidTr="00CF7DAC">
        <w:tc>
          <w:tcPr>
            <w:tcW w:w="8531" w:type="dxa"/>
            <w:gridSpan w:val="5"/>
          </w:tcPr>
          <w:p w14:paraId="7354894B" w14:textId="416D1B96" w:rsidR="00CF7DAC" w:rsidRPr="00033DF4" w:rsidRDefault="00CF7DAC" w:rsidP="00CF7DAC">
            <w:pPr>
              <w:spacing w:after="0" w:line="240" w:lineRule="auto"/>
              <w:ind w:firstLine="720"/>
              <w:jc w:val="right"/>
              <w:rPr>
                <w:rFonts w:asciiTheme="majorHAnsi" w:eastAsia="Times New Roman" w:hAnsiTheme="majorHAnsi" w:cstheme="majorHAnsi"/>
                <w:b/>
                <w:sz w:val="20"/>
                <w:szCs w:val="20"/>
                <w:lang w:eastAsia="da-DK"/>
              </w:rPr>
            </w:pPr>
            <w:r w:rsidRPr="00033DF4">
              <w:rPr>
                <w:rFonts w:asciiTheme="majorHAnsi" w:eastAsia="Times New Roman" w:hAnsiTheme="majorHAnsi" w:cstheme="majorHAnsi"/>
                <w:b/>
                <w:sz w:val="20"/>
                <w:szCs w:val="20"/>
                <w:lang w:eastAsia="da-DK"/>
              </w:rPr>
              <w:t xml:space="preserve">PVM 21 proc. </w:t>
            </w:r>
          </w:p>
        </w:tc>
        <w:tc>
          <w:tcPr>
            <w:tcW w:w="1241" w:type="dxa"/>
          </w:tcPr>
          <w:p w14:paraId="0D240659" w14:textId="77777777" w:rsidR="00CF7DAC" w:rsidRPr="00033DF4" w:rsidRDefault="00CF7DAC" w:rsidP="00CF7DAC">
            <w:pPr>
              <w:spacing w:after="0" w:line="240" w:lineRule="auto"/>
              <w:ind w:firstLine="720"/>
              <w:jc w:val="both"/>
              <w:rPr>
                <w:rFonts w:asciiTheme="majorHAnsi" w:eastAsia="Times New Roman" w:hAnsiTheme="majorHAnsi" w:cstheme="majorHAnsi"/>
                <w:sz w:val="20"/>
                <w:szCs w:val="20"/>
                <w:lang w:eastAsia="da-DK"/>
              </w:rPr>
            </w:pPr>
          </w:p>
        </w:tc>
      </w:tr>
      <w:tr w:rsidR="00CF7DAC" w:rsidRPr="00033DF4" w14:paraId="038EA2FB" w14:textId="77777777" w:rsidTr="00CF7DAC">
        <w:tc>
          <w:tcPr>
            <w:tcW w:w="8531" w:type="dxa"/>
            <w:gridSpan w:val="5"/>
          </w:tcPr>
          <w:p w14:paraId="3606C25A" w14:textId="77777777" w:rsidR="00CF7DAC" w:rsidRPr="00033DF4" w:rsidRDefault="00CF7DAC" w:rsidP="00CF7DAC">
            <w:pPr>
              <w:spacing w:after="0" w:line="240" w:lineRule="auto"/>
              <w:ind w:firstLine="720"/>
              <w:jc w:val="right"/>
              <w:rPr>
                <w:rFonts w:asciiTheme="majorHAnsi" w:eastAsia="Times New Roman" w:hAnsiTheme="majorHAnsi" w:cstheme="majorHAnsi"/>
                <w:b/>
                <w:sz w:val="20"/>
                <w:szCs w:val="20"/>
                <w:lang w:eastAsia="da-DK"/>
              </w:rPr>
            </w:pPr>
            <w:r w:rsidRPr="00033DF4">
              <w:rPr>
                <w:rFonts w:asciiTheme="majorHAnsi" w:eastAsia="Times New Roman" w:hAnsiTheme="majorHAnsi" w:cstheme="majorHAnsi"/>
                <w:b/>
                <w:sz w:val="20"/>
                <w:szCs w:val="20"/>
                <w:lang w:eastAsia="da-DK"/>
              </w:rPr>
              <w:t>VISO SU PVM (pasiūlymo kaina)</w:t>
            </w:r>
          </w:p>
        </w:tc>
        <w:tc>
          <w:tcPr>
            <w:tcW w:w="1241" w:type="dxa"/>
          </w:tcPr>
          <w:p w14:paraId="3C5AD448" w14:textId="77777777" w:rsidR="00CF7DAC" w:rsidRPr="00033DF4" w:rsidRDefault="00CF7DAC" w:rsidP="00CF7DAC">
            <w:pPr>
              <w:spacing w:after="0" w:line="240" w:lineRule="auto"/>
              <w:ind w:firstLine="720"/>
              <w:jc w:val="both"/>
              <w:rPr>
                <w:rFonts w:asciiTheme="majorHAnsi" w:eastAsia="Times New Roman" w:hAnsiTheme="majorHAnsi" w:cstheme="majorHAnsi"/>
                <w:sz w:val="20"/>
                <w:szCs w:val="20"/>
                <w:lang w:eastAsia="da-DK"/>
              </w:rPr>
            </w:pPr>
          </w:p>
        </w:tc>
      </w:tr>
    </w:tbl>
    <w:p w14:paraId="3FB0328A" w14:textId="77777777" w:rsidR="00A30DBE" w:rsidRPr="00033DF4" w:rsidRDefault="00A30DBE" w:rsidP="00A30DBE">
      <w:pPr>
        <w:spacing w:after="0" w:line="240" w:lineRule="auto"/>
        <w:ind w:firstLine="720"/>
        <w:jc w:val="both"/>
        <w:rPr>
          <w:rFonts w:asciiTheme="majorHAnsi" w:eastAsia="Times New Roman" w:hAnsiTheme="majorHAnsi" w:cstheme="majorHAnsi"/>
          <w:sz w:val="20"/>
          <w:szCs w:val="20"/>
          <w:lang w:eastAsia="da-DK"/>
        </w:rPr>
      </w:pPr>
    </w:p>
    <w:p w14:paraId="132A9A1A" w14:textId="57EF3F6D" w:rsidR="00A30DBE" w:rsidRPr="00033DF4" w:rsidRDefault="00A30DBE" w:rsidP="00A30DBE">
      <w:pPr>
        <w:spacing w:after="0" w:line="240" w:lineRule="auto"/>
        <w:ind w:firstLine="720"/>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 xml:space="preserve">Pasiūlymo kaina _______________ Eur (suma žodžiais), ir PVM________________ Eur, kaina iš viso yra _________________ Eur. (suma žodžiais). </w:t>
      </w:r>
    </w:p>
    <w:p w14:paraId="7A56CDCA" w14:textId="77777777" w:rsidR="002D7E0C" w:rsidRDefault="002D7E0C" w:rsidP="006F3256">
      <w:pPr>
        <w:ind w:firstLine="720"/>
        <w:jc w:val="both"/>
        <w:rPr>
          <w:rFonts w:asciiTheme="majorHAnsi" w:hAnsiTheme="majorHAnsi" w:cstheme="majorHAnsi"/>
          <w:bCs/>
          <w:i/>
          <w:iCs/>
          <w:sz w:val="22"/>
          <w:szCs w:val="22"/>
        </w:rPr>
      </w:pPr>
    </w:p>
    <w:p w14:paraId="7B379460" w14:textId="77777777" w:rsidR="003A32B3" w:rsidRPr="00033DF4" w:rsidRDefault="003A32B3" w:rsidP="006F3256">
      <w:pPr>
        <w:ind w:firstLine="720"/>
        <w:jc w:val="both"/>
        <w:rPr>
          <w:rFonts w:asciiTheme="majorHAnsi" w:hAnsiTheme="majorHAnsi" w:cstheme="majorHAnsi"/>
          <w:bCs/>
          <w:i/>
          <w:iCs/>
          <w:sz w:val="22"/>
          <w:szCs w:val="22"/>
        </w:rPr>
      </w:pPr>
    </w:p>
    <w:p w14:paraId="7ECCC79B" w14:textId="77777777" w:rsidR="00A30DBE" w:rsidRPr="00033DF4" w:rsidRDefault="00A30DBE" w:rsidP="00A30DBE">
      <w:pPr>
        <w:spacing w:after="0" w:line="240" w:lineRule="auto"/>
        <w:ind w:firstLine="720"/>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Prekė pristatoma ir priduodama per ________ d. po sutarties sudarymo.</w:t>
      </w:r>
    </w:p>
    <w:p w14:paraId="1112873D" w14:textId="77777777" w:rsidR="00A30DBE" w:rsidRDefault="00A30DBE" w:rsidP="00A30DBE">
      <w:pPr>
        <w:spacing w:after="0" w:line="240" w:lineRule="auto"/>
        <w:ind w:firstLine="720"/>
        <w:jc w:val="both"/>
        <w:rPr>
          <w:rFonts w:asciiTheme="majorHAnsi" w:eastAsia="Times New Roman" w:hAnsiTheme="majorHAnsi" w:cstheme="majorHAnsi"/>
          <w:lang w:eastAsia="da-DK"/>
        </w:rPr>
      </w:pPr>
    </w:p>
    <w:p w14:paraId="38625304" w14:textId="77777777" w:rsidR="003A32B3" w:rsidRPr="00033DF4" w:rsidRDefault="003A32B3" w:rsidP="00A30DBE">
      <w:pPr>
        <w:spacing w:after="0" w:line="240" w:lineRule="auto"/>
        <w:ind w:firstLine="720"/>
        <w:jc w:val="both"/>
        <w:rPr>
          <w:rFonts w:asciiTheme="majorHAnsi" w:eastAsia="Times New Roman" w:hAnsiTheme="majorHAnsi" w:cstheme="majorHAnsi"/>
          <w:lang w:eastAsia="da-DK"/>
        </w:rPr>
      </w:pPr>
    </w:p>
    <w:p w14:paraId="464BC5B0" w14:textId="0EDAE171" w:rsidR="00293C51" w:rsidRPr="00033DF4" w:rsidRDefault="00A30DBE" w:rsidP="00A30DBE">
      <w:pPr>
        <w:spacing w:after="0" w:line="240" w:lineRule="auto"/>
        <w:ind w:firstLine="720"/>
        <w:jc w:val="both"/>
        <w:rPr>
          <w:rFonts w:asciiTheme="majorHAnsi" w:eastAsia="Times New Roman" w:hAnsiTheme="majorHAnsi" w:cstheme="majorHAnsi"/>
          <w:b/>
          <w:bCs/>
          <w:sz w:val="20"/>
          <w:szCs w:val="20"/>
          <w:lang w:eastAsia="da-DK"/>
        </w:rPr>
      </w:pPr>
      <w:r w:rsidRPr="00033DF4">
        <w:rPr>
          <w:rFonts w:asciiTheme="majorHAnsi" w:eastAsia="Times New Roman" w:hAnsiTheme="majorHAnsi" w:cstheme="majorHAnsi"/>
          <w:b/>
          <w:bCs/>
          <w:lang w:eastAsia="da-DK"/>
        </w:rPr>
        <w:t>Siūloma Prekė visiškai atitinka pirkimo dokumentuose nurodytus reikalavimus.</w:t>
      </w:r>
    </w:p>
    <w:p w14:paraId="63EBCD79" w14:textId="77777777" w:rsidR="00293C51" w:rsidRPr="00033DF4" w:rsidRDefault="00293C51" w:rsidP="00293C51">
      <w:pPr>
        <w:tabs>
          <w:tab w:val="left" w:pos="567"/>
          <w:tab w:val="left" w:pos="709"/>
        </w:tabs>
        <w:spacing w:after="0" w:line="240" w:lineRule="auto"/>
        <w:ind w:left="-142" w:firstLine="142"/>
        <w:rPr>
          <w:rFonts w:asciiTheme="majorHAnsi" w:eastAsia="Times New Roman" w:hAnsiTheme="majorHAnsi" w:cstheme="majorHAnsi"/>
          <w:bCs/>
          <w:lang w:eastAsia="da-DK"/>
        </w:rPr>
      </w:pPr>
      <w:r w:rsidRPr="00033DF4">
        <w:rPr>
          <w:rFonts w:asciiTheme="majorHAnsi" w:eastAsia="Times New Roman" w:hAnsiTheme="majorHAnsi" w:cstheme="majorHAnsi"/>
          <w:bCs/>
          <w:lang w:eastAsia="da-DK"/>
        </w:rPr>
        <w:t xml:space="preserve">     </w:t>
      </w:r>
    </w:p>
    <w:p w14:paraId="6836814F" w14:textId="77777777" w:rsidR="00293C51" w:rsidRPr="00033DF4"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033DF4">
        <w:rPr>
          <w:rFonts w:asciiTheme="majorHAnsi" w:eastAsia="Times New Roman" w:hAnsiTheme="majorHAnsi" w:cstheme="majorHAnsi"/>
          <w:bCs/>
          <w:lang w:eastAsia="da-DK"/>
        </w:rPr>
        <w:lastRenderedPageBreak/>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E0B9230" w14:textId="77777777" w:rsidR="00293C51" w:rsidRPr="00033DF4"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p>
    <w:p w14:paraId="6CF3F0C9" w14:textId="77777777" w:rsidR="00293C51" w:rsidRPr="00033DF4"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033DF4">
        <w:rPr>
          <w:rFonts w:asciiTheme="majorHAnsi" w:eastAsia="Times New Roman" w:hAnsiTheme="majorHAnsi" w:cstheme="majorHAnsi"/>
          <w:bCs/>
          <w:lang w:eastAsia="da-DK"/>
        </w:rPr>
        <w:t>Taip pat mes patvirtiname , kad visa pasiūlyme pateikta informacija yra teisinga, atitinka tikrovę ir apimą viską, ko reikia visiškam ir tinkamam sutarties įvykdymui.</w:t>
      </w:r>
    </w:p>
    <w:p w14:paraId="65693572" w14:textId="77777777" w:rsidR="00293C51" w:rsidRPr="00033DF4" w:rsidRDefault="00293C51" w:rsidP="00293C51">
      <w:pPr>
        <w:spacing w:after="0" w:line="240" w:lineRule="auto"/>
        <w:ind w:firstLine="720"/>
        <w:jc w:val="both"/>
        <w:rPr>
          <w:rFonts w:asciiTheme="majorHAnsi" w:eastAsia="Times New Roman" w:hAnsiTheme="majorHAnsi" w:cstheme="majorHAnsi"/>
          <w:b/>
          <w:lang w:eastAsia="da-DK"/>
        </w:rPr>
      </w:pPr>
    </w:p>
    <w:p w14:paraId="23FB1294" w14:textId="77777777" w:rsidR="00D47BB2" w:rsidRPr="00033DF4" w:rsidRDefault="00D47BB2" w:rsidP="00293C51">
      <w:pPr>
        <w:spacing w:after="0" w:line="240" w:lineRule="auto"/>
        <w:ind w:firstLine="720"/>
        <w:jc w:val="both"/>
        <w:rPr>
          <w:rFonts w:asciiTheme="majorHAnsi" w:eastAsia="Times New Roman" w:hAnsiTheme="majorHAnsi" w:cstheme="majorHAnsi"/>
          <w:b/>
          <w:lang w:eastAsia="da-DK"/>
        </w:rPr>
      </w:pPr>
    </w:p>
    <w:p w14:paraId="10343BF2" w14:textId="77777777" w:rsidR="00293C51" w:rsidRPr="00033DF4" w:rsidRDefault="00293C51" w:rsidP="00293C51">
      <w:pPr>
        <w:spacing w:after="0" w:line="240" w:lineRule="auto"/>
        <w:ind w:firstLine="720"/>
        <w:rPr>
          <w:rFonts w:asciiTheme="majorHAnsi" w:eastAsia="Times New Roman" w:hAnsiTheme="majorHAnsi" w:cstheme="majorHAnsi"/>
          <w:bCs/>
          <w:lang w:eastAsia="da-DK"/>
        </w:rPr>
      </w:pPr>
      <w:r w:rsidRPr="00033DF4">
        <w:rPr>
          <w:rFonts w:asciiTheme="majorHAnsi" w:eastAsia="Times New Roman" w:hAnsiTheme="majorHAnsi" w:cstheme="majorHAnsi"/>
          <w:bCs/>
          <w:lang w:eastAsia="da-DK"/>
        </w:rPr>
        <w:t>Vykdant sutartį pasitelksime šiuos subtiekėjus*:</w:t>
      </w:r>
    </w:p>
    <w:p w14:paraId="3EEC6B1C" w14:textId="54A6EB88" w:rsidR="00293C51" w:rsidRPr="00033DF4" w:rsidRDefault="006E6EA1" w:rsidP="006E6EA1">
      <w:pPr>
        <w:spacing w:after="0" w:line="240" w:lineRule="auto"/>
        <w:ind w:firstLine="720"/>
        <w:jc w:val="center"/>
        <w:rPr>
          <w:rFonts w:asciiTheme="majorHAnsi" w:eastAsia="Times New Roman" w:hAnsiTheme="majorHAnsi" w:cstheme="majorHAnsi"/>
          <w:bCs/>
          <w:lang w:eastAsia="da-DK"/>
        </w:rPr>
      </w:pPr>
      <w:r w:rsidRPr="00033DF4">
        <w:rPr>
          <w:rFonts w:asciiTheme="majorHAnsi" w:eastAsia="Times New Roman" w:hAnsiTheme="majorHAnsi" w:cstheme="majorHAnsi"/>
          <w:bCs/>
          <w:lang w:eastAsia="da-DK"/>
        </w:rPr>
        <w:t xml:space="preserve">                                                                                                                                                                 </w:t>
      </w:r>
      <w:r w:rsidR="00293C51" w:rsidRPr="00033DF4">
        <w:rPr>
          <w:rFonts w:asciiTheme="majorHAnsi" w:eastAsia="Times New Roman" w:hAnsiTheme="majorHAnsi" w:cstheme="majorHAnsi"/>
          <w:bCs/>
          <w:lang w:eastAsia="da-DK"/>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2637"/>
        <w:gridCol w:w="2659"/>
      </w:tblGrid>
      <w:tr w:rsidR="002A391F" w:rsidRPr="00033DF4" w14:paraId="102991BF"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tcPr>
          <w:p w14:paraId="0ED5F3DB" w14:textId="77777777" w:rsidR="00293C51" w:rsidRPr="00033DF4" w:rsidRDefault="00293C51" w:rsidP="009D7C42">
            <w:pPr>
              <w:spacing w:after="0" w:line="240" w:lineRule="auto"/>
              <w:jc w:val="center"/>
              <w:rPr>
                <w:rFonts w:asciiTheme="majorHAnsi" w:eastAsia="Times New Roman" w:hAnsiTheme="majorHAnsi" w:cstheme="majorHAnsi"/>
                <w:b/>
                <w:lang w:eastAsia="da-DK"/>
              </w:rPr>
            </w:pPr>
            <w:r w:rsidRPr="00033DF4">
              <w:rPr>
                <w:rFonts w:asciiTheme="majorHAnsi" w:eastAsia="Times New Roman" w:hAnsiTheme="majorHAnsi" w:cstheme="majorHAnsi"/>
                <w:b/>
                <w:lang w:eastAsia="da-DK"/>
              </w:rPr>
              <w:t>Eil. Nr.</w:t>
            </w:r>
          </w:p>
        </w:tc>
        <w:tc>
          <w:tcPr>
            <w:tcW w:w="3628" w:type="dxa"/>
            <w:tcBorders>
              <w:top w:val="single" w:sz="4" w:space="0" w:color="auto"/>
              <w:left w:val="single" w:sz="4" w:space="0" w:color="auto"/>
              <w:bottom w:val="single" w:sz="4" w:space="0" w:color="auto"/>
              <w:right w:val="single" w:sz="4" w:space="0" w:color="auto"/>
            </w:tcBorders>
          </w:tcPr>
          <w:p w14:paraId="40F8D480" w14:textId="77777777" w:rsidR="00293C51" w:rsidRPr="00033DF4" w:rsidRDefault="00293C51" w:rsidP="009D7C42">
            <w:pPr>
              <w:spacing w:after="0" w:line="240" w:lineRule="auto"/>
              <w:jc w:val="center"/>
              <w:rPr>
                <w:rFonts w:asciiTheme="majorHAnsi" w:eastAsia="Times New Roman" w:hAnsiTheme="majorHAnsi" w:cstheme="majorHAnsi"/>
                <w:b/>
                <w:lang w:eastAsia="da-DK"/>
              </w:rPr>
            </w:pPr>
            <w:r w:rsidRPr="00033DF4">
              <w:rPr>
                <w:rFonts w:asciiTheme="majorHAnsi" w:eastAsia="Times New Roman" w:hAnsiTheme="majorHAnsi" w:cstheme="majorHAnsi"/>
                <w:b/>
                <w:lang w:eastAsia="da-DK"/>
              </w:rPr>
              <w:t xml:space="preserve">Subtiekėjo pavadinimas </w:t>
            </w:r>
          </w:p>
        </w:tc>
        <w:tc>
          <w:tcPr>
            <w:tcW w:w="2637" w:type="dxa"/>
            <w:tcBorders>
              <w:top w:val="single" w:sz="4" w:space="0" w:color="auto"/>
              <w:left w:val="single" w:sz="4" w:space="0" w:color="auto"/>
              <w:bottom w:val="single" w:sz="4" w:space="0" w:color="auto"/>
              <w:right w:val="single" w:sz="4" w:space="0" w:color="auto"/>
            </w:tcBorders>
          </w:tcPr>
          <w:p w14:paraId="24FD1854" w14:textId="77777777" w:rsidR="00293C51" w:rsidRPr="00033DF4" w:rsidRDefault="00293C51" w:rsidP="009D7C42">
            <w:pPr>
              <w:spacing w:after="0" w:line="240" w:lineRule="auto"/>
              <w:jc w:val="center"/>
              <w:rPr>
                <w:rFonts w:asciiTheme="majorHAnsi" w:eastAsia="Times New Roman" w:hAnsiTheme="majorHAnsi" w:cstheme="majorHAnsi"/>
                <w:b/>
                <w:lang w:eastAsia="da-DK"/>
              </w:rPr>
            </w:pPr>
            <w:r w:rsidRPr="00033DF4">
              <w:rPr>
                <w:rFonts w:asciiTheme="majorHAnsi" w:eastAsia="Times New Roman" w:hAnsiTheme="majorHAnsi" w:cstheme="majorHAnsi"/>
                <w:b/>
                <w:lang w:eastAsia="da-DK"/>
              </w:rPr>
              <w:t>Tiekiamų prekių  pavadinimas</w:t>
            </w:r>
          </w:p>
        </w:tc>
        <w:tc>
          <w:tcPr>
            <w:tcW w:w="2659" w:type="dxa"/>
            <w:tcBorders>
              <w:top w:val="single" w:sz="4" w:space="0" w:color="auto"/>
              <w:left w:val="single" w:sz="4" w:space="0" w:color="auto"/>
              <w:bottom w:val="single" w:sz="4" w:space="0" w:color="auto"/>
              <w:right w:val="single" w:sz="4" w:space="0" w:color="auto"/>
            </w:tcBorders>
          </w:tcPr>
          <w:p w14:paraId="1C9B2296" w14:textId="77777777" w:rsidR="00293C51" w:rsidRPr="00033DF4" w:rsidRDefault="00293C51" w:rsidP="009D7C42">
            <w:pPr>
              <w:spacing w:after="0" w:line="240" w:lineRule="auto"/>
              <w:jc w:val="center"/>
              <w:rPr>
                <w:rFonts w:asciiTheme="majorHAnsi" w:eastAsia="Times New Roman" w:hAnsiTheme="majorHAnsi" w:cstheme="majorHAnsi"/>
                <w:b/>
                <w:lang w:eastAsia="da-DK"/>
              </w:rPr>
            </w:pPr>
            <w:r w:rsidRPr="00033DF4">
              <w:rPr>
                <w:rFonts w:asciiTheme="majorHAnsi" w:eastAsia="Times New Roman" w:hAnsiTheme="majorHAnsi" w:cstheme="majorHAnsi"/>
                <w:b/>
                <w:lang w:eastAsia="da-DK"/>
              </w:rPr>
              <w:t>Tiekimo apimtis,</w:t>
            </w:r>
          </w:p>
          <w:p w14:paraId="068AA6B1" w14:textId="77777777" w:rsidR="00293C51" w:rsidRPr="00033DF4" w:rsidRDefault="00293C51" w:rsidP="009D7C42">
            <w:pPr>
              <w:spacing w:after="0" w:line="240" w:lineRule="auto"/>
              <w:jc w:val="center"/>
              <w:rPr>
                <w:rFonts w:asciiTheme="majorHAnsi" w:eastAsia="Times New Roman" w:hAnsiTheme="majorHAnsi" w:cstheme="majorHAnsi"/>
                <w:b/>
                <w:lang w:eastAsia="da-DK"/>
              </w:rPr>
            </w:pPr>
            <w:r w:rsidRPr="00033DF4">
              <w:rPr>
                <w:rFonts w:asciiTheme="majorHAnsi" w:eastAsia="Times New Roman" w:hAnsiTheme="majorHAnsi" w:cstheme="majorHAnsi"/>
                <w:b/>
                <w:lang w:eastAsia="da-DK"/>
              </w:rPr>
              <w:t xml:space="preserve"> (EUR be PVM/proc.)</w:t>
            </w:r>
          </w:p>
        </w:tc>
      </w:tr>
      <w:tr w:rsidR="002A391F" w:rsidRPr="00033DF4" w14:paraId="40E78ECB"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tcPr>
          <w:p w14:paraId="25C8FDC4" w14:textId="77777777" w:rsidR="00293C51" w:rsidRPr="00033DF4" w:rsidRDefault="00293C51" w:rsidP="009D7C42">
            <w:pPr>
              <w:spacing w:after="0" w:line="240" w:lineRule="auto"/>
              <w:jc w:val="center"/>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1</w:t>
            </w:r>
          </w:p>
        </w:tc>
        <w:tc>
          <w:tcPr>
            <w:tcW w:w="3628" w:type="dxa"/>
            <w:tcBorders>
              <w:top w:val="single" w:sz="4" w:space="0" w:color="auto"/>
              <w:left w:val="single" w:sz="4" w:space="0" w:color="auto"/>
              <w:bottom w:val="single" w:sz="4" w:space="0" w:color="auto"/>
              <w:right w:val="single" w:sz="4" w:space="0" w:color="auto"/>
            </w:tcBorders>
          </w:tcPr>
          <w:p w14:paraId="2ABC1694" w14:textId="77777777" w:rsidR="00293C51" w:rsidRPr="00033DF4" w:rsidRDefault="00293C51" w:rsidP="009D7C42">
            <w:pPr>
              <w:spacing w:after="0" w:line="240" w:lineRule="auto"/>
              <w:jc w:val="center"/>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2</w:t>
            </w:r>
          </w:p>
        </w:tc>
        <w:tc>
          <w:tcPr>
            <w:tcW w:w="2637" w:type="dxa"/>
            <w:tcBorders>
              <w:top w:val="single" w:sz="4" w:space="0" w:color="auto"/>
              <w:left w:val="single" w:sz="4" w:space="0" w:color="auto"/>
              <w:bottom w:val="single" w:sz="4" w:space="0" w:color="auto"/>
              <w:right w:val="single" w:sz="4" w:space="0" w:color="auto"/>
            </w:tcBorders>
          </w:tcPr>
          <w:p w14:paraId="0CBB0575" w14:textId="77777777" w:rsidR="00293C51" w:rsidRPr="00033DF4" w:rsidRDefault="00293C51" w:rsidP="009D7C42">
            <w:pPr>
              <w:spacing w:after="0" w:line="240" w:lineRule="auto"/>
              <w:jc w:val="center"/>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3</w:t>
            </w:r>
          </w:p>
        </w:tc>
        <w:tc>
          <w:tcPr>
            <w:tcW w:w="2659" w:type="dxa"/>
            <w:tcBorders>
              <w:top w:val="single" w:sz="4" w:space="0" w:color="auto"/>
              <w:left w:val="single" w:sz="4" w:space="0" w:color="auto"/>
              <w:bottom w:val="single" w:sz="4" w:space="0" w:color="auto"/>
              <w:right w:val="single" w:sz="4" w:space="0" w:color="auto"/>
            </w:tcBorders>
          </w:tcPr>
          <w:p w14:paraId="7DCD1D3C" w14:textId="77777777" w:rsidR="00293C51" w:rsidRPr="00033DF4" w:rsidRDefault="00293C51" w:rsidP="009D7C42">
            <w:pPr>
              <w:spacing w:after="0" w:line="240" w:lineRule="auto"/>
              <w:jc w:val="center"/>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4</w:t>
            </w:r>
          </w:p>
        </w:tc>
      </w:tr>
      <w:tr w:rsidR="002A391F" w:rsidRPr="00033DF4" w14:paraId="2D03F5A5"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tcPr>
          <w:p w14:paraId="0E5DCF4D" w14:textId="77777777" w:rsidR="00293C51" w:rsidRPr="00033DF4" w:rsidRDefault="00293C51" w:rsidP="009D7C42">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tcPr>
          <w:p w14:paraId="3FE67060" w14:textId="77777777" w:rsidR="00293C51" w:rsidRPr="00033DF4" w:rsidRDefault="00293C51" w:rsidP="009D7C42">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tcPr>
          <w:p w14:paraId="0671DD95" w14:textId="77777777" w:rsidR="00293C51" w:rsidRPr="00033DF4" w:rsidRDefault="00293C51" w:rsidP="009D7C42">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tcPr>
          <w:p w14:paraId="594E5446" w14:textId="77777777" w:rsidR="00293C51" w:rsidRPr="00033DF4" w:rsidRDefault="00293C51" w:rsidP="009D7C42">
            <w:pPr>
              <w:spacing w:after="0" w:line="240" w:lineRule="auto"/>
              <w:jc w:val="center"/>
              <w:rPr>
                <w:rFonts w:asciiTheme="majorHAnsi" w:eastAsia="Times New Roman" w:hAnsiTheme="majorHAnsi" w:cstheme="majorHAnsi"/>
                <w:lang w:eastAsia="da-DK"/>
              </w:rPr>
            </w:pPr>
          </w:p>
        </w:tc>
      </w:tr>
      <w:tr w:rsidR="002A391F" w:rsidRPr="00033DF4" w14:paraId="79769EF3"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tcPr>
          <w:p w14:paraId="0BF38A38" w14:textId="77777777" w:rsidR="00293C51" w:rsidRPr="00033DF4" w:rsidRDefault="00293C51" w:rsidP="009D7C42">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tcPr>
          <w:p w14:paraId="190A4091" w14:textId="77777777" w:rsidR="00293C51" w:rsidRPr="00033DF4" w:rsidRDefault="00293C51" w:rsidP="009D7C42">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tcPr>
          <w:p w14:paraId="395BB353" w14:textId="77777777" w:rsidR="00293C51" w:rsidRPr="00033DF4" w:rsidRDefault="00293C51" w:rsidP="009D7C42">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tcPr>
          <w:p w14:paraId="0DFB36EB" w14:textId="77777777" w:rsidR="00293C51" w:rsidRPr="00033DF4" w:rsidRDefault="00293C51" w:rsidP="009D7C42">
            <w:pPr>
              <w:spacing w:after="0" w:line="240" w:lineRule="auto"/>
              <w:jc w:val="center"/>
              <w:rPr>
                <w:rFonts w:asciiTheme="majorHAnsi" w:eastAsia="Times New Roman" w:hAnsiTheme="majorHAnsi" w:cstheme="majorHAnsi"/>
                <w:lang w:eastAsia="da-DK"/>
              </w:rPr>
            </w:pPr>
          </w:p>
        </w:tc>
      </w:tr>
    </w:tbl>
    <w:p w14:paraId="56BCB85A" w14:textId="77777777" w:rsidR="00293C51" w:rsidRPr="00033DF4" w:rsidRDefault="00293C51" w:rsidP="00293C51">
      <w:pPr>
        <w:pStyle w:val="Sraopastraipa"/>
        <w:spacing w:after="0" w:line="240" w:lineRule="auto"/>
        <w:ind w:left="567"/>
        <w:jc w:val="both"/>
        <w:rPr>
          <w:rFonts w:asciiTheme="majorHAnsi" w:eastAsia="Times New Roman" w:hAnsiTheme="majorHAnsi" w:cstheme="majorHAnsi"/>
        </w:rPr>
      </w:pPr>
      <w:r w:rsidRPr="00033DF4">
        <w:rPr>
          <w:rFonts w:asciiTheme="majorHAnsi" w:eastAsia="Times New Roman" w:hAnsiTheme="majorHAnsi" w:cstheme="majorHAnsi"/>
          <w:lang w:eastAsia="da-DK"/>
        </w:rPr>
        <w:t>*</w:t>
      </w:r>
      <w:r w:rsidRPr="00033DF4">
        <w:rPr>
          <w:rFonts w:asciiTheme="majorHAnsi" w:eastAsia="Times New Roman" w:hAnsiTheme="majorHAnsi" w:cstheme="majorHAnsi"/>
        </w:rPr>
        <w:t xml:space="preserve"> dalyvis savo pasiūlyme privalo nurodyti, kokiai pirkimo sutarties daliai (apimtis eurais ar dalis procentais) ketinama pasitelkti subtiekėjus ir kokius subtiekėjus, jeigu jie yra žinomi;</w:t>
      </w:r>
    </w:p>
    <w:p w14:paraId="20F93A13" w14:textId="77777777" w:rsidR="00293C51" w:rsidRPr="00033DF4" w:rsidRDefault="00293C51" w:rsidP="00293C51">
      <w:pPr>
        <w:spacing w:after="0" w:line="240" w:lineRule="auto"/>
        <w:ind w:firstLine="720"/>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Jei subtiekėjas nėra žinomas pildomi šios lentelės 3 ir 4 stulpeliai</w:t>
      </w:r>
    </w:p>
    <w:p w14:paraId="1435BB87" w14:textId="77777777" w:rsidR="00293C51" w:rsidRPr="00033DF4" w:rsidRDefault="00293C51" w:rsidP="00293C51">
      <w:pPr>
        <w:spacing w:after="0" w:line="240" w:lineRule="auto"/>
        <w:ind w:firstLine="720"/>
        <w:jc w:val="both"/>
        <w:rPr>
          <w:rFonts w:asciiTheme="majorHAnsi" w:eastAsia="Times New Roman" w:hAnsiTheme="majorHAnsi" w:cstheme="majorHAnsi"/>
          <w:b/>
          <w:lang w:eastAsia="da-DK"/>
        </w:rPr>
      </w:pPr>
    </w:p>
    <w:p w14:paraId="6A396B80" w14:textId="77777777" w:rsidR="00293C51" w:rsidRPr="00033DF4" w:rsidRDefault="00293C51" w:rsidP="00293C51">
      <w:pPr>
        <w:spacing w:after="0" w:line="240" w:lineRule="auto"/>
        <w:ind w:firstLine="720"/>
        <w:jc w:val="both"/>
        <w:rPr>
          <w:rFonts w:asciiTheme="majorHAnsi" w:eastAsia="Times New Roman" w:hAnsiTheme="majorHAnsi" w:cstheme="majorHAnsi"/>
          <w:b/>
          <w:lang w:eastAsia="da-DK"/>
        </w:rPr>
      </w:pPr>
    </w:p>
    <w:p w14:paraId="37DDFA86" w14:textId="77777777" w:rsidR="00293C51" w:rsidRPr="00033DF4" w:rsidRDefault="00293C51" w:rsidP="00293C51">
      <w:pPr>
        <w:spacing w:after="0" w:line="240" w:lineRule="auto"/>
        <w:ind w:firstLine="720"/>
        <w:jc w:val="both"/>
        <w:rPr>
          <w:rFonts w:asciiTheme="majorHAnsi" w:eastAsia="Times New Roman" w:hAnsiTheme="majorHAnsi" w:cstheme="majorHAnsi"/>
          <w:lang w:eastAsia="da-DK"/>
        </w:rPr>
      </w:pPr>
    </w:p>
    <w:p w14:paraId="59E0A52B" w14:textId="77777777" w:rsidR="00293C51" w:rsidRPr="00033DF4" w:rsidRDefault="00293C51" w:rsidP="00293C51">
      <w:pPr>
        <w:spacing w:after="0" w:line="240" w:lineRule="auto"/>
        <w:ind w:firstLine="720"/>
        <w:jc w:val="both"/>
        <w:rPr>
          <w:rFonts w:asciiTheme="majorHAnsi" w:eastAsia="Times New Roman" w:hAnsiTheme="majorHAnsi" w:cstheme="majorHAnsi"/>
        </w:rPr>
      </w:pPr>
      <w:r w:rsidRPr="00033DF4">
        <w:rPr>
          <w:rFonts w:asciiTheme="majorHAnsi" w:eastAsia="Times New Roman" w:hAnsiTheme="majorHAnsi" w:cstheme="majorHAnsi"/>
          <w:b/>
          <w:lang w:eastAsia="da-DK"/>
        </w:rPr>
        <w:t xml:space="preserve">Kartu su pasiūlymu pateikiami šie dokumentai: </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2A391F" w:rsidRPr="00033DF4" w14:paraId="13B4ECDC"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A2D4F32" w14:textId="77777777" w:rsidR="00293C51" w:rsidRPr="00033DF4"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033DF4">
              <w:rPr>
                <w:rFonts w:asciiTheme="majorHAnsi" w:eastAsia="Times New Roman" w:hAnsiTheme="majorHAnsi" w:cstheme="majorHAnsi"/>
                <w:b/>
                <w:bCs/>
              </w:rPr>
              <w:t>Eil.</w:t>
            </w:r>
          </w:p>
          <w:p w14:paraId="5743EC35" w14:textId="77777777" w:rsidR="00293C51" w:rsidRPr="00033DF4"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033DF4">
              <w:rPr>
                <w:rFonts w:asciiTheme="majorHAnsi" w:eastAsia="Times New Roman" w:hAnsiTheme="majorHAnsi" w:cstheme="majorHAnsi"/>
                <w:b/>
                <w:bC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63C98C30" w14:textId="77777777" w:rsidR="00293C51" w:rsidRPr="00033DF4"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033DF4">
              <w:rPr>
                <w:rFonts w:asciiTheme="majorHAnsi" w:eastAsia="Times New Roman" w:hAnsiTheme="majorHAnsi" w:cstheme="maj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613EC99" w14:textId="77777777" w:rsidR="00293C51" w:rsidRPr="00033DF4"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033DF4">
              <w:rPr>
                <w:rFonts w:asciiTheme="majorHAnsi" w:eastAsia="Times New Roman" w:hAnsiTheme="majorHAnsi" w:cstheme="majorHAnsi"/>
                <w:b/>
                <w:lang w:eastAsia="da-DK"/>
              </w:rPr>
              <w:t>Ar dokumentas konfidencialus (Taip/Ne)</w:t>
            </w:r>
          </w:p>
        </w:tc>
        <w:tc>
          <w:tcPr>
            <w:tcW w:w="3231" w:type="dxa"/>
            <w:tcBorders>
              <w:top w:val="single" w:sz="4" w:space="0" w:color="auto"/>
              <w:left w:val="single" w:sz="4" w:space="0" w:color="auto"/>
              <w:bottom w:val="single" w:sz="4" w:space="0" w:color="auto"/>
              <w:right w:val="single" w:sz="4" w:space="0" w:color="auto"/>
            </w:tcBorders>
            <w:vAlign w:val="center"/>
          </w:tcPr>
          <w:p w14:paraId="05687749" w14:textId="77777777" w:rsidR="00293C51" w:rsidRPr="00033DF4"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033DF4">
              <w:rPr>
                <w:rFonts w:asciiTheme="majorHAnsi" w:eastAsia="Times New Roman" w:hAnsiTheme="majorHAnsi" w:cstheme="majorHAnsi"/>
                <w:b/>
                <w:bCs/>
              </w:rPr>
              <w:t>Konfidencialios informacijos pagrindimas (paaiškinama, kuo remiantis nurodytas dokumentas ar jo dalis yra konfidencialūs)</w:t>
            </w:r>
            <w:r w:rsidRPr="00033DF4">
              <w:rPr>
                <w:rFonts w:asciiTheme="majorHAnsi" w:eastAsia="Times New Roman" w:hAnsiTheme="majorHAnsi" w:cstheme="majorHAnsi"/>
                <w:b/>
              </w:rPr>
              <w:t>*</w:t>
            </w:r>
          </w:p>
        </w:tc>
      </w:tr>
      <w:tr w:rsidR="002A391F" w:rsidRPr="00033DF4" w14:paraId="11CA04C6"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tcPr>
          <w:p w14:paraId="1EEF7663"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639D6BDC"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293FC418"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0E529926"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r w:rsidR="002A391F" w:rsidRPr="00033DF4" w14:paraId="260220A4"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tcPr>
          <w:p w14:paraId="0E25DBBA"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5D6B2019" w14:textId="77777777" w:rsidR="00293C51" w:rsidRPr="00033DF4" w:rsidRDefault="00293C51" w:rsidP="009D7C42">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71BB3B64" w14:textId="77777777" w:rsidR="00293C51" w:rsidRPr="00033DF4" w:rsidRDefault="00293C51" w:rsidP="009D7C42">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36E26324" w14:textId="77777777" w:rsidR="00293C51" w:rsidRPr="00033DF4" w:rsidRDefault="00293C51" w:rsidP="009D7C42">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r>
      <w:tr w:rsidR="002A391F" w:rsidRPr="00033DF4" w14:paraId="2C483A23"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tcPr>
          <w:p w14:paraId="3AAAEEC6"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4A96E870"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1A5FE79B"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6C44F3C2" w14:textId="77777777" w:rsidR="00293C51" w:rsidRPr="00033DF4"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bl>
    <w:p w14:paraId="69EB107A" w14:textId="77777777" w:rsidR="00293C51" w:rsidRPr="00033DF4" w:rsidRDefault="00293C51" w:rsidP="00293C51">
      <w:pPr>
        <w:widowControl w:val="0"/>
        <w:spacing w:after="0" w:line="240" w:lineRule="auto"/>
        <w:jc w:val="both"/>
        <w:rPr>
          <w:rFonts w:asciiTheme="majorHAnsi" w:eastAsia="Times New Roman" w:hAnsiTheme="majorHAnsi" w:cstheme="majorHAnsi"/>
          <w:highlight w:val="yellow"/>
        </w:rPr>
      </w:pPr>
      <w:r w:rsidRPr="00033DF4">
        <w:rPr>
          <w:rFonts w:asciiTheme="majorHAnsi" w:eastAsia="Times New Roman" w:hAnsiTheme="majorHAnsi" w:cstheme="majorHAnsi"/>
        </w:rPr>
        <w:t xml:space="preserve">*Pildyti tuomet, jei bus pateikta konfidenciali informacija, kaip ji apibrėžta </w:t>
      </w:r>
      <w:r w:rsidRPr="00033DF4">
        <w:rPr>
          <w:rFonts w:asciiTheme="majorHAnsi" w:eastAsia="Times New Roman" w:hAnsiTheme="majorHAnsi" w:cstheme="majorHAnsi"/>
          <w:b/>
        </w:rPr>
        <w:t>Pirkimų įstatymo 32 straipsnio 2 dalyje</w:t>
      </w:r>
      <w:r w:rsidRPr="00033DF4">
        <w:rPr>
          <w:rFonts w:asciiTheme="majorHAnsi" w:eastAsia="Times New Roman" w:hAnsiTheme="majorHAnsi" w:cstheme="majorHAnsi"/>
        </w:rPr>
        <w:t>. Tiekėjas negali nurodyti, kad visas pasiūlymas yra konfidencialus.</w:t>
      </w:r>
    </w:p>
    <w:p w14:paraId="79E40843" w14:textId="77777777" w:rsidR="00293C51" w:rsidRPr="00033DF4" w:rsidRDefault="00293C51" w:rsidP="00293C51">
      <w:pPr>
        <w:widowControl w:val="0"/>
        <w:spacing w:after="0" w:line="240" w:lineRule="auto"/>
        <w:jc w:val="both"/>
        <w:rPr>
          <w:rFonts w:asciiTheme="majorHAnsi" w:eastAsia="Times New Roman" w:hAnsiTheme="majorHAnsi" w:cstheme="majorHAnsi"/>
        </w:rPr>
      </w:pPr>
    </w:p>
    <w:p w14:paraId="3C1DDA6A" w14:textId="77777777" w:rsidR="00293C51" w:rsidRPr="00033DF4" w:rsidRDefault="00293C51" w:rsidP="00293C51">
      <w:pPr>
        <w:widowControl w:val="0"/>
        <w:spacing w:after="0" w:line="240" w:lineRule="auto"/>
        <w:ind w:firstLine="720"/>
        <w:jc w:val="both"/>
        <w:rPr>
          <w:rFonts w:asciiTheme="majorHAnsi" w:eastAsia="Times New Roman" w:hAnsiTheme="majorHAnsi" w:cstheme="majorHAnsi"/>
        </w:rPr>
      </w:pPr>
    </w:p>
    <w:p w14:paraId="6050F9E2" w14:textId="77777777" w:rsidR="00293C51" w:rsidRPr="00033DF4" w:rsidRDefault="00293C51" w:rsidP="00293C51">
      <w:pPr>
        <w:widowControl w:val="0"/>
        <w:spacing w:after="0" w:line="240" w:lineRule="auto"/>
        <w:jc w:val="center"/>
        <w:rPr>
          <w:rFonts w:asciiTheme="majorHAnsi" w:eastAsia="Times New Roman" w:hAnsiTheme="majorHAnsi" w:cstheme="majorHAnsi"/>
          <w:b/>
        </w:rPr>
      </w:pPr>
      <w:r w:rsidRPr="00033DF4">
        <w:rPr>
          <w:rFonts w:asciiTheme="majorHAnsi" w:eastAsia="Times New Roman" w:hAnsiTheme="majorHAnsi" w:cstheme="majorHAnsi"/>
        </w:rPr>
        <w:t>Pasiūlymas galioja iki pirkimo sąlygose nurodyto termino.</w:t>
      </w:r>
    </w:p>
    <w:p w14:paraId="1D8F4A17" w14:textId="77777777" w:rsidR="00293C51" w:rsidRPr="00033DF4" w:rsidRDefault="00293C51" w:rsidP="00293C51">
      <w:pPr>
        <w:widowControl w:val="0"/>
        <w:spacing w:after="0" w:line="240" w:lineRule="auto"/>
        <w:ind w:left="456" w:firstLine="57"/>
        <w:jc w:val="both"/>
        <w:rPr>
          <w:rFonts w:asciiTheme="majorHAnsi" w:eastAsia="Times New Roman" w:hAnsiTheme="majorHAnsi" w:cstheme="majorHAnsi"/>
        </w:rPr>
      </w:pPr>
    </w:p>
    <w:p w14:paraId="1EAE4330" w14:textId="77777777" w:rsidR="00293C51" w:rsidRPr="00033DF4" w:rsidRDefault="00293C51" w:rsidP="00293C51">
      <w:pPr>
        <w:spacing w:after="0" w:line="240" w:lineRule="auto"/>
        <w:ind w:firstLine="720"/>
        <w:jc w:val="both"/>
        <w:rPr>
          <w:rFonts w:asciiTheme="majorHAnsi" w:eastAsia="Times New Roman" w:hAnsiTheme="majorHAnsi" w:cstheme="majorHAnsi"/>
          <w:szCs w:val="24"/>
        </w:rPr>
      </w:pPr>
    </w:p>
    <w:p w14:paraId="1E5438FE" w14:textId="77777777" w:rsidR="00293C51" w:rsidRPr="00033DF4" w:rsidRDefault="00293C51" w:rsidP="00293C51">
      <w:pPr>
        <w:spacing w:after="0" w:line="240" w:lineRule="auto"/>
        <w:ind w:firstLine="720"/>
        <w:jc w:val="both"/>
        <w:rPr>
          <w:rFonts w:asciiTheme="majorHAnsi" w:eastAsia="Times New Roman" w:hAnsiTheme="majorHAnsi" w:cstheme="majorHAnsi"/>
          <w:b/>
          <w:sz w:val="20"/>
          <w:szCs w:val="20"/>
          <w:lang w:eastAsia="da-DK"/>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2A391F" w:rsidRPr="00033DF4" w14:paraId="54F2F599" w14:textId="77777777" w:rsidTr="009D7C42">
        <w:trPr>
          <w:trHeight w:val="285"/>
        </w:trPr>
        <w:tc>
          <w:tcPr>
            <w:tcW w:w="3284" w:type="dxa"/>
            <w:tcBorders>
              <w:bottom w:val="single" w:sz="4" w:space="0" w:color="000000"/>
            </w:tcBorders>
            <w:tcMar>
              <w:top w:w="0" w:type="dxa"/>
              <w:left w:w="108" w:type="dxa"/>
              <w:bottom w:w="0" w:type="dxa"/>
              <w:right w:w="108" w:type="dxa"/>
            </w:tcMar>
          </w:tcPr>
          <w:p w14:paraId="201B36BA" w14:textId="77777777" w:rsidR="00293C51" w:rsidRPr="00033DF4" w:rsidRDefault="00293C51" w:rsidP="009D7C42">
            <w:pPr>
              <w:spacing w:after="0" w:line="240" w:lineRule="auto"/>
              <w:ind w:right="-1"/>
              <w:rPr>
                <w:rFonts w:asciiTheme="majorHAnsi" w:eastAsia="Times New Roman" w:hAnsiTheme="majorHAnsi" w:cstheme="majorHAnsi"/>
                <w:sz w:val="16"/>
                <w:szCs w:val="16"/>
                <w:lang w:eastAsia="da-DK"/>
              </w:rPr>
            </w:pPr>
          </w:p>
        </w:tc>
        <w:tc>
          <w:tcPr>
            <w:tcW w:w="604" w:type="dxa"/>
            <w:tcMar>
              <w:top w:w="0" w:type="dxa"/>
              <w:left w:w="108" w:type="dxa"/>
              <w:bottom w:w="0" w:type="dxa"/>
              <w:right w:w="108" w:type="dxa"/>
            </w:tcMar>
          </w:tcPr>
          <w:p w14:paraId="4F0F37DD" w14:textId="77777777" w:rsidR="00293C51" w:rsidRPr="00033DF4" w:rsidRDefault="00293C51" w:rsidP="009D7C42">
            <w:pPr>
              <w:spacing w:after="0" w:line="240" w:lineRule="auto"/>
              <w:ind w:right="-1"/>
              <w:jc w:val="center"/>
              <w:rPr>
                <w:rFonts w:asciiTheme="majorHAnsi" w:eastAsia="Times New Roman" w:hAnsiTheme="majorHAnsi" w:cstheme="majorHAnsi"/>
                <w:sz w:val="20"/>
                <w:szCs w:val="20"/>
                <w:lang w:eastAsia="da-DK"/>
              </w:rPr>
            </w:pPr>
          </w:p>
        </w:tc>
        <w:tc>
          <w:tcPr>
            <w:tcW w:w="1980" w:type="dxa"/>
            <w:tcBorders>
              <w:bottom w:val="single" w:sz="4" w:space="0" w:color="000000"/>
            </w:tcBorders>
            <w:tcMar>
              <w:top w:w="0" w:type="dxa"/>
              <w:left w:w="108" w:type="dxa"/>
              <w:bottom w:w="0" w:type="dxa"/>
              <w:right w:w="108" w:type="dxa"/>
            </w:tcMar>
          </w:tcPr>
          <w:p w14:paraId="15DEFF44" w14:textId="77777777" w:rsidR="00293C51" w:rsidRPr="00033DF4" w:rsidRDefault="00293C51" w:rsidP="009D7C42">
            <w:pPr>
              <w:spacing w:after="0" w:line="240" w:lineRule="auto"/>
              <w:ind w:right="-1"/>
              <w:jc w:val="center"/>
              <w:rPr>
                <w:rFonts w:asciiTheme="majorHAnsi" w:eastAsia="Times New Roman" w:hAnsiTheme="majorHAnsi" w:cstheme="majorHAnsi"/>
                <w:sz w:val="20"/>
                <w:szCs w:val="20"/>
                <w:lang w:eastAsia="da-DK"/>
              </w:rPr>
            </w:pPr>
          </w:p>
        </w:tc>
        <w:tc>
          <w:tcPr>
            <w:tcW w:w="701" w:type="dxa"/>
            <w:tcMar>
              <w:top w:w="0" w:type="dxa"/>
              <w:left w:w="108" w:type="dxa"/>
              <w:bottom w:w="0" w:type="dxa"/>
              <w:right w:w="108" w:type="dxa"/>
            </w:tcMar>
          </w:tcPr>
          <w:p w14:paraId="26F38F59" w14:textId="77777777" w:rsidR="00293C51" w:rsidRPr="00033DF4" w:rsidRDefault="00293C51" w:rsidP="009D7C42">
            <w:pPr>
              <w:spacing w:after="0" w:line="240" w:lineRule="auto"/>
              <w:ind w:right="-1"/>
              <w:jc w:val="center"/>
              <w:rPr>
                <w:rFonts w:asciiTheme="majorHAnsi" w:eastAsia="Times New Roman" w:hAnsiTheme="majorHAnsi" w:cstheme="majorHAnsi"/>
                <w:sz w:val="20"/>
                <w:szCs w:val="20"/>
                <w:lang w:eastAsia="da-DK"/>
              </w:rPr>
            </w:pPr>
          </w:p>
        </w:tc>
        <w:tc>
          <w:tcPr>
            <w:tcW w:w="2611" w:type="dxa"/>
            <w:tcBorders>
              <w:bottom w:val="single" w:sz="4" w:space="0" w:color="000000"/>
            </w:tcBorders>
            <w:tcMar>
              <w:top w:w="0" w:type="dxa"/>
              <w:left w:w="108" w:type="dxa"/>
              <w:bottom w:w="0" w:type="dxa"/>
              <w:right w:w="108" w:type="dxa"/>
            </w:tcMar>
          </w:tcPr>
          <w:p w14:paraId="68CF1349" w14:textId="77777777" w:rsidR="00293C51" w:rsidRPr="00033DF4" w:rsidRDefault="00293C51" w:rsidP="009D7C42">
            <w:pPr>
              <w:spacing w:after="0" w:line="240" w:lineRule="auto"/>
              <w:ind w:right="-1"/>
              <w:jc w:val="right"/>
              <w:rPr>
                <w:rFonts w:asciiTheme="majorHAnsi" w:eastAsia="Times New Roman" w:hAnsiTheme="majorHAnsi" w:cstheme="majorHAnsi"/>
                <w:sz w:val="20"/>
                <w:szCs w:val="20"/>
                <w:lang w:eastAsia="da-DK"/>
              </w:rPr>
            </w:pPr>
          </w:p>
        </w:tc>
        <w:tc>
          <w:tcPr>
            <w:tcW w:w="236" w:type="dxa"/>
            <w:tcMar>
              <w:top w:w="0" w:type="dxa"/>
              <w:left w:w="108" w:type="dxa"/>
              <w:bottom w:w="0" w:type="dxa"/>
              <w:right w:w="108" w:type="dxa"/>
            </w:tcMar>
          </w:tcPr>
          <w:p w14:paraId="6B23BC12" w14:textId="77777777" w:rsidR="00293C51" w:rsidRPr="00033DF4" w:rsidRDefault="00293C51" w:rsidP="009D7C42">
            <w:pPr>
              <w:spacing w:after="0" w:line="240" w:lineRule="auto"/>
              <w:ind w:right="-1"/>
              <w:jc w:val="right"/>
              <w:rPr>
                <w:rFonts w:asciiTheme="majorHAnsi" w:eastAsia="Times New Roman" w:hAnsiTheme="majorHAnsi" w:cstheme="majorHAnsi"/>
                <w:sz w:val="20"/>
                <w:szCs w:val="20"/>
                <w:lang w:eastAsia="da-DK"/>
              </w:rPr>
            </w:pPr>
          </w:p>
        </w:tc>
      </w:tr>
      <w:tr w:rsidR="00293C51" w:rsidRPr="00033DF4" w14:paraId="51180C87" w14:textId="77777777" w:rsidTr="009D7C42">
        <w:trPr>
          <w:trHeight w:val="186"/>
        </w:trPr>
        <w:tc>
          <w:tcPr>
            <w:tcW w:w="3284" w:type="dxa"/>
            <w:tcBorders>
              <w:top w:val="single" w:sz="4" w:space="0" w:color="000000"/>
            </w:tcBorders>
            <w:tcMar>
              <w:top w:w="0" w:type="dxa"/>
              <w:left w:w="108" w:type="dxa"/>
              <w:bottom w:w="0" w:type="dxa"/>
              <w:right w:w="108" w:type="dxa"/>
            </w:tcMar>
          </w:tcPr>
          <w:p w14:paraId="07C4E08D" w14:textId="77777777" w:rsidR="00293C51" w:rsidRPr="00033DF4" w:rsidRDefault="00293C51" w:rsidP="009D7C42">
            <w:pPr>
              <w:spacing w:after="0" w:line="240" w:lineRule="auto"/>
              <w:rPr>
                <w:rFonts w:asciiTheme="majorHAnsi" w:eastAsia="Times New Roman" w:hAnsiTheme="majorHAnsi" w:cstheme="majorHAnsi"/>
                <w:sz w:val="24"/>
                <w:szCs w:val="20"/>
              </w:rPr>
            </w:pPr>
            <w:r w:rsidRPr="00033DF4">
              <w:rPr>
                <w:rFonts w:asciiTheme="majorHAnsi" w:eastAsia="Times New Roman" w:hAnsiTheme="majorHAnsi" w:cstheme="majorHAnsi"/>
                <w:position w:val="6"/>
                <w:sz w:val="18"/>
                <w:szCs w:val="18"/>
              </w:rPr>
              <w:t>(Tiekėjo arba jo įgalioto asmens pareigų pavadinimas)</w:t>
            </w:r>
          </w:p>
        </w:tc>
        <w:tc>
          <w:tcPr>
            <w:tcW w:w="604" w:type="dxa"/>
            <w:tcMar>
              <w:top w:w="0" w:type="dxa"/>
              <w:left w:w="108" w:type="dxa"/>
              <w:bottom w:w="0" w:type="dxa"/>
              <w:right w:w="108" w:type="dxa"/>
            </w:tcMar>
          </w:tcPr>
          <w:p w14:paraId="26E73F44" w14:textId="77777777" w:rsidR="00293C51" w:rsidRPr="00033DF4" w:rsidRDefault="00293C51" w:rsidP="009D7C42">
            <w:pPr>
              <w:spacing w:after="0" w:line="240" w:lineRule="auto"/>
              <w:ind w:right="-1"/>
              <w:jc w:val="center"/>
              <w:rPr>
                <w:rFonts w:asciiTheme="majorHAnsi" w:eastAsia="Times New Roman" w:hAnsiTheme="majorHAnsi" w:cstheme="majorHAnsi"/>
                <w:sz w:val="18"/>
                <w:szCs w:val="18"/>
                <w:lang w:eastAsia="da-DK"/>
              </w:rPr>
            </w:pPr>
          </w:p>
        </w:tc>
        <w:tc>
          <w:tcPr>
            <w:tcW w:w="1980" w:type="dxa"/>
            <w:tcBorders>
              <w:top w:val="single" w:sz="4" w:space="0" w:color="000000"/>
            </w:tcBorders>
            <w:tcMar>
              <w:top w:w="0" w:type="dxa"/>
              <w:left w:w="108" w:type="dxa"/>
              <w:bottom w:w="0" w:type="dxa"/>
              <w:right w:w="108" w:type="dxa"/>
            </w:tcMar>
          </w:tcPr>
          <w:p w14:paraId="1072D678" w14:textId="77777777" w:rsidR="00293C51" w:rsidRPr="00033DF4" w:rsidRDefault="00293C51" w:rsidP="009D7C42">
            <w:pPr>
              <w:spacing w:after="0" w:line="240" w:lineRule="auto"/>
              <w:ind w:right="-1"/>
              <w:jc w:val="center"/>
              <w:rPr>
                <w:rFonts w:asciiTheme="majorHAnsi" w:eastAsia="Times New Roman" w:hAnsiTheme="majorHAnsi" w:cstheme="majorHAnsi"/>
                <w:sz w:val="24"/>
                <w:szCs w:val="20"/>
                <w:lang w:eastAsia="da-DK"/>
              </w:rPr>
            </w:pPr>
            <w:r w:rsidRPr="00033DF4">
              <w:rPr>
                <w:rFonts w:asciiTheme="majorHAnsi" w:eastAsia="Times New Roman" w:hAnsiTheme="majorHAnsi" w:cstheme="majorHAnsi"/>
                <w:position w:val="6"/>
                <w:sz w:val="18"/>
                <w:szCs w:val="18"/>
                <w:lang w:eastAsia="da-DK"/>
              </w:rPr>
              <w:t>(Parašas)</w:t>
            </w:r>
            <w:r w:rsidRPr="00033DF4">
              <w:rPr>
                <w:rFonts w:asciiTheme="majorHAnsi" w:eastAsia="Times New Roman" w:hAnsiTheme="majorHAnsi" w:cstheme="majorHAnsi"/>
                <w:i/>
                <w:sz w:val="18"/>
                <w:szCs w:val="18"/>
                <w:lang w:eastAsia="da-DK"/>
              </w:rPr>
              <w:t xml:space="preserve"> </w:t>
            </w:r>
          </w:p>
        </w:tc>
        <w:tc>
          <w:tcPr>
            <w:tcW w:w="701" w:type="dxa"/>
            <w:tcMar>
              <w:top w:w="0" w:type="dxa"/>
              <w:left w:w="108" w:type="dxa"/>
              <w:bottom w:w="0" w:type="dxa"/>
              <w:right w:w="108" w:type="dxa"/>
            </w:tcMar>
          </w:tcPr>
          <w:p w14:paraId="209A6701" w14:textId="77777777" w:rsidR="00293C51" w:rsidRPr="00033DF4" w:rsidRDefault="00293C51" w:rsidP="009D7C42">
            <w:pPr>
              <w:spacing w:after="0" w:line="240" w:lineRule="auto"/>
              <w:ind w:right="-1"/>
              <w:jc w:val="center"/>
              <w:rPr>
                <w:rFonts w:asciiTheme="majorHAnsi" w:eastAsia="Times New Roman" w:hAnsiTheme="majorHAnsi" w:cstheme="majorHAnsi"/>
                <w:sz w:val="18"/>
                <w:szCs w:val="18"/>
                <w:lang w:eastAsia="da-DK"/>
              </w:rPr>
            </w:pPr>
          </w:p>
        </w:tc>
        <w:tc>
          <w:tcPr>
            <w:tcW w:w="2611" w:type="dxa"/>
            <w:tcBorders>
              <w:top w:val="single" w:sz="4" w:space="0" w:color="000000"/>
            </w:tcBorders>
            <w:tcMar>
              <w:top w:w="0" w:type="dxa"/>
              <w:left w:w="108" w:type="dxa"/>
              <w:bottom w:w="0" w:type="dxa"/>
              <w:right w:w="108" w:type="dxa"/>
            </w:tcMar>
          </w:tcPr>
          <w:p w14:paraId="5E6E47AF" w14:textId="77777777" w:rsidR="00293C51" w:rsidRPr="00033DF4" w:rsidRDefault="00293C51" w:rsidP="009D7C42">
            <w:pPr>
              <w:spacing w:after="0" w:line="240" w:lineRule="auto"/>
              <w:ind w:right="-1"/>
              <w:jc w:val="center"/>
              <w:rPr>
                <w:rFonts w:asciiTheme="majorHAnsi" w:eastAsia="Times New Roman" w:hAnsiTheme="majorHAnsi" w:cstheme="majorHAnsi"/>
                <w:sz w:val="24"/>
                <w:szCs w:val="20"/>
                <w:lang w:eastAsia="da-DK"/>
              </w:rPr>
            </w:pPr>
            <w:r w:rsidRPr="00033DF4">
              <w:rPr>
                <w:rFonts w:asciiTheme="majorHAnsi" w:eastAsia="Times New Roman" w:hAnsiTheme="majorHAnsi" w:cstheme="majorHAnsi"/>
                <w:position w:val="6"/>
                <w:sz w:val="18"/>
                <w:szCs w:val="18"/>
                <w:lang w:eastAsia="da-DK"/>
              </w:rPr>
              <w:t>(Vardas ir pavardė)</w:t>
            </w:r>
            <w:r w:rsidRPr="00033DF4">
              <w:rPr>
                <w:rFonts w:asciiTheme="majorHAnsi" w:eastAsia="Times New Roman" w:hAnsiTheme="majorHAnsi" w:cstheme="majorHAnsi"/>
                <w:i/>
                <w:sz w:val="18"/>
                <w:szCs w:val="18"/>
                <w:lang w:eastAsia="da-DK"/>
              </w:rPr>
              <w:t xml:space="preserve"> </w:t>
            </w:r>
          </w:p>
        </w:tc>
        <w:tc>
          <w:tcPr>
            <w:tcW w:w="236" w:type="dxa"/>
            <w:tcMar>
              <w:top w:w="0" w:type="dxa"/>
              <w:left w:w="108" w:type="dxa"/>
              <w:bottom w:w="0" w:type="dxa"/>
              <w:right w:w="108" w:type="dxa"/>
            </w:tcMar>
          </w:tcPr>
          <w:p w14:paraId="47C0F8DD" w14:textId="77777777" w:rsidR="00293C51" w:rsidRPr="00033DF4" w:rsidRDefault="00293C51" w:rsidP="009D7C42">
            <w:pPr>
              <w:spacing w:after="0" w:line="240" w:lineRule="auto"/>
              <w:ind w:right="-1"/>
              <w:jc w:val="center"/>
              <w:rPr>
                <w:rFonts w:asciiTheme="majorHAnsi" w:eastAsia="Times New Roman" w:hAnsiTheme="majorHAnsi" w:cstheme="majorHAnsi"/>
                <w:sz w:val="18"/>
                <w:szCs w:val="18"/>
                <w:lang w:eastAsia="da-DK"/>
              </w:rPr>
            </w:pPr>
          </w:p>
        </w:tc>
      </w:tr>
    </w:tbl>
    <w:p w14:paraId="22A57382" w14:textId="77777777" w:rsidR="00293C51" w:rsidRPr="00033DF4" w:rsidRDefault="00293C51" w:rsidP="00293C51">
      <w:pPr>
        <w:rPr>
          <w:rFonts w:asciiTheme="majorHAnsi" w:hAnsiTheme="majorHAnsi" w:cstheme="majorHAnsi"/>
        </w:rPr>
      </w:pPr>
    </w:p>
    <w:p w14:paraId="404CFB3F" w14:textId="77777777" w:rsidR="00293C51" w:rsidRPr="00033DF4" w:rsidRDefault="00293C51" w:rsidP="00293C51">
      <w:pPr>
        <w:rPr>
          <w:rFonts w:asciiTheme="majorHAnsi" w:hAnsiTheme="majorHAnsi" w:cstheme="majorHAnsi"/>
        </w:rPr>
      </w:pPr>
    </w:p>
    <w:p w14:paraId="5D5F9F5A" w14:textId="77777777" w:rsidR="00896E7A" w:rsidRPr="00033DF4" w:rsidRDefault="00896E7A" w:rsidP="00293C51">
      <w:pPr>
        <w:rPr>
          <w:rFonts w:asciiTheme="majorHAnsi" w:hAnsiTheme="majorHAnsi" w:cstheme="majorHAnsi"/>
        </w:rPr>
      </w:pPr>
    </w:p>
    <w:p w14:paraId="6AB8D738" w14:textId="77777777" w:rsidR="00896E7A" w:rsidRPr="00033DF4" w:rsidRDefault="00896E7A" w:rsidP="00293C51">
      <w:pPr>
        <w:rPr>
          <w:rFonts w:asciiTheme="majorHAnsi" w:hAnsiTheme="majorHAnsi" w:cstheme="majorHAnsi"/>
        </w:rPr>
      </w:pPr>
    </w:p>
    <w:p w14:paraId="19412910" w14:textId="77777777" w:rsidR="00B361AD" w:rsidRPr="00033DF4" w:rsidRDefault="00B361AD" w:rsidP="00293C51">
      <w:pPr>
        <w:rPr>
          <w:rFonts w:asciiTheme="majorHAnsi" w:hAnsiTheme="majorHAnsi" w:cstheme="majorHAnsi"/>
        </w:rPr>
      </w:pPr>
    </w:p>
    <w:p w14:paraId="355BDBAD" w14:textId="77777777" w:rsidR="00810A8A" w:rsidRPr="00033DF4" w:rsidRDefault="00810A8A" w:rsidP="00293C51">
      <w:pPr>
        <w:rPr>
          <w:rFonts w:asciiTheme="majorHAnsi" w:hAnsiTheme="majorHAnsi" w:cstheme="majorHAnsi"/>
        </w:rPr>
      </w:pPr>
    </w:p>
    <w:p w14:paraId="506FC0A6" w14:textId="77777777" w:rsidR="00810A8A" w:rsidRPr="00033DF4" w:rsidRDefault="00810A8A" w:rsidP="00293C51">
      <w:pPr>
        <w:rPr>
          <w:rFonts w:asciiTheme="majorHAnsi" w:hAnsiTheme="majorHAnsi" w:cstheme="majorHAnsi"/>
        </w:rPr>
      </w:pPr>
    </w:p>
    <w:p w14:paraId="703C3705" w14:textId="07A84273" w:rsidR="00810A8A" w:rsidRPr="00033DF4" w:rsidRDefault="00810A8A" w:rsidP="00810A8A">
      <w:pPr>
        <w:pStyle w:val="Antrat2"/>
        <w:ind w:left="5103"/>
        <w:rPr>
          <w:rFonts w:asciiTheme="minorHAnsi" w:hAnsiTheme="minorHAnsi" w:cstheme="minorHAnsi"/>
          <w:color w:val="auto"/>
          <w:sz w:val="21"/>
          <w:szCs w:val="21"/>
        </w:rPr>
      </w:pPr>
      <w:bookmarkStart w:id="80" w:name="_Toc215756937"/>
      <w:r w:rsidRPr="00033DF4">
        <w:rPr>
          <w:rFonts w:asciiTheme="minorHAnsi" w:eastAsia="Calibri" w:hAnsiTheme="minorHAnsi" w:cstheme="minorHAnsi"/>
          <w:color w:val="auto"/>
          <w:sz w:val="21"/>
          <w:szCs w:val="21"/>
        </w:rPr>
        <w:lastRenderedPageBreak/>
        <w:t>Pirkimo sąlygų 6a priedas „Siūlomos prekės atitikimo techninei specifikacijai deklaracija“</w:t>
      </w:r>
      <w:bookmarkEnd w:id="80"/>
    </w:p>
    <w:p w14:paraId="3831A074" w14:textId="77777777" w:rsidR="00810A8A" w:rsidRPr="00033DF4" w:rsidRDefault="00810A8A" w:rsidP="00810A8A">
      <w:pPr>
        <w:shd w:val="clear" w:color="auto" w:fill="FFFFFF"/>
        <w:jc w:val="right"/>
        <w:rPr>
          <w:rFonts w:asciiTheme="majorHAnsi" w:hAnsiTheme="majorHAnsi" w:cstheme="majorHAnsi"/>
          <w:color w:val="000000"/>
          <w:sz w:val="22"/>
          <w:szCs w:val="22"/>
        </w:rPr>
      </w:pPr>
    </w:p>
    <w:p w14:paraId="62E544E6" w14:textId="77777777" w:rsidR="00810A8A" w:rsidRPr="00033DF4" w:rsidRDefault="00810A8A" w:rsidP="00810A8A">
      <w:pPr>
        <w:shd w:val="clear" w:color="auto" w:fill="FFFFFF"/>
        <w:jc w:val="center"/>
        <w:rPr>
          <w:rFonts w:asciiTheme="majorHAnsi" w:hAnsiTheme="majorHAnsi" w:cstheme="majorHAnsi"/>
          <w:b/>
          <w:color w:val="000000"/>
          <w:sz w:val="24"/>
          <w:szCs w:val="24"/>
        </w:rPr>
      </w:pPr>
      <w:r w:rsidRPr="00033DF4">
        <w:rPr>
          <w:rFonts w:asciiTheme="majorHAnsi" w:hAnsiTheme="majorHAnsi" w:cstheme="majorHAnsi"/>
          <w:b/>
          <w:color w:val="000000"/>
          <w:sz w:val="24"/>
          <w:szCs w:val="24"/>
        </w:rPr>
        <w:t>SIŪLOMOS PREKĖS ATITIKIMO TECHNINEI SPECIFIKACIJAI DEKLARACIJA</w:t>
      </w:r>
    </w:p>
    <w:p w14:paraId="2B5FADA0" w14:textId="77777777" w:rsidR="00810A8A" w:rsidRPr="00033DF4" w:rsidRDefault="00810A8A" w:rsidP="00810A8A">
      <w:pPr>
        <w:shd w:val="clear" w:color="auto" w:fill="FFFFFF"/>
        <w:jc w:val="right"/>
        <w:rPr>
          <w:rFonts w:asciiTheme="majorHAnsi" w:hAnsiTheme="majorHAnsi" w:cstheme="majorHAnsi"/>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5464"/>
        <w:gridCol w:w="3702"/>
      </w:tblGrid>
      <w:tr w:rsidR="00810A8A" w:rsidRPr="00033DF4" w14:paraId="3566CB6C" w14:textId="77777777" w:rsidTr="00B41EB5">
        <w:trPr>
          <w:tblHeader/>
        </w:trPr>
        <w:tc>
          <w:tcPr>
            <w:tcW w:w="796" w:type="dxa"/>
            <w:vAlign w:val="center"/>
          </w:tcPr>
          <w:p w14:paraId="1094A10E" w14:textId="77777777" w:rsidR="00810A8A" w:rsidRPr="00033DF4" w:rsidRDefault="00810A8A" w:rsidP="00810A8A">
            <w:pPr>
              <w:pStyle w:val="Antrats"/>
              <w:spacing w:after="0" w:line="240" w:lineRule="auto"/>
              <w:jc w:val="center"/>
              <w:rPr>
                <w:rFonts w:asciiTheme="majorHAnsi" w:hAnsiTheme="majorHAnsi" w:cstheme="majorHAnsi"/>
                <w:b/>
              </w:rPr>
            </w:pPr>
            <w:r w:rsidRPr="00033DF4">
              <w:rPr>
                <w:rFonts w:asciiTheme="majorHAnsi" w:hAnsiTheme="majorHAnsi" w:cstheme="majorHAnsi"/>
                <w:b/>
              </w:rPr>
              <w:t>Eil. Nr.</w:t>
            </w:r>
          </w:p>
        </w:tc>
        <w:tc>
          <w:tcPr>
            <w:tcW w:w="5464" w:type="dxa"/>
            <w:vAlign w:val="center"/>
          </w:tcPr>
          <w:p w14:paraId="30F345F7" w14:textId="77777777" w:rsidR="00810A8A" w:rsidRPr="00033DF4" w:rsidRDefault="00810A8A" w:rsidP="00810A8A">
            <w:pPr>
              <w:snapToGrid w:val="0"/>
              <w:spacing w:after="0" w:line="240" w:lineRule="auto"/>
              <w:jc w:val="center"/>
              <w:rPr>
                <w:rFonts w:asciiTheme="majorHAnsi" w:hAnsiTheme="majorHAnsi" w:cstheme="majorHAnsi"/>
                <w:b/>
              </w:rPr>
            </w:pPr>
            <w:r w:rsidRPr="00033DF4">
              <w:rPr>
                <w:rFonts w:asciiTheme="majorHAnsi" w:hAnsiTheme="majorHAnsi" w:cstheme="majorHAnsi"/>
                <w:b/>
              </w:rPr>
              <w:t>Reikalaujama charakteristika</w:t>
            </w:r>
          </w:p>
          <w:p w14:paraId="7FCFF130" w14:textId="77777777" w:rsidR="00810A8A" w:rsidRPr="00033DF4" w:rsidRDefault="00810A8A" w:rsidP="00810A8A">
            <w:pPr>
              <w:spacing w:after="0" w:line="240" w:lineRule="auto"/>
              <w:jc w:val="center"/>
              <w:rPr>
                <w:rFonts w:asciiTheme="majorHAnsi" w:hAnsiTheme="majorHAnsi" w:cstheme="majorHAnsi"/>
                <w:b/>
              </w:rPr>
            </w:pPr>
          </w:p>
        </w:tc>
        <w:tc>
          <w:tcPr>
            <w:tcW w:w="3702" w:type="dxa"/>
            <w:vAlign w:val="center"/>
          </w:tcPr>
          <w:p w14:paraId="6764C42F" w14:textId="77777777" w:rsidR="00810A8A" w:rsidRPr="00033DF4" w:rsidRDefault="00810A8A" w:rsidP="00810A8A">
            <w:pPr>
              <w:snapToGrid w:val="0"/>
              <w:spacing w:after="0" w:line="240" w:lineRule="auto"/>
              <w:jc w:val="center"/>
              <w:rPr>
                <w:rFonts w:asciiTheme="majorHAnsi" w:hAnsiTheme="majorHAnsi" w:cstheme="majorHAnsi"/>
                <w:b/>
              </w:rPr>
            </w:pPr>
            <w:r w:rsidRPr="00033DF4">
              <w:rPr>
                <w:rFonts w:asciiTheme="majorHAnsi" w:hAnsiTheme="majorHAnsi" w:cstheme="majorHAnsi"/>
                <w:b/>
              </w:rPr>
              <w:t>Siūloma charakteristika</w:t>
            </w:r>
          </w:p>
          <w:p w14:paraId="1FC721C2" w14:textId="77777777" w:rsidR="00810A8A" w:rsidRPr="00033DF4" w:rsidRDefault="00810A8A" w:rsidP="00810A8A">
            <w:pPr>
              <w:spacing w:after="0" w:line="240" w:lineRule="auto"/>
              <w:jc w:val="center"/>
              <w:rPr>
                <w:rFonts w:asciiTheme="majorHAnsi" w:hAnsiTheme="majorHAnsi" w:cstheme="majorHAnsi"/>
                <w:b/>
              </w:rPr>
            </w:pPr>
          </w:p>
        </w:tc>
      </w:tr>
      <w:tr w:rsidR="00810A8A" w:rsidRPr="00033DF4" w14:paraId="3728B499" w14:textId="77777777" w:rsidTr="00A1480A">
        <w:tc>
          <w:tcPr>
            <w:tcW w:w="796" w:type="dxa"/>
          </w:tcPr>
          <w:p w14:paraId="4396ADB3" w14:textId="77777777" w:rsidR="00810A8A" w:rsidRPr="00033DF4" w:rsidRDefault="00810A8A" w:rsidP="00810A8A">
            <w:pPr>
              <w:numPr>
                <w:ilvl w:val="0"/>
                <w:numId w:val="27"/>
              </w:numPr>
              <w:spacing w:after="0" w:line="240" w:lineRule="auto"/>
              <w:jc w:val="right"/>
              <w:rPr>
                <w:rFonts w:asciiTheme="majorHAnsi" w:hAnsiTheme="majorHAnsi" w:cstheme="majorHAnsi"/>
                <w:color w:val="000000"/>
              </w:rPr>
            </w:pPr>
          </w:p>
        </w:tc>
        <w:tc>
          <w:tcPr>
            <w:tcW w:w="5464" w:type="dxa"/>
          </w:tcPr>
          <w:p w14:paraId="0692801A" w14:textId="375F7ABD" w:rsidR="00810A8A" w:rsidRPr="00033DF4" w:rsidRDefault="000C089A" w:rsidP="000C089A">
            <w:pPr>
              <w:rPr>
                <w:rFonts w:asciiTheme="majorHAnsi" w:hAnsiTheme="majorHAnsi" w:cstheme="majorHAnsi"/>
              </w:rPr>
            </w:pPr>
            <w:r w:rsidRPr="00033DF4">
              <w:rPr>
                <w:rFonts w:asciiTheme="majorHAnsi" w:hAnsiTheme="majorHAnsi" w:cstheme="majorHAnsi"/>
              </w:rPr>
              <w:t>N1 kategorijos elektromobilis</w:t>
            </w:r>
          </w:p>
        </w:tc>
        <w:tc>
          <w:tcPr>
            <w:tcW w:w="3702" w:type="dxa"/>
          </w:tcPr>
          <w:p w14:paraId="3D491147" w14:textId="7DDB2AE3" w:rsidR="00810A8A" w:rsidRPr="00033DF4" w:rsidRDefault="000C089A" w:rsidP="000C089A">
            <w:pPr>
              <w:spacing w:after="0" w:line="240" w:lineRule="auto"/>
              <w:jc w:val="center"/>
              <w:rPr>
                <w:rFonts w:asciiTheme="majorHAnsi" w:hAnsiTheme="majorHAnsi" w:cstheme="majorHAnsi"/>
                <w:i/>
                <w:iCs/>
                <w:color w:val="000000"/>
              </w:rPr>
            </w:pPr>
            <w:r w:rsidRPr="00033DF4">
              <w:rPr>
                <w:rFonts w:asciiTheme="majorHAnsi" w:hAnsiTheme="majorHAnsi" w:cstheme="majorHAnsi"/>
                <w:i/>
                <w:iCs/>
                <w:color w:val="000000"/>
              </w:rPr>
              <w:t>(įrašyti markę)</w:t>
            </w:r>
          </w:p>
        </w:tc>
      </w:tr>
      <w:tr w:rsidR="00810A8A" w:rsidRPr="00033DF4" w14:paraId="4BFEAF1B" w14:textId="77777777" w:rsidTr="00A1480A">
        <w:tc>
          <w:tcPr>
            <w:tcW w:w="796" w:type="dxa"/>
          </w:tcPr>
          <w:p w14:paraId="2FA52953" w14:textId="77777777" w:rsidR="00810A8A" w:rsidRPr="00033DF4" w:rsidRDefault="00810A8A" w:rsidP="00810A8A">
            <w:pPr>
              <w:numPr>
                <w:ilvl w:val="0"/>
                <w:numId w:val="27"/>
              </w:numPr>
              <w:spacing w:after="0" w:line="240" w:lineRule="auto"/>
              <w:jc w:val="right"/>
              <w:rPr>
                <w:rFonts w:asciiTheme="majorHAnsi" w:hAnsiTheme="majorHAnsi" w:cstheme="majorHAnsi"/>
                <w:color w:val="000000"/>
              </w:rPr>
            </w:pPr>
          </w:p>
        </w:tc>
        <w:tc>
          <w:tcPr>
            <w:tcW w:w="5464" w:type="dxa"/>
          </w:tcPr>
          <w:p w14:paraId="6E2F2386" w14:textId="7C284170" w:rsidR="00810A8A" w:rsidRPr="00033DF4" w:rsidRDefault="000C089A" w:rsidP="00810A8A">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Elektromobilis naujas, neeksploatuotas, pagamintas ne anksčiau kaip prieš 12 mėnesių iki pasiūlymo pateikimo termino pabaigos, konstrukcija turi atitikti visus saugos darbe ir eismo saugumo reikalavimus.</w:t>
            </w:r>
          </w:p>
        </w:tc>
        <w:tc>
          <w:tcPr>
            <w:tcW w:w="3702" w:type="dxa"/>
          </w:tcPr>
          <w:p w14:paraId="2172CBBC" w14:textId="77777777" w:rsidR="00810A8A" w:rsidRPr="00033DF4" w:rsidRDefault="00810A8A" w:rsidP="00810A8A">
            <w:pPr>
              <w:spacing w:after="0" w:line="240" w:lineRule="auto"/>
              <w:jc w:val="right"/>
              <w:rPr>
                <w:rFonts w:asciiTheme="majorHAnsi" w:hAnsiTheme="majorHAnsi" w:cstheme="majorHAnsi"/>
                <w:color w:val="000000"/>
              </w:rPr>
            </w:pPr>
          </w:p>
        </w:tc>
      </w:tr>
      <w:tr w:rsidR="00810A8A" w:rsidRPr="00033DF4" w14:paraId="7B155EDF" w14:textId="77777777" w:rsidTr="00A1480A">
        <w:tc>
          <w:tcPr>
            <w:tcW w:w="796" w:type="dxa"/>
          </w:tcPr>
          <w:p w14:paraId="0C5753EB" w14:textId="77777777" w:rsidR="00810A8A" w:rsidRPr="00033DF4" w:rsidRDefault="00810A8A" w:rsidP="00810A8A">
            <w:pPr>
              <w:numPr>
                <w:ilvl w:val="0"/>
                <w:numId w:val="27"/>
              </w:numPr>
              <w:spacing w:after="0" w:line="240" w:lineRule="auto"/>
              <w:jc w:val="right"/>
              <w:rPr>
                <w:rFonts w:asciiTheme="majorHAnsi" w:hAnsiTheme="majorHAnsi" w:cstheme="majorHAnsi"/>
                <w:color w:val="000000"/>
              </w:rPr>
            </w:pPr>
          </w:p>
        </w:tc>
        <w:tc>
          <w:tcPr>
            <w:tcW w:w="5464" w:type="dxa"/>
          </w:tcPr>
          <w:p w14:paraId="0D3B0B42" w14:textId="6260B799" w:rsidR="00810A8A" w:rsidRPr="00033DF4" w:rsidRDefault="000E438B" w:rsidP="00810A8A">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Elektromobilio kėbulo tipas – kompaktinis furgonas, 2 sėdimos vietos, 3/5 durys. Visos sėdynės su saugos diržais ir galvos atramomis, vairuotojo sėdynė su aukščio reguliavimo funkcija.</w:t>
            </w:r>
          </w:p>
        </w:tc>
        <w:tc>
          <w:tcPr>
            <w:tcW w:w="3702" w:type="dxa"/>
          </w:tcPr>
          <w:p w14:paraId="2D2B8EE3" w14:textId="77777777" w:rsidR="00810A8A" w:rsidRPr="00033DF4" w:rsidRDefault="00810A8A" w:rsidP="00810A8A">
            <w:pPr>
              <w:spacing w:after="0" w:line="240" w:lineRule="auto"/>
              <w:jc w:val="right"/>
              <w:rPr>
                <w:rFonts w:asciiTheme="majorHAnsi" w:hAnsiTheme="majorHAnsi" w:cstheme="majorHAnsi"/>
                <w:color w:val="000000"/>
              </w:rPr>
            </w:pPr>
          </w:p>
        </w:tc>
      </w:tr>
      <w:tr w:rsidR="00810A8A" w:rsidRPr="00033DF4" w14:paraId="57B5E8B7" w14:textId="77777777" w:rsidTr="00A1480A">
        <w:tc>
          <w:tcPr>
            <w:tcW w:w="796" w:type="dxa"/>
          </w:tcPr>
          <w:p w14:paraId="7DE58AFE" w14:textId="77777777" w:rsidR="00810A8A" w:rsidRPr="00033DF4" w:rsidRDefault="00810A8A" w:rsidP="00810A8A">
            <w:pPr>
              <w:numPr>
                <w:ilvl w:val="0"/>
                <w:numId w:val="27"/>
              </w:numPr>
              <w:spacing w:after="0" w:line="240" w:lineRule="auto"/>
              <w:jc w:val="right"/>
              <w:rPr>
                <w:rFonts w:asciiTheme="majorHAnsi" w:hAnsiTheme="majorHAnsi" w:cstheme="majorHAnsi"/>
                <w:color w:val="000000"/>
              </w:rPr>
            </w:pPr>
          </w:p>
        </w:tc>
        <w:tc>
          <w:tcPr>
            <w:tcW w:w="5464" w:type="dxa"/>
          </w:tcPr>
          <w:p w14:paraId="6A122762" w14:textId="40471132" w:rsidR="00810A8A" w:rsidRPr="00033DF4" w:rsidRDefault="008D771A" w:rsidP="00810A8A">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Krovinių skyriaus tūris - ne mažiau 3,0 m³.</w:t>
            </w:r>
          </w:p>
        </w:tc>
        <w:tc>
          <w:tcPr>
            <w:tcW w:w="3702" w:type="dxa"/>
          </w:tcPr>
          <w:p w14:paraId="557DD735" w14:textId="77777777" w:rsidR="00810A8A" w:rsidRPr="00033DF4" w:rsidRDefault="00810A8A" w:rsidP="00810A8A">
            <w:pPr>
              <w:spacing w:after="0" w:line="240" w:lineRule="auto"/>
              <w:jc w:val="right"/>
              <w:rPr>
                <w:rFonts w:asciiTheme="majorHAnsi" w:hAnsiTheme="majorHAnsi" w:cstheme="majorHAnsi"/>
                <w:color w:val="000000"/>
              </w:rPr>
            </w:pPr>
          </w:p>
        </w:tc>
      </w:tr>
      <w:tr w:rsidR="00B41EB5" w:rsidRPr="00033DF4" w14:paraId="62664234" w14:textId="77777777" w:rsidTr="00A1480A">
        <w:tc>
          <w:tcPr>
            <w:tcW w:w="796" w:type="dxa"/>
          </w:tcPr>
          <w:p w14:paraId="78AD93DC" w14:textId="77777777" w:rsidR="00B41EB5" w:rsidRPr="00033DF4" w:rsidRDefault="00B41EB5" w:rsidP="00B41EB5">
            <w:pPr>
              <w:numPr>
                <w:ilvl w:val="0"/>
                <w:numId w:val="27"/>
              </w:numPr>
              <w:spacing w:after="0" w:line="240" w:lineRule="auto"/>
              <w:jc w:val="right"/>
              <w:rPr>
                <w:rFonts w:asciiTheme="majorHAnsi" w:hAnsiTheme="majorHAnsi" w:cstheme="majorHAnsi"/>
                <w:color w:val="000000"/>
              </w:rPr>
            </w:pPr>
          </w:p>
        </w:tc>
        <w:tc>
          <w:tcPr>
            <w:tcW w:w="5464" w:type="dxa"/>
          </w:tcPr>
          <w:p w14:paraId="360E67E4" w14:textId="49C04D3D" w:rsidR="00B41EB5" w:rsidRPr="00033DF4" w:rsidRDefault="00B41EB5" w:rsidP="00B41EB5">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 xml:space="preserve">Variklio galia – ne mažiau 100 kW. </w:t>
            </w:r>
          </w:p>
        </w:tc>
        <w:tc>
          <w:tcPr>
            <w:tcW w:w="3702" w:type="dxa"/>
          </w:tcPr>
          <w:p w14:paraId="61B4712A" w14:textId="77777777" w:rsidR="00B41EB5" w:rsidRPr="00033DF4" w:rsidRDefault="00B41EB5" w:rsidP="00B41EB5">
            <w:pPr>
              <w:spacing w:after="0" w:line="240" w:lineRule="auto"/>
              <w:jc w:val="right"/>
              <w:rPr>
                <w:rFonts w:asciiTheme="majorHAnsi" w:hAnsiTheme="majorHAnsi" w:cstheme="majorHAnsi"/>
                <w:color w:val="000000"/>
              </w:rPr>
            </w:pPr>
          </w:p>
        </w:tc>
      </w:tr>
      <w:tr w:rsidR="00B41EB5" w:rsidRPr="00033DF4" w14:paraId="4CA02471" w14:textId="77777777" w:rsidTr="00A1480A">
        <w:tc>
          <w:tcPr>
            <w:tcW w:w="796" w:type="dxa"/>
          </w:tcPr>
          <w:p w14:paraId="0806BEF4" w14:textId="77777777" w:rsidR="00B41EB5" w:rsidRPr="00033DF4" w:rsidRDefault="00B41EB5" w:rsidP="00B41EB5">
            <w:pPr>
              <w:numPr>
                <w:ilvl w:val="0"/>
                <w:numId w:val="27"/>
              </w:numPr>
              <w:spacing w:after="0" w:line="240" w:lineRule="auto"/>
              <w:jc w:val="right"/>
              <w:rPr>
                <w:rFonts w:asciiTheme="majorHAnsi" w:hAnsiTheme="majorHAnsi" w:cstheme="majorHAnsi"/>
                <w:color w:val="000000"/>
              </w:rPr>
            </w:pPr>
          </w:p>
        </w:tc>
        <w:tc>
          <w:tcPr>
            <w:tcW w:w="5464" w:type="dxa"/>
          </w:tcPr>
          <w:p w14:paraId="05D84600" w14:textId="715FF770" w:rsidR="00B41EB5" w:rsidRPr="00033DF4" w:rsidRDefault="00B41EB5" w:rsidP="00B41EB5">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 xml:space="preserve">Baterijos talpa – ne mažiau 50 kWh.  </w:t>
            </w:r>
          </w:p>
        </w:tc>
        <w:tc>
          <w:tcPr>
            <w:tcW w:w="3702" w:type="dxa"/>
          </w:tcPr>
          <w:p w14:paraId="550219AF" w14:textId="77777777" w:rsidR="00B41EB5" w:rsidRPr="00033DF4" w:rsidRDefault="00B41EB5" w:rsidP="00B41EB5">
            <w:pPr>
              <w:spacing w:after="0" w:line="240" w:lineRule="auto"/>
              <w:jc w:val="right"/>
              <w:rPr>
                <w:rFonts w:asciiTheme="majorHAnsi" w:hAnsiTheme="majorHAnsi" w:cstheme="majorHAnsi"/>
                <w:color w:val="000000"/>
              </w:rPr>
            </w:pPr>
          </w:p>
        </w:tc>
      </w:tr>
      <w:tr w:rsidR="00B41EB5" w:rsidRPr="00033DF4" w14:paraId="724B5CAD" w14:textId="77777777" w:rsidTr="00A1480A">
        <w:tc>
          <w:tcPr>
            <w:tcW w:w="796" w:type="dxa"/>
          </w:tcPr>
          <w:p w14:paraId="36A2E309" w14:textId="77777777" w:rsidR="00B41EB5" w:rsidRPr="00033DF4" w:rsidRDefault="00B41EB5" w:rsidP="00B41EB5">
            <w:pPr>
              <w:numPr>
                <w:ilvl w:val="0"/>
                <w:numId w:val="27"/>
              </w:numPr>
              <w:spacing w:after="0" w:line="240" w:lineRule="auto"/>
              <w:jc w:val="right"/>
              <w:rPr>
                <w:rFonts w:asciiTheme="majorHAnsi" w:hAnsiTheme="majorHAnsi" w:cstheme="majorHAnsi"/>
                <w:color w:val="000000"/>
              </w:rPr>
            </w:pPr>
          </w:p>
        </w:tc>
        <w:tc>
          <w:tcPr>
            <w:tcW w:w="5464" w:type="dxa"/>
          </w:tcPr>
          <w:p w14:paraId="21EC9DE6" w14:textId="1BB1A114" w:rsidR="00B41EB5" w:rsidRPr="00033DF4" w:rsidRDefault="00B41EB5" w:rsidP="00B41EB5">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Vidutinis nuvažiuojamas atstumas vienu įkrovimu pagal WLTP – ne mažiau 300 km.</w:t>
            </w:r>
          </w:p>
        </w:tc>
        <w:tc>
          <w:tcPr>
            <w:tcW w:w="3702" w:type="dxa"/>
          </w:tcPr>
          <w:p w14:paraId="0D723AED" w14:textId="77777777" w:rsidR="00B41EB5" w:rsidRPr="00033DF4" w:rsidRDefault="00B41EB5" w:rsidP="00B41EB5">
            <w:pPr>
              <w:spacing w:after="0" w:line="240" w:lineRule="auto"/>
              <w:jc w:val="right"/>
              <w:rPr>
                <w:rFonts w:asciiTheme="majorHAnsi" w:hAnsiTheme="majorHAnsi" w:cstheme="majorHAnsi"/>
                <w:color w:val="000000"/>
              </w:rPr>
            </w:pPr>
          </w:p>
        </w:tc>
      </w:tr>
      <w:tr w:rsidR="00B41EB5" w:rsidRPr="00033DF4" w14:paraId="06C275B3" w14:textId="77777777" w:rsidTr="00A1480A">
        <w:tc>
          <w:tcPr>
            <w:tcW w:w="796" w:type="dxa"/>
          </w:tcPr>
          <w:p w14:paraId="502F5D18" w14:textId="77777777" w:rsidR="00B41EB5" w:rsidRPr="00033DF4" w:rsidRDefault="00B41EB5" w:rsidP="00B41EB5">
            <w:pPr>
              <w:numPr>
                <w:ilvl w:val="0"/>
                <w:numId w:val="27"/>
              </w:numPr>
              <w:spacing w:after="0" w:line="240" w:lineRule="auto"/>
              <w:jc w:val="right"/>
              <w:rPr>
                <w:rFonts w:asciiTheme="majorHAnsi" w:hAnsiTheme="majorHAnsi" w:cstheme="majorHAnsi"/>
                <w:color w:val="000000"/>
              </w:rPr>
            </w:pPr>
          </w:p>
        </w:tc>
        <w:tc>
          <w:tcPr>
            <w:tcW w:w="5464" w:type="dxa"/>
          </w:tcPr>
          <w:p w14:paraId="4413527C" w14:textId="4241E961" w:rsidR="00B41EB5" w:rsidRPr="00033DF4" w:rsidRDefault="00B41EB5" w:rsidP="00B41EB5">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Dvivėrės galinės durelės.</w:t>
            </w:r>
          </w:p>
        </w:tc>
        <w:tc>
          <w:tcPr>
            <w:tcW w:w="3702" w:type="dxa"/>
          </w:tcPr>
          <w:p w14:paraId="3450470C" w14:textId="77777777" w:rsidR="00B41EB5" w:rsidRPr="00033DF4" w:rsidRDefault="00B41EB5" w:rsidP="00B41EB5">
            <w:pPr>
              <w:spacing w:after="0" w:line="240" w:lineRule="auto"/>
              <w:jc w:val="right"/>
              <w:rPr>
                <w:rFonts w:asciiTheme="majorHAnsi" w:hAnsiTheme="majorHAnsi" w:cstheme="majorHAnsi"/>
                <w:color w:val="000000"/>
              </w:rPr>
            </w:pPr>
          </w:p>
        </w:tc>
      </w:tr>
      <w:tr w:rsidR="00B41EB5" w:rsidRPr="00033DF4" w14:paraId="7633986B" w14:textId="77777777" w:rsidTr="00A1480A">
        <w:tc>
          <w:tcPr>
            <w:tcW w:w="796" w:type="dxa"/>
          </w:tcPr>
          <w:p w14:paraId="6D29FB70" w14:textId="77777777" w:rsidR="00B41EB5" w:rsidRPr="00033DF4" w:rsidRDefault="00B41EB5" w:rsidP="00B41EB5">
            <w:pPr>
              <w:numPr>
                <w:ilvl w:val="0"/>
                <w:numId w:val="27"/>
              </w:numPr>
              <w:spacing w:after="0" w:line="240" w:lineRule="auto"/>
              <w:jc w:val="right"/>
              <w:rPr>
                <w:rFonts w:asciiTheme="majorHAnsi" w:hAnsiTheme="majorHAnsi" w:cstheme="majorHAnsi"/>
                <w:color w:val="000000"/>
              </w:rPr>
            </w:pPr>
          </w:p>
        </w:tc>
        <w:tc>
          <w:tcPr>
            <w:tcW w:w="5464" w:type="dxa"/>
          </w:tcPr>
          <w:p w14:paraId="7E9FE65A" w14:textId="75A30AFF" w:rsidR="00B41EB5" w:rsidRPr="00033DF4" w:rsidRDefault="00B41EB5" w:rsidP="00B41EB5">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Plastikinė arba medinė krovinių skyriaus grindų danga, guminiai grindų kilimėliai.</w:t>
            </w:r>
          </w:p>
        </w:tc>
        <w:tc>
          <w:tcPr>
            <w:tcW w:w="3702" w:type="dxa"/>
          </w:tcPr>
          <w:p w14:paraId="575515D6" w14:textId="77777777" w:rsidR="00B41EB5" w:rsidRPr="00033DF4" w:rsidRDefault="00B41EB5" w:rsidP="00B41EB5">
            <w:pPr>
              <w:spacing w:after="0" w:line="240" w:lineRule="auto"/>
              <w:jc w:val="right"/>
              <w:rPr>
                <w:rFonts w:asciiTheme="majorHAnsi" w:hAnsiTheme="majorHAnsi" w:cstheme="majorHAnsi"/>
                <w:color w:val="000000"/>
              </w:rPr>
            </w:pPr>
          </w:p>
        </w:tc>
      </w:tr>
      <w:tr w:rsidR="00B41EB5" w:rsidRPr="00033DF4" w14:paraId="4A5EF3A5" w14:textId="77777777" w:rsidTr="00A1480A">
        <w:tc>
          <w:tcPr>
            <w:tcW w:w="796" w:type="dxa"/>
          </w:tcPr>
          <w:p w14:paraId="346B2D5E" w14:textId="77777777" w:rsidR="00B41EB5" w:rsidRPr="00033DF4" w:rsidRDefault="00B41EB5" w:rsidP="00B41EB5">
            <w:pPr>
              <w:numPr>
                <w:ilvl w:val="0"/>
                <w:numId w:val="27"/>
              </w:numPr>
              <w:spacing w:after="0" w:line="240" w:lineRule="auto"/>
              <w:jc w:val="right"/>
              <w:rPr>
                <w:rFonts w:asciiTheme="majorHAnsi" w:hAnsiTheme="majorHAnsi" w:cstheme="majorHAnsi"/>
                <w:color w:val="000000"/>
              </w:rPr>
            </w:pPr>
          </w:p>
        </w:tc>
        <w:tc>
          <w:tcPr>
            <w:tcW w:w="5464" w:type="dxa"/>
          </w:tcPr>
          <w:p w14:paraId="0EB84997" w14:textId="0AE9D3E6" w:rsidR="00B41EB5" w:rsidRPr="00033DF4" w:rsidRDefault="00B41EB5" w:rsidP="00B41EB5">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Parkavimo atstumo kontrolė gale.</w:t>
            </w:r>
          </w:p>
        </w:tc>
        <w:tc>
          <w:tcPr>
            <w:tcW w:w="3702" w:type="dxa"/>
          </w:tcPr>
          <w:p w14:paraId="4EEBE28C" w14:textId="77777777" w:rsidR="00B41EB5" w:rsidRPr="00033DF4" w:rsidRDefault="00B41EB5" w:rsidP="00B41EB5">
            <w:pPr>
              <w:spacing w:after="0" w:line="240" w:lineRule="auto"/>
              <w:jc w:val="right"/>
              <w:rPr>
                <w:rFonts w:asciiTheme="majorHAnsi" w:hAnsiTheme="majorHAnsi" w:cstheme="majorHAnsi"/>
                <w:color w:val="000000"/>
              </w:rPr>
            </w:pPr>
          </w:p>
        </w:tc>
      </w:tr>
      <w:tr w:rsidR="00A1480A" w:rsidRPr="00033DF4" w14:paraId="237E50E9" w14:textId="77777777" w:rsidTr="00A1480A">
        <w:tc>
          <w:tcPr>
            <w:tcW w:w="796" w:type="dxa"/>
          </w:tcPr>
          <w:p w14:paraId="30112E97" w14:textId="77777777" w:rsidR="00A1480A" w:rsidRPr="00033DF4" w:rsidRDefault="00A1480A" w:rsidP="00810A8A">
            <w:pPr>
              <w:numPr>
                <w:ilvl w:val="0"/>
                <w:numId w:val="27"/>
              </w:numPr>
              <w:spacing w:after="0" w:line="240" w:lineRule="auto"/>
              <w:jc w:val="right"/>
              <w:rPr>
                <w:rFonts w:asciiTheme="majorHAnsi" w:hAnsiTheme="majorHAnsi" w:cstheme="majorHAnsi"/>
                <w:color w:val="000000"/>
              </w:rPr>
            </w:pPr>
          </w:p>
        </w:tc>
        <w:tc>
          <w:tcPr>
            <w:tcW w:w="5464" w:type="dxa"/>
          </w:tcPr>
          <w:p w14:paraId="1E3529A7" w14:textId="030AF149" w:rsidR="00A1480A" w:rsidRPr="00033DF4" w:rsidRDefault="00B41EB5" w:rsidP="00810A8A">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Kelio ženklų atpažinimo sistema, pastovaus greičio palaikymo sistema, nukrypimo iš važiuojamosios juostos įspėjamoji sistema, stabilumo kontrolės sistema, pagalbinė įkalnės sistema. Visos šios sistemos gali būti aukštesnio lygio, integruojant papildomas funkcijas, tokias kaip automatinis stabdymas, adaptyvi kruizo kontrolė ir t.t., padedančios vairuotojui išvengti eismo įvykių.</w:t>
            </w:r>
          </w:p>
        </w:tc>
        <w:tc>
          <w:tcPr>
            <w:tcW w:w="3702" w:type="dxa"/>
          </w:tcPr>
          <w:p w14:paraId="788BBA7D" w14:textId="77777777" w:rsidR="00A1480A" w:rsidRPr="00033DF4" w:rsidRDefault="00A1480A" w:rsidP="00810A8A">
            <w:pPr>
              <w:spacing w:after="0" w:line="240" w:lineRule="auto"/>
              <w:jc w:val="right"/>
              <w:rPr>
                <w:rFonts w:asciiTheme="majorHAnsi" w:hAnsiTheme="majorHAnsi" w:cstheme="majorHAnsi"/>
                <w:color w:val="000000"/>
              </w:rPr>
            </w:pPr>
          </w:p>
        </w:tc>
      </w:tr>
      <w:tr w:rsidR="00B41EB5" w:rsidRPr="00033DF4" w14:paraId="160A2278" w14:textId="77777777" w:rsidTr="00A1480A">
        <w:tc>
          <w:tcPr>
            <w:tcW w:w="796" w:type="dxa"/>
          </w:tcPr>
          <w:p w14:paraId="1268C374" w14:textId="77777777" w:rsidR="00B41EB5" w:rsidRPr="00033DF4" w:rsidRDefault="00B41EB5" w:rsidP="00B41EB5">
            <w:pPr>
              <w:numPr>
                <w:ilvl w:val="0"/>
                <w:numId w:val="27"/>
              </w:numPr>
              <w:spacing w:after="0" w:line="240" w:lineRule="auto"/>
              <w:jc w:val="right"/>
              <w:rPr>
                <w:rFonts w:asciiTheme="majorHAnsi" w:hAnsiTheme="majorHAnsi" w:cstheme="majorHAnsi"/>
                <w:color w:val="000000"/>
              </w:rPr>
            </w:pPr>
          </w:p>
        </w:tc>
        <w:tc>
          <w:tcPr>
            <w:tcW w:w="5464" w:type="dxa"/>
          </w:tcPr>
          <w:p w14:paraId="581EF528" w14:textId="3855E587" w:rsidR="00B41EB5" w:rsidRPr="00033DF4" w:rsidRDefault="00B41EB5" w:rsidP="00B41EB5">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Oro kondicionierius arba automatinė klimato kontrolės sistema, šildymo sistema.</w:t>
            </w:r>
          </w:p>
        </w:tc>
        <w:tc>
          <w:tcPr>
            <w:tcW w:w="3702" w:type="dxa"/>
          </w:tcPr>
          <w:p w14:paraId="36AFEC54" w14:textId="77777777" w:rsidR="00B41EB5" w:rsidRPr="00033DF4" w:rsidRDefault="00B41EB5" w:rsidP="00B41EB5">
            <w:pPr>
              <w:spacing w:after="0" w:line="240" w:lineRule="auto"/>
              <w:jc w:val="right"/>
              <w:rPr>
                <w:rFonts w:asciiTheme="majorHAnsi" w:hAnsiTheme="majorHAnsi" w:cstheme="majorHAnsi"/>
                <w:color w:val="000000"/>
              </w:rPr>
            </w:pPr>
          </w:p>
        </w:tc>
      </w:tr>
      <w:tr w:rsidR="00B41EB5" w:rsidRPr="00033DF4" w14:paraId="3736BA30" w14:textId="77777777" w:rsidTr="00A1480A">
        <w:tc>
          <w:tcPr>
            <w:tcW w:w="796" w:type="dxa"/>
          </w:tcPr>
          <w:p w14:paraId="37B5D22A" w14:textId="77777777" w:rsidR="00B41EB5" w:rsidRPr="00033DF4" w:rsidRDefault="00B41EB5" w:rsidP="00B41EB5">
            <w:pPr>
              <w:numPr>
                <w:ilvl w:val="0"/>
                <w:numId w:val="27"/>
              </w:numPr>
              <w:spacing w:after="0" w:line="240" w:lineRule="auto"/>
              <w:jc w:val="right"/>
              <w:rPr>
                <w:rFonts w:asciiTheme="majorHAnsi" w:hAnsiTheme="majorHAnsi" w:cstheme="majorHAnsi"/>
                <w:color w:val="000000"/>
              </w:rPr>
            </w:pPr>
          </w:p>
        </w:tc>
        <w:tc>
          <w:tcPr>
            <w:tcW w:w="5464" w:type="dxa"/>
          </w:tcPr>
          <w:p w14:paraId="554C6B33" w14:textId="52534941" w:rsidR="00B41EB5" w:rsidRPr="00033DF4" w:rsidRDefault="00B41EB5" w:rsidP="00B41EB5">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 xml:space="preserve">Radijas su garsiakalbiais ir antena, integruota gamyklinė laisvų rankų įranga arba mobiliojo telefono sąsaja, USB jungtis. </w:t>
            </w:r>
          </w:p>
        </w:tc>
        <w:tc>
          <w:tcPr>
            <w:tcW w:w="3702" w:type="dxa"/>
          </w:tcPr>
          <w:p w14:paraId="6FB96A7A" w14:textId="77777777" w:rsidR="00B41EB5" w:rsidRPr="00033DF4" w:rsidRDefault="00B41EB5" w:rsidP="00B41EB5">
            <w:pPr>
              <w:spacing w:after="0" w:line="240" w:lineRule="auto"/>
              <w:jc w:val="center"/>
              <w:rPr>
                <w:rFonts w:asciiTheme="majorHAnsi" w:hAnsiTheme="majorHAnsi" w:cstheme="majorHAnsi"/>
                <w:i/>
                <w:color w:val="000000"/>
              </w:rPr>
            </w:pPr>
          </w:p>
        </w:tc>
      </w:tr>
      <w:tr w:rsidR="00810A8A" w:rsidRPr="00033DF4" w14:paraId="41A079EF" w14:textId="77777777" w:rsidTr="00A1480A">
        <w:tc>
          <w:tcPr>
            <w:tcW w:w="796" w:type="dxa"/>
          </w:tcPr>
          <w:p w14:paraId="4991A49F" w14:textId="77777777" w:rsidR="00810A8A" w:rsidRPr="00033DF4" w:rsidRDefault="00810A8A" w:rsidP="00810A8A">
            <w:pPr>
              <w:numPr>
                <w:ilvl w:val="0"/>
                <w:numId w:val="27"/>
              </w:numPr>
              <w:spacing w:after="0" w:line="240" w:lineRule="auto"/>
              <w:jc w:val="right"/>
              <w:rPr>
                <w:rFonts w:asciiTheme="majorHAnsi" w:hAnsiTheme="majorHAnsi" w:cstheme="majorHAnsi"/>
                <w:color w:val="000000"/>
              </w:rPr>
            </w:pPr>
          </w:p>
        </w:tc>
        <w:tc>
          <w:tcPr>
            <w:tcW w:w="5464" w:type="dxa"/>
          </w:tcPr>
          <w:p w14:paraId="736531CA" w14:textId="3BDDC3C5" w:rsidR="00810A8A" w:rsidRPr="00033DF4" w:rsidRDefault="00B41EB5" w:rsidP="00810A8A">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Gamyklinis centrinis visų durų užraktas su nuotoliniu valdymu ir „Kasko“ draudimo reikalavimus atitinkančia apsaugos sistema. Mažiausiai du užvedimo rakteliai su centrinio užrakto nuotolinio valdymo pulteliais užtikrinančiais patikimą ir draudimui atitinkantį atrakinimą/užrakinimą bei automobilio užvedimą.</w:t>
            </w:r>
          </w:p>
        </w:tc>
        <w:tc>
          <w:tcPr>
            <w:tcW w:w="3702" w:type="dxa"/>
          </w:tcPr>
          <w:p w14:paraId="0C33FDE9" w14:textId="77777777" w:rsidR="00810A8A" w:rsidRPr="00033DF4" w:rsidRDefault="00810A8A" w:rsidP="00810A8A">
            <w:pPr>
              <w:spacing w:after="0" w:line="240" w:lineRule="auto"/>
              <w:jc w:val="center"/>
              <w:rPr>
                <w:rFonts w:asciiTheme="majorHAnsi" w:hAnsiTheme="majorHAnsi" w:cstheme="majorHAnsi"/>
                <w:i/>
                <w:color w:val="000000"/>
              </w:rPr>
            </w:pPr>
          </w:p>
        </w:tc>
      </w:tr>
      <w:tr w:rsidR="00B41EB5" w:rsidRPr="00033DF4" w14:paraId="178C0711" w14:textId="77777777" w:rsidTr="00A1480A">
        <w:tc>
          <w:tcPr>
            <w:tcW w:w="796" w:type="dxa"/>
          </w:tcPr>
          <w:p w14:paraId="447298B2" w14:textId="77777777" w:rsidR="00B41EB5" w:rsidRPr="00033DF4" w:rsidRDefault="00B41EB5" w:rsidP="00B41EB5">
            <w:pPr>
              <w:numPr>
                <w:ilvl w:val="0"/>
                <w:numId w:val="27"/>
              </w:numPr>
              <w:spacing w:after="0" w:line="240" w:lineRule="auto"/>
              <w:jc w:val="right"/>
              <w:rPr>
                <w:rFonts w:asciiTheme="majorHAnsi" w:hAnsiTheme="majorHAnsi" w:cstheme="majorHAnsi"/>
                <w:color w:val="000000"/>
              </w:rPr>
            </w:pPr>
          </w:p>
        </w:tc>
        <w:tc>
          <w:tcPr>
            <w:tcW w:w="5464" w:type="dxa"/>
          </w:tcPr>
          <w:p w14:paraId="7B58BA74" w14:textId="257004A4" w:rsidR="00B41EB5" w:rsidRPr="00033DF4" w:rsidRDefault="00B41EB5" w:rsidP="00B41EB5">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Visos aptarnavimo, remonto bei atsarginių dalių tiekimo paslaugos, garantiniu ir po garantiniu laikotarpiu - įgalioto firmos atstovo Lietuvoje.</w:t>
            </w:r>
          </w:p>
        </w:tc>
        <w:tc>
          <w:tcPr>
            <w:tcW w:w="3702" w:type="dxa"/>
          </w:tcPr>
          <w:p w14:paraId="15F5F386" w14:textId="77777777" w:rsidR="00B41EB5" w:rsidRPr="00033DF4" w:rsidRDefault="00B41EB5" w:rsidP="00B41EB5">
            <w:pPr>
              <w:spacing w:after="0" w:line="240" w:lineRule="auto"/>
              <w:jc w:val="center"/>
              <w:rPr>
                <w:rFonts w:asciiTheme="majorHAnsi" w:hAnsiTheme="majorHAnsi" w:cstheme="majorHAnsi"/>
                <w:i/>
                <w:color w:val="000000"/>
              </w:rPr>
            </w:pPr>
          </w:p>
        </w:tc>
      </w:tr>
      <w:tr w:rsidR="00B41EB5" w:rsidRPr="00033DF4" w14:paraId="05F95493" w14:textId="77777777" w:rsidTr="00A1480A">
        <w:tc>
          <w:tcPr>
            <w:tcW w:w="796" w:type="dxa"/>
          </w:tcPr>
          <w:p w14:paraId="766AE9E8" w14:textId="77777777" w:rsidR="00B41EB5" w:rsidRPr="00033DF4" w:rsidRDefault="00B41EB5" w:rsidP="00B41EB5">
            <w:pPr>
              <w:numPr>
                <w:ilvl w:val="0"/>
                <w:numId w:val="27"/>
              </w:numPr>
              <w:spacing w:after="0" w:line="240" w:lineRule="auto"/>
              <w:jc w:val="right"/>
              <w:rPr>
                <w:rFonts w:asciiTheme="majorHAnsi" w:hAnsiTheme="majorHAnsi" w:cstheme="majorHAnsi"/>
                <w:color w:val="000000"/>
              </w:rPr>
            </w:pPr>
          </w:p>
        </w:tc>
        <w:tc>
          <w:tcPr>
            <w:tcW w:w="5464" w:type="dxa"/>
          </w:tcPr>
          <w:p w14:paraId="7E9C4FDB" w14:textId="556EDCFF" w:rsidR="00B41EB5" w:rsidRPr="00033DF4" w:rsidRDefault="00B41EB5" w:rsidP="00B41EB5">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 xml:space="preserve">Garantija ne mažiau kaip 24 mėn. </w:t>
            </w:r>
          </w:p>
        </w:tc>
        <w:tc>
          <w:tcPr>
            <w:tcW w:w="3702" w:type="dxa"/>
          </w:tcPr>
          <w:p w14:paraId="4DB07806" w14:textId="77777777" w:rsidR="00B41EB5" w:rsidRPr="00033DF4" w:rsidRDefault="00B41EB5" w:rsidP="00B41EB5">
            <w:pPr>
              <w:spacing w:after="0" w:line="240" w:lineRule="auto"/>
              <w:jc w:val="center"/>
              <w:rPr>
                <w:rFonts w:asciiTheme="majorHAnsi" w:hAnsiTheme="majorHAnsi" w:cstheme="majorHAnsi"/>
                <w:i/>
                <w:color w:val="000000"/>
              </w:rPr>
            </w:pPr>
          </w:p>
        </w:tc>
      </w:tr>
      <w:tr w:rsidR="00B41EB5" w:rsidRPr="00033DF4" w14:paraId="3DB844E0" w14:textId="77777777" w:rsidTr="00A1480A">
        <w:tc>
          <w:tcPr>
            <w:tcW w:w="796" w:type="dxa"/>
          </w:tcPr>
          <w:p w14:paraId="5472DCB2" w14:textId="77777777" w:rsidR="00B41EB5" w:rsidRPr="00033DF4" w:rsidRDefault="00B41EB5" w:rsidP="00B41EB5">
            <w:pPr>
              <w:numPr>
                <w:ilvl w:val="0"/>
                <w:numId w:val="27"/>
              </w:numPr>
              <w:spacing w:after="0" w:line="240" w:lineRule="auto"/>
              <w:jc w:val="right"/>
              <w:rPr>
                <w:rFonts w:asciiTheme="majorHAnsi" w:hAnsiTheme="majorHAnsi" w:cstheme="majorHAnsi"/>
                <w:color w:val="000000"/>
              </w:rPr>
            </w:pPr>
          </w:p>
        </w:tc>
        <w:tc>
          <w:tcPr>
            <w:tcW w:w="5464" w:type="dxa"/>
          </w:tcPr>
          <w:p w14:paraId="55898742" w14:textId="0D57546F" w:rsidR="00B41EB5" w:rsidRPr="00033DF4" w:rsidRDefault="00B41EB5" w:rsidP="00B41EB5">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Akumuliatorių baterijos garantija ne mažiau kaip 8 metai arba 100 000 km.</w:t>
            </w:r>
          </w:p>
        </w:tc>
        <w:tc>
          <w:tcPr>
            <w:tcW w:w="3702" w:type="dxa"/>
          </w:tcPr>
          <w:p w14:paraId="1816CCB7" w14:textId="77777777" w:rsidR="00B41EB5" w:rsidRPr="00033DF4" w:rsidRDefault="00B41EB5" w:rsidP="00B41EB5">
            <w:pPr>
              <w:spacing w:after="0" w:line="240" w:lineRule="auto"/>
              <w:jc w:val="center"/>
              <w:rPr>
                <w:rFonts w:asciiTheme="majorHAnsi" w:hAnsiTheme="majorHAnsi" w:cstheme="majorHAnsi"/>
                <w:i/>
                <w:color w:val="000000"/>
              </w:rPr>
            </w:pPr>
          </w:p>
        </w:tc>
      </w:tr>
      <w:tr w:rsidR="00B41EB5" w:rsidRPr="00033DF4" w14:paraId="03C6EC63" w14:textId="77777777" w:rsidTr="00A1480A">
        <w:tc>
          <w:tcPr>
            <w:tcW w:w="796" w:type="dxa"/>
          </w:tcPr>
          <w:p w14:paraId="48CE41D8" w14:textId="77777777" w:rsidR="00B41EB5" w:rsidRPr="00033DF4" w:rsidRDefault="00B41EB5" w:rsidP="00B41EB5">
            <w:pPr>
              <w:numPr>
                <w:ilvl w:val="0"/>
                <w:numId w:val="27"/>
              </w:numPr>
              <w:spacing w:after="0" w:line="240" w:lineRule="auto"/>
              <w:jc w:val="right"/>
              <w:rPr>
                <w:rFonts w:asciiTheme="majorHAnsi" w:hAnsiTheme="majorHAnsi" w:cstheme="majorHAnsi"/>
                <w:color w:val="000000"/>
              </w:rPr>
            </w:pPr>
          </w:p>
        </w:tc>
        <w:tc>
          <w:tcPr>
            <w:tcW w:w="5464" w:type="dxa"/>
          </w:tcPr>
          <w:p w14:paraId="2BC0CD71" w14:textId="24120882" w:rsidR="00B41EB5" w:rsidRPr="00033DF4" w:rsidRDefault="00B41EB5" w:rsidP="00B41EB5">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Automobilis turi turėti galimybę įkrauti bateriją naudojant kintamos srovės įkrovimo stoteles (AC)  ne mažiau 11 kW.</w:t>
            </w:r>
          </w:p>
        </w:tc>
        <w:tc>
          <w:tcPr>
            <w:tcW w:w="3702" w:type="dxa"/>
          </w:tcPr>
          <w:p w14:paraId="1E9636F4" w14:textId="77777777" w:rsidR="00B41EB5" w:rsidRPr="00033DF4" w:rsidRDefault="00B41EB5" w:rsidP="00B41EB5">
            <w:pPr>
              <w:spacing w:after="0" w:line="240" w:lineRule="auto"/>
              <w:jc w:val="center"/>
              <w:rPr>
                <w:rFonts w:asciiTheme="majorHAnsi" w:hAnsiTheme="majorHAnsi" w:cstheme="majorHAnsi"/>
                <w:i/>
                <w:color w:val="000000"/>
              </w:rPr>
            </w:pPr>
          </w:p>
        </w:tc>
      </w:tr>
      <w:tr w:rsidR="00B41EB5" w:rsidRPr="00033DF4" w14:paraId="15AB6F61" w14:textId="77777777" w:rsidTr="00A1480A">
        <w:tc>
          <w:tcPr>
            <w:tcW w:w="796" w:type="dxa"/>
          </w:tcPr>
          <w:p w14:paraId="591D5A7A" w14:textId="77777777" w:rsidR="00B41EB5" w:rsidRPr="00033DF4" w:rsidRDefault="00B41EB5" w:rsidP="00B41EB5">
            <w:pPr>
              <w:numPr>
                <w:ilvl w:val="0"/>
                <w:numId w:val="27"/>
              </w:numPr>
              <w:spacing w:after="0" w:line="240" w:lineRule="auto"/>
              <w:jc w:val="right"/>
              <w:rPr>
                <w:rFonts w:asciiTheme="majorHAnsi" w:hAnsiTheme="majorHAnsi" w:cstheme="majorHAnsi"/>
                <w:color w:val="000000"/>
              </w:rPr>
            </w:pPr>
          </w:p>
        </w:tc>
        <w:tc>
          <w:tcPr>
            <w:tcW w:w="5464" w:type="dxa"/>
          </w:tcPr>
          <w:p w14:paraId="5624D342" w14:textId="62DD29BB" w:rsidR="00B41EB5" w:rsidRPr="00033DF4" w:rsidRDefault="00B41EB5" w:rsidP="00B41EB5">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Į automobilį įdiegus telemetrinę kontrolės sistemą, ji nepanaikina ir neapriboja automobilio garantijos.</w:t>
            </w:r>
          </w:p>
        </w:tc>
        <w:tc>
          <w:tcPr>
            <w:tcW w:w="3702" w:type="dxa"/>
          </w:tcPr>
          <w:p w14:paraId="5DC97C1E" w14:textId="77777777" w:rsidR="00B41EB5" w:rsidRPr="00033DF4" w:rsidRDefault="00B41EB5" w:rsidP="00B41EB5">
            <w:pPr>
              <w:spacing w:after="0" w:line="240" w:lineRule="auto"/>
              <w:jc w:val="center"/>
              <w:rPr>
                <w:rFonts w:asciiTheme="majorHAnsi" w:hAnsiTheme="majorHAnsi" w:cstheme="majorHAnsi"/>
                <w:i/>
                <w:color w:val="000000"/>
              </w:rPr>
            </w:pPr>
          </w:p>
        </w:tc>
      </w:tr>
      <w:tr w:rsidR="00B41EB5" w:rsidRPr="00033DF4" w14:paraId="7CD458A0" w14:textId="77777777" w:rsidTr="00A1480A">
        <w:tc>
          <w:tcPr>
            <w:tcW w:w="796" w:type="dxa"/>
          </w:tcPr>
          <w:p w14:paraId="4F0837F3" w14:textId="77777777" w:rsidR="00B41EB5" w:rsidRPr="00033DF4" w:rsidRDefault="00B41EB5" w:rsidP="00B41EB5">
            <w:pPr>
              <w:numPr>
                <w:ilvl w:val="0"/>
                <w:numId w:val="27"/>
              </w:numPr>
              <w:spacing w:after="0" w:line="240" w:lineRule="auto"/>
              <w:jc w:val="right"/>
              <w:rPr>
                <w:rFonts w:asciiTheme="majorHAnsi" w:hAnsiTheme="majorHAnsi" w:cstheme="majorHAnsi"/>
                <w:color w:val="000000"/>
              </w:rPr>
            </w:pPr>
          </w:p>
        </w:tc>
        <w:tc>
          <w:tcPr>
            <w:tcW w:w="5464" w:type="dxa"/>
          </w:tcPr>
          <w:p w14:paraId="09575599" w14:textId="5996E836" w:rsidR="00B41EB5" w:rsidRPr="00033DF4" w:rsidRDefault="00B41EB5" w:rsidP="00B41EB5">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Kėbulo garantija nuo prarūdijimo ne mažiau 10 metų.</w:t>
            </w:r>
          </w:p>
        </w:tc>
        <w:tc>
          <w:tcPr>
            <w:tcW w:w="3702" w:type="dxa"/>
          </w:tcPr>
          <w:p w14:paraId="767B8CC5" w14:textId="77777777" w:rsidR="00B41EB5" w:rsidRPr="00033DF4" w:rsidRDefault="00B41EB5" w:rsidP="00B41EB5">
            <w:pPr>
              <w:spacing w:after="0" w:line="240" w:lineRule="auto"/>
              <w:jc w:val="center"/>
              <w:rPr>
                <w:rFonts w:asciiTheme="majorHAnsi" w:hAnsiTheme="majorHAnsi" w:cstheme="majorHAnsi"/>
                <w:i/>
                <w:color w:val="000000"/>
              </w:rPr>
            </w:pPr>
          </w:p>
        </w:tc>
      </w:tr>
      <w:tr w:rsidR="00B41EB5" w:rsidRPr="00033DF4" w14:paraId="625E2B52" w14:textId="77777777" w:rsidTr="00A1480A">
        <w:tc>
          <w:tcPr>
            <w:tcW w:w="796" w:type="dxa"/>
          </w:tcPr>
          <w:p w14:paraId="4FF7270E" w14:textId="77777777" w:rsidR="00B41EB5" w:rsidRPr="00033DF4" w:rsidRDefault="00B41EB5" w:rsidP="00B41EB5">
            <w:pPr>
              <w:numPr>
                <w:ilvl w:val="0"/>
                <w:numId w:val="27"/>
              </w:numPr>
              <w:spacing w:after="0" w:line="240" w:lineRule="auto"/>
              <w:jc w:val="right"/>
              <w:rPr>
                <w:rFonts w:asciiTheme="majorHAnsi" w:hAnsiTheme="majorHAnsi" w:cstheme="majorHAnsi"/>
                <w:color w:val="000000"/>
              </w:rPr>
            </w:pPr>
          </w:p>
        </w:tc>
        <w:tc>
          <w:tcPr>
            <w:tcW w:w="5464" w:type="dxa"/>
          </w:tcPr>
          <w:p w14:paraId="57A228A3" w14:textId="44F54F3A" w:rsidR="00B41EB5" w:rsidRPr="00033DF4" w:rsidRDefault="00B41EB5" w:rsidP="00B41EB5">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Automobilio registracija, vaistinėlė, gesintuvas, avarinis ženklas, šviesą atspindinti liemenė, transportavimo kilpa.</w:t>
            </w:r>
          </w:p>
        </w:tc>
        <w:tc>
          <w:tcPr>
            <w:tcW w:w="3702" w:type="dxa"/>
          </w:tcPr>
          <w:p w14:paraId="02FDEC48" w14:textId="77777777" w:rsidR="00B41EB5" w:rsidRPr="00033DF4" w:rsidRDefault="00B41EB5" w:rsidP="00B41EB5">
            <w:pPr>
              <w:spacing w:after="0" w:line="240" w:lineRule="auto"/>
              <w:jc w:val="center"/>
              <w:rPr>
                <w:rFonts w:asciiTheme="majorHAnsi" w:hAnsiTheme="majorHAnsi" w:cstheme="majorHAnsi"/>
                <w:i/>
                <w:color w:val="000000"/>
              </w:rPr>
            </w:pPr>
          </w:p>
        </w:tc>
      </w:tr>
      <w:tr w:rsidR="00B41EB5" w:rsidRPr="00033DF4" w14:paraId="39E3AA83" w14:textId="77777777" w:rsidTr="00A1480A">
        <w:tc>
          <w:tcPr>
            <w:tcW w:w="796" w:type="dxa"/>
          </w:tcPr>
          <w:p w14:paraId="4EF1BB67" w14:textId="77777777" w:rsidR="00B41EB5" w:rsidRPr="00033DF4" w:rsidRDefault="00B41EB5" w:rsidP="00B41EB5">
            <w:pPr>
              <w:numPr>
                <w:ilvl w:val="0"/>
                <w:numId w:val="27"/>
              </w:numPr>
              <w:spacing w:after="0" w:line="240" w:lineRule="auto"/>
              <w:jc w:val="right"/>
              <w:rPr>
                <w:rFonts w:asciiTheme="majorHAnsi" w:hAnsiTheme="majorHAnsi" w:cstheme="majorHAnsi"/>
                <w:color w:val="000000"/>
              </w:rPr>
            </w:pPr>
          </w:p>
        </w:tc>
        <w:tc>
          <w:tcPr>
            <w:tcW w:w="5464" w:type="dxa"/>
          </w:tcPr>
          <w:p w14:paraId="2AAF4359" w14:textId="533C5E89" w:rsidR="00B41EB5" w:rsidRPr="00033DF4" w:rsidRDefault="00B41EB5" w:rsidP="00B41EB5">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Teikiant pasiūlymą turi būti pridedami automobilio gamintojo techniniai aprašymai.</w:t>
            </w:r>
          </w:p>
        </w:tc>
        <w:tc>
          <w:tcPr>
            <w:tcW w:w="3702" w:type="dxa"/>
          </w:tcPr>
          <w:p w14:paraId="20B77A83" w14:textId="77777777" w:rsidR="00B41EB5" w:rsidRPr="00033DF4" w:rsidRDefault="00B41EB5" w:rsidP="00B41EB5">
            <w:pPr>
              <w:spacing w:after="0" w:line="240" w:lineRule="auto"/>
              <w:jc w:val="center"/>
              <w:rPr>
                <w:rFonts w:asciiTheme="majorHAnsi" w:hAnsiTheme="majorHAnsi" w:cstheme="majorHAnsi"/>
                <w:i/>
                <w:color w:val="000000"/>
              </w:rPr>
            </w:pPr>
          </w:p>
        </w:tc>
      </w:tr>
      <w:tr w:rsidR="00B41EB5" w:rsidRPr="00033DF4" w14:paraId="309D795E" w14:textId="77777777" w:rsidTr="00A1480A">
        <w:tc>
          <w:tcPr>
            <w:tcW w:w="796" w:type="dxa"/>
          </w:tcPr>
          <w:p w14:paraId="7D6B31D8" w14:textId="77777777" w:rsidR="00B41EB5" w:rsidRPr="00033DF4" w:rsidRDefault="00B41EB5" w:rsidP="00B41EB5">
            <w:pPr>
              <w:numPr>
                <w:ilvl w:val="0"/>
                <w:numId w:val="27"/>
              </w:numPr>
              <w:spacing w:after="0" w:line="240" w:lineRule="auto"/>
              <w:jc w:val="right"/>
              <w:rPr>
                <w:rFonts w:asciiTheme="majorHAnsi" w:hAnsiTheme="majorHAnsi" w:cstheme="majorHAnsi"/>
                <w:color w:val="000000"/>
              </w:rPr>
            </w:pPr>
          </w:p>
        </w:tc>
        <w:tc>
          <w:tcPr>
            <w:tcW w:w="5464" w:type="dxa"/>
          </w:tcPr>
          <w:p w14:paraId="14641DAA" w14:textId="347E7EBB" w:rsidR="00B41EB5" w:rsidRPr="00033DF4" w:rsidRDefault="00B41EB5" w:rsidP="00B41EB5">
            <w:pPr>
              <w:pStyle w:val="Sraopastraipa"/>
              <w:spacing w:after="0" w:line="240" w:lineRule="auto"/>
              <w:ind w:left="0" w:firstLine="34"/>
              <w:jc w:val="both"/>
              <w:rPr>
                <w:rFonts w:asciiTheme="majorHAnsi" w:hAnsiTheme="majorHAnsi" w:cstheme="majorHAnsi"/>
              </w:rPr>
            </w:pPr>
            <w:r w:rsidRPr="00033DF4">
              <w:rPr>
                <w:rFonts w:asciiTheme="majorHAnsi" w:hAnsiTheme="majorHAnsi" w:cstheme="majorHAnsi"/>
              </w:rPr>
              <w:t>Automobilio pristatymo terminas ne daugiau kaip                       120 kalendorinių dienų.</w:t>
            </w:r>
          </w:p>
        </w:tc>
        <w:tc>
          <w:tcPr>
            <w:tcW w:w="3702" w:type="dxa"/>
          </w:tcPr>
          <w:p w14:paraId="5FD2AF57" w14:textId="77777777" w:rsidR="00B41EB5" w:rsidRPr="00033DF4" w:rsidRDefault="00B41EB5" w:rsidP="00B41EB5">
            <w:pPr>
              <w:spacing w:after="0" w:line="240" w:lineRule="auto"/>
              <w:jc w:val="center"/>
              <w:rPr>
                <w:rFonts w:asciiTheme="majorHAnsi" w:hAnsiTheme="majorHAnsi" w:cstheme="majorHAnsi"/>
                <w:i/>
                <w:color w:val="000000"/>
              </w:rPr>
            </w:pPr>
          </w:p>
        </w:tc>
      </w:tr>
    </w:tbl>
    <w:p w14:paraId="71F7D12B" w14:textId="77777777" w:rsidR="00810A8A" w:rsidRPr="00033DF4" w:rsidRDefault="00810A8A" w:rsidP="00810A8A">
      <w:pPr>
        <w:shd w:val="clear" w:color="auto" w:fill="FFFFFF"/>
        <w:jc w:val="right"/>
        <w:rPr>
          <w:rFonts w:asciiTheme="majorHAnsi" w:hAnsiTheme="majorHAnsi" w:cstheme="majorHAnsi"/>
          <w:color w:val="000000"/>
          <w:sz w:val="22"/>
          <w:szCs w:val="22"/>
        </w:rPr>
      </w:pPr>
    </w:p>
    <w:p w14:paraId="05B17CF6" w14:textId="77777777" w:rsidR="00B41EB5" w:rsidRPr="00033DF4" w:rsidRDefault="00B41EB5" w:rsidP="00810A8A">
      <w:pPr>
        <w:shd w:val="clear" w:color="auto" w:fill="FFFFFF"/>
        <w:jc w:val="right"/>
        <w:rPr>
          <w:rFonts w:asciiTheme="majorHAnsi" w:hAnsiTheme="majorHAnsi" w:cstheme="majorHAnsi"/>
          <w:color w:val="000000"/>
          <w:sz w:val="22"/>
          <w:szCs w:val="22"/>
        </w:rPr>
      </w:pPr>
    </w:p>
    <w:p w14:paraId="7C405FAF" w14:textId="77777777" w:rsidR="00EE39C6" w:rsidRPr="00033DF4" w:rsidRDefault="00EE39C6" w:rsidP="00810A8A">
      <w:pPr>
        <w:shd w:val="clear" w:color="auto" w:fill="FFFFFF"/>
        <w:jc w:val="right"/>
        <w:rPr>
          <w:rFonts w:asciiTheme="majorHAnsi" w:hAnsiTheme="majorHAnsi" w:cstheme="majorHAnsi"/>
          <w:color w:val="000000"/>
          <w:sz w:val="22"/>
          <w:szCs w:val="22"/>
        </w:rPr>
      </w:pPr>
    </w:p>
    <w:tbl>
      <w:tblPr>
        <w:tblW w:w="9828" w:type="dxa"/>
        <w:tblInd w:w="288" w:type="dxa"/>
        <w:tblLayout w:type="fixed"/>
        <w:tblLook w:val="01E0" w:firstRow="1" w:lastRow="1" w:firstColumn="1" w:lastColumn="1" w:noHBand="0" w:noVBand="0"/>
      </w:tblPr>
      <w:tblGrid>
        <w:gridCol w:w="3284"/>
        <w:gridCol w:w="604"/>
        <w:gridCol w:w="1980"/>
        <w:gridCol w:w="701"/>
        <w:gridCol w:w="2611"/>
        <w:gridCol w:w="648"/>
      </w:tblGrid>
      <w:tr w:rsidR="00810A8A" w:rsidRPr="00033DF4" w14:paraId="6F9A13AA" w14:textId="77777777" w:rsidTr="00ED1E42">
        <w:trPr>
          <w:trHeight w:val="285"/>
        </w:trPr>
        <w:tc>
          <w:tcPr>
            <w:tcW w:w="3284" w:type="dxa"/>
            <w:tcBorders>
              <w:top w:val="nil"/>
              <w:left w:val="nil"/>
              <w:bottom w:val="single" w:sz="4" w:space="0" w:color="auto"/>
              <w:right w:val="nil"/>
            </w:tcBorders>
          </w:tcPr>
          <w:p w14:paraId="5D798D08" w14:textId="77777777" w:rsidR="00810A8A" w:rsidRPr="00033DF4" w:rsidRDefault="00810A8A" w:rsidP="00F739B1">
            <w:pPr>
              <w:rPr>
                <w:rFonts w:asciiTheme="majorHAnsi" w:hAnsiTheme="majorHAnsi" w:cstheme="majorHAnsi"/>
                <w:sz w:val="22"/>
                <w:szCs w:val="22"/>
              </w:rPr>
            </w:pPr>
          </w:p>
        </w:tc>
        <w:tc>
          <w:tcPr>
            <w:tcW w:w="604" w:type="dxa"/>
          </w:tcPr>
          <w:p w14:paraId="1B2442AD" w14:textId="77777777" w:rsidR="00810A8A" w:rsidRPr="00033DF4" w:rsidRDefault="00810A8A" w:rsidP="00F739B1">
            <w:pPr>
              <w:ind w:right="-1"/>
              <w:jc w:val="center"/>
              <w:rPr>
                <w:rFonts w:asciiTheme="majorHAnsi" w:hAnsiTheme="majorHAnsi" w:cstheme="majorHAnsi"/>
                <w:sz w:val="22"/>
                <w:szCs w:val="22"/>
              </w:rPr>
            </w:pPr>
          </w:p>
        </w:tc>
        <w:tc>
          <w:tcPr>
            <w:tcW w:w="1980" w:type="dxa"/>
            <w:tcBorders>
              <w:top w:val="nil"/>
              <w:left w:val="nil"/>
              <w:bottom w:val="single" w:sz="4" w:space="0" w:color="auto"/>
              <w:right w:val="nil"/>
            </w:tcBorders>
          </w:tcPr>
          <w:p w14:paraId="591EA75C" w14:textId="77777777" w:rsidR="00810A8A" w:rsidRPr="00033DF4" w:rsidRDefault="00810A8A" w:rsidP="00F739B1">
            <w:pPr>
              <w:ind w:right="-1"/>
              <w:jc w:val="center"/>
              <w:rPr>
                <w:rFonts w:asciiTheme="majorHAnsi" w:hAnsiTheme="majorHAnsi" w:cstheme="majorHAnsi"/>
                <w:sz w:val="22"/>
                <w:szCs w:val="22"/>
              </w:rPr>
            </w:pPr>
          </w:p>
        </w:tc>
        <w:tc>
          <w:tcPr>
            <w:tcW w:w="701" w:type="dxa"/>
          </w:tcPr>
          <w:p w14:paraId="08075D53" w14:textId="77777777" w:rsidR="00810A8A" w:rsidRPr="00033DF4" w:rsidRDefault="00810A8A" w:rsidP="00F739B1">
            <w:pPr>
              <w:ind w:right="-1"/>
              <w:jc w:val="center"/>
              <w:rPr>
                <w:rFonts w:asciiTheme="majorHAnsi" w:hAnsiTheme="majorHAnsi" w:cstheme="majorHAnsi"/>
                <w:sz w:val="22"/>
                <w:szCs w:val="22"/>
              </w:rPr>
            </w:pPr>
          </w:p>
        </w:tc>
        <w:tc>
          <w:tcPr>
            <w:tcW w:w="2611" w:type="dxa"/>
            <w:tcBorders>
              <w:top w:val="nil"/>
              <w:left w:val="nil"/>
              <w:bottom w:val="single" w:sz="4" w:space="0" w:color="auto"/>
              <w:right w:val="nil"/>
            </w:tcBorders>
          </w:tcPr>
          <w:p w14:paraId="1D93F805" w14:textId="77777777" w:rsidR="00810A8A" w:rsidRPr="00033DF4" w:rsidRDefault="00810A8A" w:rsidP="00F739B1">
            <w:pPr>
              <w:ind w:right="-1"/>
              <w:jc w:val="right"/>
              <w:rPr>
                <w:rFonts w:asciiTheme="majorHAnsi" w:hAnsiTheme="majorHAnsi" w:cstheme="majorHAnsi"/>
                <w:sz w:val="22"/>
                <w:szCs w:val="22"/>
              </w:rPr>
            </w:pPr>
          </w:p>
        </w:tc>
        <w:tc>
          <w:tcPr>
            <w:tcW w:w="648" w:type="dxa"/>
          </w:tcPr>
          <w:p w14:paraId="509E9A80" w14:textId="77777777" w:rsidR="00810A8A" w:rsidRPr="00033DF4" w:rsidRDefault="00810A8A" w:rsidP="00F739B1">
            <w:pPr>
              <w:ind w:right="-1"/>
              <w:jc w:val="right"/>
              <w:rPr>
                <w:rFonts w:asciiTheme="majorHAnsi" w:hAnsiTheme="majorHAnsi" w:cstheme="majorHAnsi"/>
                <w:sz w:val="22"/>
                <w:szCs w:val="22"/>
              </w:rPr>
            </w:pPr>
          </w:p>
        </w:tc>
      </w:tr>
      <w:tr w:rsidR="00810A8A" w:rsidRPr="00033DF4" w14:paraId="3B04DF8D" w14:textId="77777777" w:rsidTr="00ED1E42">
        <w:trPr>
          <w:trHeight w:val="186"/>
        </w:trPr>
        <w:tc>
          <w:tcPr>
            <w:tcW w:w="3284" w:type="dxa"/>
            <w:tcBorders>
              <w:top w:val="single" w:sz="4" w:space="0" w:color="auto"/>
              <w:left w:val="nil"/>
              <w:bottom w:val="nil"/>
              <w:right w:val="nil"/>
            </w:tcBorders>
            <w:hideMark/>
          </w:tcPr>
          <w:p w14:paraId="04F14192" w14:textId="77777777" w:rsidR="00810A8A" w:rsidRPr="00033DF4" w:rsidRDefault="00810A8A" w:rsidP="00F739B1">
            <w:pPr>
              <w:pStyle w:val="Pagrindinistekstas1"/>
              <w:ind w:firstLine="0"/>
              <w:rPr>
                <w:rFonts w:asciiTheme="majorHAnsi" w:hAnsiTheme="majorHAnsi" w:cstheme="majorHAnsi"/>
                <w:position w:val="6"/>
                <w:lang w:val="lt-LT"/>
              </w:rPr>
            </w:pPr>
            <w:r w:rsidRPr="00033DF4">
              <w:rPr>
                <w:rFonts w:asciiTheme="majorHAnsi" w:hAnsiTheme="majorHAnsi" w:cstheme="majorHAnsi"/>
                <w:position w:val="6"/>
                <w:lang w:val="lt-LT"/>
              </w:rPr>
              <w:t>(Tiekėjo arba jo įgalioto asmens pareigų pavadinimas)</w:t>
            </w:r>
          </w:p>
        </w:tc>
        <w:tc>
          <w:tcPr>
            <w:tcW w:w="604" w:type="dxa"/>
          </w:tcPr>
          <w:p w14:paraId="366D253A" w14:textId="77777777" w:rsidR="00810A8A" w:rsidRPr="00033DF4" w:rsidRDefault="00810A8A" w:rsidP="00F739B1">
            <w:pPr>
              <w:ind w:right="-1"/>
              <w:jc w:val="center"/>
              <w:rPr>
                <w:rFonts w:asciiTheme="majorHAnsi" w:hAnsiTheme="majorHAnsi" w:cstheme="majorHAnsi"/>
                <w:sz w:val="20"/>
                <w:szCs w:val="20"/>
              </w:rPr>
            </w:pPr>
          </w:p>
        </w:tc>
        <w:tc>
          <w:tcPr>
            <w:tcW w:w="1980" w:type="dxa"/>
            <w:tcBorders>
              <w:top w:val="single" w:sz="4" w:space="0" w:color="auto"/>
              <w:left w:val="nil"/>
              <w:bottom w:val="nil"/>
              <w:right w:val="nil"/>
            </w:tcBorders>
            <w:hideMark/>
          </w:tcPr>
          <w:p w14:paraId="1439FBD6" w14:textId="77777777" w:rsidR="00810A8A" w:rsidRPr="00033DF4" w:rsidRDefault="00810A8A" w:rsidP="00F739B1">
            <w:pPr>
              <w:ind w:right="-1"/>
              <w:jc w:val="center"/>
              <w:rPr>
                <w:rFonts w:asciiTheme="majorHAnsi" w:hAnsiTheme="majorHAnsi" w:cstheme="majorHAnsi"/>
                <w:sz w:val="20"/>
                <w:szCs w:val="20"/>
              </w:rPr>
            </w:pPr>
            <w:r w:rsidRPr="00033DF4">
              <w:rPr>
                <w:rFonts w:asciiTheme="majorHAnsi" w:hAnsiTheme="majorHAnsi" w:cstheme="majorHAnsi"/>
                <w:position w:val="6"/>
                <w:sz w:val="20"/>
                <w:szCs w:val="20"/>
              </w:rPr>
              <w:t>(Parašas)</w:t>
            </w:r>
            <w:r w:rsidRPr="00033DF4">
              <w:rPr>
                <w:rFonts w:asciiTheme="majorHAnsi" w:hAnsiTheme="majorHAnsi" w:cstheme="majorHAnsi"/>
                <w:i/>
                <w:sz w:val="20"/>
                <w:szCs w:val="20"/>
              </w:rPr>
              <w:t xml:space="preserve"> </w:t>
            </w:r>
          </w:p>
        </w:tc>
        <w:tc>
          <w:tcPr>
            <w:tcW w:w="701" w:type="dxa"/>
          </w:tcPr>
          <w:p w14:paraId="0F7F0B73" w14:textId="77777777" w:rsidR="00810A8A" w:rsidRPr="00033DF4" w:rsidRDefault="00810A8A" w:rsidP="00F739B1">
            <w:pPr>
              <w:ind w:right="-1"/>
              <w:jc w:val="center"/>
              <w:rPr>
                <w:rFonts w:asciiTheme="majorHAnsi" w:hAnsiTheme="majorHAnsi" w:cstheme="majorHAnsi"/>
                <w:sz w:val="20"/>
                <w:szCs w:val="20"/>
              </w:rPr>
            </w:pPr>
          </w:p>
        </w:tc>
        <w:tc>
          <w:tcPr>
            <w:tcW w:w="2611" w:type="dxa"/>
            <w:tcBorders>
              <w:top w:val="single" w:sz="4" w:space="0" w:color="auto"/>
              <w:left w:val="nil"/>
              <w:bottom w:val="nil"/>
              <w:right w:val="nil"/>
            </w:tcBorders>
            <w:hideMark/>
          </w:tcPr>
          <w:p w14:paraId="17E6F1ED" w14:textId="77777777" w:rsidR="00810A8A" w:rsidRPr="00033DF4" w:rsidRDefault="00810A8A" w:rsidP="00F739B1">
            <w:pPr>
              <w:ind w:right="-1"/>
              <w:jc w:val="center"/>
              <w:rPr>
                <w:rFonts w:asciiTheme="majorHAnsi" w:hAnsiTheme="majorHAnsi" w:cstheme="majorHAnsi"/>
                <w:sz w:val="20"/>
                <w:szCs w:val="20"/>
              </w:rPr>
            </w:pPr>
            <w:r w:rsidRPr="00033DF4">
              <w:rPr>
                <w:rFonts w:asciiTheme="majorHAnsi" w:hAnsiTheme="majorHAnsi" w:cstheme="majorHAnsi"/>
                <w:position w:val="6"/>
                <w:sz w:val="20"/>
                <w:szCs w:val="20"/>
              </w:rPr>
              <w:t>(Vardas ir pavardė)</w:t>
            </w:r>
            <w:r w:rsidRPr="00033DF4">
              <w:rPr>
                <w:rFonts w:asciiTheme="majorHAnsi" w:hAnsiTheme="majorHAnsi" w:cstheme="majorHAnsi"/>
                <w:i/>
                <w:sz w:val="20"/>
                <w:szCs w:val="20"/>
              </w:rPr>
              <w:t xml:space="preserve"> </w:t>
            </w:r>
          </w:p>
        </w:tc>
        <w:tc>
          <w:tcPr>
            <w:tcW w:w="648" w:type="dxa"/>
          </w:tcPr>
          <w:p w14:paraId="11DBDEF4" w14:textId="77777777" w:rsidR="00810A8A" w:rsidRPr="00033DF4" w:rsidRDefault="00810A8A" w:rsidP="00F739B1">
            <w:pPr>
              <w:ind w:right="-1"/>
              <w:jc w:val="center"/>
              <w:rPr>
                <w:rFonts w:asciiTheme="majorHAnsi" w:hAnsiTheme="majorHAnsi" w:cstheme="majorHAnsi"/>
                <w:sz w:val="20"/>
                <w:szCs w:val="20"/>
              </w:rPr>
            </w:pPr>
          </w:p>
        </w:tc>
      </w:tr>
    </w:tbl>
    <w:p w14:paraId="450104CE" w14:textId="77777777" w:rsidR="00810A8A" w:rsidRPr="00033DF4" w:rsidRDefault="00810A8A" w:rsidP="00810A8A">
      <w:pPr>
        <w:shd w:val="clear" w:color="auto" w:fill="FFFFFF"/>
        <w:jc w:val="right"/>
        <w:rPr>
          <w:rFonts w:asciiTheme="majorHAnsi" w:hAnsiTheme="majorHAnsi" w:cstheme="majorHAnsi"/>
          <w:color w:val="000000"/>
          <w:sz w:val="22"/>
          <w:szCs w:val="22"/>
        </w:rPr>
      </w:pPr>
    </w:p>
    <w:p w14:paraId="4D1C9117" w14:textId="77777777" w:rsidR="00B41EB5" w:rsidRPr="00033DF4" w:rsidRDefault="00B41EB5" w:rsidP="00810A8A">
      <w:pPr>
        <w:shd w:val="clear" w:color="auto" w:fill="FFFFFF"/>
        <w:jc w:val="right"/>
        <w:rPr>
          <w:rFonts w:asciiTheme="majorHAnsi" w:hAnsiTheme="majorHAnsi" w:cstheme="majorHAnsi"/>
          <w:color w:val="000000"/>
          <w:sz w:val="22"/>
          <w:szCs w:val="22"/>
        </w:rPr>
      </w:pPr>
    </w:p>
    <w:p w14:paraId="2D555E3E" w14:textId="77777777" w:rsidR="00B41EB5" w:rsidRPr="00033DF4" w:rsidRDefault="00B41EB5" w:rsidP="00810A8A">
      <w:pPr>
        <w:shd w:val="clear" w:color="auto" w:fill="FFFFFF"/>
        <w:jc w:val="right"/>
        <w:rPr>
          <w:rFonts w:asciiTheme="majorHAnsi" w:hAnsiTheme="majorHAnsi" w:cstheme="majorHAnsi"/>
          <w:color w:val="000000"/>
          <w:sz w:val="22"/>
          <w:szCs w:val="22"/>
        </w:rPr>
      </w:pPr>
    </w:p>
    <w:p w14:paraId="285D1D13" w14:textId="77777777" w:rsidR="00B41EB5" w:rsidRPr="00033DF4" w:rsidRDefault="00B41EB5" w:rsidP="00810A8A">
      <w:pPr>
        <w:shd w:val="clear" w:color="auto" w:fill="FFFFFF"/>
        <w:jc w:val="right"/>
        <w:rPr>
          <w:rFonts w:asciiTheme="majorHAnsi" w:hAnsiTheme="majorHAnsi" w:cstheme="majorHAnsi"/>
          <w:color w:val="000000"/>
          <w:sz w:val="22"/>
          <w:szCs w:val="22"/>
        </w:rPr>
      </w:pPr>
    </w:p>
    <w:p w14:paraId="08EC3561" w14:textId="77777777" w:rsidR="00B41EB5" w:rsidRPr="00033DF4" w:rsidRDefault="00B41EB5" w:rsidP="00810A8A">
      <w:pPr>
        <w:shd w:val="clear" w:color="auto" w:fill="FFFFFF"/>
        <w:jc w:val="right"/>
        <w:rPr>
          <w:rFonts w:asciiTheme="majorHAnsi" w:hAnsiTheme="majorHAnsi" w:cstheme="majorHAnsi"/>
          <w:color w:val="000000"/>
          <w:sz w:val="22"/>
          <w:szCs w:val="22"/>
        </w:rPr>
      </w:pPr>
    </w:p>
    <w:p w14:paraId="530D3B34" w14:textId="77777777" w:rsidR="00B41EB5" w:rsidRPr="00033DF4" w:rsidRDefault="00B41EB5" w:rsidP="00810A8A">
      <w:pPr>
        <w:shd w:val="clear" w:color="auto" w:fill="FFFFFF"/>
        <w:jc w:val="right"/>
        <w:rPr>
          <w:rFonts w:asciiTheme="majorHAnsi" w:hAnsiTheme="majorHAnsi" w:cstheme="majorHAnsi"/>
          <w:color w:val="000000"/>
          <w:sz w:val="22"/>
          <w:szCs w:val="22"/>
        </w:rPr>
      </w:pPr>
    </w:p>
    <w:p w14:paraId="74F1AFCD" w14:textId="77777777" w:rsidR="00B41EB5" w:rsidRPr="00033DF4" w:rsidRDefault="00B41EB5" w:rsidP="00810A8A">
      <w:pPr>
        <w:shd w:val="clear" w:color="auto" w:fill="FFFFFF"/>
        <w:jc w:val="right"/>
        <w:rPr>
          <w:rFonts w:asciiTheme="majorHAnsi" w:hAnsiTheme="majorHAnsi" w:cstheme="majorHAnsi"/>
          <w:color w:val="000000"/>
          <w:sz w:val="22"/>
          <w:szCs w:val="22"/>
        </w:rPr>
      </w:pPr>
    </w:p>
    <w:p w14:paraId="3FC08A6A" w14:textId="77777777" w:rsidR="00B41EB5" w:rsidRPr="00033DF4" w:rsidRDefault="00B41EB5" w:rsidP="00810A8A">
      <w:pPr>
        <w:shd w:val="clear" w:color="auto" w:fill="FFFFFF"/>
        <w:jc w:val="right"/>
        <w:rPr>
          <w:rFonts w:asciiTheme="majorHAnsi" w:hAnsiTheme="majorHAnsi" w:cstheme="majorHAnsi"/>
          <w:color w:val="000000"/>
          <w:sz w:val="22"/>
          <w:szCs w:val="22"/>
        </w:rPr>
      </w:pPr>
    </w:p>
    <w:p w14:paraId="2C7777F1" w14:textId="77777777" w:rsidR="00B41EB5" w:rsidRPr="00033DF4" w:rsidRDefault="00B41EB5" w:rsidP="00810A8A">
      <w:pPr>
        <w:shd w:val="clear" w:color="auto" w:fill="FFFFFF"/>
        <w:jc w:val="right"/>
        <w:rPr>
          <w:rFonts w:asciiTheme="majorHAnsi" w:hAnsiTheme="majorHAnsi" w:cstheme="majorHAnsi"/>
          <w:color w:val="000000"/>
          <w:sz w:val="22"/>
          <w:szCs w:val="22"/>
        </w:rPr>
      </w:pPr>
    </w:p>
    <w:p w14:paraId="5B02A05B" w14:textId="77777777" w:rsidR="00B41EB5" w:rsidRPr="00033DF4" w:rsidRDefault="00B41EB5" w:rsidP="00810A8A">
      <w:pPr>
        <w:shd w:val="clear" w:color="auto" w:fill="FFFFFF"/>
        <w:jc w:val="right"/>
        <w:rPr>
          <w:rFonts w:asciiTheme="majorHAnsi" w:hAnsiTheme="majorHAnsi" w:cstheme="majorHAnsi"/>
          <w:color w:val="000000"/>
          <w:sz w:val="22"/>
          <w:szCs w:val="22"/>
        </w:rPr>
      </w:pPr>
    </w:p>
    <w:p w14:paraId="7C8651F4" w14:textId="77777777" w:rsidR="00B41EB5" w:rsidRPr="00033DF4" w:rsidRDefault="00B41EB5" w:rsidP="00810A8A">
      <w:pPr>
        <w:shd w:val="clear" w:color="auto" w:fill="FFFFFF"/>
        <w:jc w:val="right"/>
        <w:rPr>
          <w:rFonts w:asciiTheme="majorHAnsi" w:hAnsiTheme="majorHAnsi" w:cstheme="majorHAnsi"/>
          <w:color w:val="000000"/>
          <w:sz w:val="22"/>
          <w:szCs w:val="22"/>
        </w:rPr>
      </w:pPr>
    </w:p>
    <w:p w14:paraId="0E166AE4" w14:textId="77777777" w:rsidR="00B41EB5" w:rsidRPr="00033DF4" w:rsidRDefault="00B41EB5" w:rsidP="00810A8A">
      <w:pPr>
        <w:shd w:val="clear" w:color="auto" w:fill="FFFFFF"/>
        <w:jc w:val="right"/>
        <w:rPr>
          <w:rFonts w:asciiTheme="majorHAnsi" w:hAnsiTheme="majorHAnsi" w:cstheme="majorHAnsi"/>
          <w:color w:val="000000"/>
          <w:sz w:val="22"/>
          <w:szCs w:val="22"/>
        </w:rPr>
      </w:pPr>
    </w:p>
    <w:p w14:paraId="724329C9" w14:textId="77777777" w:rsidR="00B41EB5" w:rsidRPr="00033DF4" w:rsidRDefault="00B41EB5" w:rsidP="00810A8A">
      <w:pPr>
        <w:shd w:val="clear" w:color="auto" w:fill="FFFFFF"/>
        <w:jc w:val="right"/>
        <w:rPr>
          <w:rFonts w:asciiTheme="majorHAnsi" w:hAnsiTheme="majorHAnsi" w:cstheme="majorHAnsi"/>
          <w:color w:val="000000"/>
          <w:sz w:val="22"/>
          <w:szCs w:val="22"/>
        </w:rPr>
      </w:pPr>
    </w:p>
    <w:p w14:paraId="03656E94" w14:textId="77777777" w:rsidR="00B41EB5" w:rsidRPr="00033DF4" w:rsidRDefault="00B41EB5" w:rsidP="00810A8A">
      <w:pPr>
        <w:shd w:val="clear" w:color="auto" w:fill="FFFFFF"/>
        <w:jc w:val="right"/>
        <w:rPr>
          <w:rFonts w:asciiTheme="majorHAnsi" w:hAnsiTheme="majorHAnsi" w:cstheme="majorHAnsi"/>
          <w:color w:val="000000"/>
          <w:sz w:val="22"/>
          <w:szCs w:val="22"/>
        </w:rPr>
      </w:pPr>
    </w:p>
    <w:p w14:paraId="6286046B" w14:textId="77777777" w:rsidR="00B41EB5" w:rsidRPr="00033DF4" w:rsidRDefault="00B41EB5" w:rsidP="00810A8A">
      <w:pPr>
        <w:shd w:val="clear" w:color="auto" w:fill="FFFFFF"/>
        <w:jc w:val="right"/>
        <w:rPr>
          <w:rFonts w:asciiTheme="majorHAnsi" w:hAnsiTheme="majorHAnsi" w:cstheme="majorHAnsi"/>
          <w:color w:val="000000"/>
          <w:sz w:val="22"/>
          <w:szCs w:val="22"/>
        </w:rPr>
      </w:pPr>
    </w:p>
    <w:p w14:paraId="6B152AFA" w14:textId="77777777" w:rsidR="00B41EB5" w:rsidRPr="00033DF4" w:rsidRDefault="00B41EB5" w:rsidP="00810A8A">
      <w:pPr>
        <w:shd w:val="clear" w:color="auto" w:fill="FFFFFF"/>
        <w:jc w:val="right"/>
        <w:rPr>
          <w:rFonts w:asciiTheme="majorHAnsi" w:hAnsiTheme="majorHAnsi" w:cstheme="majorHAnsi"/>
          <w:color w:val="000000"/>
          <w:sz w:val="22"/>
          <w:szCs w:val="22"/>
        </w:rPr>
      </w:pPr>
    </w:p>
    <w:p w14:paraId="07E397BF" w14:textId="45C7E91B" w:rsidR="007545D6" w:rsidRPr="00033DF4" w:rsidRDefault="00FE3D1F" w:rsidP="00AB5541">
      <w:pPr>
        <w:pStyle w:val="Antrat2"/>
        <w:ind w:left="5103"/>
        <w:rPr>
          <w:rFonts w:cstheme="majorHAnsi"/>
          <w:color w:val="auto"/>
          <w:sz w:val="21"/>
          <w:szCs w:val="21"/>
        </w:rPr>
      </w:pPr>
      <w:bookmarkStart w:id="81" w:name="_Toc199940020"/>
      <w:bookmarkStart w:id="82" w:name="_Toc215756938"/>
      <w:bookmarkStart w:id="83" w:name="_Ref39586171"/>
      <w:bookmarkStart w:id="84" w:name="_Ref39673580"/>
      <w:bookmarkStart w:id="85" w:name="_Ref39674283"/>
      <w:r w:rsidRPr="00033DF4">
        <w:rPr>
          <w:rFonts w:cstheme="majorHAnsi"/>
          <w:color w:val="auto"/>
          <w:sz w:val="21"/>
          <w:szCs w:val="21"/>
        </w:rPr>
        <w:lastRenderedPageBreak/>
        <w:t xml:space="preserve">Pirkimo sąlygų </w:t>
      </w:r>
      <w:r w:rsidR="009D125A" w:rsidRPr="00033DF4">
        <w:rPr>
          <w:rFonts w:cstheme="majorHAnsi"/>
          <w:color w:val="auto"/>
          <w:sz w:val="21"/>
          <w:szCs w:val="21"/>
        </w:rPr>
        <w:t>7</w:t>
      </w:r>
      <w:r w:rsidR="007545D6" w:rsidRPr="00033DF4">
        <w:rPr>
          <w:rFonts w:cstheme="majorHAnsi"/>
          <w:color w:val="auto"/>
          <w:sz w:val="21"/>
          <w:szCs w:val="21"/>
        </w:rPr>
        <w:t xml:space="preserve"> priedas „</w:t>
      </w:r>
      <w:bookmarkStart w:id="86" w:name="_Hlk204596382"/>
      <w:r w:rsidR="0081761A" w:rsidRPr="00033DF4">
        <w:rPr>
          <w:rFonts w:cstheme="majorHAnsi"/>
          <w:color w:val="auto"/>
          <w:sz w:val="21"/>
          <w:szCs w:val="21"/>
        </w:rPr>
        <w:t xml:space="preserve">Tiekėjo </w:t>
      </w:r>
      <w:r w:rsidR="009D7C42" w:rsidRPr="00033DF4">
        <w:rPr>
          <w:rFonts w:cstheme="majorHAnsi"/>
          <w:color w:val="auto"/>
          <w:sz w:val="21"/>
          <w:szCs w:val="21"/>
        </w:rPr>
        <w:t>atitikties deklaracija</w:t>
      </w:r>
      <w:bookmarkEnd w:id="86"/>
      <w:r w:rsidR="00FF607F" w:rsidRPr="00033DF4">
        <w:rPr>
          <w:rFonts w:cstheme="majorHAnsi"/>
          <w:color w:val="auto"/>
          <w:sz w:val="21"/>
          <w:szCs w:val="21"/>
        </w:rPr>
        <w:t>“</w:t>
      </w:r>
      <w:bookmarkEnd w:id="81"/>
      <w:bookmarkEnd w:id="82"/>
    </w:p>
    <w:bookmarkEnd w:id="83"/>
    <w:bookmarkEnd w:id="84"/>
    <w:bookmarkEnd w:id="85"/>
    <w:p w14:paraId="2AF12C17" w14:textId="77777777" w:rsidR="0081761A" w:rsidRPr="00033DF4" w:rsidRDefault="0081761A" w:rsidP="0081761A">
      <w:pPr>
        <w:spacing w:after="0" w:line="240" w:lineRule="auto"/>
        <w:jc w:val="center"/>
        <w:rPr>
          <w:rFonts w:asciiTheme="majorHAnsi" w:hAnsiTheme="majorHAnsi" w:cstheme="majorHAnsi"/>
          <w:sz w:val="20"/>
          <w:szCs w:val="20"/>
        </w:rPr>
      </w:pPr>
    </w:p>
    <w:p w14:paraId="70E0BD35" w14:textId="77777777" w:rsidR="0081761A" w:rsidRPr="00033DF4" w:rsidRDefault="0081761A" w:rsidP="0081761A">
      <w:pPr>
        <w:spacing w:after="0" w:line="240" w:lineRule="auto"/>
        <w:jc w:val="center"/>
        <w:rPr>
          <w:rFonts w:asciiTheme="majorHAnsi" w:hAnsiTheme="majorHAnsi" w:cstheme="majorHAnsi"/>
          <w:sz w:val="20"/>
          <w:szCs w:val="20"/>
        </w:rPr>
      </w:pPr>
    </w:p>
    <w:p w14:paraId="1D198B1B" w14:textId="0135328B" w:rsidR="0081761A" w:rsidRPr="00033DF4" w:rsidRDefault="0081761A" w:rsidP="0081761A">
      <w:pPr>
        <w:spacing w:after="0" w:line="240" w:lineRule="auto"/>
        <w:jc w:val="center"/>
        <w:rPr>
          <w:rFonts w:asciiTheme="majorHAnsi" w:hAnsiTheme="majorHAnsi" w:cstheme="majorHAnsi"/>
          <w:sz w:val="20"/>
          <w:szCs w:val="20"/>
        </w:rPr>
      </w:pPr>
      <w:r w:rsidRPr="00033DF4">
        <w:rPr>
          <w:rFonts w:asciiTheme="majorHAnsi" w:hAnsiTheme="majorHAnsi" w:cstheme="majorHAnsi"/>
          <w:sz w:val="20"/>
          <w:szCs w:val="20"/>
        </w:rPr>
        <w:t>Herbas arba prekių ženklas</w:t>
      </w:r>
    </w:p>
    <w:p w14:paraId="77FA3F55" w14:textId="77777777" w:rsidR="0081761A" w:rsidRPr="00033DF4" w:rsidRDefault="0081761A" w:rsidP="0081761A">
      <w:pPr>
        <w:spacing w:after="0" w:line="240" w:lineRule="auto"/>
        <w:jc w:val="center"/>
        <w:rPr>
          <w:rFonts w:asciiTheme="majorHAnsi" w:hAnsiTheme="majorHAnsi" w:cstheme="majorHAnsi"/>
          <w:sz w:val="20"/>
          <w:szCs w:val="20"/>
        </w:rPr>
      </w:pPr>
      <w:r w:rsidRPr="00033DF4">
        <w:rPr>
          <w:rFonts w:asciiTheme="majorHAnsi" w:hAnsiTheme="majorHAnsi" w:cstheme="majorHAnsi"/>
          <w:sz w:val="20"/>
          <w:szCs w:val="20"/>
        </w:rPr>
        <w:t>(Tiekėjo pavadinimas)</w:t>
      </w:r>
    </w:p>
    <w:p w14:paraId="565C8661" w14:textId="77777777" w:rsidR="0081761A" w:rsidRPr="00033DF4" w:rsidRDefault="0081761A" w:rsidP="0081761A">
      <w:pPr>
        <w:spacing w:after="0" w:line="240" w:lineRule="auto"/>
        <w:jc w:val="both"/>
        <w:rPr>
          <w:rFonts w:asciiTheme="majorHAnsi" w:hAnsiTheme="majorHAnsi" w:cstheme="majorHAnsi"/>
          <w:sz w:val="18"/>
          <w:szCs w:val="18"/>
        </w:rPr>
      </w:pPr>
      <w:r w:rsidRPr="00033DF4">
        <w:rPr>
          <w:rFonts w:asciiTheme="majorHAnsi" w:hAnsiTheme="majorHAnsi" w:cstheme="majorHAns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9C23A9" w14:textId="77777777" w:rsidR="0081761A" w:rsidRPr="00033DF4" w:rsidRDefault="0081761A" w:rsidP="0081761A">
      <w:pPr>
        <w:spacing w:after="0" w:line="240" w:lineRule="auto"/>
        <w:jc w:val="both"/>
        <w:rPr>
          <w:rFonts w:asciiTheme="majorHAnsi" w:hAnsiTheme="majorHAnsi" w:cstheme="majorHAnsi"/>
          <w:sz w:val="20"/>
          <w:szCs w:val="20"/>
        </w:rPr>
      </w:pPr>
    </w:p>
    <w:p w14:paraId="1F10DDDE" w14:textId="77777777" w:rsidR="0081761A" w:rsidRPr="00033DF4" w:rsidRDefault="0081761A" w:rsidP="0081761A">
      <w:pPr>
        <w:spacing w:after="0" w:line="240" w:lineRule="auto"/>
        <w:jc w:val="center"/>
        <w:rPr>
          <w:rFonts w:asciiTheme="majorHAnsi" w:hAnsiTheme="majorHAnsi" w:cstheme="majorHAnsi"/>
          <w:b/>
          <w:bCs/>
          <w:sz w:val="20"/>
          <w:szCs w:val="20"/>
          <w:u w:val="single"/>
        </w:rPr>
      </w:pPr>
      <w:r w:rsidRPr="00033DF4">
        <w:rPr>
          <w:rFonts w:asciiTheme="majorHAnsi" w:hAnsiTheme="majorHAnsi" w:cstheme="majorHAnsi"/>
          <w:b/>
          <w:bCs/>
          <w:sz w:val="20"/>
          <w:szCs w:val="20"/>
          <w:u w:val="single"/>
        </w:rPr>
        <w:t>______ AB „Panevėžio energija“  _________</w:t>
      </w:r>
    </w:p>
    <w:p w14:paraId="651C4E76" w14:textId="77777777" w:rsidR="0081761A" w:rsidRPr="00033DF4" w:rsidRDefault="0081761A" w:rsidP="0081761A">
      <w:pPr>
        <w:tabs>
          <w:tab w:val="center" w:pos="2520"/>
        </w:tabs>
        <w:spacing w:after="0" w:line="240" w:lineRule="auto"/>
        <w:jc w:val="center"/>
        <w:rPr>
          <w:rFonts w:asciiTheme="majorHAnsi" w:hAnsiTheme="majorHAnsi" w:cstheme="majorHAnsi"/>
          <w:i/>
          <w:iCs/>
          <w:sz w:val="20"/>
          <w:szCs w:val="20"/>
        </w:rPr>
      </w:pPr>
      <w:r w:rsidRPr="00033DF4">
        <w:rPr>
          <w:rFonts w:asciiTheme="majorHAnsi" w:hAnsiTheme="majorHAnsi" w:cstheme="majorHAnsi"/>
          <w:i/>
          <w:iCs/>
          <w:sz w:val="20"/>
          <w:szCs w:val="20"/>
        </w:rPr>
        <w:t>(Adresatas (pirkimo vykdytojas))</w:t>
      </w:r>
    </w:p>
    <w:p w14:paraId="09FAE348" w14:textId="77777777" w:rsidR="0081761A" w:rsidRPr="00033DF4" w:rsidRDefault="0081761A" w:rsidP="0081761A">
      <w:pPr>
        <w:spacing w:after="0" w:line="240" w:lineRule="auto"/>
        <w:rPr>
          <w:rFonts w:asciiTheme="majorHAnsi" w:hAnsiTheme="majorHAnsi" w:cstheme="majorHAnsi"/>
          <w:sz w:val="20"/>
          <w:szCs w:val="20"/>
        </w:rPr>
      </w:pPr>
      <w:r w:rsidRPr="00033DF4">
        <w:rPr>
          <w:rFonts w:asciiTheme="majorHAnsi" w:hAnsiTheme="majorHAnsi" w:cstheme="majorHAnsi"/>
          <w:sz w:val="20"/>
          <w:szCs w:val="20"/>
        </w:rPr>
        <w:t xml:space="preserve">         </w:t>
      </w:r>
    </w:p>
    <w:p w14:paraId="78EDEF89" w14:textId="77777777" w:rsidR="0081761A" w:rsidRPr="00033DF4" w:rsidRDefault="0081761A" w:rsidP="0081761A">
      <w:pPr>
        <w:autoSpaceDE w:val="0"/>
        <w:autoSpaceDN w:val="0"/>
        <w:adjustRightInd w:val="0"/>
        <w:spacing w:after="0" w:line="240" w:lineRule="auto"/>
        <w:jc w:val="center"/>
        <w:rPr>
          <w:rFonts w:asciiTheme="majorHAnsi" w:hAnsiTheme="majorHAnsi" w:cstheme="majorHAnsi"/>
          <w:sz w:val="20"/>
          <w:szCs w:val="20"/>
        </w:rPr>
      </w:pPr>
      <w:r w:rsidRPr="00033DF4">
        <w:rPr>
          <w:rFonts w:asciiTheme="majorHAnsi" w:hAnsiTheme="majorHAnsi" w:cstheme="majorHAnsi"/>
          <w:b/>
          <w:bCs/>
          <w:caps/>
          <w:sz w:val="20"/>
          <w:szCs w:val="20"/>
        </w:rPr>
        <w:t>TIEKĖJO ATITIKTIES</w:t>
      </w:r>
      <w:r w:rsidRPr="00033DF4">
        <w:rPr>
          <w:rFonts w:asciiTheme="majorHAnsi" w:hAnsiTheme="majorHAnsi" w:cstheme="majorHAnsi"/>
          <w:b/>
          <w:bCs/>
          <w:sz w:val="20"/>
          <w:szCs w:val="20"/>
        </w:rPr>
        <w:t xml:space="preserve">  DEKLARACIJA</w:t>
      </w:r>
    </w:p>
    <w:p w14:paraId="5B0B4551" w14:textId="77777777" w:rsidR="0081761A" w:rsidRPr="00033DF4" w:rsidRDefault="0081761A" w:rsidP="0081761A">
      <w:pPr>
        <w:shd w:val="clear" w:color="auto" w:fill="FFFFFF"/>
        <w:spacing w:after="0" w:line="240" w:lineRule="auto"/>
        <w:jc w:val="center"/>
        <w:rPr>
          <w:rFonts w:asciiTheme="majorHAnsi" w:hAnsiTheme="majorHAnsi" w:cstheme="majorHAnsi"/>
          <w:b/>
          <w:bCs/>
          <w:sz w:val="20"/>
          <w:szCs w:val="20"/>
        </w:rPr>
      </w:pPr>
      <w:r w:rsidRPr="00033DF4">
        <w:rPr>
          <w:rFonts w:asciiTheme="majorHAnsi" w:hAnsiTheme="majorHAnsi" w:cstheme="majorHAnsi"/>
          <w:sz w:val="20"/>
          <w:szCs w:val="20"/>
        </w:rPr>
        <w:t>_____________</w:t>
      </w:r>
      <w:r w:rsidRPr="00033DF4">
        <w:rPr>
          <w:rFonts w:asciiTheme="majorHAnsi" w:hAnsiTheme="majorHAnsi" w:cstheme="majorHAnsi"/>
          <w:b/>
          <w:bCs/>
          <w:sz w:val="20"/>
          <w:szCs w:val="20"/>
        </w:rPr>
        <w:t xml:space="preserve"> </w:t>
      </w:r>
      <w:r w:rsidRPr="00033DF4">
        <w:rPr>
          <w:rFonts w:asciiTheme="majorHAnsi" w:hAnsiTheme="majorHAnsi" w:cstheme="majorHAnsi"/>
          <w:sz w:val="20"/>
          <w:szCs w:val="20"/>
        </w:rPr>
        <w:t>Nr.______</w:t>
      </w:r>
    </w:p>
    <w:p w14:paraId="5A6F19A7" w14:textId="77777777" w:rsidR="0081761A" w:rsidRPr="00033DF4" w:rsidRDefault="0081761A" w:rsidP="0081761A">
      <w:pPr>
        <w:shd w:val="clear" w:color="auto" w:fill="FFFFFF"/>
        <w:spacing w:after="0" w:line="240" w:lineRule="auto"/>
        <w:ind w:firstLine="3969"/>
        <w:rPr>
          <w:rFonts w:asciiTheme="majorHAnsi" w:hAnsiTheme="majorHAnsi" w:cstheme="majorHAnsi"/>
          <w:bCs/>
          <w:i/>
          <w:iCs/>
          <w:sz w:val="20"/>
          <w:szCs w:val="20"/>
        </w:rPr>
      </w:pPr>
      <w:r w:rsidRPr="00033DF4">
        <w:rPr>
          <w:rFonts w:asciiTheme="majorHAnsi" w:hAnsiTheme="majorHAnsi" w:cstheme="majorHAnsi"/>
          <w:bCs/>
          <w:i/>
          <w:iCs/>
          <w:sz w:val="20"/>
          <w:szCs w:val="20"/>
        </w:rPr>
        <w:t xml:space="preserve">           (Data)</w:t>
      </w:r>
    </w:p>
    <w:p w14:paraId="733804B7" w14:textId="77777777" w:rsidR="0081761A" w:rsidRPr="00033DF4" w:rsidRDefault="0081761A" w:rsidP="0081761A">
      <w:pPr>
        <w:shd w:val="clear" w:color="auto" w:fill="FFFFFF"/>
        <w:spacing w:after="0" w:line="240" w:lineRule="auto"/>
        <w:jc w:val="center"/>
        <w:rPr>
          <w:rFonts w:asciiTheme="majorHAnsi" w:hAnsiTheme="majorHAnsi" w:cstheme="majorHAnsi"/>
          <w:bCs/>
          <w:sz w:val="20"/>
          <w:szCs w:val="20"/>
        </w:rPr>
      </w:pPr>
      <w:r w:rsidRPr="00033DF4">
        <w:rPr>
          <w:rFonts w:asciiTheme="majorHAnsi" w:hAnsiTheme="majorHAnsi" w:cstheme="majorHAnsi"/>
          <w:bCs/>
          <w:sz w:val="20"/>
          <w:szCs w:val="20"/>
        </w:rPr>
        <w:t>_____________</w:t>
      </w:r>
    </w:p>
    <w:p w14:paraId="4719D3A5" w14:textId="77777777" w:rsidR="0081761A" w:rsidRPr="00033DF4" w:rsidRDefault="0081761A" w:rsidP="0081761A">
      <w:pPr>
        <w:shd w:val="clear" w:color="auto" w:fill="FFFFFF"/>
        <w:spacing w:after="0" w:line="240" w:lineRule="auto"/>
        <w:jc w:val="center"/>
        <w:rPr>
          <w:rFonts w:asciiTheme="majorHAnsi" w:hAnsiTheme="majorHAnsi" w:cstheme="majorHAnsi"/>
          <w:bCs/>
          <w:i/>
          <w:iCs/>
          <w:sz w:val="20"/>
          <w:szCs w:val="20"/>
        </w:rPr>
      </w:pPr>
      <w:r w:rsidRPr="00033DF4">
        <w:rPr>
          <w:rFonts w:asciiTheme="majorHAnsi" w:hAnsiTheme="majorHAnsi" w:cstheme="majorHAnsi"/>
          <w:bCs/>
          <w:i/>
          <w:iCs/>
          <w:sz w:val="20"/>
          <w:szCs w:val="20"/>
        </w:rPr>
        <w:t>(Sudarymo vieta)</w:t>
      </w:r>
    </w:p>
    <w:p w14:paraId="44D941D3" w14:textId="77777777" w:rsidR="0081761A" w:rsidRPr="00033DF4" w:rsidRDefault="0081761A" w:rsidP="0081761A">
      <w:pPr>
        <w:shd w:val="clear" w:color="auto" w:fill="FFFFFF"/>
        <w:spacing w:after="0" w:line="240" w:lineRule="auto"/>
        <w:jc w:val="center"/>
        <w:rPr>
          <w:rFonts w:asciiTheme="majorHAnsi" w:hAnsiTheme="majorHAnsi" w:cstheme="majorHAnsi"/>
          <w:bCs/>
          <w:sz w:val="16"/>
          <w:szCs w:val="16"/>
        </w:rPr>
      </w:pPr>
    </w:p>
    <w:p w14:paraId="5DBF102C" w14:textId="77777777" w:rsidR="0081761A" w:rsidRPr="00033DF4" w:rsidRDefault="0081761A" w:rsidP="0081761A">
      <w:pPr>
        <w:spacing w:after="0" w:line="240" w:lineRule="auto"/>
        <w:ind w:firstLine="567"/>
        <w:jc w:val="both"/>
        <w:rPr>
          <w:rFonts w:asciiTheme="majorHAnsi" w:hAnsiTheme="majorHAnsi" w:cstheme="majorHAnsi"/>
          <w:sz w:val="20"/>
          <w:szCs w:val="20"/>
        </w:rPr>
      </w:pPr>
      <w:r w:rsidRPr="00033DF4">
        <w:rPr>
          <w:rFonts w:asciiTheme="majorHAnsi" w:hAnsiTheme="majorHAnsi" w:cstheme="majorHAnsi"/>
          <w:sz w:val="20"/>
          <w:szCs w:val="20"/>
        </w:rPr>
        <w:t>Aš, _____________________________________________________________________________________________ ,</w:t>
      </w:r>
    </w:p>
    <w:p w14:paraId="05DC3DA2" w14:textId="77777777" w:rsidR="0081761A" w:rsidRPr="00033DF4" w:rsidRDefault="0081761A" w:rsidP="0081761A">
      <w:pPr>
        <w:spacing w:after="0" w:line="240" w:lineRule="auto"/>
        <w:ind w:left="960" w:firstLine="318"/>
        <w:jc w:val="both"/>
        <w:rPr>
          <w:rFonts w:asciiTheme="majorHAnsi" w:hAnsiTheme="majorHAnsi" w:cstheme="majorHAnsi"/>
          <w:sz w:val="20"/>
          <w:szCs w:val="20"/>
        </w:rPr>
      </w:pPr>
      <w:r w:rsidRPr="00033DF4">
        <w:rPr>
          <w:rFonts w:asciiTheme="majorHAnsi" w:hAnsiTheme="majorHAnsi" w:cstheme="majorHAnsi"/>
          <w:i/>
          <w:iCs/>
          <w:sz w:val="20"/>
          <w:szCs w:val="20"/>
        </w:rPr>
        <w:t>(tiekėjo vadovo ar jo įgalioto asmens pareigų pavadinimas, vardas ir pavardė)</w:t>
      </w:r>
    </w:p>
    <w:p w14:paraId="6D351490" w14:textId="77777777" w:rsidR="0081761A" w:rsidRPr="00033DF4" w:rsidRDefault="0081761A" w:rsidP="0081761A">
      <w:pPr>
        <w:spacing w:after="0" w:line="240" w:lineRule="auto"/>
        <w:jc w:val="both"/>
        <w:rPr>
          <w:rFonts w:asciiTheme="majorHAnsi" w:hAnsiTheme="majorHAnsi" w:cstheme="majorHAnsi"/>
          <w:sz w:val="20"/>
          <w:szCs w:val="20"/>
        </w:rPr>
      </w:pPr>
    </w:p>
    <w:p w14:paraId="2862D8AB" w14:textId="77777777" w:rsidR="0081761A" w:rsidRPr="00033DF4" w:rsidRDefault="0081761A" w:rsidP="0081761A">
      <w:pPr>
        <w:spacing w:after="0" w:line="240" w:lineRule="auto"/>
        <w:jc w:val="both"/>
        <w:rPr>
          <w:rFonts w:asciiTheme="majorHAnsi" w:hAnsiTheme="majorHAnsi" w:cstheme="majorHAnsi"/>
          <w:sz w:val="20"/>
          <w:szCs w:val="20"/>
        </w:rPr>
      </w:pPr>
      <w:r w:rsidRPr="00033DF4">
        <w:rPr>
          <w:rFonts w:asciiTheme="majorHAnsi" w:hAnsiTheme="majorHAnsi" w:cstheme="majorHAnsi"/>
          <w:sz w:val="20"/>
          <w:szCs w:val="20"/>
        </w:rPr>
        <w:t>patvirtinu, kad mano vadovaujamas (-a) (atstovaujamas (-a))_____________________________________________________ ,</w:t>
      </w:r>
    </w:p>
    <w:p w14:paraId="731ED170" w14:textId="77777777" w:rsidR="0081761A" w:rsidRPr="00033DF4" w:rsidRDefault="0081761A" w:rsidP="0081761A">
      <w:pPr>
        <w:spacing w:after="0" w:line="240" w:lineRule="auto"/>
        <w:ind w:left="5640" w:firstLine="742"/>
        <w:jc w:val="both"/>
        <w:rPr>
          <w:rFonts w:asciiTheme="majorHAnsi" w:hAnsiTheme="majorHAnsi" w:cstheme="majorHAnsi"/>
          <w:sz w:val="20"/>
          <w:szCs w:val="20"/>
        </w:rPr>
      </w:pPr>
      <w:r w:rsidRPr="00033DF4">
        <w:rPr>
          <w:rFonts w:asciiTheme="majorHAnsi" w:hAnsiTheme="majorHAnsi" w:cstheme="majorHAnsi"/>
          <w:i/>
          <w:iCs/>
          <w:sz w:val="20"/>
          <w:szCs w:val="20"/>
        </w:rPr>
        <w:t xml:space="preserve">(tiekėjo pavadinimas)    </w:t>
      </w:r>
    </w:p>
    <w:p w14:paraId="0055B42C" w14:textId="77777777" w:rsidR="0081761A" w:rsidRPr="00033DF4" w:rsidRDefault="0081761A" w:rsidP="0081761A">
      <w:pPr>
        <w:spacing w:after="0" w:line="240" w:lineRule="auto"/>
        <w:jc w:val="both"/>
        <w:rPr>
          <w:rFonts w:asciiTheme="majorHAnsi" w:hAnsiTheme="majorHAnsi" w:cstheme="majorHAnsi"/>
          <w:sz w:val="20"/>
          <w:szCs w:val="20"/>
          <w:u w:val="single"/>
        </w:rPr>
      </w:pPr>
      <w:r w:rsidRPr="00033DF4">
        <w:rPr>
          <w:rFonts w:asciiTheme="majorHAnsi" w:hAnsiTheme="majorHAnsi" w:cstheme="majorHAnsi"/>
          <w:sz w:val="20"/>
          <w:szCs w:val="20"/>
        </w:rPr>
        <w:t>dalyvaujantis (-i) ________________________________________________________________________________________</w:t>
      </w:r>
    </w:p>
    <w:p w14:paraId="72EDA079" w14:textId="77777777" w:rsidR="0081761A" w:rsidRPr="00033DF4" w:rsidRDefault="0081761A" w:rsidP="0081761A">
      <w:pPr>
        <w:spacing w:after="0" w:line="240" w:lineRule="auto"/>
        <w:ind w:left="2040" w:firstLine="371"/>
        <w:jc w:val="both"/>
        <w:rPr>
          <w:rFonts w:asciiTheme="majorHAnsi" w:hAnsiTheme="majorHAnsi" w:cstheme="majorHAnsi"/>
          <w:sz w:val="20"/>
          <w:szCs w:val="20"/>
        </w:rPr>
      </w:pPr>
      <w:r w:rsidRPr="00033DF4">
        <w:rPr>
          <w:rFonts w:asciiTheme="majorHAnsi" w:hAnsiTheme="majorHAnsi" w:cstheme="majorHAnsi"/>
          <w:i/>
          <w:iCs/>
          <w:sz w:val="20"/>
          <w:szCs w:val="20"/>
        </w:rPr>
        <w:t>(pirkimo vykdytojo pavadinimas)</w:t>
      </w:r>
    </w:p>
    <w:p w14:paraId="21322D68" w14:textId="77777777" w:rsidR="0081761A" w:rsidRPr="00033DF4" w:rsidRDefault="0081761A" w:rsidP="0081761A">
      <w:pPr>
        <w:spacing w:after="0" w:line="240" w:lineRule="auto"/>
        <w:jc w:val="both"/>
        <w:rPr>
          <w:rFonts w:asciiTheme="majorHAnsi" w:hAnsiTheme="majorHAnsi" w:cstheme="majorHAnsi"/>
          <w:sz w:val="20"/>
          <w:szCs w:val="20"/>
        </w:rPr>
      </w:pPr>
      <w:r w:rsidRPr="00033DF4">
        <w:rPr>
          <w:rFonts w:asciiTheme="majorHAnsi" w:hAnsiTheme="majorHAnsi" w:cstheme="majorHAnsi"/>
          <w:sz w:val="20"/>
          <w:szCs w:val="20"/>
        </w:rPr>
        <w:t xml:space="preserve">vykdomame  ___________________________________________________________________________________________, </w:t>
      </w:r>
    </w:p>
    <w:p w14:paraId="1D04C2C7" w14:textId="77777777" w:rsidR="0081761A" w:rsidRPr="00033DF4" w:rsidRDefault="0081761A" w:rsidP="0081761A">
      <w:pPr>
        <w:spacing w:after="0" w:line="240" w:lineRule="auto"/>
        <w:ind w:firstLine="636"/>
        <w:jc w:val="both"/>
        <w:rPr>
          <w:rFonts w:asciiTheme="majorHAnsi" w:hAnsiTheme="majorHAnsi" w:cstheme="majorHAnsi"/>
          <w:sz w:val="20"/>
          <w:szCs w:val="20"/>
        </w:rPr>
      </w:pPr>
      <w:r w:rsidRPr="00033DF4">
        <w:rPr>
          <w:rFonts w:asciiTheme="majorHAnsi" w:hAnsiTheme="majorHAnsi" w:cstheme="majorHAnsi"/>
          <w:i/>
          <w:iCs/>
          <w:sz w:val="20"/>
          <w:szCs w:val="20"/>
        </w:rPr>
        <w:t xml:space="preserve">                (pirkimo objekto pavadinimas, pirkimo numeris</w:t>
      </w:r>
      <w:r w:rsidRPr="00033DF4">
        <w:rPr>
          <w:rFonts w:asciiTheme="majorHAnsi" w:hAnsiTheme="majorHAnsi" w:cstheme="majorHAnsi"/>
          <w:sz w:val="20"/>
          <w:szCs w:val="20"/>
        </w:rPr>
        <w:t>)</w:t>
      </w:r>
    </w:p>
    <w:p w14:paraId="5AB11785" w14:textId="77777777" w:rsidR="0081761A" w:rsidRPr="00033DF4" w:rsidRDefault="0081761A" w:rsidP="0081761A">
      <w:pPr>
        <w:shd w:val="clear" w:color="auto" w:fill="FFFFFF"/>
        <w:spacing w:after="0" w:line="240" w:lineRule="auto"/>
        <w:ind w:firstLine="636"/>
        <w:jc w:val="both"/>
        <w:rPr>
          <w:rFonts w:asciiTheme="majorHAnsi" w:hAnsiTheme="majorHAnsi" w:cstheme="majorHAnsi"/>
          <w:sz w:val="20"/>
          <w:szCs w:val="20"/>
        </w:rPr>
      </w:pPr>
    </w:p>
    <w:p w14:paraId="56E0313E" w14:textId="77777777" w:rsidR="0081761A" w:rsidRPr="00033DF4" w:rsidRDefault="0081761A" w:rsidP="0081761A">
      <w:pPr>
        <w:shd w:val="clear" w:color="auto" w:fill="FFFFFF"/>
        <w:spacing w:after="0" w:line="240" w:lineRule="auto"/>
        <w:ind w:firstLine="636"/>
        <w:jc w:val="both"/>
        <w:rPr>
          <w:rFonts w:asciiTheme="majorHAnsi" w:hAnsiTheme="majorHAnsi" w:cstheme="majorHAnsi"/>
          <w:sz w:val="20"/>
          <w:szCs w:val="20"/>
        </w:rPr>
      </w:pPr>
      <w:r w:rsidRPr="00033DF4">
        <w:rPr>
          <w:rFonts w:asciiTheme="majorHAnsi" w:hAnsiTheme="majorHAnsi" w:cstheme="majorHAnsi"/>
          <w:sz w:val="20"/>
          <w:szCs w:val="20"/>
        </w:rPr>
        <w:t>atitinka toliau nurodomus reikalavimus:</w:t>
      </w:r>
    </w:p>
    <w:p w14:paraId="71CDEEE3" w14:textId="77777777" w:rsidR="0081761A" w:rsidRPr="00033DF4" w:rsidRDefault="0081761A" w:rsidP="0081761A">
      <w:pPr>
        <w:shd w:val="clear" w:color="auto" w:fill="FFFFFF"/>
        <w:spacing w:after="0" w:line="240" w:lineRule="auto"/>
        <w:ind w:firstLine="636"/>
        <w:jc w:val="both"/>
        <w:rPr>
          <w:rFonts w:asciiTheme="majorHAnsi" w:hAnsiTheme="majorHAnsi" w:cstheme="majorHAnsi"/>
          <w:sz w:val="16"/>
          <w:szCs w:val="16"/>
        </w:rPr>
      </w:pPr>
    </w:p>
    <w:p w14:paraId="045272BB" w14:textId="77777777" w:rsidR="0081761A" w:rsidRPr="00033DF4" w:rsidRDefault="0081761A" w:rsidP="0081761A">
      <w:pPr>
        <w:spacing w:after="0" w:line="240" w:lineRule="auto"/>
        <w:ind w:firstLine="720"/>
        <w:jc w:val="both"/>
        <w:rPr>
          <w:rFonts w:asciiTheme="majorHAnsi" w:hAnsiTheme="majorHAnsi" w:cstheme="majorHAnsi"/>
          <w:sz w:val="20"/>
          <w:szCs w:val="20"/>
        </w:rPr>
      </w:pPr>
      <w:r w:rsidRPr="00033DF4">
        <w:rPr>
          <w:rFonts w:asciiTheme="majorHAnsi" w:hAnsiTheme="majorHAnsi" w:cstheme="majorHAnsi"/>
          <w:sz w:val="20"/>
          <w:szCs w:val="20"/>
        </w:rPr>
        <w:t>1) tiekėjas, jo subtiekėjas, ūkio subjektai, kurių pajėgumais remiamasi, tiekėjo siūlomų prekių (įskaitant jų sudedamąsias dalis</w:t>
      </w:r>
      <w:r w:rsidRPr="00033DF4">
        <w:rPr>
          <w:rFonts w:asciiTheme="majorHAnsi" w:hAnsiTheme="majorHAnsi" w:cstheme="majorHAnsi"/>
          <w:bCs/>
          <w:sz w:val="20"/>
          <w:szCs w:val="20"/>
        </w:rPr>
        <w:t>, pakuotes</w:t>
      </w:r>
      <w:r w:rsidRPr="00033DF4">
        <w:rPr>
          <w:rFonts w:asciiTheme="majorHAnsi" w:hAnsiTheme="majorHAnsi" w:cstheme="majorHAnsi"/>
          <w:sz w:val="20"/>
          <w:szCs w:val="20"/>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033DF4">
        <w:rPr>
          <w:rFonts w:asciiTheme="majorHAnsi" w:hAnsiTheme="majorHAnsi" w:cstheme="majorHAnsi"/>
          <w:sz w:val="20"/>
          <w:szCs w:val="20"/>
          <w:vertAlign w:val="superscript"/>
        </w:rPr>
        <w:t>1</w:t>
      </w:r>
      <w:r w:rsidRPr="00033DF4">
        <w:rPr>
          <w:rFonts w:asciiTheme="majorHAnsi" w:hAnsiTheme="majorHAnsi" w:cstheme="majorHAnsi"/>
          <w:sz w:val="20"/>
          <w:szCs w:val="20"/>
        </w:rPr>
        <w:t xml:space="preserve"> dalies nuostatos;</w:t>
      </w:r>
    </w:p>
    <w:p w14:paraId="6A081193" w14:textId="77777777" w:rsidR="0081761A" w:rsidRPr="00033DF4" w:rsidRDefault="0081761A" w:rsidP="0081761A">
      <w:pPr>
        <w:spacing w:after="0" w:line="240" w:lineRule="auto"/>
        <w:ind w:firstLine="720"/>
        <w:jc w:val="both"/>
        <w:rPr>
          <w:rFonts w:asciiTheme="majorHAnsi" w:hAnsiTheme="majorHAnsi" w:cstheme="majorHAnsi"/>
          <w:sz w:val="20"/>
          <w:szCs w:val="20"/>
        </w:rPr>
      </w:pPr>
      <w:r w:rsidRPr="00033DF4">
        <w:rPr>
          <w:rFonts w:asciiTheme="majorHAnsi" w:hAnsiTheme="majorHAnsi" w:cstheme="majorHAnsi"/>
          <w:sz w:val="20"/>
          <w:szCs w:val="20"/>
        </w:rPr>
        <w:t xml:space="preserve">2) tiekėjas, jo subtiekėjas, ūkio subjektas, kurio pajėgumais remiamasi, tiekėjo siūlomų prekių (įskaitant jų sudedamąsias dalis, </w:t>
      </w:r>
      <w:r w:rsidRPr="00033DF4">
        <w:rPr>
          <w:rFonts w:asciiTheme="majorHAnsi" w:hAnsiTheme="majorHAnsi" w:cstheme="majorHAnsi"/>
          <w:bCs/>
          <w:sz w:val="20"/>
          <w:szCs w:val="20"/>
        </w:rPr>
        <w:t>pakuotes</w:t>
      </w:r>
      <w:r w:rsidRPr="00033DF4">
        <w:rPr>
          <w:rFonts w:asciiTheme="majorHAnsi" w:hAnsiTheme="majorHAnsi" w:cstheme="majorHAnsi"/>
          <w:sz w:val="20"/>
          <w:szCs w:val="20"/>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033DF4">
        <w:rPr>
          <w:rFonts w:asciiTheme="majorHAnsi" w:hAnsiTheme="majorHAnsi" w:cstheme="majorHAnsi"/>
          <w:sz w:val="20"/>
          <w:szCs w:val="20"/>
          <w:vertAlign w:val="superscript"/>
        </w:rPr>
        <w:t>1</w:t>
      </w:r>
      <w:r w:rsidRPr="00033DF4">
        <w:rPr>
          <w:rFonts w:asciiTheme="majorHAnsi" w:hAnsiTheme="majorHAnsi" w:cstheme="majorHAnsi"/>
          <w:sz w:val="20"/>
          <w:szCs w:val="20"/>
        </w:rPr>
        <w:t xml:space="preserve"> dalies nuostatos;</w:t>
      </w:r>
    </w:p>
    <w:p w14:paraId="52972398" w14:textId="77777777" w:rsidR="0081761A" w:rsidRPr="00033DF4" w:rsidRDefault="0081761A" w:rsidP="0081761A">
      <w:pPr>
        <w:spacing w:after="0" w:line="240" w:lineRule="auto"/>
        <w:ind w:firstLine="720"/>
        <w:jc w:val="both"/>
        <w:rPr>
          <w:rFonts w:asciiTheme="majorHAnsi" w:hAnsiTheme="majorHAnsi" w:cstheme="majorHAnsi"/>
          <w:sz w:val="20"/>
          <w:szCs w:val="20"/>
        </w:rPr>
      </w:pPr>
      <w:r w:rsidRPr="00033DF4">
        <w:rPr>
          <w:rFonts w:asciiTheme="majorHAnsi" w:hAnsiTheme="majorHAnsi" w:cstheme="majorHAnsi"/>
          <w:sz w:val="20"/>
          <w:szCs w:val="20"/>
        </w:rPr>
        <w:t>3) prekių (įskaitant jų sudedamąsias dalis</w:t>
      </w:r>
      <w:r w:rsidRPr="00033DF4">
        <w:rPr>
          <w:rFonts w:asciiTheme="majorHAnsi" w:hAnsiTheme="majorHAnsi" w:cstheme="majorHAnsi"/>
          <w:bCs/>
          <w:sz w:val="20"/>
          <w:szCs w:val="20"/>
        </w:rPr>
        <w:t>, pakuotes</w:t>
      </w:r>
      <w:r w:rsidRPr="00033DF4">
        <w:rPr>
          <w:rFonts w:asciiTheme="majorHAnsi" w:hAnsiTheme="majorHAnsi" w:cstheme="majorHAnsi"/>
          <w:sz w:val="20"/>
          <w:szCs w:val="20"/>
        </w:rPr>
        <w:t>) kilmė nėra ar paslaugos nėra teikiamos iš Viešųjų pirkimų įstatymo 92 straipsnio 15 dalyje numatytame sąraše nurodytų valstybių ar teritorijų, su kuriomis susijusiems pasiūlymams taikomos   Pirkimų įstatymo 58 straipsnio 4</w:t>
      </w:r>
      <w:r w:rsidRPr="00033DF4">
        <w:rPr>
          <w:rFonts w:asciiTheme="majorHAnsi" w:hAnsiTheme="majorHAnsi" w:cstheme="majorHAnsi"/>
          <w:sz w:val="20"/>
          <w:szCs w:val="20"/>
          <w:vertAlign w:val="superscript"/>
        </w:rPr>
        <w:t>1</w:t>
      </w:r>
      <w:r w:rsidRPr="00033DF4">
        <w:rPr>
          <w:rFonts w:asciiTheme="majorHAnsi" w:hAnsiTheme="majorHAnsi" w:cstheme="majorHAnsi"/>
          <w:sz w:val="20"/>
          <w:szCs w:val="20"/>
        </w:rPr>
        <w:t xml:space="preserve"> dalies nuostatos.</w:t>
      </w:r>
    </w:p>
    <w:p w14:paraId="0B3D6D57" w14:textId="77777777" w:rsidR="0081761A" w:rsidRPr="00033DF4" w:rsidRDefault="0081761A" w:rsidP="0081761A">
      <w:pPr>
        <w:spacing w:after="0" w:line="240" w:lineRule="auto"/>
        <w:ind w:firstLine="720"/>
        <w:jc w:val="both"/>
        <w:rPr>
          <w:rFonts w:asciiTheme="majorHAnsi" w:hAnsiTheme="majorHAnsi" w:cstheme="majorHAnsi"/>
          <w:sz w:val="20"/>
          <w:szCs w:val="20"/>
        </w:rPr>
      </w:pPr>
      <w:r w:rsidRPr="00033DF4">
        <w:rPr>
          <w:rFonts w:asciiTheme="majorHAnsi" w:hAnsiTheme="majorHAnsi" w:cstheme="majorHAnsi"/>
          <w:sz w:val="20"/>
          <w:szCs w:val="20"/>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033DF4">
        <w:rPr>
          <w:rFonts w:asciiTheme="majorHAnsi" w:hAnsiTheme="majorHAnsi" w:cstheme="majorHAnsi"/>
          <w:sz w:val="20"/>
          <w:szCs w:val="20"/>
          <w:vertAlign w:val="superscript"/>
        </w:rPr>
        <w:t>1</w:t>
      </w:r>
      <w:r w:rsidRPr="00033DF4">
        <w:rPr>
          <w:rFonts w:asciiTheme="majorHAnsi" w:hAnsiTheme="majorHAnsi" w:cstheme="majorHAnsi"/>
          <w:sz w:val="20"/>
          <w:szCs w:val="20"/>
        </w:rPr>
        <w:t xml:space="preserve"> dalies nuostatos.</w:t>
      </w:r>
    </w:p>
    <w:p w14:paraId="4E986464" w14:textId="77777777" w:rsidR="0081761A" w:rsidRPr="00033DF4" w:rsidRDefault="0081761A" w:rsidP="0081761A">
      <w:pPr>
        <w:spacing w:after="0" w:line="240" w:lineRule="auto"/>
        <w:ind w:firstLine="720"/>
        <w:jc w:val="both"/>
        <w:rPr>
          <w:rFonts w:asciiTheme="majorHAnsi" w:hAnsiTheme="majorHAnsi" w:cstheme="majorHAnsi"/>
          <w:sz w:val="16"/>
          <w:szCs w:val="16"/>
        </w:rPr>
      </w:pPr>
    </w:p>
    <w:p w14:paraId="47503C99" w14:textId="77777777" w:rsidR="0081761A" w:rsidRPr="00033DF4" w:rsidRDefault="0081761A" w:rsidP="0081761A">
      <w:pPr>
        <w:spacing w:after="0" w:line="240" w:lineRule="auto"/>
        <w:rPr>
          <w:rFonts w:asciiTheme="majorHAnsi" w:hAnsiTheme="majorHAnsi" w:cstheme="majorHAnsi"/>
          <w:sz w:val="20"/>
          <w:szCs w:val="20"/>
        </w:rPr>
      </w:pPr>
      <w:r w:rsidRPr="00033DF4">
        <w:rPr>
          <w:rFonts w:asciiTheme="majorHAnsi" w:hAnsiTheme="majorHAnsi" w:cstheme="majorHAnsi"/>
          <w:sz w:val="20"/>
          <w:szCs w:val="20"/>
        </w:rPr>
        <w:t>Patvirtinu, kad šie duomenys yra teisingi ir aktualūs pasiūlymo pateikimo dieną.</w:t>
      </w:r>
    </w:p>
    <w:p w14:paraId="6C31A57A" w14:textId="77777777" w:rsidR="0081761A" w:rsidRPr="00033DF4" w:rsidRDefault="0081761A" w:rsidP="0081761A">
      <w:pPr>
        <w:spacing w:after="0" w:line="240" w:lineRule="auto"/>
        <w:rPr>
          <w:rFonts w:asciiTheme="majorHAnsi" w:hAnsiTheme="majorHAnsi" w:cstheme="majorHAnsi"/>
          <w:sz w:val="16"/>
          <w:szCs w:val="16"/>
        </w:rPr>
      </w:pPr>
    </w:p>
    <w:p w14:paraId="47A628BD" w14:textId="77777777" w:rsidR="0081761A" w:rsidRPr="00033DF4" w:rsidRDefault="0081761A" w:rsidP="0081761A">
      <w:pPr>
        <w:spacing w:after="0" w:line="240" w:lineRule="auto"/>
        <w:jc w:val="both"/>
        <w:rPr>
          <w:rFonts w:asciiTheme="majorHAnsi" w:hAnsiTheme="majorHAnsi" w:cstheme="majorHAnsi"/>
          <w:sz w:val="20"/>
          <w:szCs w:val="20"/>
        </w:rPr>
      </w:pPr>
      <w:r w:rsidRPr="00033DF4">
        <w:rPr>
          <w:rFonts w:asciiTheme="majorHAnsi" w:hAnsiTheme="majorHAnsi" w:cstheme="majorHAnsi"/>
          <w:sz w:val="20"/>
          <w:szCs w:val="20"/>
        </w:rPr>
        <w:t>Suprantu, kad vadovaudamasis PĮ 52 straipsnio 4 dalimi pirkimo vykdytojas bet kuriuo pirkimo procedūros metu gali paprašyti dalyvių pateikti visus ar dalį dokumentų, patvirtinančių atitiktį PĮ 50 straipsnio 9 dalies reikalavimams, jeigu tai būtina siekiant užtikrinti tinkamą pirkimo procedūros atlikimą.</w:t>
      </w:r>
    </w:p>
    <w:p w14:paraId="4C75B865" w14:textId="77777777" w:rsidR="0081761A" w:rsidRPr="00033DF4" w:rsidRDefault="0081761A" w:rsidP="0081761A">
      <w:pPr>
        <w:widowControl w:val="0"/>
        <w:suppressAutoHyphens/>
        <w:spacing w:after="0" w:line="240" w:lineRule="auto"/>
        <w:jc w:val="center"/>
        <w:textAlignment w:val="baseline"/>
        <w:rPr>
          <w:rFonts w:asciiTheme="majorHAnsi" w:hAnsiTheme="majorHAnsi" w:cstheme="majorHAnsi"/>
          <w:sz w:val="20"/>
          <w:szCs w:val="20"/>
        </w:rPr>
      </w:pPr>
      <w:r w:rsidRPr="00033DF4">
        <w:rPr>
          <w:rFonts w:asciiTheme="majorHAnsi" w:hAnsiTheme="majorHAnsi" w:cstheme="majorHAnsi"/>
          <w:sz w:val="20"/>
          <w:szCs w:val="20"/>
        </w:rPr>
        <w:t>____________________</w:t>
      </w:r>
      <w:r w:rsidRPr="00033DF4">
        <w:rPr>
          <w:rFonts w:asciiTheme="majorHAnsi" w:hAnsiTheme="majorHAnsi" w:cstheme="majorHAnsi"/>
          <w:i/>
          <w:iCs/>
          <w:sz w:val="20"/>
          <w:szCs w:val="20"/>
        </w:rPr>
        <w:t xml:space="preserve">                      </w:t>
      </w:r>
      <w:r w:rsidRPr="00033DF4">
        <w:rPr>
          <w:rFonts w:asciiTheme="majorHAnsi" w:hAnsiTheme="majorHAnsi" w:cstheme="majorHAnsi"/>
          <w:sz w:val="20"/>
          <w:szCs w:val="20"/>
        </w:rPr>
        <w:t>____________________</w:t>
      </w:r>
      <w:r w:rsidRPr="00033DF4">
        <w:rPr>
          <w:rFonts w:asciiTheme="majorHAnsi" w:hAnsiTheme="majorHAnsi" w:cstheme="majorHAnsi"/>
          <w:sz w:val="20"/>
          <w:szCs w:val="20"/>
        </w:rPr>
        <w:tab/>
        <w:t xml:space="preserve">                   ___________________</w:t>
      </w:r>
    </w:p>
    <w:p w14:paraId="57E5E782" w14:textId="1CAE3585" w:rsidR="00362C23" w:rsidRPr="00033DF4" w:rsidRDefault="0081761A" w:rsidP="0081761A">
      <w:pPr>
        <w:widowControl w:val="0"/>
        <w:suppressAutoHyphens/>
        <w:spacing w:after="0" w:line="240" w:lineRule="auto"/>
        <w:ind w:firstLine="471"/>
        <w:jc w:val="center"/>
        <w:textAlignment w:val="baseline"/>
        <w:rPr>
          <w:rFonts w:asciiTheme="majorHAnsi" w:hAnsiTheme="majorHAnsi" w:cstheme="majorHAnsi"/>
          <w:i/>
          <w:iCs/>
          <w:sz w:val="20"/>
          <w:szCs w:val="20"/>
        </w:rPr>
      </w:pPr>
      <w:r w:rsidRPr="00033DF4">
        <w:rPr>
          <w:rFonts w:asciiTheme="majorHAnsi" w:hAnsiTheme="majorHAnsi" w:cstheme="majorHAnsi"/>
          <w:i/>
          <w:iCs/>
          <w:sz w:val="20"/>
          <w:szCs w:val="20"/>
        </w:rPr>
        <w:t>(pareigos)                                               parašas                                                  (vardas ir pavardė)</w:t>
      </w:r>
    </w:p>
    <w:p w14:paraId="67D523FD" w14:textId="77777777" w:rsidR="00930064" w:rsidRPr="00033DF4" w:rsidRDefault="00930064" w:rsidP="0081761A">
      <w:pPr>
        <w:widowControl w:val="0"/>
        <w:suppressAutoHyphens/>
        <w:spacing w:after="0" w:line="240" w:lineRule="auto"/>
        <w:ind w:firstLine="471"/>
        <w:jc w:val="center"/>
        <w:textAlignment w:val="baseline"/>
        <w:rPr>
          <w:rFonts w:asciiTheme="majorHAnsi" w:hAnsiTheme="majorHAnsi" w:cstheme="majorHAnsi"/>
          <w:i/>
          <w:iCs/>
          <w:sz w:val="20"/>
          <w:szCs w:val="20"/>
        </w:rPr>
      </w:pPr>
    </w:p>
    <w:p w14:paraId="564CE8FB" w14:textId="77877E1E" w:rsidR="00930064" w:rsidRPr="00033DF4" w:rsidRDefault="00930064" w:rsidP="00930064">
      <w:pPr>
        <w:pStyle w:val="Antrat2"/>
        <w:ind w:left="6480"/>
        <w:rPr>
          <w:rFonts w:cstheme="majorHAnsi"/>
          <w:color w:val="auto"/>
          <w:sz w:val="21"/>
          <w:szCs w:val="21"/>
        </w:rPr>
      </w:pPr>
      <w:r w:rsidRPr="00033DF4">
        <w:rPr>
          <w:rFonts w:cstheme="majorHAnsi"/>
          <w:color w:val="auto"/>
          <w:sz w:val="21"/>
          <w:szCs w:val="21"/>
        </w:rPr>
        <w:t>Pirkimo sąlygų 8 priedas „Sutarties sąlygos“</w:t>
      </w:r>
    </w:p>
    <w:p w14:paraId="1AD9279A" w14:textId="77777777" w:rsidR="00930064" w:rsidRPr="00033DF4" w:rsidRDefault="00930064" w:rsidP="00930064">
      <w:pPr>
        <w:shd w:val="clear" w:color="auto" w:fill="FFFFFF"/>
        <w:spacing w:after="0" w:line="240" w:lineRule="auto"/>
        <w:ind w:firstLine="1296"/>
        <w:jc w:val="center"/>
        <w:rPr>
          <w:rFonts w:ascii="Times New Roman" w:eastAsia="Times New Roman" w:hAnsi="Times New Roman" w:cs="Times New Roman"/>
          <w:color w:val="000000"/>
          <w:sz w:val="24"/>
          <w:szCs w:val="24"/>
          <w:lang w:eastAsia="da-DK"/>
        </w:rPr>
      </w:pPr>
    </w:p>
    <w:p w14:paraId="17D0ED7B" w14:textId="77777777" w:rsidR="00930064" w:rsidRPr="00033DF4" w:rsidRDefault="00930064" w:rsidP="00930064">
      <w:pPr>
        <w:shd w:val="clear" w:color="auto" w:fill="FFFFFF"/>
        <w:spacing w:after="0" w:line="240" w:lineRule="auto"/>
        <w:ind w:firstLine="1296"/>
        <w:jc w:val="center"/>
        <w:rPr>
          <w:rFonts w:ascii="Times New Roman" w:eastAsia="Times New Roman" w:hAnsi="Times New Roman" w:cs="Times New Roman"/>
          <w:color w:val="000000"/>
          <w:sz w:val="24"/>
          <w:szCs w:val="24"/>
          <w:lang w:eastAsia="da-DK"/>
        </w:rPr>
      </w:pPr>
    </w:p>
    <w:p w14:paraId="45333371" w14:textId="77777777" w:rsidR="00930064" w:rsidRPr="00033DF4" w:rsidRDefault="00930064" w:rsidP="00930064">
      <w:pPr>
        <w:shd w:val="clear" w:color="auto" w:fill="FFFFFF"/>
        <w:spacing w:after="0" w:line="240" w:lineRule="auto"/>
        <w:ind w:firstLine="1296"/>
        <w:jc w:val="center"/>
        <w:rPr>
          <w:rFonts w:asciiTheme="majorHAnsi" w:eastAsia="Times New Roman" w:hAnsiTheme="majorHAnsi" w:cstheme="majorHAnsi"/>
          <w:color w:val="000000"/>
          <w:sz w:val="24"/>
          <w:szCs w:val="24"/>
          <w:lang w:eastAsia="da-DK"/>
        </w:rPr>
      </w:pPr>
    </w:p>
    <w:p w14:paraId="584952E3" w14:textId="77777777" w:rsidR="00930064" w:rsidRPr="00033DF4" w:rsidRDefault="00930064" w:rsidP="00930064">
      <w:pPr>
        <w:spacing w:after="0" w:line="240" w:lineRule="auto"/>
        <w:jc w:val="center"/>
        <w:rPr>
          <w:rFonts w:asciiTheme="majorHAnsi" w:eastAsia="Times New Roman" w:hAnsiTheme="majorHAnsi" w:cstheme="majorHAnsi"/>
          <w:b/>
          <w:lang w:eastAsia="da-DK"/>
        </w:rPr>
      </w:pPr>
      <w:r w:rsidRPr="00033DF4">
        <w:rPr>
          <w:rFonts w:asciiTheme="majorHAnsi" w:eastAsia="Times New Roman" w:hAnsiTheme="majorHAnsi" w:cstheme="majorHAnsi"/>
          <w:b/>
          <w:lang w:eastAsia="da-DK"/>
        </w:rPr>
        <w:t xml:space="preserve">PREKIŲ PIRKIMO – PARDAVIMO SUTARTIES PAGRINDINĖS SĄLYGOS </w:t>
      </w:r>
    </w:p>
    <w:p w14:paraId="117C2685" w14:textId="77777777" w:rsidR="00930064" w:rsidRPr="00033DF4" w:rsidRDefault="00930064" w:rsidP="00930064">
      <w:pPr>
        <w:spacing w:after="0" w:line="240" w:lineRule="auto"/>
        <w:rPr>
          <w:rFonts w:asciiTheme="majorHAnsi" w:eastAsia="Times New Roman" w:hAnsiTheme="majorHAnsi" w:cstheme="majorHAnsi"/>
          <w:b/>
          <w:lang w:eastAsia="da-DK"/>
        </w:rPr>
      </w:pPr>
    </w:p>
    <w:p w14:paraId="62DE732A" w14:textId="77777777" w:rsidR="00930064" w:rsidRPr="00033DF4" w:rsidRDefault="00930064" w:rsidP="00930064">
      <w:pPr>
        <w:spacing w:after="0" w:line="240" w:lineRule="auto"/>
        <w:jc w:val="center"/>
        <w:rPr>
          <w:rFonts w:asciiTheme="majorHAnsi" w:eastAsia="Times New Roman" w:hAnsiTheme="majorHAnsi" w:cstheme="majorHAnsi"/>
          <w:b/>
          <w:lang w:eastAsia="da-DK"/>
        </w:rPr>
      </w:pPr>
    </w:p>
    <w:p w14:paraId="0AF4EA9A" w14:textId="77777777" w:rsidR="00930064" w:rsidRPr="00033DF4" w:rsidRDefault="00930064" w:rsidP="00930064">
      <w:pPr>
        <w:spacing w:after="0" w:line="240" w:lineRule="auto"/>
        <w:jc w:val="center"/>
        <w:rPr>
          <w:rFonts w:asciiTheme="majorHAnsi" w:eastAsia="Times New Roman" w:hAnsiTheme="majorHAnsi" w:cstheme="majorHAnsi"/>
          <w:b/>
          <w:lang w:eastAsia="da-DK"/>
        </w:rPr>
      </w:pPr>
      <w:r w:rsidRPr="00033DF4">
        <w:rPr>
          <w:rFonts w:asciiTheme="majorHAnsi" w:eastAsia="Times New Roman" w:hAnsiTheme="majorHAnsi" w:cstheme="majorHAnsi"/>
          <w:b/>
          <w:lang w:eastAsia="da-DK"/>
        </w:rPr>
        <w:t>1. Sutarties dalykas</w:t>
      </w:r>
    </w:p>
    <w:p w14:paraId="70D8CF56" w14:textId="77777777" w:rsidR="00930064" w:rsidRPr="00033DF4" w:rsidRDefault="00930064" w:rsidP="00930064">
      <w:pPr>
        <w:spacing w:after="0" w:line="240" w:lineRule="auto"/>
        <w:jc w:val="center"/>
        <w:rPr>
          <w:rFonts w:asciiTheme="majorHAnsi" w:eastAsia="Times New Roman" w:hAnsiTheme="majorHAnsi" w:cstheme="majorHAnsi"/>
          <w:b/>
          <w:lang w:eastAsia="da-DK"/>
        </w:rPr>
      </w:pPr>
    </w:p>
    <w:p w14:paraId="48971BB0" w14:textId="77777777" w:rsidR="00930064" w:rsidRPr="00033DF4" w:rsidRDefault="00930064" w:rsidP="00930064">
      <w:pPr>
        <w:widowControl w:val="0"/>
        <w:tabs>
          <w:tab w:val="left" w:pos="720"/>
          <w:tab w:val="left" w:pos="8010"/>
        </w:tabs>
        <w:spacing w:after="0" w:line="240" w:lineRule="auto"/>
        <w:jc w:val="both"/>
        <w:rPr>
          <w:rFonts w:asciiTheme="majorHAnsi" w:eastAsia="Times New Roman" w:hAnsiTheme="majorHAnsi" w:cstheme="majorHAnsi"/>
          <w:noProof/>
        </w:rPr>
      </w:pPr>
      <w:r w:rsidRPr="00033DF4">
        <w:rPr>
          <w:rFonts w:asciiTheme="majorHAnsi" w:eastAsia="Times New Roman" w:hAnsiTheme="majorHAnsi" w:cstheme="majorHAnsi"/>
        </w:rPr>
        <w:t>1.1.</w:t>
      </w:r>
      <w:r w:rsidRPr="00033DF4">
        <w:rPr>
          <w:rFonts w:asciiTheme="majorHAnsi" w:eastAsia="Times New Roman" w:hAnsiTheme="majorHAnsi" w:cstheme="majorHAnsi"/>
          <w:noProof/>
        </w:rPr>
        <w:t xml:space="preserve"> Sutarties dalykas – </w:t>
      </w:r>
      <w:r w:rsidRPr="00033DF4">
        <w:rPr>
          <w:rFonts w:asciiTheme="majorHAnsi" w:eastAsia="Times New Roman" w:hAnsiTheme="majorHAnsi" w:cstheme="majorHAnsi"/>
          <w:b/>
          <w:bCs/>
          <w:noProof/>
        </w:rPr>
        <w:t>_______________________</w:t>
      </w:r>
      <w:r w:rsidRPr="00033DF4">
        <w:rPr>
          <w:rFonts w:asciiTheme="majorHAnsi" w:eastAsia="Times New Roman" w:hAnsiTheme="majorHAnsi" w:cstheme="majorHAnsi"/>
          <w:noProof/>
        </w:rPr>
        <w:t xml:space="preserve"> (toliau – elektromobilis, prekės) pirkimas.</w:t>
      </w:r>
    </w:p>
    <w:p w14:paraId="680E1C1B" w14:textId="77777777" w:rsidR="00930064" w:rsidRPr="00033DF4" w:rsidRDefault="00930064" w:rsidP="00930064">
      <w:pPr>
        <w:widowControl w:val="0"/>
        <w:tabs>
          <w:tab w:val="left" w:pos="720"/>
          <w:tab w:val="left" w:pos="8010"/>
        </w:tabs>
        <w:spacing w:after="0" w:line="240" w:lineRule="auto"/>
        <w:jc w:val="both"/>
        <w:rPr>
          <w:rFonts w:asciiTheme="majorHAnsi" w:eastAsia="Times New Roman" w:hAnsiTheme="majorHAnsi" w:cstheme="majorHAnsi"/>
          <w:noProof/>
        </w:rPr>
      </w:pPr>
      <w:r w:rsidRPr="00033DF4">
        <w:rPr>
          <w:rFonts w:asciiTheme="majorHAnsi" w:eastAsia="Times New Roman" w:hAnsiTheme="majorHAnsi" w:cstheme="majorHAnsi"/>
          <w:noProof/>
        </w:rPr>
        <w:t>1.2. Perkamas kiekis – ___________ vnt.</w:t>
      </w:r>
    </w:p>
    <w:p w14:paraId="00592A9A" w14:textId="77777777" w:rsidR="00930064" w:rsidRPr="00033DF4" w:rsidRDefault="00930064" w:rsidP="00930064">
      <w:pPr>
        <w:widowControl w:val="0"/>
        <w:tabs>
          <w:tab w:val="left" w:pos="720"/>
          <w:tab w:val="left" w:pos="8010"/>
        </w:tabs>
        <w:spacing w:after="0" w:line="240" w:lineRule="auto"/>
        <w:jc w:val="both"/>
        <w:rPr>
          <w:rFonts w:asciiTheme="majorHAnsi" w:eastAsia="Times New Roman" w:hAnsiTheme="majorHAnsi" w:cstheme="majorHAnsi"/>
          <w:noProof/>
        </w:rPr>
      </w:pPr>
      <w:r w:rsidRPr="00033DF4">
        <w:rPr>
          <w:rFonts w:asciiTheme="majorHAnsi" w:eastAsia="Times New Roman" w:hAnsiTheme="majorHAnsi" w:cstheme="majorHAnsi"/>
          <w:noProof/>
        </w:rPr>
        <w:t>1.3. Tiekėjas šioje Sutartyje nustatyta tvarka ir terminais privalo pristatyti ir perduoti Pirkėjui Sutarties 1 priede „Techninė specifikacija“ (toliau – Specifikacija) nurodytą elektromobilį, o Pirkėjas įsipareigoja priimti Sutarties reikalavimus atitinkantį pristatytą elektromobilį ir atsiskaityti su Tiekėju šioje Sutartyje nustatyta tvarka ir sąlygomis.</w:t>
      </w:r>
    </w:p>
    <w:p w14:paraId="77C413E8" w14:textId="77777777" w:rsidR="00930064" w:rsidRPr="00033DF4" w:rsidRDefault="00930064" w:rsidP="00930064">
      <w:pPr>
        <w:widowControl w:val="0"/>
        <w:tabs>
          <w:tab w:val="left" w:pos="720"/>
          <w:tab w:val="left" w:pos="8010"/>
        </w:tabs>
        <w:spacing w:after="0" w:line="240" w:lineRule="auto"/>
        <w:jc w:val="both"/>
        <w:rPr>
          <w:rFonts w:asciiTheme="majorHAnsi" w:eastAsia="Times New Roman" w:hAnsiTheme="majorHAnsi" w:cstheme="majorHAnsi"/>
          <w:noProof/>
        </w:rPr>
      </w:pPr>
      <w:r w:rsidRPr="00033DF4">
        <w:rPr>
          <w:rFonts w:asciiTheme="majorHAnsi" w:eastAsia="Times New Roman" w:hAnsiTheme="majorHAnsi" w:cstheme="majorHAnsi"/>
          <w:noProof/>
        </w:rPr>
        <w:t>1.4. Elektromobilis pristatomas ir priduodamas adresu: Senamiesčio g. 113, Panevėžys.</w:t>
      </w:r>
    </w:p>
    <w:p w14:paraId="0BCAA5C1" w14:textId="5E1E2C43" w:rsidR="00930064" w:rsidRPr="00033DF4" w:rsidRDefault="00930064" w:rsidP="00033DF4">
      <w:pPr>
        <w:widowControl w:val="0"/>
        <w:tabs>
          <w:tab w:val="left" w:pos="720"/>
          <w:tab w:val="left" w:pos="8010"/>
        </w:tabs>
        <w:spacing w:after="0" w:line="240" w:lineRule="auto"/>
        <w:jc w:val="both"/>
        <w:rPr>
          <w:rFonts w:asciiTheme="majorHAnsi" w:eastAsia="Times New Roman" w:hAnsiTheme="majorHAnsi" w:cstheme="majorHAnsi"/>
          <w:noProof/>
        </w:rPr>
      </w:pPr>
      <w:r w:rsidRPr="00033DF4">
        <w:rPr>
          <w:rFonts w:asciiTheme="majorHAnsi" w:eastAsia="Times New Roman" w:hAnsiTheme="majorHAnsi" w:cstheme="majorHAnsi"/>
          <w:noProof/>
        </w:rPr>
        <w:t xml:space="preserve">1.5. </w:t>
      </w:r>
      <w:r w:rsidR="00033DF4" w:rsidRPr="00033DF4">
        <w:rPr>
          <w:rFonts w:asciiTheme="majorHAnsi" w:eastAsia="Times New Roman" w:hAnsiTheme="majorHAnsi" w:cstheme="majorHAnsi"/>
          <w:noProof/>
        </w:rPr>
        <w:t>Šis pirkimas yra „žaliasis pirkimas“. Pirkimas vykdomas vadovaujantis Lietuvos Respublikos aplinkos ministro 2011 m. birželio 28 d. įsakymo Nr. D1-508 „Dėl Aplinkos apsaugos kriterijų taikymo, vykdant žaliuosius pirkimus, tvarkos aprašo patvirtinimo“ 4.4.1. punktu. Perkamas elektromobilis yra aplinkosauginė ir aplinkai palanki prekė.</w:t>
      </w:r>
    </w:p>
    <w:p w14:paraId="19D09539" w14:textId="77777777" w:rsidR="00033DF4" w:rsidRPr="00033DF4" w:rsidRDefault="00033DF4" w:rsidP="00033DF4">
      <w:pPr>
        <w:widowControl w:val="0"/>
        <w:tabs>
          <w:tab w:val="left" w:pos="720"/>
          <w:tab w:val="left" w:pos="8010"/>
        </w:tabs>
        <w:spacing w:after="0" w:line="240" w:lineRule="auto"/>
        <w:jc w:val="both"/>
        <w:rPr>
          <w:rFonts w:asciiTheme="majorHAnsi" w:eastAsia="Times New Roman" w:hAnsiTheme="majorHAnsi" w:cstheme="majorHAnsi"/>
          <w:lang w:eastAsia="da-DK"/>
        </w:rPr>
      </w:pPr>
    </w:p>
    <w:p w14:paraId="78458E43" w14:textId="77777777" w:rsidR="00930064" w:rsidRPr="00033DF4" w:rsidRDefault="00930064" w:rsidP="00930064">
      <w:pPr>
        <w:spacing w:after="0" w:line="240" w:lineRule="auto"/>
        <w:jc w:val="center"/>
        <w:outlineLvl w:val="0"/>
        <w:rPr>
          <w:rFonts w:asciiTheme="majorHAnsi" w:eastAsia="Times New Roman" w:hAnsiTheme="majorHAnsi" w:cstheme="majorHAnsi"/>
          <w:b/>
          <w:lang w:eastAsia="da-DK"/>
        </w:rPr>
      </w:pPr>
      <w:r w:rsidRPr="00033DF4">
        <w:rPr>
          <w:rFonts w:asciiTheme="majorHAnsi" w:eastAsia="Times New Roman" w:hAnsiTheme="majorHAnsi" w:cstheme="majorHAnsi"/>
          <w:b/>
          <w:lang w:eastAsia="da-DK"/>
        </w:rPr>
        <w:t>2. Sutarties galiojimas, vykdymo pradžia, trukmė ir terminai</w:t>
      </w:r>
    </w:p>
    <w:p w14:paraId="1F6FA68A" w14:textId="77777777" w:rsidR="00930064" w:rsidRPr="00033DF4" w:rsidRDefault="00930064" w:rsidP="00930064">
      <w:pPr>
        <w:spacing w:after="0" w:line="240" w:lineRule="auto"/>
        <w:jc w:val="center"/>
        <w:rPr>
          <w:rFonts w:asciiTheme="majorHAnsi" w:eastAsia="Times New Roman" w:hAnsiTheme="majorHAnsi" w:cstheme="majorHAnsi"/>
          <w:lang w:eastAsia="da-DK"/>
        </w:rPr>
      </w:pPr>
    </w:p>
    <w:p w14:paraId="1954BBE6" w14:textId="77777777" w:rsidR="00930064" w:rsidRPr="00033DF4" w:rsidRDefault="00930064" w:rsidP="00930064">
      <w:pPr>
        <w:spacing w:after="0" w:line="240" w:lineRule="auto"/>
        <w:jc w:val="both"/>
        <w:rPr>
          <w:rFonts w:asciiTheme="majorHAnsi" w:eastAsia="Times New Roman" w:hAnsiTheme="majorHAnsi" w:cstheme="majorHAnsi"/>
        </w:rPr>
      </w:pPr>
      <w:r w:rsidRPr="00033DF4">
        <w:rPr>
          <w:rFonts w:asciiTheme="majorHAnsi" w:eastAsia="Times New Roman" w:hAnsiTheme="majorHAnsi" w:cstheme="majorHAnsi"/>
        </w:rPr>
        <w:t>2.1. Ši Sutartis įsigalioja nuo jos pasirašymo dienos ir galioja, kol Šalys sutaria ją nutraukti arba kol Sutarties galiojimas pasibaigia.</w:t>
      </w:r>
    </w:p>
    <w:p w14:paraId="62B93022" w14:textId="77777777" w:rsidR="00930064" w:rsidRPr="00033DF4" w:rsidRDefault="00930064" w:rsidP="00930064">
      <w:pPr>
        <w:spacing w:after="0" w:line="240" w:lineRule="auto"/>
        <w:jc w:val="both"/>
        <w:rPr>
          <w:rFonts w:asciiTheme="majorHAnsi" w:eastAsia="Times New Roman" w:hAnsiTheme="majorHAnsi" w:cstheme="majorHAnsi"/>
        </w:rPr>
      </w:pPr>
      <w:r w:rsidRPr="00033DF4">
        <w:rPr>
          <w:rFonts w:asciiTheme="majorHAnsi" w:eastAsia="Times New Roman" w:hAnsiTheme="majorHAnsi" w:cstheme="majorHAnsi"/>
        </w:rPr>
        <w:t>2.2. Jei bet kuri šios Sutarties nuostata tampa ar pripažįstama visiškai ar iš dalies negaliojančia, tai neturi įtakos kitų Sutarties nuostatų galiojimui.</w:t>
      </w:r>
    </w:p>
    <w:p w14:paraId="7578706D" w14:textId="77777777" w:rsidR="00930064" w:rsidRPr="00033DF4" w:rsidRDefault="00930064" w:rsidP="00930064">
      <w:pPr>
        <w:spacing w:after="0" w:line="240" w:lineRule="auto"/>
        <w:jc w:val="both"/>
        <w:rPr>
          <w:rFonts w:asciiTheme="majorHAnsi" w:eastAsia="Times New Roman" w:hAnsiTheme="majorHAnsi" w:cstheme="majorHAnsi"/>
        </w:rPr>
      </w:pPr>
      <w:r w:rsidRPr="00033DF4">
        <w:rPr>
          <w:rFonts w:asciiTheme="majorHAnsi" w:eastAsia="Times New Roman" w:hAnsiTheme="majorHAnsi" w:cstheme="majorHAnsi"/>
        </w:rPr>
        <w:t>2.3. Nutraukus Sutartį ar jai pasibaigus, lieka galioti Sutarties nuostatos, susijusios su atsakomybe, garantiniais įsipareigojimais bei atsiskaitymais tarp Šalių pagal šią Sutartį, taip pat visos kitos šios Sutarties nuostatos, kurios, kaip aiškiai nurodyta, išlieka galioti po Sutarties nutraukimo arba turi išlikti galioti, kad būtų visiškai įvykdyta ši Sutartis.</w:t>
      </w:r>
    </w:p>
    <w:p w14:paraId="287DEAE7" w14:textId="77777777" w:rsidR="00930064" w:rsidRPr="00033DF4" w:rsidRDefault="00930064" w:rsidP="00930064">
      <w:pPr>
        <w:spacing w:after="0" w:line="240" w:lineRule="auto"/>
        <w:jc w:val="both"/>
        <w:rPr>
          <w:rFonts w:asciiTheme="majorHAnsi" w:eastAsia="Times New Roman" w:hAnsiTheme="majorHAnsi" w:cstheme="majorHAnsi"/>
          <w:lang w:eastAsia="da-DK"/>
        </w:rPr>
      </w:pPr>
    </w:p>
    <w:p w14:paraId="01A96994" w14:textId="77777777" w:rsidR="00930064" w:rsidRPr="00033DF4" w:rsidRDefault="00930064" w:rsidP="00930064">
      <w:pPr>
        <w:tabs>
          <w:tab w:val="left" w:pos="567"/>
          <w:tab w:val="left" w:pos="1701"/>
        </w:tabs>
        <w:suppressAutoHyphens/>
        <w:spacing w:after="0" w:line="240" w:lineRule="auto"/>
        <w:jc w:val="center"/>
        <w:rPr>
          <w:rFonts w:asciiTheme="majorHAnsi" w:eastAsia="Times New Roman" w:hAnsiTheme="majorHAnsi" w:cstheme="majorHAnsi"/>
          <w:b/>
          <w:lang w:eastAsia="da-DK"/>
        </w:rPr>
      </w:pPr>
      <w:r w:rsidRPr="00033DF4">
        <w:rPr>
          <w:rFonts w:asciiTheme="majorHAnsi" w:eastAsia="Times New Roman" w:hAnsiTheme="majorHAnsi" w:cstheme="majorHAnsi"/>
          <w:b/>
          <w:lang w:eastAsia="da-DK"/>
        </w:rPr>
        <w:t>3. Šalių teisės, įsipareigojimai ir atsakomybė</w:t>
      </w:r>
    </w:p>
    <w:p w14:paraId="5B43F515" w14:textId="77777777" w:rsidR="00930064" w:rsidRPr="00033DF4" w:rsidRDefault="00930064" w:rsidP="00930064">
      <w:pPr>
        <w:spacing w:after="0" w:line="240" w:lineRule="auto"/>
        <w:jc w:val="center"/>
        <w:rPr>
          <w:rFonts w:asciiTheme="majorHAnsi" w:eastAsia="Times New Roman" w:hAnsiTheme="majorHAnsi" w:cstheme="majorHAnsi"/>
          <w:b/>
          <w:lang w:eastAsia="da-DK"/>
        </w:rPr>
      </w:pPr>
    </w:p>
    <w:p w14:paraId="591E07D0" w14:textId="77777777" w:rsidR="00930064" w:rsidRPr="00033DF4" w:rsidRDefault="00930064" w:rsidP="00930064">
      <w:pPr>
        <w:spacing w:after="0" w:line="240" w:lineRule="auto"/>
        <w:jc w:val="both"/>
        <w:rPr>
          <w:rFonts w:asciiTheme="majorHAnsi" w:hAnsiTheme="majorHAnsi" w:cstheme="majorHAnsi"/>
        </w:rPr>
      </w:pPr>
      <w:r w:rsidRPr="00033DF4">
        <w:rPr>
          <w:rFonts w:asciiTheme="majorHAnsi" w:hAnsiTheme="majorHAnsi" w:cstheme="majorHAnsi"/>
        </w:rPr>
        <w:t xml:space="preserve">3.1. Šalys sutaria ir patvirtina, kad abi susitarė dėl Sutarties sąlygų, turi </w:t>
      </w:r>
      <w:r w:rsidRPr="00033DF4">
        <w:rPr>
          <w:rFonts w:asciiTheme="majorHAnsi" w:hAnsiTheme="majorHAnsi" w:cstheme="majorHAnsi"/>
          <w:color w:val="000000"/>
        </w:rPr>
        <w:t>šioje Sutartyje ir teisės aktuose, taikomuose Prekių tiekimui, nustatytas ir (ar) kylančias iš šios Sutarties esmės teises, pareigas bei atsakomybę,</w:t>
      </w:r>
      <w:r w:rsidRPr="00033DF4">
        <w:rPr>
          <w:rFonts w:asciiTheme="majorHAnsi" w:hAnsiTheme="majorHAnsi" w:cstheme="majorHAnsi"/>
        </w:rPr>
        <w:t xml:space="preserve"> su jomis sutinka ir įsipareigoja jų laikytis. </w:t>
      </w:r>
    </w:p>
    <w:p w14:paraId="701E8C0E" w14:textId="77777777" w:rsidR="00930064" w:rsidRPr="00033DF4" w:rsidRDefault="00930064" w:rsidP="00930064">
      <w:pPr>
        <w:spacing w:after="0" w:line="240" w:lineRule="auto"/>
        <w:jc w:val="both"/>
        <w:rPr>
          <w:rFonts w:asciiTheme="majorHAnsi" w:hAnsiTheme="majorHAnsi" w:cstheme="majorHAnsi"/>
        </w:rPr>
      </w:pPr>
      <w:r w:rsidRPr="00033DF4">
        <w:rPr>
          <w:rFonts w:asciiTheme="majorHAnsi" w:hAnsiTheme="majorHAnsi" w:cstheme="majorHAnsi"/>
        </w:rPr>
        <w:t>3.2. Šalys įsipareigoja:</w:t>
      </w:r>
    </w:p>
    <w:p w14:paraId="5EEFD897" w14:textId="77777777" w:rsidR="00930064" w:rsidRPr="00033DF4" w:rsidRDefault="00930064" w:rsidP="00930064">
      <w:pPr>
        <w:spacing w:after="0" w:line="240" w:lineRule="auto"/>
        <w:ind w:firstLine="567"/>
        <w:jc w:val="both"/>
        <w:rPr>
          <w:rFonts w:asciiTheme="majorHAnsi" w:hAnsiTheme="majorHAnsi" w:cstheme="majorHAnsi"/>
        </w:rPr>
      </w:pPr>
      <w:r w:rsidRPr="00033DF4">
        <w:rPr>
          <w:rFonts w:asciiTheme="majorHAnsi" w:eastAsia="Arial Unicode MS" w:hAnsiTheme="majorHAnsi" w:cstheme="majorHAnsi"/>
        </w:rPr>
        <w:t xml:space="preserve">3.2.1. vykdant Sutartį visą gautą informaciją naudoti tik su Sutartimi prisiimtų įsipareigojimų vykdymui, </w:t>
      </w:r>
      <w:r w:rsidRPr="00033DF4">
        <w:rPr>
          <w:rFonts w:asciiTheme="majorHAnsi" w:hAnsiTheme="majorHAnsi" w:cstheme="majorHAnsi"/>
        </w:rPr>
        <w:t xml:space="preserve">užtikrinti iš kitos Šalies gautos ar su Sutarties vykdymu susijusios informacijos konfidencialumą ir jos neplatinti. </w:t>
      </w:r>
      <w:r w:rsidRPr="00033DF4">
        <w:rPr>
          <w:rFonts w:asciiTheme="majorHAnsi" w:hAnsiTheme="majorHAnsi" w:cstheme="majorHAnsi"/>
          <w:bCs/>
        </w:rPr>
        <w:t>Konfidencialia informacija pagal Sutartį laikoma visa vykdant Sutartį gauta ir (ar) sužinota informacija apie kitą Šalį, jos darbuotojus, klientus ir pan.</w:t>
      </w:r>
      <w:r w:rsidRPr="00033DF4">
        <w:rPr>
          <w:rFonts w:asciiTheme="majorHAnsi" w:hAnsiTheme="majorHAnsi" w:cstheme="majorHAnsi"/>
          <w:b/>
          <w:bCs/>
        </w:rPr>
        <w:t xml:space="preserve"> </w:t>
      </w:r>
      <w:r w:rsidRPr="00033DF4">
        <w:rPr>
          <w:rFonts w:asciiTheme="majorHAnsi" w:hAnsiTheme="majorHAnsi" w:cstheme="majorHAnsi"/>
        </w:rPr>
        <w:t xml:space="preserve">Konfidencialumo reikalavimai galioja Sutarties vykdymo metu ir neribotą laiką po jo. Šalis, pažeidusi šiame Sutarties papunktyje nustatytus įpareigojimus, privalo atlyginti kitos Šalies patirtus nuostolius. </w:t>
      </w:r>
      <w:r w:rsidRPr="00033DF4">
        <w:rPr>
          <w:rFonts w:asciiTheme="majorHAnsi" w:hAnsiTheme="majorHAnsi" w:cstheme="majorHAnsi"/>
          <w:bCs/>
        </w:rPr>
        <w:t>Šio</w:t>
      </w:r>
      <w:r w:rsidRPr="00033DF4">
        <w:rPr>
          <w:rFonts w:asciiTheme="majorHAnsi" w:hAnsiTheme="majorHAnsi" w:cstheme="majorHAnsi"/>
        </w:rPr>
        <w:t xml:space="preserve"> punkto pažeidimu nebus laikoma atvejai, kai šią informaciją, vadovaujantis teisės aktais, Šalis privalo pateikti teisėsaugos ar kitoms institucijoms, ar paskelbti viešai;</w:t>
      </w:r>
    </w:p>
    <w:p w14:paraId="3254FB16" w14:textId="77777777" w:rsidR="00930064" w:rsidRPr="00033DF4" w:rsidRDefault="00930064" w:rsidP="00930064">
      <w:pPr>
        <w:spacing w:after="0" w:line="240" w:lineRule="auto"/>
        <w:ind w:firstLine="567"/>
        <w:jc w:val="both"/>
        <w:rPr>
          <w:rFonts w:asciiTheme="majorHAnsi" w:hAnsiTheme="majorHAnsi" w:cstheme="majorHAnsi"/>
        </w:rPr>
      </w:pPr>
      <w:r w:rsidRPr="00033DF4">
        <w:rPr>
          <w:rFonts w:asciiTheme="majorHAnsi" w:hAnsiTheme="majorHAnsi" w:cstheme="majorHAnsi"/>
        </w:rPr>
        <w:t>3.2.2. be kitos Šalies sutikimo nenaudoti kitos Šalies pavadinimo, prekių ženklų ar informacijos apie šią Sutartį jokioje reklamoje, leidiniuose ir pan. Ši nuostata galioja Sutarties vykdymo metu ir neribotą laiką po jo.</w:t>
      </w:r>
    </w:p>
    <w:p w14:paraId="013159DB" w14:textId="77777777" w:rsidR="00930064" w:rsidRPr="00033DF4" w:rsidRDefault="00930064" w:rsidP="00930064">
      <w:pPr>
        <w:spacing w:after="0" w:line="240" w:lineRule="auto"/>
        <w:jc w:val="both"/>
        <w:rPr>
          <w:rFonts w:asciiTheme="majorHAnsi" w:hAnsiTheme="majorHAnsi" w:cstheme="majorHAnsi"/>
        </w:rPr>
      </w:pPr>
      <w:r w:rsidRPr="00033DF4">
        <w:rPr>
          <w:rFonts w:asciiTheme="majorHAnsi" w:eastAsia="Arial Unicode MS" w:hAnsiTheme="majorHAnsi" w:cstheme="majorHAnsi"/>
          <w:spacing w:val="-1"/>
        </w:rPr>
        <w:t>3.3. Tiekėjas taip pat</w:t>
      </w:r>
      <w:r w:rsidRPr="00033DF4">
        <w:rPr>
          <w:rFonts w:asciiTheme="majorHAnsi" w:eastAsia="Arial Unicode MS" w:hAnsiTheme="majorHAnsi" w:cstheme="majorHAnsi"/>
        </w:rPr>
        <w:t xml:space="preserve"> įsipareigoja:</w:t>
      </w:r>
    </w:p>
    <w:p w14:paraId="5D50D862" w14:textId="77777777" w:rsidR="00930064" w:rsidRPr="00033DF4" w:rsidRDefault="00930064" w:rsidP="00930064">
      <w:pPr>
        <w:pStyle w:val="Body2"/>
        <w:spacing w:after="0"/>
        <w:ind w:firstLine="567"/>
        <w:rPr>
          <w:rFonts w:asciiTheme="majorHAnsi" w:hAnsiTheme="majorHAnsi" w:cstheme="majorHAnsi"/>
          <w:color w:val="auto"/>
          <w:lang w:val="lt-LT"/>
        </w:rPr>
      </w:pPr>
      <w:r w:rsidRPr="00033DF4">
        <w:rPr>
          <w:rFonts w:asciiTheme="majorHAnsi" w:hAnsiTheme="majorHAnsi" w:cstheme="majorHAnsi"/>
          <w:lang w:val="lt-LT"/>
        </w:rPr>
        <w:t>3.3.1. neperduoti savo sutartinių teisių ir pareigų jokiai trečiajai šaliai;</w:t>
      </w:r>
    </w:p>
    <w:p w14:paraId="018A1FCB" w14:textId="77777777" w:rsidR="00930064" w:rsidRPr="00033DF4" w:rsidRDefault="00930064" w:rsidP="00930064">
      <w:pPr>
        <w:widowControl w:val="0"/>
        <w:autoSpaceDE w:val="0"/>
        <w:autoSpaceDN w:val="0"/>
        <w:adjustRightInd w:val="0"/>
        <w:spacing w:after="0" w:line="240" w:lineRule="auto"/>
        <w:ind w:firstLine="567"/>
        <w:jc w:val="both"/>
        <w:rPr>
          <w:rFonts w:asciiTheme="majorHAnsi" w:eastAsia="Times New Roman" w:hAnsiTheme="majorHAnsi" w:cstheme="majorHAnsi"/>
        </w:rPr>
      </w:pPr>
      <w:r w:rsidRPr="00033DF4">
        <w:rPr>
          <w:rFonts w:asciiTheme="majorHAnsi" w:eastAsia="Times New Roman" w:hAnsiTheme="majorHAnsi" w:cstheme="majorHAnsi"/>
        </w:rPr>
        <w:t>3.3.2. nuosekliai vykdyti Sutartį, Sutartyje nustatytu terminu ir sąlygomis pristatyti elektromobilį į Sutartyje nurodytą vietą ir Sutartyje nustatyta tvarka perduoti Pirkėjo nuosavybėn, atlikti kitus įsipareigojimus, numatytus Sutartyje ir Specifikacijoje, įskaitant ir elektromobilio gedimų ir defektų šalinimą jam suteiktų garantijų laikotarpiu;</w:t>
      </w:r>
    </w:p>
    <w:p w14:paraId="2AF254D0" w14:textId="77777777" w:rsidR="00930064" w:rsidRPr="00033DF4" w:rsidRDefault="00930064" w:rsidP="00930064">
      <w:pPr>
        <w:widowControl w:val="0"/>
        <w:autoSpaceDE w:val="0"/>
        <w:autoSpaceDN w:val="0"/>
        <w:adjustRightInd w:val="0"/>
        <w:spacing w:after="0" w:line="240" w:lineRule="auto"/>
        <w:ind w:firstLine="567"/>
        <w:jc w:val="both"/>
        <w:rPr>
          <w:rFonts w:asciiTheme="majorHAnsi" w:eastAsia="Times New Roman" w:hAnsiTheme="majorHAnsi" w:cstheme="majorHAnsi"/>
        </w:rPr>
      </w:pPr>
      <w:r w:rsidRPr="00033DF4">
        <w:rPr>
          <w:rFonts w:asciiTheme="majorHAnsi" w:eastAsia="Times New Roman" w:hAnsiTheme="majorHAnsi" w:cstheme="majorHAnsi"/>
        </w:rPr>
        <w:t>3.3.3. pristatyti elektromobilį, atitinkantį Specifikacijoje nurodytą elektromobilį būklę, užtikrinant atitiktį tokios rūšies prekėms įprastai keliamiems reikalavimams;</w:t>
      </w:r>
    </w:p>
    <w:p w14:paraId="2DAC6D88" w14:textId="77777777" w:rsidR="00930064" w:rsidRPr="00033DF4" w:rsidRDefault="00930064" w:rsidP="00930064">
      <w:pPr>
        <w:widowControl w:val="0"/>
        <w:autoSpaceDE w:val="0"/>
        <w:autoSpaceDN w:val="0"/>
        <w:adjustRightInd w:val="0"/>
        <w:spacing w:after="0" w:line="240" w:lineRule="auto"/>
        <w:ind w:firstLine="567"/>
        <w:jc w:val="both"/>
        <w:rPr>
          <w:rFonts w:asciiTheme="majorHAnsi" w:eastAsia="Times New Roman" w:hAnsiTheme="majorHAnsi" w:cstheme="majorHAnsi"/>
        </w:rPr>
      </w:pPr>
      <w:r w:rsidRPr="00033DF4">
        <w:rPr>
          <w:rFonts w:asciiTheme="majorHAnsi" w:eastAsia="Times New Roman" w:hAnsiTheme="majorHAnsi" w:cstheme="majorHAnsi"/>
        </w:rPr>
        <w:t xml:space="preserve">3.3.4. prisiimti elektromobilio žuvimo ar sugedimo riziką iki elektromobilio priėmimo-perdavimo akto pasirašymo </w:t>
      </w:r>
      <w:r w:rsidRPr="00033DF4">
        <w:rPr>
          <w:rFonts w:asciiTheme="majorHAnsi" w:eastAsia="Times New Roman" w:hAnsiTheme="majorHAnsi" w:cstheme="majorHAnsi"/>
        </w:rPr>
        <w:lastRenderedPageBreak/>
        <w:t>momento;</w:t>
      </w:r>
    </w:p>
    <w:p w14:paraId="4AF2C1B3" w14:textId="77777777" w:rsidR="00930064" w:rsidRPr="00033DF4" w:rsidRDefault="00930064" w:rsidP="00930064">
      <w:pPr>
        <w:pStyle w:val="Body2"/>
        <w:spacing w:after="0"/>
        <w:ind w:firstLine="567"/>
        <w:rPr>
          <w:rFonts w:asciiTheme="majorHAnsi" w:hAnsiTheme="majorHAnsi" w:cstheme="majorHAnsi"/>
          <w:lang w:val="lt-LT"/>
        </w:rPr>
      </w:pPr>
      <w:r w:rsidRPr="00033DF4">
        <w:rPr>
          <w:rFonts w:asciiTheme="majorHAnsi" w:hAnsiTheme="majorHAnsi" w:cstheme="majorHAnsi"/>
          <w:lang w:val="lt-LT"/>
        </w:rPr>
        <w:t xml:space="preserve">3.3.5. laikytis visų galiojančių įstatymų ir kitų teisės aktų nuostatų ir užtikrinti, kad jo darbuotojai jų laikytųsi. Tiekėjas garantuoja Pirkėjui patirtų išlaidų  ir (ar) nuostolių atlyginimą, jei Tiekėjas ar jo darbuotojai nesilaikytų įstatymų, teisės aktų reikalavimų ir dėl to Pirkėjui būtų pateikti kokie nors reikalavimai ar pradėti procesiniai veiksmai prieš Pirkėją. </w:t>
      </w:r>
    </w:p>
    <w:p w14:paraId="5DFDD691" w14:textId="77777777" w:rsidR="00930064" w:rsidRPr="00033DF4" w:rsidRDefault="00930064" w:rsidP="00930064">
      <w:pPr>
        <w:widowControl w:val="0"/>
        <w:autoSpaceDE w:val="0"/>
        <w:autoSpaceDN w:val="0"/>
        <w:adjustRightInd w:val="0"/>
        <w:spacing w:after="0" w:line="240" w:lineRule="auto"/>
        <w:ind w:firstLine="567"/>
        <w:jc w:val="both"/>
        <w:rPr>
          <w:rFonts w:asciiTheme="majorHAnsi" w:eastAsia="Times New Roman" w:hAnsiTheme="majorHAnsi" w:cstheme="majorHAnsi"/>
        </w:rPr>
      </w:pPr>
      <w:r w:rsidRPr="00033DF4">
        <w:rPr>
          <w:rFonts w:asciiTheme="majorHAnsi" w:eastAsia="Times New Roman" w:hAnsiTheme="majorHAnsi" w:cstheme="majorHAnsi"/>
        </w:rPr>
        <w:t>3.3.6. kartu su elektromobiliu pateikti Pirkėjui visą būtiną dokumentaciją bei konsultuoti Pirkėją kitais elektromobilio eksploatavimo klausimais;</w:t>
      </w:r>
    </w:p>
    <w:p w14:paraId="6E1D556F" w14:textId="77777777" w:rsidR="00930064" w:rsidRPr="00033DF4" w:rsidRDefault="00930064" w:rsidP="00930064">
      <w:pPr>
        <w:widowControl w:val="0"/>
        <w:autoSpaceDE w:val="0"/>
        <w:autoSpaceDN w:val="0"/>
        <w:adjustRightInd w:val="0"/>
        <w:spacing w:after="0" w:line="240" w:lineRule="auto"/>
        <w:ind w:firstLine="567"/>
        <w:jc w:val="both"/>
        <w:rPr>
          <w:rFonts w:asciiTheme="majorHAnsi" w:eastAsia="Times New Roman" w:hAnsiTheme="majorHAnsi" w:cstheme="majorHAnsi"/>
        </w:rPr>
      </w:pPr>
      <w:r w:rsidRPr="00033DF4">
        <w:rPr>
          <w:rFonts w:asciiTheme="majorHAnsi" w:eastAsia="Times New Roman" w:hAnsiTheme="majorHAnsi" w:cstheme="majorHAnsi"/>
        </w:rPr>
        <w:t>3.3.7. tinkamai vykdyti kitus įsipareigojimus, numatytus Sutartyje ir galiojančiuose Lietuvos Respublikos teisės aktuose.</w:t>
      </w:r>
    </w:p>
    <w:p w14:paraId="76637E94" w14:textId="77777777" w:rsidR="00930064" w:rsidRPr="00033DF4" w:rsidRDefault="00930064" w:rsidP="00930064">
      <w:pPr>
        <w:spacing w:after="0" w:line="240" w:lineRule="auto"/>
        <w:jc w:val="both"/>
        <w:rPr>
          <w:rFonts w:asciiTheme="majorHAnsi" w:eastAsia="Arial Unicode MS" w:hAnsiTheme="majorHAnsi" w:cstheme="majorHAnsi"/>
        </w:rPr>
      </w:pPr>
      <w:r w:rsidRPr="00033DF4">
        <w:rPr>
          <w:rFonts w:asciiTheme="majorHAnsi" w:eastAsia="Arial Unicode MS" w:hAnsiTheme="majorHAnsi" w:cstheme="majorHAnsi"/>
        </w:rPr>
        <w:t>3.4. Pirkėjas taip pat įsipareigoja:</w:t>
      </w:r>
    </w:p>
    <w:p w14:paraId="61FBEC53" w14:textId="77777777" w:rsidR="00930064" w:rsidRPr="00033DF4" w:rsidRDefault="00930064" w:rsidP="00930064">
      <w:pPr>
        <w:widowControl w:val="0"/>
        <w:autoSpaceDE w:val="0"/>
        <w:autoSpaceDN w:val="0"/>
        <w:adjustRightInd w:val="0"/>
        <w:spacing w:after="0" w:line="240" w:lineRule="auto"/>
        <w:ind w:firstLine="567"/>
        <w:jc w:val="both"/>
        <w:rPr>
          <w:rFonts w:asciiTheme="majorHAnsi" w:eastAsia="Times New Roman" w:hAnsiTheme="majorHAnsi" w:cstheme="majorHAnsi"/>
        </w:rPr>
      </w:pPr>
      <w:r w:rsidRPr="00033DF4">
        <w:rPr>
          <w:rFonts w:asciiTheme="majorHAnsi" w:eastAsia="Times New Roman" w:hAnsiTheme="majorHAnsi" w:cstheme="majorHAnsi"/>
        </w:rPr>
        <w:t>3.4.1. Sutartyje numatyta tvarka priimti Šalių sutartu laiku Tiekėjo pristatytą ir perduodamą elektromobilį, jeigu jis atitinka šios Sutarties ir elektromobiliui taikomus kitus kokybės reikalavimus;</w:t>
      </w:r>
    </w:p>
    <w:p w14:paraId="18A61009" w14:textId="77777777" w:rsidR="00930064" w:rsidRPr="00033DF4" w:rsidRDefault="00930064" w:rsidP="00930064">
      <w:pPr>
        <w:widowControl w:val="0"/>
        <w:autoSpaceDE w:val="0"/>
        <w:autoSpaceDN w:val="0"/>
        <w:adjustRightInd w:val="0"/>
        <w:spacing w:after="0" w:line="240" w:lineRule="auto"/>
        <w:ind w:firstLine="567"/>
        <w:jc w:val="both"/>
        <w:rPr>
          <w:rFonts w:asciiTheme="majorHAnsi" w:eastAsia="Times New Roman" w:hAnsiTheme="majorHAnsi" w:cstheme="majorHAnsi"/>
        </w:rPr>
      </w:pPr>
      <w:r w:rsidRPr="00033DF4">
        <w:rPr>
          <w:rFonts w:asciiTheme="majorHAnsi" w:eastAsia="Times New Roman" w:hAnsiTheme="majorHAnsi" w:cstheme="majorHAnsi"/>
        </w:rPr>
        <w:t>3.4.2. priėmimo metu Sutartyje numatyta tvarka patikrinti perduodamą elektromobilį ne ilgiau nei per 3 (tris) darbo dienas bei po patikrinimo, nustačius, kad elektromobilis atitinka jam keliamus reikalavimus, pasirašyti elektromobilio priėmimo-perdavimo aktą;</w:t>
      </w:r>
    </w:p>
    <w:p w14:paraId="35C1E19E" w14:textId="77777777" w:rsidR="00930064" w:rsidRPr="00033DF4" w:rsidRDefault="00930064" w:rsidP="00930064">
      <w:pPr>
        <w:widowControl w:val="0"/>
        <w:autoSpaceDE w:val="0"/>
        <w:autoSpaceDN w:val="0"/>
        <w:adjustRightInd w:val="0"/>
        <w:spacing w:after="0" w:line="240" w:lineRule="auto"/>
        <w:ind w:firstLine="567"/>
        <w:jc w:val="both"/>
        <w:rPr>
          <w:rFonts w:asciiTheme="majorHAnsi" w:eastAsia="Times New Roman" w:hAnsiTheme="majorHAnsi" w:cstheme="majorHAnsi"/>
        </w:rPr>
      </w:pPr>
      <w:r w:rsidRPr="00033DF4">
        <w:rPr>
          <w:rFonts w:asciiTheme="majorHAnsi" w:eastAsia="Times New Roman" w:hAnsiTheme="majorHAnsi" w:cstheme="majorHAnsi"/>
        </w:rPr>
        <w:t>3.4.3. atsiskaityti su Tiekėju Sutartyje nustatyta tvarka ir terminais;</w:t>
      </w:r>
    </w:p>
    <w:p w14:paraId="69F934A6" w14:textId="77777777" w:rsidR="00930064" w:rsidRPr="00033DF4" w:rsidRDefault="00930064" w:rsidP="00930064">
      <w:pPr>
        <w:spacing w:after="0" w:line="240" w:lineRule="auto"/>
        <w:ind w:firstLine="567"/>
        <w:jc w:val="both"/>
        <w:rPr>
          <w:rFonts w:asciiTheme="majorHAnsi" w:eastAsia="Arial Unicode MS" w:hAnsiTheme="majorHAnsi" w:cstheme="majorHAnsi"/>
        </w:rPr>
      </w:pPr>
      <w:r w:rsidRPr="00033DF4">
        <w:rPr>
          <w:rFonts w:asciiTheme="majorHAnsi" w:eastAsia="Arial Unicode MS" w:hAnsiTheme="majorHAnsi" w:cstheme="majorHAnsi"/>
        </w:rPr>
        <w:t>3.4.4. bendradarbiauti, suteikti Tiekėjui visą turimą informaciją ir (ar) dokumentus, būtinus tinkamam Sutarties vykdymui;</w:t>
      </w:r>
    </w:p>
    <w:p w14:paraId="1865C4BC" w14:textId="77777777" w:rsidR="00930064" w:rsidRPr="00033DF4" w:rsidRDefault="00930064" w:rsidP="00930064">
      <w:pPr>
        <w:spacing w:after="0" w:line="240" w:lineRule="auto"/>
        <w:ind w:firstLine="567"/>
        <w:jc w:val="both"/>
        <w:rPr>
          <w:rFonts w:asciiTheme="majorHAnsi" w:eastAsia="Arial Unicode MS" w:hAnsiTheme="majorHAnsi" w:cstheme="majorHAnsi"/>
        </w:rPr>
      </w:pPr>
      <w:r w:rsidRPr="00033DF4">
        <w:rPr>
          <w:rFonts w:asciiTheme="majorHAnsi" w:eastAsia="Arial Unicode MS" w:hAnsiTheme="majorHAnsi" w:cstheme="majorHAnsi"/>
        </w:rPr>
        <w:t xml:space="preserve">3.4.5. teikti atsakymus į Tiekėjo klausimus, susijusius su </w:t>
      </w:r>
      <w:r w:rsidRPr="00033DF4">
        <w:rPr>
          <w:rFonts w:asciiTheme="majorHAnsi" w:eastAsia="Times New Roman" w:hAnsiTheme="majorHAnsi" w:cstheme="majorHAnsi"/>
        </w:rPr>
        <w:t xml:space="preserve">elektromobilio </w:t>
      </w:r>
      <w:r w:rsidRPr="00033DF4">
        <w:rPr>
          <w:rFonts w:asciiTheme="majorHAnsi" w:eastAsia="Arial Unicode MS" w:hAnsiTheme="majorHAnsi" w:cstheme="majorHAnsi"/>
        </w:rPr>
        <w:t>tiekimu;</w:t>
      </w:r>
    </w:p>
    <w:p w14:paraId="13392083" w14:textId="77777777" w:rsidR="00930064" w:rsidRPr="00033DF4" w:rsidRDefault="00930064" w:rsidP="00930064">
      <w:pPr>
        <w:spacing w:after="0" w:line="240" w:lineRule="auto"/>
        <w:ind w:firstLine="567"/>
        <w:jc w:val="both"/>
        <w:rPr>
          <w:rFonts w:asciiTheme="majorHAnsi" w:eastAsia="Arial Unicode MS" w:hAnsiTheme="majorHAnsi" w:cstheme="majorHAnsi"/>
        </w:rPr>
      </w:pPr>
      <w:r w:rsidRPr="00033DF4">
        <w:rPr>
          <w:rFonts w:asciiTheme="majorHAnsi" w:eastAsia="Arial Unicode MS" w:hAnsiTheme="majorHAnsi" w:cstheme="majorHAnsi"/>
        </w:rPr>
        <w:t xml:space="preserve">3.4.6. tinkamai </w:t>
      </w:r>
      <w:r w:rsidRPr="00033DF4">
        <w:rPr>
          <w:rFonts w:asciiTheme="majorHAnsi" w:hAnsiTheme="majorHAnsi" w:cstheme="majorHAnsi"/>
          <w:color w:val="000000"/>
        </w:rPr>
        <w:t>vykdyti kitus įsipareigojimus, numatytus Sutartyje ir galiojančiuose teisės aktuose</w:t>
      </w:r>
      <w:r w:rsidRPr="00033DF4">
        <w:rPr>
          <w:rFonts w:asciiTheme="majorHAnsi" w:eastAsia="Arial Unicode MS" w:hAnsiTheme="majorHAnsi" w:cstheme="majorHAnsi"/>
        </w:rPr>
        <w:t>.</w:t>
      </w:r>
    </w:p>
    <w:p w14:paraId="11A10E9F" w14:textId="77777777" w:rsidR="00930064" w:rsidRPr="00033DF4" w:rsidRDefault="00930064" w:rsidP="00930064">
      <w:pPr>
        <w:spacing w:after="0" w:line="240" w:lineRule="auto"/>
        <w:jc w:val="both"/>
        <w:rPr>
          <w:rFonts w:asciiTheme="majorHAnsi" w:eastAsia="Times New Roman" w:hAnsiTheme="majorHAnsi" w:cstheme="majorHAnsi"/>
          <w:lang w:eastAsia="da-DK"/>
        </w:rPr>
      </w:pPr>
    </w:p>
    <w:p w14:paraId="6ABA92BF" w14:textId="77777777" w:rsidR="00930064" w:rsidRPr="00033DF4" w:rsidRDefault="00930064" w:rsidP="00930064">
      <w:pPr>
        <w:spacing w:after="0" w:line="240" w:lineRule="auto"/>
        <w:jc w:val="center"/>
        <w:rPr>
          <w:rFonts w:asciiTheme="majorHAnsi" w:eastAsia="Times New Roman" w:hAnsiTheme="majorHAnsi" w:cstheme="majorHAnsi"/>
          <w:b/>
          <w:lang w:eastAsia="da-DK"/>
        </w:rPr>
      </w:pPr>
      <w:r w:rsidRPr="00033DF4">
        <w:rPr>
          <w:rFonts w:asciiTheme="majorHAnsi" w:eastAsia="Times New Roman" w:hAnsiTheme="majorHAnsi" w:cstheme="majorHAnsi"/>
          <w:b/>
          <w:lang w:eastAsia="da-DK"/>
        </w:rPr>
        <w:t>4. Sutarties kaina ir mokėjimo sąlygos</w:t>
      </w:r>
    </w:p>
    <w:p w14:paraId="129C90F1" w14:textId="77777777" w:rsidR="00930064" w:rsidRPr="00033DF4" w:rsidRDefault="00930064" w:rsidP="00930064">
      <w:pPr>
        <w:widowControl w:val="0"/>
        <w:spacing w:after="0" w:line="240" w:lineRule="auto"/>
        <w:jc w:val="both"/>
        <w:rPr>
          <w:rFonts w:asciiTheme="majorHAnsi" w:eastAsia="Times New Roman" w:hAnsiTheme="majorHAnsi" w:cstheme="majorHAnsi"/>
          <w:lang w:eastAsia="da-DK"/>
        </w:rPr>
      </w:pPr>
    </w:p>
    <w:p w14:paraId="1B712214" w14:textId="77777777" w:rsidR="00930064" w:rsidRPr="00033DF4" w:rsidRDefault="00930064" w:rsidP="00930064">
      <w:pPr>
        <w:spacing w:after="0" w:line="240" w:lineRule="auto"/>
        <w:jc w:val="both"/>
        <w:rPr>
          <w:rFonts w:asciiTheme="majorHAnsi" w:eastAsia="Times New Roman" w:hAnsiTheme="majorHAnsi" w:cstheme="majorHAnsi"/>
          <w:b/>
          <w:bCs/>
          <w:lang w:eastAsia="da-DK"/>
        </w:rPr>
      </w:pPr>
      <w:r w:rsidRPr="00033DF4">
        <w:rPr>
          <w:rFonts w:asciiTheme="majorHAnsi" w:eastAsia="Times New Roman" w:hAnsiTheme="majorHAnsi" w:cstheme="majorHAnsi"/>
          <w:lang w:eastAsia="da-DK"/>
        </w:rPr>
        <w:t xml:space="preserve">4.1. </w:t>
      </w:r>
      <w:r w:rsidRPr="00033DF4">
        <w:rPr>
          <w:rFonts w:asciiTheme="majorHAnsi" w:eastAsia="Times New Roman" w:hAnsiTheme="majorHAnsi" w:cstheme="majorHAnsi"/>
          <w:b/>
          <w:bCs/>
          <w:lang w:eastAsia="da-DK"/>
        </w:rPr>
        <w:t>Pradinės sutarties vertė yra</w:t>
      </w:r>
      <w:r w:rsidRPr="00033DF4">
        <w:rPr>
          <w:rFonts w:asciiTheme="majorHAnsi" w:eastAsia="Times New Roman" w:hAnsiTheme="majorHAnsi" w:cstheme="majorHAnsi"/>
          <w:lang w:eastAsia="da-DK"/>
        </w:rPr>
        <w:t xml:space="preserve"> ________ </w:t>
      </w:r>
      <w:r w:rsidRPr="00033DF4">
        <w:rPr>
          <w:rFonts w:asciiTheme="majorHAnsi" w:eastAsia="Times New Roman" w:hAnsiTheme="majorHAnsi" w:cstheme="majorHAnsi"/>
          <w:b/>
          <w:lang w:eastAsia="da-DK"/>
        </w:rPr>
        <w:t xml:space="preserve">Eur ir PVM </w:t>
      </w:r>
      <w:r w:rsidRPr="00033DF4">
        <w:rPr>
          <w:rFonts w:asciiTheme="majorHAnsi" w:eastAsia="Times New Roman" w:hAnsiTheme="majorHAnsi" w:cstheme="majorHAnsi"/>
          <w:lang w:eastAsia="da-DK"/>
        </w:rPr>
        <w:t xml:space="preserve">________ </w:t>
      </w:r>
      <w:r w:rsidRPr="00033DF4">
        <w:rPr>
          <w:rFonts w:asciiTheme="majorHAnsi" w:eastAsia="Times New Roman" w:hAnsiTheme="majorHAnsi" w:cstheme="majorHAnsi"/>
          <w:b/>
          <w:lang w:eastAsia="da-DK"/>
        </w:rPr>
        <w:t xml:space="preserve">Eur, iš viso kaina su PVM yra </w:t>
      </w:r>
      <w:r w:rsidRPr="00033DF4">
        <w:rPr>
          <w:rFonts w:asciiTheme="majorHAnsi" w:eastAsia="Times New Roman" w:hAnsiTheme="majorHAnsi" w:cstheme="majorHAnsi"/>
          <w:b/>
          <w:bCs/>
          <w:lang w:eastAsia="da-DK"/>
        </w:rPr>
        <w:t>________ (</w:t>
      </w:r>
      <w:r w:rsidRPr="00033DF4">
        <w:rPr>
          <w:rFonts w:asciiTheme="majorHAnsi" w:eastAsia="Times New Roman" w:hAnsiTheme="majorHAnsi" w:cstheme="majorHAnsi"/>
          <w:b/>
          <w:bCs/>
          <w:i/>
          <w:lang w:eastAsia="da-DK"/>
        </w:rPr>
        <w:t>suma žodžiais</w:t>
      </w:r>
      <w:r w:rsidRPr="00033DF4">
        <w:rPr>
          <w:rFonts w:asciiTheme="majorHAnsi" w:eastAsia="Times New Roman" w:hAnsiTheme="majorHAnsi" w:cstheme="majorHAnsi"/>
          <w:b/>
          <w:bCs/>
          <w:lang w:eastAsia="da-DK"/>
        </w:rPr>
        <w:t>).</w:t>
      </w:r>
    </w:p>
    <w:p w14:paraId="5E351967" w14:textId="77777777" w:rsidR="00930064" w:rsidRPr="00033DF4" w:rsidRDefault="00930064" w:rsidP="00930064">
      <w:pPr>
        <w:spacing w:after="0" w:line="240" w:lineRule="auto"/>
        <w:jc w:val="both"/>
        <w:rPr>
          <w:rFonts w:asciiTheme="majorHAnsi" w:eastAsia="Arial Unicode MS" w:hAnsiTheme="majorHAnsi" w:cstheme="majorHAnsi"/>
        </w:rPr>
      </w:pPr>
      <w:r w:rsidRPr="00033DF4">
        <w:rPr>
          <w:rFonts w:asciiTheme="majorHAnsi" w:eastAsia="Arial Unicode MS" w:hAnsiTheme="majorHAnsi" w:cstheme="majorHAnsi"/>
        </w:rPr>
        <w:t>Į Sutarties vertę įskaičiuoti visi mokesčiai bei visos</w:t>
      </w:r>
      <w:r w:rsidRPr="00033DF4">
        <w:rPr>
          <w:rFonts w:asciiTheme="majorHAnsi" w:hAnsiTheme="majorHAnsi" w:cstheme="majorHAnsi"/>
          <w:b/>
        </w:rPr>
        <w:t xml:space="preserve"> </w:t>
      </w:r>
      <w:r w:rsidRPr="00033DF4">
        <w:rPr>
          <w:rFonts w:asciiTheme="majorHAnsi" w:hAnsiTheme="majorHAnsi" w:cstheme="majorHAnsi"/>
        </w:rPr>
        <w:t>kitos Tiekėjo patirtos ir (ar) galimos patirti tiesioginės ir netiesioginės išlaidos ir mokesčiai</w:t>
      </w:r>
      <w:r w:rsidRPr="00033DF4">
        <w:rPr>
          <w:rFonts w:asciiTheme="majorHAnsi" w:eastAsia="Arial Unicode MS" w:hAnsiTheme="majorHAnsi" w:cstheme="majorHAnsi"/>
        </w:rPr>
        <w:t>, susiję su elektromobilio registravimu, tiekimu ir pridavimu Pirkėjui. Laikoma, kad elektromobilio kaina apima visus elektromobilio eksporto ir importo procedūrų atlikimo, muito ir importo mokesčių sumokėjimo, transportavimo, pristatymo Sutarties 1.4. p. nurodytu adresu, registravimo ir perdavimo pirkėjui kaštus.</w:t>
      </w:r>
    </w:p>
    <w:p w14:paraId="361C70D7" w14:textId="77777777" w:rsidR="00930064" w:rsidRPr="00033DF4" w:rsidRDefault="00930064" w:rsidP="00930064">
      <w:pPr>
        <w:spacing w:after="0" w:line="240" w:lineRule="auto"/>
        <w:jc w:val="both"/>
        <w:rPr>
          <w:rFonts w:asciiTheme="majorHAnsi" w:eastAsia="Times New Roman" w:hAnsiTheme="majorHAnsi" w:cstheme="majorHAnsi"/>
          <w:szCs w:val="20"/>
        </w:rPr>
      </w:pPr>
      <w:r w:rsidRPr="00033DF4">
        <w:rPr>
          <w:rFonts w:asciiTheme="majorHAnsi" w:eastAsia="Times New Roman" w:hAnsiTheme="majorHAnsi" w:cstheme="majorHAnsi"/>
          <w:szCs w:val="20"/>
        </w:rPr>
        <w:t xml:space="preserve">4.2. Pradinės Sutarties vertė be PVM visą Sutarties galiojimo laikotarpį yra nekeičiama. </w:t>
      </w:r>
      <w:r w:rsidRPr="00033DF4">
        <w:rPr>
          <w:rFonts w:asciiTheme="majorHAnsi" w:eastAsia="Times New Roman" w:hAnsiTheme="majorHAnsi" w:cstheme="majorHAnsi"/>
          <w:lang w:eastAsia="da-DK"/>
        </w:rPr>
        <w:t>Pridėtinės vertės mokestis (PVM) yra 21 proc. Valstybės institucijoms priėmus įstatymus ir poįstatyminius teisės aktus, keičiančius PVM dydį, jis keičiamas ir Sutartyje.</w:t>
      </w:r>
    </w:p>
    <w:p w14:paraId="7C21BB92" w14:textId="77777777" w:rsidR="00930064" w:rsidRPr="00033DF4" w:rsidRDefault="00930064" w:rsidP="00930064">
      <w:pPr>
        <w:spacing w:after="0" w:line="240" w:lineRule="auto"/>
        <w:jc w:val="both"/>
        <w:rPr>
          <w:rFonts w:asciiTheme="majorHAnsi" w:eastAsia="Times New Roman" w:hAnsiTheme="majorHAnsi" w:cstheme="majorHAnsi"/>
          <w:szCs w:val="20"/>
        </w:rPr>
      </w:pPr>
      <w:r w:rsidRPr="00033DF4">
        <w:rPr>
          <w:rFonts w:asciiTheme="majorHAnsi" w:eastAsia="Times New Roman" w:hAnsiTheme="majorHAnsi" w:cstheme="majorHAnsi"/>
          <w:szCs w:val="20"/>
        </w:rPr>
        <w:t xml:space="preserve">4.3. Šalys susitaria, kad už pristatytą ir perduotą elektromobilį Pirkėjas atsiskaitys per 30 (trisdešimt) kalendorinių dienų nuo PVM sąskaitos faktūros, elektromobilio priėmimo-perdavimo akto pagrindu, pateikimo dienos. </w:t>
      </w:r>
    </w:p>
    <w:p w14:paraId="3525DD94" w14:textId="7F2E7931" w:rsidR="00930064" w:rsidRPr="00033DF4" w:rsidRDefault="00930064" w:rsidP="00930064">
      <w:pPr>
        <w:spacing w:after="0" w:line="240" w:lineRule="auto"/>
        <w:jc w:val="both"/>
        <w:rPr>
          <w:rFonts w:asciiTheme="majorHAnsi" w:eastAsia="Times New Roman" w:hAnsiTheme="majorHAnsi" w:cstheme="majorHAnsi"/>
        </w:rPr>
      </w:pPr>
      <w:r w:rsidRPr="00033DF4">
        <w:rPr>
          <w:rFonts w:asciiTheme="majorHAnsi" w:eastAsia="Calibri" w:hAnsiTheme="majorHAnsi" w:cstheme="majorHAnsi"/>
          <w:bCs/>
        </w:rPr>
        <w:t>4.4. Pridėtinės vertės mokesčio sąskaitos faktūros, sąskaitos faktūros turi būti</w:t>
      </w:r>
      <w:r w:rsidR="00873F22" w:rsidRPr="00873F22">
        <w:rPr>
          <w:rFonts w:asciiTheme="majorHAnsi" w:eastAsia="Calibri" w:hAnsiTheme="majorHAnsi" w:cstheme="majorHAnsi"/>
          <w:bCs/>
        </w:rPr>
        <w:t xml:space="preserve"> teikiamos naudojantis sąskaitų administravimo bendrąja informacine sistema (SABIS).</w:t>
      </w:r>
      <w:r w:rsidR="00873F22">
        <w:rPr>
          <w:rFonts w:asciiTheme="majorHAnsi" w:eastAsia="Calibri" w:hAnsiTheme="majorHAnsi" w:cstheme="majorHAnsi"/>
          <w:bCs/>
        </w:rPr>
        <w:t xml:space="preserve"> </w:t>
      </w:r>
      <w:r w:rsidRPr="00033DF4">
        <w:rPr>
          <w:rFonts w:asciiTheme="majorHAnsi" w:eastAsia="Times New Roman" w:hAnsiTheme="majorHAnsi" w:cstheme="majorHAnsi"/>
        </w:rPr>
        <w:t xml:space="preserve">Tiekėjui pateikus PVM sąskaitą faktūrą kitais būdais ar priemonėmis, bus laikoma, kad PVM sąskaita faktūra nepateikta. </w:t>
      </w:r>
    </w:p>
    <w:p w14:paraId="08B25541" w14:textId="54ED6F2D" w:rsidR="00930064" w:rsidRPr="00033DF4" w:rsidRDefault="00930064" w:rsidP="00930064">
      <w:pPr>
        <w:widowControl w:val="0"/>
        <w:spacing w:after="0" w:line="240" w:lineRule="auto"/>
        <w:jc w:val="both"/>
        <w:rPr>
          <w:rFonts w:asciiTheme="majorHAnsi" w:eastAsia="Times New Roman" w:hAnsiTheme="majorHAnsi" w:cstheme="majorHAnsi"/>
          <w:bCs/>
          <w:szCs w:val="20"/>
        </w:rPr>
      </w:pPr>
      <w:r w:rsidRPr="00033DF4">
        <w:rPr>
          <w:rFonts w:asciiTheme="majorHAnsi" w:eastAsia="Times New Roman" w:hAnsiTheme="majorHAnsi" w:cstheme="majorHAnsi"/>
          <w:noProof/>
          <w:szCs w:val="20"/>
        </w:rPr>
        <w:t xml:space="preserve">4.5. </w:t>
      </w:r>
      <w:r w:rsidRPr="00033DF4">
        <w:rPr>
          <w:rFonts w:asciiTheme="majorHAnsi" w:eastAsia="Times New Roman" w:hAnsiTheme="majorHAnsi" w:cstheme="majorHAnsi"/>
          <w:bCs/>
          <w:szCs w:val="20"/>
        </w:rPr>
        <w:t xml:space="preserve">Tiekėjas, pateikdamas Pirkėjui PVM sąskaitą faktūrą </w:t>
      </w:r>
      <w:r w:rsidR="00873F22" w:rsidRPr="00873F22">
        <w:rPr>
          <w:rFonts w:asciiTheme="majorHAnsi" w:eastAsia="Times New Roman" w:hAnsiTheme="majorHAnsi" w:cstheme="majorHAnsi"/>
          <w:bCs/>
          <w:szCs w:val="20"/>
        </w:rPr>
        <w:t>, naudojantis sąskaitų administravimo bendrąja informacine sistema (SABIS)</w:t>
      </w:r>
      <w:r w:rsidRPr="00033DF4">
        <w:rPr>
          <w:rFonts w:asciiTheme="majorHAnsi" w:eastAsia="Times New Roman" w:hAnsiTheme="majorHAnsi" w:cstheme="majorHAnsi"/>
          <w:bCs/>
          <w:szCs w:val="20"/>
        </w:rPr>
        <w:t>, joje privalo tinkamai nurodyti pirkimo objektą. Priešingu atveju Pirkėjas gali grąžinti arba atmesti pateiktą PVM sąskaitą faktūrą ir įpareigoti Tiekėją pateikti PVM sąskaitą faktūrą su tinkamai identifikuotu pirkimo objektu.</w:t>
      </w:r>
    </w:p>
    <w:p w14:paraId="3C7D53F6" w14:textId="77777777" w:rsidR="00930064" w:rsidRPr="00033DF4" w:rsidRDefault="00930064" w:rsidP="00930064">
      <w:pPr>
        <w:spacing w:after="0" w:line="240" w:lineRule="auto"/>
        <w:jc w:val="both"/>
        <w:rPr>
          <w:rFonts w:asciiTheme="majorHAnsi" w:eastAsia="Times New Roman" w:hAnsiTheme="majorHAnsi" w:cstheme="majorHAnsi"/>
          <w:i/>
          <w:lang w:eastAsia="da-DK"/>
        </w:rPr>
      </w:pPr>
      <w:r w:rsidRPr="00033DF4">
        <w:rPr>
          <w:rFonts w:asciiTheme="majorHAnsi" w:eastAsia="Times New Roman" w:hAnsiTheme="majorHAnsi" w:cstheme="majorHAnsi"/>
          <w:lang w:eastAsia="da-DK"/>
        </w:rPr>
        <w:t xml:space="preserve">4.6. Pirkėjas už pristatytą </w:t>
      </w:r>
      <w:r w:rsidRPr="00033DF4">
        <w:rPr>
          <w:rFonts w:asciiTheme="majorHAnsi" w:eastAsia="Times New Roman" w:hAnsiTheme="majorHAnsi" w:cstheme="majorHAnsi"/>
          <w:szCs w:val="20"/>
        </w:rPr>
        <w:t xml:space="preserve">elektromobilį </w:t>
      </w:r>
      <w:r w:rsidRPr="00033DF4">
        <w:rPr>
          <w:rFonts w:asciiTheme="majorHAnsi" w:eastAsia="Times New Roman" w:hAnsiTheme="majorHAnsi" w:cstheme="majorHAnsi"/>
          <w:lang w:eastAsia="da-DK"/>
        </w:rPr>
        <w:t>Tiekėjui atsiskaito mokėjimo pavedimu į Tiekėjo</w:t>
      </w:r>
      <w:r w:rsidRPr="00033DF4">
        <w:rPr>
          <w:rFonts w:asciiTheme="majorHAnsi" w:eastAsia="Calibri" w:hAnsiTheme="majorHAnsi" w:cstheme="majorHAnsi"/>
          <w:bCs/>
        </w:rPr>
        <w:t xml:space="preserve"> sąskaitoje faktūroje</w:t>
      </w:r>
      <w:r w:rsidRPr="00033DF4">
        <w:rPr>
          <w:rFonts w:asciiTheme="majorHAnsi" w:eastAsia="Times New Roman" w:hAnsiTheme="majorHAnsi" w:cstheme="majorHAnsi"/>
          <w:lang w:eastAsia="da-DK"/>
        </w:rPr>
        <w:t xml:space="preserve">  nurodytą banko sąskaitą.</w:t>
      </w:r>
    </w:p>
    <w:p w14:paraId="2F0AEACC" w14:textId="77777777" w:rsidR="00930064" w:rsidRPr="00033DF4" w:rsidRDefault="00930064" w:rsidP="00930064">
      <w:pPr>
        <w:spacing w:after="0" w:line="240" w:lineRule="auto"/>
        <w:jc w:val="both"/>
        <w:rPr>
          <w:rFonts w:asciiTheme="majorHAnsi" w:eastAsia="Times New Roman" w:hAnsiTheme="majorHAnsi" w:cstheme="majorHAnsi"/>
          <w:lang w:eastAsia="da-DK"/>
        </w:rPr>
      </w:pPr>
    </w:p>
    <w:p w14:paraId="50DE5333" w14:textId="77777777" w:rsidR="00930064" w:rsidRPr="00033DF4" w:rsidRDefault="00930064" w:rsidP="00930064">
      <w:pPr>
        <w:widowControl w:val="0"/>
        <w:spacing w:after="0" w:line="240" w:lineRule="auto"/>
        <w:jc w:val="center"/>
        <w:outlineLvl w:val="0"/>
        <w:rPr>
          <w:rFonts w:asciiTheme="majorHAnsi" w:eastAsia="Times New Roman" w:hAnsiTheme="majorHAnsi" w:cstheme="majorHAnsi"/>
          <w:b/>
        </w:rPr>
      </w:pPr>
      <w:r w:rsidRPr="00033DF4">
        <w:rPr>
          <w:rFonts w:asciiTheme="majorHAnsi" w:eastAsia="Times New Roman" w:hAnsiTheme="majorHAnsi" w:cstheme="majorHAnsi"/>
          <w:b/>
        </w:rPr>
        <w:t>5. Elektromobilio pristatymas, perdavimas ir priėmimas</w:t>
      </w:r>
    </w:p>
    <w:p w14:paraId="7C2AA31D" w14:textId="77777777" w:rsidR="00930064" w:rsidRPr="00033DF4" w:rsidRDefault="00930064" w:rsidP="00930064">
      <w:pPr>
        <w:widowControl w:val="0"/>
        <w:spacing w:after="0" w:line="240" w:lineRule="auto"/>
        <w:jc w:val="center"/>
        <w:outlineLvl w:val="0"/>
        <w:rPr>
          <w:rFonts w:asciiTheme="majorHAnsi" w:eastAsia="Times New Roman" w:hAnsiTheme="majorHAnsi" w:cstheme="majorHAnsi"/>
          <w:b/>
          <w:i/>
          <w:iCs/>
        </w:rPr>
      </w:pPr>
    </w:p>
    <w:p w14:paraId="0AC09CB4" w14:textId="0337DA3D" w:rsidR="00930064" w:rsidRPr="00033DF4" w:rsidRDefault="00930064" w:rsidP="00930064">
      <w:pPr>
        <w:widowControl w:val="0"/>
        <w:spacing w:after="0" w:line="240" w:lineRule="auto"/>
        <w:jc w:val="both"/>
        <w:outlineLvl w:val="0"/>
        <w:rPr>
          <w:rFonts w:asciiTheme="majorHAnsi" w:eastAsia="Times New Roman" w:hAnsiTheme="majorHAnsi" w:cstheme="majorHAnsi"/>
          <w:iCs/>
        </w:rPr>
      </w:pPr>
      <w:r w:rsidRPr="00033DF4">
        <w:rPr>
          <w:rFonts w:asciiTheme="majorHAnsi" w:eastAsia="Times New Roman" w:hAnsiTheme="majorHAnsi" w:cstheme="majorHAnsi"/>
          <w:iCs/>
        </w:rPr>
        <w:t xml:space="preserve">5.1. Tiekėjas </w:t>
      </w:r>
      <w:r w:rsidRPr="00033DF4">
        <w:rPr>
          <w:rFonts w:asciiTheme="majorHAnsi" w:eastAsia="Times New Roman" w:hAnsiTheme="majorHAnsi" w:cstheme="majorHAnsi"/>
          <w:szCs w:val="20"/>
        </w:rPr>
        <w:t xml:space="preserve">elektromobilį </w:t>
      </w:r>
      <w:r w:rsidRPr="00033DF4">
        <w:rPr>
          <w:rFonts w:asciiTheme="majorHAnsi" w:eastAsia="Times New Roman" w:hAnsiTheme="majorHAnsi" w:cstheme="majorHAnsi"/>
          <w:iCs/>
        </w:rPr>
        <w:t>savo lėšomis ir jėgomis turi pristatyti ir Pirkėjo nuosavybėn perduoti per</w:t>
      </w:r>
      <w:r w:rsidR="00873F22">
        <w:rPr>
          <w:rFonts w:asciiTheme="majorHAnsi" w:eastAsia="Times New Roman" w:hAnsiTheme="majorHAnsi" w:cstheme="majorHAnsi"/>
          <w:iCs/>
        </w:rPr>
        <w:t xml:space="preserve"> ___</w:t>
      </w:r>
      <w:r w:rsidRPr="00033DF4">
        <w:rPr>
          <w:rFonts w:asciiTheme="majorHAnsi" w:eastAsia="Times New Roman" w:hAnsiTheme="majorHAnsi" w:cstheme="majorHAnsi"/>
          <w:bCs/>
          <w:iCs/>
        </w:rPr>
        <w:t>kalendorinių dienų</w:t>
      </w:r>
      <w:r w:rsidRPr="00033DF4">
        <w:rPr>
          <w:rFonts w:asciiTheme="majorHAnsi" w:eastAsia="Times New Roman" w:hAnsiTheme="majorHAnsi" w:cstheme="majorHAnsi"/>
          <w:iCs/>
        </w:rPr>
        <w:t xml:space="preserve"> nuo Sutarties įsigaliojimo dienos, šios dienos neskaičiuojant. Elektromobilio pristatymo ir perdavimo Pirkėjo nuosavybėn termino pratęsimas nenumatomas.</w:t>
      </w:r>
    </w:p>
    <w:p w14:paraId="1A4860F6" w14:textId="77777777" w:rsidR="00930064" w:rsidRPr="00033DF4" w:rsidRDefault="00930064" w:rsidP="00930064">
      <w:pPr>
        <w:widowControl w:val="0"/>
        <w:spacing w:after="0" w:line="240" w:lineRule="auto"/>
        <w:jc w:val="both"/>
        <w:outlineLvl w:val="0"/>
        <w:rPr>
          <w:rFonts w:asciiTheme="majorHAnsi" w:eastAsia="Times New Roman" w:hAnsiTheme="majorHAnsi" w:cstheme="majorHAnsi"/>
          <w:iCs/>
        </w:rPr>
      </w:pPr>
      <w:r w:rsidRPr="00033DF4">
        <w:rPr>
          <w:rFonts w:asciiTheme="majorHAnsi" w:eastAsia="Times New Roman" w:hAnsiTheme="majorHAnsi" w:cstheme="majorHAnsi"/>
          <w:iCs/>
        </w:rPr>
        <w:t>5.2. Elektromobilio pristatymo ir perdavimo terminas apima įskaitant, bet neapsiribojant, elektromobilio pristatymą Pirkėjui, jo apžiūrą ir atitikties Specifikacijos reikalavimams įvertinimą, elektromobilio priėmimo-perdavimo akto pasirašymą ir kitus su elektromobilio pristatymu susijusius Tiekėjo veiksmus, kurių Pirkėjas gali pagrįstai iš Tiekėjo pareikalauti.</w:t>
      </w:r>
    </w:p>
    <w:p w14:paraId="65BC805A" w14:textId="77777777" w:rsidR="00930064" w:rsidRPr="00033DF4" w:rsidRDefault="00930064" w:rsidP="00930064">
      <w:pPr>
        <w:widowControl w:val="0"/>
        <w:spacing w:after="0" w:line="240" w:lineRule="auto"/>
        <w:jc w:val="both"/>
        <w:outlineLvl w:val="0"/>
        <w:rPr>
          <w:rFonts w:asciiTheme="majorHAnsi" w:eastAsia="Times New Roman" w:hAnsiTheme="majorHAnsi" w:cstheme="majorHAnsi"/>
          <w:iCs/>
        </w:rPr>
      </w:pPr>
      <w:r w:rsidRPr="00033DF4">
        <w:rPr>
          <w:rFonts w:asciiTheme="majorHAnsi" w:eastAsia="Times New Roman" w:hAnsiTheme="majorHAnsi" w:cstheme="majorHAnsi"/>
          <w:iCs/>
        </w:rPr>
        <w:t xml:space="preserve">5.3. Tiekėjas privalo užtikrinti tokią pristatomo </w:t>
      </w:r>
      <w:bookmarkStart w:id="87" w:name="_Hlk145422005"/>
      <w:r w:rsidRPr="00033DF4">
        <w:rPr>
          <w:rFonts w:asciiTheme="majorHAnsi" w:eastAsia="Times New Roman" w:hAnsiTheme="majorHAnsi" w:cstheme="majorHAnsi"/>
          <w:iCs/>
        </w:rPr>
        <w:t xml:space="preserve">elektromobilio </w:t>
      </w:r>
      <w:bookmarkEnd w:id="87"/>
      <w:r w:rsidRPr="00033DF4">
        <w:rPr>
          <w:rFonts w:asciiTheme="majorHAnsi" w:eastAsia="Times New Roman" w:hAnsiTheme="majorHAnsi" w:cstheme="majorHAnsi"/>
          <w:iCs/>
        </w:rPr>
        <w:t>komplektaciją ir techninę specifikaciją, kad elektromobilis jo perdavimo Pirkėjui metu atitiktų Tiekėjo pasiūlyme ir pirkėjo reikalavimuose nurodytą techninę specifikaciją.</w:t>
      </w:r>
    </w:p>
    <w:p w14:paraId="0B94E560" w14:textId="77777777" w:rsidR="00930064" w:rsidRPr="00033DF4" w:rsidRDefault="00930064" w:rsidP="00930064">
      <w:pPr>
        <w:widowControl w:val="0"/>
        <w:spacing w:after="0" w:line="240" w:lineRule="auto"/>
        <w:jc w:val="both"/>
        <w:outlineLvl w:val="0"/>
        <w:rPr>
          <w:rFonts w:asciiTheme="majorHAnsi" w:eastAsia="Times New Roman" w:hAnsiTheme="majorHAnsi" w:cstheme="majorHAnsi"/>
          <w:iCs/>
        </w:rPr>
      </w:pPr>
      <w:r w:rsidRPr="00033DF4">
        <w:rPr>
          <w:rFonts w:asciiTheme="majorHAnsi" w:eastAsia="Times New Roman" w:hAnsiTheme="majorHAnsi" w:cstheme="majorHAnsi"/>
          <w:iCs/>
        </w:rPr>
        <w:t xml:space="preserve">5.4. Elektromobilio patikros ir jo atitikties Specifikacijoje nustatytiems techniniams ir kokybės reikalavimams įvertinimo metu Pirkėjas privalo patikrinti perduodamą elektromobilį ar jis atitinka keliamus reikalavimus bei nurodyti visus </w:t>
      </w:r>
      <w:bookmarkStart w:id="88" w:name="_Hlk145489654"/>
      <w:r w:rsidRPr="00033DF4">
        <w:rPr>
          <w:rFonts w:asciiTheme="majorHAnsi" w:eastAsia="Times New Roman" w:hAnsiTheme="majorHAnsi" w:cstheme="majorHAnsi"/>
          <w:iCs/>
        </w:rPr>
        <w:t xml:space="preserve">elektromobilio </w:t>
      </w:r>
      <w:bookmarkEnd w:id="88"/>
      <w:r w:rsidRPr="00033DF4">
        <w:rPr>
          <w:rFonts w:asciiTheme="majorHAnsi" w:eastAsia="Times New Roman" w:hAnsiTheme="majorHAnsi" w:cstheme="majorHAnsi"/>
          <w:iCs/>
        </w:rPr>
        <w:t xml:space="preserve">ar </w:t>
      </w:r>
      <w:r w:rsidRPr="00033DF4">
        <w:rPr>
          <w:rFonts w:asciiTheme="majorHAnsi" w:eastAsia="Times New Roman" w:hAnsiTheme="majorHAnsi" w:cstheme="majorHAnsi"/>
          <w:iCs/>
        </w:rPr>
        <w:lastRenderedPageBreak/>
        <w:t>atskirų jo dalių defektus ar trūkumus, neatitiktis Specifikacijoje nustatytiems techniniams arba kokybės reikalavimams, kuriuos jis nustato.</w:t>
      </w:r>
    </w:p>
    <w:p w14:paraId="6A303DD5" w14:textId="77777777" w:rsidR="00930064" w:rsidRPr="00033DF4" w:rsidRDefault="00930064" w:rsidP="00930064">
      <w:pPr>
        <w:widowControl w:val="0"/>
        <w:spacing w:after="0" w:line="240" w:lineRule="auto"/>
        <w:jc w:val="both"/>
        <w:outlineLvl w:val="0"/>
        <w:rPr>
          <w:rFonts w:asciiTheme="majorHAnsi" w:eastAsia="Times New Roman" w:hAnsiTheme="majorHAnsi" w:cstheme="majorHAnsi"/>
          <w:iCs/>
        </w:rPr>
      </w:pPr>
      <w:r w:rsidRPr="00033DF4">
        <w:rPr>
          <w:rFonts w:asciiTheme="majorHAnsi" w:eastAsia="Times New Roman" w:hAnsiTheme="majorHAnsi" w:cstheme="majorHAnsi"/>
          <w:iCs/>
        </w:rPr>
        <w:t>5.5. Pirkėjo nurodytus elektromobilio defektus ar trūkumus, ar neatitiktis Specifikacijoje nustatytiems techniniams arba kokybės reikalavimams Tiekėjas turi pašalinti per įmanomai trumpiausią protingą Šalių sutartą terminą ir pakartotinai pateikti Pirkėjui patikrai, bet neilgiau nei iki numatytos galutinės elektromobilio pristatymo datos.</w:t>
      </w:r>
    </w:p>
    <w:p w14:paraId="57C109CA" w14:textId="77777777" w:rsidR="00930064" w:rsidRPr="00033DF4" w:rsidRDefault="00930064" w:rsidP="00930064">
      <w:pPr>
        <w:widowControl w:val="0"/>
        <w:spacing w:after="0" w:line="240" w:lineRule="auto"/>
        <w:jc w:val="both"/>
        <w:outlineLvl w:val="0"/>
        <w:rPr>
          <w:rFonts w:asciiTheme="majorHAnsi" w:eastAsia="Times New Roman" w:hAnsiTheme="majorHAnsi" w:cstheme="majorHAnsi"/>
          <w:iCs/>
        </w:rPr>
      </w:pPr>
      <w:r w:rsidRPr="00033DF4">
        <w:rPr>
          <w:rFonts w:asciiTheme="majorHAnsi" w:eastAsia="Times New Roman" w:hAnsiTheme="majorHAnsi" w:cstheme="majorHAnsi"/>
          <w:iCs/>
        </w:rPr>
        <w:t>5.6. Pirkėjui patvirtinus, kad pristatytas elektromobilis atitinka jam keltus reikalavimus, Tiekėjas parengia elektromobilio priėmimo-perdavimo aktą ir teikia Pirkėjui pasirašyti.</w:t>
      </w:r>
    </w:p>
    <w:p w14:paraId="23A17C6D" w14:textId="77777777" w:rsidR="00930064" w:rsidRPr="00033DF4" w:rsidRDefault="00930064" w:rsidP="00930064">
      <w:pPr>
        <w:widowControl w:val="0"/>
        <w:spacing w:after="0" w:line="240" w:lineRule="auto"/>
        <w:jc w:val="both"/>
        <w:outlineLvl w:val="0"/>
        <w:rPr>
          <w:rFonts w:asciiTheme="majorHAnsi" w:eastAsia="Times New Roman" w:hAnsiTheme="majorHAnsi" w:cstheme="majorHAnsi"/>
          <w:iCs/>
        </w:rPr>
      </w:pPr>
      <w:r w:rsidRPr="00033DF4">
        <w:rPr>
          <w:rFonts w:asciiTheme="majorHAnsi" w:eastAsia="Times New Roman" w:hAnsiTheme="majorHAnsi" w:cstheme="majorHAnsi"/>
          <w:iCs/>
        </w:rPr>
        <w:t>5.7. Šalims pasirašius elektromobilio priėmimo-perdavimo aktą, elektromobilis perduodamas Pirkėjo nuosavybėn.</w:t>
      </w:r>
    </w:p>
    <w:p w14:paraId="052F269C" w14:textId="77777777" w:rsidR="00930064" w:rsidRPr="00033DF4" w:rsidRDefault="00930064" w:rsidP="00930064">
      <w:pPr>
        <w:widowControl w:val="0"/>
        <w:spacing w:after="0" w:line="240" w:lineRule="auto"/>
        <w:jc w:val="both"/>
        <w:outlineLvl w:val="0"/>
        <w:rPr>
          <w:rFonts w:asciiTheme="majorHAnsi" w:eastAsia="Times New Roman" w:hAnsiTheme="majorHAnsi" w:cstheme="majorHAnsi"/>
          <w:szCs w:val="24"/>
        </w:rPr>
      </w:pPr>
      <w:r w:rsidRPr="00033DF4">
        <w:rPr>
          <w:rFonts w:asciiTheme="majorHAnsi" w:eastAsia="Times New Roman" w:hAnsiTheme="majorHAnsi" w:cstheme="majorHAnsi"/>
          <w:iCs/>
        </w:rPr>
        <w:t>5.8. Iki elektromobilio priėmimo-perdavimo akto pasirašymo momento visa atsakomybė dėl elektromobilio atsitiktinio žuvimo ar sugadinimo tenka Tiekėjui, o nuo elektromobilio priėmimo-perdavimo akto pasirašymo momento visa atsakomybė dėl elektromobilio atsitiktinio žuvimo ar sugadinimo tenka Pirkėjui</w:t>
      </w:r>
      <w:r w:rsidRPr="00033DF4">
        <w:rPr>
          <w:rFonts w:asciiTheme="majorHAnsi" w:eastAsia="Times New Roman" w:hAnsiTheme="majorHAnsi" w:cstheme="majorHAnsi"/>
          <w:szCs w:val="24"/>
        </w:rPr>
        <w:t>.</w:t>
      </w:r>
    </w:p>
    <w:p w14:paraId="7CE8ED4F" w14:textId="77777777" w:rsidR="00930064" w:rsidRPr="00033DF4" w:rsidRDefault="00930064" w:rsidP="00930064">
      <w:pPr>
        <w:widowControl w:val="0"/>
        <w:spacing w:after="0" w:line="240" w:lineRule="auto"/>
        <w:jc w:val="both"/>
        <w:outlineLvl w:val="0"/>
        <w:rPr>
          <w:rFonts w:asciiTheme="majorHAnsi" w:eastAsia="Times New Roman" w:hAnsiTheme="majorHAnsi" w:cstheme="majorHAnsi"/>
          <w:iCs/>
        </w:rPr>
      </w:pPr>
    </w:p>
    <w:p w14:paraId="0EE4EA36" w14:textId="77777777" w:rsidR="00930064" w:rsidRPr="00033DF4" w:rsidRDefault="00930064" w:rsidP="00930064">
      <w:pPr>
        <w:spacing w:after="0" w:line="240" w:lineRule="auto"/>
        <w:jc w:val="center"/>
        <w:rPr>
          <w:rFonts w:asciiTheme="majorHAnsi" w:eastAsia="Times New Roman" w:hAnsiTheme="majorHAnsi" w:cstheme="majorHAnsi"/>
          <w:b/>
          <w:lang w:eastAsia="da-DK"/>
        </w:rPr>
      </w:pPr>
      <w:r w:rsidRPr="00033DF4">
        <w:rPr>
          <w:rFonts w:asciiTheme="majorHAnsi" w:eastAsia="Times New Roman" w:hAnsiTheme="majorHAnsi" w:cstheme="majorHAnsi"/>
          <w:b/>
          <w:lang w:eastAsia="da-DK"/>
        </w:rPr>
        <w:t>6. Elektromobilio kokybė ir garantiniai įsipareigojimai</w:t>
      </w:r>
    </w:p>
    <w:p w14:paraId="7EF9CC7D" w14:textId="77777777" w:rsidR="00930064" w:rsidRPr="00033DF4" w:rsidRDefault="00930064" w:rsidP="00930064">
      <w:pPr>
        <w:spacing w:after="0" w:line="240" w:lineRule="auto"/>
        <w:rPr>
          <w:rFonts w:asciiTheme="majorHAnsi" w:eastAsia="Times New Roman" w:hAnsiTheme="majorHAnsi" w:cstheme="majorHAnsi"/>
          <w:lang w:eastAsia="da-DK"/>
        </w:rPr>
      </w:pPr>
    </w:p>
    <w:p w14:paraId="5026E46D" w14:textId="77777777" w:rsidR="00930064" w:rsidRPr="00033DF4" w:rsidRDefault="00930064" w:rsidP="00930064">
      <w:pPr>
        <w:spacing w:after="0" w:line="240" w:lineRule="auto"/>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6.1. Tiekėjas garantuoja elektromobilio kokybę bei paslėptų trūkumų nebuvimą. Elektromobilio kokybė privalo atitikti Sutarties sąlygose pateiktus reikalavimus, elektromobilio kokybę nustatančių dokumentų reikalavimus.</w:t>
      </w:r>
    </w:p>
    <w:p w14:paraId="7F15FDBD" w14:textId="77777777" w:rsidR="00930064" w:rsidRPr="00033DF4" w:rsidRDefault="00930064" w:rsidP="00930064">
      <w:pPr>
        <w:spacing w:after="0" w:line="240" w:lineRule="auto"/>
        <w:jc w:val="both"/>
        <w:rPr>
          <w:rFonts w:asciiTheme="majorHAnsi" w:hAnsiTheme="majorHAnsi" w:cstheme="majorHAnsi"/>
        </w:rPr>
      </w:pPr>
      <w:r w:rsidRPr="00033DF4">
        <w:rPr>
          <w:rFonts w:asciiTheme="majorHAnsi" w:eastAsia="Times New Roman" w:hAnsiTheme="majorHAnsi" w:cstheme="majorHAnsi"/>
          <w:color w:val="000000"/>
          <w:lang w:eastAsia="da-DK"/>
        </w:rPr>
        <w:t xml:space="preserve">6.2. Elektromobiliui suteikiamas __________________ mėn. garantinis terminas. Garantinis laikotarpis pradedamas skaičiuoti nuo </w:t>
      </w:r>
      <w:r w:rsidRPr="00033DF4">
        <w:rPr>
          <w:rFonts w:asciiTheme="majorHAnsi" w:hAnsiTheme="majorHAnsi" w:cstheme="majorHAnsi"/>
        </w:rPr>
        <w:t>elektromobilio priėmimo-perdavimo akto pasirašymo dienos.</w:t>
      </w:r>
    </w:p>
    <w:p w14:paraId="09B43B31" w14:textId="77777777" w:rsidR="00930064" w:rsidRPr="00033DF4" w:rsidRDefault="00930064" w:rsidP="00930064">
      <w:pPr>
        <w:widowControl w:val="0"/>
        <w:autoSpaceDE w:val="0"/>
        <w:autoSpaceDN w:val="0"/>
        <w:adjustRightInd w:val="0"/>
        <w:spacing w:after="0" w:line="240" w:lineRule="auto"/>
        <w:jc w:val="both"/>
        <w:rPr>
          <w:rFonts w:asciiTheme="majorHAnsi" w:eastAsia="Times New Roman" w:hAnsiTheme="majorHAnsi" w:cstheme="majorHAnsi"/>
        </w:rPr>
      </w:pPr>
      <w:r w:rsidRPr="00033DF4">
        <w:rPr>
          <w:rFonts w:asciiTheme="majorHAnsi" w:eastAsia="Times New Roman" w:hAnsiTheme="majorHAnsi" w:cstheme="majorHAnsi"/>
        </w:rPr>
        <w:t xml:space="preserve">6.3. </w:t>
      </w:r>
      <w:r w:rsidRPr="00033DF4">
        <w:rPr>
          <w:rFonts w:asciiTheme="majorHAnsi" w:eastAsia="Times New Roman" w:hAnsiTheme="majorHAnsi" w:cstheme="majorHAnsi"/>
          <w:noProof/>
        </w:rPr>
        <w:t>Garantinis remontas – tai technologinių priemonių ir operacijų kompleksas, kuriomis siekiama elektromobiliui suteiktų garantijų laikotarpiu sutaisyti ne dėl Pirkėjo ar trečiųjų šalių kaltės sugedusį elektromobilį, pašalinti elektromobilio eksploatacijos metu nustatytus techninius, konstrukcinius ar kitokius trūkumus ir neatitikimus elektromobilio techninei būklei pagal elektromobilio gamintojo nustatytus reikalavimus ar neatitikimus elektromobilio techninei specifikacijai. Garantinis remontas apima elektromobilio, jo dalių ar sistemų taisymą, reguliavimą ir/ar keitimą.</w:t>
      </w:r>
    </w:p>
    <w:p w14:paraId="624F8045" w14:textId="579CB69B" w:rsidR="00930064" w:rsidRPr="00033DF4" w:rsidRDefault="00930064" w:rsidP="00930064">
      <w:pPr>
        <w:widowControl w:val="0"/>
        <w:autoSpaceDE w:val="0"/>
        <w:autoSpaceDN w:val="0"/>
        <w:adjustRightInd w:val="0"/>
        <w:spacing w:after="0" w:line="240" w:lineRule="auto"/>
        <w:jc w:val="both"/>
        <w:rPr>
          <w:rFonts w:asciiTheme="majorHAnsi" w:eastAsia="Times New Roman" w:hAnsiTheme="majorHAnsi" w:cstheme="majorHAnsi"/>
        </w:rPr>
      </w:pPr>
      <w:r w:rsidRPr="00033DF4">
        <w:rPr>
          <w:rFonts w:asciiTheme="majorHAnsi" w:eastAsia="Times New Roman" w:hAnsiTheme="majorHAnsi" w:cstheme="majorHAnsi"/>
        </w:rPr>
        <w:t>6.4. Elektromobiliui suteiktų garantijų laikotarpiu elektromobilio garantinį remontą, priklausomai nuo gedimo pobūdžio, Tiekėjas savo lėšomis ir jėgomis atlieka Pirkėjo patalpose, adresu Senamiesčio g. 113, Panevėžyje</w:t>
      </w:r>
      <w:r w:rsidR="007D1A82">
        <w:rPr>
          <w:rFonts w:asciiTheme="majorHAnsi" w:eastAsia="Times New Roman" w:hAnsiTheme="majorHAnsi" w:cstheme="majorHAnsi"/>
        </w:rPr>
        <w:t>,</w:t>
      </w:r>
      <w:r w:rsidRPr="00033DF4">
        <w:rPr>
          <w:rFonts w:asciiTheme="majorHAnsi" w:eastAsia="Times New Roman" w:hAnsiTheme="majorHAnsi" w:cstheme="majorHAnsi"/>
        </w:rPr>
        <w:t xml:space="preserve"> arba savo servise.</w:t>
      </w:r>
    </w:p>
    <w:p w14:paraId="1EF8BD1F" w14:textId="4AF8AB59" w:rsidR="00930064" w:rsidRPr="00033DF4" w:rsidRDefault="00930064" w:rsidP="00930064">
      <w:pPr>
        <w:widowControl w:val="0"/>
        <w:autoSpaceDE w:val="0"/>
        <w:autoSpaceDN w:val="0"/>
        <w:adjustRightInd w:val="0"/>
        <w:spacing w:after="0" w:line="240" w:lineRule="auto"/>
        <w:jc w:val="both"/>
        <w:rPr>
          <w:rFonts w:asciiTheme="majorHAnsi" w:eastAsia="Times New Roman" w:hAnsiTheme="majorHAnsi" w:cstheme="majorHAnsi"/>
        </w:rPr>
      </w:pPr>
      <w:r w:rsidRPr="00033DF4">
        <w:rPr>
          <w:rFonts w:asciiTheme="majorHAnsi" w:eastAsia="Times New Roman" w:hAnsiTheme="majorHAnsi" w:cstheme="majorHAnsi"/>
        </w:rPr>
        <w:t>6.5. Atlikdamas elektromobilio garantinį remontą, jei būtina, Tiekėjas privalo savo lėšomis ir jėgomis organizuoti ir vykdyti elektromobilio transportavimą į servisą ir atgal, t. y. savo lėšomis paimti elektromobilį iš Pirkėjo</w:t>
      </w:r>
      <w:r w:rsidR="00647B9B">
        <w:rPr>
          <w:rFonts w:asciiTheme="majorHAnsi" w:eastAsia="Times New Roman" w:hAnsiTheme="majorHAnsi" w:cstheme="majorHAnsi"/>
        </w:rPr>
        <w:t xml:space="preserve"> ir/ar elektromobilio gedimo vietos</w:t>
      </w:r>
      <w:r w:rsidRPr="00033DF4">
        <w:rPr>
          <w:rFonts w:asciiTheme="majorHAnsi" w:eastAsia="Times New Roman" w:hAnsiTheme="majorHAnsi" w:cstheme="majorHAnsi"/>
        </w:rPr>
        <w:t>. Atlikus garantinį remontą, elektromobilį Tiekėjas savo lėšomis ir jėgomis privalo grąžinti Pirkėjui sutarties 1.4. p. nurodytu adresu.</w:t>
      </w:r>
    </w:p>
    <w:p w14:paraId="477C10DF" w14:textId="5AED4B62" w:rsidR="00930064" w:rsidRPr="00033DF4" w:rsidRDefault="00930064" w:rsidP="00930064">
      <w:pPr>
        <w:widowControl w:val="0"/>
        <w:autoSpaceDE w:val="0"/>
        <w:autoSpaceDN w:val="0"/>
        <w:adjustRightInd w:val="0"/>
        <w:spacing w:after="0" w:line="240" w:lineRule="auto"/>
        <w:jc w:val="both"/>
        <w:rPr>
          <w:rFonts w:asciiTheme="majorHAnsi" w:eastAsia="Times New Roman" w:hAnsiTheme="majorHAnsi" w:cstheme="majorHAnsi"/>
        </w:rPr>
      </w:pPr>
      <w:r w:rsidRPr="00033DF4">
        <w:rPr>
          <w:rFonts w:asciiTheme="majorHAnsi" w:eastAsia="Times New Roman" w:hAnsiTheme="majorHAnsi" w:cstheme="majorHAnsi"/>
        </w:rPr>
        <w:t xml:space="preserve">6.6. Garantinio remonto metu, jeigu remonto darbai užtrunka ilgiau nei </w:t>
      </w:r>
      <w:r w:rsidR="00581D69">
        <w:rPr>
          <w:rFonts w:asciiTheme="majorHAnsi" w:eastAsia="Times New Roman" w:hAnsiTheme="majorHAnsi" w:cstheme="majorHAnsi"/>
        </w:rPr>
        <w:t>4</w:t>
      </w:r>
      <w:r w:rsidRPr="00033DF4">
        <w:rPr>
          <w:rFonts w:asciiTheme="majorHAnsi" w:eastAsia="Times New Roman" w:hAnsiTheme="majorHAnsi" w:cstheme="majorHAnsi"/>
        </w:rPr>
        <w:t xml:space="preserve"> darbo dienas, pirkėjui turi būti suteikiamas nedelsiant, tačiau ne vėliau kaip per </w:t>
      </w:r>
      <w:r w:rsidR="00581D69">
        <w:rPr>
          <w:rFonts w:asciiTheme="majorHAnsi" w:eastAsia="Times New Roman" w:hAnsiTheme="majorHAnsi" w:cstheme="majorHAnsi"/>
        </w:rPr>
        <w:t>5</w:t>
      </w:r>
      <w:r w:rsidRPr="00033DF4">
        <w:rPr>
          <w:rFonts w:asciiTheme="majorHAnsi" w:eastAsia="Times New Roman" w:hAnsiTheme="majorHAnsi" w:cstheme="majorHAnsi"/>
        </w:rPr>
        <w:t xml:space="preserve"> darbo dienas nuo </w:t>
      </w:r>
      <w:bookmarkStart w:id="89" w:name="_Hlk145424631"/>
      <w:r w:rsidRPr="00033DF4">
        <w:rPr>
          <w:rFonts w:asciiTheme="majorHAnsi" w:eastAsia="Times New Roman" w:hAnsiTheme="majorHAnsi" w:cstheme="majorHAnsi"/>
        </w:rPr>
        <w:t xml:space="preserve">elektromobilio </w:t>
      </w:r>
      <w:bookmarkEnd w:id="89"/>
      <w:r w:rsidRPr="00033DF4">
        <w:rPr>
          <w:rFonts w:asciiTheme="majorHAnsi" w:eastAsia="Times New Roman" w:hAnsiTheme="majorHAnsi" w:cstheme="majorHAnsi"/>
        </w:rPr>
        <w:t>perdavimo momento ne senesnis nei 5 metų lygiavertis pakaitinis elektromobilis</w:t>
      </w:r>
      <w:r w:rsidR="00647B9B">
        <w:rPr>
          <w:rFonts w:asciiTheme="majorHAnsi" w:eastAsia="Times New Roman" w:hAnsiTheme="majorHAnsi" w:cstheme="majorHAnsi"/>
        </w:rPr>
        <w:t>, kurį pardavėjas savo jėgomis pasiima, grąžinęs suremontuotą elektromobilį.</w:t>
      </w:r>
      <w:r w:rsidRPr="00033DF4">
        <w:rPr>
          <w:rFonts w:asciiTheme="majorHAnsi" w:eastAsia="Times New Roman" w:hAnsiTheme="majorHAnsi" w:cstheme="majorHAnsi"/>
        </w:rPr>
        <w:t xml:space="preserve"> Jei elektromobilis yra nepataisomas per ilgiau nei 30 dienų, pardavėjas ne vėliau kaip per pristatymo terminą, kuris buvo pateiktas pasiūlyme turi pateikti kitą, techninės specifikacijos reikalavimus atitinkantį elektromobilį. Jei pažeidžiami šiame punkte nurodyti terminai, Pirkėjas turi teisę taikyti Pardavėjui 5</w:t>
      </w:r>
      <w:r w:rsidR="00581D69">
        <w:rPr>
          <w:rFonts w:asciiTheme="majorHAnsi" w:eastAsia="Times New Roman" w:hAnsiTheme="majorHAnsi" w:cstheme="majorHAnsi"/>
        </w:rPr>
        <w:t>0</w:t>
      </w:r>
      <w:r w:rsidRPr="00033DF4">
        <w:rPr>
          <w:rFonts w:asciiTheme="majorHAnsi" w:eastAsia="Times New Roman" w:hAnsiTheme="majorHAnsi" w:cstheme="majorHAnsi"/>
        </w:rPr>
        <w:t xml:space="preserve"> (penki</w:t>
      </w:r>
      <w:r w:rsidR="00581D69">
        <w:rPr>
          <w:rFonts w:asciiTheme="majorHAnsi" w:eastAsia="Times New Roman" w:hAnsiTheme="majorHAnsi" w:cstheme="majorHAnsi"/>
        </w:rPr>
        <w:t>asdešimt</w:t>
      </w:r>
      <w:r w:rsidRPr="00033DF4">
        <w:rPr>
          <w:rFonts w:asciiTheme="majorHAnsi" w:eastAsia="Times New Roman" w:hAnsiTheme="majorHAnsi" w:cstheme="majorHAnsi"/>
        </w:rPr>
        <w:t xml:space="preserve">) </w:t>
      </w:r>
      <w:r w:rsidR="00581D69">
        <w:rPr>
          <w:rFonts w:asciiTheme="majorHAnsi" w:eastAsia="Times New Roman" w:hAnsiTheme="majorHAnsi" w:cstheme="majorHAnsi"/>
        </w:rPr>
        <w:t>eurų netesybas</w:t>
      </w:r>
      <w:r w:rsidRPr="00033DF4">
        <w:rPr>
          <w:rFonts w:asciiTheme="majorHAnsi" w:eastAsia="Times New Roman" w:hAnsiTheme="majorHAnsi" w:cstheme="majorHAnsi"/>
        </w:rPr>
        <w:t xml:space="preserve"> už kiekvieną vėlavimo dieną</w:t>
      </w:r>
      <w:r w:rsidR="00581D69">
        <w:rPr>
          <w:rFonts w:asciiTheme="majorHAnsi" w:eastAsia="Times New Roman" w:hAnsiTheme="majorHAnsi" w:cstheme="majorHAnsi"/>
        </w:rPr>
        <w:t xml:space="preserve"> iki kol įsipareigojimas/įpareigojimas bus įvykdytas.</w:t>
      </w:r>
    </w:p>
    <w:p w14:paraId="7DA02734" w14:textId="77777777" w:rsidR="00930064" w:rsidRPr="00033DF4" w:rsidRDefault="00930064" w:rsidP="00930064">
      <w:pPr>
        <w:widowControl w:val="0"/>
        <w:autoSpaceDE w:val="0"/>
        <w:autoSpaceDN w:val="0"/>
        <w:adjustRightInd w:val="0"/>
        <w:spacing w:after="0" w:line="240" w:lineRule="auto"/>
        <w:jc w:val="both"/>
        <w:rPr>
          <w:rFonts w:asciiTheme="majorHAnsi" w:eastAsia="Times New Roman" w:hAnsiTheme="majorHAnsi" w:cstheme="majorHAnsi"/>
          <w:lang w:eastAsia="da-DK"/>
        </w:rPr>
      </w:pPr>
    </w:p>
    <w:p w14:paraId="040D0130" w14:textId="77777777" w:rsidR="00930064" w:rsidRPr="00033DF4" w:rsidRDefault="00930064" w:rsidP="00930064">
      <w:pPr>
        <w:spacing w:after="0" w:line="240" w:lineRule="auto"/>
        <w:jc w:val="center"/>
        <w:rPr>
          <w:rFonts w:asciiTheme="majorHAnsi" w:eastAsia="Times New Roman" w:hAnsiTheme="majorHAnsi" w:cstheme="majorHAnsi"/>
          <w:b/>
        </w:rPr>
      </w:pPr>
      <w:r w:rsidRPr="00033DF4">
        <w:rPr>
          <w:rFonts w:asciiTheme="majorHAnsi" w:eastAsia="Times New Roman" w:hAnsiTheme="majorHAnsi" w:cstheme="majorHAnsi"/>
          <w:b/>
        </w:rPr>
        <w:t>7. Prievolių įvykdymo užtikrinimai</w:t>
      </w:r>
    </w:p>
    <w:p w14:paraId="01F33554" w14:textId="77777777" w:rsidR="00930064" w:rsidRPr="00033DF4" w:rsidRDefault="00930064" w:rsidP="00930064">
      <w:pPr>
        <w:spacing w:after="0" w:line="240" w:lineRule="auto"/>
        <w:jc w:val="center"/>
        <w:rPr>
          <w:rFonts w:asciiTheme="majorHAnsi" w:eastAsia="Times New Roman" w:hAnsiTheme="majorHAnsi" w:cstheme="majorHAnsi"/>
          <w:b/>
        </w:rPr>
      </w:pPr>
    </w:p>
    <w:p w14:paraId="6A519567" w14:textId="77777777" w:rsidR="00930064" w:rsidRPr="00033DF4" w:rsidRDefault="00930064" w:rsidP="00930064">
      <w:pPr>
        <w:spacing w:after="0" w:line="240" w:lineRule="auto"/>
        <w:jc w:val="both"/>
        <w:rPr>
          <w:rFonts w:asciiTheme="majorHAnsi" w:eastAsia="Times New Roman" w:hAnsiTheme="majorHAnsi" w:cstheme="majorHAnsi"/>
        </w:rPr>
      </w:pPr>
      <w:r w:rsidRPr="00033DF4">
        <w:rPr>
          <w:rFonts w:asciiTheme="majorHAnsi" w:eastAsia="Times New Roman" w:hAnsiTheme="majorHAnsi" w:cstheme="majorHAnsi"/>
        </w:rPr>
        <w:t>7.1. Jeigu Pirkėjas vėluoja sumokėti Tiekėjui priklausančias sumas Sutartyje nustatytais terminais, Tiekėjui pareikalavus, moka Tiekėjui 0,05 (penkių šimtųjų) procentų delspinigius nuo neapmokėtos sumos dydžio, už kiekvieną uždelstą dieną.</w:t>
      </w:r>
    </w:p>
    <w:p w14:paraId="56DD91F8" w14:textId="77777777" w:rsidR="00930064" w:rsidRPr="00033DF4" w:rsidRDefault="00930064" w:rsidP="00930064">
      <w:pPr>
        <w:widowControl w:val="0"/>
        <w:autoSpaceDE w:val="0"/>
        <w:autoSpaceDN w:val="0"/>
        <w:adjustRightInd w:val="0"/>
        <w:spacing w:after="0" w:line="240" w:lineRule="auto"/>
        <w:jc w:val="both"/>
        <w:rPr>
          <w:rFonts w:asciiTheme="majorHAnsi" w:eastAsia="Times New Roman" w:hAnsiTheme="majorHAnsi" w:cstheme="majorHAnsi"/>
        </w:rPr>
      </w:pPr>
      <w:r w:rsidRPr="00033DF4">
        <w:rPr>
          <w:rFonts w:asciiTheme="majorHAnsi" w:eastAsia="Times New Roman" w:hAnsiTheme="majorHAnsi" w:cstheme="majorHAnsi"/>
        </w:rPr>
        <w:t xml:space="preserve">7.2. Tiekėjas, neperdavęs </w:t>
      </w:r>
      <w:r w:rsidRPr="00033DF4">
        <w:rPr>
          <w:rFonts w:asciiTheme="majorHAnsi" w:eastAsia="Times New Roman" w:hAnsiTheme="majorHAnsi" w:cstheme="majorHAnsi"/>
          <w:iCs/>
        </w:rPr>
        <w:t xml:space="preserve">elektromobilio </w:t>
      </w:r>
      <w:r w:rsidRPr="00033DF4">
        <w:rPr>
          <w:rFonts w:asciiTheme="majorHAnsi" w:eastAsia="Times New Roman" w:hAnsiTheme="majorHAnsi" w:cstheme="majorHAnsi"/>
        </w:rPr>
        <w:t xml:space="preserve">Pirkėjo nuosavybėn Sutartyje nustatyta tvarka ir terminais, Pirkėjui pareikalavus, moka 0,05 (penkių šimtųjų) procentų delspinigius nuo elektromobilio kainos be PVM už kiekvieną uždelstą </w:t>
      </w:r>
      <w:r w:rsidRPr="00033DF4">
        <w:rPr>
          <w:rFonts w:asciiTheme="majorHAnsi" w:eastAsia="Times New Roman" w:hAnsiTheme="majorHAnsi" w:cstheme="majorHAnsi"/>
          <w:iCs/>
        </w:rPr>
        <w:t xml:space="preserve">elektromobilio </w:t>
      </w:r>
      <w:r w:rsidRPr="00033DF4">
        <w:rPr>
          <w:rFonts w:asciiTheme="majorHAnsi" w:eastAsia="Times New Roman" w:hAnsiTheme="majorHAnsi" w:cstheme="majorHAnsi"/>
        </w:rPr>
        <w:t>perdavimo Pirkėjo nuosavybėn dieną, kurie gali būti išskaičiuoti iš Tiekėjui mokėtinos už elektromobilio sumos. Pirkėjas neprivalo įrodyti Tiekėjui, kad patyrė nuostolių;</w:t>
      </w:r>
    </w:p>
    <w:p w14:paraId="0D35CA1D" w14:textId="3E1AE18B" w:rsidR="00930064" w:rsidRPr="00033DF4" w:rsidRDefault="00930064" w:rsidP="00930064">
      <w:pPr>
        <w:spacing w:after="0" w:line="240" w:lineRule="auto"/>
        <w:jc w:val="both"/>
        <w:rPr>
          <w:rFonts w:asciiTheme="majorHAnsi" w:eastAsia="Times New Roman" w:hAnsiTheme="majorHAnsi" w:cstheme="majorHAnsi"/>
        </w:rPr>
      </w:pPr>
      <w:r w:rsidRPr="00033DF4">
        <w:rPr>
          <w:rFonts w:asciiTheme="majorHAnsi" w:eastAsia="Times New Roman" w:hAnsiTheme="majorHAnsi" w:cstheme="majorHAnsi"/>
        </w:rPr>
        <w:t>7.3. Nutraukus Sutartį 11.2 punkte nustatytais pagrindais (išskyrus 11.2.1 ir 11.2.2. punktuose numatytus pagrindus), Tiekėjas privalo ne vėliau kaip per 5 (penkias) darbo dienas nuo Pirkėjo pareikalavimo pateikimo dienos sumokėti 10 (dešimt) proc. pradinės sutarties vertės be PVM dydžio baudą. Pirkėjas neprivalo įrodyti Tiekėjui, kad patyrė nuostolių.</w:t>
      </w:r>
    </w:p>
    <w:p w14:paraId="6397670A" w14:textId="77777777" w:rsidR="00930064" w:rsidRPr="00033DF4" w:rsidRDefault="00930064" w:rsidP="00930064">
      <w:pPr>
        <w:spacing w:after="0" w:line="240" w:lineRule="auto"/>
        <w:jc w:val="both"/>
        <w:rPr>
          <w:rFonts w:asciiTheme="majorHAnsi" w:eastAsia="Times New Roman" w:hAnsiTheme="majorHAnsi" w:cstheme="majorHAnsi"/>
        </w:rPr>
      </w:pPr>
      <w:r w:rsidRPr="00033DF4">
        <w:rPr>
          <w:rFonts w:asciiTheme="majorHAnsi" w:eastAsia="Times New Roman" w:hAnsiTheme="majorHAnsi" w:cstheme="majorHAnsi"/>
        </w:rPr>
        <w:t xml:space="preserve">7.4.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w:t>
      </w:r>
      <w:r w:rsidRPr="00033DF4">
        <w:rPr>
          <w:rFonts w:asciiTheme="majorHAnsi" w:eastAsia="Times New Roman" w:hAnsiTheme="majorHAnsi" w:cstheme="majorHAnsi"/>
        </w:rPr>
        <w:lastRenderedPageBreak/>
        <w:t>neatsargumo, konfidencialumo įsipareigojimų ar intelektinės nuosavybės teisių pažeidimo. Pirkėjas atsako tik už tiesioginius nuostolius ar žalą, tiesiogiai ir aiškiai sukeltą to, kad Pirkėjas neįvykdė savo sutartinių įsipareigojimų dėl Pirkėjo kaltės.</w:t>
      </w:r>
    </w:p>
    <w:p w14:paraId="4258E6CA" w14:textId="77777777" w:rsidR="00930064" w:rsidRPr="00033DF4" w:rsidRDefault="00930064" w:rsidP="00930064">
      <w:pPr>
        <w:widowControl w:val="0"/>
        <w:autoSpaceDE w:val="0"/>
        <w:autoSpaceDN w:val="0"/>
        <w:adjustRightInd w:val="0"/>
        <w:spacing w:after="0" w:line="240" w:lineRule="auto"/>
        <w:jc w:val="both"/>
        <w:rPr>
          <w:rFonts w:asciiTheme="majorHAnsi" w:eastAsia="Times New Roman" w:hAnsiTheme="majorHAnsi" w:cstheme="majorHAnsi"/>
        </w:rPr>
      </w:pPr>
      <w:r w:rsidRPr="00033DF4">
        <w:rPr>
          <w:rFonts w:asciiTheme="majorHAnsi" w:eastAsia="Times New Roman" w:hAnsiTheme="majorHAnsi" w:cstheme="majorHAnsi"/>
        </w:rPr>
        <w:t>7.5. Visas šiame skyriuje nurodytas baudas ar delspinigius, jei jos nebuvo išskaitytos iš kitai Šaliai mokėtinos sumos, Šalys turi sumokėti per 5 darbo dienas nuo pranešimo apie skiriamą baudą ar priskaičiuotus delspinigius pranešimo gavimo dienos.</w:t>
      </w:r>
    </w:p>
    <w:p w14:paraId="679AAC65" w14:textId="77777777" w:rsidR="00930064" w:rsidRPr="00033DF4" w:rsidRDefault="00930064" w:rsidP="00930064">
      <w:pPr>
        <w:spacing w:after="0" w:line="240" w:lineRule="auto"/>
        <w:jc w:val="both"/>
        <w:rPr>
          <w:rFonts w:asciiTheme="majorHAnsi" w:eastAsia="Times New Roman" w:hAnsiTheme="majorHAnsi" w:cstheme="majorHAnsi"/>
        </w:rPr>
      </w:pPr>
    </w:p>
    <w:p w14:paraId="33D496CD" w14:textId="77777777" w:rsidR="00930064" w:rsidRPr="00033DF4" w:rsidRDefault="00930064" w:rsidP="00930064">
      <w:pPr>
        <w:spacing w:after="0" w:line="240" w:lineRule="auto"/>
        <w:jc w:val="center"/>
        <w:rPr>
          <w:rFonts w:asciiTheme="majorHAnsi" w:hAnsiTheme="majorHAnsi" w:cstheme="majorHAnsi"/>
          <w:b/>
          <w:bCs/>
          <w:iCs/>
        </w:rPr>
      </w:pPr>
      <w:r w:rsidRPr="00033DF4">
        <w:rPr>
          <w:rFonts w:asciiTheme="majorHAnsi" w:hAnsiTheme="majorHAnsi" w:cstheme="majorHAnsi"/>
          <w:b/>
          <w:bCs/>
          <w:iCs/>
        </w:rPr>
        <w:t>8. Atsakomybės pagal sutartį netaikymas arba atleidimas nuo atsakomybės</w:t>
      </w:r>
    </w:p>
    <w:p w14:paraId="7DAA16D4" w14:textId="77777777" w:rsidR="00930064" w:rsidRPr="00033DF4" w:rsidRDefault="00930064" w:rsidP="00930064">
      <w:pPr>
        <w:spacing w:after="0" w:line="240" w:lineRule="auto"/>
        <w:jc w:val="center"/>
        <w:rPr>
          <w:rFonts w:asciiTheme="majorHAnsi" w:hAnsiTheme="majorHAnsi" w:cstheme="majorHAnsi"/>
          <w:b/>
          <w:bCs/>
          <w:iCs/>
        </w:rPr>
      </w:pPr>
    </w:p>
    <w:p w14:paraId="013AB37D" w14:textId="77777777" w:rsidR="00930064" w:rsidRPr="00033DF4" w:rsidRDefault="00930064" w:rsidP="00930064">
      <w:pPr>
        <w:pStyle w:val="Body2"/>
        <w:spacing w:after="0"/>
        <w:rPr>
          <w:rFonts w:asciiTheme="majorHAnsi" w:hAnsiTheme="majorHAnsi" w:cstheme="majorHAnsi"/>
          <w:lang w:val="lt-LT"/>
        </w:rPr>
      </w:pPr>
      <w:r w:rsidRPr="00033DF4">
        <w:rPr>
          <w:rFonts w:asciiTheme="majorHAnsi" w:hAnsiTheme="majorHAnsi" w:cstheme="majorHAnsi"/>
          <w:lang w:val="lt-LT"/>
        </w:rPr>
        <w:t>8.1. Atsakomybė pagal sutartį netaikoma, taip pat Šalys gali būti visiškai ar iš dalies atleistos nuo civilinės atsakomybės šiais pagrindais:</w:t>
      </w:r>
    </w:p>
    <w:p w14:paraId="44046840" w14:textId="77777777" w:rsidR="00930064" w:rsidRPr="00033DF4" w:rsidRDefault="00930064" w:rsidP="00930064">
      <w:pPr>
        <w:pStyle w:val="Body2"/>
        <w:spacing w:after="0"/>
        <w:ind w:firstLine="1276"/>
        <w:rPr>
          <w:rFonts w:asciiTheme="majorHAnsi" w:hAnsiTheme="majorHAnsi" w:cstheme="majorHAnsi"/>
          <w:lang w:val="lt-LT"/>
        </w:rPr>
      </w:pPr>
      <w:r w:rsidRPr="00033DF4">
        <w:rPr>
          <w:rFonts w:asciiTheme="majorHAnsi" w:hAnsiTheme="majorHAnsi" w:cstheme="majorHAnsi"/>
          <w:lang w:val="lt-LT"/>
        </w:rPr>
        <w:t>8.1.1. dėl nenugalimos jėgos (</w:t>
      </w:r>
      <w:r w:rsidRPr="00033DF4">
        <w:rPr>
          <w:rStyle w:val="Emfaz"/>
          <w:rFonts w:asciiTheme="majorHAnsi" w:hAnsiTheme="majorHAnsi" w:cstheme="majorHAnsi"/>
          <w:color w:val="2C2F34"/>
          <w:bdr w:val="none" w:sz="0" w:space="0" w:color="auto" w:frame="1"/>
          <w:shd w:val="clear" w:color="auto" w:fill="FFFFFF"/>
          <w:lang w:val="lt-LT"/>
        </w:rPr>
        <w:t>force majeure</w:t>
      </w:r>
      <w:r w:rsidRPr="00033DF4">
        <w:rPr>
          <w:rFonts w:asciiTheme="majorHAnsi" w:hAnsiTheme="majorHAnsi" w:cstheme="majorHAnsi"/>
          <w:lang w:val="lt-LT"/>
        </w:rPr>
        <w:t xml:space="preserve">) – taikomos Lietuvos Respublikos civilinio kodekso 6.212 straipsnio ir Lietuvos Respublikos Vyriausybės 1996 m. liepos 15 d. </w:t>
      </w:r>
      <w:r w:rsidRPr="00033DF4">
        <w:rPr>
          <w:rFonts w:asciiTheme="majorHAnsi" w:hAnsiTheme="majorHAnsi" w:cstheme="majorHAnsi"/>
          <w:color w:val="auto"/>
          <w:lang w:val="lt-LT"/>
        </w:rPr>
        <w:t>nutarimo Nr. 840 „</w:t>
      </w:r>
      <w:hyperlink r:id="rId24" w:history="1">
        <w:r w:rsidRPr="00033DF4">
          <w:rPr>
            <w:rStyle w:val="Hipersaitas"/>
            <w:rFonts w:asciiTheme="majorHAnsi" w:hAnsiTheme="majorHAnsi" w:cstheme="majorHAnsi"/>
            <w:lang w:val="lt-LT"/>
          </w:rPr>
          <w:t>Dėl Atleidimo nuo atsakomybės esant nenugalimos jėgos (force majeure) aplinkybėms taisykl</w:t>
        </w:r>
      </w:hyperlink>
      <w:r w:rsidRPr="00033DF4">
        <w:rPr>
          <w:rFonts w:asciiTheme="majorHAnsi" w:hAnsiTheme="majorHAnsi" w:cstheme="majorHAnsi"/>
          <w:color w:val="auto"/>
          <w:lang w:val="lt-LT"/>
        </w:rPr>
        <w:t xml:space="preserve">ių patvirtinimo“ patvirtintų taisyklių nuostatos. </w:t>
      </w:r>
    </w:p>
    <w:p w14:paraId="78202EAC" w14:textId="77777777" w:rsidR="00930064" w:rsidRPr="00033DF4" w:rsidRDefault="00930064" w:rsidP="00930064">
      <w:pPr>
        <w:pStyle w:val="Body2"/>
        <w:spacing w:after="0"/>
        <w:ind w:firstLine="1276"/>
        <w:rPr>
          <w:rFonts w:asciiTheme="majorHAnsi" w:hAnsiTheme="majorHAnsi" w:cstheme="majorHAnsi"/>
          <w:lang w:val="lt-LT"/>
        </w:rPr>
      </w:pPr>
      <w:r w:rsidRPr="00033DF4">
        <w:rPr>
          <w:rFonts w:asciiTheme="majorHAnsi" w:hAnsiTheme="majorHAnsi" w:cstheme="majorHAnsi"/>
          <w:lang w:val="lt-LT"/>
        </w:rPr>
        <w:t xml:space="preserve">8.1.2. dėl Europos Sąjungos valstybių veiksmų –  kai prievolę pagal Sutartį įvykdyti neįmanoma  dėl privalomų ir nenumatytų Europos Sąjungos valstybės institucijų veiksmų (aktų), kurių Šalys neturėjo teisės ginčyti ir šie veiksmai </w:t>
      </w:r>
      <w:r w:rsidRPr="00033DF4">
        <w:rPr>
          <w:rFonts w:asciiTheme="majorHAnsi" w:hAnsiTheme="majorHAnsi" w:cstheme="majorHAnsi"/>
          <w:shd w:val="clear" w:color="auto" w:fill="FFFFFF"/>
          <w:lang w:val="lt-LT"/>
        </w:rPr>
        <w:t>negalėjo būti iš anksto numatyti.</w:t>
      </w:r>
    </w:p>
    <w:p w14:paraId="05AB7679" w14:textId="77777777" w:rsidR="00930064" w:rsidRPr="00033DF4" w:rsidRDefault="00930064" w:rsidP="00930064">
      <w:pPr>
        <w:spacing w:after="0" w:line="240" w:lineRule="auto"/>
        <w:jc w:val="both"/>
        <w:rPr>
          <w:rFonts w:asciiTheme="majorHAnsi" w:eastAsia="Times New Roman" w:hAnsiTheme="majorHAnsi" w:cstheme="majorHAnsi"/>
          <w:color w:val="000000"/>
        </w:rPr>
      </w:pPr>
      <w:r w:rsidRPr="00033DF4">
        <w:rPr>
          <w:rFonts w:asciiTheme="majorHAnsi" w:eastAsia="Times New Roman" w:hAnsiTheme="majorHAnsi" w:cstheme="majorHAnsi"/>
          <w:color w:val="000000"/>
        </w:rPr>
        <w:t>8.2.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1DECA859" w14:textId="77777777" w:rsidR="00930064" w:rsidRPr="00033DF4" w:rsidRDefault="00930064" w:rsidP="00930064">
      <w:pPr>
        <w:spacing w:after="0" w:line="240" w:lineRule="auto"/>
        <w:jc w:val="both"/>
        <w:rPr>
          <w:rFonts w:asciiTheme="majorHAnsi" w:eastAsia="Times New Roman" w:hAnsiTheme="majorHAnsi" w:cstheme="majorHAnsi"/>
          <w:b/>
          <w:lang w:eastAsia="da-DK"/>
        </w:rPr>
      </w:pPr>
      <w:r w:rsidRPr="00033DF4">
        <w:rPr>
          <w:rFonts w:asciiTheme="majorHAnsi" w:eastAsia="Times New Roman" w:hAnsiTheme="majorHAnsi" w:cstheme="majorHAnsi"/>
          <w:color w:val="000000"/>
        </w:rPr>
        <w:t>8.3. Pagrindas atleisti nuo atsakomybės atsiranda nuo kliūties atsiradimo momento arba jeigu apie ją nėra laiku pranešta – nuo pranešimo momento.</w:t>
      </w:r>
    </w:p>
    <w:p w14:paraId="1B030E24" w14:textId="77777777" w:rsidR="00930064" w:rsidRPr="00033DF4" w:rsidRDefault="00930064" w:rsidP="00930064">
      <w:pPr>
        <w:spacing w:after="0" w:line="240" w:lineRule="auto"/>
        <w:jc w:val="center"/>
        <w:rPr>
          <w:rFonts w:asciiTheme="majorHAnsi" w:eastAsia="Times New Roman" w:hAnsiTheme="majorHAnsi" w:cstheme="majorHAnsi"/>
          <w:b/>
          <w:lang w:eastAsia="da-DK"/>
        </w:rPr>
      </w:pPr>
    </w:p>
    <w:p w14:paraId="5F422A35" w14:textId="77777777" w:rsidR="00930064" w:rsidRPr="00033DF4" w:rsidRDefault="00930064" w:rsidP="00930064">
      <w:pPr>
        <w:spacing w:after="0" w:line="240" w:lineRule="auto"/>
        <w:jc w:val="center"/>
        <w:rPr>
          <w:rFonts w:asciiTheme="majorHAnsi" w:eastAsia="Times New Roman" w:hAnsiTheme="majorHAnsi" w:cstheme="majorHAnsi"/>
          <w:b/>
          <w:lang w:eastAsia="da-DK"/>
        </w:rPr>
      </w:pPr>
      <w:r w:rsidRPr="00033DF4">
        <w:rPr>
          <w:rFonts w:asciiTheme="majorHAnsi" w:eastAsia="Times New Roman" w:hAnsiTheme="majorHAnsi" w:cstheme="majorHAnsi"/>
          <w:b/>
          <w:lang w:eastAsia="da-DK"/>
        </w:rPr>
        <w:t>9. Sutarties pakeitimai</w:t>
      </w:r>
    </w:p>
    <w:p w14:paraId="085A16C3" w14:textId="77777777" w:rsidR="00930064" w:rsidRPr="00033DF4" w:rsidRDefault="00930064" w:rsidP="00930064">
      <w:pPr>
        <w:spacing w:after="0" w:line="240" w:lineRule="auto"/>
        <w:jc w:val="both"/>
        <w:rPr>
          <w:rFonts w:asciiTheme="majorHAnsi" w:eastAsia="Times New Roman" w:hAnsiTheme="majorHAnsi" w:cstheme="majorHAnsi"/>
          <w:lang w:eastAsia="da-DK"/>
        </w:rPr>
      </w:pPr>
    </w:p>
    <w:p w14:paraId="0327F2B6" w14:textId="77777777" w:rsidR="00930064" w:rsidRPr="00033DF4" w:rsidRDefault="00930064" w:rsidP="00930064">
      <w:pPr>
        <w:keepNext/>
        <w:keepLines/>
        <w:widowControl w:val="0"/>
        <w:suppressLineNumbers/>
        <w:tabs>
          <w:tab w:val="left" w:pos="0"/>
          <w:tab w:val="left" w:pos="851"/>
        </w:tabs>
        <w:suppressAutoHyphens/>
        <w:spacing w:after="20" w:line="264" w:lineRule="auto"/>
        <w:contextualSpacing/>
        <w:jc w:val="both"/>
        <w:rPr>
          <w:rFonts w:asciiTheme="majorHAnsi" w:eastAsia="Times New Roman" w:hAnsiTheme="majorHAnsi" w:cstheme="majorHAnsi"/>
        </w:rPr>
      </w:pPr>
      <w:r w:rsidRPr="00033DF4">
        <w:rPr>
          <w:rFonts w:asciiTheme="majorHAnsi" w:eastAsia="Times New Roman" w:hAnsiTheme="majorHAnsi" w:cstheme="majorHAnsi"/>
        </w:rPr>
        <w:t>9.1. Sutarties keitimai galimi tik Lietuvos Respublikos pirkimų, atliekamų vandentvarkos, energetikos, transporto ar pašto paslaugų srities perkančiųjų subjektų, įstatymo 97 straipsnyje numatytais atvejais ir nustatyta tvarka.</w:t>
      </w:r>
    </w:p>
    <w:p w14:paraId="2E96E89D" w14:textId="77777777" w:rsidR="00930064" w:rsidRPr="00033DF4" w:rsidRDefault="00930064" w:rsidP="00930064">
      <w:pPr>
        <w:spacing w:after="0" w:line="240" w:lineRule="auto"/>
        <w:jc w:val="both"/>
        <w:rPr>
          <w:rFonts w:asciiTheme="majorHAnsi" w:eastAsia="Times New Roman" w:hAnsiTheme="majorHAnsi" w:cstheme="majorHAnsi"/>
          <w:iCs/>
          <w:lang w:eastAsia="da-DK"/>
        </w:rPr>
      </w:pPr>
      <w:r w:rsidRPr="00033DF4">
        <w:rPr>
          <w:rFonts w:asciiTheme="majorHAnsi" w:eastAsia="Times New Roman" w:hAnsiTheme="majorHAnsi" w:cstheme="majorHAnsi"/>
          <w:iCs/>
          <w:lang w:eastAsia="da-DK"/>
        </w:rPr>
        <w:t xml:space="preserve">9.2.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3 darbo dienas. Šalims tarpusavyje susitarus dėl Sutarties sąlygų keitimo, šie keitimai įforminami susitarimu, kuris yra Sutarties neatskiriama dalis. </w:t>
      </w:r>
    </w:p>
    <w:p w14:paraId="6E66A73A" w14:textId="77777777" w:rsidR="00930064" w:rsidRPr="00033DF4" w:rsidRDefault="00930064" w:rsidP="00930064">
      <w:pPr>
        <w:spacing w:after="0" w:line="240" w:lineRule="auto"/>
        <w:rPr>
          <w:rFonts w:asciiTheme="majorHAnsi" w:eastAsia="Times New Roman" w:hAnsiTheme="majorHAnsi" w:cstheme="majorHAnsi"/>
          <w:iCs/>
          <w:lang w:eastAsia="da-DK"/>
        </w:rPr>
      </w:pPr>
    </w:p>
    <w:p w14:paraId="732A44E4" w14:textId="77777777" w:rsidR="00930064" w:rsidRPr="00033DF4" w:rsidRDefault="00930064" w:rsidP="00930064">
      <w:pPr>
        <w:spacing w:after="0" w:line="240" w:lineRule="auto"/>
        <w:jc w:val="center"/>
        <w:rPr>
          <w:rFonts w:asciiTheme="majorHAnsi" w:hAnsiTheme="majorHAnsi" w:cstheme="majorHAnsi"/>
          <w:b/>
        </w:rPr>
      </w:pPr>
      <w:r w:rsidRPr="00033DF4">
        <w:rPr>
          <w:rFonts w:asciiTheme="majorHAnsi" w:hAnsiTheme="majorHAnsi" w:cstheme="majorHAnsi"/>
          <w:b/>
        </w:rPr>
        <w:t>10. Sutarties pažeidimas</w:t>
      </w:r>
    </w:p>
    <w:p w14:paraId="37A1E387" w14:textId="77777777" w:rsidR="00930064" w:rsidRPr="00033DF4" w:rsidRDefault="00930064" w:rsidP="00930064">
      <w:pPr>
        <w:spacing w:after="0" w:line="240" w:lineRule="auto"/>
        <w:jc w:val="both"/>
        <w:rPr>
          <w:rFonts w:asciiTheme="majorHAnsi" w:hAnsiTheme="majorHAnsi" w:cstheme="majorHAnsi"/>
        </w:rPr>
      </w:pPr>
    </w:p>
    <w:p w14:paraId="58A27FE4" w14:textId="77777777" w:rsidR="00930064" w:rsidRPr="00033DF4" w:rsidRDefault="00930064" w:rsidP="00930064">
      <w:pPr>
        <w:spacing w:after="0" w:line="240" w:lineRule="auto"/>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10.1. Jei kuri nors Sutarties Šalis nevykdo arba netinkamai vykdo kokius nors savo įsipareigojimus pagal Sutartį, ji pažeidžia Sutartį, nukentėjusioji Šalis turi teisę:</w:t>
      </w:r>
    </w:p>
    <w:p w14:paraId="6D114377" w14:textId="77777777" w:rsidR="00930064" w:rsidRPr="00033DF4" w:rsidRDefault="00930064" w:rsidP="00930064">
      <w:pPr>
        <w:widowControl w:val="0"/>
        <w:tabs>
          <w:tab w:val="num" w:pos="709"/>
        </w:tabs>
        <w:spacing w:after="0" w:line="240" w:lineRule="auto"/>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ab/>
        <w:t>10.1.1. reikalauti kitos Šalies vykdyti sutartinius įsipareigojimus;</w:t>
      </w:r>
    </w:p>
    <w:p w14:paraId="4A560CD0" w14:textId="77777777" w:rsidR="00930064" w:rsidRPr="00033DF4" w:rsidRDefault="00930064" w:rsidP="00930064">
      <w:pPr>
        <w:widowControl w:val="0"/>
        <w:tabs>
          <w:tab w:val="num" w:pos="2291"/>
        </w:tabs>
        <w:spacing w:after="0" w:line="240" w:lineRule="auto"/>
        <w:ind w:left="720"/>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10.1.2. reikalauti atlyginti nuostolius;</w:t>
      </w:r>
    </w:p>
    <w:p w14:paraId="623666A5" w14:textId="77777777" w:rsidR="00930064" w:rsidRPr="00033DF4" w:rsidRDefault="00930064" w:rsidP="00930064">
      <w:pPr>
        <w:widowControl w:val="0"/>
        <w:tabs>
          <w:tab w:val="num" w:pos="2291"/>
        </w:tabs>
        <w:spacing w:after="0" w:line="240" w:lineRule="auto"/>
        <w:ind w:left="720"/>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10.1.3. reikalauti sumokėti Sutartyje nustatytus delspinigius ir baudą;</w:t>
      </w:r>
    </w:p>
    <w:p w14:paraId="5C0CB509" w14:textId="77777777" w:rsidR="00930064" w:rsidRPr="00033DF4" w:rsidRDefault="00930064" w:rsidP="00930064">
      <w:pPr>
        <w:widowControl w:val="0"/>
        <w:tabs>
          <w:tab w:val="num" w:pos="2291"/>
        </w:tabs>
        <w:spacing w:after="0" w:line="240" w:lineRule="auto"/>
        <w:ind w:left="720"/>
        <w:jc w:val="both"/>
        <w:outlineLvl w:val="0"/>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10.1.4. nutraukti Sutartį;</w:t>
      </w:r>
    </w:p>
    <w:p w14:paraId="6E8A0617" w14:textId="77777777" w:rsidR="00930064" w:rsidRPr="00033DF4" w:rsidRDefault="00930064" w:rsidP="00930064">
      <w:pPr>
        <w:spacing w:after="0" w:line="240" w:lineRule="auto"/>
        <w:ind w:firstLine="720"/>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10.1.5. taikyti kitus Lietuvos Respublikos teisės aktų nustatytus teisių gynimo būdus</w:t>
      </w:r>
      <w:r w:rsidRPr="00033DF4">
        <w:rPr>
          <w:rFonts w:asciiTheme="majorHAnsi" w:eastAsia="Times New Roman" w:hAnsiTheme="majorHAnsi" w:cstheme="majorHAnsi"/>
          <w:lang w:eastAsia="da-DK"/>
        </w:rPr>
        <w:tab/>
      </w:r>
    </w:p>
    <w:p w14:paraId="401888CE" w14:textId="77777777" w:rsidR="00930064" w:rsidRPr="00033DF4" w:rsidRDefault="00930064" w:rsidP="00930064">
      <w:pPr>
        <w:spacing w:after="0" w:line="240" w:lineRule="auto"/>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10.2. Tiekėjo padarytas Sutarties pažeidimas yra laikomas esminiu, kai:</w:t>
      </w:r>
    </w:p>
    <w:p w14:paraId="084528C5" w14:textId="7827530B" w:rsidR="00930064" w:rsidRPr="00033DF4" w:rsidRDefault="00930064" w:rsidP="00930064">
      <w:pPr>
        <w:spacing w:after="0" w:line="240" w:lineRule="auto"/>
        <w:ind w:firstLine="851"/>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 xml:space="preserve">10.2.1. Tiekėjas, nepaisydamas Pirkėjo raginimo, nepristato </w:t>
      </w:r>
      <w:r w:rsidRPr="00033DF4">
        <w:rPr>
          <w:rFonts w:asciiTheme="majorHAnsi" w:eastAsia="Times New Roman" w:hAnsiTheme="majorHAnsi" w:cstheme="majorHAnsi"/>
          <w:iCs/>
        </w:rPr>
        <w:t xml:space="preserve">elektromobilio </w:t>
      </w:r>
      <w:r w:rsidRPr="00033DF4">
        <w:rPr>
          <w:rFonts w:asciiTheme="majorHAnsi" w:eastAsia="Times New Roman" w:hAnsiTheme="majorHAnsi" w:cstheme="majorHAnsi"/>
          <w:lang w:eastAsia="da-DK"/>
        </w:rPr>
        <w:t>sutartu laiku (</w:t>
      </w:r>
      <w:r w:rsidRPr="00033DF4">
        <w:rPr>
          <w:rFonts w:asciiTheme="majorHAnsi" w:eastAsia="Times New Roman" w:hAnsiTheme="majorHAnsi" w:cstheme="majorHAnsi"/>
          <w:iCs/>
        </w:rPr>
        <w:t xml:space="preserve">elektromobilio </w:t>
      </w:r>
      <w:r w:rsidRPr="00033DF4">
        <w:rPr>
          <w:rFonts w:asciiTheme="majorHAnsi" w:eastAsia="Times New Roman" w:hAnsiTheme="majorHAnsi" w:cstheme="majorHAnsi"/>
          <w:lang w:eastAsia="da-DK"/>
        </w:rPr>
        <w:t xml:space="preserve">pristatymas vėluoja daugiau kaip </w:t>
      </w:r>
      <w:r w:rsidR="006F53B3">
        <w:rPr>
          <w:rFonts w:asciiTheme="majorHAnsi" w:eastAsia="Times New Roman" w:hAnsiTheme="majorHAnsi" w:cstheme="majorHAnsi"/>
          <w:lang w:eastAsia="da-DK"/>
        </w:rPr>
        <w:t>30</w:t>
      </w:r>
      <w:r w:rsidRPr="00033DF4">
        <w:rPr>
          <w:rFonts w:asciiTheme="majorHAnsi" w:eastAsia="Times New Roman" w:hAnsiTheme="majorHAnsi" w:cstheme="majorHAnsi"/>
          <w:lang w:eastAsia="da-DK"/>
        </w:rPr>
        <w:t xml:space="preserve"> (</w:t>
      </w:r>
      <w:r w:rsidR="006F53B3">
        <w:rPr>
          <w:rFonts w:asciiTheme="majorHAnsi" w:eastAsia="Times New Roman" w:hAnsiTheme="majorHAnsi" w:cstheme="majorHAnsi"/>
          <w:lang w:eastAsia="da-DK"/>
        </w:rPr>
        <w:t>trisdešimt</w:t>
      </w:r>
      <w:r w:rsidRPr="00033DF4">
        <w:rPr>
          <w:rFonts w:asciiTheme="majorHAnsi" w:eastAsia="Times New Roman" w:hAnsiTheme="majorHAnsi" w:cstheme="majorHAnsi"/>
          <w:lang w:eastAsia="da-DK"/>
        </w:rPr>
        <w:t>) kalendorin</w:t>
      </w:r>
      <w:r w:rsidR="006F53B3">
        <w:rPr>
          <w:rFonts w:asciiTheme="majorHAnsi" w:eastAsia="Times New Roman" w:hAnsiTheme="majorHAnsi" w:cstheme="majorHAnsi"/>
          <w:lang w:eastAsia="da-DK"/>
        </w:rPr>
        <w:t xml:space="preserve">ių </w:t>
      </w:r>
      <w:r w:rsidRPr="00033DF4">
        <w:rPr>
          <w:rFonts w:asciiTheme="majorHAnsi" w:eastAsia="Times New Roman" w:hAnsiTheme="majorHAnsi" w:cstheme="majorHAnsi"/>
          <w:lang w:eastAsia="da-DK"/>
        </w:rPr>
        <w:t>dien</w:t>
      </w:r>
      <w:r w:rsidR="006F53B3">
        <w:rPr>
          <w:rFonts w:asciiTheme="majorHAnsi" w:eastAsia="Times New Roman" w:hAnsiTheme="majorHAnsi" w:cstheme="majorHAnsi"/>
          <w:lang w:eastAsia="da-DK"/>
        </w:rPr>
        <w:t>ų</w:t>
      </w:r>
      <w:r w:rsidRPr="00033DF4">
        <w:rPr>
          <w:rFonts w:asciiTheme="majorHAnsi" w:eastAsia="Times New Roman" w:hAnsiTheme="majorHAnsi" w:cstheme="majorHAnsi"/>
          <w:lang w:eastAsia="da-DK"/>
        </w:rPr>
        <w:t>);</w:t>
      </w:r>
    </w:p>
    <w:p w14:paraId="6039D08D" w14:textId="77777777" w:rsidR="00930064" w:rsidRPr="00033DF4" w:rsidRDefault="00930064" w:rsidP="00930064">
      <w:pPr>
        <w:spacing w:after="0" w:line="240" w:lineRule="auto"/>
        <w:ind w:firstLine="851"/>
        <w:jc w:val="both"/>
        <w:rPr>
          <w:rFonts w:asciiTheme="majorHAnsi" w:eastAsia="Times New Roman" w:hAnsiTheme="majorHAnsi" w:cstheme="majorHAnsi"/>
        </w:rPr>
      </w:pPr>
      <w:r w:rsidRPr="00033DF4">
        <w:rPr>
          <w:rFonts w:asciiTheme="majorHAnsi" w:eastAsia="Times New Roman" w:hAnsiTheme="majorHAnsi" w:cstheme="majorHAnsi"/>
          <w:lang w:eastAsia="da-DK"/>
        </w:rPr>
        <w:t>10.2.2.</w:t>
      </w:r>
      <w:r w:rsidRPr="00033DF4">
        <w:rPr>
          <w:rFonts w:asciiTheme="majorHAnsi" w:eastAsia="Times New Roman" w:hAnsiTheme="majorHAnsi" w:cstheme="majorHAnsi"/>
        </w:rPr>
        <w:t xml:space="preserve"> Tiekėjas nesilaiko kitų, Sutartyje nurodytų, reikalavimų, nors apie tai buvo oficialiai įspėtas ir jam buvo duotas terminas ištaisyti Sutarties vykdymo trūkumus, dėl kurių negalimas tolimesnis Šalių pagal Sutartį prisiimtų įsipareigojimų vykdymas.</w:t>
      </w:r>
    </w:p>
    <w:p w14:paraId="250299E6" w14:textId="77777777" w:rsidR="00930064" w:rsidRPr="00033DF4" w:rsidRDefault="00930064" w:rsidP="00930064">
      <w:pPr>
        <w:spacing w:after="0" w:line="240" w:lineRule="auto"/>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10.3. Pirkėjo padarytas Sutarties pažeidimas yra laikomas esminiu, kai:</w:t>
      </w:r>
    </w:p>
    <w:p w14:paraId="6FD6DCE0" w14:textId="146A97A4" w:rsidR="00930064" w:rsidRPr="00033DF4" w:rsidRDefault="00930064" w:rsidP="00930064">
      <w:pPr>
        <w:widowControl w:val="0"/>
        <w:autoSpaceDE w:val="0"/>
        <w:autoSpaceDN w:val="0"/>
        <w:adjustRightInd w:val="0"/>
        <w:spacing w:after="0" w:line="240" w:lineRule="auto"/>
        <w:ind w:firstLine="1296"/>
        <w:jc w:val="both"/>
        <w:rPr>
          <w:rFonts w:asciiTheme="majorHAnsi" w:eastAsia="Times New Roman" w:hAnsiTheme="majorHAnsi" w:cstheme="majorHAnsi"/>
        </w:rPr>
      </w:pPr>
      <w:r w:rsidRPr="00033DF4">
        <w:rPr>
          <w:rFonts w:asciiTheme="majorHAnsi" w:eastAsia="Times New Roman" w:hAnsiTheme="majorHAnsi" w:cstheme="majorHAnsi"/>
        </w:rPr>
        <w:t xml:space="preserve">10.3.1. Pirkėjas, pagal šios Sutarties nuostatas, vėluoja atsiskaityti daugiau nei </w:t>
      </w:r>
      <w:r w:rsidR="006F53B3">
        <w:rPr>
          <w:rFonts w:asciiTheme="majorHAnsi" w:eastAsia="Times New Roman" w:hAnsiTheme="majorHAnsi" w:cstheme="majorHAnsi"/>
        </w:rPr>
        <w:t>30</w:t>
      </w:r>
      <w:r w:rsidRPr="00033DF4">
        <w:rPr>
          <w:rFonts w:asciiTheme="majorHAnsi" w:eastAsia="Times New Roman" w:hAnsiTheme="majorHAnsi" w:cstheme="majorHAnsi"/>
        </w:rPr>
        <w:t xml:space="preserve"> kalendorin</w:t>
      </w:r>
      <w:r w:rsidR="006F53B3">
        <w:rPr>
          <w:rFonts w:asciiTheme="majorHAnsi" w:eastAsia="Times New Roman" w:hAnsiTheme="majorHAnsi" w:cstheme="majorHAnsi"/>
        </w:rPr>
        <w:t>ių</w:t>
      </w:r>
      <w:r w:rsidRPr="00033DF4">
        <w:rPr>
          <w:rFonts w:asciiTheme="majorHAnsi" w:eastAsia="Times New Roman" w:hAnsiTheme="majorHAnsi" w:cstheme="majorHAnsi"/>
        </w:rPr>
        <w:t xml:space="preserve"> dien</w:t>
      </w:r>
      <w:r w:rsidR="006F53B3">
        <w:rPr>
          <w:rFonts w:asciiTheme="majorHAnsi" w:eastAsia="Times New Roman" w:hAnsiTheme="majorHAnsi" w:cstheme="majorHAnsi"/>
        </w:rPr>
        <w:t>ų</w:t>
      </w:r>
      <w:r w:rsidRPr="00033DF4">
        <w:rPr>
          <w:rFonts w:asciiTheme="majorHAnsi" w:eastAsia="Times New Roman" w:hAnsiTheme="majorHAnsi" w:cstheme="majorHAnsi"/>
        </w:rPr>
        <w:t>;</w:t>
      </w:r>
    </w:p>
    <w:p w14:paraId="20E472CA" w14:textId="77777777" w:rsidR="00930064" w:rsidRPr="00033DF4" w:rsidRDefault="00930064" w:rsidP="00930064">
      <w:pPr>
        <w:widowControl w:val="0"/>
        <w:autoSpaceDE w:val="0"/>
        <w:autoSpaceDN w:val="0"/>
        <w:adjustRightInd w:val="0"/>
        <w:spacing w:after="0" w:line="240" w:lineRule="auto"/>
        <w:ind w:firstLine="1296"/>
        <w:jc w:val="both"/>
        <w:rPr>
          <w:rFonts w:asciiTheme="majorHAnsi" w:eastAsia="Times New Roman" w:hAnsiTheme="majorHAnsi" w:cstheme="majorHAnsi"/>
        </w:rPr>
      </w:pPr>
      <w:r w:rsidRPr="00033DF4">
        <w:rPr>
          <w:rFonts w:asciiTheme="majorHAnsi" w:eastAsia="Times New Roman" w:hAnsiTheme="majorHAnsi" w:cstheme="majorHAnsi"/>
        </w:rPr>
        <w:t>10.3.2. Pirkėjas nesilaiko kitų, Sutartyje nurodytų, reikalavimų, nors apie tai buvo oficialiai įspėtas ir jam buvo duotas terminas ištaisyti Sutarties vykdymo trūkumus, dėl kurių negalimas tolimesnis Šalių pagal Sutartį prisiimtų įsipareigojimų vykdymas.</w:t>
      </w:r>
    </w:p>
    <w:p w14:paraId="67C4B9B1" w14:textId="77777777" w:rsidR="00930064" w:rsidRPr="00033DF4" w:rsidRDefault="00930064" w:rsidP="00930064">
      <w:pPr>
        <w:widowControl w:val="0"/>
        <w:spacing w:after="0" w:line="240" w:lineRule="auto"/>
        <w:jc w:val="center"/>
        <w:outlineLvl w:val="0"/>
        <w:rPr>
          <w:rFonts w:asciiTheme="majorHAnsi" w:hAnsiTheme="majorHAnsi" w:cstheme="majorHAnsi"/>
          <w:b/>
        </w:rPr>
      </w:pPr>
      <w:r w:rsidRPr="00033DF4">
        <w:rPr>
          <w:rFonts w:asciiTheme="majorHAnsi" w:hAnsiTheme="majorHAnsi" w:cstheme="majorHAnsi"/>
          <w:b/>
        </w:rPr>
        <w:lastRenderedPageBreak/>
        <w:t>11. Sutarties nutraukimas</w:t>
      </w:r>
    </w:p>
    <w:p w14:paraId="01149C56" w14:textId="77777777" w:rsidR="00930064" w:rsidRPr="00033DF4" w:rsidRDefault="00930064" w:rsidP="00930064">
      <w:pPr>
        <w:widowControl w:val="0"/>
        <w:spacing w:after="0" w:line="240" w:lineRule="auto"/>
        <w:outlineLvl w:val="0"/>
        <w:rPr>
          <w:rFonts w:asciiTheme="majorHAnsi" w:hAnsiTheme="majorHAnsi" w:cstheme="majorHAnsi"/>
          <w:b/>
        </w:rPr>
      </w:pPr>
    </w:p>
    <w:p w14:paraId="0EBE4B57" w14:textId="77777777" w:rsidR="00930064" w:rsidRPr="00033DF4" w:rsidRDefault="00930064" w:rsidP="00930064">
      <w:pPr>
        <w:widowControl w:val="0"/>
        <w:autoSpaceDE w:val="0"/>
        <w:autoSpaceDN w:val="0"/>
        <w:adjustRightInd w:val="0"/>
        <w:spacing w:after="0" w:line="240" w:lineRule="auto"/>
        <w:jc w:val="both"/>
        <w:rPr>
          <w:rFonts w:asciiTheme="majorHAnsi" w:hAnsiTheme="majorHAnsi" w:cstheme="majorHAnsi"/>
        </w:rPr>
      </w:pPr>
      <w:r w:rsidRPr="00033DF4">
        <w:rPr>
          <w:rFonts w:asciiTheme="majorHAnsi" w:hAnsiTheme="majorHAnsi" w:cstheme="majorHAnsi"/>
        </w:rPr>
        <w:t>11.1. Sutartis gali būti visiškai nutraukta Šalių susitarimu.</w:t>
      </w:r>
    </w:p>
    <w:p w14:paraId="355CEFA5" w14:textId="77777777" w:rsidR="00930064" w:rsidRPr="00033DF4" w:rsidRDefault="00930064" w:rsidP="00930064">
      <w:pPr>
        <w:widowControl w:val="0"/>
        <w:autoSpaceDE w:val="0"/>
        <w:autoSpaceDN w:val="0"/>
        <w:adjustRightInd w:val="0"/>
        <w:spacing w:after="0" w:line="240" w:lineRule="auto"/>
        <w:jc w:val="both"/>
        <w:rPr>
          <w:rFonts w:asciiTheme="majorHAnsi" w:hAnsiTheme="majorHAnsi" w:cstheme="majorHAnsi"/>
        </w:rPr>
      </w:pPr>
      <w:r w:rsidRPr="00033DF4">
        <w:rPr>
          <w:rFonts w:asciiTheme="majorHAnsi" w:hAnsiTheme="majorHAnsi" w:cstheme="majorHAnsi"/>
        </w:rPr>
        <w:t>11.2. Pirkėjas turi teisę vienašališkai nutraukti šią Sutartį prieš terminą šiais atvejais:</w:t>
      </w:r>
    </w:p>
    <w:p w14:paraId="49626445" w14:textId="77777777" w:rsidR="00930064" w:rsidRPr="00033DF4" w:rsidRDefault="00930064" w:rsidP="00930064">
      <w:pPr>
        <w:widowControl w:val="0"/>
        <w:autoSpaceDE w:val="0"/>
        <w:autoSpaceDN w:val="0"/>
        <w:adjustRightInd w:val="0"/>
        <w:spacing w:after="0" w:line="240" w:lineRule="auto"/>
        <w:ind w:firstLine="567"/>
        <w:jc w:val="both"/>
        <w:rPr>
          <w:rFonts w:asciiTheme="majorHAnsi" w:hAnsiTheme="majorHAnsi" w:cstheme="majorHAnsi"/>
        </w:rPr>
      </w:pPr>
      <w:r w:rsidRPr="00033DF4">
        <w:rPr>
          <w:rFonts w:asciiTheme="majorHAnsi" w:hAnsiTheme="majorHAnsi" w:cstheme="majorHAnsi"/>
        </w:rPr>
        <w:t>11.2.1. kai Tiekėjas bankrutuoja, yra likviduojamas, sustabdo ūkinę veiklą arba įstatymuose ir kituose teisės aktuose numatyta tvarka susidaro analogiška situacija;</w:t>
      </w:r>
    </w:p>
    <w:p w14:paraId="5EAD8CA9" w14:textId="77777777" w:rsidR="00930064" w:rsidRPr="00033DF4" w:rsidRDefault="00930064" w:rsidP="00930064">
      <w:pPr>
        <w:widowControl w:val="0"/>
        <w:autoSpaceDE w:val="0"/>
        <w:autoSpaceDN w:val="0"/>
        <w:adjustRightInd w:val="0"/>
        <w:spacing w:after="0" w:line="240" w:lineRule="auto"/>
        <w:ind w:firstLine="567"/>
        <w:jc w:val="both"/>
        <w:rPr>
          <w:rFonts w:asciiTheme="majorHAnsi" w:hAnsiTheme="majorHAnsi" w:cstheme="majorHAnsi"/>
        </w:rPr>
      </w:pPr>
      <w:r w:rsidRPr="00033DF4">
        <w:rPr>
          <w:rFonts w:asciiTheme="majorHAnsi" w:hAnsiTheme="majorHAnsi" w:cstheme="majorHAnsi"/>
        </w:rPr>
        <w:t>11.2.2. kai keičiasi Tiekėjo organizacinė struktūra – juridinis statusas, pobūdis ar valdymo struktūra ir tai gali turėti įtakos tinkamam Sutarties įvykdymui;</w:t>
      </w:r>
    </w:p>
    <w:p w14:paraId="42FA0C9B" w14:textId="77777777" w:rsidR="00930064" w:rsidRPr="00033DF4" w:rsidRDefault="00930064" w:rsidP="00930064">
      <w:pPr>
        <w:widowControl w:val="0"/>
        <w:autoSpaceDE w:val="0"/>
        <w:autoSpaceDN w:val="0"/>
        <w:adjustRightInd w:val="0"/>
        <w:spacing w:after="0" w:line="240" w:lineRule="auto"/>
        <w:ind w:firstLine="567"/>
        <w:jc w:val="both"/>
        <w:rPr>
          <w:rFonts w:asciiTheme="majorHAnsi" w:hAnsiTheme="majorHAnsi" w:cstheme="majorHAnsi"/>
        </w:rPr>
      </w:pPr>
      <w:r w:rsidRPr="00033DF4">
        <w:rPr>
          <w:rFonts w:asciiTheme="majorHAnsi" w:hAnsiTheme="majorHAnsi" w:cstheme="majorHAnsi"/>
        </w:rPr>
        <w:t>11.2.3. kai Tiekėjas įsiteisėjusiu kompetentingos institucijos ar teismo sprendimu yra pripažintas kaltu dėl profesinio pažeidimo;</w:t>
      </w:r>
    </w:p>
    <w:p w14:paraId="0DC26EA7" w14:textId="77777777" w:rsidR="00930064" w:rsidRPr="00033DF4" w:rsidRDefault="00930064" w:rsidP="00930064">
      <w:pPr>
        <w:widowControl w:val="0"/>
        <w:autoSpaceDE w:val="0"/>
        <w:autoSpaceDN w:val="0"/>
        <w:adjustRightInd w:val="0"/>
        <w:spacing w:after="0" w:line="240" w:lineRule="auto"/>
        <w:ind w:firstLine="567"/>
        <w:jc w:val="both"/>
        <w:rPr>
          <w:rFonts w:asciiTheme="majorHAnsi" w:hAnsiTheme="majorHAnsi" w:cstheme="majorHAnsi"/>
        </w:rPr>
      </w:pPr>
      <w:r w:rsidRPr="00033DF4">
        <w:rPr>
          <w:rFonts w:asciiTheme="majorHAnsi" w:hAnsiTheme="majorHAnsi" w:cstheme="majorHAnsi"/>
        </w:rPr>
        <w:t>11.2.4. kai Tiekėjas įsiteisėjusiu teismo sprendimu pripažintas kaltu dėl sukčiavimo, korupcijos, pinigų plovimo, dalyvavimo nusikalstamoje organizacijoje;</w:t>
      </w:r>
    </w:p>
    <w:p w14:paraId="771BB60F" w14:textId="77777777" w:rsidR="00930064" w:rsidRPr="00033DF4" w:rsidRDefault="00930064" w:rsidP="00930064">
      <w:pPr>
        <w:widowControl w:val="0"/>
        <w:autoSpaceDE w:val="0"/>
        <w:autoSpaceDN w:val="0"/>
        <w:adjustRightInd w:val="0"/>
        <w:spacing w:after="0" w:line="240" w:lineRule="auto"/>
        <w:ind w:firstLine="567"/>
        <w:jc w:val="both"/>
        <w:rPr>
          <w:rFonts w:asciiTheme="majorHAnsi" w:hAnsiTheme="majorHAnsi" w:cstheme="majorHAnsi"/>
        </w:rPr>
      </w:pPr>
      <w:r w:rsidRPr="00033DF4">
        <w:rPr>
          <w:rFonts w:asciiTheme="majorHAnsi" w:hAnsiTheme="majorHAnsi" w:cstheme="majorHAnsi"/>
        </w:rPr>
        <w:t>11.2.5. dėl kitokio pobūdžio Tiekėjo neveiksnumo, trukdančio vykdyti Sutartį;</w:t>
      </w:r>
    </w:p>
    <w:p w14:paraId="7D2462E5" w14:textId="77777777" w:rsidR="00930064" w:rsidRPr="00033DF4" w:rsidRDefault="00930064" w:rsidP="00930064">
      <w:pPr>
        <w:widowControl w:val="0"/>
        <w:autoSpaceDE w:val="0"/>
        <w:autoSpaceDN w:val="0"/>
        <w:adjustRightInd w:val="0"/>
        <w:spacing w:after="0" w:line="240" w:lineRule="auto"/>
        <w:ind w:firstLine="567"/>
        <w:jc w:val="both"/>
        <w:rPr>
          <w:rFonts w:asciiTheme="majorHAnsi" w:hAnsiTheme="majorHAnsi" w:cstheme="majorHAnsi"/>
        </w:rPr>
      </w:pPr>
      <w:r w:rsidRPr="00033DF4">
        <w:rPr>
          <w:rFonts w:asciiTheme="majorHAnsi" w:hAnsiTheme="majorHAnsi" w:cstheme="majorHAnsi"/>
        </w:rPr>
        <w:t>11.2.6. kai Tiekėjas Sutarties nevykdo, vykdo ją netinkamai, darydamas esminius Sutarties pažeidimus, nurodytus 10.2 punkte;</w:t>
      </w:r>
    </w:p>
    <w:p w14:paraId="77F2D85C" w14:textId="77777777" w:rsidR="00930064" w:rsidRPr="00033DF4" w:rsidRDefault="00930064" w:rsidP="00930064">
      <w:pPr>
        <w:widowControl w:val="0"/>
        <w:autoSpaceDE w:val="0"/>
        <w:autoSpaceDN w:val="0"/>
        <w:adjustRightInd w:val="0"/>
        <w:spacing w:after="0" w:line="240" w:lineRule="auto"/>
        <w:ind w:firstLine="567"/>
        <w:jc w:val="both"/>
        <w:rPr>
          <w:rFonts w:asciiTheme="majorHAnsi" w:hAnsiTheme="majorHAnsi" w:cstheme="majorHAnsi"/>
        </w:rPr>
      </w:pPr>
      <w:r w:rsidRPr="00033DF4">
        <w:rPr>
          <w:rFonts w:asciiTheme="majorHAnsi" w:hAnsiTheme="majorHAnsi" w:cstheme="majorHAnsi"/>
        </w:rPr>
        <w:t>11.2.7. kitais, Lietuvos Respublikos pirkimų, atliekamų vandentvarkos, energetikos, transporto ar pašto paslaugų srities perkančiųjų subjektų, įstatymo 98 straipsnio 1 dalyje numatytais, atvejais.</w:t>
      </w:r>
    </w:p>
    <w:p w14:paraId="0AD9BFE5" w14:textId="1BA22E55" w:rsidR="00930064" w:rsidRPr="00033DF4" w:rsidRDefault="00930064" w:rsidP="00AE7A16">
      <w:pPr>
        <w:widowControl w:val="0"/>
        <w:autoSpaceDE w:val="0"/>
        <w:autoSpaceDN w:val="0"/>
        <w:adjustRightInd w:val="0"/>
        <w:spacing w:after="0" w:line="240" w:lineRule="auto"/>
        <w:jc w:val="both"/>
        <w:rPr>
          <w:rFonts w:asciiTheme="majorHAnsi" w:hAnsiTheme="majorHAnsi" w:cstheme="majorHAnsi"/>
        </w:rPr>
      </w:pPr>
      <w:r w:rsidRPr="00033DF4">
        <w:rPr>
          <w:rFonts w:asciiTheme="majorHAnsi" w:hAnsiTheme="majorHAnsi" w:cstheme="majorHAnsi"/>
        </w:rPr>
        <w:t>11.3. Tiekėjas turi teisę vienašališkai nutraukti šią Sutartį prieš terminą šiais atvejais:</w:t>
      </w:r>
    </w:p>
    <w:p w14:paraId="5EA372D4" w14:textId="77777777" w:rsidR="00930064" w:rsidRPr="00033DF4" w:rsidRDefault="00930064" w:rsidP="00930064">
      <w:pPr>
        <w:widowControl w:val="0"/>
        <w:autoSpaceDE w:val="0"/>
        <w:autoSpaceDN w:val="0"/>
        <w:adjustRightInd w:val="0"/>
        <w:spacing w:after="0" w:line="240" w:lineRule="auto"/>
        <w:ind w:firstLine="567"/>
        <w:jc w:val="both"/>
        <w:rPr>
          <w:rFonts w:asciiTheme="majorHAnsi" w:hAnsiTheme="majorHAnsi" w:cstheme="majorHAnsi"/>
        </w:rPr>
      </w:pPr>
      <w:r w:rsidRPr="00033DF4">
        <w:rPr>
          <w:rFonts w:asciiTheme="majorHAnsi" w:hAnsiTheme="majorHAnsi" w:cstheme="majorHAnsi"/>
        </w:rPr>
        <w:t>11.3.1. kai Pirkėjas nevykdo ar netinkamai vykdo savo sutartinius įsipareigojimus, darydamas esminius Sutarties pažeidimus, nurodytus 10.3 punkte;</w:t>
      </w:r>
    </w:p>
    <w:p w14:paraId="3F792986" w14:textId="77777777" w:rsidR="00930064" w:rsidRPr="00033DF4" w:rsidRDefault="00930064" w:rsidP="00930064">
      <w:pPr>
        <w:widowControl w:val="0"/>
        <w:autoSpaceDE w:val="0"/>
        <w:autoSpaceDN w:val="0"/>
        <w:adjustRightInd w:val="0"/>
        <w:spacing w:after="0" w:line="240" w:lineRule="auto"/>
        <w:ind w:firstLine="567"/>
        <w:jc w:val="both"/>
        <w:rPr>
          <w:rFonts w:asciiTheme="majorHAnsi" w:hAnsiTheme="majorHAnsi" w:cstheme="majorHAnsi"/>
        </w:rPr>
      </w:pPr>
      <w:r w:rsidRPr="00033DF4">
        <w:rPr>
          <w:rFonts w:asciiTheme="majorHAnsi" w:hAnsiTheme="majorHAnsi" w:cstheme="majorHAnsi"/>
        </w:rPr>
        <w:t>11.3.2. kai Pirkėjas bankrutuoja arba yra likviduojamas, sustabdo ūkinę veiklą arba įstatymuose ir kituose teisės aktuose numatyta tvarka susidaro analogiška situacija.</w:t>
      </w:r>
    </w:p>
    <w:p w14:paraId="263AD2D9" w14:textId="0BB056C8" w:rsidR="00930064" w:rsidRPr="00033DF4" w:rsidRDefault="00930064" w:rsidP="00930064">
      <w:pPr>
        <w:widowControl w:val="0"/>
        <w:autoSpaceDE w:val="0"/>
        <w:autoSpaceDN w:val="0"/>
        <w:adjustRightInd w:val="0"/>
        <w:spacing w:after="0" w:line="240" w:lineRule="auto"/>
        <w:jc w:val="both"/>
        <w:rPr>
          <w:rFonts w:asciiTheme="majorHAnsi" w:hAnsiTheme="majorHAnsi" w:cstheme="majorHAnsi"/>
        </w:rPr>
      </w:pPr>
      <w:r w:rsidRPr="00033DF4">
        <w:rPr>
          <w:rFonts w:asciiTheme="majorHAnsi" w:hAnsiTheme="majorHAnsi" w:cstheme="majorHAnsi"/>
        </w:rPr>
        <w:t>11.4. Šalis, ketinanti vienašališkai nutraukti Sutartį (esant 11.2. ar 11.3. punktuose numatytoms sąlygoms), prieš  5 (penkias) kalendorines dienas raštu praneša kitai Šaliai apie savo ketinimus ir nustato ne trumpesnį nei 2 (dviejų) darbo dienų terminą pranešime nurodytiems trūkumams ištaisyti. Esant 11.2.1, 11.2.3, 11.2.4 ir 11.3.2 punktų sąlygoms, trūkumų ištaisymo terminas nenustatomas. Jei kaltoji Šalis per pranešime nurodytą terminą nepašalina Sutarties pažeidimų, Sutartis laikoma nutraukta nuo įspėjimo termino pasibaigimo dienos.</w:t>
      </w:r>
    </w:p>
    <w:p w14:paraId="39B78827" w14:textId="77777777" w:rsidR="00930064" w:rsidRPr="00033DF4" w:rsidRDefault="00930064" w:rsidP="00930064">
      <w:pPr>
        <w:widowControl w:val="0"/>
        <w:autoSpaceDE w:val="0"/>
        <w:autoSpaceDN w:val="0"/>
        <w:adjustRightInd w:val="0"/>
        <w:spacing w:after="0" w:line="240" w:lineRule="auto"/>
        <w:jc w:val="both"/>
        <w:rPr>
          <w:rFonts w:asciiTheme="majorHAnsi" w:hAnsiTheme="majorHAnsi" w:cstheme="majorHAnsi"/>
        </w:rPr>
      </w:pPr>
      <w:r w:rsidRPr="00033DF4">
        <w:rPr>
          <w:rFonts w:asciiTheme="majorHAnsi" w:hAnsiTheme="majorHAnsi" w:cstheme="majorHAnsi"/>
        </w:rPr>
        <w:t xml:space="preserve">11.5. Sutartis gali būti nutraukta ir kitais Lietuvos Respublikos civiliniame kodekse numatytais pagrindais. </w:t>
      </w:r>
    </w:p>
    <w:p w14:paraId="50EF1848" w14:textId="77777777" w:rsidR="00930064" w:rsidRPr="00033DF4" w:rsidRDefault="00930064" w:rsidP="00930064">
      <w:pPr>
        <w:spacing w:after="0" w:line="240" w:lineRule="auto"/>
        <w:jc w:val="both"/>
        <w:rPr>
          <w:rFonts w:asciiTheme="majorHAnsi" w:eastAsia="Times New Roman" w:hAnsiTheme="majorHAnsi" w:cstheme="majorHAnsi"/>
          <w:lang w:eastAsia="da-DK"/>
        </w:rPr>
      </w:pPr>
    </w:p>
    <w:p w14:paraId="7F83735F" w14:textId="77777777" w:rsidR="00930064" w:rsidRPr="00033DF4" w:rsidRDefault="00930064" w:rsidP="00930064">
      <w:pPr>
        <w:spacing w:after="0" w:line="240" w:lineRule="auto"/>
        <w:jc w:val="center"/>
        <w:rPr>
          <w:rFonts w:asciiTheme="majorHAnsi" w:hAnsiTheme="majorHAnsi" w:cstheme="majorHAnsi"/>
          <w:b/>
          <w:bCs/>
          <w:iCs/>
        </w:rPr>
      </w:pPr>
      <w:r w:rsidRPr="00033DF4">
        <w:rPr>
          <w:rFonts w:asciiTheme="majorHAnsi" w:hAnsiTheme="majorHAnsi" w:cstheme="majorHAnsi"/>
          <w:b/>
          <w:bCs/>
          <w:iCs/>
        </w:rPr>
        <w:t>12. Taikoma teisė ir ginčų sprendimo tvarka</w:t>
      </w:r>
    </w:p>
    <w:p w14:paraId="70EDEEF5" w14:textId="77777777" w:rsidR="00930064" w:rsidRPr="00033DF4" w:rsidRDefault="00930064" w:rsidP="00930064">
      <w:pPr>
        <w:spacing w:after="0" w:line="240" w:lineRule="auto"/>
        <w:jc w:val="both"/>
        <w:rPr>
          <w:rFonts w:asciiTheme="majorHAnsi" w:eastAsia="Times New Roman" w:hAnsiTheme="majorHAnsi" w:cstheme="majorHAnsi"/>
          <w:lang w:eastAsia="da-DK"/>
        </w:rPr>
      </w:pPr>
    </w:p>
    <w:p w14:paraId="72F5191F" w14:textId="77777777" w:rsidR="00930064" w:rsidRPr="00033DF4" w:rsidRDefault="00930064" w:rsidP="00930064">
      <w:pPr>
        <w:pStyle w:val="Body2"/>
        <w:spacing w:after="0"/>
        <w:rPr>
          <w:rFonts w:asciiTheme="majorHAnsi" w:hAnsiTheme="majorHAnsi" w:cstheme="majorHAnsi"/>
          <w:lang w:val="lt-LT"/>
        </w:rPr>
      </w:pPr>
      <w:r w:rsidRPr="00033DF4">
        <w:rPr>
          <w:rFonts w:asciiTheme="majorHAnsi" w:hAnsiTheme="majorHAnsi" w:cstheme="majorHAnsi"/>
          <w:lang w:val="lt-LT"/>
        </w:rPr>
        <w:t>12.1. Šalys, vykdydamos Sutarties įsipareigojimus, vadovaujasi šia Sutartimi ir Pirkimo dokumentais. Sutarčiai, iš jos kylantiems Šalių santykiams bei jų aiškinimui taikoma Lietuvos Respublikos teisė.</w:t>
      </w:r>
    </w:p>
    <w:p w14:paraId="3FD1BEA9" w14:textId="77777777" w:rsidR="00930064" w:rsidRPr="00033DF4" w:rsidRDefault="00930064" w:rsidP="00930064">
      <w:pPr>
        <w:pStyle w:val="Body2"/>
        <w:spacing w:after="0"/>
        <w:rPr>
          <w:rFonts w:asciiTheme="majorHAnsi" w:hAnsiTheme="majorHAnsi" w:cstheme="majorHAnsi"/>
          <w:lang w:val="lt-LT"/>
        </w:rPr>
      </w:pPr>
      <w:r w:rsidRPr="00033DF4">
        <w:rPr>
          <w:rFonts w:asciiTheme="majorHAnsi" w:hAnsiTheme="majorHAnsi" w:cstheme="majorHAnsi"/>
          <w:lang w:val="lt-LT"/>
        </w:rPr>
        <w:t xml:space="preserve">12.2. Šalių tarpusavio prieštaravimai ir nesutarimai sprendžiami derybomis tarp Šalių. Prieštaravimai ir nesutarimai, kurių nepavyksta išspręsti derybomis per </w:t>
      </w:r>
      <w:r w:rsidRPr="00033DF4">
        <w:rPr>
          <w:rFonts w:asciiTheme="majorHAnsi" w:hAnsiTheme="majorHAnsi" w:cstheme="majorHAnsi"/>
          <w:color w:val="auto"/>
          <w:lang w:val="lt-LT"/>
        </w:rPr>
        <w:t xml:space="preserve">30 (trisdešimt) dienų, </w:t>
      </w:r>
      <w:r w:rsidRPr="00033DF4">
        <w:rPr>
          <w:rFonts w:asciiTheme="majorHAnsi" w:hAnsiTheme="majorHAnsi" w:cstheme="majorHAnsi"/>
          <w:lang w:val="lt-LT"/>
        </w:rPr>
        <w:t>sprendžiami Lietuvos Respublikos teisės aktų nustatyta tvarka Lietuvos Respublikos teismuose pagal Pirkėjo buveinės vietą.</w:t>
      </w:r>
    </w:p>
    <w:p w14:paraId="6C8C31BC" w14:textId="77777777" w:rsidR="00930064" w:rsidRPr="00033DF4" w:rsidRDefault="00930064" w:rsidP="00930064">
      <w:pPr>
        <w:spacing w:after="0" w:line="240" w:lineRule="auto"/>
        <w:jc w:val="both"/>
        <w:rPr>
          <w:rFonts w:asciiTheme="majorHAnsi" w:eastAsia="Times New Roman" w:hAnsiTheme="majorHAnsi" w:cstheme="majorHAnsi"/>
          <w:b/>
          <w:lang w:eastAsia="da-DK"/>
        </w:rPr>
      </w:pPr>
    </w:p>
    <w:p w14:paraId="595CD90E" w14:textId="77777777" w:rsidR="00930064" w:rsidRPr="00033DF4" w:rsidRDefault="00930064" w:rsidP="00930064">
      <w:pPr>
        <w:spacing w:after="0" w:line="240" w:lineRule="auto"/>
        <w:jc w:val="center"/>
        <w:rPr>
          <w:rFonts w:asciiTheme="majorHAnsi" w:eastAsia="Times New Roman" w:hAnsiTheme="majorHAnsi" w:cstheme="majorHAnsi"/>
          <w:b/>
        </w:rPr>
      </w:pPr>
      <w:r w:rsidRPr="00033DF4">
        <w:rPr>
          <w:rFonts w:asciiTheme="majorHAnsi" w:eastAsia="Times New Roman" w:hAnsiTheme="majorHAnsi" w:cstheme="majorHAnsi"/>
          <w:b/>
        </w:rPr>
        <w:t>13. Baigiamosios nuostatos</w:t>
      </w:r>
    </w:p>
    <w:p w14:paraId="59FFCD52" w14:textId="77777777" w:rsidR="00930064" w:rsidRPr="00033DF4" w:rsidRDefault="00930064" w:rsidP="00930064">
      <w:pPr>
        <w:spacing w:after="0" w:line="240" w:lineRule="auto"/>
        <w:jc w:val="both"/>
        <w:rPr>
          <w:rFonts w:asciiTheme="majorHAnsi" w:eastAsia="Times New Roman" w:hAnsiTheme="majorHAnsi" w:cstheme="majorHAnsi"/>
          <w:b/>
        </w:rPr>
      </w:pPr>
    </w:p>
    <w:p w14:paraId="45749775" w14:textId="77777777" w:rsidR="00930064" w:rsidRPr="00033DF4" w:rsidRDefault="00930064" w:rsidP="00930064">
      <w:pPr>
        <w:spacing w:after="0" w:line="240" w:lineRule="auto"/>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 xml:space="preserve">13.1.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24E34716" w14:textId="77777777" w:rsidR="00930064" w:rsidRPr="00033DF4" w:rsidRDefault="00930064" w:rsidP="00930064">
      <w:pPr>
        <w:spacing w:after="0" w:line="240" w:lineRule="auto"/>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13.2. Visus kitus klausimus, kurie neaptarti Sutartyje, reguliuoja Lietuvos Respublikos teisės aktai.</w:t>
      </w:r>
    </w:p>
    <w:p w14:paraId="3E2AD9D4" w14:textId="77777777" w:rsidR="00930064" w:rsidRPr="00033DF4" w:rsidRDefault="00930064" w:rsidP="00930064">
      <w:pPr>
        <w:spacing w:after="0" w:line="240" w:lineRule="auto"/>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13.3. Atsakingi asmenys už sutarties vykdymą, Prekių priėmimą:</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4255"/>
        <w:gridCol w:w="4111"/>
      </w:tblGrid>
      <w:tr w:rsidR="00930064" w:rsidRPr="00033DF4" w14:paraId="32865963" w14:textId="77777777" w:rsidTr="009843FF">
        <w:tc>
          <w:tcPr>
            <w:tcW w:w="1982" w:type="dxa"/>
          </w:tcPr>
          <w:p w14:paraId="0CF374C2" w14:textId="77777777" w:rsidR="00930064" w:rsidRPr="00033DF4" w:rsidRDefault="00930064" w:rsidP="009843FF">
            <w:pPr>
              <w:spacing w:after="0" w:line="240" w:lineRule="auto"/>
              <w:jc w:val="center"/>
              <w:rPr>
                <w:rFonts w:asciiTheme="majorHAnsi" w:eastAsia="Times New Roman" w:hAnsiTheme="majorHAnsi" w:cstheme="majorHAnsi"/>
                <w:b/>
                <w:lang w:eastAsia="da-DK"/>
              </w:rPr>
            </w:pPr>
          </w:p>
        </w:tc>
        <w:tc>
          <w:tcPr>
            <w:tcW w:w="4255" w:type="dxa"/>
          </w:tcPr>
          <w:p w14:paraId="72D2E8AD" w14:textId="77777777" w:rsidR="00930064" w:rsidRPr="00033DF4" w:rsidRDefault="00930064" w:rsidP="009843FF">
            <w:pPr>
              <w:spacing w:after="0" w:line="240" w:lineRule="auto"/>
              <w:jc w:val="center"/>
              <w:rPr>
                <w:rFonts w:asciiTheme="majorHAnsi" w:eastAsia="Times New Roman" w:hAnsiTheme="majorHAnsi" w:cstheme="majorHAnsi"/>
                <w:b/>
                <w:lang w:eastAsia="da-DK"/>
              </w:rPr>
            </w:pPr>
            <w:r w:rsidRPr="00033DF4">
              <w:rPr>
                <w:rFonts w:asciiTheme="majorHAnsi" w:eastAsia="Times New Roman" w:hAnsiTheme="majorHAnsi" w:cstheme="majorHAnsi"/>
                <w:b/>
                <w:lang w:eastAsia="da-DK"/>
              </w:rPr>
              <w:t>Pirkėjas</w:t>
            </w:r>
          </w:p>
        </w:tc>
        <w:tc>
          <w:tcPr>
            <w:tcW w:w="4111" w:type="dxa"/>
          </w:tcPr>
          <w:p w14:paraId="20352983" w14:textId="77777777" w:rsidR="00930064" w:rsidRPr="00033DF4" w:rsidRDefault="00930064" w:rsidP="009843FF">
            <w:pPr>
              <w:spacing w:after="0" w:line="240" w:lineRule="auto"/>
              <w:jc w:val="center"/>
              <w:rPr>
                <w:rFonts w:asciiTheme="majorHAnsi" w:eastAsia="Times New Roman" w:hAnsiTheme="majorHAnsi" w:cstheme="majorHAnsi"/>
                <w:b/>
                <w:lang w:eastAsia="da-DK"/>
              </w:rPr>
            </w:pPr>
            <w:r w:rsidRPr="00033DF4">
              <w:rPr>
                <w:rFonts w:asciiTheme="majorHAnsi" w:eastAsia="Times New Roman" w:hAnsiTheme="majorHAnsi" w:cstheme="majorHAnsi"/>
                <w:b/>
                <w:lang w:eastAsia="da-DK"/>
              </w:rPr>
              <w:t>Tiekėjas</w:t>
            </w:r>
          </w:p>
        </w:tc>
      </w:tr>
      <w:tr w:rsidR="00930064" w:rsidRPr="00033DF4" w14:paraId="168635D2" w14:textId="77777777" w:rsidTr="009843FF">
        <w:tc>
          <w:tcPr>
            <w:tcW w:w="1982" w:type="dxa"/>
          </w:tcPr>
          <w:p w14:paraId="671FF9CA" w14:textId="77777777" w:rsidR="00930064" w:rsidRPr="00033DF4" w:rsidRDefault="00930064" w:rsidP="009843FF">
            <w:pPr>
              <w:spacing w:after="0" w:line="240" w:lineRule="auto"/>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Vardas, pavardė</w:t>
            </w:r>
          </w:p>
        </w:tc>
        <w:tc>
          <w:tcPr>
            <w:tcW w:w="4255" w:type="dxa"/>
          </w:tcPr>
          <w:p w14:paraId="50BE9785" w14:textId="77777777" w:rsidR="00930064" w:rsidRPr="00033DF4" w:rsidRDefault="00930064" w:rsidP="009843FF">
            <w:pPr>
              <w:spacing w:after="0" w:line="240" w:lineRule="auto"/>
              <w:jc w:val="both"/>
              <w:rPr>
                <w:rFonts w:asciiTheme="majorHAnsi" w:eastAsia="Times New Roman" w:hAnsiTheme="majorHAnsi" w:cstheme="majorHAnsi"/>
                <w:lang w:eastAsia="da-DK"/>
              </w:rPr>
            </w:pPr>
          </w:p>
        </w:tc>
        <w:tc>
          <w:tcPr>
            <w:tcW w:w="4111" w:type="dxa"/>
          </w:tcPr>
          <w:p w14:paraId="3AC79AB0" w14:textId="77777777" w:rsidR="00930064" w:rsidRPr="00033DF4" w:rsidRDefault="00930064" w:rsidP="009843FF">
            <w:pPr>
              <w:spacing w:after="0" w:line="240" w:lineRule="auto"/>
              <w:jc w:val="both"/>
              <w:rPr>
                <w:rFonts w:asciiTheme="majorHAnsi" w:eastAsia="Times New Roman" w:hAnsiTheme="majorHAnsi" w:cstheme="majorHAnsi"/>
                <w:lang w:eastAsia="da-DK"/>
              </w:rPr>
            </w:pPr>
          </w:p>
        </w:tc>
      </w:tr>
      <w:tr w:rsidR="00930064" w:rsidRPr="00033DF4" w14:paraId="7C0BD89B" w14:textId="77777777" w:rsidTr="009843FF">
        <w:tc>
          <w:tcPr>
            <w:tcW w:w="1982" w:type="dxa"/>
          </w:tcPr>
          <w:p w14:paraId="35CB71A3" w14:textId="77777777" w:rsidR="00930064" w:rsidRPr="00033DF4" w:rsidRDefault="00930064" w:rsidP="009843FF">
            <w:pPr>
              <w:spacing w:after="0" w:line="240" w:lineRule="auto"/>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Telefonas</w:t>
            </w:r>
          </w:p>
        </w:tc>
        <w:tc>
          <w:tcPr>
            <w:tcW w:w="4255" w:type="dxa"/>
          </w:tcPr>
          <w:p w14:paraId="58D34478" w14:textId="77777777" w:rsidR="00930064" w:rsidRPr="00033DF4" w:rsidRDefault="00930064" w:rsidP="009843FF">
            <w:pPr>
              <w:spacing w:after="0" w:line="240" w:lineRule="auto"/>
              <w:jc w:val="both"/>
              <w:rPr>
                <w:rFonts w:asciiTheme="majorHAnsi" w:eastAsia="Times New Roman" w:hAnsiTheme="majorHAnsi" w:cstheme="majorHAnsi"/>
                <w:lang w:eastAsia="da-DK"/>
              </w:rPr>
            </w:pPr>
          </w:p>
        </w:tc>
        <w:tc>
          <w:tcPr>
            <w:tcW w:w="4111" w:type="dxa"/>
          </w:tcPr>
          <w:p w14:paraId="3BF689A8" w14:textId="77777777" w:rsidR="00930064" w:rsidRPr="00033DF4" w:rsidRDefault="00930064" w:rsidP="009843FF">
            <w:pPr>
              <w:spacing w:after="0" w:line="240" w:lineRule="auto"/>
              <w:jc w:val="both"/>
              <w:rPr>
                <w:rFonts w:asciiTheme="majorHAnsi" w:eastAsia="Times New Roman" w:hAnsiTheme="majorHAnsi" w:cstheme="majorHAnsi"/>
                <w:lang w:eastAsia="da-DK"/>
              </w:rPr>
            </w:pPr>
          </w:p>
        </w:tc>
      </w:tr>
      <w:tr w:rsidR="00930064" w:rsidRPr="00033DF4" w14:paraId="5F2E5D5B" w14:textId="77777777" w:rsidTr="009843FF">
        <w:tc>
          <w:tcPr>
            <w:tcW w:w="1982" w:type="dxa"/>
          </w:tcPr>
          <w:p w14:paraId="6D81A5B2" w14:textId="77777777" w:rsidR="00930064" w:rsidRPr="00033DF4" w:rsidRDefault="00930064" w:rsidP="009843FF">
            <w:pPr>
              <w:spacing w:after="0" w:line="240" w:lineRule="auto"/>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El. paštas</w:t>
            </w:r>
          </w:p>
        </w:tc>
        <w:tc>
          <w:tcPr>
            <w:tcW w:w="4255" w:type="dxa"/>
          </w:tcPr>
          <w:p w14:paraId="21BE9361" w14:textId="77777777" w:rsidR="00930064" w:rsidRPr="00033DF4" w:rsidRDefault="00930064" w:rsidP="009843FF">
            <w:pPr>
              <w:spacing w:after="0" w:line="240" w:lineRule="auto"/>
              <w:jc w:val="both"/>
              <w:rPr>
                <w:rFonts w:asciiTheme="majorHAnsi" w:eastAsia="Times New Roman" w:hAnsiTheme="majorHAnsi" w:cstheme="majorHAnsi"/>
                <w:lang w:eastAsia="da-DK"/>
              </w:rPr>
            </w:pPr>
          </w:p>
        </w:tc>
        <w:tc>
          <w:tcPr>
            <w:tcW w:w="4111" w:type="dxa"/>
          </w:tcPr>
          <w:p w14:paraId="2728B181" w14:textId="77777777" w:rsidR="00930064" w:rsidRPr="00033DF4" w:rsidRDefault="00930064" w:rsidP="009843FF">
            <w:pPr>
              <w:spacing w:after="0" w:line="240" w:lineRule="auto"/>
              <w:jc w:val="both"/>
              <w:rPr>
                <w:rFonts w:asciiTheme="majorHAnsi" w:eastAsia="Times New Roman" w:hAnsiTheme="majorHAnsi" w:cstheme="majorHAnsi"/>
                <w:lang w:eastAsia="da-DK"/>
              </w:rPr>
            </w:pPr>
          </w:p>
        </w:tc>
      </w:tr>
    </w:tbl>
    <w:p w14:paraId="10C04E71" w14:textId="77777777" w:rsidR="00930064" w:rsidRPr="00033DF4" w:rsidRDefault="00930064" w:rsidP="00930064">
      <w:pPr>
        <w:spacing w:after="0" w:line="240" w:lineRule="auto"/>
        <w:jc w:val="both"/>
        <w:rPr>
          <w:rFonts w:asciiTheme="majorHAnsi" w:eastAsia="Times New Roman" w:hAnsiTheme="majorHAnsi" w:cstheme="majorHAnsi"/>
        </w:rPr>
      </w:pPr>
      <w:r w:rsidRPr="00033DF4">
        <w:rPr>
          <w:rFonts w:asciiTheme="majorHAnsi" w:eastAsia="Times New Roman" w:hAnsiTheme="majorHAnsi" w:cstheme="majorHAnsi"/>
        </w:rPr>
        <w:t xml:space="preserve">13.4. </w:t>
      </w:r>
      <w:r w:rsidRPr="00033DF4">
        <w:rPr>
          <w:rFonts w:asciiTheme="majorHAnsi" w:hAnsiTheme="majorHAnsi" w:cstheme="majorHAnsi"/>
          <w:color w:val="000000"/>
        </w:rPr>
        <w:t>Sutartis laikoma sudaryta, kai Šalys ranka, arba kvalifikuotu elektroniniu parašu, ją pasirašo. Jeigu Šalys Sutartį pasirašo ne vienu metu, Sutartis laikoma sudaryta tą dieną, kai Sutartį pasirašo paskutinioji Šalis.</w:t>
      </w:r>
    </w:p>
    <w:p w14:paraId="3C8E0B7C" w14:textId="77777777" w:rsidR="00930064" w:rsidRPr="00033DF4" w:rsidRDefault="00930064" w:rsidP="00930064">
      <w:pPr>
        <w:spacing w:after="0" w:line="240" w:lineRule="auto"/>
        <w:jc w:val="both"/>
        <w:rPr>
          <w:rFonts w:asciiTheme="majorHAnsi" w:eastAsia="Times New Roman" w:hAnsiTheme="majorHAnsi" w:cstheme="majorHAnsi"/>
          <w:lang w:eastAsia="da-DK"/>
        </w:rPr>
      </w:pPr>
      <w:r w:rsidRPr="00033DF4">
        <w:rPr>
          <w:rFonts w:asciiTheme="majorHAnsi" w:eastAsia="Times New Roman" w:hAnsiTheme="majorHAnsi" w:cstheme="majorHAnsi"/>
        </w:rPr>
        <w:t>13.5. Sutarties priedai:</w:t>
      </w:r>
      <w:r w:rsidRPr="00033DF4">
        <w:rPr>
          <w:rFonts w:asciiTheme="majorHAnsi" w:eastAsia="Times New Roman" w:hAnsiTheme="majorHAnsi" w:cstheme="majorHAnsi"/>
          <w:lang w:eastAsia="da-DK"/>
        </w:rPr>
        <w:t xml:space="preserve"> </w:t>
      </w:r>
    </w:p>
    <w:p w14:paraId="305B63FF" w14:textId="73C77E5A" w:rsidR="00930064" w:rsidRPr="00033DF4" w:rsidRDefault="00930064" w:rsidP="00930064">
      <w:pPr>
        <w:spacing w:after="0" w:line="240" w:lineRule="auto"/>
        <w:ind w:firstLine="1296"/>
        <w:jc w:val="both"/>
        <w:rPr>
          <w:rFonts w:asciiTheme="majorHAnsi" w:eastAsia="Times New Roman" w:hAnsiTheme="majorHAnsi" w:cstheme="majorHAnsi"/>
          <w:lang w:eastAsia="da-DK"/>
        </w:rPr>
      </w:pPr>
      <w:r w:rsidRPr="00033DF4">
        <w:rPr>
          <w:rFonts w:asciiTheme="majorHAnsi" w:eastAsia="Times New Roman" w:hAnsiTheme="majorHAnsi" w:cstheme="majorHAnsi"/>
          <w:lang w:eastAsia="da-DK"/>
        </w:rPr>
        <w:t>13.5.1. Techninė s</w:t>
      </w:r>
      <w:r w:rsidR="00D34345">
        <w:rPr>
          <w:rFonts w:asciiTheme="majorHAnsi" w:eastAsia="Times New Roman" w:hAnsiTheme="majorHAnsi" w:cstheme="majorHAnsi"/>
          <w:lang w:eastAsia="da-DK"/>
        </w:rPr>
        <w:t>p</w:t>
      </w:r>
      <w:r w:rsidRPr="00033DF4">
        <w:rPr>
          <w:rFonts w:asciiTheme="majorHAnsi" w:eastAsia="Times New Roman" w:hAnsiTheme="majorHAnsi" w:cstheme="majorHAnsi"/>
          <w:lang w:eastAsia="da-DK"/>
        </w:rPr>
        <w:t>ecifikacija;</w:t>
      </w:r>
    </w:p>
    <w:p w14:paraId="3D180035" w14:textId="77777777" w:rsidR="00930064" w:rsidRPr="00033DF4" w:rsidRDefault="00930064" w:rsidP="00930064">
      <w:pPr>
        <w:spacing w:after="0" w:line="240" w:lineRule="auto"/>
        <w:ind w:firstLine="1296"/>
        <w:jc w:val="both"/>
        <w:rPr>
          <w:rFonts w:asciiTheme="majorHAnsi" w:eastAsia="Times New Roman" w:hAnsiTheme="majorHAnsi" w:cstheme="majorHAnsi"/>
        </w:rPr>
      </w:pPr>
      <w:r w:rsidRPr="00033DF4">
        <w:rPr>
          <w:rFonts w:asciiTheme="majorHAnsi" w:eastAsia="Times New Roman" w:hAnsiTheme="majorHAnsi" w:cstheme="majorHAnsi"/>
          <w:lang w:eastAsia="da-DK"/>
        </w:rPr>
        <w:lastRenderedPageBreak/>
        <w:t>13.5.2. Tiekėjo pasiūlymas.</w:t>
      </w:r>
    </w:p>
    <w:p w14:paraId="5CCCD189" w14:textId="77777777" w:rsidR="00930064" w:rsidRPr="00033DF4" w:rsidRDefault="00930064" w:rsidP="00930064">
      <w:pPr>
        <w:tabs>
          <w:tab w:val="left" w:pos="284"/>
        </w:tabs>
        <w:spacing w:after="0" w:line="240" w:lineRule="auto"/>
        <w:contextualSpacing/>
        <w:jc w:val="both"/>
        <w:rPr>
          <w:rFonts w:asciiTheme="majorHAnsi" w:eastAsia="Times New Roman" w:hAnsiTheme="majorHAnsi" w:cstheme="majorHAnsi"/>
          <w:bCs/>
        </w:rPr>
      </w:pPr>
      <w:r w:rsidRPr="00033DF4">
        <w:rPr>
          <w:rFonts w:asciiTheme="majorHAnsi" w:eastAsia="Times New Roman" w:hAnsiTheme="majorHAnsi" w:cstheme="majorHAnsi"/>
          <w:bCs/>
        </w:rPr>
        <w:t>13.6. Ši Sutartis susideda iš toliau nurodytų dokumentų, kurie apima „Sutarties“ sąvoką ir kurie ginčo atveju, taikomi tokia prioriteto tvarka: Sutartis, Sutarties pakeitimai, Pirkimo dokumentai (pirkimo numeris _______ ),  Tiekėjo pasiūlymas.</w:t>
      </w:r>
    </w:p>
    <w:p w14:paraId="388F5E45" w14:textId="77777777" w:rsidR="00930064" w:rsidRPr="00033DF4" w:rsidRDefault="00930064" w:rsidP="00930064">
      <w:pPr>
        <w:shd w:val="clear" w:color="auto" w:fill="FFFFFF"/>
        <w:spacing w:after="0" w:line="240" w:lineRule="auto"/>
        <w:jc w:val="right"/>
        <w:rPr>
          <w:rFonts w:asciiTheme="majorHAnsi" w:eastAsia="Times New Roman" w:hAnsiTheme="majorHAnsi" w:cstheme="majorHAnsi"/>
          <w:b/>
          <w:lang w:eastAsia="da-DK"/>
        </w:rPr>
      </w:pPr>
    </w:p>
    <w:p w14:paraId="6F204D50" w14:textId="77777777" w:rsidR="00930064" w:rsidRPr="00033DF4" w:rsidRDefault="00930064" w:rsidP="00930064">
      <w:pPr>
        <w:spacing w:after="0" w:line="240" w:lineRule="auto"/>
        <w:jc w:val="center"/>
        <w:rPr>
          <w:rFonts w:asciiTheme="majorHAnsi" w:eastAsia="Times New Roman" w:hAnsiTheme="majorHAnsi" w:cstheme="majorHAnsi"/>
          <w:b/>
          <w:lang w:eastAsia="da-DK"/>
        </w:rPr>
      </w:pPr>
      <w:r w:rsidRPr="00033DF4">
        <w:rPr>
          <w:rFonts w:asciiTheme="majorHAnsi" w:eastAsia="Times New Roman" w:hAnsiTheme="majorHAnsi" w:cstheme="majorHAnsi"/>
          <w:b/>
          <w:lang w:eastAsia="da-DK"/>
        </w:rPr>
        <w:t>14. Šalių adresai, rekvizitai ir parašai</w:t>
      </w:r>
    </w:p>
    <w:p w14:paraId="4542E482" w14:textId="77777777" w:rsidR="00930064" w:rsidRPr="00033DF4" w:rsidRDefault="00930064" w:rsidP="00930064">
      <w:pPr>
        <w:spacing w:after="0" w:line="240" w:lineRule="auto"/>
        <w:jc w:val="center"/>
        <w:rPr>
          <w:rFonts w:asciiTheme="majorHAnsi" w:eastAsia="Times New Roman" w:hAnsiTheme="majorHAnsi" w:cstheme="majorHAnsi"/>
          <w:b/>
          <w:lang w:eastAsia="da-DK"/>
        </w:rPr>
      </w:pPr>
    </w:p>
    <w:p w14:paraId="32451F2D" w14:textId="77777777" w:rsidR="00930064" w:rsidRPr="00033DF4" w:rsidRDefault="00930064" w:rsidP="00930064">
      <w:pPr>
        <w:spacing w:after="0" w:line="240" w:lineRule="auto"/>
        <w:jc w:val="center"/>
        <w:rPr>
          <w:rFonts w:asciiTheme="majorHAnsi" w:eastAsia="Times New Roman" w:hAnsiTheme="majorHAnsi" w:cstheme="majorHAnsi"/>
          <w:b/>
          <w:lang w:eastAsia="da-DK"/>
        </w:rPr>
      </w:pPr>
    </w:p>
    <w:p w14:paraId="20C9D3EC" w14:textId="77777777" w:rsidR="00930064" w:rsidRPr="00033DF4" w:rsidRDefault="00930064" w:rsidP="00930064">
      <w:pPr>
        <w:tabs>
          <w:tab w:val="left" w:pos="567"/>
          <w:tab w:val="left" w:pos="680"/>
        </w:tabs>
        <w:spacing w:after="0" w:line="240" w:lineRule="auto"/>
        <w:rPr>
          <w:rFonts w:asciiTheme="majorHAnsi" w:eastAsia="Times New Roman" w:hAnsiTheme="majorHAnsi" w:cstheme="majorHAnsi"/>
          <w:b/>
          <w:lang w:eastAsia="da-DK"/>
        </w:rPr>
      </w:pPr>
      <w:r w:rsidRPr="00033DF4">
        <w:rPr>
          <w:rFonts w:asciiTheme="majorHAnsi" w:eastAsia="Times New Roman" w:hAnsiTheme="majorHAnsi" w:cstheme="majorHAnsi"/>
          <w:b/>
          <w:lang w:eastAsia="da-DK"/>
        </w:rPr>
        <w:t>PIRKĖJAS</w:t>
      </w:r>
      <w:r w:rsidRPr="00033DF4">
        <w:rPr>
          <w:rFonts w:asciiTheme="majorHAnsi" w:eastAsia="Times New Roman" w:hAnsiTheme="majorHAnsi" w:cstheme="majorHAnsi"/>
          <w:b/>
          <w:lang w:eastAsia="da-DK"/>
        </w:rPr>
        <w:tab/>
      </w:r>
      <w:r w:rsidRPr="00033DF4">
        <w:rPr>
          <w:rFonts w:asciiTheme="majorHAnsi" w:eastAsia="Times New Roman" w:hAnsiTheme="majorHAnsi" w:cstheme="majorHAnsi"/>
          <w:b/>
          <w:lang w:eastAsia="da-DK"/>
        </w:rPr>
        <w:tab/>
      </w:r>
      <w:r w:rsidRPr="00033DF4">
        <w:rPr>
          <w:rFonts w:asciiTheme="majorHAnsi" w:eastAsia="Times New Roman" w:hAnsiTheme="majorHAnsi" w:cstheme="majorHAnsi"/>
          <w:b/>
          <w:lang w:eastAsia="da-DK"/>
        </w:rPr>
        <w:tab/>
      </w:r>
      <w:r w:rsidRPr="00033DF4">
        <w:rPr>
          <w:rFonts w:asciiTheme="majorHAnsi" w:eastAsia="Times New Roman" w:hAnsiTheme="majorHAnsi" w:cstheme="majorHAnsi"/>
          <w:b/>
          <w:lang w:eastAsia="da-DK"/>
        </w:rPr>
        <w:tab/>
      </w:r>
      <w:r w:rsidRPr="00033DF4">
        <w:rPr>
          <w:rFonts w:asciiTheme="majorHAnsi" w:eastAsia="Times New Roman" w:hAnsiTheme="majorHAnsi" w:cstheme="majorHAnsi"/>
          <w:b/>
          <w:lang w:eastAsia="da-DK"/>
        </w:rPr>
        <w:tab/>
        <w:t>TIEKĖJAS</w:t>
      </w:r>
    </w:p>
    <w:p w14:paraId="79D3BEA7" w14:textId="77777777" w:rsidR="00930064" w:rsidRPr="00033DF4" w:rsidRDefault="00930064" w:rsidP="00930064">
      <w:pPr>
        <w:spacing w:after="0" w:line="240" w:lineRule="auto"/>
        <w:jc w:val="center"/>
        <w:rPr>
          <w:rFonts w:asciiTheme="majorHAnsi" w:eastAsia="Times New Roman" w:hAnsiTheme="majorHAnsi" w:cstheme="majorHAnsi"/>
          <w:b/>
          <w:lang w:eastAsia="da-DK"/>
        </w:rPr>
      </w:pPr>
    </w:p>
    <w:p w14:paraId="4B45F62B" w14:textId="77777777" w:rsidR="00930064" w:rsidRPr="00033DF4" w:rsidRDefault="00930064" w:rsidP="00930064">
      <w:pPr>
        <w:shd w:val="clear" w:color="auto" w:fill="FFFFFF"/>
        <w:spacing w:after="0" w:line="240" w:lineRule="auto"/>
        <w:rPr>
          <w:rFonts w:asciiTheme="majorHAnsi" w:eastAsia="Times New Roman" w:hAnsiTheme="majorHAnsi" w:cstheme="majorHAnsi"/>
          <w:color w:val="000000"/>
          <w:lang w:eastAsia="da-DK"/>
        </w:rPr>
      </w:pPr>
    </w:p>
    <w:p w14:paraId="56019FDE" w14:textId="77777777" w:rsidR="00930064" w:rsidRPr="00033DF4" w:rsidRDefault="00930064" w:rsidP="00930064">
      <w:pPr>
        <w:tabs>
          <w:tab w:val="right" w:leader="underscore" w:pos="9072"/>
        </w:tabs>
        <w:spacing w:after="0" w:line="240" w:lineRule="auto"/>
        <w:jc w:val="both"/>
        <w:rPr>
          <w:rFonts w:asciiTheme="majorHAnsi" w:hAnsiTheme="majorHAnsi" w:cstheme="majorHAnsi"/>
        </w:rPr>
      </w:pPr>
    </w:p>
    <w:p w14:paraId="175EF618" w14:textId="77777777" w:rsidR="00930064" w:rsidRPr="00033DF4" w:rsidRDefault="00930064" w:rsidP="00930064">
      <w:pPr>
        <w:rPr>
          <w:rFonts w:asciiTheme="majorHAnsi" w:hAnsiTheme="majorHAnsi" w:cstheme="majorHAnsi"/>
        </w:rPr>
      </w:pPr>
    </w:p>
    <w:p w14:paraId="3113C685" w14:textId="77777777" w:rsidR="00930064" w:rsidRPr="00033DF4" w:rsidRDefault="00930064" w:rsidP="00930064">
      <w:pPr>
        <w:rPr>
          <w:rFonts w:asciiTheme="majorHAnsi" w:hAnsiTheme="majorHAnsi" w:cstheme="majorHAnsi"/>
        </w:rPr>
      </w:pPr>
    </w:p>
    <w:p w14:paraId="5EB3A0F3" w14:textId="77777777" w:rsidR="00930064" w:rsidRPr="00033DF4" w:rsidRDefault="00930064" w:rsidP="00930064">
      <w:pPr>
        <w:rPr>
          <w:rFonts w:asciiTheme="majorHAnsi" w:hAnsiTheme="majorHAnsi" w:cstheme="majorHAnsi"/>
        </w:rPr>
      </w:pPr>
    </w:p>
    <w:p w14:paraId="2C3272CE" w14:textId="77777777" w:rsidR="00930064" w:rsidRPr="00033DF4" w:rsidRDefault="00930064" w:rsidP="00930064">
      <w:pPr>
        <w:rPr>
          <w:rFonts w:asciiTheme="majorHAnsi" w:hAnsiTheme="majorHAnsi" w:cstheme="majorHAnsi"/>
        </w:rPr>
      </w:pPr>
    </w:p>
    <w:p w14:paraId="266B0B39" w14:textId="77777777" w:rsidR="00930064" w:rsidRPr="00033DF4" w:rsidRDefault="00930064" w:rsidP="00930064">
      <w:pPr>
        <w:rPr>
          <w:rFonts w:asciiTheme="majorHAnsi" w:hAnsiTheme="majorHAnsi" w:cstheme="majorHAnsi"/>
        </w:rPr>
      </w:pPr>
    </w:p>
    <w:p w14:paraId="739A60FF" w14:textId="77777777" w:rsidR="00930064" w:rsidRPr="00033DF4" w:rsidRDefault="00930064" w:rsidP="00930064">
      <w:pPr>
        <w:rPr>
          <w:rFonts w:asciiTheme="majorHAnsi" w:hAnsiTheme="majorHAnsi" w:cstheme="majorHAnsi"/>
        </w:rPr>
      </w:pPr>
    </w:p>
    <w:p w14:paraId="048807EF" w14:textId="77777777" w:rsidR="00930064" w:rsidRPr="00033DF4" w:rsidRDefault="00930064" w:rsidP="00930064">
      <w:pPr>
        <w:rPr>
          <w:rFonts w:asciiTheme="majorHAnsi" w:hAnsiTheme="majorHAnsi" w:cstheme="majorHAnsi"/>
        </w:rPr>
      </w:pPr>
    </w:p>
    <w:p w14:paraId="71A50183" w14:textId="77777777" w:rsidR="00930064" w:rsidRPr="00033DF4" w:rsidRDefault="00930064" w:rsidP="00930064">
      <w:pPr>
        <w:rPr>
          <w:rFonts w:asciiTheme="majorHAnsi" w:hAnsiTheme="majorHAnsi" w:cstheme="majorHAnsi"/>
        </w:rPr>
      </w:pPr>
    </w:p>
    <w:p w14:paraId="08311615" w14:textId="77777777" w:rsidR="00930064" w:rsidRPr="00033DF4" w:rsidRDefault="00930064" w:rsidP="0081761A">
      <w:pPr>
        <w:widowControl w:val="0"/>
        <w:suppressAutoHyphens/>
        <w:spacing w:after="0" w:line="240" w:lineRule="auto"/>
        <w:ind w:firstLine="471"/>
        <w:jc w:val="center"/>
        <w:textAlignment w:val="baseline"/>
        <w:rPr>
          <w:rFonts w:asciiTheme="majorHAnsi" w:hAnsiTheme="majorHAnsi" w:cstheme="majorHAnsi"/>
        </w:rPr>
      </w:pPr>
    </w:p>
    <w:sectPr w:rsidR="00930064" w:rsidRPr="00033DF4" w:rsidSect="00BF3BA5">
      <w:footerReference w:type="first" r:id="rId25"/>
      <w:pgSz w:w="12240" w:h="15840"/>
      <w:pgMar w:top="1134" w:right="567" w:bottom="1134"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B10A1" w14:textId="77777777" w:rsidR="00AA49D2" w:rsidRDefault="00AA49D2" w:rsidP="00D05666">
      <w:r>
        <w:separator/>
      </w:r>
    </w:p>
  </w:endnote>
  <w:endnote w:type="continuationSeparator" w:id="0">
    <w:p w14:paraId="5850EE91" w14:textId="77777777" w:rsidR="00AA49D2" w:rsidRDefault="00AA49D2" w:rsidP="00D05666">
      <w:r>
        <w:continuationSeparator/>
      </w:r>
    </w:p>
  </w:endnote>
  <w:endnote w:type="continuationNotice" w:id="1">
    <w:p w14:paraId="44983CB7" w14:textId="77777777" w:rsidR="00AA49D2" w:rsidRDefault="00AA49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9D954" w14:textId="77777777" w:rsidR="0005461E" w:rsidRDefault="000546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B3ED4" w14:textId="77777777" w:rsidR="00AA49D2" w:rsidRDefault="00AA49D2" w:rsidP="00D05666">
      <w:r>
        <w:separator/>
      </w:r>
    </w:p>
  </w:footnote>
  <w:footnote w:type="continuationSeparator" w:id="0">
    <w:p w14:paraId="1A7A7B1D" w14:textId="77777777" w:rsidR="00AA49D2" w:rsidRDefault="00AA49D2" w:rsidP="00D05666">
      <w:r>
        <w:continuationSeparator/>
      </w:r>
    </w:p>
  </w:footnote>
  <w:footnote w:type="continuationNotice" w:id="1">
    <w:p w14:paraId="7536A5CB" w14:textId="77777777" w:rsidR="00AA49D2" w:rsidRDefault="00AA49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C683B4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B62B59"/>
    <w:multiLevelType w:val="hybridMultilevel"/>
    <w:tmpl w:val="FB1E485E"/>
    <w:lvl w:ilvl="0" w:tplc="CF7C7D5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5A90DF2"/>
    <w:multiLevelType w:val="multilevel"/>
    <w:tmpl w:val="1C683B4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873579C"/>
    <w:multiLevelType w:val="hybridMultilevel"/>
    <w:tmpl w:val="4422293A"/>
    <w:lvl w:ilvl="0" w:tplc="1AD497C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2FF3F41"/>
    <w:multiLevelType w:val="multilevel"/>
    <w:tmpl w:val="C99C149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2A5CB0"/>
    <w:multiLevelType w:val="hybridMultilevel"/>
    <w:tmpl w:val="7C8C89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0D3EA9"/>
    <w:multiLevelType w:val="hybridMultilevel"/>
    <w:tmpl w:val="3FC267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5"/>
  </w:num>
  <w:num w:numId="4" w16cid:durableId="1484615006">
    <w:abstractNumId w:val="19"/>
  </w:num>
  <w:num w:numId="5" w16cid:durableId="607934237">
    <w:abstractNumId w:val="13"/>
  </w:num>
  <w:num w:numId="6" w16cid:durableId="408162091">
    <w:abstractNumId w:val="26"/>
  </w:num>
  <w:num w:numId="7" w16cid:durableId="12269543">
    <w:abstractNumId w:val="24"/>
  </w:num>
  <w:num w:numId="8" w16cid:durableId="749809940">
    <w:abstractNumId w:val="0"/>
  </w:num>
  <w:num w:numId="9" w16cid:durableId="412043720">
    <w:abstractNumId w:val="25"/>
  </w:num>
  <w:num w:numId="10" w16cid:durableId="1996449446">
    <w:abstractNumId w:val="23"/>
  </w:num>
  <w:num w:numId="11" w16cid:durableId="1482305889">
    <w:abstractNumId w:val="18"/>
  </w:num>
  <w:num w:numId="12" w16cid:durableId="32313854">
    <w:abstractNumId w:val="9"/>
  </w:num>
  <w:num w:numId="13" w16cid:durableId="1318921492">
    <w:abstractNumId w:val="11"/>
  </w:num>
  <w:num w:numId="14" w16cid:durableId="1864435576">
    <w:abstractNumId w:val="20"/>
  </w:num>
  <w:num w:numId="15" w16cid:durableId="1941065713">
    <w:abstractNumId w:val="3"/>
  </w:num>
  <w:num w:numId="16" w16cid:durableId="19859238">
    <w:abstractNumId w:val="4"/>
  </w:num>
  <w:num w:numId="17" w16cid:durableId="1297491117">
    <w:abstractNumId w:val="10"/>
  </w:num>
  <w:num w:numId="18" w16cid:durableId="338460006">
    <w:abstractNumId w:val="12"/>
  </w:num>
  <w:num w:numId="19" w16cid:durableId="1421562684">
    <w:abstractNumId w:val="1"/>
  </w:num>
  <w:num w:numId="20" w16cid:durableId="1516917841">
    <w:abstractNumId w:val="7"/>
  </w:num>
  <w:num w:numId="21" w16cid:durableId="2105684055">
    <w:abstractNumId w:val="17"/>
  </w:num>
  <w:num w:numId="22" w16cid:durableId="371005059">
    <w:abstractNumId w:val="14"/>
  </w:num>
  <w:num w:numId="23" w16cid:durableId="1789858266">
    <w:abstractNumId w:val="21"/>
  </w:num>
  <w:num w:numId="24" w16cid:durableId="2014065361">
    <w:abstractNumId w:val="16"/>
  </w:num>
  <w:num w:numId="25" w16cid:durableId="2056850072">
    <w:abstractNumId w:val="8"/>
  </w:num>
  <w:num w:numId="26" w16cid:durableId="587008478">
    <w:abstractNumId w:val="5"/>
  </w:num>
  <w:num w:numId="27" w16cid:durableId="114080295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64"/>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DF4"/>
    <w:rsid w:val="00034A4A"/>
    <w:rsid w:val="00035221"/>
    <w:rsid w:val="000356C7"/>
    <w:rsid w:val="0003587B"/>
    <w:rsid w:val="0003638B"/>
    <w:rsid w:val="000372C8"/>
    <w:rsid w:val="000372F4"/>
    <w:rsid w:val="000373E5"/>
    <w:rsid w:val="00037649"/>
    <w:rsid w:val="00040233"/>
    <w:rsid w:val="00040A43"/>
    <w:rsid w:val="00040C0F"/>
    <w:rsid w:val="00042637"/>
    <w:rsid w:val="00042720"/>
    <w:rsid w:val="00042937"/>
    <w:rsid w:val="00042A3E"/>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1E"/>
    <w:rsid w:val="00055235"/>
    <w:rsid w:val="000561CC"/>
    <w:rsid w:val="000571AD"/>
    <w:rsid w:val="00057346"/>
    <w:rsid w:val="000578C9"/>
    <w:rsid w:val="0006040C"/>
    <w:rsid w:val="000605C5"/>
    <w:rsid w:val="000608EF"/>
    <w:rsid w:val="00061084"/>
    <w:rsid w:val="00061466"/>
    <w:rsid w:val="00061E86"/>
    <w:rsid w:val="00062344"/>
    <w:rsid w:val="0006300C"/>
    <w:rsid w:val="000631F1"/>
    <w:rsid w:val="00064868"/>
    <w:rsid w:val="0006575D"/>
    <w:rsid w:val="000659E9"/>
    <w:rsid w:val="00065E6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4B3"/>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9BD"/>
    <w:rsid w:val="00095A99"/>
    <w:rsid w:val="0009724E"/>
    <w:rsid w:val="00097B80"/>
    <w:rsid w:val="000A05FB"/>
    <w:rsid w:val="000A09BB"/>
    <w:rsid w:val="000A0DFE"/>
    <w:rsid w:val="000A0F5D"/>
    <w:rsid w:val="000A1E34"/>
    <w:rsid w:val="000A202B"/>
    <w:rsid w:val="000A2CBA"/>
    <w:rsid w:val="000A2D88"/>
    <w:rsid w:val="000A33CC"/>
    <w:rsid w:val="000A4123"/>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B69"/>
    <w:rsid w:val="000B685D"/>
    <w:rsid w:val="000B7223"/>
    <w:rsid w:val="000C006A"/>
    <w:rsid w:val="000C02F3"/>
    <w:rsid w:val="000C089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58E"/>
    <w:rsid w:val="000D0F58"/>
    <w:rsid w:val="000D13D6"/>
    <w:rsid w:val="000D17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38B"/>
    <w:rsid w:val="000E458D"/>
    <w:rsid w:val="000E4BE5"/>
    <w:rsid w:val="000E5999"/>
    <w:rsid w:val="000E6130"/>
    <w:rsid w:val="000E6657"/>
    <w:rsid w:val="000E7154"/>
    <w:rsid w:val="000E76BC"/>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3C3"/>
    <w:rsid w:val="001045A6"/>
    <w:rsid w:val="0010505E"/>
    <w:rsid w:val="001059F7"/>
    <w:rsid w:val="00105FA3"/>
    <w:rsid w:val="001072BE"/>
    <w:rsid w:val="0010765A"/>
    <w:rsid w:val="0010779C"/>
    <w:rsid w:val="0010793F"/>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1F9"/>
    <w:rsid w:val="00124338"/>
    <w:rsid w:val="00124345"/>
    <w:rsid w:val="00124FB1"/>
    <w:rsid w:val="00125082"/>
    <w:rsid w:val="0012584E"/>
    <w:rsid w:val="0012639E"/>
    <w:rsid w:val="00127196"/>
    <w:rsid w:val="001275FB"/>
    <w:rsid w:val="00127F38"/>
    <w:rsid w:val="00127F50"/>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AB3"/>
    <w:rsid w:val="00140D50"/>
    <w:rsid w:val="00141292"/>
    <w:rsid w:val="00141BF1"/>
    <w:rsid w:val="00142352"/>
    <w:rsid w:val="00142759"/>
    <w:rsid w:val="0014277F"/>
    <w:rsid w:val="001427AB"/>
    <w:rsid w:val="001429E3"/>
    <w:rsid w:val="00142AB7"/>
    <w:rsid w:val="00143338"/>
    <w:rsid w:val="001435BD"/>
    <w:rsid w:val="00143940"/>
    <w:rsid w:val="0014414A"/>
    <w:rsid w:val="001455B2"/>
    <w:rsid w:val="0014578C"/>
    <w:rsid w:val="00145B8E"/>
    <w:rsid w:val="0014607A"/>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7A3"/>
    <w:rsid w:val="00166073"/>
    <w:rsid w:val="0016665C"/>
    <w:rsid w:val="00166810"/>
    <w:rsid w:val="00166EB7"/>
    <w:rsid w:val="00167192"/>
    <w:rsid w:val="0016726F"/>
    <w:rsid w:val="00167555"/>
    <w:rsid w:val="00167E09"/>
    <w:rsid w:val="00170676"/>
    <w:rsid w:val="0017154D"/>
    <w:rsid w:val="00171C73"/>
    <w:rsid w:val="00171FE7"/>
    <w:rsid w:val="0017272A"/>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E76"/>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E98"/>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B79"/>
    <w:rsid w:val="001B77FA"/>
    <w:rsid w:val="001C1AD0"/>
    <w:rsid w:val="001C1CC5"/>
    <w:rsid w:val="001C24BC"/>
    <w:rsid w:val="001C305A"/>
    <w:rsid w:val="001C35CB"/>
    <w:rsid w:val="001C37BD"/>
    <w:rsid w:val="001C3CC7"/>
    <w:rsid w:val="001C45C1"/>
    <w:rsid w:val="001C468D"/>
    <w:rsid w:val="001C4F12"/>
    <w:rsid w:val="001C545C"/>
    <w:rsid w:val="001C635E"/>
    <w:rsid w:val="001C6757"/>
    <w:rsid w:val="001C6A8E"/>
    <w:rsid w:val="001C762B"/>
    <w:rsid w:val="001C7F48"/>
    <w:rsid w:val="001D0509"/>
    <w:rsid w:val="001D2623"/>
    <w:rsid w:val="001D2CB6"/>
    <w:rsid w:val="001D37D8"/>
    <w:rsid w:val="001D414C"/>
    <w:rsid w:val="001D41F4"/>
    <w:rsid w:val="001D5752"/>
    <w:rsid w:val="001D612E"/>
    <w:rsid w:val="001D65F8"/>
    <w:rsid w:val="001D7492"/>
    <w:rsid w:val="001D7890"/>
    <w:rsid w:val="001D7ADA"/>
    <w:rsid w:val="001E0107"/>
    <w:rsid w:val="001E1BEF"/>
    <w:rsid w:val="001E250F"/>
    <w:rsid w:val="001E2BC5"/>
    <w:rsid w:val="001E3801"/>
    <w:rsid w:val="001E3D5A"/>
    <w:rsid w:val="001E4891"/>
    <w:rsid w:val="001E4C29"/>
    <w:rsid w:val="001E4DB2"/>
    <w:rsid w:val="001E5701"/>
    <w:rsid w:val="001E61DF"/>
    <w:rsid w:val="001E76C7"/>
    <w:rsid w:val="001E7E24"/>
    <w:rsid w:val="001F04C1"/>
    <w:rsid w:val="001F14A0"/>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3D"/>
    <w:rsid w:val="001F78B9"/>
    <w:rsid w:val="001F7BB6"/>
    <w:rsid w:val="001F7C60"/>
    <w:rsid w:val="00200101"/>
    <w:rsid w:val="00200212"/>
    <w:rsid w:val="00200F5D"/>
    <w:rsid w:val="0020121E"/>
    <w:rsid w:val="002014CF"/>
    <w:rsid w:val="002021AA"/>
    <w:rsid w:val="00202323"/>
    <w:rsid w:val="0020254E"/>
    <w:rsid w:val="00202A46"/>
    <w:rsid w:val="00202B69"/>
    <w:rsid w:val="00202DC9"/>
    <w:rsid w:val="00203725"/>
    <w:rsid w:val="002037C0"/>
    <w:rsid w:val="00203D02"/>
    <w:rsid w:val="0020417D"/>
    <w:rsid w:val="00204437"/>
    <w:rsid w:val="002045D9"/>
    <w:rsid w:val="002058A4"/>
    <w:rsid w:val="002059C4"/>
    <w:rsid w:val="00205A0F"/>
    <w:rsid w:val="00206179"/>
    <w:rsid w:val="002078CF"/>
    <w:rsid w:val="0020796D"/>
    <w:rsid w:val="00207ADE"/>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569"/>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81F"/>
    <w:rsid w:val="00283C6E"/>
    <w:rsid w:val="00283D6A"/>
    <w:rsid w:val="00284221"/>
    <w:rsid w:val="002847F1"/>
    <w:rsid w:val="00285B02"/>
    <w:rsid w:val="00285E5E"/>
    <w:rsid w:val="00290360"/>
    <w:rsid w:val="002907D9"/>
    <w:rsid w:val="00290850"/>
    <w:rsid w:val="00290E7C"/>
    <w:rsid w:val="00290F12"/>
    <w:rsid w:val="00291DCB"/>
    <w:rsid w:val="0029216D"/>
    <w:rsid w:val="002926A1"/>
    <w:rsid w:val="00293C51"/>
    <w:rsid w:val="00294B97"/>
    <w:rsid w:val="00294BE3"/>
    <w:rsid w:val="002955C5"/>
    <w:rsid w:val="00295672"/>
    <w:rsid w:val="002960E2"/>
    <w:rsid w:val="002970CF"/>
    <w:rsid w:val="00297490"/>
    <w:rsid w:val="002974D4"/>
    <w:rsid w:val="00297E42"/>
    <w:rsid w:val="002A00F8"/>
    <w:rsid w:val="002A1EB6"/>
    <w:rsid w:val="002A25D9"/>
    <w:rsid w:val="002A391F"/>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E2"/>
    <w:rsid w:val="002B4DFD"/>
    <w:rsid w:val="002B6251"/>
    <w:rsid w:val="002B6B9E"/>
    <w:rsid w:val="002B6FF7"/>
    <w:rsid w:val="002B75F7"/>
    <w:rsid w:val="002B781B"/>
    <w:rsid w:val="002C00B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809"/>
    <w:rsid w:val="002D470F"/>
    <w:rsid w:val="002D48BB"/>
    <w:rsid w:val="002D51D8"/>
    <w:rsid w:val="002D54D5"/>
    <w:rsid w:val="002D5ABC"/>
    <w:rsid w:val="002D61AE"/>
    <w:rsid w:val="002D6348"/>
    <w:rsid w:val="002D6D51"/>
    <w:rsid w:val="002D6E52"/>
    <w:rsid w:val="002D6F74"/>
    <w:rsid w:val="002D71B6"/>
    <w:rsid w:val="002D7E0C"/>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645"/>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2BD"/>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6FC"/>
    <w:rsid w:val="00337463"/>
    <w:rsid w:val="0033772E"/>
    <w:rsid w:val="003406FD"/>
    <w:rsid w:val="00340CA7"/>
    <w:rsid w:val="00340F7A"/>
    <w:rsid w:val="00341929"/>
    <w:rsid w:val="00341D9A"/>
    <w:rsid w:val="00343586"/>
    <w:rsid w:val="003436A3"/>
    <w:rsid w:val="00343AFE"/>
    <w:rsid w:val="0034460F"/>
    <w:rsid w:val="00344E1D"/>
    <w:rsid w:val="00344F46"/>
    <w:rsid w:val="00345141"/>
    <w:rsid w:val="003451F8"/>
    <w:rsid w:val="003453C2"/>
    <w:rsid w:val="00345AC7"/>
    <w:rsid w:val="003460A8"/>
    <w:rsid w:val="00346410"/>
    <w:rsid w:val="00350286"/>
    <w:rsid w:val="0035041E"/>
    <w:rsid w:val="00350730"/>
    <w:rsid w:val="00351D68"/>
    <w:rsid w:val="00352626"/>
    <w:rsid w:val="00352C78"/>
    <w:rsid w:val="003533A1"/>
    <w:rsid w:val="003536CF"/>
    <w:rsid w:val="00353A48"/>
    <w:rsid w:val="00353D1B"/>
    <w:rsid w:val="00354AB4"/>
    <w:rsid w:val="00355501"/>
    <w:rsid w:val="00355743"/>
    <w:rsid w:val="00355846"/>
    <w:rsid w:val="003559E0"/>
    <w:rsid w:val="00356D0D"/>
    <w:rsid w:val="003571F8"/>
    <w:rsid w:val="003576C1"/>
    <w:rsid w:val="00357BB8"/>
    <w:rsid w:val="00357C23"/>
    <w:rsid w:val="003600F2"/>
    <w:rsid w:val="00360DB9"/>
    <w:rsid w:val="00360F9B"/>
    <w:rsid w:val="00361525"/>
    <w:rsid w:val="003617F1"/>
    <w:rsid w:val="0036198A"/>
    <w:rsid w:val="003625CD"/>
    <w:rsid w:val="00362719"/>
    <w:rsid w:val="00362C23"/>
    <w:rsid w:val="00363134"/>
    <w:rsid w:val="003634F0"/>
    <w:rsid w:val="00364AAE"/>
    <w:rsid w:val="00365384"/>
    <w:rsid w:val="003660B8"/>
    <w:rsid w:val="00366FF3"/>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A40"/>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2B3"/>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3E6"/>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1F"/>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639"/>
    <w:rsid w:val="004157B6"/>
    <w:rsid w:val="0041685F"/>
    <w:rsid w:val="00416CD6"/>
    <w:rsid w:val="00416D08"/>
    <w:rsid w:val="004170BC"/>
    <w:rsid w:val="00417604"/>
    <w:rsid w:val="00421D7D"/>
    <w:rsid w:val="00422EEB"/>
    <w:rsid w:val="00424668"/>
    <w:rsid w:val="0042470D"/>
    <w:rsid w:val="00424B94"/>
    <w:rsid w:val="00424C4C"/>
    <w:rsid w:val="004252AF"/>
    <w:rsid w:val="0042555C"/>
    <w:rsid w:val="0042578B"/>
    <w:rsid w:val="004257A5"/>
    <w:rsid w:val="00425CFB"/>
    <w:rsid w:val="00426B9A"/>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EC"/>
    <w:rsid w:val="00436201"/>
    <w:rsid w:val="004375A5"/>
    <w:rsid w:val="0043769A"/>
    <w:rsid w:val="00437883"/>
    <w:rsid w:val="00441140"/>
    <w:rsid w:val="00441581"/>
    <w:rsid w:val="004417E5"/>
    <w:rsid w:val="00441E6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F4"/>
    <w:rsid w:val="004624F4"/>
    <w:rsid w:val="0046252A"/>
    <w:rsid w:val="00462587"/>
    <w:rsid w:val="00463465"/>
    <w:rsid w:val="004635E0"/>
    <w:rsid w:val="00463897"/>
    <w:rsid w:val="004642FA"/>
    <w:rsid w:val="00464400"/>
    <w:rsid w:val="0046472C"/>
    <w:rsid w:val="00465067"/>
    <w:rsid w:val="004654C2"/>
    <w:rsid w:val="004658BF"/>
    <w:rsid w:val="00467B1D"/>
    <w:rsid w:val="00467FCB"/>
    <w:rsid w:val="0047047D"/>
    <w:rsid w:val="00471043"/>
    <w:rsid w:val="004712B7"/>
    <w:rsid w:val="004713B5"/>
    <w:rsid w:val="004720C4"/>
    <w:rsid w:val="00472910"/>
    <w:rsid w:val="00472F7A"/>
    <w:rsid w:val="00472F8C"/>
    <w:rsid w:val="00473881"/>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D68"/>
    <w:rsid w:val="004905CE"/>
    <w:rsid w:val="004909FF"/>
    <w:rsid w:val="0049238D"/>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707"/>
    <w:rsid w:val="004C77A0"/>
    <w:rsid w:val="004C7DC4"/>
    <w:rsid w:val="004C7E0B"/>
    <w:rsid w:val="004C7E53"/>
    <w:rsid w:val="004D017C"/>
    <w:rsid w:val="004D070C"/>
    <w:rsid w:val="004D1010"/>
    <w:rsid w:val="004D248A"/>
    <w:rsid w:val="004D3BE3"/>
    <w:rsid w:val="004D3F6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FC8"/>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660"/>
    <w:rsid w:val="004F7943"/>
    <w:rsid w:val="004F7AB6"/>
    <w:rsid w:val="005002B8"/>
    <w:rsid w:val="00500818"/>
    <w:rsid w:val="00501200"/>
    <w:rsid w:val="00501215"/>
    <w:rsid w:val="005020EF"/>
    <w:rsid w:val="0050218B"/>
    <w:rsid w:val="0050224F"/>
    <w:rsid w:val="005032DE"/>
    <w:rsid w:val="005035B0"/>
    <w:rsid w:val="00503E5F"/>
    <w:rsid w:val="005047B8"/>
    <w:rsid w:val="00504E9D"/>
    <w:rsid w:val="005053F1"/>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711"/>
    <w:rsid w:val="00522200"/>
    <w:rsid w:val="00522C57"/>
    <w:rsid w:val="00522E11"/>
    <w:rsid w:val="005233E1"/>
    <w:rsid w:val="0052352E"/>
    <w:rsid w:val="00523DED"/>
    <w:rsid w:val="0052470F"/>
    <w:rsid w:val="00524AB3"/>
    <w:rsid w:val="00525A62"/>
    <w:rsid w:val="00525B54"/>
    <w:rsid w:val="00525FD6"/>
    <w:rsid w:val="005260FE"/>
    <w:rsid w:val="005264E8"/>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74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711"/>
    <w:rsid w:val="005464B7"/>
    <w:rsid w:val="005465BD"/>
    <w:rsid w:val="00547265"/>
    <w:rsid w:val="00547443"/>
    <w:rsid w:val="005505A6"/>
    <w:rsid w:val="005505BF"/>
    <w:rsid w:val="00551B0D"/>
    <w:rsid w:val="00551FA7"/>
    <w:rsid w:val="00553286"/>
    <w:rsid w:val="00553E2C"/>
    <w:rsid w:val="0055476C"/>
    <w:rsid w:val="0055710D"/>
    <w:rsid w:val="005571D3"/>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14"/>
    <w:rsid w:val="00567348"/>
    <w:rsid w:val="00567800"/>
    <w:rsid w:val="00567A52"/>
    <w:rsid w:val="00567D50"/>
    <w:rsid w:val="00570722"/>
    <w:rsid w:val="00571469"/>
    <w:rsid w:val="0057158C"/>
    <w:rsid w:val="005717E5"/>
    <w:rsid w:val="005717E7"/>
    <w:rsid w:val="0057188A"/>
    <w:rsid w:val="00571EE0"/>
    <w:rsid w:val="00572AF3"/>
    <w:rsid w:val="00574529"/>
    <w:rsid w:val="005753B6"/>
    <w:rsid w:val="00575DFE"/>
    <w:rsid w:val="005769FF"/>
    <w:rsid w:val="0057745D"/>
    <w:rsid w:val="00577925"/>
    <w:rsid w:val="00577A72"/>
    <w:rsid w:val="00577A78"/>
    <w:rsid w:val="005806D2"/>
    <w:rsid w:val="00581968"/>
    <w:rsid w:val="00581D69"/>
    <w:rsid w:val="00582CE9"/>
    <w:rsid w:val="00583195"/>
    <w:rsid w:val="0058377F"/>
    <w:rsid w:val="00583982"/>
    <w:rsid w:val="00583B84"/>
    <w:rsid w:val="00583CA7"/>
    <w:rsid w:val="0058432A"/>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D38"/>
    <w:rsid w:val="00597743"/>
    <w:rsid w:val="00597972"/>
    <w:rsid w:val="005979E9"/>
    <w:rsid w:val="005A0791"/>
    <w:rsid w:val="005A07D8"/>
    <w:rsid w:val="005A099C"/>
    <w:rsid w:val="005A195F"/>
    <w:rsid w:val="005A2704"/>
    <w:rsid w:val="005A2AC1"/>
    <w:rsid w:val="005A2B07"/>
    <w:rsid w:val="005A3ADF"/>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A1C"/>
    <w:rsid w:val="005B3D70"/>
    <w:rsid w:val="005B46C1"/>
    <w:rsid w:val="005B484F"/>
    <w:rsid w:val="005B537C"/>
    <w:rsid w:val="005B5793"/>
    <w:rsid w:val="005B5ED5"/>
    <w:rsid w:val="005B6D99"/>
    <w:rsid w:val="005C0258"/>
    <w:rsid w:val="005C0B37"/>
    <w:rsid w:val="005C17C2"/>
    <w:rsid w:val="005C1E12"/>
    <w:rsid w:val="005C3F18"/>
    <w:rsid w:val="005C4F78"/>
    <w:rsid w:val="005C5BD5"/>
    <w:rsid w:val="005C6C2A"/>
    <w:rsid w:val="005C6D8F"/>
    <w:rsid w:val="005D08AD"/>
    <w:rsid w:val="005D0CD2"/>
    <w:rsid w:val="005D1328"/>
    <w:rsid w:val="005D1747"/>
    <w:rsid w:val="005D1EC0"/>
    <w:rsid w:val="005D2308"/>
    <w:rsid w:val="005D24F3"/>
    <w:rsid w:val="005D26C6"/>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C65"/>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FC0"/>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0B5"/>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DBC"/>
    <w:rsid w:val="00632F7B"/>
    <w:rsid w:val="00633526"/>
    <w:rsid w:val="00633A99"/>
    <w:rsid w:val="00633F89"/>
    <w:rsid w:val="0063491E"/>
    <w:rsid w:val="006349FB"/>
    <w:rsid w:val="00634E47"/>
    <w:rsid w:val="00635013"/>
    <w:rsid w:val="0063557A"/>
    <w:rsid w:val="00636208"/>
    <w:rsid w:val="006375BD"/>
    <w:rsid w:val="0063781D"/>
    <w:rsid w:val="00637A95"/>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B9B"/>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9CC"/>
    <w:rsid w:val="00660F6D"/>
    <w:rsid w:val="006616B4"/>
    <w:rsid w:val="0066179A"/>
    <w:rsid w:val="00661860"/>
    <w:rsid w:val="00661FC2"/>
    <w:rsid w:val="00662606"/>
    <w:rsid w:val="00662701"/>
    <w:rsid w:val="0066271C"/>
    <w:rsid w:val="00663099"/>
    <w:rsid w:val="006638AF"/>
    <w:rsid w:val="00664184"/>
    <w:rsid w:val="00664C39"/>
    <w:rsid w:val="00664F7C"/>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B6D"/>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052"/>
    <w:rsid w:val="006B5492"/>
    <w:rsid w:val="006B5692"/>
    <w:rsid w:val="006B56F2"/>
    <w:rsid w:val="006B5A2F"/>
    <w:rsid w:val="006B618D"/>
    <w:rsid w:val="006B746E"/>
    <w:rsid w:val="006B796F"/>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BE7"/>
    <w:rsid w:val="006E2F05"/>
    <w:rsid w:val="006E3394"/>
    <w:rsid w:val="006E5188"/>
    <w:rsid w:val="006E533D"/>
    <w:rsid w:val="006E5DCC"/>
    <w:rsid w:val="006E6883"/>
    <w:rsid w:val="006E6EA1"/>
    <w:rsid w:val="006E75C7"/>
    <w:rsid w:val="006E7679"/>
    <w:rsid w:val="006F2478"/>
    <w:rsid w:val="006F2F71"/>
    <w:rsid w:val="006F3256"/>
    <w:rsid w:val="006F4380"/>
    <w:rsid w:val="006F506C"/>
    <w:rsid w:val="006F53B3"/>
    <w:rsid w:val="006F5B33"/>
    <w:rsid w:val="006F631C"/>
    <w:rsid w:val="006F6DAA"/>
    <w:rsid w:val="006F7115"/>
    <w:rsid w:val="00701093"/>
    <w:rsid w:val="00701577"/>
    <w:rsid w:val="0070177A"/>
    <w:rsid w:val="007022FB"/>
    <w:rsid w:val="00702525"/>
    <w:rsid w:val="0070256E"/>
    <w:rsid w:val="00702FDC"/>
    <w:rsid w:val="00703132"/>
    <w:rsid w:val="0070315C"/>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CE2"/>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EF3"/>
    <w:rsid w:val="007317B5"/>
    <w:rsid w:val="0073210C"/>
    <w:rsid w:val="007321DE"/>
    <w:rsid w:val="0073238A"/>
    <w:rsid w:val="00733758"/>
    <w:rsid w:val="00734737"/>
    <w:rsid w:val="007349E0"/>
    <w:rsid w:val="00734BBA"/>
    <w:rsid w:val="00735C77"/>
    <w:rsid w:val="00735E40"/>
    <w:rsid w:val="00735F7A"/>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986"/>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E1A"/>
    <w:rsid w:val="00754F0F"/>
    <w:rsid w:val="007552F1"/>
    <w:rsid w:val="007554D6"/>
    <w:rsid w:val="00755ABF"/>
    <w:rsid w:val="00755F3B"/>
    <w:rsid w:val="007560A1"/>
    <w:rsid w:val="007566CB"/>
    <w:rsid w:val="0075678B"/>
    <w:rsid w:val="00757947"/>
    <w:rsid w:val="00757968"/>
    <w:rsid w:val="00757BE3"/>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ACE"/>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4F7D"/>
    <w:rsid w:val="007B52AF"/>
    <w:rsid w:val="007B53FD"/>
    <w:rsid w:val="007B54E7"/>
    <w:rsid w:val="007B5E4A"/>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5581"/>
    <w:rsid w:val="007C65CC"/>
    <w:rsid w:val="007C7A8A"/>
    <w:rsid w:val="007C7D60"/>
    <w:rsid w:val="007D0225"/>
    <w:rsid w:val="007D0F6B"/>
    <w:rsid w:val="007D1221"/>
    <w:rsid w:val="007D1A82"/>
    <w:rsid w:val="007D1BAE"/>
    <w:rsid w:val="007D30C2"/>
    <w:rsid w:val="007D4153"/>
    <w:rsid w:val="007D41C0"/>
    <w:rsid w:val="007D5985"/>
    <w:rsid w:val="007D5C61"/>
    <w:rsid w:val="007D60F9"/>
    <w:rsid w:val="007D64BF"/>
    <w:rsid w:val="007D6857"/>
    <w:rsid w:val="007D6D19"/>
    <w:rsid w:val="007D726D"/>
    <w:rsid w:val="007D7326"/>
    <w:rsid w:val="007D7364"/>
    <w:rsid w:val="007D7BC5"/>
    <w:rsid w:val="007E05CD"/>
    <w:rsid w:val="007E0A9D"/>
    <w:rsid w:val="007E0B96"/>
    <w:rsid w:val="007E1003"/>
    <w:rsid w:val="007E10E2"/>
    <w:rsid w:val="007E1893"/>
    <w:rsid w:val="007E232C"/>
    <w:rsid w:val="007E2CF6"/>
    <w:rsid w:val="007E2E51"/>
    <w:rsid w:val="007E3250"/>
    <w:rsid w:val="007E3A91"/>
    <w:rsid w:val="007E3D46"/>
    <w:rsid w:val="007E3D62"/>
    <w:rsid w:val="007E41FF"/>
    <w:rsid w:val="007E50FE"/>
    <w:rsid w:val="007E52AB"/>
    <w:rsid w:val="007E5F3B"/>
    <w:rsid w:val="007E5F55"/>
    <w:rsid w:val="007E625C"/>
    <w:rsid w:val="007E6857"/>
    <w:rsid w:val="007E6BD5"/>
    <w:rsid w:val="007E6F48"/>
    <w:rsid w:val="007E7010"/>
    <w:rsid w:val="007E7231"/>
    <w:rsid w:val="007F0164"/>
    <w:rsid w:val="007F0192"/>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8A"/>
    <w:rsid w:val="00810AF3"/>
    <w:rsid w:val="00810C59"/>
    <w:rsid w:val="008125DB"/>
    <w:rsid w:val="00813105"/>
    <w:rsid w:val="0081425E"/>
    <w:rsid w:val="008142E7"/>
    <w:rsid w:val="00814604"/>
    <w:rsid w:val="00814C2C"/>
    <w:rsid w:val="00814F72"/>
    <w:rsid w:val="008150F0"/>
    <w:rsid w:val="0081570A"/>
    <w:rsid w:val="00815D5F"/>
    <w:rsid w:val="00816329"/>
    <w:rsid w:val="0081761A"/>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89B"/>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CB6"/>
    <w:rsid w:val="00864390"/>
    <w:rsid w:val="008643DD"/>
    <w:rsid w:val="008656E1"/>
    <w:rsid w:val="008662A0"/>
    <w:rsid w:val="0086727C"/>
    <w:rsid w:val="00867806"/>
    <w:rsid w:val="008678E4"/>
    <w:rsid w:val="00867D33"/>
    <w:rsid w:val="0087066C"/>
    <w:rsid w:val="00870F9D"/>
    <w:rsid w:val="008715AB"/>
    <w:rsid w:val="0087164F"/>
    <w:rsid w:val="008717FB"/>
    <w:rsid w:val="00871873"/>
    <w:rsid w:val="0087218A"/>
    <w:rsid w:val="008721F6"/>
    <w:rsid w:val="0087372C"/>
    <w:rsid w:val="00873D68"/>
    <w:rsid w:val="00873F22"/>
    <w:rsid w:val="00874383"/>
    <w:rsid w:val="008755BE"/>
    <w:rsid w:val="00875609"/>
    <w:rsid w:val="00875E60"/>
    <w:rsid w:val="00876B29"/>
    <w:rsid w:val="00876B6A"/>
    <w:rsid w:val="00876F48"/>
    <w:rsid w:val="00877A5D"/>
    <w:rsid w:val="008802B8"/>
    <w:rsid w:val="008809B3"/>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6E7A"/>
    <w:rsid w:val="008978C5"/>
    <w:rsid w:val="008A00D5"/>
    <w:rsid w:val="008A0157"/>
    <w:rsid w:val="008A1365"/>
    <w:rsid w:val="008A1AB1"/>
    <w:rsid w:val="008A1D5F"/>
    <w:rsid w:val="008A1E7C"/>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E3"/>
    <w:rsid w:val="008B1FB2"/>
    <w:rsid w:val="008B31B9"/>
    <w:rsid w:val="008B4277"/>
    <w:rsid w:val="008B47EE"/>
    <w:rsid w:val="008B4851"/>
    <w:rsid w:val="008B4B07"/>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71A"/>
    <w:rsid w:val="008D78C2"/>
    <w:rsid w:val="008E02DE"/>
    <w:rsid w:val="008E1835"/>
    <w:rsid w:val="008E1BD3"/>
    <w:rsid w:val="008E2035"/>
    <w:rsid w:val="008E3081"/>
    <w:rsid w:val="008E31B9"/>
    <w:rsid w:val="008E42F1"/>
    <w:rsid w:val="008E479D"/>
    <w:rsid w:val="008E4A13"/>
    <w:rsid w:val="008E4A3C"/>
    <w:rsid w:val="008E4CB4"/>
    <w:rsid w:val="008E654F"/>
    <w:rsid w:val="008E656A"/>
    <w:rsid w:val="008E665E"/>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B55"/>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CD"/>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33"/>
    <w:rsid w:val="00925348"/>
    <w:rsid w:val="00925B89"/>
    <w:rsid w:val="009265B6"/>
    <w:rsid w:val="00927DE7"/>
    <w:rsid w:val="00927FB2"/>
    <w:rsid w:val="00927FFC"/>
    <w:rsid w:val="00930064"/>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2F"/>
    <w:rsid w:val="009465A0"/>
    <w:rsid w:val="00946722"/>
    <w:rsid w:val="009501C3"/>
    <w:rsid w:val="009502BE"/>
    <w:rsid w:val="009502F5"/>
    <w:rsid w:val="00951357"/>
    <w:rsid w:val="0095251F"/>
    <w:rsid w:val="0095279D"/>
    <w:rsid w:val="00952F92"/>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37A"/>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C95"/>
    <w:rsid w:val="00975F1F"/>
    <w:rsid w:val="0097609B"/>
    <w:rsid w:val="009763A6"/>
    <w:rsid w:val="009763B1"/>
    <w:rsid w:val="009766CF"/>
    <w:rsid w:val="0097686D"/>
    <w:rsid w:val="00976A65"/>
    <w:rsid w:val="0097716E"/>
    <w:rsid w:val="009773F1"/>
    <w:rsid w:val="009774CC"/>
    <w:rsid w:val="0097765E"/>
    <w:rsid w:val="0098066C"/>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A7E"/>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496C"/>
    <w:rsid w:val="009B62AA"/>
    <w:rsid w:val="009B654D"/>
    <w:rsid w:val="009B6595"/>
    <w:rsid w:val="009B6E32"/>
    <w:rsid w:val="009B6F95"/>
    <w:rsid w:val="009B711D"/>
    <w:rsid w:val="009C00DC"/>
    <w:rsid w:val="009C06DA"/>
    <w:rsid w:val="009C1155"/>
    <w:rsid w:val="009C14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25A"/>
    <w:rsid w:val="009D184C"/>
    <w:rsid w:val="009D2C91"/>
    <w:rsid w:val="009D2F13"/>
    <w:rsid w:val="009D2F4F"/>
    <w:rsid w:val="009D45C2"/>
    <w:rsid w:val="009D5909"/>
    <w:rsid w:val="009D5D9E"/>
    <w:rsid w:val="009D61CE"/>
    <w:rsid w:val="009D62CF"/>
    <w:rsid w:val="009D6598"/>
    <w:rsid w:val="009D7294"/>
    <w:rsid w:val="009D73D9"/>
    <w:rsid w:val="009D7644"/>
    <w:rsid w:val="009D779F"/>
    <w:rsid w:val="009D7C42"/>
    <w:rsid w:val="009E064A"/>
    <w:rsid w:val="009E1FFB"/>
    <w:rsid w:val="009E20B7"/>
    <w:rsid w:val="009E2403"/>
    <w:rsid w:val="009E337F"/>
    <w:rsid w:val="009E3E43"/>
    <w:rsid w:val="009E43D5"/>
    <w:rsid w:val="009E46B6"/>
    <w:rsid w:val="009E46BC"/>
    <w:rsid w:val="009E4CDE"/>
    <w:rsid w:val="009E4EBA"/>
    <w:rsid w:val="009E5659"/>
    <w:rsid w:val="009E61A9"/>
    <w:rsid w:val="009E6E3B"/>
    <w:rsid w:val="009F047D"/>
    <w:rsid w:val="009F0698"/>
    <w:rsid w:val="009F0935"/>
    <w:rsid w:val="009F0A4E"/>
    <w:rsid w:val="009F0F49"/>
    <w:rsid w:val="009F18CF"/>
    <w:rsid w:val="009F3293"/>
    <w:rsid w:val="009F3379"/>
    <w:rsid w:val="009F3BC0"/>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3CC"/>
    <w:rsid w:val="00A02524"/>
    <w:rsid w:val="00A028CC"/>
    <w:rsid w:val="00A03422"/>
    <w:rsid w:val="00A03B2D"/>
    <w:rsid w:val="00A0430F"/>
    <w:rsid w:val="00A0458D"/>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0A"/>
    <w:rsid w:val="00A14833"/>
    <w:rsid w:val="00A16D92"/>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BE"/>
    <w:rsid w:val="00A30DEC"/>
    <w:rsid w:val="00A3113F"/>
    <w:rsid w:val="00A31171"/>
    <w:rsid w:val="00A311DE"/>
    <w:rsid w:val="00A31436"/>
    <w:rsid w:val="00A3145B"/>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F27"/>
    <w:rsid w:val="00A478DF"/>
    <w:rsid w:val="00A47A85"/>
    <w:rsid w:val="00A47B75"/>
    <w:rsid w:val="00A507A9"/>
    <w:rsid w:val="00A510B9"/>
    <w:rsid w:val="00A51E81"/>
    <w:rsid w:val="00A52316"/>
    <w:rsid w:val="00A524F1"/>
    <w:rsid w:val="00A5253F"/>
    <w:rsid w:val="00A52B08"/>
    <w:rsid w:val="00A53041"/>
    <w:rsid w:val="00A5371A"/>
    <w:rsid w:val="00A53BAE"/>
    <w:rsid w:val="00A54739"/>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9D"/>
    <w:rsid w:val="00A6570E"/>
    <w:rsid w:val="00A65A55"/>
    <w:rsid w:val="00A65B5C"/>
    <w:rsid w:val="00A65CD9"/>
    <w:rsid w:val="00A6625B"/>
    <w:rsid w:val="00A663A0"/>
    <w:rsid w:val="00A67567"/>
    <w:rsid w:val="00A67AF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9D2"/>
    <w:rsid w:val="00AA4CE6"/>
    <w:rsid w:val="00AA52E1"/>
    <w:rsid w:val="00AA623E"/>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1D"/>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84"/>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A16"/>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008"/>
    <w:rsid w:val="00B06A47"/>
    <w:rsid w:val="00B06EA0"/>
    <w:rsid w:val="00B07665"/>
    <w:rsid w:val="00B07BEC"/>
    <w:rsid w:val="00B1096B"/>
    <w:rsid w:val="00B1123C"/>
    <w:rsid w:val="00B123E4"/>
    <w:rsid w:val="00B12512"/>
    <w:rsid w:val="00B12BF6"/>
    <w:rsid w:val="00B1388F"/>
    <w:rsid w:val="00B14544"/>
    <w:rsid w:val="00B149EA"/>
    <w:rsid w:val="00B1576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F7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1AD"/>
    <w:rsid w:val="00B368D9"/>
    <w:rsid w:val="00B3699E"/>
    <w:rsid w:val="00B37854"/>
    <w:rsid w:val="00B40021"/>
    <w:rsid w:val="00B4080D"/>
    <w:rsid w:val="00B40DCB"/>
    <w:rsid w:val="00B41056"/>
    <w:rsid w:val="00B411DB"/>
    <w:rsid w:val="00B413C6"/>
    <w:rsid w:val="00B41C66"/>
    <w:rsid w:val="00B41EB5"/>
    <w:rsid w:val="00B42273"/>
    <w:rsid w:val="00B424B6"/>
    <w:rsid w:val="00B43A30"/>
    <w:rsid w:val="00B44875"/>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621"/>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BBF"/>
    <w:rsid w:val="00B87FE9"/>
    <w:rsid w:val="00B9137D"/>
    <w:rsid w:val="00B91FB8"/>
    <w:rsid w:val="00B9241A"/>
    <w:rsid w:val="00B925FC"/>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10E"/>
    <w:rsid w:val="00BA1311"/>
    <w:rsid w:val="00BA1D8F"/>
    <w:rsid w:val="00BA2631"/>
    <w:rsid w:val="00BA28D7"/>
    <w:rsid w:val="00BA2972"/>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133"/>
    <w:rsid w:val="00BB0514"/>
    <w:rsid w:val="00BB0FC8"/>
    <w:rsid w:val="00BB174C"/>
    <w:rsid w:val="00BB1ED5"/>
    <w:rsid w:val="00BB2F46"/>
    <w:rsid w:val="00BB3B0E"/>
    <w:rsid w:val="00BB410E"/>
    <w:rsid w:val="00BB45B4"/>
    <w:rsid w:val="00BB45DF"/>
    <w:rsid w:val="00BB4A57"/>
    <w:rsid w:val="00BB4FB3"/>
    <w:rsid w:val="00BB50FD"/>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30A"/>
    <w:rsid w:val="00BC7052"/>
    <w:rsid w:val="00BC759E"/>
    <w:rsid w:val="00BC7F89"/>
    <w:rsid w:val="00BD00CF"/>
    <w:rsid w:val="00BD0C86"/>
    <w:rsid w:val="00BD22D9"/>
    <w:rsid w:val="00BD3300"/>
    <w:rsid w:val="00BD3745"/>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9B8"/>
    <w:rsid w:val="00BE3B73"/>
    <w:rsid w:val="00BE3C0E"/>
    <w:rsid w:val="00BE598F"/>
    <w:rsid w:val="00BE6552"/>
    <w:rsid w:val="00BE7C72"/>
    <w:rsid w:val="00BF073D"/>
    <w:rsid w:val="00BF129F"/>
    <w:rsid w:val="00BF1959"/>
    <w:rsid w:val="00BF1D3B"/>
    <w:rsid w:val="00BF1FB3"/>
    <w:rsid w:val="00BF22F5"/>
    <w:rsid w:val="00BF2B58"/>
    <w:rsid w:val="00BF386F"/>
    <w:rsid w:val="00BF3BA5"/>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A96"/>
    <w:rsid w:val="00C06CA3"/>
    <w:rsid w:val="00C06F50"/>
    <w:rsid w:val="00C07082"/>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2A"/>
    <w:rsid w:val="00C1458E"/>
    <w:rsid w:val="00C147E1"/>
    <w:rsid w:val="00C14E2C"/>
    <w:rsid w:val="00C14F88"/>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46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4F"/>
    <w:rsid w:val="00C438F5"/>
    <w:rsid w:val="00C43FFF"/>
    <w:rsid w:val="00C441D7"/>
    <w:rsid w:val="00C4463D"/>
    <w:rsid w:val="00C447D2"/>
    <w:rsid w:val="00C46663"/>
    <w:rsid w:val="00C468E9"/>
    <w:rsid w:val="00C47599"/>
    <w:rsid w:val="00C476FC"/>
    <w:rsid w:val="00C477E1"/>
    <w:rsid w:val="00C47CE7"/>
    <w:rsid w:val="00C47F29"/>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E1A"/>
    <w:rsid w:val="00CA02E5"/>
    <w:rsid w:val="00CA02FE"/>
    <w:rsid w:val="00CA0664"/>
    <w:rsid w:val="00CA1743"/>
    <w:rsid w:val="00CA237E"/>
    <w:rsid w:val="00CA4139"/>
    <w:rsid w:val="00CA42C1"/>
    <w:rsid w:val="00CA47CB"/>
    <w:rsid w:val="00CA5166"/>
    <w:rsid w:val="00CA64E1"/>
    <w:rsid w:val="00CA77FA"/>
    <w:rsid w:val="00CA7BC8"/>
    <w:rsid w:val="00CB1979"/>
    <w:rsid w:val="00CB1BFC"/>
    <w:rsid w:val="00CB1C73"/>
    <w:rsid w:val="00CB20EA"/>
    <w:rsid w:val="00CB20ED"/>
    <w:rsid w:val="00CB21ED"/>
    <w:rsid w:val="00CB23A3"/>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B8"/>
    <w:rsid w:val="00CE07F5"/>
    <w:rsid w:val="00CE0A3E"/>
    <w:rsid w:val="00CE134E"/>
    <w:rsid w:val="00CE1414"/>
    <w:rsid w:val="00CE14DF"/>
    <w:rsid w:val="00CE1F13"/>
    <w:rsid w:val="00CE2489"/>
    <w:rsid w:val="00CE275A"/>
    <w:rsid w:val="00CE28F2"/>
    <w:rsid w:val="00CE2A25"/>
    <w:rsid w:val="00CE2CB9"/>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CF7DAC"/>
    <w:rsid w:val="00D00392"/>
    <w:rsid w:val="00D00B14"/>
    <w:rsid w:val="00D01879"/>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31F"/>
    <w:rsid w:val="00D33F7A"/>
    <w:rsid w:val="00D34345"/>
    <w:rsid w:val="00D3495E"/>
    <w:rsid w:val="00D34FE8"/>
    <w:rsid w:val="00D354EB"/>
    <w:rsid w:val="00D35747"/>
    <w:rsid w:val="00D36A1C"/>
    <w:rsid w:val="00D37664"/>
    <w:rsid w:val="00D3787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B2"/>
    <w:rsid w:val="00D5003D"/>
    <w:rsid w:val="00D5020B"/>
    <w:rsid w:val="00D50778"/>
    <w:rsid w:val="00D50D63"/>
    <w:rsid w:val="00D51C5E"/>
    <w:rsid w:val="00D52566"/>
    <w:rsid w:val="00D526C8"/>
    <w:rsid w:val="00D53BF4"/>
    <w:rsid w:val="00D5428E"/>
    <w:rsid w:val="00D5435D"/>
    <w:rsid w:val="00D54741"/>
    <w:rsid w:val="00D551E2"/>
    <w:rsid w:val="00D56B13"/>
    <w:rsid w:val="00D56E36"/>
    <w:rsid w:val="00D5753E"/>
    <w:rsid w:val="00D5779B"/>
    <w:rsid w:val="00D60217"/>
    <w:rsid w:val="00D60271"/>
    <w:rsid w:val="00D60623"/>
    <w:rsid w:val="00D60E01"/>
    <w:rsid w:val="00D611AB"/>
    <w:rsid w:val="00D61620"/>
    <w:rsid w:val="00D61638"/>
    <w:rsid w:val="00D61AEA"/>
    <w:rsid w:val="00D62793"/>
    <w:rsid w:val="00D62B64"/>
    <w:rsid w:val="00D65C16"/>
    <w:rsid w:val="00D6652F"/>
    <w:rsid w:val="00D6654D"/>
    <w:rsid w:val="00D66697"/>
    <w:rsid w:val="00D668C3"/>
    <w:rsid w:val="00D66A43"/>
    <w:rsid w:val="00D66F4C"/>
    <w:rsid w:val="00D67710"/>
    <w:rsid w:val="00D67D52"/>
    <w:rsid w:val="00D70555"/>
    <w:rsid w:val="00D707AB"/>
    <w:rsid w:val="00D70CE4"/>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B9C"/>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76D"/>
    <w:rsid w:val="00DC18B0"/>
    <w:rsid w:val="00DC1957"/>
    <w:rsid w:val="00DC1AF4"/>
    <w:rsid w:val="00DC2956"/>
    <w:rsid w:val="00DC3291"/>
    <w:rsid w:val="00DC35BA"/>
    <w:rsid w:val="00DC3961"/>
    <w:rsid w:val="00DC3A1D"/>
    <w:rsid w:val="00DC3D76"/>
    <w:rsid w:val="00DC3F3B"/>
    <w:rsid w:val="00DC4BE0"/>
    <w:rsid w:val="00DC4FF2"/>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14"/>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2FE2"/>
    <w:rsid w:val="00E53CA2"/>
    <w:rsid w:val="00E53E12"/>
    <w:rsid w:val="00E54362"/>
    <w:rsid w:val="00E54BE2"/>
    <w:rsid w:val="00E54D39"/>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FF"/>
    <w:rsid w:val="00E91223"/>
    <w:rsid w:val="00E915FB"/>
    <w:rsid w:val="00E93148"/>
    <w:rsid w:val="00E934C8"/>
    <w:rsid w:val="00E93534"/>
    <w:rsid w:val="00E93F89"/>
    <w:rsid w:val="00E941C9"/>
    <w:rsid w:val="00E94274"/>
    <w:rsid w:val="00E9431B"/>
    <w:rsid w:val="00E9470E"/>
    <w:rsid w:val="00E953C4"/>
    <w:rsid w:val="00E957CD"/>
    <w:rsid w:val="00E95964"/>
    <w:rsid w:val="00E959F1"/>
    <w:rsid w:val="00E95F7F"/>
    <w:rsid w:val="00E96378"/>
    <w:rsid w:val="00E9667A"/>
    <w:rsid w:val="00E96E22"/>
    <w:rsid w:val="00E97228"/>
    <w:rsid w:val="00E97C7F"/>
    <w:rsid w:val="00EA001C"/>
    <w:rsid w:val="00EA02C4"/>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72F"/>
    <w:rsid w:val="00EB01C2"/>
    <w:rsid w:val="00EB03BA"/>
    <w:rsid w:val="00EB0868"/>
    <w:rsid w:val="00EB164F"/>
    <w:rsid w:val="00EB20A0"/>
    <w:rsid w:val="00EB23E7"/>
    <w:rsid w:val="00EB3280"/>
    <w:rsid w:val="00EB33BE"/>
    <w:rsid w:val="00EB35C1"/>
    <w:rsid w:val="00EB3686"/>
    <w:rsid w:val="00EB381D"/>
    <w:rsid w:val="00EB3F53"/>
    <w:rsid w:val="00EB444B"/>
    <w:rsid w:val="00EB4CA8"/>
    <w:rsid w:val="00EB4E31"/>
    <w:rsid w:val="00EB5160"/>
    <w:rsid w:val="00EB58C7"/>
    <w:rsid w:val="00EB5A03"/>
    <w:rsid w:val="00EB5C52"/>
    <w:rsid w:val="00EB5C85"/>
    <w:rsid w:val="00EB5DC1"/>
    <w:rsid w:val="00EB603F"/>
    <w:rsid w:val="00EB6D85"/>
    <w:rsid w:val="00EB6E93"/>
    <w:rsid w:val="00EB79EA"/>
    <w:rsid w:val="00EB7FCE"/>
    <w:rsid w:val="00EC0799"/>
    <w:rsid w:val="00EC10E3"/>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1E42"/>
    <w:rsid w:val="00ED209B"/>
    <w:rsid w:val="00ED2787"/>
    <w:rsid w:val="00ED29B0"/>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703"/>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C6"/>
    <w:rsid w:val="00EE433A"/>
    <w:rsid w:val="00EE4477"/>
    <w:rsid w:val="00EE44B0"/>
    <w:rsid w:val="00EE4ECE"/>
    <w:rsid w:val="00EE523A"/>
    <w:rsid w:val="00EE54B9"/>
    <w:rsid w:val="00EE593B"/>
    <w:rsid w:val="00EE5F7A"/>
    <w:rsid w:val="00EE5FC7"/>
    <w:rsid w:val="00EE6920"/>
    <w:rsid w:val="00EE6E84"/>
    <w:rsid w:val="00EE7654"/>
    <w:rsid w:val="00EF0E2C"/>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53D"/>
    <w:rsid w:val="00F00EAA"/>
    <w:rsid w:val="00F01B51"/>
    <w:rsid w:val="00F01DAE"/>
    <w:rsid w:val="00F02806"/>
    <w:rsid w:val="00F02B98"/>
    <w:rsid w:val="00F02C2E"/>
    <w:rsid w:val="00F03222"/>
    <w:rsid w:val="00F032A4"/>
    <w:rsid w:val="00F03537"/>
    <w:rsid w:val="00F03EE0"/>
    <w:rsid w:val="00F0480A"/>
    <w:rsid w:val="00F0499F"/>
    <w:rsid w:val="00F054C1"/>
    <w:rsid w:val="00F05F84"/>
    <w:rsid w:val="00F06366"/>
    <w:rsid w:val="00F065D6"/>
    <w:rsid w:val="00F07198"/>
    <w:rsid w:val="00F07575"/>
    <w:rsid w:val="00F0779F"/>
    <w:rsid w:val="00F10EB1"/>
    <w:rsid w:val="00F11188"/>
    <w:rsid w:val="00F1174E"/>
    <w:rsid w:val="00F12673"/>
    <w:rsid w:val="00F126A8"/>
    <w:rsid w:val="00F1334C"/>
    <w:rsid w:val="00F133E3"/>
    <w:rsid w:val="00F1386F"/>
    <w:rsid w:val="00F13921"/>
    <w:rsid w:val="00F150C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029"/>
    <w:rsid w:val="00F31B00"/>
    <w:rsid w:val="00F32018"/>
    <w:rsid w:val="00F32DE5"/>
    <w:rsid w:val="00F332DC"/>
    <w:rsid w:val="00F33516"/>
    <w:rsid w:val="00F33852"/>
    <w:rsid w:val="00F33A43"/>
    <w:rsid w:val="00F34302"/>
    <w:rsid w:val="00F34532"/>
    <w:rsid w:val="00F346E3"/>
    <w:rsid w:val="00F34725"/>
    <w:rsid w:val="00F3565B"/>
    <w:rsid w:val="00F35C40"/>
    <w:rsid w:val="00F35EBD"/>
    <w:rsid w:val="00F36428"/>
    <w:rsid w:val="00F3656D"/>
    <w:rsid w:val="00F368F7"/>
    <w:rsid w:val="00F36AA8"/>
    <w:rsid w:val="00F37882"/>
    <w:rsid w:val="00F40BD7"/>
    <w:rsid w:val="00F40E95"/>
    <w:rsid w:val="00F41BB6"/>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2E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AFA"/>
    <w:rsid w:val="00F72DBD"/>
    <w:rsid w:val="00F73B04"/>
    <w:rsid w:val="00F75283"/>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541"/>
    <w:rsid w:val="00F929A5"/>
    <w:rsid w:val="00F929B7"/>
    <w:rsid w:val="00F9327D"/>
    <w:rsid w:val="00F934CA"/>
    <w:rsid w:val="00F94AFD"/>
    <w:rsid w:val="00F94D71"/>
    <w:rsid w:val="00F952BE"/>
    <w:rsid w:val="00F953B3"/>
    <w:rsid w:val="00F9566B"/>
    <w:rsid w:val="00F9576C"/>
    <w:rsid w:val="00F966C7"/>
    <w:rsid w:val="00F96714"/>
    <w:rsid w:val="00F979D4"/>
    <w:rsid w:val="00FA0E33"/>
    <w:rsid w:val="00FA144D"/>
    <w:rsid w:val="00FA19B4"/>
    <w:rsid w:val="00FA263B"/>
    <w:rsid w:val="00FA36EB"/>
    <w:rsid w:val="00FA4F5E"/>
    <w:rsid w:val="00FA56CE"/>
    <w:rsid w:val="00FA5EA4"/>
    <w:rsid w:val="00FA5ECB"/>
    <w:rsid w:val="00FA6816"/>
    <w:rsid w:val="00FA7142"/>
    <w:rsid w:val="00FA7269"/>
    <w:rsid w:val="00FA75F8"/>
    <w:rsid w:val="00FA7D78"/>
    <w:rsid w:val="00FB0339"/>
    <w:rsid w:val="00FB059B"/>
    <w:rsid w:val="00FB06C5"/>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082"/>
    <w:rsid w:val="00FB78A1"/>
    <w:rsid w:val="00FB7BCA"/>
    <w:rsid w:val="00FC0DC2"/>
    <w:rsid w:val="00FC11E6"/>
    <w:rsid w:val="00FC1A04"/>
    <w:rsid w:val="00FC2982"/>
    <w:rsid w:val="00FC30FB"/>
    <w:rsid w:val="00FC38AF"/>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67A"/>
    <w:rsid w:val="00FE5735"/>
    <w:rsid w:val="00FE6998"/>
    <w:rsid w:val="00FE73AB"/>
    <w:rsid w:val="00FE7806"/>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728901B-75B9-4F2A-8CC3-1134B25F6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rsid w:val="00810A8A"/>
    <w:pPr>
      <w:snapToGrid w:val="0"/>
      <w:spacing w:after="0" w:line="240" w:lineRule="auto"/>
      <w:ind w:firstLine="312"/>
      <w:jc w:val="both"/>
    </w:pPr>
    <w:rPr>
      <w:rFonts w:ascii="TimesLT" w:eastAsia="Times New Roman" w:hAnsi="TimesLT"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6813299">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9831106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67696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320188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www.e-tar.lt/portal/lt/legalAct/TAR.6E3127CAC371"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30</Pages>
  <Words>8226</Words>
  <Characters>59229</Characters>
  <Application>Microsoft Office Word</Application>
  <DocSecurity>0</DocSecurity>
  <Lines>1850</Lines>
  <Paragraphs>648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Zykuviene</dc:creator>
  <cp:keywords/>
  <dc:description/>
  <cp:lastModifiedBy>Jurgita Adomaitytė Zykuvienė</cp:lastModifiedBy>
  <cp:revision>22</cp:revision>
  <cp:lastPrinted>2026-02-04T07:44:00Z</cp:lastPrinted>
  <dcterms:created xsi:type="dcterms:W3CDTF">2026-02-03T07:37:00Z</dcterms:created>
  <dcterms:modified xsi:type="dcterms:W3CDTF">2026-02-04T09:14:00Z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