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C8D9B" w14:textId="33D92C34" w:rsidR="00A54675" w:rsidRPr="000977CA" w:rsidRDefault="00180CF7" w:rsidP="004D7E7D">
      <w:pPr>
        <w:jc w:val="center"/>
        <w:rPr>
          <w:rFonts w:ascii="Arial" w:hAnsi="Arial" w:cs="Arial"/>
          <w:b/>
          <w:sz w:val="24"/>
          <w:szCs w:val="24"/>
        </w:rPr>
      </w:pPr>
      <w:r w:rsidRPr="000977CA">
        <w:rPr>
          <w:rFonts w:ascii="Arial" w:hAnsi="Arial" w:cs="Arial"/>
          <w:b/>
          <w:sz w:val="24"/>
          <w:szCs w:val="24"/>
        </w:rPr>
        <w:t>NUOTEKŲ, PAVIRŠINIO VANDENS MĖGINIŲ PAĖMIMO BEI CHEMINIO TYRIMO ATLIKIMO PASLAUGŲ</w:t>
      </w:r>
    </w:p>
    <w:p w14:paraId="0BBD2072" w14:textId="7B94C6D3" w:rsidR="005840C6" w:rsidRDefault="0036449B" w:rsidP="004D7E7D">
      <w:pPr>
        <w:jc w:val="center"/>
        <w:rPr>
          <w:rFonts w:ascii="Arial" w:hAnsi="Arial" w:cs="Arial"/>
          <w:b/>
          <w:sz w:val="24"/>
          <w:szCs w:val="24"/>
        </w:rPr>
      </w:pPr>
      <w:r w:rsidRPr="000977CA">
        <w:rPr>
          <w:rFonts w:ascii="Arial" w:hAnsi="Arial" w:cs="Arial"/>
          <w:b/>
          <w:sz w:val="24"/>
          <w:szCs w:val="24"/>
        </w:rPr>
        <w:t xml:space="preserve">TECHNINĖ SPECIFIKACIJA </w:t>
      </w:r>
    </w:p>
    <w:p w14:paraId="1C7142F4" w14:textId="29D5C4F5" w:rsidR="007A019F" w:rsidRPr="000977CA" w:rsidRDefault="007A019F" w:rsidP="004D7E7D">
      <w:pPr>
        <w:jc w:val="center"/>
        <w:rPr>
          <w:rFonts w:ascii="Arial" w:hAnsi="Arial" w:cs="Arial"/>
          <w:b/>
          <w:sz w:val="24"/>
          <w:szCs w:val="24"/>
        </w:rPr>
      </w:pPr>
      <w:r>
        <w:rPr>
          <w:rFonts w:ascii="Arial" w:hAnsi="Arial" w:cs="Arial"/>
          <w:b/>
          <w:sz w:val="24"/>
          <w:szCs w:val="24"/>
        </w:rPr>
        <w:t>2024-12-19</w:t>
      </w:r>
    </w:p>
    <w:p w14:paraId="7192727A" w14:textId="77777777" w:rsidR="005840C6" w:rsidRPr="00806885" w:rsidRDefault="005840C6" w:rsidP="005840C6">
      <w:pPr>
        <w:pStyle w:val="ListParagraph"/>
        <w:tabs>
          <w:tab w:val="left" w:pos="284"/>
        </w:tabs>
        <w:spacing w:line="276" w:lineRule="auto"/>
        <w:ind w:left="0"/>
        <w:jc w:val="center"/>
        <w:rPr>
          <w:rFonts w:ascii="Arial" w:hAnsi="Arial" w:cs="Arial"/>
          <w:b/>
          <w:caps/>
          <w:sz w:val="24"/>
          <w:szCs w:val="24"/>
          <w:lang w:val="lt-LT"/>
        </w:rPr>
      </w:pPr>
      <w:bookmarkStart w:id="0" w:name="_Hlk19099743"/>
    </w:p>
    <w:p w14:paraId="728A2E0B" w14:textId="02891D61" w:rsidR="005840C6" w:rsidRPr="000977CA" w:rsidRDefault="005840C6" w:rsidP="000977CA">
      <w:pPr>
        <w:pStyle w:val="ListParagraph"/>
        <w:numPr>
          <w:ilvl w:val="0"/>
          <w:numId w:val="9"/>
        </w:numPr>
        <w:tabs>
          <w:tab w:val="left" w:pos="284"/>
        </w:tabs>
        <w:ind w:right="-143"/>
        <w:jc w:val="both"/>
        <w:rPr>
          <w:rFonts w:ascii="Arial" w:hAnsi="Arial" w:cs="Arial"/>
          <w:b/>
          <w:sz w:val="24"/>
          <w:szCs w:val="24"/>
          <w:lang w:val="lt-LT"/>
        </w:rPr>
      </w:pPr>
      <w:r w:rsidRPr="000977CA">
        <w:rPr>
          <w:rFonts w:ascii="Arial" w:hAnsi="Arial" w:cs="Arial"/>
          <w:b/>
          <w:sz w:val="24"/>
          <w:szCs w:val="24"/>
          <w:lang w:val="lt-LT"/>
        </w:rPr>
        <w:t>PIRKIMO OBJEKTAS</w:t>
      </w:r>
      <w:bookmarkEnd w:id="0"/>
    </w:p>
    <w:p w14:paraId="60FA37DD" w14:textId="77777777" w:rsidR="00180CF7" w:rsidRPr="00806885" w:rsidRDefault="00180CF7" w:rsidP="00180CF7">
      <w:pPr>
        <w:pStyle w:val="ListParagraph"/>
        <w:tabs>
          <w:tab w:val="left" w:pos="284"/>
        </w:tabs>
        <w:spacing w:line="276" w:lineRule="auto"/>
        <w:ind w:left="360"/>
        <w:rPr>
          <w:rFonts w:ascii="Arial" w:hAnsi="Arial" w:cs="Arial"/>
          <w:b/>
          <w:caps/>
          <w:sz w:val="24"/>
          <w:szCs w:val="24"/>
          <w:lang w:val="lt-LT"/>
        </w:rPr>
      </w:pPr>
    </w:p>
    <w:p w14:paraId="3FDD6899" w14:textId="4CC5A0A9" w:rsidR="00C21DDC" w:rsidRPr="00806885" w:rsidRDefault="00D45899" w:rsidP="00936E6A">
      <w:pPr>
        <w:numPr>
          <w:ilvl w:val="1"/>
          <w:numId w:val="9"/>
        </w:numPr>
        <w:tabs>
          <w:tab w:val="left" w:pos="284"/>
        </w:tabs>
        <w:spacing w:line="240" w:lineRule="auto"/>
        <w:ind w:left="-142" w:right="-143" w:firstLine="0"/>
        <w:jc w:val="both"/>
        <w:rPr>
          <w:rFonts w:ascii="Arial" w:hAnsi="Arial" w:cs="Arial"/>
          <w:sz w:val="20"/>
        </w:rPr>
      </w:pPr>
      <w:r w:rsidRPr="00806885">
        <w:rPr>
          <w:rFonts w:ascii="Arial" w:hAnsi="Arial" w:cs="Arial"/>
          <w:sz w:val="20"/>
        </w:rPr>
        <w:t xml:space="preserve">Akcinei bendrovei „Kauno energija“ (toliau – </w:t>
      </w:r>
      <w:r w:rsidR="00180CF7">
        <w:rPr>
          <w:rFonts w:ascii="Arial" w:hAnsi="Arial" w:cs="Arial"/>
          <w:b/>
          <w:bCs/>
          <w:sz w:val="20"/>
        </w:rPr>
        <w:t>Užsakovas</w:t>
      </w:r>
      <w:r w:rsidRPr="00806885">
        <w:rPr>
          <w:rFonts w:ascii="Arial" w:hAnsi="Arial" w:cs="Arial"/>
          <w:sz w:val="20"/>
        </w:rPr>
        <w:t>) reikalinga</w:t>
      </w:r>
      <w:r w:rsidR="00936E6A" w:rsidRPr="00806885">
        <w:rPr>
          <w:rFonts w:ascii="Arial" w:hAnsi="Arial" w:cs="Arial"/>
          <w:sz w:val="20"/>
        </w:rPr>
        <w:t xml:space="preserve"> bendragamyklinių, lietaus nuotekų ir paviršinio vandens mėginių paėmimas iš tiriamų objektų teritorijų bei chemin</w:t>
      </w:r>
      <w:r w:rsidR="001A754E">
        <w:rPr>
          <w:rFonts w:ascii="Arial" w:hAnsi="Arial" w:cs="Arial"/>
          <w:sz w:val="20"/>
        </w:rPr>
        <w:t>io</w:t>
      </w:r>
      <w:r w:rsidR="00936E6A" w:rsidRPr="00806885">
        <w:rPr>
          <w:rFonts w:ascii="Arial" w:hAnsi="Arial" w:cs="Arial"/>
          <w:sz w:val="20"/>
        </w:rPr>
        <w:t xml:space="preserve"> tyrimo paslaugos atlikimas (</w:t>
      </w:r>
      <w:r w:rsidRPr="00806885">
        <w:rPr>
          <w:rFonts w:ascii="Arial" w:hAnsi="Arial" w:cs="Arial"/>
          <w:sz w:val="20"/>
        </w:rPr>
        <w:t xml:space="preserve">BVPŽ kodas – </w:t>
      </w:r>
      <w:r w:rsidR="00BF532E" w:rsidRPr="00806885">
        <w:rPr>
          <w:rFonts w:ascii="Arial" w:hAnsi="Arial" w:cs="Arial"/>
          <w:sz w:val="20"/>
        </w:rPr>
        <w:t>907</w:t>
      </w:r>
      <w:r w:rsidR="001A754E">
        <w:rPr>
          <w:rFonts w:ascii="Arial" w:hAnsi="Arial" w:cs="Arial"/>
          <w:sz w:val="20"/>
        </w:rPr>
        <w:t>33000-4</w:t>
      </w:r>
      <w:r w:rsidRPr="00806885">
        <w:rPr>
          <w:rFonts w:ascii="Arial" w:hAnsi="Arial" w:cs="Arial"/>
          <w:sz w:val="20"/>
        </w:rPr>
        <w:t>)</w:t>
      </w:r>
      <w:r w:rsidR="001A754E">
        <w:rPr>
          <w:rFonts w:ascii="Arial" w:hAnsi="Arial" w:cs="Arial"/>
          <w:sz w:val="20"/>
        </w:rPr>
        <w:t xml:space="preserve"> (toliau – </w:t>
      </w:r>
      <w:r w:rsidR="001A754E" w:rsidRPr="001A754E">
        <w:rPr>
          <w:rFonts w:ascii="Arial" w:hAnsi="Arial" w:cs="Arial"/>
          <w:b/>
          <w:bCs/>
          <w:sz w:val="20"/>
        </w:rPr>
        <w:t>Paslauga</w:t>
      </w:r>
      <w:r w:rsidR="001A754E">
        <w:rPr>
          <w:rFonts w:ascii="Arial" w:hAnsi="Arial" w:cs="Arial"/>
          <w:sz w:val="20"/>
        </w:rPr>
        <w:t>)</w:t>
      </w:r>
      <w:r w:rsidR="00BF532E" w:rsidRPr="00806885">
        <w:rPr>
          <w:rFonts w:ascii="Arial" w:hAnsi="Arial" w:cs="Arial"/>
          <w:sz w:val="20"/>
        </w:rPr>
        <w:t xml:space="preserve">, </w:t>
      </w:r>
      <w:r w:rsidR="00C21DDC" w:rsidRPr="00806885">
        <w:rPr>
          <w:rFonts w:ascii="Arial" w:hAnsi="Arial" w:cs="Arial"/>
          <w:sz w:val="20"/>
        </w:rPr>
        <w:t>nurodyt</w:t>
      </w:r>
      <w:r w:rsidR="00BF532E" w:rsidRPr="00806885">
        <w:rPr>
          <w:rFonts w:ascii="Arial" w:hAnsi="Arial" w:cs="Arial"/>
          <w:sz w:val="20"/>
        </w:rPr>
        <w:t>as</w:t>
      </w:r>
      <w:r w:rsidR="00C21DDC" w:rsidRPr="00806885">
        <w:rPr>
          <w:rFonts w:ascii="Arial" w:hAnsi="Arial" w:cs="Arial"/>
          <w:sz w:val="20"/>
        </w:rPr>
        <w:t xml:space="preserve"> šio</w:t>
      </w:r>
      <w:r w:rsidR="00BF532E" w:rsidRPr="00806885">
        <w:rPr>
          <w:rFonts w:ascii="Arial" w:hAnsi="Arial" w:cs="Arial"/>
          <w:sz w:val="20"/>
        </w:rPr>
        <w:t>s</w:t>
      </w:r>
      <w:r w:rsidR="00C21DDC" w:rsidRPr="00806885">
        <w:rPr>
          <w:rFonts w:ascii="Arial" w:hAnsi="Arial" w:cs="Arial"/>
          <w:sz w:val="20"/>
        </w:rPr>
        <w:t xml:space="preserve"> techninė</w:t>
      </w:r>
      <w:r w:rsidR="00BF532E" w:rsidRPr="00806885">
        <w:rPr>
          <w:rFonts w:ascii="Arial" w:hAnsi="Arial" w:cs="Arial"/>
          <w:sz w:val="20"/>
        </w:rPr>
        <w:t>s</w:t>
      </w:r>
      <w:r w:rsidR="00C21DDC" w:rsidRPr="00806885">
        <w:rPr>
          <w:rFonts w:ascii="Arial" w:hAnsi="Arial" w:cs="Arial"/>
          <w:sz w:val="20"/>
        </w:rPr>
        <w:t xml:space="preserve"> specifikacijo</w:t>
      </w:r>
      <w:r w:rsidR="00BF532E" w:rsidRPr="00806885">
        <w:rPr>
          <w:rFonts w:ascii="Arial" w:hAnsi="Arial" w:cs="Arial"/>
          <w:sz w:val="20"/>
        </w:rPr>
        <w:t>s</w:t>
      </w:r>
      <w:r w:rsidR="00806885" w:rsidRPr="00806885">
        <w:rPr>
          <w:rFonts w:ascii="Arial" w:hAnsi="Arial" w:cs="Arial"/>
          <w:sz w:val="20"/>
        </w:rPr>
        <w:t xml:space="preserve"> 3</w:t>
      </w:r>
      <w:r w:rsidR="00BF532E" w:rsidRPr="00806885">
        <w:rPr>
          <w:rFonts w:ascii="Arial" w:hAnsi="Arial" w:cs="Arial"/>
          <w:sz w:val="20"/>
        </w:rPr>
        <w:t xml:space="preserve"> </w:t>
      </w:r>
      <w:r w:rsidR="00806885" w:rsidRPr="00806885">
        <w:rPr>
          <w:rFonts w:ascii="Arial" w:hAnsi="Arial" w:cs="Arial"/>
          <w:sz w:val="20"/>
        </w:rPr>
        <w:t>(</w:t>
      </w:r>
      <w:r w:rsidR="001760D1" w:rsidRPr="00806885">
        <w:rPr>
          <w:rFonts w:ascii="Arial" w:hAnsi="Arial" w:cs="Arial"/>
          <w:sz w:val="20"/>
        </w:rPr>
        <w:t>trečiame</w:t>
      </w:r>
      <w:r w:rsidR="00806885" w:rsidRPr="00806885">
        <w:rPr>
          <w:rFonts w:ascii="Arial" w:hAnsi="Arial" w:cs="Arial"/>
          <w:sz w:val="20"/>
        </w:rPr>
        <w:t>)</w:t>
      </w:r>
      <w:r w:rsidR="00BF532E" w:rsidRPr="00806885">
        <w:rPr>
          <w:rFonts w:ascii="Arial" w:hAnsi="Arial" w:cs="Arial"/>
          <w:sz w:val="20"/>
        </w:rPr>
        <w:t xml:space="preserve"> skyriuje</w:t>
      </w:r>
      <w:r w:rsidR="00C21DDC" w:rsidRPr="00806885">
        <w:rPr>
          <w:rFonts w:ascii="Arial" w:hAnsi="Arial" w:cs="Arial"/>
          <w:sz w:val="20"/>
        </w:rPr>
        <w:t>.</w:t>
      </w:r>
    </w:p>
    <w:p w14:paraId="1270405E" w14:textId="7E6FD053" w:rsidR="00D45899" w:rsidRPr="00806885" w:rsidRDefault="00D45899" w:rsidP="00D45899">
      <w:pPr>
        <w:tabs>
          <w:tab w:val="left" w:pos="284"/>
        </w:tabs>
        <w:spacing w:line="240" w:lineRule="auto"/>
        <w:ind w:left="360" w:right="-143"/>
        <w:jc w:val="both"/>
        <w:rPr>
          <w:rFonts w:ascii="Arial" w:hAnsi="Arial" w:cs="Arial"/>
          <w:color w:val="FF0000"/>
          <w:sz w:val="20"/>
        </w:rPr>
      </w:pPr>
    </w:p>
    <w:p w14:paraId="5E1A6144" w14:textId="273B75EE" w:rsidR="00C21DDC" w:rsidRPr="00806885" w:rsidRDefault="00C21DDC" w:rsidP="003770F4">
      <w:pPr>
        <w:pStyle w:val="ListParagraph"/>
        <w:numPr>
          <w:ilvl w:val="0"/>
          <w:numId w:val="9"/>
        </w:numPr>
        <w:tabs>
          <w:tab w:val="left" w:pos="284"/>
        </w:tabs>
        <w:ind w:right="-143"/>
        <w:jc w:val="both"/>
        <w:rPr>
          <w:rFonts w:ascii="Arial" w:hAnsi="Arial" w:cs="Arial"/>
          <w:b/>
          <w:sz w:val="24"/>
          <w:szCs w:val="24"/>
          <w:lang w:val="lt-LT"/>
        </w:rPr>
      </w:pPr>
      <w:r w:rsidRPr="00806885">
        <w:rPr>
          <w:rFonts w:ascii="Arial" w:hAnsi="Arial" w:cs="Arial"/>
          <w:b/>
          <w:sz w:val="24"/>
          <w:szCs w:val="24"/>
          <w:lang w:val="lt-LT"/>
        </w:rPr>
        <w:t>SĄVOKOS IR SUTRUMPINIMAI</w:t>
      </w:r>
      <w:r w:rsidR="00E521C5" w:rsidRPr="00806885">
        <w:rPr>
          <w:rFonts w:ascii="Arial" w:hAnsi="Arial" w:cs="Arial"/>
          <w:b/>
          <w:sz w:val="24"/>
          <w:szCs w:val="24"/>
          <w:lang w:val="lt-LT"/>
        </w:rPr>
        <w:t xml:space="preserve"> </w:t>
      </w:r>
    </w:p>
    <w:p w14:paraId="64ED1F19" w14:textId="77777777" w:rsidR="00E521C5" w:rsidRPr="00806885" w:rsidRDefault="00E521C5" w:rsidP="00E521C5">
      <w:pPr>
        <w:tabs>
          <w:tab w:val="left" w:pos="284"/>
        </w:tabs>
        <w:ind w:right="-143"/>
        <w:jc w:val="both"/>
        <w:rPr>
          <w:rFonts w:ascii="Arial" w:hAnsi="Arial" w:cs="Arial"/>
          <w:b/>
          <w:color w:val="FF0000"/>
          <w:sz w:val="24"/>
          <w:szCs w:val="24"/>
        </w:rPr>
      </w:pPr>
    </w:p>
    <w:p w14:paraId="1C20F0B6" w14:textId="75D9B8F3" w:rsidR="00C21DDC" w:rsidRPr="00806885" w:rsidRDefault="00C21DDC" w:rsidP="00C21DDC">
      <w:pPr>
        <w:numPr>
          <w:ilvl w:val="1"/>
          <w:numId w:val="9"/>
        </w:numPr>
        <w:tabs>
          <w:tab w:val="left" w:pos="284"/>
        </w:tabs>
        <w:spacing w:line="240" w:lineRule="auto"/>
        <w:ind w:left="-142" w:right="-143" w:firstLine="0"/>
        <w:jc w:val="both"/>
        <w:rPr>
          <w:rFonts w:ascii="Arial" w:hAnsi="Arial" w:cs="Arial"/>
          <w:sz w:val="20"/>
        </w:rPr>
      </w:pPr>
      <w:r w:rsidRPr="00806885">
        <w:rPr>
          <w:rFonts w:ascii="Arial" w:hAnsi="Arial" w:cs="Arial"/>
          <w:b/>
          <w:sz w:val="20"/>
        </w:rPr>
        <w:t xml:space="preserve">Užsakovas </w:t>
      </w:r>
      <w:r w:rsidRPr="00806885">
        <w:rPr>
          <w:rFonts w:ascii="Arial" w:hAnsi="Arial" w:cs="Arial"/>
          <w:bCs/>
          <w:sz w:val="20"/>
        </w:rPr>
        <w:t xml:space="preserve">– </w:t>
      </w:r>
      <w:r w:rsidR="001A754E" w:rsidRPr="00467AAC">
        <w:rPr>
          <w:rFonts w:ascii="Arial" w:hAnsi="Arial" w:cs="Arial"/>
          <w:bCs/>
          <w:sz w:val="20"/>
          <w:szCs w:val="22"/>
          <w:lang w:eastAsia="lt-LT"/>
        </w:rPr>
        <w:t xml:space="preserve">perkantysis subjektas AB </w:t>
      </w:r>
      <w:r w:rsidRPr="00806885">
        <w:rPr>
          <w:rFonts w:ascii="Arial" w:hAnsi="Arial" w:cs="Arial"/>
          <w:bCs/>
          <w:sz w:val="20"/>
        </w:rPr>
        <w:t>„Kauno energija“.</w:t>
      </w:r>
    </w:p>
    <w:p w14:paraId="3B8895AB" w14:textId="77777777" w:rsidR="001A754E" w:rsidRPr="001A754E" w:rsidRDefault="00C21DDC" w:rsidP="00846BB7">
      <w:pPr>
        <w:numPr>
          <w:ilvl w:val="1"/>
          <w:numId w:val="9"/>
        </w:numPr>
        <w:tabs>
          <w:tab w:val="left" w:pos="284"/>
        </w:tabs>
        <w:spacing w:line="240" w:lineRule="auto"/>
        <w:ind w:left="-142" w:right="-143" w:firstLine="0"/>
        <w:jc w:val="both"/>
        <w:rPr>
          <w:rFonts w:ascii="Arial" w:hAnsi="Arial" w:cs="Arial"/>
          <w:color w:val="FF0000"/>
          <w:sz w:val="20"/>
        </w:rPr>
      </w:pPr>
      <w:r w:rsidRPr="001A754E">
        <w:rPr>
          <w:rFonts w:ascii="Arial" w:hAnsi="Arial" w:cs="Arial"/>
          <w:b/>
          <w:bCs/>
          <w:sz w:val="20"/>
        </w:rPr>
        <w:t>Paslaugų teikėjas</w:t>
      </w:r>
      <w:r w:rsidRPr="001A754E">
        <w:rPr>
          <w:rFonts w:ascii="Arial" w:hAnsi="Arial" w:cs="Arial"/>
          <w:bCs/>
          <w:sz w:val="20"/>
        </w:rPr>
        <w:t xml:space="preserve"> – </w:t>
      </w:r>
      <w:r w:rsidR="00BF532E" w:rsidRPr="001A754E">
        <w:rPr>
          <w:rFonts w:ascii="Arial" w:hAnsi="Arial" w:cs="Arial"/>
          <w:bCs/>
          <w:sz w:val="20"/>
        </w:rPr>
        <w:t>konkursą laimėjęs tiekėjas ar tiekėjų grupė, kuris / kurie teikia perkamas paslaugas bei</w:t>
      </w:r>
      <w:r w:rsidRPr="001A754E">
        <w:rPr>
          <w:rFonts w:ascii="Arial" w:hAnsi="Arial" w:cs="Arial"/>
          <w:bCs/>
          <w:sz w:val="20"/>
        </w:rPr>
        <w:t xml:space="preserve"> su kuriuo Užsakovas sudaro sutartį.</w:t>
      </w:r>
    </w:p>
    <w:p w14:paraId="52B633FC" w14:textId="6772D5FF" w:rsidR="007C2884" w:rsidRPr="001A754E" w:rsidRDefault="00C21DDC" w:rsidP="00846BB7">
      <w:pPr>
        <w:numPr>
          <w:ilvl w:val="1"/>
          <w:numId w:val="9"/>
        </w:numPr>
        <w:tabs>
          <w:tab w:val="left" w:pos="284"/>
        </w:tabs>
        <w:spacing w:line="240" w:lineRule="auto"/>
        <w:ind w:left="-142" w:right="-143" w:firstLine="0"/>
        <w:jc w:val="both"/>
        <w:rPr>
          <w:rFonts w:ascii="Arial" w:hAnsi="Arial" w:cs="Arial"/>
          <w:color w:val="FF0000"/>
          <w:sz w:val="20"/>
        </w:rPr>
      </w:pPr>
      <w:r w:rsidRPr="001A754E">
        <w:rPr>
          <w:rFonts w:ascii="Arial" w:hAnsi="Arial" w:cs="Arial"/>
          <w:b/>
          <w:sz w:val="20"/>
        </w:rPr>
        <w:t>Sutartis</w:t>
      </w:r>
      <w:r w:rsidRPr="001A754E">
        <w:rPr>
          <w:rFonts w:ascii="Arial" w:hAnsi="Arial" w:cs="Arial"/>
          <w:bCs/>
          <w:sz w:val="20"/>
        </w:rPr>
        <w:t xml:space="preserve"> – sutartis, sudaroma tarp Užsakovo ir Paslaugų teikėjo</w:t>
      </w:r>
      <w:r w:rsidRPr="001A754E">
        <w:rPr>
          <w:rFonts w:ascii="Arial" w:hAnsi="Arial" w:cs="Arial"/>
          <w:sz w:val="20"/>
        </w:rPr>
        <w:t xml:space="preserve"> dėl Pirkimo objekto.</w:t>
      </w:r>
    </w:p>
    <w:p w14:paraId="4E7A7B6B" w14:textId="54B15639" w:rsidR="00E521C5" w:rsidRDefault="00E521C5" w:rsidP="007C2884">
      <w:pPr>
        <w:numPr>
          <w:ilvl w:val="1"/>
          <w:numId w:val="9"/>
        </w:numPr>
        <w:tabs>
          <w:tab w:val="left" w:pos="284"/>
        </w:tabs>
        <w:spacing w:line="240" w:lineRule="auto"/>
        <w:ind w:left="-142" w:right="-143" w:firstLine="0"/>
        <w:jc w:val="both"/>
        <w:rPr>
          <w:rFonts w:ascii="Arial" w:hAnsi="Arial" w:cs="Arial"/>
          <w:bCs/>
          <w:sz w:val="20"/>
        </w:rPr>
      </w:pPr>
      <w:r w:rsidRPr="00806885">
        <w:rPr>
          <w:rFonts w:ascii="Arial" w:hAnsi="Arial" w:cs="Arial"/>
          <w:b/>
          <w:sz w:val="20"/>
        </w:rPr>
        <w:t>Paslauga</w:t>
      </w:r>
      <w:r w:rsidRPr="00806885">
        <w:rPr>
          <w:rFonts w:ascii="Arial" w:hAnsi="Arial" w:cs="Arial"/>
          <w:bCs/>
          <w:sz w:val="20"/>
        </w:rPr>
        <w:t xml:space="preserve"> – bendragamyklinių, lietaus nuotekų</w:t>
      </w:r>
      <w:r w:rsidR="001A754E">
        <w:rPr>
          <w:rFonts w:ascii="Arial" w:hAnsi="Arial" w:cs="Arial"/>
          <w:bCs/>
          <w:sz w:val="20"/>
        </w:rPr>
        <w:t xml:space="preserve"> ir</w:t>
      </w:r>
      <w:r w:rsidR="007C2884" w:rsidRPr="00806885">
        <w:rPr>
          <w:rFonts w:ascii="Arial" w:hAnsi="Arial" w:cs="Arial"/>
          <w:bCs/>
          <w:sz w:val="20"/>
        </w:rPr>
        <w:t xml:space="preserve"> paviršinio </w:t>
      </w:r>
      <w:r w:rsidR="001A754E" w:rsidRPr="001A754E">
        <w:rPr>
          <w:rFonts w:ascii="Arial" w:hAnsi="Arial" w:cs="Arial"/>
          <w:bCs/>
          <w:sz w:val="20"/>
        </w:rPr>
        <w:t>vandens mėginių paėmimas iš tiriamų objektų teritorijų bei cheminio tyrimo paslaugos atlikimas</w:t>
      </w:r>
      <w:r w:rsidR="001A754E">
        <w:rPr>
          <w:rFonts w:ascii="Arial" w:hAnsi="Arial" w:cs="Arial"/>
          <w:bCs/>
          <w:sz w:val="20"/>
        </w:rPr>
        <w:t>.</w:t>
      </w:r>
    </w:p>
    <w:p w14:paraId="4222FBE3" w14:textId="295844C8" w:rsidR="001A754E" w:rsidRPr="00706908" w:rsidRDefault="00706908" w:rsidP="007C2884">
      <w:pPr>
        <w:numPr>
          <w:ilvl w:val="1"/>
          <w:numId w:val="9"/>
        </w:numPr>
        <w:tabs>
          <w:tab w:val="left" w:pos="284"/>
        </w:tabs>
        <w:spacing w:line="240" w:lineRule="auto"/>
        <w:ind w:left="-142" w:right="-143" w:firstLine="0"/>
        <w:jc w:val="both"/>
        <w:rPr>
          <w:rFonts w:ascii="Arial" w:hAnsi="Arial" w:cs="Arial"/>
          <w:bCs/>
          <w:sz w:val="20"/>
        </w:rPr>
      </w:pPr>
      <w:r w:rsidRPr="00706908">
        <w:rPr>
          <w:rFonts w:ascii="Arial" w:hAnsi="Arial" w:cs="Arial"/>
          <w:b/>
          <w:sz w:val="20"/>
        </w:rPr>
        <w:t>Ūkio subjekto aplinkos monitoringo nuostatai</w:t>
      </w:r>
      <w:r>
        <w:rPr>
          <w:rFonts w:ascii="Arial" w:hAnsi="Arial" w:cs="Arial"/>
          <w:b/>
          <w:sz w:val="20"/>
        </w:rPr>
        <w:t xml:space="preserve"> – </w:t>
      </w:r>
      <w:r w:rsidRPr="00706908">
        <w:rPr>
          <w:rFonts w:ascii="Arial" w:hAnsi="Arial" w:cs="Arial"/>
          <w:bCs/>
          <w:sz w:val="20"/>
        </w:rPr>
        <w:t>Lietuvos Respublikos aplinkos mini</w:t>
      </w:r>
      <w:r>
        <w:rPr>
          <w:rFonts w:ascii="Arial" w:hAnsi="Arial" w:cs="Arial"/>
          <w:bCs/>
          <w:sz w:val="20"/>
        </w:rPr>
        <w:t>stro 2009 m. rugsėjo 16 d. įsakymas Nr. D1-546 „</w:t>
      </w:r>
      <w:r w:rsidRPr="00706908">
        <w:rPr>
          <w:rFonts w:ascii="Arial" w:hAnsi="Arial" w:cs="Arial"/>
          <w:bCs/>
          <w:sz w:val="20"/>
        </w:rPr>
        <w:t>Dėl Ūkio subjektų aplinkos monitoringo nuostatų patvirtinimo</w:t>
      </w:r>
      <w:r>
        <w:rPr>
          <w:rFonts w:ascii="Arial" w:hAnsi="Arial" w:cs="Arial"/>
          <w:bCs/>
          <w:sz w:val="20"/>
        </w:rPr>
        <w:t>“.</w:t>
      </w:r>
    </w:p>
    <w:p w14:paraId="0E3FE3E3" w14:textId="77777777" w:rsidR="00E521C5" w:rsidRPr="00806885" w:rsidRDefault="00E521C5" w:rsidP="00E521C5">
      <w:pPr>
        <w:tabs>
          <w:tab w:val="left" w:pos="284"/>
        </w:tabs>
        <w:spacing w:line="240" w:lineRule="auto"/>
        <w:ind w:right="-143"/>
        <w:jc w:val="both"/>
        <w:rPr>
          <w:rFonts w:ascii="Arial" w:hAnsi="Arial" w:cs="Arial"/>
          <w:color w:val="FF0000"/>
          <w:sz w:val="20"/>
        </w:rPr>
      </w:pPr>
    </w:p>
    <w:p w14:paraId="3EDD9BB0" w14:textId="4FC382EE" w:rsidR="003770F4" w:rsidRPr="00806885" w:rsidRDefault="003770F4" w:rsidP="003770F4">
      <w:pPr>
        <w:pStyle w:val="ListParagraph"/>
        <w:numPr>
          <w:ilvl w:val="0"/>
          <w:numId w:val="9"/>
        </w:numPr>
        <w:tabs>
          <w:tab w:val="left" w:pos="284"/>
        </w:tabs>
        <w:spacing w:after="240" w:line="276" w:lineRule="auto"/>
        <w:rPr>
          <w:rFonts w:ascii="Arial" w:hAnsi="Arial" w:cs="Arial"/>
          <w:b/>
          <w:caps/>
          <w:sz w:val="24"/>
          <w:szCs w:val="24"/>
          <w:lang w:val="lt-LT"/>
        </w:rPr>
      </w:pPr>
      <w:r w:rsidRPr="00806885">
        <w:rPr>
          <w:rFonts w:ascii="Arial" w:hAnsi="Arial" w:cs="Arial"/>
          <w:b/>
          <w:caps/>
          <w:sz w:val="24"/>
          <w:szCs w:val="24"/>
          <w:lang w:val="lt-LT"/>
        </w:rPr>
        <w:t>Pirkimo objekto apimtys</w:t>
      </w:r>
      <w:r w:rsidR="00706908">
        <w:rPr>
          <w:rFonts w:ascii="Arial" w:hAnsi="Arial" w:cs="Arial"/>
          <w:b/>
          <w:caps/>
          <w:sz w:val="24"/>
          <w:szCs w:val="24"/>
          <w:lang w:val="lt-LT"/>
        </w:rPr>
        <w:t xml:space="preserve"> ir Charakteristika</w:t>
      </w:r>
    </w:p>
    <w:p w14:paraId="102D4673" w14:textId="77777777" w:rsidR="001760D1" w:rsidRPr="00806885" w:rsidRDefault="001760D1" w:rsidP="007C2884">
      <w:pPr>
        <w:pStyle w:val="ListParagraph"/>
        <w:tabs>
          <w:tab w:val="left" w:pos="567"/>
          <w:tab w:val="left" w:pos="851"/>
        </w:tabs>
        <w:adjustRightInd w:val="0"/>
        <w:snapToGrid w:val="0"/>
        <w:ind w:left="0"/>
        <w:jc w:val="both"/>
        <w:rPr>
          <w:rFonts w:ascii="Arial" w:eastAsia="Times New Roman" w:hAnsi="Arial" w:cs="Arial"/>
          <w:bCs/>
          <w:sz w:val="20"/>
          <w:szCs w:val="20"/>
          <w:lang w:val="lt-LT" w:eastAsia="da-DK"/>
        </w:rPr>
      </w:pPr>
    </w:p>
    <w:p w14:paraId="68AFF7A3" w14:textId="61B2F7E8" w:rsidR="0042118B" w:rsidRDefault="00706908" w:rsidP="001760D1">
      <w:pPr>
        <w:numPr>
          <w:ilvl w:val="1"/>
          <w:numId w:val="9"/>
        </w:numPr>
        <w:tabs>
          <w:tab w:val="left" w:pos="284"/>
        </w:tabs>
        <w:spacing w:line="240" w:lineRule="auto"/>
        <w:ind w:left="-142" w:right="-143" w:firstLine="0"/>
        <w:jc w:val="both"/>
        <w:rPr>
          <w:rFonts w:ascii="Arial" w:hAnsi="Arial" w:cs="Arial"/>
          <w:bCs/>
          <w:sz w:val="20"/>
        </w:rPr>
      </w:pPr>
      <w:r w:rsidRPr="00706908">
        <w:rPr>
          <w:rFonts w:ascii="Arial" w:hAnsi="Arial" w:cs="Arial"/>
          <w:bCs/>
          <w:sz w:val="20"/>
        </w:rPr>
        <w:t xml:space="preserve">Paslaugos tiekėjas savo transportu </w:t>
      </w:r>
      <w:r>
        <w:rPr>
          <w:rFonts w:ascii="Arial" w:hAnsi="Arial" w:cs="Arial"/>
          <w:bCs/>
          <w:sz w:val="20"/>
        </w:rPr>
        <w:t>ir įranga</w:t>
      </w:r>
      <w:r w:rsidR="00F44058">
        <w:rPr>
          <w:rFonts w:ascii="Arial" w:hAnsi="Arial" w:cs="Arial"/>
          <w:bCs/>
          <w:sz w:val="20"/>
        </w:rPr>
        <w:t xml:space="preserve"> pagal</w:t>
      </w:r>
      <w:r w:rsidR="008D79F3">
        <w:rPr>
          <w:rFonts w:ascii="Arial" w:hAnsi="Arial" w:cs="Arial"/>
          <w:bCs/>
          <w:sz w:val="20"/>
        </w:rPr>
        <w:t xml:space="preserve"> naujausius</w:t>
      </w:r>
      <w:r w:rsidR="00F44058">
        <w:rPr>
          <w:rFonts w:ascii="Arial" w:hAnsi="Arial" w:cs="Arial"/>
          <w:bCs/>
          <w:sz w:val="20"/>
        </w:rPr>
        <w:t xml:space="preserve"> galiojančius teisės aktų reikalavimus</w:t>
      </w:r>
      <w:r w:rsidR="00F02895">
        <w:rPr>
          <w:rFonts w:ascii="Arial" w:hAnsi="Arial" w:cs="Arial"/>
          <w:bCs/>
          <w:sz w:val="20"/>
        </w:rPr>
        <w:t xml:space="preserve"> ir pagal Užsakovo pateiktą bei su Aplinkos apsaugos agentūra suderintą „Ūkio subjekto aplinkos monitoringo programą“ </w:t>
      </w:r>
      <w:r>
        <w:rPr>
          <w:rFonts w:ascii="Arial" w:hAnsi="Arial" w:cs="Arial"/>
          <w:bCs/>
          <w:sz w:val="20"/>
        </w:rPr>
        <w:t xml:space="preserve"> </w:t>
      </w:r>
      <w:r w:rsidRPr="00706908">
        <w:rPr>
          <w:rFonts w:ascii="Arial" w:hAnsi="Arial" w:cs="Arial"/>
          <w:bCs/>
          <w:sz w:val="20"/>
        </w:rPr>
        <w:t xml:space="preserve">įsipareigoja </w:t>
      </w:r>
      <w:r>
        <w:rPr>
          <w:rFonts w:ascii="Arial" w:hAnsi="Arial" w:cs="Arial"/>
          <w:bCs/>
          <w:sz w:val="20"/>
        </w:rPr>
        <w:t>paimti</w:t>
      </w:r>
      <w:r w:rsidRPr="00706908">
        <w:rPr>
          <w:rFonts w:ascii="Arial" w:hAnsi="Arial" w:cs="Arial"/>
          <w:bCs/>
          <w:sz w:val="20"/>
        </w:rPr>
        <w:t xml:space="preserve"> </w:t>
      </w:r>
      <w:r w:rsidR="0042118B" w:rsidRPr="00806885">
        <w:rPr>
          <w:rFonts w:ascii="Arial" w:hAnsi="Arial" w:cs="Arial"/>
          <w:sz w:val="20"/>
        </w:rPr>
        <w:t>bendragamyklinių, lietaus</w:t>
      </w:r>
      <w:r w:rsidR="0042118B">
        <w:rPr>
          <w:rFonts w:ascii="Arial" w:hAnsi="Arial" w:cs="Arial"/>
          <w:bCs/>
          <w:sz w:val="20"/>
        </w:rPr>
        <w:t xml:space="preserve"> nuotekų bei paviršinio vandens mėginius bei atlikti cheminį tyrimą.</w:t>
      </w:r>
    </w:p>
    <w:p w14:paraId="64F82122" w14:textId="77777777" w:rsidR="0042118B" w:rsidRDefault="0042118B" w:rsidP="0042118B">
      <w:pPr>
        <w:tabs>
          <w:tab w:val="left" w:pos="284"/>
        </w:tabs>
        <w:spacing w:line="240" w:lineRule="auto"/>
        <w:ind w:left="-142" w:right="-143"/>
        <w:jc w:val="both"/>
        <w:rPr>
          <w:rFonts w:ascii="Arial" w:hAnsi="Arial" w:cs="Arial"/>
          <w:bCs/>
          <w:sz w:val="20"/>
        </w:rPr>
      </w:pPr>
    </w:p>
    <w:p w14:paraId="2F0FE256" w14:textId="7665EEEB" w:rsidR="007C2884" w:rsidRPr="00806885" w:rsidRDefault="0042118B" w:rsidP="0042118B">
      <w:pPr>
        <w:tabs>
          <w:tab w:val="left" w:pos="284"/>
        </w:tabs>
        <w:spacing w:line="240" w:lineRule="auto"/>
        <w:ind w:left="-142" w:right="-143"/>
        <w:jc w:val="both"/>
        <w:rPr>
          <w:rFonts w:ascii="Arial" w:hAnsi="Arial" w:cs="Arial"/>
          <w:bCs/>
          <w:sz w:val="20"/>
        </w:rPr>
      </w:pPr>
      <w:r w:rsidRPr="00806885">
        <w:rPr>
          <w:rFonts w:ascii="Arial" w:hAnsi="Arial" w:cs="Arial"/>
          <w:bCs/>
          <w:sz w:val="20"/>
        </w:rPr>
        <w:t>1 lentelė.</w:t>
      </w:r>
      <w:r>
        <w:rPr>
          <w:rFonts w:ascii="Arial" w:hAnsi="Arial" w:cs="Arial"/>
          <w:bCs/>
          <w:sz w:val="20"/>
        </w:rPr>
        <w:t xml:space="preserve"> </w:t>
      </w:r>
      <w:r w:rsidR="007C2884" w:rsidRPr="00806885">
        <w:rPr>
          <w:rFonts w:ascii="Arial" w:hAnsi="Arial" w:cs="Arial"/>
          <w:bCs/>
          <w:sz w:val="20"/>
        </w:rPr>
        <w:t>Planuojamų mėginių paėmimo ir cheminio tyrimo apimtys:</w:t>
      </w:r>
    </w:p>
    <w:p w14:paraId="3AF098B8" w14:textId="77777777" w:rsidR="006F4C0F" w:rsidRDefault="006F4C0F" w:rsidP="007C2884">
      <w:pPr>
        <w:pStyle w:val="ListParagraph"/>
        <w:tabs>
          <w:tab w:val="left" w:pos="567"/>
          <w:tab w:val="left" w:pos="851"/>
        </w:tabs>
        <w:adjustRightInd w:val="0"/>
        <w:snapToGrid w:val="0"/>
        <w:ind w:left="0"/>
        <w:jc w:val="both"/>
        <w:rPr>
          <w:rFonts w:ascii="Arial" w:eastAsia="Times New Roman" w:hAnsi="Arial" w:cs="Arial"/>
          <w:bCs/>
          <w:sz w:val="20"/>
          <w:szCs w:val="20"/>
          <w:lang w:val="lt-LT" w:eastAsia="da-DK"/>
        </w:rPr>
      </w:pPr>
    </w:p>
    <w:tbl>
      <w:tblPr>
        <w:tblW w:w="9574" w:type="dxa"/>
        <w:tblLook w:val="04A0" w:firstRow="1" w:lastRow="0" w:firstColumn="1" w:lastColumn="0" w:noHBand="0" w:noVBand="1"/>
      </w:tblPr>
      <w:tblGrid>
        <w:gridCol w:w="494"/>
        <w:gridCol w:w="1173"/>
        <w:gridCol w:w="1917"/>
        <w:gridCol w:w="1651"/>
        <w:gridCol w:w="4339"/>
      </w:tblGrid>
      <w:tr w:rsidR="00E81B70" w:rsidRPr="00E81B70" w14:paraId="422B1224" w14:textId="77777777" w:rsidTr="00A95E66">
        <w:trPr>
          <w:trHeight w:val="1526"/>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9911D"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Eil. Nr.</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6610969"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Tyrimo objektas</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43B2CEFF"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Tyrimo rūšis</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3DBBDBE9"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Planuojamas cheminio tyrimo atlikimas dažnis</w:t>
            </w:r>
          </w:p>
        </w:tc>
        <w:tc>
          <w:tcPr>
            <w:tcW w:w="4339" w:type="dxa"/>
            <w:tcBorders>
              <w:top w:val="single" w:sz="4" w:space="0" w:color="auto"/>
              <w:left w:val="nil"/>
              <w:bottom w:val="single" w:sz="4" w:space="0" w:color="auto"/>
              <w:right w:val="single" w:sz="4" w:space="0" w:color="auto"/>
            </w:tcBorders>
            <w:shd w:val="clear" w:color="auto" w:fill="auto"/>
            <w:vAlign w:val="center"/>
            <w:hideMark/>
          </w:tcPr>
          <w:p w14:paraId="761FEF45"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Nustatomi nuotekų parametrai ir naudojami matavimo metodai (paskutinė aktuali redakcija)</w:t>
            </w:r>
          </w:p>
        </w:tc>
      </w:tr>
      <w:tr w:rsidR="00A95E66" w:rsidRPr="00E81B70" w14:paraId="7DE7A514" w14:textId="77777777" w:rsidTr="00A95E66">
        <w:trPr>
          <w:trHeight w:val="763"/>
        </w:trPr>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63D476" w14:textId="77777777" w:rsidR="00A95E66" w:rsidRPr="00E81B70" w:rsidRDefault="00A95E66" w:rsidP="00A95E66">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1</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55DA5D20" w14:textId="77777777" w:rsidR="00A95E66" w:rsidRPr="00E81B70" w:rsidRDefault="00A95E66" w:rsidP="00A95E66">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Petrašiūnų elektrinė</w:t>
            </w:r>
          </w:p>
        </w:tc>
        <w:tc>
          <w:tcPr>
            <w:tcW w:w="1917" w:type="dxa"/>
            <w:tcBorders>
              <w:top w:val="nil"/>
              <w:left w:val="nil"/>
              <w:bottom w:val="single" w:sz="4" w:space="0" w:color="auto"/>
              <w:right w:val="single" w:sz="4" w:space="0" w:color="auto"/>
            </w:tcBorders>
            <w:shd w:val="clear" w:color="auto" w:fill="auto"/>
            <w:vAlign w:val="center"/>
            <w:hideMark/>
          </w:tcPr>
          <w:p w14:paraId="35337F8C" w14:textId="77777777" w:rsidR="00A95E66" w:rsidRPr="00E81B70" w:rsidRDefault="00A95E66" w:rsidP="00A95E66">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Paviršinis vanduo 100 m aukščiau išleistuvo</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14:paraId="13B0FF6B" w14:textId="4048AC1A" w:rsidR="00A95E66" w:rsidRPr="00E81B70" w:rsidRDefault="00A95E66" w:rsidP="00A95E66">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 xml:space="preserve">Ne mažiau kaip </w:t>
            </w:r>
            <w:r w:rsidR="00DB2CCE">
              <w:rPr>
                <w:rFonts w:ascii="Arial" w:hAnsi="Arial" w:cs="Arial"/>
                <w:color w:val="000000"/>
                <w:sz w:val="20"/>
                <w:lang w:eastAsia="lt-LT"/>
              </w:rPr>
              <w:t>36</w:t>
            </w:r>
            <w:r w:rsidRPr="00E81B70">
              <w:rPr>
                <w:rFonts w:ascii="Arial" w:hAnsi="Arial" w:cs="Arial"/>
                <w:color w:val="000000"/>
                <w:sz w:val="20"/>
                <w:lang w:eastAsia="lt-LT"/>
              </w:rPr>
              <w:t xml:space="preserve"> kartai per sutarties laikotarpį</w:t>
            </w:r>
          </w:p>
        </w:tc>
        <w:tc>
          <w:tcPr>
            <w:tcW w:w="4339" w:type="dxa"/>
            <w:vMerge w:val="restart"/>
            <w:tcBorders>
              <w:top w:val="nil"/>
              <w:left w:val="single" w:sz="4" w:space="0" w:color="auto"/>
              <w:bottom w:val="single" w:sz="4" w:space="0" w:color="auto"/>
              <w:right w:val="single" w:sz="4" w:space="0" w:color="auto"/>
            </w:tcBorders>
            <w:shd w:val="clear" w:color="auto" w:fill="auto"/>
            <w:vAlign w:val="center"/>
            <w:hideMark/>
          </w:tcPr>
          <w:p w14:paraId="37E2423B" w14:textId="4C9CD27A" w:rsidR="004D0EF4" w:rsidRDefault="00A95E66" w:rsidP="00A95E66">
            <w:pPr>
              <w:spacing w:line="240" w:lineRule="auto"/>
              <w:rPr>
                <w:rFonts w:ascii="Arial" w:hAnsi="Arial" w:cs="Arial"/>
                <w:color w:val="000000"/>
                <w:sz w:val="20"/>
                <w:lang w:eastAsia="lt-LT"/>
              </w:rPr>
            </w:pPr>
            <w:r w:rsidRPr="00E81B70">
              <w:rPr>
                <w:rFonts w:ascii="Arial" w:hAnsi="Arial" w:cs="Arial"/>
                <w:color w:val="000000"/>
                <w:sz w:val="20"/>
                <w:lang w:eastAsia="lt-LT"/>
              </w:rPr>
              <w:t xml:space="preserve">1. </w:t>
            </w:r>
            <w:r w:rsidR="004D0EF4">
              <w:rPr>
                <w:rFonts w:ascii="Arial" w:hAnsi="Arial" w:cs="Arial"/>
                <w:color w:val="000000"/>
                <w:sz w:val="20"/>
                <w:lang w:eastAsia="lt-LT"/>
              </w:rPr>
              <w:t xml:space="preserve">pH, </w:t>
            </w:r>
            <w:r w:rsidR="004D0EF4" w:rsidRPr="00E81B70">
              <w:rPr>
                <w:rFonts w:ascii="Arial" w:hAnsi="Arial" w:cs="Arial"/>
                <w:color w:val="000000"/>
                <w:sz w:val="20"/>
                <w:lang w:eastAsia="lt-LT"/>
              </w:rPr>
              <w:t>temperatūra</w:t>
            </w:r>
            <w:r w:rsidR="004D0EF4">
              <w:rPr>
                <w:rFonts w:ascii="Arial" w:hAnsi="Arial" w:cs="Arial"/>
                <w:color w:val="000000"/>
                <w:sz w:val="20"/>
                <w:lang w:eastAsia="lt-LT"/>
              </w:rPr>
              <w:t>;</w:t>
            </w:r>
          </w:p>
          <w:p w14:paraId="79775C4F" w14:textId="77777777" w:rsidR="004D0EF4" w:rsidRDefault="00A95E66" w:rsidP="004D0EF4">
            <w:pPr>
              <w:spacing w:line="240" w:lineRule="auto"/>
              <w:rPr>
                <w:rFonts w:ascii="Arial" w:hAnsi="Arial" w:cs="Arial"/>
                <w:color w:val="000000"/>
                <w:sz w:val="20"/>
                <w:lang w:eastAsia="lt-LT"/>
              </w:rPr>
            </w:pPr>
            <w:r w:rsidRPr="00E81B70">
              <w:rPr>
                <w:rFonts w:ascii="Arial" w:hAnsi="Arial" w:cs="Arial"/>
                <w:color w:val="000000"/>
                <w:sz w:val="20"/>
                <w:lang w:eastAsia="lt-LT"/>
              </w:rPr>
              <w:t xml:space="preserve">2. </w:t>
            </w:r>
            <w:r w:rsidR="004D0EF4" w:rsidRPr="00E81B70">
              <w:rPr>
                <w:rFonts w:ascii="Arial" w:hAnsi="Arial" w:cs="Arial"/>
                <w:color w:val="000000"/>
                <w:sz w:val="20"/>
                <w:lang w:eastAsia="lt-LT"/>
              </w:rPr>
              <w:t>Spalva,</w:t>
            </w:r>
            <w:r w:rsidR="004D0EF4">
              <w:rPr>
                <w:rFonts w:ascii="Arial" w:hAnsi="Arial" w:cs="Arial"/>
                <w:color w:val="000000"/>
                <w:sz w:val="20"/>
                <w:lang w:eastAsia="lt-LT"/>
              </w:rPr>
              <w:t xml:space="preserve"> s</w:t>
            </w:r>
            <w:r w:rsidR="004D0EF4" w:rsidRPr="00E81B70">
              <w:rPr>
                <w:rFonts w:ascii="Arial" w:hAnsi="Arial" w:cs="Arial"/>
                <w:color w:val="000000"/>
                <w:sz w:val="20"/>
                <w:lang w:eastAsia="lt-LT"/>
              </w:rPr>
              <w:t>kaidrumas</w:t>
            </w:r>
            <w:r w:rsidR="004D0EF4">
              <w:rPr>
                <w:rFonts w:ascii="Arial" w:hAnsi="Arial" w:cs="Arial"/>
                <w:color w:val="000000"/>
                <w:sz w:val="20"/>
                <w:lang w:eastAsia="lt-LT"/>
              </w:rPr>
              <w:t>,</w:t>
            </w:r>
            <w:r w:rsidR="004D0EF4" w:rsidRPr="00E81B70">
              <w:rPr>
                <w:rFonts w:ascii="Arial" w:hAnsi="Arial" w:cs="Arial"/>
                <w:color w:val="000000"/>
                <w:sz w:val="20"/>
                <w:lang w:eastAsia="lt-LT"/>
              </w:rPr>
              <w:t xml:space="preserve"> </w:t>
            </w:r>
            <w:r w:rsidR="004D0EF4">
              <w:rPr>
                <w:rFonts w:ascii="Arial" w:hAnsi="Arial" w:cs="Arial"/>
                <w:color w:val="000000"/>
                <w:sz w:val="20"/>
                <w:lang w:eastAsia="lt-LT"/>
              </w:rPr>
              <w:t>k</w:t>
            </w:r>
            <w:r w:rsidR="004D0EF4" w:rsidRPr="00E81B70">
              <w:rPr>
                <w:rFonts w:ascii="Arial" w:hAnsi="Arial" w:cs="Arial"/>
                <w:color w:val="000000"/>
                <w:sz w:val="20"/>
                <w:lang w:eastAsia="lt-LT"/>
              </w:rPr>
              <w:t>vapas;</w:t>
            </w:r>
          </w:p>
          <w:p w14:paraId="3C436B03" w14:textId="707AE557" w:rsidR="004D0EF4" w:rsidRDefault="00A95E66" w:rsidP="00A95E66">
            <w:pPr>
              <w:spacing w:line="240" w:lineRule="auto"/>
              <w:rPr>
                <w:rFonts w:ascii="Arial" w:hAnsi="Arial" w:cs="Arial"/>
                <w:color w:val="000000"/>
                <w:sz w:val="20"/>
                <w:lang w:eastAsia="lt-LT"/>
              </w:rPr>
            </w:pPr>
            <w:r w:rsidRPr="00E81B70">
              <w:rPr>
                <w:rFonts w:ascii="Arial" w:hAnsi="Arial" w:cs="Arial"/>
                <w:color w:val="000000"/>
                <w:sz w:val="20"/>
                <w:lang w:eastAsia="lt-LT"/>
              </w:rPr>
              <w:t xml:space="preserve">3. </w:t>
            </w:r>
            <w:r w:rsidR="004D0EF4" w:rsidRPr="00E81B70">
              <w:rPr>
                <w:rFonts w:ascii="Arial" w:hAnsi="Arial" w:cs="Arial"/>
                <w:color w:val="000000"/>
                <w:sz w:val="20"/>
                <w:lang w:eastAsia="lt-LT"/>
              </w:rPr>
              <w:t>Skendinčios medžiagos;</w:t>
            </w:r>
            <w:r w:rsidRPr="00E81B70">
              <w:rPr>
                <w:rFonts w:ascii="Arial" w:hAnsi="Arial" w:cs="Arial"/>
                <w:color w:val="000000"/>
                <w:sz w:val="20"/>
                <w:lang w:eastAsia="lt-LT"/>
              </w:rPr>
              <w:br/>
              <w:t>4.</w:t>
            </w:r>
            <w:r w:rsidR="004D0EF4" w:rsidRPr="00E81B70">
              <w:rPr>
                <w:rFonts w:ascii="Arial" w:hAnsi="Arial" w:cs="Arial"/>
                <w:color w:val="000000"/>
                <w:sz w:val="20"/>
                <w:lang w:eastAsia="lt-LT"/>
              </w:rPr>
              <w:t xml:space="preserve"> BDS7</w:t>
            </w:r>
            <w:r w:rsidR="004D0EF4">
              <w:rPr>
                <w:rFonts w:ascii="Arial" w:hAnsi="Arial" w:cs="Arial"/>
                <w:color w:val="000000"/>
                <w:sz w:val="20"/>
                <w:lang w:eastAsia="lt-LT"/>
              </w:rPr>
              <w:t>;</w:t>
            </w:r>
            <w:r w:rsidRPr="00E81B70">
              <w:rPr>
                <w:rFonts w:ascii="Arial" w:hAnsi="Arial" w:cs="Arial"/>
                <w:color w:val="000000"/>
                <w:sz w:val="20"/>
                <w:lang w:eastAsia="lt-LT"/>
              </w:rPr>
              <w:br/>
              <w:t xml:space="preserve">5. </w:t>
            </w:r>
            <w:proofErr w:type="spellStart"/>
            <w:r w:rsidR="004D0EF4" w:rsidRPr="00E81B70">
              <w:rPr>
                <w:rFonts w:ascii="Arial" w:hAnsi="Arial" w:cs="Arial"/>
                <w:color w:val="000000"/>
                <w:sz w:val="20"/>
                <w:lang w:eastAsia="lt-LT"/>
              </w:rPr>
              <w:t>ChDS</w:t>
            </w:r>
            <w:proofErr w:type="spellEnd"/>
            <w:r w:rsidR="004D0EF4" w:rsidRPr="00E81B70">
              <w:rPr>
                <w:rFonts w:ascii="Arial" w:hAnsi="Arial" w:cs="Arial"/>
                <w:color w:val="000000"/>
                <w:sz w:val="20"/>
                <w:lang w:eastAsia="lt-LT"/>
              </w:rPr>
              <w:t>;</w:t>
            </w:r>
            <w:r w:rsidRPr="00E81B70">
              <w:rPr>
                <w:rFonts w:ascii="Arial" w:hAnsi="Arial" w:cs="Arial"/>
                <w:color w:val="000000"/>
                <w:sz w:val="20"/>
                <w:lang w:eastAsia="lt-LT"/>
              </w:rPr>
              <w:br/>
              <w:t>6.</w:t>
            </w:r>
            <w:r w:rsidR="004D0EF4" w:rsidRPr="00E81B70">
              <w:rPr>
                <w:rFonts w:ascii="Arial" w:hAnsi="Arial" w:cs="Arial"/>
                <w:color w:val="000000"/>
                <w:sz w:val="20"/>
                <w:lang w:eastAsia="lt-LT"/>
              </w:rPr>
              <w:t xml:space="preserve"> Bendras Azotas</w:t>
            </w:r>
            <w:r w:rsidR="004D0EF4">
              <w:rPr>
                <w:rFonts w:ascii="Arial" w:hAnsi="Arial" w:cs="Arial"/>
                <w:color w:val="000000"/>
                <w:sz w:val="20"/>
                <w:lang w:eastAsia="lt-LT"/>
              </w:rPr>
              <w:t xml:space="preserve">, </w:t>
            </w:r>
            <w:r w:rsidR="004D0EF4" w:rsidRPr="00267AA3">
              <w:rPr>
                <w:rFonts w:ascii="Arial" w:hAnsi="Arial" w:cs="Arial"/>
                <w:color w:val="000000"/>
                <w:sz w:val="20"/>
                <w:lang w:eastAsia="lt-LT"/>
              </w:rPr>
              <w:t>Nitritinis azotas</w:t>
            </w:r>
            <w:r w:rsidR="004D0EF4">
              <w:rPr>
                <w:rFonts w:ascii="Arial" w:hAnsi="Arial" w:cs="Arial"/>
                <w:color w:val="000000"/>
                <w:sz w:val="20"/>
                <w:lang w:eastAsia="lt-LT"/>
              </w:rPr>
              <w:t>;</w:t>
            </w:r>
            <w:r w:rsidRPr="00E81B70">
              <w:rPr>
                <w:rFonts w:ascii="Arial" w:hAnsi="Arial" w:cs="Arial"/>
                <w:color w:val="000000"/>
                <w:sz w:val="20"/>
                <w:lang w:eastAsia="lt-LT"/>
              </w:rPr>
              <w:br/>
            </w:r>
            <w:r>
              <w:rPr>
                <w:rFonts w:ascii="Arial" w:hAnsi="Arial" w:cs="Arial"/>
                <w:color w:val="000000"/>
                <w:sz w:val="20"/>
                <w:lang w:eastAsia="lt-LT"/>
              </w:rPr>
              <w:t>7</w:t>
            </w:r>
            <w:r w:rsidRPr="00E81B70">
              <w:rPr>
                <w:rFonts w:ascii="Arial" w:hAnsi="Arial" w:cs="Arial"/>
                <w:color w:val="000000"/>
                <w:sz w:val="20"/>
                <w:lang w:eastAsia="lt-LT"/>
              </w:rPr>
              <w:t xml:space="preserve">. </w:t>
            </w:r>
            <w:r w:rsidR="004D0EF4" w:rsidRPr="00E81B70">
              <w:rPr>
                <w:rFonts w:ascii="Arial" w:hAnsi="Arial" w:cs="Arial"/>
                <w:color w:val="000000"/>
                <w:sz w:val="20"/>
                <w:lang w:eastAsia="lt-LT"/>
              </w:rPr>
              <w:t>Bendras Fosforas</w:t>
            </w:r>
            <w:r w:rsidR="004D0EF4">
              <w:rPr>
                <w:rFonts w:ascii="Arial" w:hAnsi="Arial" w:cs="Arial"/>
                <w:color w:val="000000"/>
                <w:sz w:val="20"/>
                <w:lang w:eastAsia="lt-LT"/>
              </w:rPr>
              <w:t xml:space="preserve">, </w:t>
            </w:r>
            <w:r w:rsidR="004D0EF4" w:rsidRPr="00267AA3">
              <w:rPr>
                <w:rFonts w:ascii="Arial" w:hAnsi="Arial" w:cs="Arial"/>
                <w:color w:val="000000"/>
                <w:sz w:val="20"/>
                <w:lang w:eastAsia="lt-LT"/>
              </w:rPr>
              <w:t xml:space="preserve">Nitratinis azotas, </w:t>
            </w:r>
            <w:proofErr w:type="spellStart"/>
            <w:r w:rsidR="004D0EF4" w:rsidRPr="00267AA3">
              <w:rPr>
                <w:rFonts w:ascii="Arial" w:hAnsi="Arial" w:cs="Arial"/>
                <w:color w:val="000000"/>
                <w:sz w:val="20"/>
                <w:lang w:eastAsia="lt-LT"/>
              </w:rPr>
              <w:t>Kjeldalio</w:t>
            </w:r>
            <w:proofErr w:type="spellEnd"/>
            <w:r w:rsidR="004D0EF4" w:rsidRPr="00267AA3">
              <w:rPr>
                <w:rFonts w:ascii="Arial" w:hAnsi="Arial" w:cs="Arial"/>
                <w:color w:val="000000"/>
                <w:sz w:val="20"/>
                <w:lang w:eastAsia="lt-LT"/>
              </w:rPr>
              <w:t xml:space="preserve"> azotas</w:t>
            </w:r>
            <w:r w:rsidR="004D0EF4">
              <w:rPr>
                <w:rFonts w:ascii="Arial" w:hAnsi="Arial" w:cs="Arial"/>
                <w:color w:val="000000"/>
                <w:sz w:val="20"/>
                <w:lang w:eastAsia="lt-LT"/>
              </w:rPr>
              <w:t>.</w:t>
            </w:r>
          </w:p>
          <w:p w14:paraId="2B28C3BF" w14:textId="77777777" w:rsidR="004D0EF4" w:rsidRDefault="004D0EF4" w:rsidP="00A95E66">
            <w:pPr>
              <w:spacing w:line="240" w:lineRule="auto"/>
              <w:rPr>
                <w:rFonts w:ascii="Arial" w:hAnsi="Arial" w:cs="Arial"/>
                <w:color w:val="000000"/>
                <w:sz w:val="20"/>
                <w:lang w:eastAsia="lt-LT"/>
              </w:rPr>
            </w:pPr>
            <w:r>
              <w:rPr>
                <w:rFonts w:ascii="Arial" w:hAnsi="Arial" w:cs="Arial"/>
                <w:color w:val="000000"/>
                <w:sz w:val="20"/>
                <w:lang w:eastAsia="lt-LT"/>
              </w:rPr>
              <w:t>8</w:t>
            </w:r>
            <w:r w:rsidRPr="00E81B70">
              <w:rPr>
                <w:rFonts w:ascii="Arial" w:hAnsi="Arial" w:cs="Arial"/>
                <w:color w:val="000000"/>
                <w:sz w:val="20"/>
                <w:lang w:eastAsia="lt-LT"/>
              </w:rPr>
              <w:t xml:space="preserve">. </w:t>
            </w:r>
            <w:r w:rsidR="00A95E66" w:rsidRPr="00E81B70">
              <w:rPr>
                <w:rFonts w:ascii="Arial" w:hAnsi="Arial" w:cs="Arial"/>
                <w:color w:val="000000"/>
                <w:sz w:val="20"/>
                <w:lang w:eastAsia="lt-LT"/>
              </w:rPr>
              <w:t>Chlorida</w:t>
            </w:r>
            <w:r w:rsidR="00A95E66">
              <w:rPr>
                <w:rFonts w:ascii="Arial" w:hAnsi="Arial" w:cs="Arial"/>
                <w:color w:val="000000"/>
                <w:sz w:val="20"/>
                <w:lang w:eastAsia="lt-LT"/>
              </w:rPr>
              <w:t>i,</w:t>
            </w:r>
          </w:p>
          <w:p w14:paraId="2A0E33D8" w14:textId="245F7837" w:rsidR="00A95E66" w:rsidRPr="00E81B70" w:rsidRDefault="004D0EF4" w:rsidP="00A95E66">
            <w:pPr>
              <w:spacing w:line="240" w:lineRule="auto"/>
              <w:rPr>
                <w:rFonts w:ascii="Arial" w:hAnsi="Arial" w:cs="Arial"/>
                <w:color w:val="000000"/>
                <w:sz w:val="20"/>
                <w:lang w:eastAsia="lt-LT"/>
              </w:rPr>
            </w:pPr>
            <w:r>
              <w:rPr>
                <w:rFonts w:ascii="Arial" w:hAnsi="Arial" w:cs="Arial"/>
                <w:color w:val="000000"/>
                <w:sz w:val="20"/>
                <w:lang w:eastAsia="lt-LT"/>
              </w:rPr>
              <w:t>9</w:t>
            </w:r>
            <w:r w:rsidRPr="00E81B70">
              <w:rPr>
                <w:rFonts w:ascii="Arial" w:hAnsi="Arial" w:cs="Arial"/>
                <w:color w:val="000000"/>
                <w:sz w:val="20"/>
                <w:lang w:eastAsia="lt-LT"/>
              </w:rPr>
              <w:t xml:space="preserve">. </w:t>
            </w:r>
            <w:r>
              <w:rPr>
                <w:rFonts w:ascii="Arial" w:hAnsi="Arial" w:cs="Arial"/>
                <w:color w:val="000000"/>
                <w:sz w:val="20"/>
                <w:lang w:eastAsia="lt-LT"/>
              </w:rPr>
              <w:t>S</w:t>
            </w:r>
            <w:r w:rsidR="00A95E66">
              <w:rPr>
                <w:rFonts w:ascii="Arial" w:hAnsi="Arial" w:cs="Arial"/>
                <w:color w:val="000000"/>
                <w:sz w:val="20"/>
                <w:lang w:eastAsia="lt-LT"/>
              </w:rPr>
              <w:t>ulfatai</w:t>
            </w:r>
            <w:r w:rsidR="00A95E66" w:rsidRPr="00E81B70">
              <w:rPr>
                <w:rFonts w:ascii="Arial" w:hAnsi="Arial" w:cs="Arial"/>
                <w:color w:val="000000"/>
                <w:sz w:val="20"/>
                <w:lang w:eastAsia="lt-LT"/>
              </w:rPr>
              <w:t>;</w:t>
            </w:r>
            <w:r w:rsidR="00A95E66" w:rsidRPr="00E81B70">
              <w:rPr>
                <w:rFonts w:ascii="Arial" w:hAnsi="Arial" w:cs="Arial"/>
                <w:color w:val="000000"/>
                <w:sz w:val="20"/>
                <w:lang w:eastAsia="lt-LT"/>
              </w:rPr>
              <w:br/>
            </w:r>
            <w:r w:rsidRPr="00E81B70">
              <w:rPr>
                <w:rFonts w:ascii="Arial" w:hAnsi="Arial" w:cs="Arial"/>
                <w:color w:val="000000"/>
                <w:sz w:val="20"/>
                <w:lang w:eastAsia="lt-LT"/>
              </w:rPr>
              <w:t>1</w:t>
            </w:r>
            <w:r>
              <w:rPr>
                <w:rFonts w:ascii="Arial" w:hAnsi="Arial" w:cs="Arial"/>
                <w:color w:val="000000"/>
                <w:sz w:val="20"/>
                <w:lang w:eastAsia="lt-LT"/>
              </w:rPr>
              <w:t>0</w:t>
            </w:r>
            <w:r w:rsidRPr="00E81B70">
              <w:rPr>
                <w:rFonts w:ascii="Arial" w:hAnsi="Arial" w:cs="Arial"/>
                <w:color w:val="000000"/>
                <w:sz w:val="20"/>
                <w:lang w:eastAsia="lt-LT"/>
              </w:rPr>
              <w:t xml:space="preserve">. </w:t>
            </w:r>
            <w:r w:rsidR="00A95E66" w:rsidRPr="00E81B70">
              <w:rPr>
                <w:rFonts w:ascii="Arial" w:hAnsi="Arial" w:cs="Arial"/>
                <w:color w:val="000000"/>
                <w:sz w:val="20"/>
                <w:lang w:eastAsia="lt-LT"/>
              </w:rPr>
              <w:t>Naftos angliavandeniliai;</w:t>
            </w:r>
          </w:p>
        </w:tc>
      </w:tr>
      <w:tr w:rsidR="00E81B70" w:rsidRPr="00E81B70" w14:paraId="060117DC" w14:textId="77777777" w:rsidTr="00A95E66">
        <w:trPr>
          <w:trHeight w:val="763"/>
        </w:trPr>
        <w:tc>
          <w:tcPr>
            <w:tcW w:w="494" w:type="dxa"/>
            <w:vMerge/>
            <w:tcBorders>
              <w:top w:val="nil"/>
              <w:left w:val="single" w:sz="4" w:space="0" w:color="auto"/>
              <w:bottom w:val="single" w:sz="4" w:space="0" w:color="auto"/>
              <w:right w:val="single" w:sz="4" w:space="0" w:color="auto"/>
            </w:tcBorders>
            <w:vAlign w:val="center"/>
            <w:hideMark/>
          </w:tcPr>
          <w:p w14:paraId="3AB4F8A3" w14:textId="77777777" w:rsidR="00E81B70" w:rsidRPr="00E81B70" w:rsidRDefault="00E81B70" w:rsidP="00E81B70">
            <w:pPr>
              <w:spacing w:line="240" w:lineRule="auto"/>
              <w:rPr>
                <w:rFonts w:ascii="Arial" w:hAnsi="Arial" w:cs="Arial"/>
                <w:color w:val="000000"/>
                <w:sz w:val="20"/>
                <w:lang w:eastAsia="lt-LT"/>
              </w:rPr>
            </w:pPr>
          </w:p>
        </w:tc>
        <w:tc>
          <w:tcPr>
            <w:tcW w:w="1173" w:type="dxa"/>
            <w:vMerge/>
            <w:tcBorders>
              <w:top w:val="nil"/>
              <w:left w:val="single" w:sz="4" w:space="0" w:color="auto"/>
              <w:bottom w:val="single" w:sz="4" w:space="0" w:color="auto"/>
              <w:right w:val="single" w:sz="4" w:space="0" w:color="auto"/>
            </w:tcBorders>
            <w:vAlign w:val="center"/>
            <w:hideMark/>
          </w:tcPr>
          <w:p w14:paraId="4BB34F2B" w14:textId="77777777" w:rsidR="00E81B70" w:rsidRPr="00E81B70" w:rsidRDefault="00E81B70" w:rsidP="00E81B70">
            <w:pPr>
              <w:spacing w:line="240" w:lineRule="auto"/>
              <w:rPr>
                <w:rFonts w:ascii="Arial" w:hAnsi="Arial" w:cs="Arial"/>
                <w:color w:val="000000"/>
                <w:sz w:val="20"/>
                <w:lang w:eastAsia="lt-LT"/>
              </w:rPr>
            </w:pPr>
          </w:p>
        </w:tc>
        <w:tc>
          <w:tcPr>
            <w:tcW w:w="1917" w:type="dxa"/>
            <w:tcBorders>
              <w:top w:val="nil"/>
              <w:left w:val="nil"/>
              <w:bottom w:val="single" w:sz="4" w:space="0" w:color="auto"/>
              <w:right w:val="single" w:sz="4" w:space="0" w:color="auto"/>
            </w:tcBorders>
            <w:shd w:val="clear" w:color="auto" w:fill="auto"/>
            <w:vAlign w:val="center"/>
            <w:hideMark/>
          </w:tcPr>
          <w:p w14:paraId="38F1092D"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Paviršinis vanduo 500 m žemiau išleistuvo</w:t>
            </w:r>
          </w:p>
        </w:tc>
        <w:tc>
          <w:tcPr>
            <w:tcW w:w="1651" w:type="dxa"/>
            <w:vMerge/>
            <w:tcBorders>
              <w:top w:val="nil"/>
              <w:left w:val="single" w:sz="4" w:space="0" w:color="auto"/>
              <w:bottom w:val="single" w:sz="4" w:space="0" w:color="000000"/>
              <w:right w:val="single" w:sz="4" w:space="0" w:color="auto"/>
            </w:tcBorders>
            <w:vAlign w:val="center"/>
            <w:hideMark/>
          </w:tcPr>
          <w:p w14:paraId="11F9D40C" w14:textId="77777777" w:rsidR="00E81B70" w:rsidRPr="00E81B70" w:rsidRDefault="00E81B70" w:rsidP="00E81B70">
            <w:pPr>
              <w:spacing w:line="240" w:lineRule="auto"/>
              <w:rPr>
                <w:rFonts w:ascii="Arial" w:hAnsi="Arial" w:cs="Arial"/>
                <w:color w:val="000000"/>
                <w:sz w:val="20"/>
                <w:lang w:eastAsia="lt-LT"/>
              </w:rPr>
            </w:pPr>
          </w:p>
        </w:tc>
        <w:tc>
          <w:tcPr>
            <w:tcW w:w="4339" w:type="dxa"/>
            <w:vMerge/>
            <w:tcBorders>
              <w:top w:val="nil"/>
              <w:left w:val="single" w:sz="4" w:space="0" w:color="auto"/>
              <w:bottom w:val="single" w:sz="4" w:space="0" w:color="auto"/>
              <w:right w:val="single" w:sz="4" w:space="0" w:color="auto"/>
            </w:tcBorders>
            <w:vAlign w:val="center"/>
            <w:hideMark/>
          </w:tcPr>
          <w:p w14:paraId="6AA98FDE" w14:textId="77777777" w:rsidR="00E81B70" w:rsidRPr="00E81B70" w:rsidRDefault="00E81B70" w:rsidP="00E81B70">
            <w:pPr>
              <w:spacing w:line="240" w:lineRule="auto"/>
              <w:rPr>
                <w:rFonts w:ascii="Arial" w:hAnsi="Arial" w:cs="Arial"/>
                <w:color w:val="000000"/>
                <w:sz w:val="20"/>
                <w:lang w:eastAsia="lt-LT"/>
              </w:rPr>
            </w:pPr>
          </w:p>
        </w:tc>
      </w:tr>
      <w:tr w:rsidR="00E81B70" w:rsidRPr="00E81B70" w14:paraId="18AFBE6A" w14:textId="77777777" w:rsidTr="00A95E66">
        <w:trPr>
          <w:trHeight w:val="763"/>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FD0F16"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2</w:t>
            </w:r>
          </w:p>
        </w:tc>
        <w:tc>
          <w:tcPr>
            <w:tcW w:w="1173" w:type="dxa"/>
            <w:tcBorders>
              <w:top w:val="nil"/>
              <w:left w:val="nil"/>
              <w:bottom w:val="single" w:sz="4" w:space="0" w:color="auto"/>
              <w:right w:val="single" w:sz="4" w:space="0" w:color="auto"/>
            </w:tcBorders>
            <w:shd w:val="clear" w:color="auto" w:fill="auto"/>
            <w:vAlign w:val="center"/>
            <w:hideMark/>
          </w:tcPr>
          <w:p w14:paraId="7138B9B9"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Petrašiūnų elektrinė</w:t>
            </w:r>
          </w:p>
        </w:tc>
        <w:tc>
          <w:tcPr>
            <w:tcW w:w="1917" w:type="dxa"/>
            <w:tcBorders>
              <w:top w:val="nil"/>
              <w:left w:val="nil"/>
              <w:bottom w:val="single" w:sz="4" w:space="0" w:color="auto"/>
              <w:right w:val="single" w:sz="4" w:space="0" w:color="auto"/>
            </w:tcBorders>
            <w:shd w:val="clear" w:color="auto" w:fill="auto"/>
            <w:vAlign w:val="center"/>
            <w:hideMark/>
          </w:tcPr>
          <w:p w14:paraId="2839DC6E"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Bendragamyklinės nuotekos (išleistuvas)</w:t>
            </w:r>
          </w:p>
        </w:tc>
        <w:tc>
          <w:tcPr>
            <w:tcW w:w="1651" w:type="dxa"/>
            <w:vMerge/>
            <w:tcBorders>
              <w:top w:val="nil"/>
              <w:left w:val="single" w:sz="4" w:space="0" w:color="auto"/>
              <w:bottom w:val="single" w:sz="4" w:space="0" w:color="000000"/>
              <w:right w:val="single" w:sz="4" w:space="0" w:color="auto"/>
            </w:tcBorders>
            <w:vAlign w:val="center"/>
            <w:hideMark/>
          </w:tcPr>
          <w:p w14:paraId="4ECA22EE" w14:textId="77777777" w:rsidR="00E81B70" w:rsidRPr="00E81B70" w:rsidRDefault="00E81B70" w:rsidP="00E81B70">
            <w:pPr>
              <w:spacing w:line="240" w:lineRule="auto"/>
              <w:rPr>
                <w:rFonts w:ascii="Arial" w:hAnsi="Arial" w:cs="Arial"/>
                <w:color w:val="000000"/>
                <w:sz w:val="20"/>
                <w:lang w:eastAsia="lt-LT"/>
              </w:rPr>
            </w:pPr>
          </w:p>
        </w:tc>
        <w:tc>
          <w:tcPr>
            <w:tcW w:w="4339" w:type="dxa"/>
            <w:vMerge/>
            <w:tcBorders>
              <w:top w:val="nil"/>
              <w:left w:val="single" w:sz="4" w:space="0" w:color="auto"/>
              <w:bottom w:val="single" w:sz="4" w:space="0" w:color="auto"/>
              <w:right w:val="single" w:sz="4" w:space="0" w:color="auto"/>
            </w:tcBorders>
            <w:vAlign w:val="center"/>
            <w:hideMark/>
          </w:tcPr>
          <w:p w14:paraId="0132E60A" w14:textId="77777777" w:rsidR="00E81B70" w:rsidRPr="00E81B70" w:rsidRDefault="00E81B70" w:rsidP="00E81B70">
            <w:pPr>
              <w:spacing w:line="240" w:lineRule="auto"/>
              <w:rPr>
                <w:rFonts w:ascii="Arial" w:hAnsi="Arial" w:cs="Arial"/>
                <w:color w:val="000000"/>
                <w:sz w:val="20"/>
                <w:lang w:eastAsia="lt-LT"/>
              </w:rPr>
            </w:pPr>
          </w:p>
        </w:tc>
      </w:tr>
      <w:tr w:rsidR="00E81B70" w:rsidRPr="00E81B70" w14:paraId="4A022C26" w14:textId="77777777" w:rsidTr="00A95E66">
        <w:trPr>
          <w:trHeight w:val="1017"/>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928A581"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3</w:t>
            </w:r>
          </w:p>
        </w:tc>
        <w:tc>
          <w:tcPr>
            <w:tcW w:w="1173" w:type="dxa"/>
            <w:tcBorders>
              <w:top w:val="nil"/>
              <w:left w:val="nil"/>
              <w:bottom w:val="single" w:sz="4" w:space="0" w:color="auto"/>
              <w:right w:val="single" w:sz="4" w:space="0" w:color="auto"/>
            </w:tcBorders>
            <w:shd w:val="clear" w:color="auto" w:fill="auto"/>
            <w:vAlign w:val="center"/>
            <w:hideMark/>
          </w:tcPr>
          <w:p w14:paraId="1761FF4C"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Papildomi tyrimai pagal poreikį</w:t>
            </w:r>
          </w:p>
        </w:tc>
        <w:tc>
          <w:tcPr>
            <w:tcW w:w="1917" w:type="dxa"/>
            <w:tcBorders>
              <w:top w:val="nil"/>
              <w:left w:val="nil"/>
              <w:bottom w:val="single" w:sz="4" w:space="0" w:color="auto"/>
              <w:right w:val="single" w:sz="4" w:space="0" w:color="auto"/>
            </w:tcBorders>
            <w:shd w:val="clear" w:color="auto" w:fill="auto"/>
            <w:vAlign w:val="center"/>
            <w:hideMark/>
          </w:tcPr>
          <w:p w14:paraId="258BD5FF"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Bendragamyklinės, lietaus nuotekos ir paviršinis vanduo</w:t>
            </w:r>
          </w:p>
        </w:tc>
        <w:tc>
          <w:tcPr>
            <w:tcW w:w="1651" w:type="dxa"/>
            <w:tcBorders>
              <w:top w:val="nil"/>
              <w:left w:val="nil"/>
              <w:bottom w:val="single" w:sz="4" w:space="0" w:color="auto"/>
              <w:right w:val="single" w:sz="4" w:space="0" w:color="auto"/>
            </w:tcBorders>
            <w:shd w:val="clear" w:color="auto" w:fill="auto"/>
            <w:vAlign w:val="center"/>
            <w:hideMark/>
          </w:tcPr>
          <w:p w14:paraId="009D6F7F" w14:textId="0B08A08A"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1</w:t>
            </w:r>
            <w:r w:rsidR="004D0EF4">
              <w:rPr>
                <w:rFonts w:ascii="Arial" w:hAnsi="Arial" w:cs="Arial"/>
                <w:color w:val="000000"/>
                <w:sz w:val="20"/>
                <w:lang w:eastAsia="lt-LT"/>
              </w:rPr>
              <w:t>2</w:t>
            </w:r>
            <w:r w:rsidRPr="00E81B70">
              <w:rPr>
                <w:rFonts w:ascii="Arial" w:hAnsi="Arial" w:cs="Arial"/>
                <w:color w:val="000000"/>
                <w:sz w:val="20"/>
                <w:lang w:eastAsia="lt-LT"/>
              </w:rPr>
              <w:t xml:space="preserve"> kartų per visą sutarties laikotarpį</w:t>
            </w:r>
          </w:p>
        </w:tc>
        <w:tc>
          <w:tcPr>
            <w:tcW w:w="4339" w:type="dxa"/>
            <w:vMerge/>
            <w:tcBorders>
              <w:top w:val="nil"/>
              <w:left w:val="single" w:sz="4" w:space="0" w:color="auto"/>
              <w:bottom w:val="single" w:sz="4" w:space="0" w:color="auto"/>
              <w:right w:val="single" w:sz="4" w:space="0" w:color="auto"/>
            </w:tcBorders>
            <w:vAlign w:val="center"/>
            <w:hideMark/>
          </w:tcPr>
          <w:p w14:paraId="27D8FA2C" w14:textId="77777777" w:rsidR="00E81B70" w:rsidRPr="00E81B70" w:rsidRDefault="00E81B70" w:rsidP="00E81B70">
            <w:pPr>
              <w:spacing w:line="240" w:lineRule="auto"/>
              <w:rPr>
                <w:rFonts w:ascii="Arial" w:hAnsi="Arial" w:cs="Arial"/>
                <w:color w:val="000000"/>
                <w:sz w:val="20"/>
                <w:lang w:eastAsia="lt-LT"/>
              </w:rPr>
            </w:pPr>
          </w:p>
        </w:tc>
      </w:tr>
      <w:tr w:rsidR="00E81B70" w:rsidRPr="00E81B70" w14:paraId="60E6FF68" w14:textId="77777777" w:rsidTr="00A95E66">
        <w:trPr>
          <w:trHeight w:val="763"/>
        </w:trPr>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48732"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4</w:t>
            </w:r>
          </w:p>
        </w:tc>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3BA35764"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Ežerėlio katilinė</w:t>
            </w:r>
          </w:p>
        </w:tc>
        <w:tc>
          <w:tcPr>
            <w:tcW w:w="1917" w:type="dxa"/>
            <w:tcBorders>
              <w:top w:val="nil"/>
              <w:left w:val="nil"/>
              <w:bottom w:val="single" w:sz="4" w:space="0" w:color="auto"/>
              <w:right w:val="single" w:sz="4" w:space="0" w:color="auto"/>
            </w:tcBorders>
            <w:shd w:val="clear" w:color="auto" w:fill="auto"/>
            <w:vAlign w:val="center"/>
            <w:hideMark/>
          </w:tcPr>
          <w:p w14:paraId="045C6316"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Bendragamyklinės nuotekos (išleistuvas)</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14:paraId="6751E89B" w14:textId="343C2245"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 xml:space="preserve">Ne mažiau kaip </w:t>
            </w:r>
            <w:r w:rsidR="00DB2CCE">
              <w:rPr>
                <w:rFonts w:ascii="Arial" w:hAnsi="Arial" w:cs="Arial"/>
                <w:color w:val="000000"/>
                <w:sz w:val="20"/>
                <w:lang w:eastAsia="lt-LT"/>
              </w:rPr>
              <w:t>24</w:t>
            </w:r>
            <w:r w:rsidRPr="00E81B70">
              <w:rPr>
                <w:rFonts w:ascii="Arial" w:hAnsi="Arial" w:cs="Arial"/>
                <w:color w:val="000000"/>
                <w:sz w:val="20"/>
                <w:lang w:eastAsia="lt-LT"/>
              </w:rPr>
              <w:t xml:space="preserve"> kartai per sutarties laikotarpį</w:t>
            </w:r>
          </w:p>
        </w:tc>
        <w:tc>
          <w:tcPr>
            <w:tcW w:w="4339" w:type="dxa"/>
            <w:vMerge w:val="restart"/>
            <w:tcBorders>
              <w:top w:val="nil"/>
              <w:left w:val="single" w:sz="4" w:space="0" w:color="auto"/>
              <w:bottom w:val="single" w:sz="4" w:space="0" w:color="auto"/>
              <w:right w:val="single" w:sz="4" w:space="0" w:color="auto"/>
            </w:tcBorders>
            <w:shd w:val="clear" w:color="auto" w:fill="auto"/>
            <w:vAlign w:val="bottom"/>
            <w:hideMark/>
          </w:tcPr>
          <w:p w14:paraId="6A6C54DE" w14:textId="77777777" w:rsidR="004D0EF4" w:rsidRDefault="004D0EF4" w:rsidP="004D0EF4">
            <w:pPr>
              <w:spacing w:line="240" w:lineRule="auto"/>
              <w:rPr>
                <w:rFonts w:ascii="Arial" w:hAnsi="Arial" w:cs="Arial"/>
                <w:color w:val="000000"/>
                <w:sz w:val="20"/>
                <w:lang w:eastAsia="lt-LT"/>
              </w:rPr>
            </w:pPr>
            <w:r w:rsidRPr="00E81B70">
              <w:rPr>
                <w:rFonts w:ascii="Arial" w:hAnsi="Arial" w:cs="Arial"/>
                <w:color w:val="000000"/>
                <w:sz w:val="20"/>
                <w:lang w:eastAsia="lt-LT"/>
              </w:rPr>
              <w:t xml:space="preserve">1. </w:t>
            </w:r>
            <w:r>
              <w:rPr>
                <w:rFonts w:ascii="Arial" w:hAnsi="Arial" w:cs="Arial"/>
                <w:color w:val="000000"/>
                <w:sz w:val="20"/>
                <w:lang w:eastAsia="lt-LT"/>
              </w:rPr>
              <w:t xml:space="preserve">pH, </w:t>
            </w:r>
            <w:r w:rsidRPr="00E81B70">
              <w:rPr>
                <w:rFonts w:ascii="Arial" w:hAnsi="Arial" w:cs="Arial"/>
                <w:color w:val="000000"/>
                <w:sz w:val="20"/>
                <w:lang w:eastAsia="lt-LT"/>
              </w:rPr>
              <w:t>temperatūra</w:t>
            </w:r>
            <w:r>
              <w:rPr>
                <w:rFonts w:ascii="Arial" w:hAnsi="Arial" w:cs="Arial"/>
                <w:color w:val="000000"/>
                <w:sz w:val="20"/>
                <w:lang w:eastAsia="lt-LT"/>
              </w:rPr>
              <w:t>;</w:t>
            </w:r>
          </w:p>
          <w:p w14:paraId="5900AE1A" w14:textId="77777777" w:rsidR="004D0EF4" w:rsidRDefault="004D0EF4" w:rsidP="004D0EF4">
            <w:pPr>
              <w:spacing w:line="240" w:lineRule="auto"/>
              <w:rPr>
                <w:rFonts w:ascii="Arial" w:hAnsi="Arial" w:cs="Arial"/>
                <w:color w:val="000000"/>
                <w:sz w:val="20"/>
                <w:lang w:eastAsia="lt-LT"/>
              </w:rPr>
            </w:pPr>
            <w:r w:rsidRPr="00E81B70">
              <w:rPr>
                <w:rFonts w:ascii="Arial" w:hAnsi="Arial" w:cs="Arial"/>
                <w:color w:val="000000"/>
                <w:sz w:val="20"/>
                <w:lang w:eastAsia="lt-LT"/>
              </w:rPr>
              <w:t>2. Spalva,</w:t>
            </w:r>
            <w:r>
              <w:rPr>
                <w:rFonts w:ascii="Arial" w:hAnsi="Arial" w:cs="Arial"/>
                <w:color w:val="000000"/>
                <w:sz w:val="20"/>
                <w:lang w:eastAsia="lt-LT"/>
              </w:rPr>
              <w:t xml:space="preserve"> s</w:t>
            </w:r>
            <w:r w:rsidRPr="00E81B70">
              <w:rPr>
                <w:rFonts w:ascii="Arial" w:hAnsi="Arial" w:cs="Arial"/>
                <w:color w:val="000000"/>
                <w:sz w:val="20"/>
                <w:lang w:eastAsia="lt-LT"/>
              </w:rPr>
              <w:t>kaidrumas</w:t>
            </w:r>
            <w:r>
              <w:rPr>
                <w:rFonts w:ascii="Arial" w:hAnsi="Arial" w:cs="Arial"/>
                <w:color w:val="000000"/>
                <w:sz w:val="20"/>
                <w:lang w:eastAsia="lt-LT"/>
              </w:rPr>
              <w:t>,</w:t>
            </w:r>
            <w:r w:rsidRPr="00E81B70">
              <w:rPr>
                <w:rFonts w:ascii="Arial" w:hAnsi="Arial" w:cs="Arial"/>
                <w:color w:val="000000"/>
                <w:sz w:val="20"/>
                <w:lang w:eastAsia="lt-LT"/>
              </w:rPr>
              <w:t xml:space="preserve"> </w:t>
            </w:r>
            <w:r>
              <w:rPr>
                <w:rFonts w:ascii="Arial" w:hAnsi="Arial" w:cs="Arial"/>
                <w:color w:val="000000"/>
                <w:sz w:val="20"/>
                <w:lang w:eastAsia="lt-LT"/>
              </w:rPr>
              <w:t>k</w:t>
            </w:r>
            <w:r w:rsidRPr="00E81B70">
              <w:rPr>
                <w:rFonts w:ascii="Arial" w:hAnsi="Arial" w:cs="Arial"/>
                <w:color w:val="000000"/>
                <w:sz w:val="20"/>
                <w:lang w:eastAsia="lt-LT"/>
              </w:rPr>
              <w:t>vapas;</w:t>
            </w:r>
          </w:p>
          <w:p w14:paraId="202F8713" w14:textId="64D712CB" w:rsidR="004D0EF4" w:rsidRDefault="004D0EF4" w:rsidP="004D0EF4">
            <w:pPr>
              <w:spacing w:line="240" w:lineRule="auto"/>
              <w:rPr>
                <w:rFonts w:ascii="Arial" w:hAnsi="Arial" w:cs="Arial"/>
                <w:color w:val="000000"/>
                <w:sz w:val="20"/>
                <w:lang w:eastAsia="lt-LT"/>
              </w:rPr>
            </w:pPr>
            <w:r w:rsidRPr="00E81B70">
              <w:rPr>
                <w:rFonts w:ascii="Arial" w:hAnsi="Arial" w:cs="Arial"/>
                <w:color w:val="000000"/>
                <w:sz w:val="20"/>
                <w:lang w:eastAsia="lt-LT"/>
              </w:rPr>
              <w:t>3. Skendinčios medžiagos;</w:t>
            </w:r>
            <w:r w:rsidRPr="00E81B70">
              <w:rPr>
                <w:rFonts w:ascii="Arial" w:hAnsi="Arial" w:cs="Arial"/>
                <w:color w:val="000000"/>
                <w:sz w:val="20"/>
                <w:lang w:eastAsia="lt-LT"/>
              </w:rPr>
              <w:br/>
              <w:t>4. BDS7</w:t>
            </w:r>
            <w:r>
              <w:rPr>
                <w:rFonts w:ascii="Arial" w:hAnsi="Arial" w:cs="Arial"/>
                <w:color w:val="000000"/>
                <w:sz w:val="20"/>
                <w:lang w:eastAsia="lt-LT"/>
              </w:rPr>
              <w:t>;</w:t>
            </w:r>
            <w:r w:rsidRPr="00E81B70">
              <w:rPr>
                <w:rFonts w:ascii="Arial" w:hAnsi="Arial" w:cs="Arial"/>
                <w:color w:val="000000"/>
                <w:sz w:val="20"/>
                <w:lang w:eastAsia="lt-LT"/>
              </w:rPr>
              <w:br/>
              <w:t xml:space="preserve">5. </w:t>
            </w:r>
            <w:proofErr w:type="spellStart"/>
            <w:r w:rsidRPr="00E81B70">
              <w:rPr>
                <w:rFonts w:ascii="Arial" w:hAnsi="Arial" w:cs="Arial"/>
                <w:color w:val="000000"/>
                <w:sz w:val="20"/>
                <w:lang w:eastAsia="lt-LT"/>
              </w:rPr>
              <w:t>ChDS</w:t>
            </w:r>
            <w:proofErr w:type="spellEnd"/>
            <w:r w:rsidRPr="00E81B70">
              <w:rPr>
                <w:rFonts w:ascii="Arial" w:hAnsi="Arial" w:cs="Arial"/>
                <w:color w:val="000000"/>
                <w:sz w:val="20"/>
                <w:lang w:eastAsia="lt-LT"/>
              </w:rPr>
              <w:t>;</w:t>
            </w:r>
            <w:r w:rsidRPr="00E81B70">
              <w:rPr>
                <w:rFonts w:ascii="Arial" w:hAnsi="Arial" w:cs="Arial"/>
                <w:color w:val="000000"/>
                <w:sz w:val="20"/>
                <w:lang w:eastAsia="lt-LT"/>
              </w:rPr>
              <w:br/>
              <w:t>6. Chlorida</w:t>
            </w:r>
            <w:r>
              <w:rPr>
                <w:rFonts w:ascii="Arial" w:hAnsi="Arial" w:cs="Arial"/>
                <w:color w:val="000000"/>
                <w:sz w:val="20"/>
                <w:lang w:eastAsia="lt-LT"/>
              </w:rPr>
              <w:t>i,</w:t>
            </w:r>
          </w:p>
          <w:p w14:paraId="752D2B67" w14:textId="185483A6" w:rsidR="00E81B70" w:rsidRPr="00E81B70" w:rsidRDefault="004D0EF4" w:rsidP="004D0EF4">
            <w:pPr>
              <w:spacing w:line="240" w:lineRule="auto"/>
              <w:rPr>
                <w:rFonts w:ascii="Arial" w:hAnsi="Arial" w:cs="Arial"/>
                <w:color w:val="000000"/>
                <w:sz w:val="20"/>
                <w:lang w:eastAsia="lt-LT"/>
              </w:rPr>
            </w:pPr>
            <w:r>
              <w:rPr>
                <w:rFonts w:ascii="Arial" w:hAnsi="Arial" w:cs="Arial"/>
                <w:color w:val="000000"/>
                <w:sz w:val="20"/>
                <w:lang w:eastAsia="lt-LT"/>
              </w:rPr>
              <w:t>7</w:t>
            </w:r>
            <w:r w:rsidRPr="00E81B70">
              <w:rPr>
                <w:rFonts w:ascii="Arial" w:hAnsi="Arial" w:cs="Arial"/>
                <w:color w:val="000000"/>
                <w:sz w:val="20"/>
                <w:lang w:eastAsia="lt-LT"/>
              </w:rPr>
              <w:t xml:space="preserve">. </w:t>
            </w:r>
            <w:r>
              <w:rPr>
                <w:rFonts w:ascii="Arial" w:hAnsi="Arial" w:cs="Arial"/>
                <w:color w:val="000000"/>
                <w:sz w:val="20"/>
                <w:lang w:eastAsia="lt-LT"/>
              </w:rPr>
              <w:t>Sulfatai</w:t>
            </w:r>
            <w:r w:rsidRPr="00E81B70">
              <w:rPr>
                <w:rFonts w:ascii="Arial" w:hAnsi="Arial" w:cs="Arial"/>
                <w:color w:val="000000"/>
                <w:sz w:val="20"/>
                <w:lang w:eastAsia="lt-LT"/>
              </w:rPr>
              <w:t>;</w:t>
            </w:r>
            <w:r w:rsidRPr="00E81B70">
              <w:rPr>
                <w:rFonts w:ascii="Arial" w:hAnsi="Arial" w:cs="Arial"/>
                <w:color w:val="000000"/>
                <w:sz w:val="20"/>
                <w:lang w:eastAsia="lt-LT"/>
              </w:rPr>
              <w:br/>
            </w:r>
            <w:r>
              <w:rPr>
                <w:rFonts w:ascii="Arial" w:hAnsi="Arial" w:cs="Arial"/>
                <w:color w:val="000000"/>
                <w:sz w:val="20"/>
                <w:lang w:eastAsia="lt-LT"/>
              </w:rPr>
              <w:t>8</w:t>
            </w:r>
            <w:r w:rsidRPr="00E81B70">
              <w:rPr>
                <w:rFonts w:ascii="Arial" w:hAnsi="Arial" w:cs="Arial"/>
                <w:color w:val="000000"/>
                <w:sz w:val="20"/>
                <w:lang w:eastAsia="lt-LT"/>
              </w:rPr>
              <w:t>. Naftos angliavandenilia</w:t>
            </w:r>
            <w:r>
              <w:rPr>
                <w:rFonts w:ascii="Arial" w:hAnsi="Arial" w:cs="Arial"/>
                <w:color w:val="000000"/>
                <w:sz w:val="20"/>
                <w:lang w:eastAsia="lt-LT"/>
              </w:rPr>
              <w:t>i.</w:t>
            </w:r>
          </w:p>
        </w:tc>
      </w:tr>
      <w:tr w:rsidR="00E81B70" w:rsidRPr="00E81B70" w14:paraId="42B50C02" w14:textId="77777777" w:rsidTr="00A95E66">
        <w:trPr>
          <w:trHeight w:val="763"/>
        </w:trPr>
        <w:tc>
          <w:tcPr>
            <w:tcW w:w="494" w:type="dxa"/>
            <w:vMerge/>
            <w:tcBorders>
              <w:top w:val="nil"/>
              <w:left w:val="single" w:sz="4" w:space="0" w:color="auto"/>
              <w:bottom w:val="single" w:sz="4" w:space="0" w:color="auto"/>
              <w:right w:val="single" w:sz="4" w:space="0" w:color="auto"/>
            </w:tcBorders>
            <w:vAlign w:val="center"/>
            <w:hideMark/>
          </w:tcPr>
          <w:p w14:paraId="18E135B0" w14:textId="77777777" w:rsidR="00E81B70" w:rsidRPr="00E81B70" w:rsidRDefault="00E81B70" w:rsidP="00E81B70">
            <w:pPr>
              <w:spacing w:line="240" w:lineRule="auto"/>
              <w:rPr>
                <w:rFonts w:ascii="Arial" w:hAnsi="Arial" w:cs="Arial"/>
                <w:color w:val="000000"/>
                <w:sz w:val="20"/>
                <w:lang w:eastAsia="lt-LT"/>
              </w:rPr>
            </w:pPr>
          </w:p>
        </w:tc>
        <w:tc>
          <w:tcPr>
            <w:tcW w:w="1173" w:type="dxa"/>
            <w:vMerge/>
            <w:tcBorders>
              <w:top w:val="nil"/>
              <w:left w:val="single" w:sz="4" w:space="0" w:color="auto"/>
              <w:bottom w:val="single" w:sz="4" w:space="0" w:color="auto"/>
              <w:right w:val="single" w:sz="4" w:space="0" w:color="auto"/>
            </w:tcBorders>
            <w:vAlign w:val="center"/>
            <w:hideMark/>
          </w:tcPr>
          <w:p w14:paraId="12D572EA" w14:textId="77777777" w:rsidR="00E81B70" w:rsidRPr="00E81B70" w:rsidRDefault="00E81B70" w:rsidP="00E81B70">
            <w:pPr>
              <w:spacing w:line="240" w:lineRule="auto"/>
              <w:rPr>
                <w:rFonts w:ascii="Arial" w:hAnsi="Arial" w:cs="Arial"/>
                <w:color w:val="000000"/>
                <w:sz w:val="20"/>
                <w:lang w:eastAsia="lt-LT"/>
              </w:rPr>
            </w:pPr>
          </w:p>
        </w:tc>
        <w:tc>
          <w:tcPr>
            <w:tcW w:w="1917" w:type="dxa"/>
            <w:tcBorders>
              <w:top w:val="nil"/>
              <w:left w:val="nil"/>
              <w:bottom w:val="single" w:sz="4" w:space="0" w:color="auto"/>
              <w:right w:val="single" w:sz="4" w:space="0" w:color="auto"/>
            </w:tcBorders>
            <w:shd w:val="clear" w:color="auto" w:fill="auto"/>
            <w:vAlign w:val="center"/>
            <w:hideMark/>
          </w:tcPr>
          <w:p w14:paraId="21A6238C" w14:textId="77777777" w:rsidR="00E81B70" w:rsidRPr="00E81B70" w:rsidRDefault="00E81B70" w:rsidP="00E81B70">
            <w:pPr>
              <w:spacing w:line="240" w:lineRule="auto"/>
              <w:jc w:val="center"/>
              <w:rPr>
                <w:rFonts w:ascii="Arial" w:hAnsi="Arial" w:cs="Arial"/>
                <w:color w:val="000000"/>
                <w:sz w:val="20"/>
                <w:lang w:eastAsia="lt-LT"/>
              </w:rPr>
            </w:pPr>
            <w:r w:rsidRPr="00E81B70">
              <w:rPr>
                <w:rFonts w:ascii="Arial" w:hAnsi="Arial" w:cs="Arial"/>
                <w:color w:val="000000"/>
                <w:sz w:val="20"/>
                <w:lang w:eastAsia="lt-LT"/>
              </w:rPr>
              <w:t>Lietaus nuotekos (išleistuvas)</w:t>
            </w:r>
          </w:p>
        </w:tc>
        <w:tc>
          <w:tcPr>
            <w:tcW w:w="1651" w:type="dxa"/>
            <w:vMerge/>
            <w:tcBorders>
              <w:top w:val="nil"/>
              <w:left w:val="single" w:sz="4" w:space="0" w:color="auto"/>
              <w:bottom w:val="single" w:sz="4" w:space="0" w:color="000000"/>
              <w:right w:val="single" w:sz="4" w:space="0" w:color="auto"/>
            </w:tcBorders>
            <w:vAlign w:val="center"/>
            <w:hideMark/>
          </w:tcPr>
          <w:p w14:paraId="7DAE6F99" w14:textId="77777777" w:rsidR="00E81B70" w:rsidRPr="00E81B70" w:rsidRDefault="00E81B70" w:rsidP="00E81B70">
            <w:pPr>
              <w:spacing w:line="240" w:lineRule="auto"/>
              <w:rPr>
                <w:rFonts w:ascii="Arial" w:hAnsi="Arial" w:cs="Arial"/>
                <w:color w:val="000000"/>
                <w:sz w:val="20"/>
                <w:lang w:eastAsia="lt-LT"/>
              </w:rPr>
            </w:pPr>
          </w:p>
        </w:tc>
        <w:tc>
          <w:tcPr>
            <w:tcW w:w="4339" w:type="dxa"/>
            <w:vMerge/>
            <w:tcBorders>
              <w:top w:val="nil"/>
              <w:left w:val="single" w:sz="4" w:space="0" w:color="auto"/>
              <w:bottom w:val="single" w:sz="4" w:space="0" w:color="auto"/>
              <w:right w:val="single" w:sz="4" w:space="0" w:color="auto"/>
            </w:tcBorders>
            <w:vAlign w:val="center"/>
            <w:hideMark/>
          </w:tcPr>
          <w:p w14:paraId="46944F5A" w14:textId="77777777" w:rsidR="00E81B70" w:rsidRPr="00E81B70" w:rsidRDefault="00E81B70" w:rsidP="00E81B70">
            <w:pPr>
              <w:spacing w:line="240" w:lineRule="auto"/>
              <w:rPr>
                <w:rFonts w:ascii="Arial" w:hAnsi="Arial" w:cs="Arial"/>
                <w:color w:val="000000"/>
                <w:sz w:val="20"/>
                <w:lang w:eastAsia="lt-LT"/>
              </w:rPr>
            </w:pPr>
          </w:p>
        </w:tc>
      </w:tr>
    </w:tbl>
    <w:p w14:paraId="42F41052" w14:textId="77777777" w:rsidR="00E81B70" w:rsidRDefault="00E81B70" w:rsidP="007C2884">
      <w:pPr>
        <w:pStyle w:val="ListParagraph"/>
        <w:tabs>
          <w:tab w:val="left" w:pos="567"/>
          <w:tab w:val="left" w:pos="851"/>
        </w:tabs>
        <w:adjustRightInd w:val="0"/>
        <w:snapToGrid w:val="0"/>
        <w:ind w:left="0"/>
        <w:jc w:val="both"/>
        <w:rPr>
          <w:rFonts w:ascii="Arial" w:eastAsia="Times New Roman" w:hAnsi="Arial" w:cs="Arial"/>
          <w:bCs/>
          <w:sz w:val="20"/>
          <w:szCs w:val="20"/>
          <w:lang w:val="lt-LT" w:eastAsia="da-DK"/>
        </w:rPr>
      </w:pPr>
    </w:p>
    <w:p w14:paraId="07D87FF0" w14:textId="72273A82" w:rsidR="00A95E66" w:rsidRPr="00EF49BD" w:rsidRDefault="00A95E66" w:rsidP="00A95E66">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hAnsi="Arial" w:cs="Arial"/>
          <w:sz w:val="20"/>
          <w:lang w:val="lt-LT"/>
        </w:rPr>
        <w:t xml:space="preserve">Bendragamyklinių, lietaus nuotekų ir paviršinio vandens mėginių </w:t>
      </w:r>
      <w:r w:rsidRPr="00EF49BD">
        <w:rPr>
          <w:rFonts w:ascii="Arial" w:hAnsi="Arial" w:cs="Arial"/>
          <w:bCs/>
          <w:sz w:val="20"/>
          <w:lang w:val="lt-LT"/>
        </w:rPr>
        <w:t>ėminiai</w:t>
      </w:r>
      <w:r w:rsidRPr="00EF49BD">
        <w:rPr>
          <w:rFonts w:ascii="Arial" w:hAnsi="Arial" w:cs="Arial"/>
          <w:sz w:val="20"/>
          <w:lang w:val="lt-LT"/>
        </w:rPr>
        <w:t xml:space="preserve"> paimami </w:t>
      </w:r>
      <w:r w:rsidRPr="00EF49BD">
        <w:rPr>
          <w:rFonts w:ascii="Arial" w:hAnsi="Arial" w:cs="Arial"/>
          <w:bCs/>
          <w:sz w:val="20"/>
          <w:lang w:val="lt-LT"/>
        </w:rPr>
        <w:t>1 (</w:t>
      </w:r>
      <w:r w:rsidRPr="00EF49BD">
        <w:rPr>
          <w:rFonts w:ascii="Arial" w:hAnsi="Arial" w:cs="Arial"/>
          <w:sz w:val="20"/>
          <w:lang w:val="lt-LT"/>
        </w:rPr>
        <w:t>pirmą</w:t>
      </w:r>
      <w:r w:rsidRPr="00EF49BD">
        <w:rPr>
          <w:rFonts w:ascii="Arial" w:hAnsi="Arial" w:cs="Arial"/>
          <w:bCs/>
          <w:sz w:val="20"/>
          <w:lang w:val="lt-LT"/>
        </w:rPr>
        <w:t>)</w:t>
      </w:r>
      <w:r w:rsidRPr="00EF49BD">
        <w:rPr>
          <w:rFonts w:ascii="Arial" w:hAnsi="Arial" w:cs="Arial"/>
          <w:sz w:val="20"/>
          <w:lang w:val="lt-LT"/>
        </w:rPr>
        <w:t xml:space="preserve"> mėnesio dieną, jei </w:t>
      </w:r>
      <w:r w:rsidRPr="00EF49BD">
        <w:rPr>
          <w:rFonts w:ascii="Arial" w:hAnsi="Arial" w:cs="Arial"/>
          <w:bCs/>
          <w:sz w:val="20"/>
          <w:lang w:val="lt-LT"/>
        </w:rPr>
        <w:t>1 (</w:t>
      </w:r>
      <w:r w:rsidRPr="00EF49BD">
        <w:rPr>
          <w:rFonts w:ascii="Arial" w:hAnsi="Arial" w:cs="Arial"/>
          <w:sz w:val="20"/>
          <w:lang w:val="lt-LT"/>
        </w:rPr>
        <w:t>pirmoji</w:t>
      </w:r>
      <w:r w:rsidRPr="00EF49BD">
        <w:rPr>
          <w:rFonts w:ascii="Arial" w:hAnsi="Arial" w:cs="Arial"/>
          <w:bCs/>
          <w:sz w:val="20"/>
          <w:lang w:val="lt-LT"/>
        </w:rPr>
        <w:t>)</w:t>
      </w:r>
      <w:r w:rsidRPr="00EF49BD">
        <w:rPr>
          <w:rFonts w:ascii="Arial" w:hAnsi="Arial" w:cs="Arial"/>
          <w:sz w:val="20"/>
          <w:lang w:val="lt-LT"/>
        </w:rPr>
        <w:t xml:space="preserve"> mėnesio diena sutampa su </w:t>
      </w:r>
      <w:r w:rsidRPr="00EF49BD">
        <w:rPr>
          <w:rFonts w:ascii="Arial" w:hAnsi="Arial" w:cs="Arial"/>
          <w:bCs/>
          <w:sz w:val="20"/>
          <w:lang w:val="lt-LT"/>
        </w:rPr>
        <w:t>oficialių švenčių ir ne darbo dienomis (šeštadieniai</w:t>
      </w:r>
      <w:r w:rsidRPr="00EF49BD">
        <w:rPr>
          <w:rFonts w:ascii="Arial" w:hAnsi="Arial" w:cs="Arial"/>
          <w:sz w:val="20"/>
          <w:lang w:val="lt-LT"/>
        </w:rPr>
        <w:t xml:space="preserve"> ar </w:t>
      </w:r>
      <w:r w:rsidRPr="00EF49BD">
        <w:rPr>
          <w:rFonts w:ascii="Arial" w:hAnsi="Arial" w:cs="Arial"/>
          <w:bCs/>
          <w:sz w:val="20"/>
          <w:lang w:val="lt-LT"/>
        </w:rPr>
        <w:t xml:space="preserve">sekmadieniai), </w:t>
      </w:r>
      <w:r w:rsidRPr="00EF49BD">
        <w:rPr>
          <w:rFonts w:ascii="Arial" w:hAnsi="Arial" w:cs="Arial"/>
          <w:sz w:val="20"/>
          <w:lang w:val="lt-LT"/>
        </w:rPr>
        <w:t xml:space="preserve">šventine diena, tuomet </w:t>
      </w:r>
      <w:r w:rsidRPr="00EF49BD">
        <w:rPr>
          <w:rFonts w:ascii="Arial" w:hAnsi="Arial" w:cs="Arial"/>
          <w:bCs/>
          <w:sz w:val="20"/>
          <w:lang w:val="lt-LT"/>
        </w:rPr>
        <w:t xml:space="preserve">ėminiai </w:t>
      </w:r>
      <w:r w:rsidRPr="00EF49BD">
        <w:rPr>
          <w:rFonts w:ascii="Arial" w:hAnsi="Arial" w:cs="Arial"/>
          <w:sz w:val="20"/>
          <w:lang w:val="lt-LT"/>
        </w:rPr>
        <w:t xml:space="preserve">mėginiai paimami sekančia </w:t>
      </w:r>
      <w:r w:rsidRPr="00EF49BD">
        <w:rPr>
          <w:rFonts w:ascii="Arial" w:hAnsi="Arial" w:cs="Arial"/>
          <w:bCs/>
          <w:sz w:val="20"/>
          <w:lang w:val="lt-LT"/>
        </w:rPr>
        <w:t xml:space="preserve">darbo </w:t>
      </w:r>
      <w:r w:rsidRPr="00EF49BD">
        <w:rPr>
          <w:rFonts w:ascii="Arial" w:hAnsi="Arial" w:cs="Arial"/>
          <w:sz w:val="20"/>
          <w:lang w:val="lt-LT"/>
        </w:rPr>
        <w:t>dieną</w:t>
      </w:r>
      <w:r w:rsidRPr="00EF49BD">
        <w:rPr>
          <w:rFonts w:ascii="Arial" w:hAnsi="Arial" w:cs="Arial"/>
          <w:bCs/>
          <w:sz w:val="20"/>
          <w:lang w:val="lt-LT"/>
        </w:rPr>
        <w:t xml:space="preserve"> po oficialių švenčių ar ne darbo dienų</w:t>
      </w:r>
      <w:r w:rsidRPr="00EF49BD">
        <w:rPr>
          <w:rFonts w:ascii="Arial" w:hAnsi="Arial" w:cs="Arial"/>
          <w:sz w:val="20"/>
          <w:lang w:val="lt-LT"/>
        </w:rPr>
        <w:t>.</w:t>
      </w:r>
    </w:p>
    <w:p w14:paraId="5709FA1A" w14:textId="048AAFEA" w:rsidR="00854E7A" w:rsidRPr="00EF49BD" w:rsidRDefault="00854E7A" w:rsidP="00217E37">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Paslaugą suteikti per 10 d. d. nuo mėginių paėmimo dienos.</w:t>
      </w:r>
    </w:p>
    <w:p w14:paraId="4491F843" w14:textId="06C9EAEE" w:rsidR="00854E7A" w:rsidRPr="00EF49BD" w:rsidRDefault="00AE5EB5" w:rsidP="00217E37">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M</w:t>
      </w:r>
      <w:r w:rsidR="00854E7A" w:rsidRPr="00EF49BD">
        <w:rPr>
          <w:rFonts w:ascii="Arial" w:eastAsia="Times New Roman" w:hAnsi="Arial" w:cs="Arial"/>
          <w:sz w:val="20"/>
          <w:szCs w:val="20"/>
          <w:lang w:val="lt-LT" w:eastAsia="da-DK"/>
        </w:rPr>
        <w:t xml:space="preserve">ėginių cheminis tyrimo atlikimas – </w:t>
      </w:r>
      <w:r w:rsidRPr="00EF49BD">
        <w:rPr>
          <w:rFonts w:ascii="Arial" w:eastAsia="Times New Roman" w:hAnsi="Arial" w:cs="Arial"/>
          <w:sz w:val="20"/>
          <w:szCs w:val="20"/>
          <w:lang w:val="lt-LT" w:eastAsia="da-DK"/>
        </w:rPr>
        <w:t>P</w:t>
      </w:r>
      <w:r w:rsidR="00854E7A" w:rsidRPr="00EF49BD">
        <w:rPr>
          <w:rFonts w:ascii="Arial" w:eastAsia="Times New Roman" w:hAnsi="Arial" w:cs="Arial"/>
          <w:sz w:val="20"/>
          <w:szCs w:val="20"/>
          <w:lang w:val="lt-LT" w:eastAsia="da-DK"/>
        </w:rPr>
        <w:t>aslaugą teikiančio tiekėjo</w:t>
      </w:r>
      <w:r w:rsidRPr="00EF49BD">
        <w:rPr>
          <w:rFonts w:ascii="Arial" w:eastAsia="Times New Roman" w:hAnsi="Arial" w:cs="Arial"/>
          <w:sz w:val="20"/>
          <w:szCs w:val="20"/>
          <w:lang w:val="lt-LT" w:eastAsia="da-DK"/>
        </w:rPr>
        <w:t xml:space="preserve"> ar tiekėjų grupės</w:t>
      </w:r>
      <w:r w:rsidR="00854E7A" w:rsidRPr="00EF49BD">
        <w:rPr>
          <w:rFonts w:ascii="Arial" w:eastAsia="Times New Roman" w:hAnsi="Arial" w:cs="Arial"/>
          <w:sz w:val="20"/>
          <w:szCs w:val="20"/>
          <w:lang w:val="lt-LT" w:eastAsia="da-DK"/>
        </w:rPr>
        <w:t xml:space="preserve"> laboratorijo</w:t>
      </w:r>
      <w:r w:rsidRPr="00EF49BD">
        <w:rPr>
          <w:rFonts w:ascii="Arial" w:eastAsia="Times New Roman" w:hAnsi="Arial" w:cs="Arial"/>
          <w:sz w:val="20"/>
          <w:szCs w:val="20"/>
          <w:lang w:val="lt-LT" w:eastAsia="da-DK"/>
        </w:rPr>
        <w:t>s</w:t>
      </w:r>
      <w:r w:rsidR="00854E7A" w:rsidRPr="00EF49BD">
        <w:rPr>
          <w:rFonts w:ascii="Arial" w:eastAsia="Times New Roman" w:hAnsi="Arial" w:cs="Arial"/>
          <w:sz w:val="20"/>
          <w:szCs w:val="20"/>
          <w:lang w:val="lt-LT" w:eastAsia="da-DK"/>
        </w:rPr>
        <w:t>e.</w:t>
      </w:r>
    </w:p>
    <w:p w14:paraId="77BD9416" w14:textId="74092F6F" w:rsidR="00854E7A" w:rsidRPr="00EF49BD" w:rsidRDefault="00854E7A" w:rsidP="00D35ADC">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 xml:space="preserve">Atliktų </w:t>
      </w:r>
      <w:r w:rsidR="00AE5EB5" w:rsidRPr="00EF49BD">
        <w:rPr>
          <w:rFonts w:ascii="Arial" w:eastAsia="Times New Roman" w:hAnsi="Arial" w:cs="Arial"/>
          <w:sz w:val="20"/>
          <w:szCs w:val="20"/>
          <w:lang w:val="lt-LT" w:eastAsia="da-DK"/>
        </w:rPr>
        <w:t>P</w:t>
      </w:r>
      <w:r w:rsidRPr="00EF49BD">
        <w:rPr>
          <w:rFonts w:ascii="Arial" w:eastAsia="Times New Roman" w:hAnsi="Arial" w:cs="Arial"/>
          <w:sz w:val="20"/>
          <w:szCs w:val="20"/>
          <w:lang w:val="lt-LT" w:eastAsia="da-DK"/>
        </w:rPr>
        <w:t>aslaugų rezultatai pateikiami ataskaitose – tyrimo protokoluose</w:t>
      </w:r>
      <w:r w:rsidR="00AE5EB5" w:rsidRPr="00EF49BD">
        <w:rPr>
          <w:rFonts w:ascii="Arial" w:eastAsia="Times New Roman" w:hAnsi="Arial" w:cs="Arial"/>
          <w:sz w:val="20"/>
          <w:szCs w:val="20"/>
          <w:lang w:val="lt-LT" w:eastAsia="da-DK"/>
        </w:rPr>
        <w:t>.</w:t>
      </w:r>
      <w:r w:rsidR="00DE5867" w:rsidRPr="00EF49BD">
        <w:rPr>
          <w:rFonts w:ascii="Arial" w:eastAsia="Times New Roman" w:hAnsi="Arial" w:cs="Arial"/>
          <w:sz w:val="20"/>
          <w:szCs w:val="20"/>
          <w:lang w:val="lt-LT" w:eastAsia="da-DK"/>
        </w:rPr>
        <w:t xml:space="preserve"> </w:t>
      </w:r>
      <w:r w:rsidRPr="00EF49BD">
        <w:rPr>
          <w:rFonts w:ascii="Arial" w:eastAsia="Times New Roman" w:hAnsi="Arial" w:cs="Arial"/>
          <w:sz w:val="20"/>
          <w:szCs w:val="20"/>
          <w:lang w:val="lt-LT" w:eastAsia="da-DK"/>
        </w:rPr>
        <w:t>Paslaugų tiekėjas tyrimo protokolus pateikia el</w:t>
      </w:r>
      <w:r w:rsidR="00AE5EB5" w:rsidRPr="00EF49BD">
        <w:rPr>
          <w:rFonts w:ascii="Arial" w:eastAsia="Times New Roman" w:hAnsi="Arial" w:cs="Arial"/>
          <w:sz w:val="20"/>
          <w:szCs w:val="20"/>
          <w:lang w:val="lt-LT" w:eastAsia="da-DK"/>
        </w:rPr>
        <w:t>ektroniniu</w:t>
      </w:r>
      <w:r w:rsidRPr="00EF49BD">
        <w:rPr>
          <w:rFonts w:ascii="Arial" w:eastAsia="Times New Roman" w:hAnsi="Arial" w:cs="Arial"/>
          <w:sz w:val="20"/>
          <w:szCs w:val="20"/>
          <w:lang w:val="lt-LT" w:eastAsia="da-DK"/>
        </w:rPr>
        <w:t xml:space="preserve"> paštu sutartyje nurodyto atsakingo asmens</w:t>
      </w:r>
      <w:r w:rsidR="00AE5EB5" w:rsidRPr="00EF49BD">
        <w:rPr>
          <w:rFonts w:ascii="Arial" w:eastAsia="Times New Roman" w:hAnsi="Arial" w:cs="Arial"/>
          <w:sz w:val="20"/>
          <w:szCs w:val="20"/>
          <w:lang w:val="lt-LT" w:eastAsia="da-DK"/>
        </w:rPr>
        <w:t xml:space="preserve"> </w:t>
      </w:r>
      <w:r w:rsidRPr="00EF49BD">
        <w:rPr>
          <w:rFonts w:ascii="Arial" w:eastAsia="Times New Roman" w:hAnsi="Arial" w:cs="Arial"/>
          <w:sz w:val="20"/>
          <w:szCs w:val="20"/>
          <w:lang w:val="lt-LT" w:eastAsia="da-DK"/>
        </w:rPr>
        <w:t>adresu.</w:t>
      </w:r>
    </w:p>
    <w:p w14:paraId="63C4B2AB" w14:textId="49638044" w:rsidR="008D79F3" w:rsidRPr="00EF49BD" w:rsidRDefault="008D79F3" w:rsidP="008D79F3">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Užsakovas neįsipareigoja nupirkti viso paslaugų kiekio, paslaugos bus perkamos pagal faktinį poreikį.</w:t>
      </w:r>
    </w:p>
    <w:p w14:paraId="0C073DF7" w14:textId="77777777" w:rsidR="008D79F3" w:rsidRPr="00EF49BD" w:rsidRDefault="008D79F3" w:rsidP="008D79F3">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Užsakovas turi teisę įsigyti techninėje specifikacijoje nenumatytų, tačiau su pirkimo objektu susijusių Paslaugų (toliau – Papildomų</w:t>
      </w:r>
      <w:r w:rsidRPr="00EF49BD">
        <w:rPr>
          <w:rFonts w:ascii="Arial" w:hAnsi="Arial" w:cs="Arial"/>
          <w:sz w:val="20"/>
          <w:lang w:val="lt-LT"/>
        </w:rPr>
        <w:t xml:space="preserve"> paslaugų). Maksimali Papildomų Paslaugų suma Sutarties galiojimo laikotarpiu gali būti ne didesnė nei 10% (dešimt procentų) nuo sutarties kainos. Papildomos paslaugos bus perkamos ne didesnėmis nei užsakymo dieną Paslaugos tiekėjo interneto svetainėje nurodytomis galiojančiomis šių paslaugų kainomis arba, jei tokios kainos neskelbiamos, Paslaugos tiekėjo pasiūlytomis, konkurencingomis ir rinką atitinkančiomis kainomis.</w:t>
      </w:r>
    </w:p>
    <w:p w14:paraId="4BE2EFEE" w14:textId="5E98CD39" w:rsidR="00DE5867" w:rsidRPr="00EF49BD" w:rsidRDefault="008D79F3" w:rsidP="00234468">
      <w:pPr>
        <w:pStyle w:val="ListParagraph"/>
        <w:numPr>
          <w:ilvl w:val="1"/>
          <w:numId w:val="9"/>
        </w:numPr>
        <w:tabs>
          <w:tab w:val="left" w:pos="851"/>
        </w:tabs>
        <w:ind w:left="432"/>
        <w:jc w:val="both"/>
        <w:rPr>
          <w:rFonts w:ascii="Arial" w:eastAsia="Times New Roman" w:hAnsi="Arial" w:cs="Arial"/>
          <w:sz w:val="20"/>
          <w:szCs w:val="20"/>
          <w:lang w:val="lt-LT" w:eastAsia="da-DK"/>
        </w:rPr>
      </w:pPr>
      <w:r w:rsidRPr="00EF49BD">
        <w:rPr>
          <w:rFonts w:ascii="Arial" w:eastAsia="Times New Roman" w:hAnsi="Arial" w:cs="Arial"/>
          <w:sz w:val="20"/>
          <w:szCs w:val="20"/>
          <w:lang w:val="lt-LT" w:eastAsia="da-DK"/>
        </w:rPr>
        <w:t xml:space="preserve">Užsakovas </w:t>
      </w:r>
      <w:r w:rsidR="00234468" w:rsidRPr="00EF49BD">
        <w:rPr>
          <w:rFonts w:ascii="Arial" w:eastAsia="Times New Roman" w:hAnsi="Arial" w:cs="Arial"/>
          <w:sz w:val="20"/>
          <w:szCs w:val="20"/>
          <w:lang w:val="lt-LT" w:eastAsia="da-DK"/>
        </w:rPr>
        <w:t xml:space="preserve">papildomus tyrimų </w:t>
      </w:r>
      <w:r w:rsidRPr="00EF49BD">
        <w:rPr>
          <w:rFonts w:ascii="Arial" w:eastAsia="Times New Roman" w:hAnsi="Arial" w:cs="Arial"/>
          <w:sz w:val="20"/>
          <w:szCs w:val="20"/>
          <w:lang w:val="lt-LT" w:eastAsia="da-DK"/>
        </w:rPr>
        <w:t>užsakym</w:t>
      </w:r>
      <w:r w:rsidR="00234468" w:rsidRPr="00EF49BD">
        <w:rPr>
          <w:rFonts w:ascii="Arial" w:eastAsia="Times New Roman" w:hAnsi="Arial" w:cs="Arial"/>
          <w:sz w:val="20"/>
          <w:szCs w:val="20"/>
          <w:lang w:val="lt-LT" w:eastAsia="da-DK"/>
        </w:rPr>
        <w:t>us, nenumatytus techninėje specifikacijoje</w:t>
      </w:r>
      <w:r w:rsidR="000977CA" w:rsidRPr="00EF49BD">
        <w:rPr>
          <w:rFonts w:ascii="Arial" w:eastAsia="Times New Roman" w:hAnsi="Arial" w:cs="Arial"/>
          <w:sz w:val="20"/>
          <w:szCs w:val="20"/>
          <w:lang w:val="lt-LT" w:eastAsia="da-DK"/>
        </w:rPr>
        <w:t>, tačiau</w:t>
      </w:r>
      <w:r w:rsidR="00712AF9" w:rsidRPr="00EF49BD">
        <w:rPr>
          <w:rFonts w:ascii="Arial" w:eastAsia="Times New Roman" w:hAnsi="Arial" w:cs="Arial"/>
          <w:sz w:val="20"/>
          <w:szCs w:val="20"/>
          <w:lang w:val="lt-LT" w:eastAsia="da-DK"/>
        </w:rPr>
        <w:t xml:space="preserve"> susijusius</w:t>
      </w:r>
      <w:r w:rsidR="000977CA" w:rsidRPr="00EF49BD">
        <w:rPr>
          <w:rFonts w:ascii="Arial" w:eastAsia="Times New Roman" w:hAnsi="Arial" w:cs="Arial"/>
          <w:sz w:val="20"/>
          <w:szCs w:val="20"/>
          <w:lang w:val="lt-LT" w:eastAsia="da-DK"/>
        </w:rPr>
        <w:t xml:space="preserve"> su pirkimo objektu</w:t>
      </w:r>
      <w:r w:rsidR="00234468" w:rsidRPr="00EF49BD">
        <w:rPr>
          <w:rFonts w:ascii="Arial" w:eastAsia="Times New Roman" w:hAnsi="Arial" w:cs="Arial"/>
          <w:sz w:val="20"/>
          <w:szCs w:val="20"/>
          <w:lang w:val="lt-LT" w:eastAsia="da-DK"/>
        </w:rPr>
        <w:t>,</w:t>
      </w:r>
      <w:r w:rsidRPr="00EF49BD">
        <w:rPr>
          <w:rFonts w:ascii="Arial" w:eastAsia="Times New Roman" w:hAnsi="Arial" w:cs="Arial"/>
          <w:sz w:val="20"/>
          <w:szCs w:val="20"/>
          <w:lang w:val="lt-LT" w:eastAsia="da-DK"/>
        </w:rPr>
        <w:t xml:space="preserve"> Paslaugų tiekėjui pateikia elektroniniu paštu. </w:t>
      </w:r>
    </w:p>
    <w:p w14:paraId="2319C905" w14:textId="77777777" w:rsidR="000977CA" w:rsidRPr="00EF49BD" w:rsidRDefault="000977CA" w:rsidP="000977CA">
      <w:pPr>
        <w:pStyle w:val="ListParagraph"/>
        <w:tabs>
          <w:tab w:val="left" w:pos="851"/>
        </w:tabs>
        <w:ind w:left="360"/>
        <w:jc w:val="both"/>
        <w:rPr>
          <w:rFonts w:ascii="Arial" w:eastAsia="Times New Roman" w:hAnsi="Arial" w:cs="Arial"/>
          <w:sz w:val="20"/>
          <w:szCs w:val="20"/>
          <w:lang w:val="lt-LT" w:eastAsia="da-DK"/>
        </w:rPr>
      </w:pPr>
    </w:p>
    <w:p w14:paraId="3B697070" w14:textId="009A2B55" w:rsidR="00D04C9A" w:rsidRPr="00EF49BD" w:rsidRDefault="005840C6" w:rsidP="006B1BF9">
      <w:pPr>
        <w:pStyle w:val="ListParagraph"/>
        <w:numPr>
          <w:ilvl w:val="0"/>
          <w:numId w:val="9"/>
        </w:numPr>
        <w:tabs>
          <w:tab w:val="left" w:pos="284"/>
        </w:tabs>
        <w:spacing w:after="240"/>
        <w:rPr>
          <w:rFonts w:ascii="Arial" w:hAnsi="Arial" w:cs="Arial"/>
          <w:b/>
          <w:caps/>
          <w:sz w:val="24"/>
          <w:szCs w:val="24"/>
          <w:lang w:val="lt-LT"/>
        </w:rPr>
      </w:pPr>
      <w:r w:rsidRPr="00EF49BD">
        <w:rPr>
          <w:rFonts w:ascii="Arial" w:hAnsi="Arial" w:cs="Arial"/>
          <w:b/>
          <w:caps/>
          <w:sz w:val="24"/>
          <w:szCs w:val="24"/>
          <w:lang w:val="lt-LT"/>
        </w:rPr>
        <w:t>SUTARTINIŲ ĮSIPAREIGOJIMŲ VYKDYMO VIETA</w:t>
      </w:r>
    </w:p>
    <w:p w14:paraId="7DA47C6B" w14:textId="235AB0FB" w:rsidR="001C73AF" w:rsidRPr="00806885" w:rsidRDefault="009B3679" w:rsidP="000977CA">
      <w:pPr>
        <w:tabs>
          <w:tab w:val="left" w:pos="851"/>
        </w:tabs>
        <w:rPr>
          <w:rFonts w:ascii="Arial" w:hAnsi="Arial" w:cs="Arial"/>
          <w:bCs/>
          <w:sz w:val="20"/>
        </w:rPr>
      </w:pPr>
      <w:r w:rsidRPr="00806885">
        <w:rPr>
          <w:rFonts w:ascii="Arial" w:hAnsi="Arial" w:cs="Arial"/>
          <w:bCs/>
          <w:sz w:val="20"/>
        </w:rPr>
        <w:t>2</w:t>
      </w:r>
      <w:r w:rsidR="002A1DE0" w:rsidRPr="00806885">
        <w:rPr>
          <w:rFonts w:ascii="Arial" w:hAnsi="Arial" w:cs="Arial"/>
          <w:bCs/>
          <w:sz w:val="20"/>
        </w:rPr>
        <w:t xml:space="preserve"> </w:t>
      </w:r>
      <w:r w:rsidR="00AC0A18" w:rsidRPr="00806885">
        <w:rPr>
          <w:rFonts w:ascii="Arial" w:hAnsi="Arial" w:cs="Arial"/>
          <w:bCs/>
          <w:sz w:val="20"/>
        </w:rPr>
        <w:t>lentelė.</w:t>
      </w:r>
      <w:r w:rsidR="000977CA" w:rsidRPr="000977CA">
        <w:rPr>
          <w:rFonts w:ascii="Arial" w:hAnsi="Arial" w:cs="Arial"/>
          <w:bCs/>
          <w:sz w:val="20"/>
        </w:rPr>
        <w:t xml:space="preserve"> </w:t>
      </w:r>
      <w:r w:rsidR="000977CA" w:rsidRPr="00806885">
        <w:rPr>
          <w:rFonts w:ascii="Arial" w:hAnsi="Arial" w:cs="Arial"/>
          <w:bCs/>
          <w:sz w:val="20"/>
        </w:rPr>
        <w:t>Mėginių paėmimo vietų adresai:</w:t>
      </w:r>
    </w:p>
    <w:p w14:paraId="3FC52C09" w14:textId="57A69567" w:rsidR="0036449B" w:rsidRPr="00806885" w:rsidRDefault="0036449B" w:rsidP="001C73AF">
      <w:pPr>
        <w:tabs>
          <w:tab w:val="left" w:pos="851"/>
        </w:tabs>
        <w:jc w:val="right"/>
        <w:rPr>
          <w:rFonts w:ascii="Arial" w:hAnsi="Arial" w:cs="Arial"/>
          <w:bCs/>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9B3679" w:rsidRPr="00806885" w14:paraId="17CC91D0" w14:textId="77777777" w:rsidTr="00914210">
        <w:trPr>
          <w:trHeight w:val="270"/>
        </w:trPr>
        <w:tc>
          <w:tcPr>
            <w:tcW w:w="2835" w:type="dxa"/>
            <w:vMerge w:val="restart"/>
            <w:tcMar>
              <w:top w:w="15" w:type="dxa"/>
              <w:left w:w="108" w:type="dxa"/>
              <w:bottom w:w="15" w:type="dxa"/>
              <w:right w:w="108" w:type="dxa"/>
            </w:tcMar>
            <w:vAlign w:val="center"/>
            <w:hideMark/>
          </w:tcPr>
          <w:p w14:paraId="0A37284B" w14:textId="77777777" w:rsidR="0036449B" w:rsidRPr="00806885" w:rsidRDefault="0036449B" w:rsidP="009B3679">
            <w:pPr>
              <w:tabs>
                <w:tab w:val="left" w:pos="851"/>
              </w:tabs>
              <w:rPr>
                <w:rFonts w:ascii="Arial" w:hAnsi="Arial" w:cs="Arial"/>
                <w:b/>
                <w:sz w:val="20"/>
              </w:rPr>
            </w:pPr>
            <w:r w:rsidRPr="00806885">
              <w:rPr>
                <w:rFonts w:ascii="Arial" w:hAnsi="Arial" w:cs="Arial"/>
                <w:b/>
                <w:sz w:val="20"/>
              </w:rPr>
              <w:t>Objekto pavadinimas</w:t>
            </w:r>
          </w:p>
        </w:tc>
        <w:tc>
          <w:tcPr>
            <w:tcW w:w="6804" w:type="dxa"/>
            <w:vMerge w:val="restart"/>
            <w:tcMar>
              <w:top w:w="15" w:type="dxa"/>
              <w:left w:w="108" w:type="dxa"/>
              <w:bottom w:w="15" w:type="dxa"/>
              <w:right w:w="108" w:type="dxa"/>
            </w:tcMar>
            <w:vAlign w:val="center"/>
            <w:hideMark/>
          </w:tcPr>
          <w:p w14:paraId="0111829E" w14:textId="77777777" w:rsidR="0036449B" w:rsidRPr="00806885" w:rsidRDefault="0036449B" w:rsidP="009B3679">
            <w:pPr>
              <w:tabs>
                <w:tab w:val="left" w:pos="851"/>
              </w:tabs>
              <w:rPr>
                <w:rFonts w:ascii="Arial" w:hAnsi="Arial" w:cs="Arial"/>
                <w:b/>
                <w:sz w:val="20"/>
              </w:rPr>
            </w:pPr>
            <w:r w:rsidRPr="00806885">
              <w:rPr>
                <w:rFonts w:ascii="Arial" w:hAnsi="Arial" w:cs="Arial"/>
                <w:b/>
                <w:sz w:val="20"/>
              </w:rPr>
              <w:t>Adresas</w:t>
            </w:r>
          </w:p>
        </w:tc>
      </w:tr>
      <w:tr w:rsidR="009B3679" w:rsidRPr="00806885" w14:paraId="3F729597" w14:textId="77777777" w:rsidTr="00914210">
        <w:trPr>
          <w:trHeight w:val="264"/>
        </w:trPr>
        <w:tc>
          <w:tcPr>
            <w:tcW w:w="0" w:type="auto"/>
            <w:vMerge/>
            <w:vAlign w:val="center"/>
            <w:hideMark/>
          </w:tcPr>
          <w:p w14:paraId="1E0284B3" w14:textId="77777777" w:rsidR="0036449B" w:rsidRPr="00806885" w:rsidRDefault="0036449B" w:rsidP="009B3679">
            <w:pPr>
              <w:tabs>
                <w:tab w:val="left" w:pos="851"/>
              </w:tabs>
              <w:rPr>
                <w:rFonts w:ascii="Arial" w:hAnsi="Arial" w:cs="Arial"/>
                <w:bCs/>
                <w:sz w:val="20"/>
              </w:rPr>
            </w:pPr>
          </w:p>
        </w:tc>
        <w:tc>
          <w:tcPr>
            <w:tcW w:w="6804" w:type="dxa"/>
            <w:vMerge/>
            <w:vAlign w:val="center"/>
            <w:hideMark/>
          </w:tcPr>
          <w:p w14:paraId="61A9857A" w14:textId="77777777" w:rsidR="0036449B" w:rsidRPr="00806885" w:rsidRDefault="0036449B" w:rsidP="009B3679">
            <w:pPr>
              <w:tabs>
                <w:tab w:val="left" w:pos="851"/>
              </w:tabs>
              <w:rPr>
                <w:rFonts w:ascii="Arial" w:hAnsi="Arial" w:cs="Arial"/>
                <w:bCs/>
                <w:sz w:val="20"/>
              </w:rPr>
            </w:pPr>
          </w:p>
        </w:tc>
      </w:tr>
      <w:tr w:rsidR="009B3679" w:rsidRPr="00806885" w14:paraId="36C9AD85" w14:textId="77777777" w:rsidTr="00914210">
        <w:trPr>
          <w:trHeight w:val="283"/>
        </w:trPr>
        <w:tc>
          <w:tcPr>
            <w:tcW w:w="2835" w:type="dxa"/>
            <w:tcMar>
              <w:top w:w="15" w:type="dxa"/>
              <w:left w:w="108" w:type="dxa"/>
              <w:bottom w:w="15" w:type="dxa"/>
              <w:right w:w="108" w:type="dxa"/>
            </w:tcMar>
            <w:vAlign w:val="center"/>
            <w:hideMark/>
          </w:tcPr>
          <w:p w14:paraId="29E1922E" w14:textId="0E0E1371" w:rsidR="0036449B" w:rsidRPr="00806885" w:rsidRDefault="0036449B" w:rsidP="009B3679">
            <w:pPr>
              <w:tabs>
                <w:tab w:val="left" w:pos="851"/>
              </w:tabs>
              <w:rPr>
                <w:rFonts w:ascii="Arial" w:hAnsi="Arial" w:cs="Arial"/>
                <w:bCs/>
                <w:sz w:val="20"/>
              </w:rPr>
            </w:pPr>
            <w:r w:rsidRPr="00806885">
              <w:rPr>
                <w:rFonts w:ascii="Arial" w:hAnsi="Arial" w:cs="Arial"/>
                <w:bCs/>
                <w:sz w:val="20"/>
              </w:rPr>
              <w:t>Petrašiūnų elektrinė</w:t>
            </w:r>
            <w:r w:rsidR="009B3679" w:rsidRPr="00806885">
              <w:rPr>
                <w:rFonts w:ascii="Arial" w:hAnsi="Arial" w:cs="Arial"/>
                <w:bCs/>
                <w:sz w:val="20"/>
              </w:rPr>
              <w:t>*</w:t>
            </w:r>
          </w:p>
        </w:tc>
        <w:tc>
          <w:tcPr>
            <w:tcW w:w="6804" w:type="dxa"/>
            <w:tcMar>
              <w:top w:w="15" w:type="dxa"/>
              <w:left w:w="108" w:type="dxa"/>
              <w:bottom w:w="15" w:type="dxa"/>
              <w:right w:w="108" w:type="dxa"/>
            </w:tcMar>
            <w:vAlign w:val="center"/>
            <w:hideMark/>
          </w:tcPr>
          <w:p w14:paraId="4DB1BDC3" w14:textId="4D0C8C60" w:rsidR="0036449B" w:rsidRPr="00806885" w:rsidRDefault="0036449B" w:rsidP="009B3679">
            <w:pPr>
              <w:tabs>
                <w:tab w:val="left" w:pos="851"/>
              </w:tabs>
              <w:rPr>
                <w:rFonts w:ascii="Arial" w:hAnsi="Arial" w:cs="Arial"/>
                <w:bCs/>
                <w:sz w:val="20"/>
              </w:rPr>
            </w:pPr>
            <w:r w:rsidRPr="00806885">
              <w:rPr>
                <w:rFonts w:ascii="Arial" w:hAnsi="Arial" w:cs="Arial"/>
                <w:bCs/>
                <w:sz w:val="20"/>
              </w:rPr>
              <w:t>Jėgainės g. 12</w:t>
            </w:r>
            <w:r w:rsidR="009B3679" w:rsidRPr="00806885">
              <w:rPr>
                <w:rFonts w:ascii="Arial" w:hAnsi="Arial" w:cs="Arial"/>
                <w:bCs/>
                <w:sz w:val="20"/>
              </w:rPr>
              <w:t xml:space="preserve"> C</w:t>
            </w:r>
            <w:r w:rsidRPr="00806885">
              <w:rPr>
                <w:rFonts w:ascii="Arial" w:hAnsi="Arial" w:cs="Arial"/>
                <w:bCs/>
                <w:sz w:val="20"/>
              </w:rPr>
              <w:t>, Kaunas</w:t>
            </w:r>
            <w:r w:rsidR="009B3679" w:rsidRPr="00806885">
              <w:rPr>
                <w:rFonts w:ascii="Arial" w:hAnsi="Arial" w:cs="Arial"/>
                <w:bCs/>
                <w:sz w:val="20"/>
              </w:rPr>
              <w:t>*</w:t>
            </w:r>
          </w:p>
        </w:tc>
      </w:tr>
      <w:tr w:rsidR="009B3679" w:rsidRPr="00806885" w14:paraId="35386F11" w14:textId="77777777" w:rsidTr="00914210">
        <w:trPr>
          <w:trHeight w:val="283"/>
        </w:trPr>
        <w:tc>
          <w:tcPr>
            <w:tcW w:w="2835" w:type="dxa"/>
            <w:tcMar>
              <w:top w:w="15" w:type="dxa"/>
              <w:left w:w="108" w:type="dxa"/>
              <w:bottom w:w="15" w:type="dxa"/>
              <w:right w:w="108" w:type="dxa"/>
            </w:tcMar>
            <w:vAlign w:val="center"/>
            <w:hideMark/>
          </w:tcPr>
          <w:p w14:paraId="4C5FFB22" w14:textId="570DBE4F" w:rsidR="0036449B" w:rsidRPr="00806885" w:rsidRDefault="0036449B" w:rsidP="009B3679">
            <w:pPr>
              <w:tabs>
                <w:tab w:val="left" w:pos="851"/>
              </w:tabs>
              <w:rPr>
                <w:rFonts w:ascii="Arial" w:hAnsi="Arial" w:cs="Arial"/>
                <w:bCs/>
                <w:sz w:val="20"/>
              </w:rPr>
            </w:pPr>
            <w:r w:rsidRPr="00806885">
              <w:rPr>
                <w:rFonts w:ascii="Arial" w:hAnsi="Arial" w:cs="Arial"/>
                <w:bCs/>
                <w:sz w:val="20"/>
              </w:rPr>
              <w:t>Ežerėlio katilinė</w:t>
            </w:r>
            <w:r w:rsidR="0084414F" w:rsidRPr="00806885">
              <w:rPr>
                <w:rFonts w:ascii="Arial" w:hAnsi="Arial" w:cs="Arial"/>
                <w:bCs/>
                <w:sz w:val="20"/>
              </w:rPr>
              <w:t>**</w:t>
            </w:r>
          </w:p>
        </w:tc>
        <w:tc>
          <w:tcPr>
            <w:tcW w:w="6804" w:type="dxa"/>
            <w:tcMar>
              <w:top w:w="15" w:type="dxa"/>
              <w:left w:w="108" w:type="dxa"/>
              <w:bottom w:w="15" w:type="dxa"/>
              <w:right w:w="108" w:type="dxa"/>
            </w:tcMar>
            <w:vAlign w:val="center"/>
            <w:hideMark/>
          </w:tcPr>
          <w:p w14:paraId="19322EC1" w14:textId="77777777" w:rsidR="0036449B" w:rsidRPr="00806885" w:rsidRDefault="0036449B" w:rsidP="009B3679">
            <w:pPr>
              <w:tabs>
                <w:tab w:val="left" w:pos="851"/>
              </w:tabs>
              <w:rPr>
                <w:rFonts w:ascii="Arial" w:hAnsi="Arial" w:cs="Arial"/>
                <w:bCs/>
                <w:sz w:val="20"/>
              </w:rPr>
            </w:pPr>
            <w:r w:rsidRPr="00806885">
              <w:rPr>
                <w:rFonts w:ascii="Arial" w:hAnsi="Arial" w:cs="Arial"/>
                <w:bCs/>
                <w:sz w:val="20"/>
              </w:rPr>
              <w:t>Kauno g. 2, Ežerėlis, Kauno raj.</w:t>
            </w:r>
          </w:p>
        </w:tc>
      </w:tr>
      <w:tr w:rsidR="009B3679" w:rsidRPr="00806885" w14:paraId="570600C9" w14:textId="77777777" w:rsidTr="00914210">
        <w:trPr>
          <w:trHeight w:val="283"/>
        </w:trPr>
        <w:tc>
          <w:tcPr>
            <w:tcW w:w="2835" w:type="dxa"/>
            <w:tcMar>
              <w:top w:w="15" w:type="dxa"/>
              <w:left w:w="108" w:type="dxa"/>
              <w:bottom w:w="15" w:type="dxa"/>
              <w:right w:w="108" w:type="dxa"/>
            </w:tcMar>
            <w:vAlign w:val="center"/>
          </w:tcPr>
          <w:p w14:paraId="1347A76A" w14:textId="5B1333BB" w:rsidR="009B3679" w:rsidRPr="00806885" w:rsidRDefault="009B3679" w:rsidP="009B3679">
            <w:pPr>
              <w:tabs>
                <w:tab w:val="left" w:pos="851"/>
              </w:tabs>
              <w:rPr>
                <w:rFonts w:ascii="Arial" w:hAnsi="Arial" w:cs="Arial"/>
                <w:bCs/>
                <w:sz w:val="20"/>
              </w:rPr>
            </w:pPr>
            <w:r w:rsidRPr="00806885">
              <w:rPr>
                <w:rFonts w:ascii="Arial" w:hAnsi="Arial" w:cs="Arial"/>
                <w:bCs/>
                <w:sz w:val="20"/>
              </w:rPr>
              <w:t>Papildomi tyrimai pagal</w:t>
            </w:r>
            <w:r w:rsidR="0084414F" w:rsidRPr="00806885">
              <w:rPr>
                <w:rFonts w:ascii="Arial" w:hAnsi="Arial" w:cs="Arial"/>
                <w:bCs/>
                <w:sz w:val="20"/>
              </w:rPr>
              <w:t xml:space="preserve"> </w:t>
            </w:r>
            <w:r w:rsidRPr="00806885">
              <w:rPr>
                <w:rFonts w:ascii="Arial" w:hAnsi="Arial" w:cs="Arial"/>
                <w:bCs/>
                <w:sz w:val="20"/>
              </w:rPr>
              <w:t>poreikį</w:t>
            </w:r>
          </w:p>
        </w:tc>
        <w:tc>
          <w:tcPr>
            <w:tcW w:w="6804" w:type="dxa"/>
            <w:tcMar>
              <w:top w:w="15" w:type="dxa"/>
              <w:left w:w="108" w:type="dxa"/>
              <w:bottom w:w="15" w:type="dxa"/>
              <w:right w:w="108" w:type="dxa"/>
            </w:tcMar>
            <w:vAlign w:val="center"/>
          </w:tcPr>
          <w:p w14:paraId="3EEE4CD3" w14:textId="161948E0" w:rsidR="009B3679" w:rsidRPr="00806885" w:rsidRDefault="009B3679" w:rsidP="009B3679">
            <w:pPr>
              <w:tabs>
                <w:tab w:val="left" w:pos="851"/>
              </w:tabs>
              <w:rPr>
                <w:rFonts w:ascii="Arial" w:hAnsi="Arial" w:cs="Arial"/>
                <w:bCs/>
                <w:sz w:val="20"/>
              </w:rPr>
            </w:pPr>
            <w:r w:rsidRPr="00806885">
              <w:rPr>
                <w:rFonts w:ascii="Arial" w:hAnsi="Arial" w:cs="Arial"/>
                <w:bCs/>
                <w:sz w:val="20"/>
              </w:rPr>
              <w:t>Pateikiama papildomo tyrimo užsakymo metu</w:t>
            </w:r>
          </w:p>
        </w:tc>
      </w:tr>
    </w:tbl>
    <w:p w14:paraId="0EE7D4EC" w14:textId="77777777" w:rsidR="0014145D" w:rsidRDefault="0014145D" w:rsidP="009B3679">
      <w:pPr>
        <w:adjustRightInd w:val="0"/>
        <w:snapToGrid w:val="0"/>
        <w:spacing w:line="240" w:lineRule="auto"/>
        <w:rPr>
          <w:rFonts w:ascii="Arial" w:hAnsi="Arial" w:cs="Arial"/>
          <w:bCs/>
          <w:sz w:val="20"/>
        </w:rPr>
      </w:pPr>
    </w:p>
    <w:p w14:paraId="22D9C573" w14:textId="5CD9142C" w:rsidR="00F4058C" w:rsidRPr="00806885" w:rsidRDefault="009B3679" w:rsidP="009B3679">
      <w:pPr>
        <w:adjustRightInd w:val="0"/>
        <w:snapToGrid w:val="0"/>
        <w:spacing w:line="240" w:lineRule="auto"/>
        <w:rPr>
          <w:rFonts w:ascii="Arial" w:hAnsi="Arial" w:cs="Arial"/>
          <w:bCs/>
          <w:sz w:val="20"/>
        </w:rPr>
      </w:pPr>
      <w:r w:rsidRPr="00806885">
        <w:rPr>
          <w:rFonts w:ascii="Arial" w:hAnsi="Arial" w:cs="Arial"/>
          <w:bCs/>
          <w:sz w:val="20"/>
        </w:rPr>
        <w:t>*1 ir 2 paveiksluose nurodyti Petrašiūnų elektrinės nuotekų paėmimo taškai ir koordinatės išleistuvui, 100m aukščiau išleistuvo ir 500m žemiau išleistuvo Nemuno upėje.</w:t>
      </w:r>
    </w:p>
    <w:p w14:paraId="0CCC6044" w14:textId="77329C71" w:rsidR="0084414F" w:rsidRPr="00806885" w:rsidRDefault="00A95E66" w:rsidP="009B3679">
      <w:pPr>
        <w:adjustRightInd w:val="0"/>
        <w:snapToGrid w:val="0"/>
        <w:spacing w:line="240" w:lineRule="auto"/>
        <w:rPr>
          <w:rFonts w:ascii="Arial" w:hAnsi="Arial" w:cs="Arial"/>
          <w:bCs/>
          <w:sz w:val="20"/>
        </w:rPr>
      </w:pPr>
      <w:r>
        <w:rPr>
          <w:rFonts w:ascii="Arial" w:hAnsi="Arial" w:cs="Arial"/>
          <w:bCs/>
          <w:sz w:val="20"/>
        </w:rPr>
        <w:t xml:space="preserve">** 3 paveiksle pateikiami Ežerėlio katilinės </w:t>
      </w:r>
      <w:r w:rsidRPr="00806885">
        <w:rPr>
          <w:rFonts w:ascii="Arial" w:hAnsi="Arial" w:cs="Arial"/>
          <w:bCs/>
          <w:sz w:val="20"/>
        </w:rPr>
        <w:t>nuotekų paėmimo taškai ir koordinatės išleistuv</w:t>
      </w:r>
      <w:r>
        <w:rPr>
          <w:rFonts w:ascii="Arial" w:hAnsi="Arial" w:cs="Arial"/>
          <w:bCs/>
          <w:sz w:val="20"/>
        </w:rPr>
        <w:t>ams</w:t>
      </w:r>
      <w:r w:rsidR="006B5DC4">
        <w:rPr>
          <w:rFonts w:ascii="Arial" w:hAnsi="Arial" w:cs="Arial"/>
          <w:bCs/>
          <w:sz w:val="20"/>
        </w:rPr>
        <w:t>.</w:t>
      </w:r>
    </w:p>
    <w:p w14:paraId="45573DC4" w14:textId="77777777" w:rsidR="006F4C0F" w:rsidRDefault="006F4C0F" w:rsidP="000977CA">
      <w:pPr>
        <w:tabs>
          <w:tab w:val="left" w:pos="851"/>
        </w:tabs>
        <w:rPr>
          <w:rFonts w:ascii="Arial" w:hAnsi="Arial" w:cs="Arial"/>
          <w:bCs/>
          <w:sz w:val="20"/>
        </w:rPr>
      </w:pPr>
    </w:p>
    <w:p w14:paraId="1C573B2B" w14:textId="77777777" w:rsidR="006F4C0F" w:rsidRDefault="006F4C0F" w:rsidP="000977CA">
      <w:pPr>
        <w:tabs>
          <w:tab w:val="left" w:pos="851"/>
        </w:tabs>
        <w:rPr>
          <w:rFonts w:ascii="Arial" w:hAnsi="Arial" w:cs="Arial"/>
          <w:bCs/>
          <w:sz w:val="20"/>
        </w:rPr>
      </w:pPr>
    </w:p>
    <w:p w14:paraId="76444118" w14:textId="77777777" w:rsidR="006F4C0F" w:rsidRDefault="006F4C0F" w:rsidP="000977CA">
      <w:pPr>
        <w:tabs>
          <w:tab w:val="left" w:pos="851"/>
        </w:tabs>
        <w:rPr>
          <w:rFonts w:ascii="Arial" w:hAnsi="Arial" w:cs="Arial"/>
          <w:bCs/>
          <w:sz w:val="20"/>
        </w:rPr>
      </w:pPr>
    </w:p>
    <w:p w14:paraId="236746FC" w14:textId="77777777" w:rsidR="006F4C0F" w:rsidRDefault="006F4C0F" w:rsidP="000977CA">
      <w:pPr>
        <w:tabs>
          <w:tab w:val="left" w:pos="851"/>
        </w:tabs>
        <w:rPr>
          <w:rFonts w:ascii="Arial" w:hAnsi="Arial" w:cs="Arial"/>
          <w:bCs/>
          <w:sz w:val="20"/>
        </w:rPr>
      </w:pPr>
    </w:p>
    <w:p w14:paraId="43C48FD2" w14:textId="77777777" w:rsidR="006F4C0F" w:rsidRDefault="006F4C0F" w:rsidP="000977CA">
      <w:pPr>
        <w:tabs>
          <w:tab w:val="left" w:pos="851"/>
        </w:tabs>
        <w:rPr>
          <w:rFonts w:ascii="Arial" w:hAnsi="Arial" w:cs="Arial"/>
          <w:bCs/>
          <w:sz w:val="20"/>
        </w:rPr>
      </w:pPr>
    </w:p>
    <w:p w14:paraId="10088E24" w14:textId="77777777" w:rsidR="006F4C0F" w:rsidRDefault="006F4C0F" w:rsidP="000977CA">
      <w:pPr>
        <w:tabs>
          <w:tab w:val="left" w:pos="851"/>
        </w:tabs>
        <w:rPr>
          <w:rFonts w:ascii="Arial" w:hAnsi="Arial" w:cs="Arial"/>
          <w:bCs/>
          <w:sz w:val="20"/>
        </w:rPr>
      </w:pPr>
    </w:p>
    <w:p w14:paraId="7AAFA54C" w14:textId="77777777" w:rsidR="006F4C0F" w:rsidRDefault="006F4C0F" w:rsidP="000977CA">
      <w:pPr>
        <w:tabs>
          <w:tab w:val="left" w:pos="851"/>
        </w:tabs>
        <w:rPr>
          <w:rFonts w:ascii="Arial" w:hAnsi="Arial" w:cs="Arial"/>
          <w:bCs/>
          <w:sz w:val="20"/>
        </w:rPr>
      </w:pPr>
    </w:p>
    <w:p w14:paraId="2BD2B423" w14:textId="77777777" w:rsidR="006F4C0F" w:rsidRDefault="006F4C0F" w:rsidP="000977CA">
      <w:pPr>
        <w:tabs>
          <w:tab w:val="left" w:pos="851"/>
        </w:tabs>
        <w:rPr>
          <w:rFonts w:ascii="Arial" w:hAnsi="Arial" w:cs="Arial"/>
          <w:bCs/>
          <w:sz w:val="20"/>
        </w:rPr>
      </w:pPr>
    </w:p>
    <w:p w14:paraId="632DCA0A" w14:textId="77777777" w:rsidR="006F4C0F" w:rsidRDefault="006F4C0F" w:rsidP="000977CA">
      <w:pPr>
        <w:tabs>
          <w:tab w:val="left" w:pos="851"/>
        </w:tabs>
        <w:rPr>
          <w:rFonts w:ascii="Arial" w:hAnsi="Arial" w:cs="Arial"/>
          <w:bCs/>
          <w:sz w:val="20"/>
        </w:rPr>
      </w:pPr>
    </w:p>
    <w:p w14:paraId="506EF995" w14:textId="77777777" w:rsidR="00744D91" w:rsidRDefault="00744D91" w:rsidP="000977CA">
      <w:pPr>
        <w:tabs>
          <w:tab w:val="left" w:pos="851"/>
        </w:tabs>
        <w:rPr>
          <w:rFonts w:ascii="Arial" w:hAnsi="Arial" w:cs="Arial"/>
          <w:bCs/>
          <w:sz w:val="20"/>
        </w:rPr>
      </w:pPr>
    </w:p>
    <w:p w14:paraId="0A16E75C" w14:textId="77777777" w:rsidR="00744D91" w:rsidRDefault="00744D91" w:rsidP="000977CA">
      <w:pPr>
        <w:tabs>
          <w:tab w:val="left" w:pos="851"/>
        </w:tabs>
        <w:rPr>
          <w:rFonts w:ascii="Arial" w:hAnsi="Arial" w:cs="Arial"/>
          <w:bCs/>
          <w:sz w:val="20"/>
        </w:rPr>
      </w:pPr>
    </w:p>
    <w:p w14:paraId="0D6C8EDF" w14:textId="77777777" w:rsidR="00744D91" w:rsidRDefault="00744D91" w:rsidP="000977CA">
      <w:pPr>
        <w:tabs>
          <w:tab w:val="left" w:pos="851"/>
        </w:tabs>
        <w:rPr>
          <w:rFonts w:ascii="Arial" w:hAnsi="Arial" w:cs="Arial"/>
          <w:bCs/>
          <w:sz w:val="20"/>
        </w:rPr>
      </w:pPr>
    </w:p>
    <w:p w14:paraId="792A02DE" w14:textId="77777777" w:rsidR="006F4C0F" w:rsidRDefault="006F4C0F" w:rsidP="000977CA">
      <w:pPr>
        <w:tabs>
          <w:tab w:val="left" w:pos="851"/>
        </w:tabs>
        <w:rPr>
          <w:rFonts w:ascii="Arial" w:hAnsi="Arial" w:cs="Arial"/>
          <w:bCs/>
          <w:sz w:val="20"/>
        </w:rPr>
      </w:pPr>
    </w:p>
    <w:p w14:paraId="2B67C923" w14:textId="77777777" w:rsidR="00A95E66" w:rsidRDefault="00A95E66" w:rsidP="000977CA">
      <w:pPr>
        <w:tabs>
          <w:tab w:val="left" w:pos="851"/>
        </w:tabs>
        <w:rPr>
          <w:rFonts w:ascii="Arial" w:hAnsi="Arial" w:cs="Arial"/>
          <w:bCs/>
          <w:sz w:val="20"/>
        </w:rPr>
      </w:pPr>
    </w:p>
    <w:p w14:paraId="47DF4805" w14:textId="77777777" w:rsidR="00A95E66" w:rsidRDefault="00A95E66" w:rsidP="000977CA">
      <w:pPr>
        <w:tabs>
          <w:tab w:val="left" w:pos="851"/>
        </w:tabs>
        <w:rPr>
          <w:rFonts w:ascii="Arial" w:hAnsi="Arial" w:cs="Arial"/>
          <w:bCs/>
          <w:sz w:val="20"/>
        </w:rPr>
      </w:pPr>
    </w:p>
    <w:p w14:paraId="744F442A" w14:textId="77777777" w:rsidR="00A95E66" w:rsidRDefault="00A95E66" w:rsidP="000977CA">
      <w:pPr>
        <w:tabs>
          <w:tab w:val="left" w:pos="851"/>
        </w:tabs>
        <w:rPr>
          <w:rFonts w:ascii="Arial" w:hAnsi="Arial" w:cs="Arial"/>
          <w:bCs/>
          <w:sz w:val="20"/>
        </w:rPr>
      </w:pPr>
    </w:p>
    <w:p w14:paraId="5E7748DC" w14:textId="77777777" w:rsidR="00A95E66" w:rsidRDefault="00A95E66" w:rsidP="000977CA">
      <w:pPr>
        <w:tabs>
          <w:tab w:val="left" w:pos="851"/>
        </w:tabs>
        <w:rPr>
          <w:rFonts w:ascii="Arial" w:hAnsi="Arial" w:cs="Arial"/>
          <w:bCs/>
          <w:sz w:val="20"/>
        </w:rPr>
      </w:pPr>
    </w:p>
    <w:p w14:paraId="3C429866" w14:textId="77777777" w:rsidR="00A95E66" w:rsidRDefault="00A95E66" w:rsidP="000977CA">
      <w:pPr>
        <w:tabs>
          <w:tab w:val="left" w:pos="851"/>
        </w:tabs>
        <w:rPr>
          <w:rFonts w:ascii="Arial" w:hAnsi="Arial" w:cs="Arial"/>
          <w:bCs/>
          <w:sz w:val="20"/>
        </w:rPr>
      </w:pPr>
    </w:p>
    <w:p w14:paraId="7CB7C0DF" w14:textId="77777777" w:rsidR="006F4C0F" w:rsidRDefault="006F4C0F" w:rsidP="000977CA">
      <w:pPr>
        <w:tabs>
          <w:tab w:val="left" w:pos="851"/>
        </w:tabs>
        <w:rPr>
          <w:rFonts w:ascii="Arial" w:hAnsi="Arial" w:cs="Arial"/>
          <w:bCs/>
          <w:sz w:val="20"/>
        </w:rPr>
      </w:pPr>
    </w:p>
    <w:p w14:paraId="30B1F325" w14:textId="77777777" w:rsidR="006F4C0F" w:rsidRDefault="006F4C0F" w:rsidP="000977CA">
      <w:pPr>
        <w:tabs>
          <w:tab w:val="left" w:pos="851"/>
        </w:tabs>
        <w:rPr>
          <w:rFonts w:ascii="Arial" w:hAnsi="Arial" w:cs="Arial"/>
          <w:bCs/>
          <w:sz w:val="20"/>
        </w:rPr>
      </w:pPr>
    </w:p>
    <w:p w14:paraId="1239D67B" w14:textId="77777777" w:rsidR="006F4C0F" w:rsidRDefault="006F4C0F" w:rsidP="000977CA">
      <w:pPr>
        <w:tabs>
          <w:tab w:val="left" w:pos="851"/>
        </w:tabs>
        <w:rPr>
          <w:rFonts w:ascii="Arial" w:hAnsi="Arial" w:cs="Arial"/>
          <w:bCs/>
          <w:sz w:val="20"/>
        </w:rPr>
      </w:pPr>
    </w:p>
    <w:p w14:paraId="436798F3" w14:textId="77777777" w:rsidR="006F4C0F" w:rsidRDefault="006F4C0F" w:rsidP="000977CA">
      <w:pPr>
        <w:tabs>
          <w:tab w:val="left" w:pos="851"/>
        </w:tabs>
        <w:rPr>
          <w:rFonts w:ascii="Arial" w:hAnsi="Arial" w:cs="Arial"/>
          <w:bCs/>
          <w:sz w:val="20"/>
        </w:rPr>
      </w:pPr>
    </w:p>
    <w:p w14:paraId="1DD962D6" w14:textId="77777777" w:rsidR="006F4C0F" w:rsidRDefault="006F4C0F" w:rsidP="000977CA">
      <w:pPr>
        <w:tabs>
          <w:tab w:val="left" w:pos="851"/>
        </w:tabs>
        <w:rPr>
          <w:rFonts w:ascii="Arial" w:hAnsi="Arial" w:cs="Arial"/>
          <w:bCs/>
          <w:sz w:val="20"/>
        </w:rPr>
      </w:pPr>
    </w:p>
    <w:p w14:paraId="12BA5A59" w14:textId="78638B06" w:rsidR="007E459D" w:rsidRDefault="007E459D" w:rsidP="000977CA">
      <w:pPr>
        <w:tabs>
          <w:tab w:val="left" w:pos="851"/>
        </w:tabs>
        <w:rPr>
          <w:rFonts w:ascii="Arial" w:hAnsi="Arial" w:cs="Arial"/>
          <w:bCs/>
          <w:sz w:val="20"/>
        </w:rPr>
      </w:pPr>
      <w:r w:rsidRPr="00806885">
        <w:rPr>
          <w:rFonts w:ascii="Arial" w:hAnsi="Arial" w:cs="Arial"/>
          <w:bCs/>
          <w:sz w:val="20"/>
        </w:rPr>
        <w:t>1 pav</w:t>
      </w:r>
      <w:r w:rsidR="009B3679" w:rsidRPr="00806885">
        <w:rPr>
          <w:rFonts w:ascii="Arial" w:hAnsi="Arial" w:cs="Arial"/>
          <w:bCs/>
          <w:sz w:val="20"/>
        </w:rPr>
        <w:t>eikslas</w:t>
      </w:r>
      <w:r w:rsidRPr="00806885">
        <w:rPr>
          <w:rFonts w:ascii="Arial" w:hAnsi="Arial" w:cs="Arial"/>
          <w:bCs/>
          <w:sz w:val="20"/>
        </w:rPr>
        <w:t xml:space="preserve">. </w:t>
      </w:r>
      <w:r w:rsidR="009B3679" w:rsidRPr="00806885">
        <w:rPr>
          <w:rFonts w:ascii="Arial" w:hAnsi="Arial" w:cs="Arial"/>
          <w:bCs/>
          <w:sz w:val="20"/>
        </w:rPr>
        <w:t>Petrašiūnų elektrinės s</w:t>
      </w:r>
      <w:r w:rsidRPr="00806885">
        <w:rPr>
          <w:rFonts w:ascii="Arial" w:hAnsi="Arial" w:cs="Arial"/>
          <w:bCs/>
          <w:sz w:val="20"/>
        </w:rPr>
        <w:t>chema su nurodytu nuotekų išleistuvu, priimtuvu, mėginių paėmimo vieta:</w:t>
      </w:r>
    </w:p>
    <w:p w14:paraId="7B230090" w14:textId="77777777" w:rsidR="003D35DC" w:rsidRPr="00806885" w:rsidRDefault="003D35DC" w:rsidP="000977CA">
      <w:pPr>
        <w:tabs>
          <w:tab w:val="left" w:pos="851"/>
        </w:tabs>
        <w:rPr>
          <w:rFonts w:ascii="Arial" w:hAnsi="Arial" w:cs="Arial"/>
          <w:bCs/>
          <w:sz w:val="20"/>
        </w:rPr>
      </w:pPr>
    </w:p>
    <w:p w14:paraId="54262EC3" w14:textId="78A21739" w:rsidR="007E459D" w:rsidRPr="00806885" w:rsidRDefault="007E459D" w:rsidP="000977CA">
      <w:pPr>
        <w:adjustRightInd w:val="0"/>
        <w:snapToGrid w:val="0"/>
        <w:spacing w:line="240" w:lineRule="auto"/>
        <w:jc w:val="center"/>
        <w:rPr>
          <w:rFonts w:ascii="Arial" w:hAnsi="Arial" w:cs="Arial"/>
          <w:noProof/>
          <w:lang w:val="en-US" w:eastAsia="en-US"/>
        </w:rPr>
      </w:pPr>
      <w:r w:rsidRPr="00806885">
        <w:rPr>
          <w:rFonts w:ascii="Arial" w:hAnsi="Arial" w:cs="Arial"/>
          <w:noProof/>
        </w:rPr>
        <w:drawing>
          <wp:inline distT="0" distB="0" distL="0" distR="0" wp14:anchorId="7D61D798" wp14:editId="7EE9F716">
            <wp:extent cx="5740617" cy="5705475"/>
            <wp:effectExtent l="0" t="0" r="0" b="0"/>
            <wp:docPr id="3" name="Paveikslėlis 3"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žemėlapis&#10;&#10;Automatiškai sugeneruotas aprašymas"/>
                    <pic:cNvPicPr/>
                  </pic:nvPicPr>
                  <pic:blipFill>
                    <a:blip r:embed="rId8"/>
                    <a:stretch>
                      <a:fillRect/>
                    </a:stretch>
                  </pic:blipFill>
                  <pic:spPr>
                    <a:xfrm>
                      <a:off x="0" y="0"/>
                      <a:ext cx="5740617" cy="5705475"/>
                    </a:xfrm>
                    <a:prstGeom prst="rect">
                      <a:avLst/>
                    </a:prstGeom>
                  </pic:spPr>
                </pic:pic>
              </a:graphicData>
            </a:graphic>
          </wp:inline>
        </w:drawing>
      </w:r>
    </w:p>
    <w:p w14:paraId="28501594" w14:textId="77777777" w:rsidR="00806885" w:rsidRPr="00806885" w:rsidRDefault="00806885" w:rsidP="009B3679">
      <w:pPr>
        <w:tabs>
          <w:tab w:val="left" w:pos="851"/>
        </w:tabs>
        <w:jc w:val="right"/>
        <w:rPr>
          <w:rFonts w:ascii="Arial" w:hAnsi="Arial" w:cs="Arial"/>
          <w:bCs/>
          <w:sz w:val="20"/>
        </w:rPr>
      </w:pPr>
    </w:p>
    <w:p w14:paraId="2E255069" w14:textId="77777777" w:rsidR="006F4C0F" w:rsidRDefault="006F4C0F" w:rsidP="000977CA">
      <w:pPr>
        <w:tabs>
          <w:tab w:val="left" w:pos="851"/>
        </w:tabs>
        <w:rPr>
          <w:rFonts w:ascii="Arial" w:hAnsi="Arial" w:cs="Arial"/>
          <w:bCs/>
          <w:sz w:val="20"/>
        </w:rPr>
      </w:pPr>
    </w:p>
    <w:p w14:paraId="25CA375D" w14:textId="77777777" w:rsidR="006F4C0F" w:rsidRDefault="006F4C0F" w:rsidP="000977CA">
      <w:pPr>
        <w:tabs>
          <w:tab w:val="left" w:pos="851"/>
        </w:tabs>
        <w:rPr>
          <w:rFonts w:ascii="Arial" w:hAnsi="Arial" w:cs="Arial"/>
          <w:bCs/>
          <w:sz w:val="20"/>
        </w:rPr>
      </w:pPr>
    </w:p>
    <w:p w14:paraId="6BFC4C78" w14:textId="77777777" w:rsidR="006F4C0F" w:rsidRDefault="006F4C0F" w:rsidP="000977CA">
      <w:pPr>
        <w:tabs>
          <w:tab w:val="left" w:pos="851"/>
        </w:tabs>
        <w:rPr>
          <w:rFonts w:ascii="Arial" w:hAnsi="Arial" w:cs="Arial"/>
          <w:bCs/>
          <w:sz w:val="20"/>
        </w:rPr>
      </w:pPr>
    </w:p>
    <w:p w14:paraId="4D195EEE" w14:textId="77777777" w:rsidR="006F4C0F" w:rsidRDefault="006F4C0F" w:rsidP="000977CA">
      <w:pPr>
        <w:tabs>
          <w:tab w:val="left" w:pos="851"/>
        </w:tabs>
        <w:rPr>
          <w:rFonts w:ascii="Arial" w:hAnsi="Arial" w:cs="Arial"/>
          <w:bCs/>
          <w:sz w:val="20"/>
        </w:rPr>
      </w:pPr>
    </w:p>
    <w:p w14:paraId="138A4A31" w14:textId="77777777" w:rsidR="006F4C0F" w:rsidRDefault="006F4C0F" w:rsidP="000977CA">
      <w:pPr>
        <w:tabs>
          <w:tab w:val="left" w:pos="851"/>
        </w:tabs>
        <w:rPr>
          <w:rFonts w:ascii="Arial" w:hAnsi="Arial" w:cs="Arial"/>
          <w:bCs/>
          <w:sz w:val="20"/>
        </w:rPr>
      </w:pPr>
    </w:p>
    <w:p w14:paraId="13905370" w14:textId="77777777" w:rsidR="006F4C0F" w:rsidRDefault="006F4C0F" w:rsidP="000977CA">
      <w:pPr>
        <w:tabs>
          <w:tab w:val="left" w:pos="851"/>
        </w:tabs>
        <w:rPr>
          <w:rFonts w:ascii="Arial" w:hAnsi="Arial" w:cs="Arial"/>
          <w:bCs/>
          <w:sz w:val="20"/>
        </w:rPr>
      </w:pPr>
    </w:p>
    <w:p w14:paraId="2EDFD05E" w14:textId="77777777" w:rsidR="006F4C0F" w:rsidRDefault="006F4C0F" w:rsidP="000977CA">
      <w:pPr>
        <w:tabs>
          <w:tab w:val="left" w:pos="851"/>
        </w:tabs>
        <w:rPr>
          <w:rFonts w:ascii="Arial" w:hAnsi="Arial" w:cs="Arial"/>
          <w:bCs/>
          <w:sz w:val="20"/>
        </w:rPr>
      </w:pPr>
    </w:p>
    <w:p w14:paraId="2A92632F" w14:textId="77777777" w:rsidR="006F4C0F" w:rsidRDefault="006F4C0F" w:rsidP="000977CA">
      <w:pPr>
        <w:tabs>
          <w:tab w:val="left" w:pos="851"/>
        </w:tabs>
        <w:rPr>
          <w:rFonts w:ascii="Arial" w:hAnsi="Arial" w:cs="Arial"/>
          <w:bCs/>
          <w:sz w:val="20"/>
        </w:rPr>
      </w:pPr>
    </w:p>
    <w:p w14:paraId="3EC4BA29" w14:textId="77777777" w:rsidR="006F4C0F" w:rsidRDefault="006F4C0F" w:rsidP="000977CA">
      <w:pPr>
        <w:tabs>
          <w:tab w:val="left" w:pos="851"/>
        </w:tabs>
        <w:rPr>
          <w:rFonts w:ascii="Arial" w:hAnsi="Arial" w:cs="Arial"/>
          <w:bCs/>
          <w:sz w:val="20"/>
        </w:rPr>
      </w:pPr>
    </w:p>
    <w:p w14:paraId="0C4F47B5" w14:textId="77777777" w:rsidR="006F4C0F" w:rsidRDefault="006F4C0F" w:rsidP="000977CA">
      <w:pPr>
        <w:tabs>
          <w:tab w:val="left" w:pos="851"/>
        </w:tabs>
        <w:rPr>
          <w:rFonts w:ascii="Arial" w:hAnsi="Arial" w:cs="Arial"/>
          <w:bCs/>
          <w:sz w:val="20"/>
        </w:rPr>
      </w:pPr>
    </w:p>
    <w:p w14:paraId="0EA296ED" w14:textId="77777777" w:rsidR="006F4C0F" w:rsidRDefault="006F4C0F" w:rsidP="000977CA">
      <w:pPr>
        <w:tabs>
          <w:tab w:val="left" w:pos="851"/>
        </w:tabs>
        <w:rPr>
          <w:rFonts w:ascii="Arial" w:hAnsi="Arial" w:cs="Arial"/>
          <w:bCs/>
          <w:sz w:val="20"/>
        </w:rPr>
      </w:pPr>
    </w:p>
    <w:p w14:paraId="13A400AC" w14:textId="77777777" w:rsidR="006F4C0F" w:rsidRDefault="006F4C0F" w:rsidP="000977CA">
      <w:pPr>
        <w:tabs>
          <w:tab w:val="left" w:pos="851"/>
        </w:tabs>
        <w:rPr>
          <w:rFonts w:ascii="Arial" w:hAnsi="Arial" w:cs="Arial"/>
          <w:bCs/>
          <w:sz w:val="20"/>
        </w:rPr>
      </w:pPr>
    </w:p>
    <w:p w14:paraId="3094A522" w14:textId="77777777" w:rsidR="006F4C0F" w:rsidRDefault="006F4C0F" w:rsidP="000977CA">
      <w:pPr>
        <w:tabs>
          <w:tab w:val="left" w:pos="851"/>
        </w:tabs>
        <w:rPr>
          <w:rFonts w:ascii="Arial" w:hAnsi="Arial" w:cs="Arial"/>
          <w:bCs/>
          <w:sz w:val="20"/>
        </w:rPr>
      </w:pPr>
    </w:p>
    <w:p w14:paraId="141AADDE" w14:textId="77777777" w:rsidR="006F4C0F" w:rsidRDefault="006F4C0F" w:rsidP="000977CA">
      <w:pPr>
        <w:tabs>
          <w:tab w:val="left" w:pos="851"/>
        </w:tabs>
        <w:rPr>
          <w:rFonts w:ascii="Arial" w:hAnsi="Arial" w:cs="Arial"/>
          <w:bCs/>
          <w:sz w:val="20"/>
        </w:rPr>
      </w:pPr>
    </w:p>
    <w:p w14:paraId="5F3BFC62" w14:textId="77777777" w:rsidR="006F4C0F" w:rsidRDefault="006F4C0F" w:rsidP="000977CA">
      <w:pPr>
        <w:tabs>
          <w:tab w:val="left" w:pos="851"/>
        </w:tabs>
        <w:rPr>
          <w:rFonts w:ascii="Arial" w:hAnsi="Arial" w:cs="Arial"/>
          <w:bCs/>
          <w:sz w:val="20"/>
        </w:rPr>
      </w:pPr>
    </w:p>
    <w:p w14:paraId="031E9A25" w14:textId="3C232BD2" w:rsidR="007E459D" w:rsidRDefault="007E459D" w:rsidP="000977CA">
      <w:pPr>
        <w:tabs>
          <w:tab w:val="left" w:pos="851"/>
        </w:tabs>
        <w:rPr>
          <w:rFonts w:ascii="Arial" w:hAnsi="Arial" w:cs="Arial"/>
          <w:bCs/>
          <w:sz w:val="20"/>
        </w:rPr>
      </w:pPr>
      <w:r w:rsidRPr="00806885">
        <w:rPr>
          <w:rFonts w:ascii="Arial" w:hAnsi="Arial" w:cs="Arial"/>
          <w:bCs/>
          <w:sz w:val="20"/>
        </w:rPr>
        <w:t>2</w:t>
      </w:r>
      <w:r w:rsidR="009B3679" w:rsidRPr="00806885">
        <w:rPr>
          <w:rFonts w:ascii="Arial" w:hAnsi="Arial" w:cs="Arial"/>
          <w:bCs/>
          <w:sz w:val="20"/>
        </w:rPr>
        <w:t xml:space="preserve"> </w:t>
      </w:r>
      <w:r w:rsidRPr="00806885">
        <w:rPr>
          <w:rFonts w:ascii="Arial" w:hAnsi="Arial" w:cs="Arial"/>
          <w:bCs/>
          <w:sz w:val="20"/>
        </w:rPr>
        <w:t>pav</w:t>
      </w:r>
      <w:r w:rsidR="009B3679" w:rsidRPr="00806885">
        <w:rPr>
          <w:rFonts w:ascii="Arial" w:hAnsi="Arial" w:cs="Arial"/>
          <w:bCs/>
          <w:sz w:val="20"/>
        </w:rPr>
        <w:t>eikslas</w:t>
      </w:r>
      <w:r w:rsidRPr="00806885">
        <w:rPr>
          <w:rFonts w:ascii="Arial" w:hAnsi="Arial" w:cs="Arial"/>
          <w:bCs/>
          <w:sz w:val="20"/>
        </w:rPr>
        <w:t xml:space="preserve">. </w:t>
      </w:r>
      <w:r w:rsidR="009B3679" w:rsidRPr="00806885">
        <w:rPr>
          <w:rFonts w:ascii="Arial" w:hAnsi="Arial" w:cs="Arial"/>
          <w:bCs/>
          <w:sz w:val="20"/>
        </w:rPr>
        <w:t>Petrašiūnų elektrinė</w:t>
      </w:r>
      <w:r w:rsidR="00BA4860" w:rsidRPr="00806885">
        <w:rPr>
          <w:rFonts w:ascii="Arial" w:hAnsi="Arial" w:cs="Arial"/>
          <w:bCs/>
          <w:sz w:val="20"/>
        </w:rPr>
        <w:t>, p</w:t>
      </w:r>
      <w:r w:rsidRPr="00806885">
        <w:rPr>
          <w:rFonts w:ascii="Arial" w:hAnsi="Arial" w:cs="Arial"/>
          <w:bCs/>
          <w:sz w:val="20"/>
        </w:rPr>
        <w:t>oveikio paviršiniam vandeniui monitoringo taškų schema.</w:t>
      </w:r>
    </w:p>
    <w:p w14:paraId="467CA377" w14:textId="77777777" w:rsidR="003D35DC" w:rsidRPr="00806885" w:rsidRDefault="003D35DC" w:rsidP="000977CA">
      <w:pPr>
        <w:tabs>
          <w:tab w:val="left" w:pos="851"/>
        </w:tabs>
        <w:rPr>
          <w:rFonts w:ascii="Arial" w:hAnsi="Arial" w:cs="Arial"/>
          <w:bCs/>
          <w:sz w:val="20"/>
        </w:rPr>
      </w:pPr>
    </w:p>
    <w:p w14:paraId="20FEBF4A" w14:textId="63153FAA" w:rsidR="007E459D" w:rsidRPr="00806885" w:rsidRDefault="007E459D" w:rsidP="003D35DC">
      <w:pPr>
        <w:adjustRightInd w:val="0"/>
        <w:snapToGrid w:val="0"/>
        <w:spacing w:line="240" w:lineRule="auto"/>
        <w:rPr>
          <w:rFonts w:ascii="Arial" w:hAnsi="Arial" w:cs="Arial"/>
          <w:noProof/>
          <w:lang w:val="en-US" w:eastAsia="en-US"/>
        </w:rPr>
      </w:pPr>
      <w:r w:rsidRPr="00806885">
        <w:rPr>
          <w:rFonts w:ascii="Arial" w:hAnsi="Arial" w:cs="Arial"/>
          <w:noProof/>
        </w:rPr>
        <w:drawing>
          <wp:inline distT="0" distB="0" distL="0" distR="0" wp14:anchorId="4138492E" wp14:editId="1CB2CEE1">
            <wp:extent cx="5876925" cy="6051667"/>
            <wp:effectExtent l="0" t="0" r="0" b="635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a:blip r:embed="rId9"/>
                    <a:stretch>
                      <a:fillRect/>
                    </a:stretch>
                  </pic:blipFill>
                  <pic:spPr>
                    <a:xfrm>
                      <a:off x="0" y="0"/>
                      <a:ext cx="5929208" cy="6105505"/>
                    </a:xfrm>
                    <a:prstGeom prst="rect">
                      <a:avLst/>
                    </a:prstGeom>
                  </pic:spPr>
                </pic:pic>
              </a:graphicData>
            </a:graphic>
          </wp:inline>
        </w:drawing>
      </w:r>
    </w:p>
    <w:p w14:paraId="78C19D12" w14:textId="77777777" w:rsidR="007E459D" w:rsidRPr="00806885" w:rsidRDefault="007E459D" w:rsidP="00D04C9A">
      <w:pPr>
        <w:adjustRightInd w:val="0"/>
        <w:snapToGrid w:val="0"/>
        <w:spacing w:line="240" w:lineRule="auto"/>
        <w:jc w:val="center"/>
        <w:rPr>
          <w:rFonts w:ascii="Arial" w:hAnsi="Arial" w:cs="Arial"/>
          <w:b/>
          <w:color w:val="FF0000"/>
          <w:sz w:val="24"/>
          <w:szCs w:val="24"/>
        </w:rPr>
      </w:pPr>
    </w:p>
    <w:p w14:paraId="046AAF91" w14:textId="77777777" w:rsidR="00A95E66" w:rsidRDefault="00A95E66" w:rsidP="00A95E66">
      <w:pPr>
        <w:pStyle w:val="ListParagraph"/>
        <w:ind w:left="360"/>
        <w:jc w:val="both"/>
        <w:rPr>
          <w:rFonts w:ascii="Arial" w:hAnsi="Arial" w:cs="Arial"/>
          <w:b/>
          <w:color w:val="FF0000"/>
          <w:sz w:val="24"/>
          <w:szCs w:val="24"/>
          <w:lang w:val="lt-LT"/>
        </w:rPr>
      </w:pPr>
    </w:p>
    <w:p w14:paraId="2A0F9225" w14:textId="77777777" w:rsidR="00A95E66" w:rsidRDefault="00A95E66" w:rsidP="00A95E66">
      <w:pPr>
        <w:pStyle w:val="ListParagraph"/>
        <w:ind w:left="360"/>
        <w:jc w:val="both"/>
        <w:rPr>
          <w:rFonts w:ascii="Arial" w:hAnsi="Arial" w:cs="Arial"/>
          <w:b/>
          <w:color w:val="FF0000"/>
          <w:sz w:val="24"/>
          <w:szCs w:val="24"/>
          <w:lang w:val="lt-LT"/>
        </w:rPr>
      </w:pPr>
    </w:p>
    <w:p w14:paraId="1AA5872D" w14:textId="77777777" w:rsidR="00A95E66" w:rsidRDefault="00A95E66" w:rsidP="00A95E66">
      <w:pPr>
        <w:pStyle w:val="ListParagraph"/>
        <w:ind w:left="360"/>
        <w:jc w:val="both"/>
        <w:rPr>
          <w:rFonts w:ascii="Arial" w:hAnsi="Arial" w:cs="Arial"/>
          <w:b/>
          <w:color w:val="FF0000"/>
          <w:sz w:val="24"/>
          <w:szCs w:val="24"/>
          <w:lang w:val="lt-LT"/>
        </w:rPr>
      </w:pPr>
    </w:p>
    <w:p w14:paraId="2CE6C4DC" w14:textId="77777777" w:rsidR="00A95E66" w:rsidRDefault="00A95E66" w:rsidP="00A95E66">
      <w:pPr>
        <w:pStyle w:val="ListParagraph"/>
        <w:ind w:left="360"/>
        <w:jc w:val="both"/>
        <w:rPr>
          <w:rFonts w:ascii="Arial" w:hAnsi="Arial" w:cs="Arial"/>
          <w:b/>
          <w:color w:val="FF0000"/>
          <w:sz w:val="24"/>
          <w:szCs w:val="24"/>
          <w:lang w:val="lt-LT"/>
        </w:rPr>
      </w:pPr>
    </w:p>
    <w:p w14:paraId="242BD657" w14:textId="77777777" w:rsidR="00A95E66" w:rsidRDefault="00A95E66" w:rsidP="00A95E66">
      <w:pPr>
        <w:pStyle w:val="ListParagraph"/>
        <w:ind w:left="360"/>
        <w:jc w:val="both"/>
        <w:rPr>
          <w:rFonts w:ascii="Arial" w:hAnsi="Arial" w:cs="Arial"/>
          <w:b/>
          <w:color w:val="FF0000"/>
          <w:sz w:val="24"/>
          <w:szCs w:val="24"/>
          <w:lang w:val="lt-LT"/>
        </w:rPr>
      </w:pPr>
    </w:p>
    <w:p w14:paraId="36DA3885" w14:textId="77777777" w:rsidR="00A95E66" w:rsidRDefault="00A95E66" w:rsidP="00A95E66">
      <w:pPr>
        <w:pStyle w:val="ListParagraph"/>
        <w:ind w:left="360"/>
        <w:jc w:val="both"/>
        <w:rPr>
          <w:rFonts w:ascii="Arial" w:hAnsi="Arial" w:cs="Arial"/>
          <w:b/>
          <w:color w:val="FF0000"/>
          <w:sz w:val="24"/>
          <w:szCs w:val="24"/>
          <w:lang w:val="lt-LT"/>
        </w:rPr>
      </w:pPr>
    </w:p>
    <w:p w14:paraId="481FF2CA" w14:textId="77777777" w:rsidR="00A95E66" w:rsidRDefault="00A95E66" w:rsidP="00A95E66">
      <w:pPr>
        <w:pStyle w:val="ListParagraph"/>
        <w:ind w:left="360"/>
        <w:jc w:val="both"/>
        <w:rPr>
          <w:rFonts w:ascii="Arial" w:hAnsi="Arial" w:cs="Arial"/>
          <w:b/>
          <w:color w:val="FF0000"/>
          <w:sz w:val="24"/>
          <w:szCs w:val="24"/>
          <w:lang w:val="lt-LT"/>
        </w:rPr>
      </w:pPr>
    </w:p>
    <w:p w14:paraId="25E79812" w14:textId="77777777" w:rsidR="00A95E66" w:rsidRDefault="00A95E66" w:rsidP="00A95E66">
      <w:pPr>
        <w:pStyle w:val="ListParagraph"/>
        <w:ind w:left="360"/>
        <w:jc w:val="both"/>
        <w:rPr>
          <w:rFonts w:ascii="Arial" w:hAnsi="Arial" w:cs="Arial"/>
          <w:b/>
          <w:color w:val="FF0000"/>
          <w:sz w:val="24"/>
          <w:szCs w:val="24"/>
          <w:lang w:val="lt-LT"/>
        </w:rPr>
      </w:pPr>
    </w:p>
    <w:p w14:paraId="604D8050" w14:textId="77777777" w:rsidR="00A95E66" w:rsidRDefault="00A95E66" w:rsidP="00A95E66">
      <w:pPr>
        <w:pStyle w:val="ListParagraph"/>
        <w:ind w:left="360"/>
        <w:jc w:val="both"/>
        <w:rPr>
          <w:rFonts w:ascii="Arial" w:hAnsi="Arial" w:cs="Arial"/>
          <w:b/>
          <w:color w:val="FF0000"/>
          <w:sz w:val="24"/>
          <w:szCs w:val="24"/>
          <w:lang w:val="lt-LT"/>
        </w:rPr>
      </w:pPr>
    </w:p>
    <w:p w14:paraId="77752C09" w14:textId="77777777" w:rsidR="00A95E66" w:rsidRDefault="00A95E66" w:rsidP="00A95E66">
      <w:pPr>
        <w:pStyle w:val="ListParagraph"/>
        <w:ind w:left="360"/>
        <w:jc w:val="both"/>
        <w:rPr>
          <w:rFonts w:ascii="Arial" w:hAnsi="Arial" w:cs="Arial"/>
          <w:b/>
          <w:color w:val="FF0000"/>
          <w:sz w:val="24"/>
          <w:szCs w:val="24"/>
          <w:lang w:val="lt-LT"/>
        </w:rPr>
      </w:pPr>
    </w:p>
    <w:p w14:paraId="2F4C289F" w14:textId="77777777" w:rsidR="00A95E66" w:rsidRDefault="00A95E66" w:rsidP="00A95E66">
      <w:pPr>
        <w:pStyle w:val="ListParagraph"/>
        <w:ind w:left="360"/>
        <w:jc w:val="both"/>
        <w:rPr>
          <w:rFonts w:ascii="Arial" w:hAnsi="Arial" w:cs="Arial"/>
          <w:b/>
          <w:color w:val="FF0000"/>
          <w:sz w:val="24"/>
          <w:szCs w:val="24"/>
          <w:lang w:val="lt-LT"/>
        </w:rPr>
      </w:pPr>
    </w:p>
    <w:p w14:paraId="1BD199A1" w14:textId="77777777" w:rsidR="00A95E66" w:rsidRDefault="00A95E66" w:rsidP="00A95E66">
      <w:pPr>
        <w:pStyle w:val="ListParagraph"/>
        <w:ind w:left="360"/>
        <w:jc w:val="both"/>
        <w:rPr>
          <w:rFonts w:ascii="Arial" w:hAnsi="Arial" w:cs="Arial"/>
          <w:b/>
          <w:color w:val="FF0000"/>
          <w:sz w:val="24"/>
          <w:szCs w:val="24"/>
          <w:lang w:val="lt-LT"/>
        </w:rPr>
      </w:pPr>
    </w:p>
    <w:p w14:paraId="2FE589CD" w14:textId="77777777" w:rsidR="00A95E66" w:rsidRDefault="00A95E66" w:rsidP="00A95E66">
      <w:pPr>
        <w:pStyle w:val="ListParagraph"/>
        <w:ind w:left="360"/>
        <w:jc w:val="both"/>
        <w:rPr>
          <w:rFonts w:ascii="Arial" w:hAnsi="Arial" w:cs="Arial"/>
          <w:b/>
          <w:color w:val="FF0000"/>
          <w:sz w:val="24"/>
          <w:szCs w:val="24"/>
          <w:lang w:val="lt-LT"/>
        </w:rPr>
      </w:pPr>
    </w:p>
    <w:p w14:paraId="1B7DB4B9" w14:textId="77777777" w:rsidR="00A95E66" w:rsidRDefault="00A95E66" w:rsidP="00A95E66">
      <w:pPr>
        <w:pStyle w:val="ListParagraph"/>
        <w:ind w:left="360"/>
        <w:jc w:val="both"/>
        <w:rPr>
          <w:rFonts w:ascii="Arial" w:hAnsi="Arial" w:cs="Arial"/>
          <w:b/>
          <w:color w:val="FF0000"/>
          <w:sz w:val="24"/>
          <w:szCs w:val="24"/>
          <w:lang w:val="lt-LT"/>
        </w:rPr>
      </w:pPr>
    </w:p>
    <w:p w14:paraId="420F6ECC" w14:textId="77777777" w:rsidR="00A95E66" w:rsidRDefault="00A95E66" w:rsidP="00A95E66">
      <w:pPr>
        <w:adjustRightInd w:val="0"/>
        <w:snapToGrid w:val="0"/>
        <w:spacing w:line="240" w:lineRule="auto"/>
        <w:rPr>
          <w:rFonts w:ascii="Arial" w:hAnsi="Arial" w:cs="Arial"/>
          <w:bCs/>
          <w:sz w:val="20"/>
        </w:rPr>
      </w:pPr>
      <w:r>
        <w:rPr>
          <w:rFonts w:ascii="Arial" w:hAnsi="Arial" w:cs="Arial"/>
          <w:bCs/>
          <w:sz w:val="20"/>
        </w:rPr>
        <w:t>3</w:t>
      </w:r>
      <w:r w:rsidRPr="00806885">
        <w:rPr>
          <w:rFonts w:ascii="Arial" w:hAnsi="Arial" w:cs="Arial"/>
          <w:bCs/>
          <w:sz w:val="20"/>
        </w:rPr>
        <w:t xml:space="preserve"> paveikslas. </w:t>
      </w:r>
      <w:r>
        <w:rPr>
          <w:rFonts w:ascii="Arial" w:hAnsi="Arial" w:cs="Arial"/>
          <w:bCs/>
          <w:sz w:val="20"/>
        </w:rPr>
        <w:t>Ežerėlio katilinės</w:t>
      </w:r>
      <w:r w:rsidRPr="00806885">
        <w:rPr>
          <w:rFonts w:ascii="Arial" w:hAnsi="Arial" w:cs="Arial"/>
          <w:bCs/>
          <w:sz w:val="20"/>
        </w:rPr>
        <w:t xml:space="preserve"> schema su nurodyt</w:t>
      </w:r>
      <w:r>
        <w:rPr>
          <w:rFonts w:ascii="Arial" w:hAnsi="Arial" w:cs="Arial"/>
          <w:bCs/>
          <w:sz w:val="20"/>
        </w:rPr>
        <w:t>ais</w:t>
      </w:r>
      <w:r w:rsidRPr="00806885">
        <w:rPr>
          <w:rFonts w:ascii="Arial" w:hAnsi="Arial" w:cs="Arial"/>
          <w:bCs/>
          <w:sz w:val="20"/>
        </w:rPr>
        <w:t xml:space="preserve"> nuotekų išleistuv</w:t>
      </w:r>
      <w:r>
        <w:rPr>
          <w:rFonts w:ascii="Arial" w:hAnsi="Arial" w:cs="Arial"/>
          <w:bCs/>
          <w:sz w:val="20"/>
        </w:rPr>
        <w:t xml:space="preserve">ais. </w:t>
      </w:r>
    </w:p>
    <w:p w14:paraId="2B1DDC99" w14:textId="77777777" w:rsidR="00A95E66" w:rsidRDefault="00A95E66" w:rsidP="00A95E66">
      <w:pPr>
        <w:pStyle w:val="ListParagraph"/>
        <w:ind w:left="360"/>
        <w:jc w:val="both"/>
        <w:rPr>
          <w:rFonts w:ascii="Arial" w:hAnsi="Arial" w:cs="Arial"/>
          <w:b/>
          <w:color w:val="FF0000"/>
          <w:sz w:val="24"/>
          <w:szCs w:val="24"/>
          <w:lang w:val="lt-LT"/>
        </w:rPr>
      </w:pPr>
    </w:p>
    <w:p w14:paraId="4DCF4713" w14:textId="77777777" w:rsidR="00A95E66" w:rsidRDefault="00A95E66" w:rsidP="00A95E66">
      <w:pPr>
        <w:pStyle w:val="ListParagraph"/>
        <w:ind w:left="360"/>
        <w:jc w:val="both"/>
        <w:rPr>
          <w:rFonts w:ascii="Arial" w:hAnsi="Arial" w:cs="Arial"/>
          <w:b/>
          <w:color w:val="FF0000"/>
          <w:sz w:val="24"/>
          <w:szCs w:val="24"/>
          <w:lang w:val="lt-LT"/>
        </w:rPr>
      </w:pPr>
    </w:p>
    <w:p w14:paraId="5BBD9BD7" w14:textId="13E45C2F" w:rsidR="00A95E66" w:rsidRDefault="00A95E66" w:rsidP="00A95E66">
      <w:pPr>
        <w:pStyle w:val="ListParagraph"/>
        <w:ind w:left="360"/>
        <w:jc w:val="both"/>
        <w:rPr>
          <w:rFonts w:ascii="Arial" w:hAnsi="Arial" w:cs="Arial"/>
          <w:b/>
          <w:color w:val="FF0000"/>
          <w:sz w:val="24"/>
          <w:szCs w:val="24"/>
          <w:lang w:val="lt-LT"/>
        </w:rPr>
      </w:pPr>
      <w:r>
        <w:rPr>
          <w:rFonts w:ascii="Arial" w:hAnsi="Arial" w:cs="Arial"/>
          <w:b/>
          <w:noProof/>
          <w:color w:val="FF0000"/>
          <w:sz w:val="24"/>
          <w:szCs w:val="24"/>
        </w:rPr>
        <w:drawing>
          <wp:inline distT="0" distB="0" distL="0" distR="0" wp14:anchorId="3AB14154" wp14:editId="3D240D94">
            <wp:extent cx="4753508" cy="5353050"/>
            <wp:effectExtent l="0" t="0" r="9525" b="0"/>
            <wp:docPr id="1500138289" name="Paveikslėlis 1" descr="Paveikslėlis, kuriame yra lauko, Miesto erdvių dizainas, namas,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38289" name="Paveikslėlis 1" descr="Paveikslėlis, kuriame yra lauko, Miesto erdvių dizainas, namas, medis&#10;&#10;Automatiškai sugeneruotas aprašy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57" cy="5360988"/>
                    </a:xfrm>
                    <a:prstGeom prst="rect">
                      <a:avLst/>
                    </a:prstGeom>
                    <a:noFill/>
                    <a:ln>
                      <a:noFill/>
                    </a:ln>
                  </pic:spPr>
                </pic:pic>
              </a:graphicData>
            </a:graphic>
          </wp:inline>
        </w:drawing>
      </w:r>
    </w:p>
    <w:p w14:paraId="57BC6389" w14:textId="77777777" w:rsidR="00A95E66" w:rsidRPr="00A95E66" w:rsidRDefault="00A95E66" w:rsidP="00A95E66">
      <w:pPr>
        <w:pStyle w:val="ListParagraph"/>
        <w:ind w:left="360"/>
        <w:jc w:val="both"/>
        <w:rPr>
          <w:rFonts w:ascii="Arial" w:hAnsi="Arial" w:cs="Arial"/>
          <w:b/>
          <w:color w:val="FF0000"/>
          <w:sz w:val="24"/>
          <w:szCs w:val="24"/>
          <w:lang w:val="lt-LT"/>
        </w:rPr>
      </w:pPr>
    </w:p>
    <w:p w14:paraId="132A9FD5" w14:textId="61DD5DF7" w:rsidR="000E0632" w:rsidRPr="00806885" w:rsidRDefault="007D0DF2" w:rsidP="007D0DF2">
      <w:pPr>
        <w:pStyle w:val="ListParagraph"/>
        <w:numPr>
          <w:ilvl w:val="0"/>
          <w:numId w:val="9"/>
        </w:numPr>
        <w:jc w:val="both"/>
        <w:rPr>
          <w:rFonts w:ascii="Arial" w:hAnsi="Arial" w:cs="Arial"/>
          <w:b/>
          <w:color w:val="FF0000"/>
          <w:sz w:val="24"/>
          <w:szCs w:val="24"/>
          <w:lang w:val="lt-LT"/>
        </w:rPr>
      </w:pPr>
      <w:r w:rsidRPr="00806885">
        <w:rPr>
          <w:rFonts w:ascii="Arial" w:hAnsi="Arial" w:cs="Arial"/>
          <w:b/>
          <w:sz w:val="24"/>
          <w:szCs w:val="24"/>
          <w:lang w:val="lt-LT"/>
        </w:rPr>
        <w:t>REIKALAVIMAI PIRKIMO OBJEKTUI</w:t>
      </w:r>
    </w:p>
    <w:p w14:paraId="0F1F4E43" w14:textId="3F0A1BC2" w:rsidR="007D0DF2" w:rsidRPr="00806885" w:rsidRDefault="007D0DF2" w:rsidP="000E0632">
      <w:pPr>
        <w:jc w:val="both"/>
        <w:rPr>
          <w:rFonts w:ascii="Arial" w:hAnsi="Arial" w:cs="Arial"/>
          <w:bCs/>
          <w:color w:val="FF0000"/>
          <w:sz w:val="20"/>
        </w:rPr>
      </w:pPr>
    </w:p>
    <w:p w14:paraId="379DA695" w14:textId="44084C9E" w:rsidR="007C2884" w:rsidRPr="00EF49BD" w:rsidRDefault="000977CA" w:rsidP="007D0DF2">
      <w:pPr>
        <w:pStyle w:val="ListParagraph"/>
        <w:numPr>
          <w:ilvl w:val="1"/>
          <w:numId w:val="9"/>
        </w:numPr>
        <w:tabs>
          <w:tab w:val="left" w:pos="284"/>
        </w:tabs>
        <w:ind w:left="-142" w:right="-143" w:firstLine="0"/>
        <w:jc w:val="both"/>
        <w:rPr>
          <w:rFonts w:ascii="Arial" w:hAnsi="Arial" w:cs="Arial"/>
          <w:color w:val="FF0000"/>
          <w:sz w:val="20"/>
          <w:szCs w:val="20"/>
          <w:lang w:val="lt-LT"/>
        </w:rPr>
      </w:pPr>
      <w:r w:rsidRPr="00EF49BD">
        <w:rPr>
          <w:rFonts w:ascii="Arial" w:hAnsi="Arial" w:cs="Arial"/>
          <w:bCs/>
          <w:sz w:val="20"/>
          <w:szCs w:val="20"/>
          <w:lang w:val="lt-LT"/>
        </w:rPr>
        <w:t>Paslaugos tiekėjo</w:t>
      </w:r>
      <w:r w:rsidR="00AB4795" w:rsidRPr="00EF49BD">
        <w:rPr>
          <w:rFonts w:ascii="Arial" w:hAnsi="Arial" w:cs="Arial"/>
          <w:bCs/>
          <w:sz w:val="20"/>
          <w:szCs w:val="20"/>
          <w:lang w:val="lt-LT"/>
        </w:rPr>
        <w:t xml:space="preserve"> ar tiekėjų grupės</w:t>
      </w:r>
      <w:r w:rsidR="007C2884" w:rsidRPr="00EF49BD">
        <w:rPr>
          <w:rFonts w:ascii="Arial" w:hAnsi="Arial" w:cs="Arial"/>
          <w:bCs/>
          <w:sz w:val="20"/>
          <w:szCs w:val="20"/>
          <w:lang w:val="lt-LT"/>
        </w:rPr>
        <w:t xml:space="preserve"> laboratorija turi leidimą</w:t>
      </w:r>
      <w:r w:rsidR="00AB4795" w:rsidRPr="00EF49BD">
        <w:rPr>
          <w:rFonts w:ascii="Arial" w:hAnsi="Arial" w:cs="Arial"/>
          <w:bCs/>
          <w:sz w:val="20"/>
          <w:szCs w:val="20"/>
          <w:lang w:val="lt-LT"/>
        </w:rPr>
        <w:t>/-</w:t>
      </w:r>
      <w:proofErr w:type="spellStart"/>
      <w:r w:rsidR="00AB4795" w:rsidRPr="00EF49BD">
        <w:rPr>
          <w:rFonts w:ascii="Arial" w:hAnsi="Arial" w:cs="Arial"/>
          <w:bCs/>
          <w:sz w:val="20"/>
          <w:szCs w:val="20"/>
          <w:lang w:val="lt-LT"/>
        </w:rPr>
        <w:t>us</w:t>
      </w:r>
      <w:proofErr w:type="spellEnd"/>
      <w:r w:rsidR="007C2884" w:rsidRPr="00EF49BD">
        <w:rPr>
          <w:rFonts w:ascii="Arial" w:hAnsi="Arial" w:cs="Arial"/>
          <w:bCs/>
          <w:sz w:val="20"/>
          <w:szCs w:val="20"/>
          <w:lang w:val="lt-LT"/>
        </w:rPr>
        <w:t xml:space="preserve"> atlikti taršos šaltinių išmetamų ir (ar) išleidžiamų į aplinką teršalų ir teršalų aplinkos elementuose (ore, vandenyje, dirvožemyje) laboratorinius tyrimus ir (ar) matavimus, ir (ar) imti ėminius laboratoriniams tyrimams atlikti.</w:t>
      </w:r>
    </w:p>
    <w:p w14:paraId="2D0D6F19" w14:textId="0571B9F4" w:rsidR="00BD5961" w:rsidRPr="00EF49BD" w:rsidRDefault="00BD5961" w:rsidP="00BD5961">
      <w:pPr>
        <w:numPr>
          <w:ilvl w:val="1"/>
          <w:numId w:val="9"/>
        </w:numPr>
        <w:tabs>
          <w:tab w:val="left" w:pos="284"/>
        </w:tabs>
        <w:spacing w:line="240" w:lineRule="auto"/>
        <w:ind w:left="-142" w:right="-143" w:firstLine="0"/>
        <w:jc w:val="both"/>
        <w:rPr>
          <w:rFonts w:ascii="Arial" w:hAnsi="Arial" w:cs="Arial"/>
          <w:bCs/>
          <w:sz w:val="20"/>
        </w:rPr>
      </w:pPr>
      <w:r w:rsidRPr="00EF49BD">
        <w:rPr>
          <w:rFonts w:ascii="Arial" w:hAnsi="Arial" w:cs="Arial"/>
          <w:bCs/>
          <w:sz w:val="20"/>
        </w:rPr>
        <w:t>Paslaugos tiekėjo pasiūlyme pateikiama kaina</w:t>
      </w:r>
      <w:r w:rsidR="0014145D" w:rsidRPr="00EF49BD">
        <w:rPr>
          <w:rFonts w:ascii="Arial" w:hAnsi="Arial" w:cs="Arial"/>
          <w:bCs/>
          <w:sz w:val="20"/>
        </w:rPr>
        <w:t xml:space="preserve">, </w:t>
      </w:r>
      <w:r w:rsidRPr="00EF49BD">
        <w:rPr>
          <w:rFonts w:ascii="Arial" w:hAnsi="Arial" w:cs="Arial"/>
          <w:bCs/>
          <w:sz w:val="20"/>
        </w:rPr>
        <w:t xml:space="preserve">mėginio paėmimui ir 3 skyriuje nurodytų parametrų nustatymui. </w:t>
      </w:r>
    </w:p>
    <w:p w14:paraId="776BD657" w14:textId="37A29F5D" w:rsidR="00BD5961" w:rsidRPr="00EF49BD" w:rsidRDefault="00BD5961" w:rsidP="00744D91">
      <w:pPr>
        <w:tabs>
          <w:tab w:val="left" w:pos="284"/>
        </w:tabs>
        <w:ind w:left="-142" w:right="-143"/>
        <w:jc w:val="both"/>
        <w:rPr>
          <w:rFonts w:ascii="Arial" w:hAnsi="Arial" w:cs="Arial"/>
          <w:bCs/>
          <w:sz w:val="20"/>
        </w:rPr>
      </w:pPr>
    </w:p>
    <w:p w14:paraId="409F40AE" w14:textId="77777777" w:rsidR="00AB4795" w:rsidRPr="00AB4795" w:rsidRDefault="00AB4795" w:rsidP="00AB4795">
      <w:pPr>
        <w:rPr>
          <w:lang w:val="en-US" w:eastAsia="en-US"/>
        </w:rPr>
      </w:pPr>
    </w:p>
    <w:p w14:paraId="4CEF714F" w14:textId="77777777" w:rsidR="00AB4795" w:rsidRDefault="00AB4795" w:rsidP="00AB4795">
      <w:pPr>
        <w:rPr>
          <w:rFonts w:ascii="Arial" w:eastAsia="Calibri" w:hAnsi="Arial" w:cs="Arial"/>
          <w:bCs/>
          <w:sz w:val="20"/>
          <w:szCs w:val="22"/>
          <w:lang w:val="en-US" w:eastAsia="en-US"/>
        </w:rPr>
      </w:pPr>
    </w:p>
    <w:sectPr w:rsidR="00AB4795" w:rsidSect="00037DC4">
      <w:headerReference w:type="default" r:id="rId1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EE497" w14:textId="77777777" w:rsidR="008D2E2C" w:rsidRDefault="008D2E2C" w:rsidP="00CC7236">
      <w:pPr>
        <w:spacing w:line="240" w:lineRule="auto"/>
      </w:pPr>
      <w:r>
        <w:separator/>
      </w:r>
    </w:p>
  </w:endnote>
  <w:endnote w:type="continuationSeparator" w:id="0">
    <w:p w14:paraId="57AAC09F" w14:textId="77777777" w:rsidR="008D2E2C" w:rsidRDefault="008D2E2C" w:rsidP="00CC7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BA"/>
    <w:family w:val="roman"/>
    <w:pitch w:val="default"/>
    <w:sig w:usb0="00002005" w:usb1="08070000" w:usb2="00000010" w:usb3="00000000" w:csb0="00020042"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D69EA" w14:textId="77777777" w:rsidR="008D2E2C" w:rsidRDefault="008D2E2C" w:rsidP="00CC7236">
      <w:pPr>
        <w:spacing w:line="240" w:lineRule="auto"/>
      </w:pPr>
      <w:r>
        <w:separator/>
      </w:r>
    </w:p>
  </w:footnote>
  <w:footnote w:type="continuationSeparator" w:id="0">
    <w:p w14:paraId="11EB5136" w14:textId="77777777" w:rsidR="008D2E2C" w:rsidRDefault="008D2E2C" w:rsidP="00CC72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864FF" w14:textId="7E3188F4" w:rsidR="00CC7236" w:rsidRDefault="00375E91">
    <w:pPr>
      <w:pStyle w:val="Header"/>
    </w:pPr>
    <w:r w:rsidRPr="00CC7236">
      <w:rPr>
        <w:noProof/>
        <w:lang w:val="en-US"/>
      </w:rPr>
      <w:drawing>
        <wp:inline distT="0" distB="0" distL="0" distR="0" wp14:anchorId="0E936355" wp14:editId="118D8B9C">
          <wp:extent cx="1490345" cy="332740"/>
          <wp:effectExtent l="0" t="0" r="0" b="0"/>
          <wp:docPr id="1" name="Picture 1" descr="Macintosh HD:Users:antanas:ownCloud:2020:KAUNO ENERGIJA:LOGO:KAUNO_ENERGIJA_LOGO_dvispa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anas:ownCloud:2020:KAUNO ENERGIJA:LOGO:KAUNO_ENERGIJA_LOGO_dvispalvi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32740"/>
                  </a:xfrm>
                  <a:prstGeom prst="rect">
                    <a:avLst/>
                  </a:prstGeom>
                  <a:noFill/>
                  <a:ln>
                    <a:noFill/>
                  </a:ln>
                </pic:spPr>
              </pic:pic>
            </a:graphicData>
          </a:graphic>
        </wp:inline>
      </w:drawing>
    </w:r>
  </w:p>
  <w:p w14:paraId="78584F11" w14:textId="77777777" w:rsidR="00CC7236" w:rsidRDefault="00CC72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33E"/>
    <w:multiLevelType w:val="multilevel"/>
    <w:tmpl w:val="74904D58"/>
    <w:lvl w:ilvl="0">
      <w:start w:val="1"/>
      <w:numFmt w:val="decimal"/>
      <w:lvlText w:val="%1."/>
      <w:lvlJc w:val="left"/>
      <w:pPr>
        <w:ind w:left="360" w:hanging="360"/>
      </w:pPr>
      <w:rPr>
        <w:rFonts w:ascii="Arial" w:eastAsia="Calibri" w:hAnsi="Arial" w:cs="Arial" w:hint="default"/>
        <w:b/>
        <w:bCs/>
        <w:color w:val="auto"/>
        <w:sz w:val="24"/>
        <w:szCs w:val="24"/>
      </w:rPr>
    </w:lvl>
    <w:lvl w:ilvl="1">
      <w:start w:val="1"/>
      <w:numFmt w:val="decimal"/>
      <w:lvlText w:val="%1.%2."/>
      <w:lvlJc w:val="left"/>
      <w:pPr>
        <w:ind w:left="792" w:hanging="432"/>
      </w:pPr>
      <w:rPr>
        <w:b w:val="0"/>
        <w:bCs w:val="0"/>
        <w:i w:val="0"/>
        <w:strike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FD0838"/>
    <w:multiLevelType w:val="hybridMultilevel"/>
    <w:tmpl w:val="82F0BB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EC56FE"/>
    <w:multiLevelType w:val="hybridMultilevel"/>
    <w:tmpl w:val="2918E720"/>
    <w:lvl w:ilvl="0" w:tplc="D2E2AB6E">
      <w:start w:val="1"/>
      <w:numFmt w:val="decimal"/>
      <w:lvlText w:val="%1."/>
      <w:lvlJc w:val="left"/>
      <w:pPr>
        <w:ind w:left="502" w:hanging="360"/>
      </w:pPr>
    </w:lvl>
    <w:lvl w:ilvl="1" w:tplc="04270019">
      <w:start w:val="1"/>
      <w:numFmt w:val="lowerLetter"/>
      <w:lvlText w:val="%2."/>
      <w:lvlJc w:val="left"/>
      <w:pPr>
        <w:ind w:left="1249" w:hanging="360"/>
      </w:pPr>
    </w:lvl>
    <w:lvl w:ilvl="2" w:tplc="0427001B">
      <w:start w:val="1"/>
      <w:numFmt w:val="lowerRoman"/>
      <w:lvlText w:val="%3."/>
      <w:lvlJc w:val="right"/>
      <w:pPr>
        <w:ind w:left="1969" w:hanging="180"/>
      </w:pPr>
    </w:lvl>
    <w:lvl w:ilvl="3" w:tplc="0427000F">
      <w:start w:val="1"/>
      <w:numFmt w:val="decimal"/>
      <w:lvlText w:val="%4."/>
      <w:lvlJc w:val="left"/>
      <w:pPr>
        <w:ind w:left="2689" w:hanging="360"/>
      </w:pPr>
    </w:lvl>
    <w:lvl w:ilvl="4" w:tplc="04270019">
      <w:start w:val="1"/>
      <w:numFmt w:val="lowerLetter"/>
      <w:lvlText w:val="%5."/>
      <w:lvlJc w:val="left"/>
      <w:pPr>
        <w:ind w:left="3409" w:hanging="360"/>
      </w:pPr>
    </w:lvl>
    <w:lvl w:ilvl="5" w:tplc="0427001B">
      <w:start w:val="1"/>
      <w:numFmt w:val="lowerRoman"/>
      <w:lvlText w:val="%6."/>
      <w:lvlJc w:val="right"/>
      <w:pPr>
        <w:ind w:left="4129" w:hanging="180"/>
      </w:pPr>
    </w:lvl>
    <w:lvl w:ilvl="6" w:tplc="0427000F">
      <w:start w:val="1"/>
      <w:numFmt w:val="decimal"/>
      <w:lvlText w:val="%7."/>
      <w:lvlJc w:val="left"/>
      <w:pPr>
        <w:ind w:left="4849" w:hanging="360"/>
      </w:pPr>
    </w:lvl>
    <w:lvl w:ilvl="7" w:tplc="04270019">
      <w:start w:val="1"/>
      <w:numFmt w:val="lowerLetter"/>
      <w:lvlText w:val="%8."/>
      <w:lvlJc w:val="left"/>
      <w:pPr>
        <w:ind w:left="5569" w:hanging="360"/>
      </w:pPr>
    </w:lvl>
    <w:lvl w:ilvl="8" w:tplc="0427001B">
      <w:start w:val="1"/>
      <w:numFmt w:val="lowerRoman"/>
      <w:lvlText w:val="%9."/>
      <w:lvlJc w:val="right"/>
      <w:pPr>
        <w:ind w:left="6289" w:hanging="180"/>
      </w:pPr>
    </w:lvl>
  </w:abstractNum>
  <w:abstractNum w:abstractNumId="3" w15:restartNumberingAfterBreak="0">
    <w:nsid w:val="12AE55D0"/>
    <w:multiLevelType w:val="multilevel"/>
    <w:tmpl w:val="580EA1E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DB54EA"/>
    <w:multiLevelType w:val="multilevel"/>
    <w:tmpl w:val="1D604D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433720"/>
    <w:multiLevelType w:val="hybridMultilevel"/>
    <w:tmpl w:val="4A12EBA4"/>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CF276F7"/>
    <w:multiLevelType w:val="hybridMultilevel"/>
    <w:tmpl w:val="544EA0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0711FDF"/>
    <w:multiLevelType w:val="hybridMultilevel"/>
    <w:tmpl w:val="2918E720"/>
    <w:lvl w:ilvl="0" w:tplc="FFFFFFFF">
      <w:start w:val="1"/>
      <w:numFmt w:val="decimal"/>
      <w:lvlText w:val="%1."/>
      <w:lvlJc w:val="left"/>
      <w:pPr>
        <w:ind w:left="502" w:hanging="360"/>
      </w:pPr>
    </w:lvl>
    <w:lvl w:ilvl="1" w:tplc="FFFFFFFF">
      <w:start w:val="1"/>
      <w:numFmt w:val="lowerLetter"/>
      <w:lvlText w:val="%2."/>
      <w:lvlJc w:val="left"/>
      <w:pPr>
        <w:ind w:left="1249" w:hanging="360"/>
      </w:pPr>
    </w:lvl>
    <w:lvl w:ilvl="2" w:tplc="FFFFFFFF">
      <w:start w:val="1"/>
      <w:numFmt w:val="lowerRoman"/>
      <w:lvlText w:val="%3."/>
      <w:lvlJc w:val="right"/>
      <w:pPr>
        <w:ind w:left="1969" w:hanging="180"/>
      </w:pPr>
    </w:lvl>
    <w:lvl w:ilvl="3" w:tplc="FFFFFFFF">
      <w:start w:val="1"/>
      <w:numFmt w:val="decimal"/>
      <w:lvlText w:val="%4."/>
      <w:lvlJc w:val="left"/>
      <w:pPr>
        <w:ind w:left="2689" w:hanging="360"/>
      </w:pPr>
    </w:lvl>
    <w:lvl w:ilvl="4" w:tplc="FFFFFFFF">
      <w:start w:val="1"/>
      <w:numFmt w:val="lowerLetter"/>
      <w:lvlText w:val="%5."/>
      <w:lvlJc w:val="left"/>
      <w:pPr>
        <w:ind w:left="3409" w:hanging="360"/>
      </w:pPr>
    </w:lvl>
    <w:lvl w:ilvl="5" w:tplc="FFFFFFFF">
      <w:start w:val="1"/>
      <w:numFmt w:val="lowerRoman"/>
      <w:lvlText w:val="%6."/>
      <w:lvlJc w:val="right"/>
      <w:pPr>
        <w:ind w:left="4129" w:hanging="180"/>
      </w:pPr>
    </w:lvl>
    <w:lvl w:ilvl="6" w:tplc="FFFFFFFF">
      <w:start w:val="1"/>
      <w:numFmt w:val="decimal"/>
      <w:lvlText w:val="%7."/>
      <w:lvlJc w:val="left"/>
      <w:pPr>
        <w:ind w:left="4849" w:hanging="360"/>
      </w:pPr>
    </w:lvl>
    <w:lvl w:ilvl="7" w:tplc="FFFFFFFF">
      <w:start w:val="1"/>
      <w:numFmt w:val="lowerLetter"/>
      <w:lvlText w:val="%8."/>
      <w:lvlJc w:val="left"/>
      <w:pPr>
        <w:ind w:left="5569" w:hanging="360"/>
      </w:pPr>
    </w:lvl>
    <w:lvl w:ilvl="8" w:tplc="FFFFFFFF">
      <w:start w:val="1"/>
      <w:numFmt w:val="lowerRoman"/>
      <w:lvlText w:val="%9."/>
      <w:lvlJc w:val="right"/>
      <w:pPr>
        <w:ind w:left="6289" w:hanging="180"/>
      </w:pPr>
    </w:lvl>
  </w:abstractNum>
  <w:abstractNum w:abstractNumId="8" w15:restartNumberingAfterBreak="0">
    <w:nsid w:val="3D313937"/>
    <w:multiLevelType w:val="multilevel"/>
    <w:tmpl w:val="6D4A47B4"/>
    <w:lvl w:ilvl="0">
      <w:start w:val="1"/>
      <w:numFmt w:val="decimal"/>
      <w:lvlText w:val="%1."/>
      <w:lvlJc w:val="left"/>
      <w:pPr>
        <w:ind w:left="360" w:hanging="360"/>
      </w:pPr>
      <w:rPr>
        <w:rFonts w:ascii="Arial" w:eastAsia="Calibri" w:hAnsi="Arial" w:cs="Arial" w:hint="default"/>
        <w:b/>
        <w:bCs/>
        <w:color w:val="auto"/>
        <w:sz w:val="24"/>
        <w:szCs w:val="24"/>
      </w:rPr>
    </w:lvl>
    <w:lvl w:ilvl="1">
      <w:start w:val="1"/>
      <w:numFmt w:val="decimal"/>
      <w:lvlText w:val="%1.%2."/>
      <w:lvlJc w:val="left"/>
      <w:pPr>
        <w:ind w:left="792" w:hanging="432"/>
      </w:pPr>
      <w:rPr>
        <w:b w:val="0"/>
        <w:bCs w:val="0"/>
        <w:i w:val="0"/>
        <w:strike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F27D08"/>
    <w:multiLevelType w:val="hybridMultilevel"/>
    <w:tmpl w:val="2918E720"/>
    <w:lvl w:ilvl="0" w:tplc="FFFFFFFF">
      <w:start w:val="1"/>
      <w:numFmt w:val="decimal"/>
      <w:lvlText w:val="%1."/>
      <w:lvlJc w:val="left"/>
      <w:pPr>
        <w:ind w:left="502" w:hanging="360"/>
      </w:pPr>
    </w:lvl>
    <w:lvl w:ilvl="1" w:tplc="FFFFFFFF">
      <w:start w:val="1"/>
      <w:numFmt w:val="lowerLetter"/>
      <w:lvlText w:val="%2."/>
      <w:lvlJc w:val="left"/>
      <w:pPr>
        <w:ind w:left="1249" w:hanging="360"/>
      </w:pPr>
    </w:lvl>
    <w:lvl w:ilvl="2" w:tplc="FFFFFFFF">
      <w:start w:val="1"/>
      <w:numFmt w:val="lowerRoman"/>
      <w:lvlText w:val="%3."/>
      <w:lvlJc w:val="right"/>
      <w:pPr>
        <w:ind w:left="1969" w:hanging="180"/>
      </w:pPr>
    </w:lvl>
    <w:lvl w:ilvl="3" w:tplc="FFFFFFFF">
      <w:start w:val="1"/>
      <w:numFmt w:val="decimal"/>
      <w:lvlText w:val="%4."/>
      <w:lvlJc w:val="left"/>
      <w:pPr>
        <w:ind w:left="2689" w:hanging="360"/>
      </w:pPr>
    </w:lvl>
    <w:lvl w:ilvl="4" w:tplc="FFFFFFFF">
      <w:start w:val="1"/>
      <w:numFmt w:val="lowerLetter"/>
      <w:lvlText w:val="%5."/>
      <w:lvlJc w:val="left"/>
      <w:pPr>
        <w:ind w:left="3409" w:hanging="360"/>
      </w:pPr>
    </w:lvl>
    <w:lvl w:ilvl="5" w:tplc="FFFFFFFF">
      <w:start w:val="1"/>
      <w:numFmt w:val="lowerRoman"/>
      <w:lvlText w:val="%6."/>
      <w:lvlJc w:val="right"/>
      <w:pPr>
        <w:ind w:left="4129" w:hanging="180"/>
      </w:pPr>
    </w:lvl>
    <w:lvl w:ilvl="6" w:tplc="FFFFFFFF">
      <w:start w:val="1"/>
      <w:numFmt w:val="decimal"/>
      <w:lvlText w:val="%7."/>
      <w:lvlJc w:val="left"/>
      <w:pPr>
        <w:ind w:left="4849" w:hanging="360"/>
      </w:pPr>
    </w:lvl>
    <w:lvl w:ilvl="7" w:tplc="FFFFFFFF">
      <w:start w:val="1"/>
      <w:numFmt w:val="lowerLetter"/>
      <w:lvlText w:val="%8."/>
      <w:lvlJc w:val="left"/>
      <w:pPr>
        <w:ind w:left="5569" w:hanging="360"/>
      </w:pPr>
    </w:lvl>
    <w:lvl w:ilvl="8" w:tplc="FFFFFFFF">
      <w:start w:val="1"/>
      <w:numFmt w:val="lowerRoman"/>
      <w:lvlText w:val="%9."/>
      <w:lvlJc w:val="right"/>
      <w:pPr>
        <w:ind w:left="6289" w:hanging="180"/>
      </w:pPr>
    </w:lvl>
  </w:abstractNum>
  <w:abstractNum w:abstractNumId="10" w15:restartNumberingAfterBreak="0">
    <w:nsid w:val="40B514D5"/>
    <w:multiLevelType w:val="hybridMultilevel"/>
    <w:tmpl w:val="370E61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32361E8"/>
    <w:multiLevelType w:val="multilevel"/>
    <w:tmpl w:val="B4328690"/>
    <w:lvl w:ilvl="0">
      <w:start w:val="2"/>
      <w:numFmt w:val="decimal"/>
      <w:lvlText w:val="%1"/>
      <w:lvlJc w:val="left"/>
      <w:pPr>
        <w:ind w:left="360" w:hanging="360"/>
      </w:pPr>
      <w:rPr>
        <w:rFonts w:hint="default"/>
        <w:b w:val="0"/>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2" w15:restartNumberingAfterBreak="0">
    <w:nsid w:val="43845D5C"/>
    <w:multiLevelType w:val="hybridMultilevel"/>
    <w:tmpl w:val="6F3CDCB0"/>
    <w:lvl w:ilvl="0" w:tplc="F9CEEF4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97C4C49"/>
    <w:multiLevelType w:val="hybridMultilevel"/>
    <w:tmpl w:val="A45CD9C0"/>
    <w:lvl w:ilvl="0" w:tplc="711E10E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3C73EB5"/>
    <w:multiLevelType w:val="hybridMultilevel"/>
    <w:tmpl w:val="E012CC6A"/>
    <w:lvl w:ilvl="0" w:tplc="ED6E420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4467C75"/>
    <w:multiLevelType w:val="hybridMultilevel"/>
    <w:tmpl w:val="BA04D810"/>
    <w:lvl w:ilvl="0" w:tplc="5BB47806">
      <w:start w:val="1"/>
      <w:numFmt w:val="decimal"/>
      <w:lvlText w:val="%1."/>
      <w:lvlJc w:val="left"/>
      <w:rPr>
        <w:rFonts w:ascii="Calibri" w:eastAsia="Times New Roman" w:hAnsi="Calibri" w:cs="Calibri"/>
        <w:b w:val="0"/>
        <w:bCs/>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45660450">
    <w:abstractNumId w:val="15"/>
  </w:num>
  <w:num w:numId="2" w16cid:durableId="1976524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5225480">
    <w:abstractNumId w:val="2"/>
  </w:num>
  <w:num w:numId="4" w16cid:durableId="1610311610">
    <w:abstractNumId w:val="9"/>
  </w:num>
  <w:num w:numId="5" w16cid:durableId="1386441604">
    <w:abstractNumId w:val="7"/>
  </w:num>
  <w:num w:numId="6" w16cid:durableId="1566835910">
    <w:abstractNumId w:val="1"/>
  </w:num>
  <w:num w:numId="7" w16cid:durableId="1745444694">
    <w:abstractNumId w:val="6"/>
  </w:num>
  <w:num w:numId="8" w16cid:durableId="47996316">
    <w:abstractNumId w:val="12"/>
  </w:num>
  <w:num w:numId="9" w16cid:durableId="828255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0615624">
    <w:abstractNumId w:val="4"/>
  </w:num>
  <w:num w:numId="11" w16cid:durableId="239146668">
    <w:abstractNumId w:val="14"/>
  </w:num>
  <w:num w:numId="12" w16cid:durableId="506293380">
    <w:abstractNumId w:val="0"/>
  </w:num>
  <w:num w:numId="13" w16cid:durableId="760301696">
    <w:abstractNumId w:val="5"/>
  </w:num>
  <w:num w:numId="14" w16cid:durableId="862941499">
    <w:abstractNumId w:val="8"/>
  </w:num>
  <w:num w:numId="15" w16cid:durableId="1939101822">
    <w:abstractNumId w:val="11"/>
  </w:num>
  <w:num w:numId="16" w16cid:durableId="68771033">
    <w:abstractNumId w:val="13"/>
  </w:num>
  <w:num w:numId="17" w16cid:durableId="163472034">
    <w:abstractNumId w:val="10"/>
  </w:num>
  <w:num w:numId="18" w16cid:durableId="248930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0A1"/>
    <w:rsid w:val="00000DDC"/>
    <w:rsid w:val="000235BE"/>
    <w:rsid w:val="000266C8"/>
    <w:rsid w:val="00037DC4"/>
    <w:rsid w:val="000545C6"/>
    <w:rsid w:val="00074E7E"/>
    <w:rsid w:val="00093155"/>
    <w:rsid w:val="000977CA"/>
    <w:rsid w:val="000D42A9"/>
    <w:rsid w:val="000E0632"/>
    <w:rsid w:val="00106620"/>
    <w:rsid w:val="00127760"/>
    <w:rsid w:val="0014145D"/>
    <w:rsid w:val="00143BE3"/>
    <w:rsid w:val="001476A5"/>
    <w:rsid w:val="00175647"/>
    <w:rsid w:val="001760D1"/>
    <w:rsid w:val="00180CF7"/>
    <w:rsid w:val="00193D8D"/>
    <w:rsid w:val="001A754E"/>
    <w:rsid w:val="001A7DDC"/>
    <w:rsid w:val="001B61B4"/>
    <w:rsid w:val="001C73AF"/>
    <w:rsid w:val="001E0312"/>
    <w:rsid w:val="0021789B"/>
    <w:rsid w:val="00224E01"/>
    <w:rsid w:val="00226D2D"/>
    <w:rsid w:val="002314FC"/>
    <w:rsid w:val="0023430A"/>
    <w:rsid w:val="00234468"/>
    <w:rsid w:val="002461E9"/>
    <w:rsid w:val="00247DA4"/>
    <w:rsid w:val="00250404"/>
    <w:rsid w:val="002565C7"/>
    <w:rsid w:val="00257907"/>
    <w:rsid w:val="002652FA"/>
    <w:rsid w:val="002676A2"/>
    <w:rsid w:val="00284AEA"/>
    <w:rsid w:val="00291F2A"/>
    <w:rsid w:val="002934EF"/>
    <w:rsid w:val="002A1DE0"/>
    <w:rsid w:val="002D25A2"/>
    <w:rsid w:val="002D6A6F"/>
    <w:rsid w:val="002E3E7C"/>
    <w:rsid w:val="002E4EFE"/>
    <w:rsid w:val="002F1D4B"/>
    <w:rsid w:val="002F38E1"/>
    <w:rsid w:val="00310571"/>
    <w:rsid w:val="003210D4"/>
    <w:rsid w:val="0034075C"/>
    <w:rsid w:val="0036449B"/>
    <w:rsid w:val="00365683"/>
    <w:rsid w:val="00366401"/>
    <w:rsid w:val="00375E91"/>
    <w:rsid w:val="003763E2"/>
    <w:rsid w:val="003770F4"/>
    <w:rsid w:val="00394649"/>
    <w:rsid w:val="00397094"/>
    <w:rsid w:val="003D3376"/>
    <w:rsid w:val="003D35DC"/>
    <w:rsid w:val="0040140B"/>
    <w:rsid w:val="0042118B"/>
    <w:rsid w:val="0043461D"/>
    <w:rsid w:val="00441C4E"/>
    <w:rsid w:val="00452EA2"/>
    <w:rsid w:val="00460B9B"/>
    <w:rsid w:val="00464DB1"/>
    <w:rsid w:val="00481646"/>
    <w:rsid w:val="00485C64"/>
    <w:rsid w:val="00494803"/>
    <w:rsid w:val="004B57A3"/>
    <w:rsid w:val="004D0EF4"/>
    <w:rsid w:val="004D5AEC"/>
    <w:rsid w:val="004D7E7D"/>
    <w:rsid w:val="004F2234"/>
    <w:rsid w:val="005318FD"/>
    <w:rsid w:val="005340DF"/>
    <w:rsid w:val="0056768F"/>
    <w:rsid w:val="005840C6"/>
    <w:rsid w:val="005A2BDA"/>
    <w:rsid w:val="005A393F"/>
    <w:rsid w:val="005B179C"/>
    <w:rsid w:val="005B37A0"/>
    <w:rsid w:val="005C24C8"/>
    <w:rsid w:val="005D26CE"/>
    <w:rsid w:val="005E1A7C"/>
    <w:rsid w:val="005E6364"/>
    <w:rsid w:val="005F2B21"/>
    <w:rsid w:val="005F5CB9"/>
    <w:rsid w:val="00601FF3"/>
    <w:rsid w:val="00623B13"/>
    <w:rsid w:val="00646387"/>
    <w:rsid w:val="006750B3"/>
    <w:rsid w:val="00676173"/>
    <w:rsid w:val="006909A7"/>
    <w:rsid w:val="006A2A19"/>
    <w:rsid w:val="006A746E"/>
    <w:rsid w:val="006B1BF9"/>
    <w:rsid w:val="006B5DC4"/>
    <w:rsid w:val="006C0008"/>
    <w:rsid w:val="006C0161"/>
    <w:rsid w:val="006F4C0F"/>
    <w:rsid w:val="00706908"/>
    <w:rsid w:val="00712AF9"/>
    <w:rsid w:val="00731FB1"/>
    <w:rsid w:val="00744D91"/>
    <w:rsid w:val="00755838"/>
    <w:rsid w:val="0076269C"/>
    <w:rsid w:val="0078715D"/>
    <w:rsid w:val="00790939"/>
    <w:rsid w:val="007A019F"/>
    <w:rsid w:val="007A47CE"/>
    <w:rsid w:val="007C07BE"/>
    <w:rsid w:val="007C2884"/>
    <w:rsid w:val="007C49B1"/>
    <w:rsid w:val="007C5243"/>
    <w:rsid w:val="007D0DF2"/>
    <w:rsid w:val="007D5B20"/>
    <w:rsid w:val="007E459D"/>
    <w:rsid w:val="00803B9A"/>
    <w:rsid w:val="00805033"/>
    <w:rsid w:val="00806885"/>
    <w:rsid w:val="00830526"/>
    <w:rsid w:val="0084414F"/>
    <w:rsid w:val="00854E7A"/>
    <w:rsid w:val="008830F5"/>
    <w:rsid w:val="00885AAB"/>
    <w:rsid w:val="00886B54"/>
    <w:rsid w:val="008C6B7F"/>
    <w:rsid w:val="008D2E2C"/>
    <w:rsid w:val="008D6490"/>
    <w:rsid w:val="008D79F3"/>
    <w:rsid w:val="008F7827"/>
    <w:rsid w:val="00911850"/>
    <w:rsid w:val="00914210"/>
    <w:rsid w:val="00915121"/>
    <w:rsid w:val="00915811"/>
    <w:rsid w:val="0092367F"/>
    <w:rsid w:val="00932362"/>
    <w:rsid w:val="00934AFD"/>
    <w:rsid w:val="00936E6A"/>
    <w:rsid w:val="0093728A"/>
    <w:rsid w:val="009377E2"/>
    <w:rsid w:val="00967163"/>
    <w:rsid w:val="009760B5"/>
    <w:rsid w:val="009877EA"/>
    <w:rsid w:val="009940A0"/>
    <w:rsid w:val="009960A1"/>
    <w:rsid w:val="009A0671"/>
    <w:rsid w:val="009B3679"/>
    <w:rsid w:val="00A46A99"/>
    <w:rsid w:val="00A54675"/>
    <w:rsid w:val="00A95E66"/>
    <w:rsid w:val="00AA182E"/>
    <w:rsid w:val="00AA48F1"/>
    <w:rsid w:val="00AB08D6"/>
    <w:rsid w:val="00AB2B08"/>
    <w:rsid w:val="00AB4795"/>
    <w:rsid w:val="00AC0A18"/>
    <w:rsid w:val="00AC5753"/>
    <w:rsid w:val="00AE5A5E"/>
    <w:rsid w:val="00AE5EB5"/>
    <w:rsid w:val="00AE6C30"/>
    <w:rsid w:val="00AE7014"/>
    <w:rsid w:val="00B05BEF"/>
    <w:rsid w:val="00B07275"/>
    <w:rsid w:val="00B0731D"/>
    <w:rsid w:val="00B378A4"/>
    <w:rsid w:val="00B66B23"/>
    <w:rsid w:val="00B70031"/>
    <w:rsid w:val="00B707FD"/>
    <w:rsid w:val="00B70DEC"/>
    <w:rsid w:val="00B91C18"/>
    <w:rsid w:val="00BA4860"/>
    <w:rsid w:val="00BB029C"/>
    <w:rsid w:val="00BB0CFE"/>
    <w:rsid w:val="00BB5874"/>
    <w:rsid w:val="00BD5961"/>
    <w:rsid w:val="00BF2843"/>
    <w:rsid w:val="00BF532E"/>
    <w:rsid w:val="00C00B7D"/>
    <w:rsid w:val="00C21DDC"/>
    <w:rsid w:val="00C34F58"/>
    <w:rsid w:val="00C61A54"/>
    <w:rsid w:val="00C75CAB"/>
    <w:rsid w:val="00C77D64"/>
    <w:rsid w:val="00CA4D12"/>
    <w:rsid w:val="00CA52E8"/>
    <w:rsid w:val="00CC0B0E"/>
    <w:rsid w:val="00CC35B6"/>
    <w:rsid w:val="00CC7236"/>
    <w:rsid w:val="00CE4F85"/>
    <w:rsid w:val="00D00FB6"/>
    <w:rsid w:val="00D04C9A"/>
    <w:rsid w:val="00D11016"/>
    <w:rsid w:val="00D3458C"/>
    <w:rsid w:val="00D45899"/>
    <w:rsid w:val="00D529E9"/>
    <w:rsid w:val="00D72390"/>
    <w:rsid w:val="00D72E92"/>
    <w:rsid w:val="00D72FB2"/>
    <w:rsid w:val="00DA5802"/>
    <w:rsid w:val="00DA65E1"/>
    <w:rsid w:val="00DB2CCE"/>
    <w:rsid w:val="00DB3CEE"/>
    <w:rsid w:val="00DC472E"/>
    <w:rsid w:val="00DD3249"/>
    <w:rsid w:val="00DE5867"/>
    <w:rsid w:val="00E226AD"/>
    <w:rsid w:val="00E44E36"/>
    <w:rsid w:val="00E521C5"/>
    <w:rsid w:val="00E54BC6"/>
    <w:rsid w:val="00E7034D"/>
    <w:rsid w:val="00E7165C"/>
    <w:rsid w:val="00E80B0D"/>
    <w:rsid w:val="00E81B70"/>
    <w:rsid w:val="00E95395"/>
    <w:rsid w:val="00E97073"/>
    <w:rsid w:val="00EA077E"/>
    <w:rsid w:val="00EA6AB4"/>
    <w:rsid w:val="00EB3C7D"/>
    <w:rsid w:val="00EB7734"/>
    <w:rsid w:val="00EC408E"/>
    <w:rsid w:val="00EF49BD"/>
    <w:rsid w:val="00F02895"/>
    <w:rsid w:val="00F12DBE"/>
    <w:rsid w:val="00F20896"/>
    <w:rsid w:val="00F277C7"/>
    <w:rsid w:val="00F4058C"/>
    <w:rsid w:val="00F429E4"/>
    <w:rsid w:val="00F44058"/>
    <w:rsid w:val="00F57D6B"/>
    <w:rsid w:val="00F6337A"/>
    <w:rsid w:val="00F82251"/>
    <w:rsid w:val="00F9353C"/>
    <w:rsid w:val="00F93CD6"/>
    <w:rsid w:val="00FA46F8"/>
    <w:rsid w:val="00FB386A"/>
    <w:rsid w:val="00FB5650"/>
    <w:rsid w:val="00FC405F"/>
    <w:rsid w:val="00FF68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BB922"/>
  <w15:chartTrackingRefBased/>
  <w15:docId w15:val="{5FD53359-D3DA-4EAA-BD60-E4D1B349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60A1"/>
    <w:pPr>
      <w:spacing w:line="270" w:lineRule="atLeast"/>
    </w:pPr>
    <w:rPr>
      <w:sz w:val="23"/>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44E36"/>
    <w:rPr>
      <w:rFonts w:ascii="Tahoma" w:hAnsi="Tahoma" w:cs="Tahoma"/>
      <w:sz w:val="16"/>
      <w:szCs w:val="16"/>
    </w:rPr>
  </w:style>
  <w:style w:type="character" w:styleId="CommentReference">
    <w:name w:val="annotation reference"/>
    <w:rsid w:val="0034075C"/>
    <w:rPr>
      <w:sz w:val="16"/>
      <w:szCs w:val="16"/>
    </w:rPr>
  </w:style>
  <w:style w:type="paragraph" w:styleId="CommentText">
    <w:name w:val="annotation text"/>
    <w:basedOn w:val="Normal"/>
    <w:link w:val="CommentTextChar"/>
    <w:rsid w:val="0034075C"/>
    <w:rPr>
      <w:sz w:val="20"/>
    </w:rPr>
  </w:style>
  <w:style w:type="character" w:customStyle="1" w:styleId="CommentTextChar">
    <w:name w:val="Comment Text Char"/>
    <w:link w:val="CommentText"/>
    <w:rsid w:val="0034075C"/>
    <w:rPr>
      <w:lang w:eastAsia="da-DK"/>
    </w:rPr>
  </w:style>
  <w:style w:type="paragraph" w:styleId="CommentSubject">
    <w:name w:val="annotation subject"/>
    <w:basedOn w:val="CommentText"/>
    <w:next w:val="CommentText"/>
    <w:link w:val="CommentSubjectChar"/>
    <w:rsid w:val="0034075C"/>
    <w:rPr>
      <w:b/>
      <w:bCs/>
    </w:rPr>
  </w:style>
  <w:style w:type="character" w:customStyle="1" w:styleId="CommentSubjectChar">
    <w:name w:val="Comment Subject Char"/>
    <w:link w:val="CommentSubject"/>
    <w:rsid w:val="0034075C"/>
    <w:rPr>
      <w:b/>
      <w:bCs/>
      <w:lang w:eastAsia="da-DK"/>
    </w:rPr>
  </w:style>
  <w:style w:type="paragraph" w:styleId="ListParagraph">
    <w:name w:val="List Paragraph"/>
    <w:aliases w:val="Buletai,Bullet EY,List Paragraph21,List Paragraph1,List Paragraph2,lp1,Use Case List Paragraph,Numbering,ERP-List Paragraph,List Paragraph11,List Paragraph111,Paragraph,List Paragraph Red,Table of contents numbered,List not in Table"/>
    <w:basedOn w:val="Normal"/>
    <w:link w:val="ListParagraphChar"/>
    <w:uiPriority w:val="34"/>
    <w:qFormat/>
    <w:rsid w:val="005840C6"/>
    <w:pPr>
      <w:spacing w:line="240" w:lineRule="auto"/>
      <w:ind w:left="720"/>
      <w:contextualSpacing/>
    </w:pPr>
    <w:rPr>
      <w:rFonts w:ascii="Calibri" w:eastAsia="Calibri" w:hAnsi="Calibri"/>
      <w:sz w:val="22"/>
      <w:szCs w:val="22"/>
      <w:lang w:val="en-US" w:eastAsia="en-US"/>
    </w:rPr>
  </w:style>
  <w:style w:type="paragraph" w:styleId="Header">
    <w:name w:val="header"/>
    <w:basedOn w:val="Normal"/>
    <w:link w:val="HeaderChar"/>
    <w:uiPriority w:val="99"/>
    <w:rsid w:val="00CC7236"/>
    <w:pPr>
      <w:tabs>
        <w:tab w:val="center" w:pos="4819"/>
        <w:tab w:val="right" w:pos="9638"/>
      </w:tabs>
    </w:pPr>
  </w:style>
  <w:style w:type="character" w:customStyle="1" w:styleId="HeaderChar">
    <w:name w:val="Header Char"/>
    <w:link w:val="Header"/>
    <w:uiPriority w:val="99"/>
    <w:rsid w:val="00CC7236"/>
    <w:rPr>
      <w:sz w:val="23"/>
      <w:lang w:eastAsia="da-DK"/>
    </w:rPr>
  </w:style>
  <w:style w:type="paragraph" w:styleId="Footer">
    <w:name w:val="footer"/>
    <w:basedOn w:val="Normal"/>
    <w:link w:val="FooterChar"/>
    <w:rsid w:val="00CC7236"/>
    <w:pPr>
      <w:tabs>
        <w:tab w:val="center" w:pos="4819"/>
        <w:tab w:val="right" w:pos="9638"/>
      </w:tabs>
    </w:pPr>
  </w:style>
  <w:style w:type="character" w:customStyle="1" w:styleId="FooterChar">
    <w:name w:val="Footer Char"/>
    <w:link w:val="Footer"/>
    <w:rsid w:val="00CC7236"/>
    <w:rPr>
      <w:sz w:val="23"/>
      <w:lang w:eastAsia="da-DK"/>
    </w:rPr>
  </w:style>
  <w:style w:type="paragraph" w:styleId="Revision">
    <w:name w:val="Revision"/>
    <w:hidden/>
    <w:uiPriority w:val="99"/>
    <w:semiHidden/>
    <w:rsid w:val="00E226AD"/>
    <w:rPr>
      <w:sz w:val="23"/>
      <w:lang w:eastAsia="da-DK"/>
    </w:rPr>
  </w:style>
  <w:style w:type="table" w:styleId="TableGrid">
    <w:name w:val="Table Grid"/>
    <w:basedOn w:val="TableNormal"/>
    <w:rsid w:val="00F63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B2B08"/>
    <w:rPr>
      <w:sz w:val="20"/>
    </w:rPr>
  </w:style>
  <w:style w:type="character" w:customStyle="1" w:styleId="FootnoteTextChar">
    <w:name w:val="Footnote Text Char"/>
    <w:basedOn w:val="DefaultParagraphFont"/>
    <w:link w:val="FootnoteText"/>
    <w:rsid w:val="00AB2B08"/>
    <w:rPr>
      <w:lang w:eastAsia="da-DK"/>
    </w:rPr>
  </w:style>
  <w:style w:type="character" w:styleId="FootnoteReference">
    <w:name w:val="footnote reference"/>
    <w:basedOn w:val="DefaultParagraphFont"/>
    <w:rsid w:val="00AB2B08"/>
    <w:rPr>
      <w:vertAlign w:val="superscript"/>
    </w:rPr>
  </w:style>
  <w:style w:type="character" w:customStyle="1" w:styleId="cf01">
    <w:name w:val="cf01"/>
    <w:basedOn w:val="DefaultParagraphFont"/>
    <w:rsid w:val="00F429E4"/>
    <w:rPr>
      <w:rFonts w:ascii="Segoe UI" w:hAnsi="Segoe UI" w:cs="Segoe UI" w:hint="default"/>
      <w:sz w:val="18"/>
      <w:szCs w:val="18"/>
    </w:rPr>
  </w:style>
  <w:style w:type="character" w:customStyle="1" w:styleId="ListParagraphChar">
    <w:name w:val="List Paragraph Char"/>
    <w:aliases w:val="Buletai Char,Bullet EY Char,List Paragraph21 Char,List Paragraph1 Char,List Paragraph2 Char,lp1 Char,Use Case List Paragraph Char,Numbering Char,ERP-List Paragraph Char,List Paragraph11 Char,List Paragraph111 Char,Paragraph Char"/>
    <w:link w:val="ListParagraph"/>
    <w:uiPriority w:val="34"/>
    <w:qFormat/>
    <w:locked/>
    <w:rsid w:val="0036449B"/>
    <w:rPr>
      <w:rFonts w:ascii="Calibri" w:eastAsia="Calibri" w:hAnsi="Calibri"/>
      <w:sz w:val="22"/>
      <w:szCs w:val="22"/>
      <w:lang w:val="en-US" w:eastAsia="en-US"/>
    </w:rPr>
  </w:style>
  <w:style w:type="character" w:customStyle="1" w:styleId="FontStyle50">
    <w:name w:val="Font Style50"/>
    <w:uiPriority w:val="99"/>
    <w:rsid w:val="0036449B"/>
    <w:rPr>
      <w:rFonts w:ascii="Times New Roman" w:hAnsi="Times New Roman" w:cs="Times New Roman" w:hint="default"/>
      <w:sz w:val="22"/>
      <w:szCs w:val="22"/>
    </w:rPr>
  </w:style>
  <w:style w:type="character" w:styleId="Hyperlink">
    <w:name w:val="Hyperlink"/>
    <w:rsid w:val="0036449B"/>
    <w:rPr>
      <w:color w:val="0563C1"/>
      <w:u w:val="single"/>
    </w:rPr>
  </w:style>
  <w:style w:type="character" w:customStyle="1" w:styleId="fontstyle01">
    <w:name w:val="fontstyle01"/>
    <w:rsid w:val="007D0DF2"/>
    <w:rPr>
      <w:rFonts w:ascii="TimesNewRomanPSMT" w:hAnsi="TimesNewRomanPSMT" w:hint="default"/>
      <w:b w:val="0"/>
      <w:bCs w:val="0"/>
      <w:i w:val="0"/>
      <w:iCs w:val="0"/>
      <w:color w:val="000000"/>
      <w:sz w:val="24"/>
      <w:szCs w:val="24"/>
    </w:rPr>
  </w:style>
  <w:style w:type="paragraph" w:styleId="NoSpacing">
    <w:name w:val="No Spacing"/>
    <w:uiPriority w:val="1"/>
    <w:qFormat/>
    <w:rsid w:val="00D45899"/>
    <w:rPr>
      <w:rFonts w:asciiTheme="minorHAnsi" w:eastAsiaTheme="minorHAnsi" w:hAnsiTheme="minorHAnsi" w:cstheme="minorBidi"/>
      <w:sz w:val="22"/>
      <w:szCs w:val="22"/>
      <w:lang w:eastAsia="en-US"/>
    </w:rPr>
  </w:style>
  <w:style w:type="paragraph" w:customStyle="1" w:styleId="Default">
    <w:name w:val="Default"/>
    <w:rsid w:val="00E521C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412356">
      <w:bodyDiv w:val="1"/>
      <w:marLeft w:val="0"/>
      <w:marRight w:val="0"/>
      <w:marTop w:val="0"/>
      <w:marBottom w:val="0"/>
      <w:divBdr>
        <w:top w:val="none" w:sz="0" w:space="0" w:color="auto"/>
        <w:left w:val="none" w:sz="0" w:space="0" w:color="auto"/>
        <w:bottom w:val="none" w:sz="0" w:space="0" w:color="auto"/>
        <w:right w:val="none" w:sz="0" w:space="0" w:color="auto"/>
      </w:divBdr>
    </w:div>
    <w:div w:id="541752338">
      <w:bodyDiv w:val="1"/>
      <w:marLeft w:val="0"/>
      <w:marRight w:val="0"/>
      <w:marTop w:val="0"/>
      <w:marBottom w:val="0"/>
      <w:divBdr>
        <w:top w:val="none" w:sz="0" w:space="0" w:color="auto"/>
        <w:left w:val="none" w:sz="0" w:space="0" w:color="auto"/>
        <w:bottom w:val="none" w:sz="0" w:space="0" w:color="auto"/>
        <w:right w:val="none" w:sz="0" w:space="0" w:color="auto"/>
      </w:divBdr>
    </w:div>
    <w:div w:id="855577624">
      <w:bodyDiv w:val="1"/>
      <w:marLeft w:val="0"/>
      <w:marRight w:val="0"/>
      <w:marTop w:val="0"/>
      <w:marBottom w:val="0"/>
      <w:divBdr>
        <w:top w:val="none" w:sz="0" w:space="0" w:color="auto"/>
        <w:left w:val="none" w:sz="0" w:space="0" w:color="auto"/>
        <w:bottom w:val="none" w:sz="0" w:space="0" w:color="auto"/>
        <w:right w:val="none" w:sz="0" w:space="0" w:color="auto"/>
      </w:divBdr>
    </w:div>
    <w:div w:id="1011300595">
      <w:bodyDiv w:val="1"/>
      <w:marLeft w:val="0"/>
      <w:marRight w:val="0"/>
      <w:marTop w:val="0"/>
      <w:marBottom w:val="0"/>
      <w:divBdr>
        <w:top w:val="none" w:sz="0" w:space="0" w:color="auto"/>
        <w:left w:val="none" w:sz="0" w:space="0" w:color="auto"/>
        <w:bottom w:val="none" w:sz="0" w:space="0" w:color="auto"/>
        <w:right w:val="none" w:sz="0" w:space="0" w:color="auto"/>
      </w:divBdr>
    </w:div>
    <w:div w:id="1121345645">
      <w:bodyDiv w:val="1"/>
      <w:marLeft w:val="0"/>
      <w:marRight w:val="0"/>
      <w:marTop w:val="0"/>
      <w:marBottom w:val="0"/>
      <w:divBdr>
        <w:top w:val="none" w:sz="0" w:space="0" w:color="auto"/>
        <w:left w:val="none" w:sz="0" w:space="0" w:color="auto"/>
        <w:bottom w:val="none" w:sz="0" w:space="0" w:color="auto"/>
        <w:right w:val="none" w:sz="0" w:space="0" w:color="auto"/>
      </w:divBdr>
    </w:div>
    <w:div w:id="1288856526">
      <w:bodyDiv w:val="1"/>
      <w:marLeft w:val="0"/>
      <w:marRight w:val="0"/>
      <w:marTop w:val="0"/>
      <w:marBottom w:val="0"/>
      <w:divBdr>
        <w:top w:val="none" w:sz="0" w:space="0" w:color="auto"/>
        <w:left w:val="none" w:sz="0" w:space="0" w:color="auto"/>
        <w:bottom w:val="none" w:sz="0" w:space="0" w:color="auto"/>
        <w:right w:val="none" w:sz="0" w:space="0" w:color="auto"/>
      </w:divBdr>
    </w:div>
    <w:div w:id="1621910299">
      <w:bodyDiv w:val="1"/>
      <w:marLeft w:val="0"/>
      <w:marRight w:val="0"/>
      <w:marTop w:val="0"/>
      <w:marBottom w:val="0"/>
      <w:divBdr>
        <w:top w:val="none" w:sz="0" w:space="0" w:color="auto"/>
        <w:left w:val="none" w:sz="0" w:space="0" w:color="auto"/>
        <w:bottom w:val="none" w:sz="0" w:space="0" w:color="auto"/>
        <w:right w:val="none" w:sz="0" w:space="0" w:color="auto"/>
      </w:divBdr>
    </w:div>
    <w:div w:id="184158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91819-E16D-4F4C-8FC0-10CC9D7D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3486</Words>
  <Characters>1988</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Techninė užduotis 2013-2020 m</vt:lpstr>
      <vt:lpstr>Techninė užduotis 2013-2020 m</vt:lpstr>
    </vt:vector>
  </TitlesOfParts>
  <Company>AB 'Kauno Energija'</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 užduotis 2013-2020 m</dc:title>
  <dc:subject/>
  <dc:creator>tvilkickas</dc:creator>
  <cp:keywords/>
  <cp:lastModifiedBy>Živilė Drulytė</cp:lastModifiedBy>
  <cp:revision>3</cp:revision>
  <cp:lastPrinted>2014-10-02T04:51:00Z</cp:lastPrinted>
  <dcterms:created xsi:type="dcterms:W3CDTF">2024-12-30T10:10:00Z</dcterms:created>
  <dcterms:modified xsi:type="dcterms:W3CDTF">2024-12-30T10:11:00Z</dcterms:modified>
</cp:coreProperties>
</file>