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F4DBF53"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02-</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1CA26D13"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 xml:space="preserve">VIENKARTINĖS </w:t>
          </w:r>
          <w:r w:rsidR="00E26663">
            <w:rPr>
              <w:rFonts w:ascii="Times New Roman" w:hAnsi="Times New Roman" w:cs="Times New Roman"/>
              <w:b/>
              <w:bCs/>
              <w:sz w:val="24"/>
              <w:szCs w:val="24"/>
            </w:rPr>
            <w:t xml:space="preserve">MEDICINOS </w:t>
          </w:r>
          <w:r w:rsidRPr="00D425E6">
            <w:rPr>
              <w:rFonts w:ascii="Times New Roman" w:hAnsi="Times New Roman" w:cs="Times New Roman"/>
              <w:b/>
              <w:bCs/>
              <w:sz w:val="24"/>
              <w:szCs w:val="24"/>
            </w:rPr>
            <w:t>PRIEMONĖS</w:t>
          </w:r>
          <w:r w:rsidR="005A0FA9">
            <w:rPr>
              <w:rFonts w:ascii="Times New Roman" w:hAnsi="Times New Roman" w:cs="Times New Roman"/>
              <w:b/>
              <w:bCs/>
              <w:sz w:val="24"/>
              <w:szCs w:val="24"/>
            </w:rPr>
            <w:t>. VAMZDELIŲ RINKINIAI SIURBLIUI IR SIURBLIO DRENAI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02E3358"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B23C36"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 xml:space="preserve">vienkartines </w:t>
      </w:r>
      <w:r w:rsidR="002F46C7">
        <w:rPr>
          <w:rFonts w:ascii="Times New Roman" w:eastAsia="Calibri" w:hAnsi="Times New Roman" w:cs="Times New Roman"/>
          <w:color w:val="000000" w:themeColor="text1"/>
          <w:sz w:val="24"/>
          <w:szCs w:val="24"/>
        </w:rPr>
        <w:t xml:space="preserve">medicinos </w:t>
      </w:r>
      <w:r w:rsidR="002F2E3E">
        <w:rPr>
          <w:rFonts w:ascii="Times New Roman" w:eastAsia="Calibri" w:hAnsi="Times New Roman" w:cs="Times New Roman"/>
          <w:color w:val="000000" w:themeColor="text1"/>
          <w:sz w:val="24"/>
          <w:szCs w:val="24"/>
        </w:rPr>
        <w:t>priemones</w:t>
      </w:r>
      <w:r w:rsidR="005A0FA9">
        <w:rPr>
          <w:rFonts w:ascii="Times New Roman" w:eastAsia="Calibri" w:hAnsi="Times New Roman" w:cs="Times New Roman"/>
          <w:color w:val="000000" w:themeColor="text1"/>
          <w:sz w:val="24"/>
          <w:szCs w:val="24"/>
        </w:rPr>
        <w:t xml:space="preserve">- vamzdelių rinkinius siurbliui ir siurblio </w:t>
      </w:r>
      <w:proofErr w:type="spellStart"/>
      <w:r w:rsidR="005A0FA9">
        <w:rPr>
          <w:rFonts w:ascii="Times New Roman" w:eastAsia="Calibri" w:hAnsi="Times New Roman" w:cs="Times New Roman"/>
          <w:color w:val="000000" w:themeColor="text1"/>
          <w:sz w:val="24"/>
          <w:szCs w:val="24"/>
        </w:rPr>
        <w:t>drenus</w:t>
      </w:r>
      <w:proofErr w:type="spellEnd"/>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77777777"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A0FA9">
        <w:rPr>
          <w:rFonts w:ascii="Times New Roman" w:hAnsi="Times New Roman" w:cs="Times New Roman"/>
          <w:sz w:val="24"/>
          <w:szCs w:val="24"/>
        </w:rPr>
        <w:t xml:space="preserve">2 </w:t>
      </w:r>
      <w:r w:rsidR="00AC6163" w:rsidRPr="00992053">
        <w:rPr>
          <w:rFonts w:ascii="Times New Roman" w:hAnsi="Times New Roman" w:cs="Times New Roman"/>
          <w:sz w:val="24"/>
          <w:szCs w:val="24"/>
        </w:rPr>
        <w:t>dalis</w:t>
      </w:r>
      <w:r w:rsidR="005A0FA9">
        <w:rPr>
          <w:rFonts w:ascii="Times New Roman" w:hAnsi="Times New Roman" w:cs="Times New Roman"/>
          <w:sz w:val="24"/>
          <w:szCs w:val="24"/>
        </w:rPr>
        <w:t>:</w:t>
      </w:r>
    </w:p>
    <w:p w14:paraId="32E798A0" w14:textId="0AE8FE8D"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 pirkimo dalis – vienkartinių vamzdelių rinkinys siurbliui</w:t>
      </w:r>
    </w:p>
    <w:p w14:paraId="14DD50FC" w14:textId="609F4BA7" w:rsidR="005A0FA9" w:rsidRDefault="005A0FA9"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 pirkimo dalis – sujungimo vamzdeliai (siurblio drenai)</w:t>
      </w:r>
    </w:p>
    <w:p w14:paraId="49B1DD57" w14:textId="6B6593E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7A47DC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r w:rsidR="006A1005">
              <w:rPr>
                <w:rFonts w:ascii="Times New Roman" w:hAnsi="Times New Roman" w:cs="Times New Roman"/>
                <w:iCs/>
                <w:color w:val="00B050"/>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25</Pages>
  <Words>26703</Words>
  <Characters>15222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62</cp:revision>
  <cp:lastPrinted>2024-05-16T09:52:00Z</cp:lastPrinted>
  <dcterms:created xsi:type="dcterms:W3CDTF">2024-12-09T10:39:00Z</dcterms:created>
  <dcterms:modified xsi:type="dcterms:W3CDTF">2026-02-04T06:05:00Z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