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4D10C" w14:textId="77777777" w:rsidR="0036259A" w:rsidRDefault="0036259A" w:rsidP="004E4612">
      <w:pPr>
        <w:spacing w:after="120" w:line="20" w:lineRule="atLeast"/>
        <w:contextualSpacing/>
        <w:jc w:val="center"/>
        <w:rPr>
          <w:rFonts w:ascii="Times New Roman" w:hAnsi="Times New Roman" w:cs="Times New Roman"/>
          <w:color w:val="00B050"/>
          <w:sz w:val="24"/>
          <w:szCs w:val="24"/>
        </w:rPr>
      </w:pPr>
      <w:r>
        <w:rPr>
          <w:noProof/>
        </w:rPr>
        <w:drawing>
          <wp:inline distT="0" distB="0" distL="0" distR="0" wp14:anchorId="223DF50E" wp14:editId="3DEEDA9A">
            <wp:extent cx="6124575" cy="1895475"/>
            <wp:effectExtent l="0" t="0" r="9525" b="0"/>
            <wp:docPr id="1506292604"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292604" name="Paveikslėlis 2"/>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4575" cy="1895475"/>
                    </a:xfrm>
                    <a:prstGeom prst="rect">
                      <a:avLst/>
                    </a:prstGeom>
                    <a:noFill/>
                    <a:ln>
                      <a:noFill/>
                    </a:ln>
                  </pic:spPr>
                </pic:pic>
              </a:graphicData>
            </a:graphic>
          </wp:inline>
        </w:drawing>
      </w:r>
    </w:p>
    <w:sdt>
      <w:sdtPr>
        <w:rPr>
          <w:rFonts w:ascii="Times New Roman" w:hAnsi="Times New Roman" w:cs="Times New Roman"/>
          <w:color w:val="00B050"/>
          <w:sz w:val="24"/>
          <w:szCs w:val="24"/>
        </w:rPr>
        <w:id w:val="-808551268"/>
        <w:docPartObj>
          <w:docPartGallery w:val="Cover Pages"/>
          <w:docPartUnique/>
        </w:docPartObj>
      </w:sdtPr>
      <w:sdtEndPr>
        <w:rPr>
          <w:color w:val="auto"/>
          <w:sz w:val="21"/>
          <w:szCs w:val="21"/>
        </w:rPr>
      </w:sdtEndPr>
      <w:sdtContent>
        <w:p w14:paraId="46315E48" w14:textId="1965CC21" w:rsidR="00C32E53" w:rsidRPr="004C4E6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4C4E6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4C4E63">
            <w:rPr>
              <w:rFonts w:ascii="Times New Roman" w:hAnsi="Times New Roman" w:cs="Times New Roman"/>
              <w:color w:val="00B050"/>
              <w:sz w:val="24"/>
              <w:szCs w:val="24"/>
            </w:rPr>
            <w:tab/>
          </w:r>
        </w:p>
        <w:p w14:paraId="47B8E29B" w14:textId="1ADA2B87" w:rsidR="00D526C8" w:rsidRPr="004C4E63" w:rsidRDefault="00D526C8" w:rsidP="004E4612">
          <w:pPr>
            <w:spacing w:after="120" w:line="20" w:lineRule="atLeast"/>
            <w:contextualSpacing/>
            <w:jc w:val="center"/>
            <w:rPr>
              <w:rFonts w:ascii="Times New Roman" w:hAnsi="Times New Roman" w:cs="Times New Roman"/>
              <w:sz w:val="24"/>
              <w:szCs w:val="24"/>
            </w:rPr>
          </w:pPr>
        </w:p>
        <w:p w14:paraId="2DD1590C" w14:textId="77777777" w:rsidR="007B583D" w:rsidRPr="007B583D" w:rsidRDefault="007B583D" w:rsidP="007B583D">
          <w:pPr>
            <w:spacing w:after="120" w:line="20" w:lineRule="atLeast"/>
            <w:ind w:left="6663"/>
            <w:contextualSpacing/>
            <w:rPr>
              <w:rFonts w:ascii="Times New Roman" w:hAnsi="Times New Roman" w:cs="Times New Roman"/>
              <w:sz w:val="24"/>
              <w:szCs w:val="24"/>
            </w:rPr>
          </w:pPr>
          <w:r w:rsidRPr="007B583D">
            <w:rPr>
              <w:rFonts w:ascii="Times New Roman" w:hAnsi="Times New Roman" w:cs="Times New Roman"/>
              <w:sz w:val="24"/>
              <w:szCs w:val="24"/>
            </w:rPr>
            <w:t xml:space="preserve">PATVIRTINTA </w:t>
          </w:r>
        </w:p>
        <w:p w14:paraId="5351EF95" w14:textId="77777777" w:rsidR="007B583D" w:rsidRPr="007B583D" w:rsidRDefault="007B583D" w:rsidP="007B583D">
          <w:pPr>
            <w:spacing w:after="120" w:line="20" w:lineRule="atLeast"/>
            <w:ind w:left="6663"/>
            <w:contextualSpacing/>
            <w:rPr>
              <w:rFonts w:ascii="Times New Roman" w:hAnsi="Times New Roman" w:cs="Times New Roman"/>
              <w:sz w:val="24"/>
              <w:szCs w:val="24"/>
            </w:rPr>
          </w:pPr>
          <w:r w:rsidRPr="007B583D">
            <w:rPr>
              <w:rFonts w:ascii="Times New Roman" w:hAnsi="Times New Roman" w:cs="Times New Roman"/>
              <w:sz w:val="24"/>
              <w:szCs w:val="24"/>
            </w:rPr>
            <w:t xml:space="preserve">Viešųjų pirkimų skyriaus vedėjas   </w:t>
          </w:r>
        </w:p>
        <w:p w14:paraId="09611940" w14:textId="77777777" w:rsidR="007B583D" w:rsidRPr="007B583D" w:rsidRDefault="007B583D" w:rsidP="007B583D">
          <w:pPr>
            <w:spacing w:after="120" w:line="20" w:lineRule="atLeast"/>
            <w:ind w:left="6663"/>
            <w:contextualSpacing/>
            <w:rPr>
              <w:rFonts w:ascii="Times New Roman" w:hAnsi="Times New Roman" w:cs="Times New Roman"/>
              <w:sz w:val="24"/>
              <w:szCs w:val="24"/>
            </w:rPr>
          </w:pPr>
          <w:r w:rsidRPr="007B583D">
            <w:rPr>
              <w:rFonts w:ascii="Times New Roman" w:hAnsi="Times New Roman" w:cs="Times New Roman"/>
              <w:sz w:val="24"/>
              <w:szCs w:val="24"/>
            </w:rPr>
            <w:t>__________________________</w:t>
          </w:r>
        </w:p>
        <w:p w14:paraId="47EF0C37" w14:textId="6D1251DD" w:rsidR="00D526C8" w:rsidRPr="004C4E63" w:rsidRDefault="007B583D" w:rsidP="007B583D">
          <w:pPr>
            <w:spacing w:after="120" w:line="20" w:lineRule="atLeast"/>
            <w:ind w:left="8789" w:hanging="708"/>
            <w:contextualSpacing/>
            <w:jc w:val="center"/>
            <w:rPr>
              <w:rFonts w:ascii="Times New Roman" w:hAnsi="Times New Roman" w:cs="Times New Roman"/>
              <w:sz w:val="24"/>
              <w:szCs w:val="24"/>
            </w:rPr>
          </w:pPr>
          <w:r w:rsidRPr="007B583D">
            <w:rPr>
              <w:rFonts w:ascii="Times New Roman" w:hAnsi="Times New Roman" w:cs="Times New Roman"/>
              <w:sz w:val="24"/>
              <w:szCs w:val="24"/>
            </w:rPr>
            <w:t xml:space="preserve">Andrius </w:t>
          </w:r>
          <w:proofErr w:type="spellStart"/>
          <w:r w:rsidRPr="007B583D">
            <w:rPr>
              <w:rFonts w:ascii="Times New Roman" w:hAnsi="Times New Roman" w:cs="Times New Roman"/>
              <w:sz w:val="24"/>
              <w:szCs w:val="24"/>
            </w:rPr>
            <w:t>Šarėjus</w:t>
          </w:r>
          <w:proofErr w:type="spellEnd"/>
        </w:p>
        <w:p w14:paraId="7350A7E2" w14:textId="78457EBC" w:rsidR="00D526C8" w:rsidRDefault="00D526C8" w:rsidP="004E4612">
          <w:pPr>
            <w:spacing w:after="120" w:line="20" w:lineRule="atLeast"/>
            <w:contextualSpacing/>
            <w:jc w:val="center"/>
            <w:rPr>
              <w:rFonts w:ascii="Times New Roman" w:hAnsi="Times New Roman" w:cs="Times New Roman"/>
              <w:sz w:val="24"/>
              <w:szCs w:val="24"/>
            </w:rPr>
          </w:pPr>
        </w:p>
        <w:p w14:paraId="25AE8ABC" w14:textId="77777777" w:rsidR="007B583D" w:rsidRDefault="007B583D" w:rsidP="004E4612">
          <w:pPr>
            <w:spacing w:after="120" w:line="20" w:lineRule="atLeast"/>
            <w:contextualSpacing/>
            <w:jc w:val="center"/>
            <w:rPr>
              <w:rFonts w:ascii="Times New Roman" w:hAnsi="Times New Roman" w:cs="Times New Roman"/>
              <w:sz w:val="24"/>
              <w:szCs w:val="24"/>
            </w:rPr>
          </w:pPr>
        </w:p>
        <w:p w14:paraId="776D9C86" w14:textId="77777777" w:rsidR="007B583D" w:rsidRPr="004C4E63" w:rsidRDefault="007B583D" w:rsidP="004E4612">
          <w:pPr>
            <w:spacing w:after="120" w:line="20" w:lineRule="atLeast"/>
            <w:contextualSpacing/>
            <w:jc w:val="center"/>
            <w:rPr>
              <w:rFonts w:ascii="Times New Roman" w:hAnsi="Times New Roman" w:cs="Times New Roman"/>
              <w:sz w:val="24"/>
              <w:szCs w:val="24"/>
            </w:rPr>
          </w:pPr>
        </w:p>
        <w:p w14:paraId="5CDF3B4F" w14:textId="1D494794" w:rsidR="00467FDC" w:rsidRPr="004C4E63" w:rsidRDefault="00467FDC" w:rsidP="00FF1137">
          <w:pPr>
            <w:spacing w:after="120" w:line="20" w:lineRule="atLeast"/>
            <w:contextualSpacing/>
            <w:jc w:val="center"/>
            <w:rPr>
              <w:rFonts w:ascii="Times New Roman" w:hAnsi="Times New Roman" w:cs="Times New Roman"/>
              <w:b/>
              <w:bCs/>
              <w:caps/>
              <w:sz w:val="28"/>
              <w:szCs w:val="28"/>
            </w:rPr>
          </w:pPr>
          <w:r w:rsidRPr="004C4E63">
            <w:rPr>
              <w:rFonts w:ascii="Times New Roman" w:hAnsi="Times New Roman" w:cs="Times New Roman"/>
              <w:b/>
              <w:bCs/>
              <w:sz w:val="28"/>
              <w:szCs w:val="28"/>
            </w:rPr>
            <w:t>SUPAPRASTINTO VIEŠOJO PIRKIMO „</w:t>
          </w:r>
          <w:r w:rsidR="00840B74" w:rsidRPr="00840B74">
            <w:rPr>
              <w:rFonts w:ascii="Times New Roman" w:hAnsi="Times New Roman" w:cs="Times New Roman"/>
              <w:b/>
              <w:bCs/>
              <w:caps/>
              <w:sz w:val="28"/>
              <w:szCs w:val="28"/>
            </w:rPr>
            <w:t>Dviračių takų Švenčionėlių m. Partizanų g., Priestočio g., Žaliojoje g., Kaltanėnų g.  įrengimo  darbai</w:t>
          </w:r>
          <w:r w:rsidRPr="004C4E63">
            <w:rPr>
              <w:rFonts w:ascii="Times New Roman" w:hAnsi="Times New Roman" w:cs="Times New Roman"/>
              <w:b/>
              <w:bCs/>
              <w:caps/>
              <w:sz w:val="28"/>
              <w:szCs w:val="28"/>
            </w:rPr>
            <w:t>“</w:t>
          </w:r>
        </w:p>
        <w:p w14:paraId="7AF33D5B"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caps/>
              <w:sz w:val="28"/>
              <w:szCs w:val="28"/>
            </w:rPr>
            <w:t>ATVIRO KONKURSO SPECIALIOSIOS</w:t>
          </w:r>
          <w:r w:rsidRPr="004C4E63">
            <w:rPr>
              <w:rFonts w:ascii="Times New Roman" w:hAnsi="Times New Roman" w:cs="Times New Roman"/>
              <w:b/>
              <w:bCs/>
              <w:sz w:val="28"/>
              <w:szCs w:val="28"/>
            </w:rPr>
            <w:t xml:space="preserve"> SĄLYGOS</w:t>
          </w:r>
        </w:p>
        <w:p w14:paraId="6085CF55" w14:textId="77777777" w:rsidR="00467FDC" w:rsidRPr="004C4E63" w:rsidRDefault="00467FDC" w:rsidP="00467FDC">
          <w:pPr>
            <w:spacing w:after="120" w:line="20" w:lineRule="atLeast"/>
            <w:contextualSpacing/>
            <w:jc w:val="center"/>
            <w:rPr>
              <w:rFonts w:ascii="Times New Roman" w:hAnsi="Times New Roman" w:cs="Times New Roman"/>
              <w:b/>
              <w:bCs/>
              <w:sz w:val="28"/>
              <w:szCs w:val="28"/>
            </w:rPr>
          </w:pPr>
          <w:r w:rsidRPr="004C4E63">
            <w:rPr>
              <w:rFonts w:ascii="Times New Roman" w:hAnsi="Times New Roman" w:cs="Times New Roman"/>
              <w:b/>
              <w:bCs/>
              <w:sz w:val="28"/>
              <w:szCs w:val="28"/>
            </w:rPr>
            <w:t xml:space="preserve">Versija Nr. </w:t>
          </w:r>
          <w:r w:rsidRPr="001E74B5">
            <w:rPr>
              <w:rFonts w:ascii="Times New Roman" w:hAnsi="Times New Roman" w:cs="Times New Roman"/>
              <w:sz w:val="28"/>
              <w:szCs w:val="28"/>
            </w:rPr>
            <w:t>1.</w:t>
          </w:r>
          <w:r w:rsidRPr="004C4E63">
            <w:rPr>
              <w:rFonts w:ascii="Times New Roman" w:hAnsi="Times New Roman" w:cs="Times New Roman"/>
              <w:i/>
              <w:iCs/>
              <w:sz w:val="28"/>
              <w:szCs w:val="28"/>
            </w:rPr>
            <w:t xml:space="preserve"> </w:t>
          </w:r>
        </w:p>
        <w:p w14:paraId="0FC90D8B" w14:textId="77777777" w:rsidR="00D526C8" w:rsidRPr="004C4E63" w:rsidRDefault="00D526C8" w:rsidP="0048654D">
          <w:pPr>
            <w:spacing w:after="120" w:line="20" w:lineRule="atLeast"/>
            <w:contextualSpacing/>
            <w:rPr>
              <w:rFonts w:ascii="Times New Roman" w:hAnsi="Times New Roman" w:cs="Times New Roman"/>
              <w:sz w:val="28"/>
              <w:szCs w:val="28"/>
            </w:rPr>
          </w:pPr>
        </w:p>
        <w:p w14:paraId="517C01D9" w14:textId="77777777" w:rsidR="001C24BC" w:rsidRPr="004C4E63" w:rsidRDefault="005F13F0"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45A5A38A" w:rsidR="001C24BC" w:rsidRPr="004C4E63" w:rsidRDefault="001C24BC" w:rsidP="004E4612">
              <w:pPr>
                <w:pStyle w:val="Turinioantrat"/>
                <w:spacing w:before="0" w:line="20" w:lineRule="atLeast"/>
                <w:ind w:left="432" w:hanging="432"/>
                <w:contextualSpacing/>
                <w:rPr>
                  <w:rFonts w:ascii="Times New Roman" w:hAnsi="Times New Roman" w:cs="Times New Roman"/>
                </w:rPr>
              </w:pPr>
              <w:r w:rsidRPr="004C4E63">
                <w:rPr>
                  <w:rFonts w:ascii="Times New Roman" w:hAnsi="Times New Roman" w:cs="Times New Roman"/>
                </w:rPr>
                <w:t>TURINYS</w:t>
              </w:r>
            </w:p>
            <w:p w14:paraId="672A285F" w14:textId="2E532DE9" w:rsidR="00C2666D" w:rsidRPr="00C2666D" w:rsidRDefault="001C24BC">
              <w:pPr>
                <w:pStyle w:val="Turinys1"/>
                <w:tabs>
                  <w:tab w:val="left" w:pos="720"/>
                </w:tabs>
                <w:rPr>
                  <w:noProof/>
                  <w:kern w:val="2"/>
                  <w:sz w:val="24"/>
                  <w:szCs w:val="24"/>
                  <w:lang w:val="en-US" w:eastAsia="en-US"/>
                  <w14:ligatures w14:val="standardContextual"/>
                </w:rPr>
              </w:pPr>
              <w:r w:rsidRPr="00C2666D">
                <w:rPr>
                  <w:rFonts w:ascii="Times New Roman" w:hAnsi="Times New Roman" w:cs="Times New Roman"/>
                  <w:color w:val="2B579A"/>
                  <w:sz w:val="24"/>
                  <w:szCs w:val="24"/>
                  <w:shd w:val="clear" w:color="auto" w:fill="E6E6E6"/>
                </w:rPr>
                <w:fldChar w:fldCharType="begin"/>
              </w:r>
              <w:r w:rsidRPr="00C2666D">
                <w:rPr>
                  <w:rFonts w:ascii="Times New Roman" w:hAnsi="Times New Roman" w:cs="Times New Roman"/>
                  <w:sz w:val="24"/>
                  <w:szCs w:val="24"/>
                </w:rPr>
                <w:instrText xml:space="preserve"> TOC \o "1-3" \h \z \u </w:instrText>
              </w:r>
              <w:r w:rsidRPr="00C2666D">
                <w:rPr>
                  <w:rFonts w:ascii="Times New Roman" w:hAnsi="Times New Roman" w:cs="Times New Roman"/>
                  <w:color w:val="2B579A"/>
                  <w:sz w:val="24"/>
                  <w:szCs w:val="24"/>
                  <w:shd w:val="clear" w:color="auto" w:fill="E6E6E6"/>
                </w:rPr>
                <w:fldChar w:fldCharType="separate"/>
              </w:r>
              <w:hyperlink w:anchor="_Toc186971756" w:history="1">
                <w:r w:rsidR="00C2666D" w:rsidRPr="00C2666D">
                  <w:rPr>
                    <w:rStyle w:val="Hipersaitas"/>
                    <w:rFonts w:ascii="Times New Roman" w:hAnsi="Times New Roman" w:cs="Times New Roman"/>
                    <w:noProof/>
                    <w:sz w:val="24"/>
                    <w:szCs w:val="24"/>
                  </w:rPr>
                  <w:t>1.</w:t>
                </w:r>
                <w:r w:rsidR="00C2666D" w:rsidRPr="00C2666D">
                  <w:rPr>
                    <w:noProof/>
                    <w:kern w:val="2"/>
                    <w:sz w:val="24"/>
                    <w:szCs w:val="24"/>
                    <w:lang w:val="en-US" w:eastAsia="en-US"/>
                    <w14:ligatures w14:val="standardContextual"/>
                  </w:rPr>
                  <w:tab/>
                </w:r>
                <w:r w:rsidR="00C2666D" w:rsidRPr="00C2666D">
                  <w:rPr>
                    <w:rStyle w:val="Hipersaitas"/>
                    <w:rFonts w:ascii="Times New Roman" w:hAnsi="Times New Roman" w:cs="Times New Roman"/>
                    <w:noProof/>
                    <w:sz w:val="24"/>
                    <w:szCs w:val="24"/>
                  </w:rPr>
                  <w:t>Bendra informacija</w:t>
                </w:r>
                <w:r w:rsidR="00C2666D" w:rsidRPr="00C2666D">
                  <w:rPr>
                    <w:noProof/>
                    <w:webHidden/>
                    <w:sz w:val="24"/>
                    <w:szCs w:val="24"/>
                  </w:rPr>
                  <w:tab/>
                </w:r>
                <w:r w:rsidR="00C2666D" w:rsidRPr="00C2666D">
                  <w:rPr>
                    <w:noProof/>
                    <w:webHidden/>
                    <w:sz w:val="24"/>
                    <w:szCs w:val="24"/>
                  </w:rPr>
                  <w:fldChar w:fldCharType="begin"/>
                </w:r>
                <w:r w:rsidR="00C2666D" w:rsidRPr="00C2666D">
                  <w:rPr>
                    <w:noProof/>
                    <w:webHidden/>
                    <w:sz w:val="24"/>
                    <w:szCs w:val="24"/>
                  </w:rPr>
                  <w:instrText xml:space="preserve"> PAGEREF _Toc186971756 \h </w:instrText>
                </w:r>
                <w:r w:rsidR="00C2666D" w:rsidRPr="00C2666D">
                  <w:rPr>
                    <w:noProof/>
                    <w:webHidden/>
                    <w:sz w:val="24"/>
                    <w:szCs w:val="24"/>
                  </w:rPr>
                </w:r>
                <w:r w:rsidR="00C2666D" w:rsidRPr="00C2666D">
                  <w:rPr>
                    <w:noProof/>
                    <w:webHidden/>
                    <w:sz w:val="24"/>
                    <w:szCs w:val="24"/>
                  </w:rPr>
                  <w:fldChar w:fldCharType="separate"/>
                </w:r>
                <w:r w:rsidR="005A6700">
                  <w:rPr>
                    <w:noProof/>
                    <w:webHidden/>
                    <w:sz w:val="24"/>
                    <w:szCs w:val="24"/>
                  </w:rPr>
                  <w:t>2</w:t>
                </w:r>
                <w:r w:rsidR="00C2666D" w:rsidRPr="00C2666D">
                  <w:rPr>
                    <w:noProof/>
                    <w:webHidden/>
                    <w:sz w:val="24"/>
                    <w:szCs w:val="24"/>
                  </w:rPr>
                  <w:fldChar w:fldCharType="end"/>
                </w:r>
              </w:hyperlink>
            </w:p>
            <w:p w14:paraId="575BB4FA" w14:textId="7922B8D4" w:rsidR="00C2666D" w:rsidRPr="00C2666D" w:rsidRDefault="00C2666D">
              <w:pPr>
                <w:pStyle w:val="Turinys1"/>
                <w:rPr>
                  <w:noProof/>
                  <w:kern w:val="2"/>
                  <w:sz w:val="24"/>
                  <w:szCs w:val="24"/>
                  <w:lang w:val="en-US" w:eastAsia="en-US"/>
                  <w14:ligatures w14:val="standardContextual"/>
                </w:rPr>
              </w:pPr>
              <w:hyperlink w:anchor="_Toc186971757" w:history="1">
                <w:r w:rsidRPr="00C2666D">
                  <w:rPr>
                    <w:rStyle w:val="Hipersaitas"/>
                    <w:rFonts w:ascii="Times New Roman" w:hAnsi="Times New Roman" w:cs="Times New Roman"/>
                    <w:noProof/>
                    <w:sz w:val="24"/>
                    <w:szCs w:val="24"/>
                  </w:rPr>
                  <w:t>2. Pirkimo objektas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_Toc186971757 \h </w:instrText>
                </w:r>
                <w:r w:rsidRPr="00C2666D">
                  <w:rPr>
                    <w:noProof/>
                    <w:webHidden/>
                    <w:sz w:val="24"/>
                    <w:szCs w:val="24"/>
                  </w:rPr>
                </w:r>
                <w:r w:rsidRPr="00C2666D">
                  <w:rPr>
                    <w:noProof/>
                    <w:webHidden/>
                    <w:sz w:val="24"/>
                    <w:szCs w:val="24"/>
                  </w:rPr>
                  <w:fldChar w:fldCharType="separate"/>
                </w:r>
                <w:r w:rsidR="005A6700">
                  <w:rPr>
                    <w:noProof/>
                    <w:webHidden/>
                    <w:sz w:val="24"/>
                    <w:szCs w:val="24"/>
                  </w:rPr>
                  <w:t>2</w:t>
                </w:r>
                <w:r w:rsidRPr="00C2666D">
                  <w:rPr>
                    <w:noProof/>
                    <w:webHidden/>
                    <w:sz w:val="24"/>
                    <w:szCs w:val="24"/>
                  </w:rPr>
                  <w:fldChar w:fldCharType="end"/>
                </w:r>
              </w:hyperlink>
            </w:p>
            <w:p w14:paraId="743ACD4F" w14:textId="7B562041" w:rsidR="00C2666D" w:rsidRPr="00C2666D" w:rsidRDefault="00C2666D">
              <w:pPr>
                <w:pStyle w:val="Turinys1"/>
                <w:rPr>
                  <w:noProof/>
                  <w:kern w:val="2"/>
                  <w:sz w:val="24"/>
                  <w:szCs w:val="24"/>
                  <w:lang w:val="en-US" w:eastAsia="en-US"/>
                  <w14:ligatures w14:val="standardContextual"/>
                </w:rPr>
              </w:pPr>
              <w:hyperlink w:anchor="_Toc186971758" w:history="1">
                <w:r w:rsidRPr="00C2666D">
                  <w:rPr>
                    <w:rStyle w:val="Hipersaitas"/>
                    <w:rFonts w:ascii="Times New Roman" w:hAnsi="Times New Roman" w:cs="Times New Roman"/>
                    <w:noProof/>
                    <w:sz w:val="24"/>
                    <w:szCs w:val="24"/>
                  </w:rPr>
                  <w:t>3. Susitikimai su tiekėjais ir objekto apžiūra</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_Toc186971758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EE33E86" w14:textId="1400AF4D" w:rsidR="00C2666D" w:rsidRPr="00C2666D" w:rsidRDefault="00C2666D">
              <w:pPr>
                <w:pStyle w:val="Turinys1"/>
                <w:rPr>
                  <w:noProof/>
                  <w:kern w:val="2"/>
                  <w:sz w:val="24"/>
                  <w:szCs w:val="24"/>
                  <w:lang w:val="en-US" w:eastAsia="en-US"/>
                  <w14:ligatures w14:val="standardContextual"/>
                </w:rPr>
              </w:pPr>
              <w:hyperlink w:anchor="_Toc186971759" w:history="1">
                <w:r w:rsidRPr="00C2666D">
                  <w:rPr>
                    <w:rStyle w:val="Hipersaitas"/>
                    <w:rFonts w:ascii="Times New Roman" w:hAnsi="Times New Roman" w:cs="Times New Roman"/>
                    <w:noProof/>
                    <w:sz w:val="24"/>
                    <w:szCs w:val="24"/>
                  </w:rPr>
                  <w:t>4. Tiekėjų pašalinimo pagrindai ir kvalifikacijos reikalavimai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_Toc186971759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3EE240AB" w14:textId="5ABA152E" w:rsidR="00C2666D" w:rsidRPr="00C2666D" w:rsidRDefault="00C2666D">
              <w:pPr>
                <w:pStyle w:val="Turinys1"/>
                <w:rPr>
                  <w:noProof/>
                  <w:kern w:val="2"/>
                  <w:sz w:val="24"/>
                  <w:szCs w:val="24"/>
                  <w:lang w:val="en-US" w:eastAsia="en-US"/>
                  <w14:ligatures w14:val="standardContextual"/>
                </w:rPr>
              </w:pPr>
              <w:hyperlink w:anchor="_Toc186971760" w:history="1">
                <w:r w:rsidRPr="00C2666D">
                  <w:rPr>
                    <w:rStyle w:val="Hipersaitas"/>
                    <w:rFonts w:ascii="Times New Roman" w:hAnsi="Times New Roman" w:cs="Times New Roman"/>
                    <w:noProof/>
                    <w:sz w:val="24"/>
                    <w:szCs w:val="24"/>
                  </w:rPr>
                  <w:t>5.Reikalavimai, susiję su nacionaliniu saugumu</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_Toc186971760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08D7BD7C" w14:textId="400A73AD" w:rsidR="00C2666D" w:rsidRPr="00C2666D" w:rsidRDefault="00C2666D">
              <w:pPr>
                <w:pStyle w:val="Turinys1"/>
                <w:rPr>
                  <w:noProof/>
                  <w:kern w:val="2"/>
                  <w:sz w:val="24"/>
                  <w:szCs w:val="24"/>
                  <w:lang w:val="en-US" w:eastAsia="en-US"/>
                  <w14:ligatures w14:val="standardContextual"/>
                </w:rPr>
              </w:pPr>
              <w:hyperlink w:anchor="_Toc186971761" w:history="1">
                <w:r w:rsidRPr="00C2666D">
                  <w:rPr>
                    <w:rStyle w:val="Hipersaitas"/>
                    <w:rFonts w:ascii="Times New Roman" w:hAnsi="Times New Roman" w:cs="Times New Roman"/>
                    <w:noProof/>
                    <w:sz w:val="24"/>
                    <w:szCs w:val="24"/>
                  </w:rPr>
                  <w:t>6. Specialieji reikalavimai pasiūlymų rengimui ir pateikimui</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_Toc186971761 \h </w:instrText>
                </w:r>
                <w:r w:rsidRPr="00C2666D">
                  <w:rPr>
                    <w:noProof/>
                    <w:webHidden/>
                    <w:sz w:val="24"/>
                    <w:szCs w:val="24"/>
                  </w:rPr>
                </w:r>
                <w:r w:rsidRPr="00C2666D">
                  <w:rPr>
                    <w:noProof/>
                    <w:webHidden/>
                    <w:sz w:val="24"/>
                    <w:szCs w:val="24"/>
                  </w:rPr>
                  <w:fldChar w:fldCharType="separate"/>
                </w:r>
                <w:r w:rsidR="005A6700">
                  <w:rPr>
                    <w:noProof/>
                    <w:webHidden/>
                    <w:sz w:val="24"/>
                    <w:szCs w:val="24"/>
                  </w:rPr>
                  <w:t>3</w:t>
                </w:r>
                <w:r w:rsidRPr="00C2666D">
                  <w:rPr>
                    <w:noProof/>
                    <w:webHidden/>
                    <w:sz w:val="24"/>
                    <w:szCs w:val="24"/>
                  </w:rPr>
                  <w:fldChar w:fldCharType="end"/>
                </w:r>
              </w:hyperlink>
            </w:p>
            <w:p w14:paraId="578CFDF6" w14:textId="6E77C5C0" w:rsidR="00C2666D" w:rsidRPr="00C2666D" w:rsidRDefault="00C2666D">
              <w:pPr>
                <w:pStyle w:val="Turinys1"/>
                <w:tabs>
                  <w:tab w:val="left" w:pos="720"/>
                </w:tabs>
                <w:rPr>
                  <w:noProof/>
                  <w:kern w:val="2"/>
                  <w:sz w:val="24"/>
                  <w:szCs w:val="24"/>
                  <w:lang w:val="en-US" w:eastAsia="en-US"/>
                  <w14:ligatures w14:val="standardContextual"/>
                </w:rPr>
              </w:pPr>
              <w:hyperlink w:anchor="_Toc186971762" w:history="1">
                <w:r w:rsidRPr="00C2666D">
                  <w:rPr>
                    <w:rStyle w:val="Hipersaitas"/>
                    <w:rFonts w:ascii="Times New Roman" w:eastAsia="Calibri" w:hAnsi="Times New Roman" w:cs="Times New Roman"/>
                    <w:noProof/>
                    <w:sz w:val="24"/>
                    <w:szCs w:val="24"/>
                  </w:rPr>
                  <w:t>7.</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Pasiūlymo galiojimo užtikrinimas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_Toc186971762 \h </w:instrText>
                </w:r>
                <w:r w:rsidRPr="00C2666D">
                  <w:rPr>
                    <w:noProof/>
                    <w:webHidden/>
                    <w:sz w:val="24"/>
                    <w:szCs w:val="24"/>
                  </w:rPr>
                </w:r>
                <w:r w:rsidRPr="00C2666D">
                  <w:rPr>
                    <w:noProof/>
                    <w:webHidden/>
                    <w:sz w:val="24"/>
                    <w:szCs w:val="24"/>
                  </w:rPr>
                  <w:fldChar w:fldCharType="separate"/>
                </w:r>
                <w:r w:rsidR="005A6700">
                  <w:rPr>
                    <w:noProof/>
                    <w:webHidden/>
                    <w:sz w:val="24"/>
                    <w:szCs w:val="24"/>
                  </w:rPr>
                  <w:t>4</w:t>
                </w:r>
                <w:r w:rsidRPr="00C2666D">
                  <w:rPr>
                    <w:noProof/>
                    <w:webHidden/>
                    <w:sz w:val="24"/>
                    <w:szCs w:val="24"/>
                  </w:rPr>
                  <w:fldChar w:fldCharType="end"/>
                </w:r>
              </w:hyperlink>
            </w:p>
            <w:p w14:paraId="56F79DE2" w14:textId="1DB32A6F" w:rsidR="00C2666D" w:rsidRPr="00C2666D" w:rsidRDefault="00C2666D">
              <w:pPr>
                <w:pStyle w:val="Turinys1"/>
                <w:tabs>
                  <w:tab w:val="left" w:pos="720"/>
                </w:tabs>
                <w:rPr>
                  <w:noProof/>
                  <w:kern w:val="2"/>
                  <w:sz w:val="24"/>
                  <w:szCs w:val="24"/>
                  <w:lang w:val="en-US" w:eastAsia="en-US"/>
                  <w14:ligatures w14:val="standardContextual"/>
                </w:rPr>
              </w:pPr>
              <w:hyperlink w:anchor="_Toc186971763" w:history="1">
                <w:r w:rsidRPr="00C2666D">
                  <w:rPr>
                    <w:rStyle w:val="Hipersaitas"/>
                    <w:rFonts w:ascii="Times New Roman" w:eastAsia="Calibri" w:hAnsi="Times New Roman" w:cs="Times New Roman"/>
                    <w:noProof/>
                    <w:sz w:val="24"/>
                    <w:szCs w:val="24"/>
                  </w:rPr>
                  <w:t>8.</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Elektroninis aukcionas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_Toc186971763 \h </w:instrText>
                </w:r>
                <w:r w:rsidRPr="00C2666D">
                  <w:rPr>
                    <w:noProof/>
                    <w:webHidden/>
                    <w:sz w:val="24"/>
                    <w:szCs w:val="24"/>
                  </w:rPr>
                </w:r>
                <w:r w:rsidRPr="00C2666D">
                  <w:rPr>
                    <w:noProof/>
                    <w:webHidden/>
                    <w:sz w:val="24"/>
                    <w:szCs w:val="24"/>
                  </w:rPr>
                  <w:fldChar w:fldCharType="separate"/>
                </w:r>
                <w:r w:rsidR="005A6700">
                  <w:rPr>
                    <w:noProof/>
                    <w:webHidden/>
                    <w:sz w:val="24"/>
                    <w:szCs w:val="24"/>
                  </w:rPr>
                  <w:t>5</w:t>
                </w:r>
                <w:r w:rsidRPr="00C2666D">
                  <w:rPr>
                    <w:noProof/>
                    <w:webHidden/>
                    <w:sz w:val="24"/>
                    <w:szCs w:val="24"/>
                  </w:rPr>
                  <w:fldChar w:fldCharType="end"/>
                </w:r>
              </w:hyperlink>
            </w:p>
            <w:p w14:paraId="7470C6EF" w14:textId="423F92D3" w:rsidR="00C2666D" w:rsidRPr="00C2666D" w:rsidRDefault="00C2666D">
              <w:pPr>
                <w:pStyle w:val="Turinys1"/>
                <w:tabs>
                  <w:tab w:val="left" w:pos="720"/>
                </w:tabs>
                <w:rPr>
                  <w:noProof/>
                  <w:kern w:val="2"/>
                  <w:sz w:val="24"/>
                  <w:szCs w:val="24"/>
                  <w:lang w:val="en-US" w:eastAsia="en-US"/>
                  <w14:ligatures w14:val="standardContextual"/>
                </w:rPr>
              </w:pPr>
              <w:hyperlink w:anchor="_Toc186971764" w:history="1">
                <w:r w:rsidRPr="00C2666D">
                  <w:rPr>
                    <w:rStyle w:val="Hipersaitas"/>
                    <w:rFonts w:ascii="Times New Roman" w:eastAsia="Calibri" w:hAnsi="Times New Roman" w:cs="Times New Roman"/>
                    <w:noProof/>
                    <w:sz w:val="24"/>
                    <w:szCs w:val="24"/>
                  </w:rPr>
                  <w:t>9.</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Pasiūlymų vertinimas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_Toc186971764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258CA4E1" w14:textId="710592E6" w:rsidR="00C2666D" w:rsidRDefault="00C2666D">
              <w:pPr>
                <w:pStyle w:val="Turinys1"/>
                <w:tabs>
                  <w:tab w:val="left" w:pos="720"/>
                </w:tabs>
                <w:rPr>
                  <w:noProof/>
                  <w:kern w:val="2"/>
                  <w:sz w:val="24"/>
                  <w:szCs w:val="24"/>
                  <w:lang w:val="en-US" w:eastAsia="en-US"/>
                  <w14:ligatures w14:val="standardContextual"/>
                </w:rPr>
              </w:pPr>
              <w:hyperlink w:anchor="_Toc186971765" w:history="1">
                <w:r w:rsidRPr="00C2666D">
                  <w:rPr>
                    <w:rStyle w:val="Hipersaitas"/>
                    <w:rFonts w:ascii="Times New Roman" w:eastAsia="Calibri" w:hAnsi="Times New Roman" w:cs="Times New Roman"/>
                    <w:noProof/>
                    <w:sz w:val="24"/>
                    <w:szCs w:val="24"/>
                  </w:rPr>
                  <w:t>10.</w:t>
                </w:r>
                <w:r w:rsidRPr="00C2666D">
                  <w:rPr>
                    <w:noProof/>
                    <w:kern w:val="2"/>
                    <w:sz w:val="24"/>
                    <w:szCs w:val="24"/>
                    <w:lang w:val="en-US" w:eastAsia="en-US"/>
                    <w14:ligatures w14:val="standardContextual"/>
                  </w:rPr>
                  <w:tab/>
                </w:r>
                <w:r w:rsidRPr="00C2666D">
                  <w:rPr>
                    <w:rStyle w:val="Hipersaitas"/>
                    <w:rFonts w:ascii="Times New Roman" w:hAnsi="Times New Roman" w:cs="Times New Roman"/>
                    <w:noProof/>
                    <w:sz w:val="24"/>
                    <w:szCs w:val="24"/>
                  </w:rPr>
                  <w:t>Sutarties sudarymas</w:t>
                </w:r>
                <w:r w:rsidRPr="00C2666D">
                  <w:rPr>
                    <w:noProof/>
                    <w:webHidden/>
                    <w:sz w:val="24"/>
                    <w:szCs w:val="24"/>
                  </w:rPr>
                  <w:tab/>
                </w:r>
                <w:r w:rsidRPr="00C2666D">
                  <w:rPr>
                    <w:noProof/>
                    <w:webHidden/>
                    <w:sz w:val="24"/>
                    <w:szCs w:val="24"/>
                  </w:rPr>
                  <w:fldChar w:fldCharType="begin"/>
                </w:r>
                <w:r w:rsidRPr="00C2666D">
                  <w:rPr>
                    <w:noProof/>
                    <w:webHidden/>
                    <w:sz w:val="24"/>
                    <w:szCs w:val="24"/>
                  </w:rPr>
                  <w:instrText xml:space="preserve"> PAGEREF _Toc186971765 \h </w:instrText>
                </w:r>
                <w:r w:rsidRPr="00C2666D">
                  <w:rPr>
                    <w:noProof/>
                    <w:webHidden/>
                    <w:sz w:val="24"/>
                    <w:szCs w:val="24"/>
                  </w:rPr>
                </w:r>
                <w:r w:rsidRPr="00C2666D">
                  <w:rPr>
                    <w:noProof/>
                    <w:webHidden/>
                    <w:sz w:val="24"/>
                    <w:szCs w:val="24"/>
                  </w:rPr>
                  <w:fldChar w:fldCharType="separate"/>
                </w:r>
                <w:r w:rsidR="005A6700">
                  <w:rPr>
                    <w:noProof/>
                    <w:webHidden/>
                    <w:sz w:val="24"/>
                    <w:szCs w:val="24"/>
                  </w:rPr>
                  <w:t>6</w:t>
                </w:r>
                <w:r w:rsidRPr="00C2666D">
                  <w:rPr>
                    <w:noProof/>
                    <w:webHidden/>
                    <w:sz w:val="24"/>
                    <w:szCs w:val="24"/>
                  </w:rPr>
                  <w:fldChar w:fldCharType="end"/>
                </w:r>
              </w:hyperlink>
            </w:p>
            <w:p w14:paraId="3AC6A093" w14:textId="663A43B4" w:rsidR="00694D18" w:rsidRPr="00694D18" w:rsidRDefault="001C24BC" w:rsidP="00694D18">
              <w:pPr>
                <w:pStyle w:val="Turinys2"/>
                <w:rPr>
                  <w:rFonts w:ascii="Times New Roman" w:hAnsi="Times New Roman" w:cs="Times New Roman"/>
                  <w:sz w:val="24"/>
                  <w:szCs w:val="24"/>
                </w:rPr>
              </w:pPr>
              <w:r w:rsidRPr="00C2666D">
                <w:rPr>
                  <w:rFonts w:ascii="Times New Roman" w:hAnsi="Times New Roman" w:cs="Times New Roman"/>
                  <w:b/>
                  <w:bCs/>
                  <w:color w:val="2B579A"/>
                  <w:sz w:val="24"/>
                  <w:szCs w:val="24"/>
                  <w:shd w:val="clear" w:color="auto" w:fill="E6E6E6"/>
                </w:rPr>
                <w:fldChar w:fldCharType="end"/>
              </w:r>
              <w:r w:rsidR="00694D18" w:rsidRPr="00694D18">
                <w:rPr>
                  <w:rFonts w:ascii="Times New Roman" w:hAnsi="Times New Roman" w:cs="Times New Roman"/>
                  <w:sz w:val="24"/>
                  <w:szCs w:val="24"/>
                </w:rPr>
                <w:t xml:space="preserve"> Priedai:</w:t>
              </w:r>
            </w:p>
            <w:p w14:paraId="710B0CDA"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1 priedas „Terminai“</w:t>
              </w:r>
            </w:p>
            <w:p w14:paraId="4FF9052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2 priedas „Techninė specifikacija“</w:t>
              </w:r>
            </w:p>
            <w:p w14:paraId="1F4769AF"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3 priedas „Tiekėjų pašalinimo pagrindai“</w:t>
              </w:r>
            </w:p>
            <w:p w14:paraId="11AE211D"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4 priedas „Tiekėjų kvalifikacijos reikalavimai“</w:t>
              </w:r>
            </w:p>
            <w:p w14:paraId="60391466" w14:textId="77777777"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5 priedas „EBVPD“ </w:t>
              </w:r>
            </w:p>
            <w:p w14:paraId="08D0761C" w14:textId="75051F29"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Pirkimo sąlygų 6 priedas „Pasiūlymo forma</w:t>
              </w:r>
              <w:r w:rsidR="00C342D1">
                <w:rPr>
                  <w:rFonts w:ascii="Times New Roman" w:hAnsi="Times New Roman" w:cs="Times New Roman"/>
                  <w:sz w:val="24"/>
                  <w:szCs w:val="24"/>
                </w:rPr>
                <w:t>“</w:t>
              </w:r>
            </w:p>
            <w:p w14:paraId="4D1D5F7B" w14:textId="3AB95769"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FA2307">
                <w:rPr>
                  <w:rFonts w:ascii="Times New Roman" w:hAnsi="Times New Roman" w:cs="Times New Roman"/>
                  <w:sz w:val="24"/>
                  <w:szCs w:val="24"/>
                </w:rPr>
                <w:t>7</w:t>
              </w:r>
              <w:r w:rsidRPr="00694D18">
                <w:rPr>
                  <w:rFonts w:ascii="Times New Roman" w:hAnsi="Times New Roman" w:cs="Times New Roman"/>
                  <w:sz w:val="24"/>
                  <w:szCs w:val="24"/>
                </w:rPr>
                <w:t xml:space="preserve"> priedas „</w:t>
              </w:r>
              <w:r w:rsidR="00CD6B7F">
                <w:rPr>
                  <w:rFonts w:ascii="Times New Roman" w:hAnsi="Times New Roman" w:cs="Times New Roman"/>
                  <w:sz w:val="24"/>
                  <w:szCs w:val="24"/>
                </w:rPr>
                <w:t xml:space="preserve">Preliminariosios </w:t>
              </w:r>
              <w:r w:rsidR="001A39F9">
                <w:rPr>
                  <w:rFonts w:ascii="Times New Roman" w:hAnsi="Times New Roman" w:cs="Times New Roman"/>
                  <w:sz w:val="24"/>
                  <w:szCs w:val="24"/>
                </w:rPr>
                <w:t xml:space="preserve">ir pagrindinės </w:t>
              </w:r>
              <w:r w:rsidR="00CD6B7F">
                <w:rPr>
                  <w:rFonts w:ascii="Times New Roman" w:hAnsi="Times New Roman" w:cs="Times New Roman"/>
                  <w:sz w:val="24"/>
                  <w:szCs w:val="24"/>
                </w:rPr>
                <w:t>s</w:t>
              </w:r>
              <w:r w:rsidRPr="00694D18">
                <w:rPr>
                  <w:rFonts w:ascii="Times New Roman" w:hAnsi="Times New Roman" w:cs="Times New Roman"/>
                  <w:sz w:val="24"/>
                  <w:szCs w:val="24"/>
                </w:rPr>
                <w:t>utarties projektas“</w:t>
              </w:r>
            </w:p>
            <w:p w14:paraId="7AE4BF3B" w14:textId="437D47D2" w:rsidR="00694D18" w:rsidRPr="00694D18" w:rsidRDefault="00694D18" w:rsidP="00694D18">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1A39F9">
                <w:rPr>
                  <w:rFonts w:ascii="Times New Roman" w:hAnsi="Times New Roman" w:cs="Times New Roman"/>
                  <w:sz w:val="24"/>
                  <w:szCs w:val="24"/>
                </w:rPr>
                <w:t>8</w:t>
              </w:r>
              <w:r w:rsidRPr="00694D18">
                <w:rPr>
                  <w:rFonts w:ascii="Times New Roman" w:hAnsi="Times New Roman" w:cs="Times New Roman"/>
                  <w:sz w:val="24"/>
                  <w:szCs w:val="24"/>
                </w:rPr>
                <w:t xml:space="preserve"> priedas „Pasiūlymų vertinimo kriterijai ir sąlygos“</w:t>
              </w:r>
            </w:p>
            <w:p w14:paraId="69D5B2D4" w14:textId="43C61CE9" w:rsidR="00AB1580" w:rsidRDefault="00694D18" w:rsidP="00AB1580">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sidR="001A39F9">
                <w:rPr>
                  <w:rFonts w:ascii="Times New Roman" w:hAnsi="Times New Roman" w:cs="Times New Roman"/>
                  <w:sz w:val="24"/>
                  <w:szCs w:val="24"/>
                </w:rPr>
                <w:t>9</w:t>
              </w:r>
              <w:r w:rsidRPr="00694D18">
                <w:rPr>
                  <w:rFonts w:ascii="Times New Roman" w:hAnsi="Times New Roman" w:cs="Times New Roman"/>
                  <w:sz w:val="24"/>
                  <w:szCs w:val="24"/>
                </w:rPr>
                <w:t xml:space="preserve"> priedas „</w:t>
              </w:r>
              <w:r w:rsidR="00CB1CA0">
                <w:rPr>
                  <w:rFonts w:ascii="Times New Roman" w:hAnsi="Times New Roman" w:cs="Times New Roman"/>
                  <w:sz w:val="24"/>
                  <w:szCs w:val="24"/>
                </w:rPr>
                <w:t>Atliktų darbų sąrašas</w:t>
              </w:r>
              <w:r w:rsidRPr="00694D18">
                <w:rPr>
                  <w:rFonts w:ascii="Times New Roman" w:hAnsi="Times New Roman" w:cs="Times New Roman"/>
                  <w:sz w:val="24"/>
                  <w:szCs w:val="24"/>
                </w:rPr>
                <w:t>“</w:t>
              </w:r>
              <w:r w:rsidR="00AB1580">
                <w:rPr>
                  <w:rFonts w:ascii="Times New Roman" w:hAnsi="Times New Roman" w:cs="Times New Roman"/>
                  <w:sz w:val="24"/>
                  <w:szCs w:val="24"/>
                </w:rPr>
                <w:br/>
              </w:r>
              <w:r w:rsidR="00AB1580" w:rsidRPr="00694D18">
                <w:rPr>
                  <w:rFonts w:ascii="Times New Roman" w:hAnsi="Times New Roman" w:cs="Times New Roman"/>
                  <w:sz w:val="24"/>
                  <w:szCs w:val="24"/>
                </w:rPr>
                <w:t xml:space="preserve">Pirkimo sąlygų </w:t>
              </w:r>
              <w:r w:rsidR="00AB1580">
                <w:rPr>
                  <w:rFonts w:ascii="Times New Roman" w:hAnsi="Times New Roman" w:cs="Times New Roman"/>
                  <w:sz w:val="24"/>
                  <w:szCs w:val="24"/>
                </w:rPr>
                <w:t>1</w:t>
              </w:r>
              <w:r w:rsidR="001A39F9">
                <w:rPr>
                  <w:rFonts w:ascii="Times New Roman" w:hAnsi="Times New Roman" w:cs="Times New Roman"/>
                  <w:sz w:val="24"/>
                  <w:szCs w:val="24"/>
                </w:rPr>
                <w:t>0</w:t>
              </w:r>
              <w:r w:rsidR="00AB1580" w:rsidRPr="00694D18">
                <w:rPr>
                  <w:rFonts w:ascii="Times New Roman" w:hAnsi="Times New Roman" w:cs="Times New Roman"/>
                  <w:sz w:val="24"/>
                  <w:szCs w:val="24"/>
                </w:rPr>
                <w:t xml:space="preserve"> priedas „</w:t>
              </w:r>
              <w:r w:rsidR="00335A9C">
                <w:rPr>
                  <w:rFonts w:ascii="Times New Roman" w:hAnsi="Times New Roman" w:cs="Times New Roman"/>
                  <w:sz w:val="24"/>
                  <w:szCs w:val="24"/>
                </w:rPr>
                <w:t>Specialistų</w:t>
              </w:r>
              <w:r w:rsidR="00AB1580">
                <w:rPr>
                  <w:rFonts w:ascii="Times New Roman" w:hAnsi="Times New Roman" w:cs="Times New Roman"/>
                  <w:sz w:val="24"/>
                  <w:szCs w:val="24"/>
                </w:rPr>
                <w:t xml:space="preserve"> sąrašas</w:t>
              </w:r>
              <w:r w:rsidR="00AB1580" w:rsidRPr="00694D18">
                <w:rPr>
                  <w:rFonts w:ascii="Times New Roman" w:hAnsi="Times New Roman" w:cs="Times New Roman"/>
                  <w:sz w:val="24"/>
                  <w:szCs w:val="24"/>
                </w:rPr>
                <w:t>“</w:t>
              </w:r>
            </w:p>
            <w:p w14:paraId="5AC9E842" w14:textId="6D6DF1E0" w:rsidR="00335A9C" w:rsidRDefault="00335A9C" w:rsidP="00335A9C">
              <w:pPr>
                <w:pStyle w:val="Turinys2"/>
                <w:rPr>
                  <w:rFonts w:ascii="Times New Roman" w:hAnsi="Times New Roman" w:cs="Times New Roman"/>
                  <w:sz w:val="24"/>
                  <w:szCs w:val="24"/>
                </w:rPr>
              </w:pPr>
              <w:r w:rsidRPr="00694D18">
                <w:rPr>
                  <w:rFonts w:ascii="Times New Roman" w:hAnsi="Times New Roman" w:cs="Times New Roman"/>
                  <w:sz w:val="24"/>
                  <w:szCs w:val="24"/>
                </w:rPr>
                <w:t xml:space="preserve">Pirkimo sąlygų </w:t>
              </w:r>
              <w:r>
                <w:rPr>
                  <w:rFonts w:ascii="Times New Roman" w:hAnsi="Times New Roman" w:cs="Times New Roman"/>
                  <w:sz w:val="24"/>
                  <w:szCs w:val="24"/>
                </w:rPr>
                <w:t>1</w:t>
              </w:r>
              <w:r w:rsidR="001A39F9">
                <w:rPr>
                  <w:rFonts w:ascii="Times New Roman" w:hAnsi="Times New Roman" w:cs="Times New Roman"/>
                  <w:sz w:val="24"/>
                  <w:szCs w:val="24"/>
                </w:rPr>
                <w:t>1</w:t>
              </w:r>
              <w:r w:rsidRPr="00694D18">
                <w:rPr>
                  <w:rFonts w:ascii="Times New Roman" w:hAnsi="Times New Roman" w:cs="Times New Roman"/>
                  <w:sz w:val="24"/>
                  <w:szCs w:val="24"/>
                </w:rPr>
                <w:t xml:space="preserve"> priedas „</w:t>
              </w:r>
              <w:r>
                <w:rPr>
                  <w:rFonts w:ascii="Times New Roman" w:hAnsi="Times New Roman" w:cs="Times New Roman"/>
                  <w:sz w:val="24"/>
                  <w:szCs w:val="24"/>
                </w:rPr>
                <w:t>Statybos vadovo patirtis</w:t>
              </w:r>
              <w:r w:rsidRPr="00694D18">
                <w:rPr>
                  <w:rFonts w:ascii="Times New Roman" w:hAnsi="Times New Roman" w:cs="Times New Roman"/>
                  <w:sz w:val="24"/>
                  <w:szCs w:val="24"/>
                </w:rPr>
                <w:t>“</w:t>
              </w:r>
            </w:p>
            <w:p w14:paraId="34893A90" w14:textId="463A5CEF" w:rsidR="00694D18" w:rsidRDefault="00694D18" w:rsidP="00694D18">
              <w:pPr>
                <w:pStyle w:val="Turinys2"/>
                <w:rPr>
                  <w:rFonts w:ascii="Times New Roman" w:hAnsi="Times New Roman" w:cs="Times New Roman"/>
                  <w:sz w:val="24"/>
                  <w:szCs w:val="24"/>
                </w:rPr>
              </w:pPr>
            </w:p>
            <w:p w14:paraId="5152CB62" w14:textId="77777777" w:rsidR="00AB1580" w:rsidRPr="00AB1580" w:rsidRDefault="00AB1580" w:rsidP="00AB1580"/>
            <w:p w14:paraId="0DDC40AE" w14:textId="0F98712B" w:rsidR="001C24BC" w:rsidRPr="00C2666D" w:rsidRDefault="00000000" w:rsidP="004E4612">
              <w:pPr>
                <w:spacing w:after="120" w:line="20" w:lineRule="atLeast"/>
                <w:contextualSpacing/>
                <w:rPr>
                  <w:rFonts w:ascii="Times New Roman" w:hAnsi="Times New Roman" w:cs="Times New Roman"/>
                  <w:sz w:val="24"/>
                  <w:szCs w:val="24"/>
                </w:rPr>
              </w:pPr>
            </w:p>
          </w:sdtContent>
        </w:sdt>
        <w:p w14:paraId="73CCB438" w14:textId="0E813B55" w:rsidR="005F13F0" w:rsidRPr="004C4E63" w:rsidRDefault="001C24BC" w:rsidP="004E4612">
          <w:pPr>
            <w:spacing w:after="120" w:line="20" w:lineRule="atLeast"/>
            <w:contextualSpacing/>
            <w:rPr>
              <w:rFonts w:ascii="Times New Roman" w:hAnsi="Times New Roman" w:cs="Times New Roman"/>
            </w:rPr>
          </w:pPr>
          <w:r w:rsidRPr="004C4E63">
            <w:rPr>
              <w:rFonts w:ascii="Times New Roman" w:hAnsi="Times New Roman" w:cs="Times New Roman"/>
            </w:rPr>
            <w:br w:type="page"/>
          </w:r>
        </w:p>
      </w:sdtContent>
    </w:sdt>
    <w:p w14:paraId="7DBFF88B" w14:textId="0FE73970" w:rsidR="002415C7" w:rsidRPr="004C4E63"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0" w:name="_Toc186971756"/>
      <w:bookmarkStart w:id="1" w:name="_Toc335201954"/>
      <w:bookmarkStart w:id="2" w:name="_Toc147739116"/>
      <w:r w:rsidRPr="004C4E63">
        <w:rPr>
          <w:rFonts w:ascii="Times New Roman" w:hAnsi="Times New Roman" w:cs="Times New Roman"/>
        </w:rPr>
        <w:lastRenderedPageBreak/>
        <w:t>Bendra informacija</w:t>
      </w:r>
      <w:bookmarkEnd w:id="0"/>
    </w:p>
    <w:p w14:paraId="14930D52" w14:textId="30FC7EFD" w:rsidR="004C4E63" w:rsidRPr="004C4E63" w:rsidRDefault="003224BB"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Pr>
          <w:rFonts w:ascii="Times New Roman" w:hAnsi="Times New Roman" w:cs="Times New Roman"/>
          <w:sz w:val="24"/>
          <w:szCs w:val="24"/>
        </w:rPr>
        <w:t xml:space="preserve">Perkančioji organizacija </w:t>
      </w:r>
      <w:r w:rsidRPr="00992E2C">
        <w:rPr>
          <w:rFonts w:ascii="Times New Roman" w:hAnsi="Times New Roman" w:cs="Times New Roman"/>
          <w:sz w:val="24"/>
          <w:szCs w:val="24"/>
        </w:rPr>
        <w:t xml:space="preserve"> – Švenčionių rajono savivaldybės administracija</w:t>
      </w:r>
      <w:r w:rsidRPr="00992E2C">
        <w:rPr>
          <w:rFonts w:ascii="Times New Roman" w:eastAsia="Calibri" w:hAnsi="Times New Roman" w:cs="Times New Roman"/>
          <w:sz w:val="24"/>
          <w:szCs w:val="24"/>
        </w:rPr>
        <w:t>,</w:t>
      </w:r>
      <w:r w:rsidRPr="00992E2C">
        <w:rPr>
          <w:rFonts w:ascii="Times New Roman" w:eastAsia="Calibri" w:hAnsi="Times New Roman" w:cs="Times New Roman"/>
          <w:color w:val="00B050"/>
          <w:sz w:val="24"/>
          <w:szCs w:val="24"/>
        </w:rPr>
        <w:t xml:space="preserve"> </w:t>
      </w:r>
      <w:r w:rsidRPr="00992E2C">
        <w:rPr>
          <w:rFonts w:ascii="Times New Roman" w:eastAsia="Calibri" w:hAnsi="Times New Roman" w:cs="Times New Roman"/>
          <w:sz w:val="24"/>
          <w:szCs w:val="24"/>
        </w:rPr>
        <w:t xml:space="preserve">juridinio asmens kodas </w:t>
      </w:r>
      <w:r w:rsidRPr="00992E2C">
        <w:rPr>
          <w:rFonts w:ascii="Times New Roman" w:hAnsi="Times New Roman" w:cs="Times New Roman"/>
          <w:sz w:val="24"/>
          <w:szCs w:val="24"/>
        </w:rPr>
        <w:t>188766722</w:t>
      </w:r>
      <w:r w:rsidRPr="00992E2C">
        <w:rPr>
          <w:rFonts w:ascii="Times New Roman" w:eastAsia="Calibri" w:hAnsi="Times New Roman" w:cs="Times New Roman"/>
          <w:sz w:val="24"/>
          <w:szCs w:val="24"/>
        </w:rPr>
        <w:t xml:space="preserve">, adresas </w:t>
      </w:r>
      <w:r w:rsidRPr="00992E2C">
        <w:rPr>
          <w:rFonts w:ascii="Times New Roman" w:hAnsi="Times New Roman" w:cs="Times New Roman"/>
          <w:sz w:val="24"/>
          <w:szCs w:val="24"/>
        </w:rPr>
        <w:t>Švenčionys, Vilniaus g. 19</w:t>
      </w:r>
      <w:r w:rsidRPr="00992E2C">
        <w:rPr>
          <w:rFonts w:ascii="Times New Roman" w:eastAsia="Calibri" w:hAnsi="Times New Roman" w:cs="Times New Roman"/>
          <w:sz w:val="24"/>
          <w:szCs w:val="24"/>
        </w:rPr>
        <w:t>.</w:t>
      </w:r>
      <w:r w:rsidRPr="004A41D7">
        <w:rPr>
          <w:rFonts w:ascii="Times New Roman" w:eastAsia="Calibri" w:hAnsi="Times New Roman" w:cs="Times New Roman"/>
          <w:sz w:val="24"/>
          <w:szCs w:val="24"/>
        </w:rPr>
        <w:t xml:space="preserve"> </w:t>
      </w:r>
      <w:r>
        <w:rPr>
          <w:rFonts w:ascii="Times New Roman" w:eastAsia="Calibri" w:hAnsi="Times New Roman" w:cs="Times New Roman"/>
          <w:sz w:val="24"/>
          <w:szCs w:val="24"/>
        </w:rPr>
        <w:t>Perkančioji organizacija</w:t>
      </w:r>
      <w:r w:rsidRPr="00F110EA">
        <w:rPr>
          <w:rFonts w:ascii="Times New Roman" w:eastAsia="Calibri" w:hAnsi="Times New Roman" w:cs="Times New Roman"/>
          <w:sz w:val="24"/>
          <w:szCs w:val="24"/>
        </w:rPr>
        <w:t xml:space="preserve"> nėra PVM mokėtojas</w:t>
      </w:r>
      <w:r w:rsidR="004C4E63" w:rsidRPr="004C4E63">
        <w:rPr>
          <w:rFonts w:ascii="Times New Roman" w:hAnsi="Times New Roman" w:cs="Times New Roman"/>
          <w:sz w:val="24"/>
          <w:szCs w:val="24"/>
        </w:rPr>
        <w:t>.</w:t>
      </w:r>
    </w:p>
    <w:p w14:paraId="6872C70C"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eastAsia="Calibri" w:hAnsi="Times New Roman" w:cs="Times New Roman"/>
          <w:sz w:val="24"/>
          <w:szCs w:val="24"/>
        </w:rPr>
      </w:pPr>
      <w:r w:rsidRPr="004C4E63">
        <w:rPr>
          <w:rFonts w:ascii="Times New Roman" w:hAnsi="Times New Roman" w:cs="Times New Roman"/>
          <w:color w:val="000000" w:themeColor="text1"/>
          <w:sz w:val="24"/>
          <w:szCs w:val="24"/>
        </w:rPr>
        <w:t>Pirkimas neatliekamas naudojantis centralizuotų pirkimų katalogu, nes perkamų darbų kataloge nėra.</w:t>
      </w:r>
    </w:p>
    <w:p w14:paraId="164B036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eastAsia="Times New Roman" w:hAnsi="Times New Roman" w:cs="Times New Roman"/>
          <w:sz w:val="24"/>
          <w:szCs w:val="24"/>
        </w:rPr>
        <w:t>Perkančioji organizacija nerezervuoja teisės dalyvauti pirkime.</w:t>
      </w:r>
    </w:p>
    <w:p w14:paraId="56CE83C6"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Stebėtojai dalyvauti Komisijos posėdžiuose nėra kviečiami.</w:t>
      </w:r>
    </w:p>
    <w:p w14:paraId="4BA21859" w14:textId="77777777" w:rsidR="004C4E63" w:rsidRPr="004C4E63" w:rsidRDefault="004C4E63" w:rsidP="004C4E63">
      <w:pPr>
        <w:pStyle w:val="Sraopastraipa"/>
        <w:numPr>
          <w:ilvl w:val="1"/>
          <w:numId w:val="1"/>
        </w:numPr>
        <w:tabs>
          <w:tab w:val="left" w:pos="567"/>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Atliekamas žaliasis pirkimas. Pirkimas vykdomas vadovaujantis </w:t>
      </w:r>
      <w:hyperlink r:id="rId12" w:history="1">
        <w:r w:rsidRPr="004C4E63">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4C4E63">
        <w:rPr>
          <w:rFonts w:ascii="Times New Roman" w:hAnsi="Times New Roman" w:cs="Times New Roman"/>
          <w:sz w:val="24"/>
          <w:szCs w:val="24"/>
        </w:rPr>
        <w:t>“ 4.1.</w:t>
      </w:r>
      <w:r w:rsidRPr="004C4E63">
        <w:rPr>
          <w:rFonts w:ascii="Times New Roman" w:hAnsi="Times New Roman" w:cs="Times New Roman"/>
          <w:i/>
          <w:color w:val="00B050"/>
          <w:sz w:val="24"/>
          <w:szCs w:val="24"/>
        </w:rPr>
        <w:t xml:space="preserve"> </w:t>
      </w:r>
      <w:r w:rsidRPr="004C4E63">
        <w:rPr>
          <w:rFonts w:ascii="Times New Roman" w:hAnsi="Times New Roman" w:cs="Times New Roman"/>
          <w:sz w:val="24"/>
          <w:szCs w:val="24"/>
        </w:rPr>
        <w:t xml:space="preserve"> punktu. Aplinkos apaugos kriterijai nustatyti specialiųjų pirkimo sąlygų priede Nr. 2 „Techninė specifikacija“. </w:t>
      </w:r>
    </w:p>
    <w:p w14:paraId="248CEADF"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eastAsia="Arial" w:hAnsi="Times New Roman" w:cs="Times New Roman"/>
          <w:sz w:val="24"/>
          <w:szCs w:val="24"/>
        </w:rPr>
      </w:pPr>
      <w:r w:rsidRPr="004C4E63">
        <w:rPr>
          <w:rFonts w:ascii="Times New Roman" w:eastAsia="Arial" w:hAnsi="Times New Roman" w:cs="Times New Roman"/>
          <w:sz w:val="24"/>
          <w:szCs w:val="24"/>
        </w:rPr>
        <w:t xml:space="preserve">Išankstinis skelbimas apie pirkimą nebuvo paskelbtas. </w:t>
      </w:r>
    </w:p>
    <w:p w14:paraId="4D1B2D00"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lang w:eastAsia="en-US"/>
        </w:rPr>
        <w:t xml:space="preserve">Pirkime </w:t>
      </w:r>
      <w:r w:rsidRPr="004C4E63">
        <w:rPr>
          <w:rFonts w:ascii="Times New Roman" w:hAnsi="Times New Roman" w:cs="Times New Roman"/>
          <w:sz w:val="24"/>
          <w:szCs w:val="24"/>
        </w:rPr>
        <w:t>perkančioji organizacija</w:t>
      </w:r>
      <w:r w:rsidRPr="004C4E63">
        <w:rPr>
          <w:rFonts w:ascii="Times New Roman" w:hAnsi="Times New Roman" w:cs="Times New Roman"/>
          <w:sz w:val="24"/>
          <w:szCs w:val="24"/>
          <w:lang w:eastAsia="en-US"/>
        </w:rPr>
        <w:t xml:space="preserve"> nenumato skelbti pranešimo dėl savanoriško </w:t>
      </w:r>
      <w:proofErr w:type="spellStart"/>
      <w:r w:rsidRPr="004C4E63">
        <w:rPr>
          <w:rFonts w:ascii="Times New Roman" w:hAnsi="Times New Roman" w:cs="Times New Roman"/>
          <w:i/>
          <w:iCs/>
          <w:sz w:val="24"/>
          <w:szCs w:val="24"/>
          <w:lang w:eastAsia="en-US"/>
        </w:rPr>
        <w:t>ex</w:t>
      </w:r>
      <w:proofErr w:type="spellEnd"/>
      <w:r w:rsidRPr="004C4E63">
        <w:rPr>
          <w:rFonts w:ascii="Times New Roman" w:hAnsi="Times New Roman" w:cs="Times New Roman"/>
          <w:i/>
          <w:iCs/>
          <w:sz w:val="24"/>
          <w:szCs w:val="24"/>
          <w:lang w:eastAsia="en-US"/>
        </w:rPr>
        <w:t xml:space="preserve"> ante</w:t>
      </w:r>
      <w:r w:rsidRPr="004C4E63">
        <w:rPr>
          <w:rFonts w:ascii="Times New Roman" w:hAnsi="Times New Roman" w:cs="Times New Roman"/>
          <w:sz w:val="24"/>
          <w:szCs w:val="24"/>
          <w:lang w:eastAsia="en-US"/>
        </w:rPr>
        <w:t xml:space="preserve"> skaidrumo.</w:t>
      </w:r>
    </w:p>
    <w:p w14:paraId="269A377D" w14:textId="77777777" w:rsidR="004C4E63" w:rsidRPr="004C4E63" w:rsidRDefault="004C4E63" w:rsidP="004C4E63">
      <w:pPr>
        <w:pStyle w:val="Sraopastraipa"/>
        <w:numPr>
          <w:ilvl w:val="1"/>
          <w:numId w:val="7"/>
        </w:numPr>
        <w:tabs>
          <w:tab w:val="left" w:pos="567"/>
          <w:tab w:val="left" w:pos="851"/>
          <w:tab w:val="left" w:pos="993"/>
        </w:tabs>
        <w:spacing w:after="0" w:line="240" w:lineRule="auto"/>
        <w:ind w:left="0" w:firstLine="0"/>
        <w:jc w:val="both"/>
        <w:rPr>
          <w:rFonts w:ascii="Times New Roman" w:hAnsi="Times New Roman" w:cs="Times New Roman"/>
          <w:sz w:val="24"/>
          <w:szCs w:val="24"/>
        </w:rPr>
      </w:pPr>
      <w:r w:rsidRPr="004C4E63">
        <w:rPr>
          <w:rFonts w:ascii="Times New Roman" w:hAnsi="Times New Roman" w:cs="Times New Roman"/>
          <w:sz w:val="24"/>
          <w:szCs w:val="24"/>
        </w:rPr>
        <w:t xml:space="preserve">Pirkime neleidžiama pateikti alternatyvių pasiūlymų. </w:t>
      </w:r>
    </w:p>
    <w:p w14:paraId="054F6BC3" w14:textId="77777777" w:rsidR="004C4E63" w:rsidRPr="004C4E63" w:rsidRDefault="004C4E63" w:rsidP="004C4E63">
      <w:pPr>
        <w:pStyle w:val="Sraopastraipa"/>
        <w:numPr>
          <w:ilvl w:val="1"/>
          <w:numId w:val="7"/>
        </w:numPr>
        <w:tabs>
          <w:tab w:val="left" w:pos="567"/>
          <w:tab w:val="left" w:pos="993"/>
        </w:tabs>
        <w:spacing w:after="0" w:line="240" w:lineRule="auto"/>
        <w:ind w:left="0" w:firstLine="0"/>
        <w:jc w:val="both"/>
        <w:rPr>
          <w:rFonts w:ascii="Times New Roman" w:hAnsi="Times New Roman" w:cs="Times New Roman"/>
          <w:sz w:val="24"/>
          <w:szCs w:val="24"/>
        </w:rPr>
      </w:pPr>
      <w:r w:rsidRPr="004C4E63">
        <w:rPr>
          <w:rFonts w:ascii="Times New Roman" w:eastAsia="Arial" w:hAnsi="Times New Roman" w:cs="Times New Roman"/>
          <w:sz w:val="24"/>
          <w:szCs w:val="24"/>
        </w:rPr>
        <w:t>Bendrosios pirkimo sąlygos yra neatskiriama šių pirkimo sąlygų dalis.</w:t>
      </w:r>
    </w:p>
    <w:p w14:paraId="5DEDEBC7" w14:textId="1ED44FB6" w:rsidR="00B41C66" w:rsidRPr="004C4E63" w:rsidRDefault="00507DC9" w:rsidP="00717DCC">
      <w:pPr>
        <w:pStyle w:val="Antrat1"/>
        <w:spacing w:line="20" w:lineRule="atLeast"/>
        <w:contextualSpacing/>
        <w:rPr>
          <w:rFonts w:ascii="Times New Roman" w:hAnsi="Times New Roman" w:cs="Times New Roman"/>
        </w:rPr>
      </w:pPr>
      <w:bookmarkStart w:id="3" w:name="_Ref39426332"/>
      <w:bookmarkStart w:id="4" w:name="_Ref39426338"/>
      <w:bookmarkStart w:id="5" w:name="_Toc186971757"/>
      <w:bookmarkEnd w:id="1"/>
      <w:r w:rsidRPr="004C4E63">
        <w:rPr>
          <w:rFonts w:ascii="Times New Roman" w:hAnsi="Times New Roman" w:cs="Times New Roman"/>
        </w:rPr>
        <w:t xml:space="preserve">2. </w:t>
      </w:r>
      <w:r w:rsidR="00B41C66" w:rsidRPr="004C4E63">
        <w:rPr>
          <w:rFonts w:ascii="Times New Roman" w:hAnsi="Times New Roman" w:cs="Times New Roman"/>
        </w:rPr>
        <w:t>Pirkimo objektas</w:t>
      </w:r>
      <w:bookmarkEnd w:id="3"/>
      <w:bookmarkEnd w:id="4"/>
      <w:bookmarkEnd w:id="5"/>
    </w:p>
    <w:p w14:paraId="73D23528" w14:textId="552A9F53" w:rsidR="00187B34" w:rsidRPr="00044778" w:rsidRDefault="00187B34" w:rsidP="00CE455C">
      <w:pPr>
        <w:pStyle w:val="Betarp"/>
        <w:numPr>
          <w:ilvl w:val="1"/>
          <w:numId w:val="5"/>
        </w:numPr>
        <w:tabs>
          <w:tab w:val="left" w:pos="567"/>
        </w:tabs>
        <w:ind w:left="0" w:firstLine="0"/>
        <w:contextualSpacing/>
        <w:jc w:val="both"/>
        <w:rPr>
          <w:rFonts w:ascii="Times New Roman" w:hAnsi="Times New Roman" w:cs="Times New Roman"/>
          <w:color w:val="00B050"/>
          <w:sz w:val="24"/>
          <w:szCs w:val="24"/>
        </w:rPr>
      </w:pPr>
      <w:r w:rsidRPr="00CE455C">
        <w:rPr>
          <w:rFonts w:ascii="Times New Roman" w:eastAsia="Calibri" w:hAnsi="Times New Roman" w:cs="Times New Roman"/>
          <w:color w:val="000000" w:themeColor="text1"/>
          <w:sz w:val="24"/>
          <w:szCs w:val="24"/>
        </w:rPr>
        <w:t>Perkančioji organizacija numato įsigyti</w:t>
      </w:r>
      <w:r w:rsidRPr="00CE455C">
        <w:rPr>
          <w:rFonts w:ascii="Times New Roman" w:hAnsi="Times New Roman" w:cs="Times New Roman"/>
          <w:sz w:val="24"/>
          <w:szCs w:val="24"/>
        </w:rPr>
        <w:t xml:space="preserve"> </w:t>
      </w:r>
      <w:r w:rsidR="00840B74" w:rsidRPr="00840B74">
        <w:rPr>
          <w:rFonts w:ascii="Times New Roman" w:eastAsia="Calibri" w:hAnsi="Times New Roman" w:cs="Times New Roman"/>
          <w:color w:val="000000" w:themeColor="text1"/>
          <w:sz w:val="24"/>
          <w:szCs w:val="24"/>
        </w:rPr>
        <w:t xml:space="preserve">Dviračių takų Švenčionėlių m. Partizanų g., </w:t>
      </w:r>
      <w:proofErr w:type="spellStart"/>
      <w:r w:rsidR="00840B74" w:rsidRPr="00840B74">
        <w:rPr>
          <w:rFonts w:ascii="Times New Roman" w:eastAsia="Calibri" w:hAnsi="Times New Roman" w:cs="Times New Roman"/>
          <w:color w:val="000000" w:themeColor="text1"/>
          <w:sz w:val="24"/>
          <w:szCs w:val="24"/>
        </w:rPr>
        <w:t>Priestočio</w:t>
      </w:r>
      <w:proofErr w:type="spellEnd"/>
      <w:r w:rsidR="00840B74" w:rsidRPr="00840B74">
        <w:rPr>
          <w:rFonts w:ascii="Times New Roman" w:eastAsia="Calibri" w:hAnsi="Times New Roman" w:cs="Times New Roman"/>
          <w:color w:val="000000" w:themeColor="text1"/>
          <w:sz w:val="24"/>
          <w:szCs w:val="24"/>
        </w:rPr>
        <w:t xml:space="preserve"> g., Žaliojoje g., Kaltanėnų g.  įrengimo  </w:t>
      </w:r>
      <w:r w:rsidR="00F04C7A" w:rsidRPr="00F04C7A">
        <w:rPr>
          <w:rFonts w:ascii="Times New Roman" w:eastAsia="Calibri" w:hAnsi="Times New Roman" w:cs="Times New Roman"/>
          <w:color w:val="000000" w:themeColor="text1"/>
          <w:sz w:val="24"/>
          <w:szCs w:val="24"/>
        </w:rPr>
        <w:t>darb</w:t>
      </w:r>
      <w:r w:rsidR="00F04C7A">
        <w:rPr>
          <w:rFonts w:ascii="Times New Roman" w:eastAsia="Calibri" w:hAnsi="Times New Roman" w:cs="Times New Roman"/>
          <w:color w:val="000000" w:themeColor="text1"/>
          <w:sz w:val="24"/>
          <w:szCs w:val="24"/>
        </w:rPr>
        <w:t>us</w:t>
      </w:r>
      <w:r w:rsidRPr="00CE455C">
        <w:rPr>
          <w:rFonts w:ascii="Times New Roman" w:eastAsia="Calibri" w:hAnsi="Times New Roman" w:cs="Times New Roman"/>
          <w:color w:val="00B050"/>
          <w:sz w:val="24"/>
          <w:szCs w:val="24"/>
        </w:rPr>
        <w:t>.</w:t>
      </w:r>
      <w:r w:rsidRPr="00CE455C">
        <w:rPr>
          <w:rFonts w:ascii="Times New Roman" w:hAnsi="Times New Roman" w:cs="Times New Roman"/>
          <w:sz w:val="24"/>
          <w:szCs w:val="24"/>
        </w:rPr>
        <w:t xml:space="preserve"> Reikalavimai pirkimo objektui nustatyti specialiųjų pirkimo sąlygų priede Nr. 2 „Techninė specifikacija“.</w:t>
      </w:r>
    </w:p>
    <w:p w14:paraId="7E073F13" w14:textId="362AD75E" w:rsidR="00044778" w:rsidRPr="000533FD" w:rsidRDefault="00044778" w:rsidP="000533FD">
      <w:pPr>
        <w:pStyle w:val="Betarp"/>
        <w:numPr>
          <w:ilvl w:val="1"/>
          <w:numId w:val="5"/>
        </w:numPr>
        <w:tabs>
          <w:tab w:val="left" w:pos="567"/>
        </w:tabs>
        <w:ind w:left="0" w:firstLine="0"/>
        <w:contextualSpacing/>
        <w:jc w:val="both"/>
        <w:rPr>
          <w:rFonts w:ascii="Times New Roman" w:hAnsi="Times New Roman" w:cs="Times New Roman"/>
          <w:sz w:val="24"/>
          <w:szCs w:val="24"/>
        </w:rPr>
      </w:pPr>
      <w:r w:rsidRPr="000533FD">
        <w:rPr>
          <w:rFonts w:ascii="Times New Roman" w:eastAsia="Calibri" w:hAnsi="Times New Roman" w:cs="Times New Roman"/>
          <w:color w:val="000000" w:themeColor="text1"/>
          <w:sz w:val="24"/>
          <w:szCs w:val="24"/>
        </w:rPr>
        <w:t>Pirkim</w:t>
      </w:r>
      <w:r w:rsidR="00994C1D" w:rsidRPr="000533FD">
        <w:rPr>
          <w:rFonts w:ascii="Times New Roman" w:eastAsia="Calibri" w:hAnsi="Times New Roman" w:cs="Times New Roman"/>
          <w:color w:val="000000" w:themeColor="text1"/>
          <w:sz w:val="24"/>
          <w:szCs w:val="24"/>
        </w:rPr>
        <w:t>as vykdomas įgyvendinant</w:t>
      </w:r>
      <w:r w:rsidR="000B2A6D" w:rsidRPr="000533FD">
        <w:rPr>
          <w:rFonts w:ascii="Times New Roman" w:eastAsia="Calibri" w:hAnsi="Times New Roman" w:cs="Times New Roman"/>
          <w:color w:val="000000" w:themeColor="text1"/>
          <w:sz w:val="24"/>
          <w:szCs w:val="24"/>
        </w:rPr>
        <w:t xml:space="preserve"> ES dalinai finansuojam</w:t>
      </w:r>
      <w:r w:rsidR="00785A57" w:rsidRPr="000533FD">
        <w:rPr>
          <w:rFonts w:ascii="Times New Roman" w:eastAsia="Calibri" w:hAnsi="Times New Roman" w:cs="Times New Roman"/>
          <w:color w:val="000000" w:themeColor="text1"/>
          <w:sz w:val="24"/>
          <w:szCs w:val="24"/>
        </w:rPr>
        <w:t>ą</w:t>
      </w:r>
      <w:r w:rsidR="000B2A6D" w:rsidRPr="000533FD">
        <w:rPr>
          <w:rFonts w:ascii="Times New Roman" w:eastAsia="Calibri" w:hAnsi="Times New Roman" w:cs="Times New Roman"/>
          <w:color w:val="000000" w:themeColor="text1"/>
          <w:sz w:val="24"/>
          <w:szCs w:val="24"/>
        </w:rPr>
        <w:t xml:space="preserve"> projekt</w:t>
      </w:r>
      <w:r w:rsidR="00785A57" w:rsidRPr="000533FD">
        <w:rPr>
          <w:rFonts w:ascii="Times New Roman" w:eastAsia="Calibri" w:hAnsi="Times New Roman" w:cs="Times New Roman"/>
          <w:color w:val="000000" w:themeColor="text1"/>
          <w:sz w:val="24"/>
          <w:szCs w:val="24"/>
        </w:rPr>
        <w:t>ą</w:t>
      </w:r>
      <w:r w:rsidR="000B2A6D" w:rsidRPr="000533FD">
        <w:rPr>
          <w:rFonts w:ascii="Times New Roman" w:eastAsia="Calibri" w:hAnsi="Times New Roman" w:cs="Times New Roman"/>
          <w:color w:val="000000" w:themeColor="text1"/>
          <w:sz w:val="24"/>
          <w:szCs w:val="24"/>
        </w:rPr>
        <w:t xml:space="preserve"> „</w:t>
      </w:r>
      <w:r w:rsidR="00994C1D" w:rsidRPr="000533FD">
        <w:rPr>
          <w:rFonts w:ascii="Times New Roman" w:eastAsia="Calibri" w:hAnsi="Times New Roman" w:cs="Times New Roman"/>
          <w:color w:val="000000" w:themeColor="text1"/>
          <w:sz w:val="24"/>
          <w:szCs w:val="24"/>
        </w:rPr>
        <w:t xml:space="preserve">Švenčionių rajono </w:t>
      </w:r>
      <w:proofErr w:type="spellStart"/>
      <w:r w:rsidR="00994C1D" w:rsidRPr="000533FD">
        <w:rPr>
          <w:rFonts w:ascii="Times New Roman" w:eastAsia="Calibri" w:hAnsi="Times New Roman" w:cs="Times New Roman"/>
          <w:color w:val="000000" w:themeColor="text1"/>
          <w:sz w:val="24"/>
          <w:szCs w:val="24"/>
        </w:rPr>
        <w:t>bevariklio</w:t>
      </w:r>
      <w:proofErr w:type="spellEnd"/>
      <w:r w:rsidR="00994C1D" w:rsidRPr="000533FD">
        <w:rPr>
          <w:rFonts w:ascii="Times New Roman" w:eastAsia="Calibri" w:hAnsi="Times New Roman" w:cs="Times New Roman"/>
          <w:color w:val="000000" w:themeColor="text1"/>
          <w:sz w:val="24"/>
          <w:szCs w:val="24"/>
        </w:rPr>
        <w:t xml:space="preserve"> transporto infrastruktūros įrengimas</w:t>
      </w:r>
      <w:r w:rsidR="000B2A6D" w:rsidRPr="000533FD">
        <w:rPr>
          <w:rFonts w:ascii="Times New Roman" w:eastAsia="Calibri" w:hAnsi="Times New Roman" w:cs="Times New Roman"/>
          <w:color w:val="000000" w:themeColor="text1"/>
          <w:sz w:val="24"/>
          <w:szCs w:val="24"/>
        </w:rPr>
        <w:t>“</w:t>
      </w:r>
      <w:r w:rsidR="00785A57" w:rsidRPr="000533FD">
        <w:rPr>
          <w:rFonts w:ascii="Times New Roman" w:eastAsia="Calibri" w:hAnsi="Times New Roman" w:cs="Times New Roman"/>
          <w:color w:val="000000" w:themeColor="text1"/>
          <w:sz w:val="24"/>
          <w:szCs w:val="24"/>
        </w:rPr>
        <w:t xml:space="preserve">. Pirkimo objektas </w:t>
      </w:r>
      <w:r w:rsidR="00C872F3" w:rsidRPr="000533FD">
        <w:rPr>
          <w:rFonts w:ascii="Times New Roman" w:eastAsia="Calibri" w:hAnsi="Times New Roman" w:cs="Times New Roman"/>
          <w:color w:val="000000" w:themeColor="text1"/>
          <w:sz w:val="24"/>
          <w:szCs w:val="24"/>
        </w:rPr>
        <w:t xml:space="preserve">finansuojamas </w:t>
      </w:r>
      <w:r w:rsidR="00830FD2" w:rsidRPr="000533FD">
        <w:rPr>
          <w:rFonts w:ascii="Times New Roman" w:eastAsia="Calibri" w:hAnsi="Times New Roman" w:cs="Times New Roman"/>
          <w:color w:val="000000" w:themeColor="text1"/>
          <w:sz w:val="24"/>
          <w:szCs w:val="24"/>
        </w:rPr>
        <w:t>ES Fondo „Ekonomikos gaivinimo ir atsparumo didinimo priemonė“</w:t>
      </w:r>
      <w:r w:rsidR="000B2A6D" w:rsidRPr="000533FD">
        <w:rPr>
          <w:rFonts w:ascii="Times New Roman" w:eastAsia="Calibri" w:hAnsi="Times New Roman" w:cs="Times New Roman"/>
          <w:color w:val="000000" w:themeColor="text1"/>
          <w:sz w:val="24"/>
          <w:szCs w:val="24"/>
        </w:rPr>
        <w:t xml:space="preserve"> ir Švenčionių rajono savivaldybės biudžeto lėšomis</w:t>
      </w:r>
      <w:r w:rsidR="000B2A6D" w:rsidRPr="000533FD">
        <w:rPr>
          <w:rFonts w:ascii="Times New Roman" w:eastAsia="Calibri" w:hAnsi="Times New Roman" w:cs="Times New Roman"/>
          <w:sz w:val="24"/>
          <w:szCs w:val="24"/>
        </w:rPr>
        <w:t>.</w:t>
      </w:r>
      <w:r w:rsidR="000B2A6D" w:rsidRPr="000533FD">
        <w:rPr>
          <w:rFonts w:ascii="Times New Roman" w:hAnsi="Times New Roman" w:cs="Times New Roman"/>
          <w:sz w:val="24"/>
          <w:szCs w:val="24"/>
        </w:rPr>
        <w:t xml:space="preserve"> </w:t>
      </w:r>
      <w:r w:rsidR="00815214" w:rsidRPr="000533FD">
        <w:rPr>
          <w:rFonts w:ascii="Times New Roman" w:hAnsi="Times New Roman" w:cs="Times New Roman"/>
          <w:sz w:val="24"/>
          <w:szCs w:val="24"/>
        </w:rPr>
        <w:t>Šiuo metu dar nėra patvirtintas pilnas pirkimo objekto finansavimas. Užsakymai bus teikiami ir sudaroma</w:t>
      </w:r>
      <w:r w:rsidR="008F0351" w:rsidRPr="000533FD">
        <w:rPr>
          <w:rFonts w:ascii="Times New Roman" w:hAnsi="Times New Roman" w:cs="Times New Roman"/>
          <w:sz w:val="24"/>
          <w:szCs w:val="24"/>
        </w:rPr>
        <w:t xml:space="preserve"> pagrindinės sutartys darbų vykdymui tik patvirtinus finansavimą. </w:t>
      </w:r>
    </w:p>
    <w:p w14:paraId="624E250F" w14:textId="5FBBB875"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Pirkimo objektas į dalis neskaidomas. Pirkimo apimtys, reikalavimai ir techninė specifikacija apibrėžti specialiųjų pirkimo sąlygų priede Nr. 2 „Techninė specifikacija“. </w:t>
      </w:r>
    </w:p>
    <w:p w14:paraId="6AF08F15"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9AE0248" w14:textId="77777777" w:rsidR="00187B34" w:rsidRPr="00187B34" w:rsidRDefault="00187B34" w:rsidP="00187B34">
      <w:pPr>
        <w:pStyle w:val="Betarp"/>
        <w:numPr>
          <w:ilvl w:val="1"/>
          <w:numId w:val="5"/>
        </w:numPr>
        <w:tabs>
          <w:tab w:val="left" w:pos="567"/>
        </w:tabs>
        <w:ind w:left="0" w:firstLine="0"/>
        <w:contextualSpacing/>
        <w:jc w:val="both"/>
        <w:rPr>
          <w:rFonts w:ascii="Times New Roman" w:hAnsi="Times New Roman" w:cs="Times New Roman"/>
          <w:sz w:val="24"/>
          <w:szCs w:val="24"/>
        </w:rPr>
      </w:pPr>
      <w:r w:rsidRPr="00187B34">
        <w:rPr>
          <w:rFonts w:ascii="Times New Roman" w:hAnsi="Times New Roman" w:cs="Times New Roman"/>
          <w:sz w:val="24"/>
          <w:szCs w:val="24"/>
        </w:rPr>
        <w:t xml:space="preserve">Jeigu apibūdinant pirkimo objektą techninėje specifikacijoje nurodytas standartas, </w:t>
      </w:r>
      <w:r w:rsidRPr="00187B3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87B34">
        <w:rPr>
          <w:rFonts w:ascii="Times New Roman" w:hAnsi="Times New Roman" w:cs="Times New Roman"/>
          <w:sz w:val="24"/>
          <w:szCs w:val="24"/>
        </w:rPr>
        <w:t xml:space="preserve">turi būti laikoma, kad kiekviena tokia nuoroda yra pateikta su žodžiais „arba lygiavertis“. </w:t>
      </w:r>
    </w:p>
    <w:p w14:paraId="5734BACD" w14:textId="77777777" w:rsidR="0083071D" w:rsidRPr="004C4E63"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4C4E63" w:rsidRDefault="00202323" w:rsidP="00202323">
      <w:pPr>
        <w:pStyle w:val="Antrat1"/>
        <w:spacing w:line="20" w:lineRule="atLeast"/>
        <w:contextualSpacing/>
        <w:rPr>
          <w:rFonts w:ascii="Times New Roman" w:hAnsi="Times New Roman" w:cs="Times New Roman"/>
        </w:rPr>
      </w:pPr>
      <w:bookmarkStart w:id="6" w:name="_Toc186971758"/>
      <w:r w:rsidRPr="004C4E63">
        <w:rPr>
          <w:rFonts w:ascii="Times New Roman" w:hAnsi="Times New Roman" w:cs="Times New Roman"/>
        </w:rPr>
        <w:t>3.</w:t>
      </w:r>
      <w:r w:rsidR="00D24970" w:rsidRPr="004C4E63">
        <w:rPr>
          <w:rFonts w:ascii="Times New Roman" w:hAnsi="Times New Roman" w:cs="Times New Roman"/>
        </w:rPr>
        <w:t xml:space="preserve"> </w:t>
      </w:r>
      <w:bookmarkStart w:id="7" w:name="_Ref39427921"/>
      <w:bookmarkStart w:id="8" w:name="_Ref39427927"/>
      <w:bookmarkStart w:id="9" w:name="_Ref39740354"/>
      <w:r w:rsidR="00D22226" w:rsidRPr="004C4E63">
        <w:rPr>
          <w:rFonts w:ascii="Times New Roman" w:hAnsi="Times New Roman" w:cs="Times New Roman"/>
        </w:rPr>
        <w:t>Susitikimai su tiekėjais</w:t>
      </w:r>
      <w:bookmarkEnd w:id="7"/>
      <w:bookmarkEnd w:id="8"/>
      <w:r w:rsidR="003B6924" w:rsidRPr="004C4E63">
        <w:rPr>
          <w:rFonts w:ascii="Times New Roman" w:hAnsi="Times New Roman" w:cs="Times New Roman"/>
        </w:rPr>
        <w:t xml:space="preserve"> ir objekto apžiūra</w:t>
      </w:r>
      <w:bookmarkEnd w:id="6"/>
      <w:bookmarkEnd w:id="9"/>
    </w:p>
    <w:p w14:paraId="039A4ECF" w14:textId="77777777" w:rsidR="008D5D5F" w:rsidRPr="008D5D5F" w:rsidRDefault="008D5D5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bookmarkStart w:id="10" w:name="_Ref39473754"/>
      <w:bookmarkStart w:id="11" w:name="_Ref39473761"/>
      <w:bookmarkStart w:id="12" w:name="_Ref39474188"/>
      <w:r w:rsidRPr="008D5D5F">
        <w:rPr>
          <w:rFonts w:eastAsia="Calibri" w:cs="Times New Roman"/>
          <w:iCs/>
          <w:color w:val="auto"/>
          <w:sz w:val="24"/>
          <w:szCs w:val="24"/>
          <w:lang w:val="lt-LT"/>
        </w:rPr>
        <w:t>Perkančioji organizacija nerengs susitikimo su tiekėjais dėl pirkimo sąlygų paaiškinimo.</w:t>
      </w:r>
    </w:p>
    <w:p w14:paraId="51CE139F" w14:textId="06C704AD" w:rsidR="008D5D5F" w:rsidRPr="008D5D5F" w:rsidRDefault="00954B6F" w:rsidP="00A05F03">
      <w:pPr>
        <w:pStyle w:val="Body2"/>
        <w:numPr>
          <w:ilvl w:val="1"/>
          <w:numId w:val="11"/>
        </w:numPr>
        <w:tabs>
          <w:tab w:val="left" w:pos="567"/>
          <w:tab w:val="left" w:pos="993"/>
        </w:tabs>
        <w:spacing w:after="120"/>
        <w:ind w:left="0" w:firstLine="0"/>
        <w:rPr>
          <w:rFonts w:eastAsiaTheme="minorHAnsi" w:cs="Times New Roman"/>
          <w:color w:val="auto"/>
          <w:sz w:val="24"/>
          <w:szCs w:val="24"/>
          <w:lang w:val="lt-LT"/>
        </w:rPr>
      </w:pPr>
      <w:r w:rsidRPr="00954B6F">
        <w:rPr>
          <w:rFonts w:eastAsiaTheme="minorHAnsi" w:cs="Times New Roman"/>
          <w:color w:val="auto"/>
          <w:sz w:val="24"/>
          <w:szCs w:val="24"/>
          <w:lang w:val="lt-LT"/>
        </w:rPr>
        <w:t>Perkančioji organizacija suteiks galimybę apžiūrėti pirkimo objektą. Dalyviai, norintys apžiūrėti pirkimo objektą, turi Pirkimo sąlygų priede Nr. 1 „Terminai“ nustatytais terminais pateikti prašymą, nurodydami pageidaujamą apžiūros laiką. Perkančioji organizacija turi teisę su tiekėju suderinti kitą, nei jo prašyme nurodytas susitikimo laiką.</w:t>
      </w:r>
    </w:p>
    <w:p w14:paraId="6443D2FF" w14:textId="040A41C9" w:rsidR="00C94B9F" w:rsidRPr="004C4E63" w:rsidRDefault="00AD57B1" w:rsidP="00AD57B1">
      <w:pPr>
        <w:pStyle w:val="Antrat1"/>
        <w:spacing w:line="20" w:lineRule="atLeast"/>
        <w:contextualSpacing/>
        <w:rPr>
          <w:rFonts w:ascii="Times New Roman" w:hAnsi="Times New Roman" w:cs="Times New Roman"/>
        </w:rPr>
      </w:pPr>
      <w:bookmarkStart w:id="13" w:name="_Toc186971759"/>
      <w:r w:rsidRPr="004C4E63">
        <w:rPr>
          <w:rFonts w:ascii="Times New Roman" w:hAnsi="Times New Roman" w:cs="Times New Roman"/>
        </w:rPr>
        <w:t xml:space="preserve">4. </w:t>
      </w:r>
      <w:r w:rsidR="00173ACB" w:rsidRPr="004C4E63">
        <w:rPr>
          <w:rFonts w:ascii="Times New Roman" w:hAnsi="Times New Roman" w:cs="Times New Roman"/>
        </w:rPr>
        <w:t>Tiekėjų pašalinimo pagrindai</w:t>
      </w:r>
      <w:bookmarkEnd w:id="10"/>
      <w:bookmarkEnd w:id="11"/>
      <w:bookmarkEnd w:id="12"/>
      <w:r w:rsidR="00975F1F" w:rsidRPr="004C4E63">
        <w:rPr>
          <w:rFonts w:ascii="Times New Roman" w:hAnsi="Times New Roman" w:cs="Times New Roman"/>
        </w:rPr>
        <w:t xml:space="preserve"> ir kvalifikacijos reikalavimai</w:t>
      </w:r>
      <w:bookmarkEnd w:id="13"/>
    </w:p>
    <w:p w14:paraId="01C91BE8"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Reikalavimai dėl tiekėjo ir</w:t>
      </w:r>
      <w:bookmarkStart w:id="14" w:name="_Hlk41039660"/>
      <w:r w:rsidRPr="00954DAD">
        <w:rPr>
          <w:rFonts w:ascii="Times New Roman" w:hAnsi="Times New Roman" w:cs="Times New Roman"/>
          <w:sz w:val="24"/>
          <w:szCs w:val="24"/>
        </w:rPr>
        <w:t xml:space="preserve"> subtiekėjų (jei taikoma), ūkio subjektų, kurių pajėgumais tiekėjas remiasi, </w:t>
      </w:r>
      <w:bookmarkEnd w:id="14"/>
      <w:r w:rsidRPr="00954DAD">
        <w:rPr>
          <w:rFonts w:ascii="Times New Roman" w:hAnsi="Times New Roman" w:cs="Times New Roman"/>
          <w:sz w:val="24"/>
          <w:szCs w:val="24"/>
        </w:rPr>
        <w:t xml:space="preserve">pašalinimo pagrindų nebuvimo bei jų nebuvimą patvirtinantys dokumentai nurodyti specialiųjų </w:t>
      </w:r>
      <w:r w:rsidRPr="00954DAD">
        <w:rPr>
          <w:rFonts w:ascii="Times New Roman" w:eastAsia="Calibri" w:hAnsi="Times New Roman" w:cs="Times New Roman"/>
          <w:sz w:val="24"/>
          <w:szCs w:val="24"/>
        </w:rPr>
        <w:t>pirkimo sąlygų priede Nr. 3 „Tiekėjų pašalinimo pagrindai“</w:t>
      </w:r>
      <w:r w:rsidRPr="00954DAD">
        <w:rPr>
          <w:rFonts w:ascii="Times New Roman" w:hAnsi="Times New Roman" w:cs="Times New Roman"/>
          <w:sz w:val="24"/>
          <w:szCs w:val="24"/>
        </w:rPr>
        <w:t xml:space="preserve">. </w:t>
      </w:r>
    </w:p>
    <w:p w14:paraId="1B40475C" w14:textId="77777777" w:rsidR="00954DAD" w:rsidRPr="00954DAD" w:rsidRDefault="00954DAD" w:rsidP="00A05F03">
      <w:pPr>
        <w:pStyle w:val="Sraopastraipa"/>
        <w:numPr>
          <w:ilvl w:val="1"/>
          <w:numId w:val="18"/>
        </w:numPr>
        <w:tabs>
          <w:tab w:val="left" w:pos="567"/>
        </w:tabs>
        <w:spacing w:after="120" w:line="240" w:lineRule="auto"/>
        <w:ind w:left="0" w:firstLine="0"/>
        <w:contextualSpacing w:val="0"/>
        <w:jc w:val="both"/>
        <w:rPr>
          <w:rFonts w:ascii="Times New Roman" w:hAnsi="Times New Roman" w:cs="Times New Roman"/>
          <w:sz w:val="24"/>
          <w:szCs w:val="24"/>
        </w:rPr>
      </w:pPr>
      <w:r w:rsidRPr="00954DAD">
        <w:rPr>
          <w:rFonts w:ascii="Times New Roman" w:hAnsi="Times New Roman" w:cs="Times New Roman"/>
          <w:sz w:val="24"/>
          <w:szCs w:val="24"/>
        </w:rPr>
        <w:t xml:space="preserve">Tiekėjams nustatomi kvalifikacijos reikalavimai ir reikalavimai dėl aplinkos apsaugos vadybos sistemos standartų laikymosi bei jų atitiktį patvirtinantys dokumentai nurodyti specialiųjų </w:t>
      </w:r>
      <w:r w:rsidRPr="00954DAD">
        <w:rPr>
          <w:rFonts w:ascii="Times New Roman" w:eastAsia="Calibri" w:hAnsi="Times New Roman" w:cs="Times New Roman"/>
          <w:sz w:val="24"/>
          <w:szCs w:val="24"/>
        </w:rPr>
        <w:t xml:space="preserve">pirkimo </w:t>
      </w:r>
      <w:r w:rsidRPr="00954DAD">
        <w:rPr>
          <w:rFonts w:ascii="Times New Roman" w:hAnsi="Times New Roman" w:cs="Times New Roman"/>
          <w:sz w:val="24"/>
          <w:szCs w:val="24"/>
        </w:rPr>
        <w:t>sąlygų priede Nr. 4 „Kvalifikacijos reikalavimai.</w:t>
      </w:r>
    </w:p>
    <w:p w14:paraId="69D62E2B" w14:textId="7F94BB77" w:rsidR="00A000BE" w:rsidRPr="004C4E63" w:rsidRDefault="00D24970" w:rsidP="00A05F03">
      <w:pPr>
        <w:pStyle w:val="Antrat1"/>
        <w:tabs>
          <w:tab w:val="left" w:pos="567"/>
        </w:tabs>
        <w:contextualSpacing/>
        <w:jc w:val="both"/>
        <w:rPr>
          <w:rFonts w:ascii="Times New Roman" w:hAnsi="Times New Roman" w:cs="Times New Roman"/>
        </w:rPr>
      </w:pPr>
      <w:bookmarkStart w:id="15" w:name="_Toc186971760"/>
      <w:r w:rsidRPr="004C4E63">
        <w:rPr>
          <w:rFonts w:ascii="Times New Roman" w:hAnsi="Times New Roman" w:cs="Times New Roman"/>
        </w:rPr>
        <w:t>5</w:t>
      </w:r>
      <w:r w:rsidR="001E3D5A" w:rsidRPr="004C4E63">
        <w:rPr>
          <w:rFonts w:ascii="Times New Roman" w:hAnsi="Times New Roman" w:cs="Times New Roman"/>
        </w:rPr>
        <w:t>.</w:t>
      </w:r>
      <w:r w:rsidR="009743D3" w:rsidRPr="004C4E63">
        <w:rPr>
          <w:rFonts w:ascii="Times New Roman" w:hAnsi="Times New Roman" w:cs="Times New Roman"/>
        </w:rPr>
        <w:t>Reikalavimai, susiję su nacionaliniu saugumu</w:t>
      </w:r>
      <w:bookmarkEnd w:id="15"/>
      <w:r w:rsidR="009743D3" w:rsidRPr="004C4E63">
        <w:rPr>
          <w:rFonts w:ascii="Times New Roman" w:hAnsi="Times New Roman" w:cs="Times New Roman"/>
        </w:rPr>
        <w:t xml:space="preserve"> </w:t>
      </w:r>
    </w:p>
    <w:p w14:paraId="0E5C61D7"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00085BF5"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697EAA7E"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5B3A2C7F"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1A77B8EC" w14:textId="77777777" w:rsidR="000E408C" w:rsidRPr="000E408C" w:rsidRDefault="000E408C" w:rsidP="000E408C">
      <w:pPr>
        <w:pStyle w:val="Sraopastraipa"/>
        <w:numPr>
          <w:ilvl w:val="0"/>
          <w:numId w:val="19"/>
        </w:numPr>
        <w:spacing w:after="120" w:line="240" w:lineRule="auto"/>
        <w:jc w:val="both"/>
        <w:rPr>
          <w:rFonts w:ascii="Times New Roman" w:hAnsi="Times New Roman" w:cs="Times New Roman"/>
          <w:iCs/>
          <w:vanish/>
          <w:sz w:val="24"/>
          <w:szCs w:val="24"/>
        </w:rPr>
      </w:pPr>
    </w:p>
    <w:p w14:paraId="27717DFA" w14:textId="77777777" w:rsidR="009D4385" w:rsidRPr="003161A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Pr>
          <w:rFonts w:ascii="Times New Roman" w:hAnsi="Times New Roman" w:cs="Times New Roman"/>
          <w:iCs/>
          <w:sz w:val="24"/>
          <w:szCs w:val="24"/>
        </w:rPr>
        <w:t>Perkančioji organizacija</w:t>
      </w:r>
      <w:r w:rsidRPr="00406F3F">
        <w:rPr>
          <w:rFonts w:ascii="Times New Roman" w:hAnsi="Times New Roman" w:cs="Times New Roman"/>
          <w:iCs/>
          <w:sz w:val="24"/>
          <w:szCs w:val="24"/>
        </w:rPr>
        <w:t xml:space="preserve"> atmes tiekėjo pasiūlymą, jei bus tenkinama bent viena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punktuose nurodytų sąlygų.</w:t>
      </w:r>
      <w:r w:rsidRPr="0093261C">
        <w:rPr>
          <w:rFonts w:cstheme="minorHAnsi"/>
          <w:iCs/>
        </w:rPr>
        <w:t xml:space="preserve">  </w:t>
      </w:r>
    </w:p>
    <w:p w14:paraId="47FAB53D" w14:textId="14249475" w:rsidR="009D4385" w:rsidRPr="00502AE4"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color w:val="000000" w:themeColor="text1"/>
          <w:sz w:val="24"/>
          <w:szCs w:val="24"/>
        </w:rPr>
      </w:pPr>
      <w:r w:rsidRPr="00406F3F">
        <w:rPr>
          <w:rFonts w:ascii="Times New Roman" w:hAnsi="Times New Roman" w:cs="Times New Roman"/>
          <w:iCs/>
          <w:sz w:val="24"/>
          <w:szCs w:val="24"/>
        </w:rPr>
        <w:t xml:space="preserve">Tiekėjas kartu su </w:t>
      </w:r>
      <w:r w:rsidRPr="000B5FD0">
        <w:rPr>
          <w:rFonts w:ascii="Times New Roman" w:hAnsi="Times New Roman" w:cs="Times New Roman"/>
          <w:iCs/>
          <w:sz w:val="24"/>
          <w:szCs w:val="24"/>
        </w:rPr>
        <w:t xml:space="preserve">pasiūlymu turi pateikti laisvos formos atitikties deklaraciją dėl atitikties </w:t>
      </w:r>
      <w:r>
        <w:rPr>
          <w:rFonts w:ascii="Times New Roman" w:hAnsi="Times New Roman" w:cs="Times New Roman"/>
          <w:iCs/>
          <w:sz w:val="24"/>
          <w:szCs w:val="24"/>
        </w:rPr>
        <w:t>VPĮ</w:t>
      </w:r>
      <w:r w:rsidRPr="00406F3F">
        <w:rPr>
          <w:rFonts w:ascii="Times New Roman" w:hAnsi="Times New Roman" w:cs="Times New Roman"/>
          <w:iCs/>
          <w:sz w:val="24"/>
          <w:szCs w:val="24"/>
        </w:rPr>
        <w:t xml:space="preserve"> </w:t>
      </w:r>
      <w:r>
        <w:rPr>
          <w:rFonts w:ascii="Times New Roman" w:hAnsi="Times New Roman" w:cs="Times New Roman"/>
          <w:iCs/>
          <w:sz w:val="24"/>
          <w:szCs w:val="24"/>
        </w:rPr>
        <w:t>45</w:t>
      </w:r>
      <w:r w:rsidRPr="00406F3F">
        <w:rPr>
          <w:rFonts w:ascii="Times New Roman" w:hAnsi="Times New Roman" w:cs="Times New Roman"/>
          <w:iCs/>
          <w:sz w:val="24"/>
          <w:szCs w:val="24"/>
        </w:rPr>
        <w:t xml:space="preserve"> straipsnio </w:t>
      </w:r>
      <w:r>
        <w:rPr>
          <w:rFonts w:ascii="Times New Roman" w:hAnsi="Times New Roman" w:cs="Times New Roman"/>
          <w:iCs/>
          <w:sz w:val="24"/>
          <w:szCs w:val="24"/>
        </w:rPr>
        <w:t>2</w:t>
      </w:r>
      <w:r w:rsidRPr="00406F3F">
        <w:rPr>
          <w:rFonts w:ascii="Times New Roman" w:hAnsi="Times New Roman" w:cs="Times New Roman"/>
          <w:iCs/>
          <w:sz w:val="24"/>
          <w:szCs w:val="24"/>
          <w:vertAlign w:val="superscript"/>
        </w:rPr>
        <w:t>1</w:t>
      </w:r>
      <w:r w:rsidRPr="00406F3F">
        <w:rPr>
          <w:rFonts w:ascii="Times New Roman" w:hAnsi="Times New Roman" w:cs="Times New Roman"/>
          <w:iCs/>
          <w:sz w:val="24"/>
          <w:szCs w:val="24"/>
        </w:rPr>
        <w:t xml:space="preserve"> dalies 1-6 </w:t>
      </w:r>
      <w:r w:rsidRPr="000B5FD0">
        <w:rPr>
          <w:rFonts w:ascii="Times New Roman" w:hAnsi="Times New Roman" w:cs="Times New Roman"/>
          <w:sz w:val="24"/>
          <w:szCs w:val="24"/>
        </w:rPr>
        <w:t>punktams.</w:t>
      </w:r>
      <w:r w:rsidRPr="000B5FD0">
        <w:rPr>
          <w:rFonts w:cstheme="minorHAnsi"/>
          <w:i/>
        </w:rPr>
        <w:t xml:space="preserve"> </w:t>
      </w:r>
      <w:r w:rsidRPr="000B5FD0">
        <w:rPr>
          <w:rFonts w:ascii="Times New Roman" w:hAnsi="Times New Roman" w:cs="Times New Roman"/>
          <w:iCs/>
          <w:sz w:val="24"/>
          <w:szCs w:val="24"/>
          <w:u w:val="single"/>
        </w:rPr>
        <w:t xml:space="preserve">Dėl </w:t>
      </w:r>
      <w:r>
        <w:rPr>
          <w:rFonts w:ascii="Times New Roman" w:hAnsi="Times New Roman" w:cs="Times New Roman"/>
          <w:iCs/>
          <w:sz w:val="24"/>
          <w:szCs w:val="24"/>
          <w:u w:val="single"/>
        </w:rPr>
        <w:t>deklaracijoje</w:t>
      </w:r>
      <w:r w:rsidRPr="0094080E">
        <w:rPr>
          <w:rFonts w:ascii="Times New Roman" w:hAnsi="Times New Roman" w:cs="Times New Roman"/>
          <w:iCs/>
          <w:sz w:val="24"/>
          <w:szCs w:val="24"/>
          <w:u w:val="single"/>
        </w:rPr>
        <w:t xml:space="preserve"> nurodytų sąlygų nebuvimo Tiekėjas kartu su pasiūlymu turi pateikti paties T</w:t>
      </w:r>
      <w:r w:rsidRPr="0094080E">
        <w:rPr>
          <w:rFonts w:ascii="Times New Roman" w:hAnsi="Times New Roman" w:cs="Times New Roman"/>
          <w:color w:val="000000"/>
          <w:sz w:val="24"/>
          <w:szCs w:val="24"/>
          <w:u w:val="single"/>
        </w:rPr>
        <w:t>iekėjo, ūkio subjektų grupės kiekvieno nario (jeigu pasiūlymą teikia ūkio subjektų grupė), subtiekėjo (-ų), ūkio subjekto (-ų), kurio (-</w:t>
      </w:r>
      <w:proofErr w:type="spellStart"/>
      <w:r w:rsidRPr="0094080E">
        <w:rPr>
          <w:rFonts w:ascii="Times New Roman" w:hAnsi="Times New Roman" w:cs="Times New Roman"/>
          <w:color w:val="000000"/>
          <w:sz w:val="24"/>
          <w:szCs w:val="24"/>
          <w:u w:val="single"/>
        </w:rPr>
        <w:t>ių</w:t>
      </w:r>
      <w:proofErr w:type="spellEnd"/>
      <w:r w:rsidRPr="0094080E">
        <w:rPr>
          <w:rFonts w:ascii="Times New Roman" w:hAnsi="Times New Roman" w:cs="Times New Roman"/>
          <w:color w:val="000000"/>
          <w:sz w:val="24"/>
          <w:szCs w:val="24"/>
          <w:u w:val="single"/>
        </w:rPr>
        <w:t>) pajėgumais remiamasi,</w:t>
      </w:r>
      <w:r w:rsidRPr="0094080E">
        <w:rPr>
          <w:rFonts w:ascii="Times New Roman" w:hAnsi="Times New Roman" w:cs="Times New Roman"/>
          <w:iCs/>
          <w:sz w:val="24"/>
          <w:szCs w:val="24"/>
          <w:u w:val="single"/>
        </w:rPr>
        <w:t xml:space="preserve"> laisvos formos atitikties deklaracijas.</w:t>
      </w:r>
    </w:p>
    <w:p w14:paraId="517ECE1E" w14:textId="39155C04" w:rsidR="007E3A91" w:rsidRPr="009D4385" w:rsidRDefault="009D4385" w:rsidP="009D4385">
      <w:pPr>
        <w:pStyle w:val="Sraopastraipa"/>
        <w:numPr>
          <w:ilvl w:val="1"/>
          <w:numId w:val="22"/>
        </w:numPr>
        <w:tabs>
          <w:tab w:val="left" w:pos="1134"/>
        </w:tabs>
        <w:spacing w:after="0" w:line="240" w:lineRule="auto"/>
        <w:ind w:left="0" w:firstLine="0"/>
        <w:jc w:val="both"/>
        <w:rPr>
          <w:rFonts w:ascii="Times New Roman" w:hAnsi="Times New Roman" w:cs="Times New Roman"/>
          <w:sz w:val="24"/>
          <w:szCs w:val="24"/>
        </w:rPr>
      </w:pPr>
      <w:r>
        <w:rPr>
          <w:rFonts w:ascii="Times New Roman" w:hAnsi="Times New Roman" w:cs="Times New Roman"/>
          <w:iCs/>
          <w:sz w:val="24"/>
          <w:szCs w:val="24"/>
        </w:rPr>
        <w:t>Perkančiajai organizacijai</w:t>
      </w:r>
      <w:r w:rsidRPr="005E4FBB">
        <w:rPr>
          <w:rFonts w:ascii="Times New Roman" w:hAnsi="Times New Roman" w:cs="Times New Roman"/>
          <w:sz w:val="24"/>
          <w:szCs w:val="24"/>
        </w:rPr>
        <w:t xml:space="preserve"> kilus abejonių dėl tiekėjo laisvos formos deklaracijoje nurodytos informacijos teisingumo, jis prašys ekonomiškai naudingiausią pasiūlymą pateikusio tiekėjo pateikti jo deklaracijoje nurodytą informaciją patvirtinančius, VPĮ 51 straipsnio 12 dalyje nurodytus (vieną ar kelis) ar kitus </w:t>
      </w:r>
      <w:r>
        <w:rPr>
          <w:rFonts w:ascii="Times New Roman" w:hAnsi="Times New Roman" w:cs="Times New Roman"/>
          <w:sz w:val="24"/>
          <w:szCs w:val="24"/>
        </w:rPr>
        <w:t>Perkančiajai organizacijai</w:t>
      </w:r>
      <w:r w:rsidRPr="005E4FBB">
        <w:rPr>
          <w:rFonts w:ascii="Times New Roman" w:hAnsi="Times New Roman" w:cs="Times New Roman"/>
          <w:sz w:val="24"/>
          <w:szCs w:val="24"/>
        </w:rPr>
        <w:t xml:space="preserve"> priimtinus dokumentus. Tokių dokumentų </w:t>
      </w:r>
      <w:r>
        <w:rPr>
          <w:rFonts w:ascii="Times New Roman" w:hAnsi="Times New Roman" w:cs="Times New Roman"/>
          <w:sz w:val="24"/>
          <w:szCs w:val="24"/>
        </w:rPr>
        <w:t>Perkančioji organizacija</w:t>
      </w:r>
      <w:r w:rsidRPr="005E4FBB">
        <w:rPr>
          <w:rFonts w:ascii="Times New Roman" w:hAnsi="Times New Roman" w:cs="Times New Roman"/>
          <w:sz w:val="24"/>
          <w:szCs w:val="24"/>
        </w:rPr>
        <w:t xml:space="preserve"> gali prašyti bet kuriuo pirkimo procedūros metu, jeigu tai būtina siekiant užtikrinti tinkamą pirkimo procedūros atlikimą.</w:t>
      </w:r>
    </w:p>
    <w:p w14:paraId="4BEDE7AF" w14:textId="457E0FAE" w:rsidR="00AF62E6" w:rsidRPr="00BB7316" w:rsidRDefault="00245E8F" w:rsidP="00BB7316">
      <w:pPr>
        <w:pStyle w:val="Antrat1"/>
        <w:tabs>
          <w:tab w:val="left" w:pos="567"/>
          <w:tab w:val="left" w:pos="709"/>
        </w:tabs>
        <w:spacing w:line="20" w:lineRule="atLeast"/>
        <w:contextualSpacing/>
        <w:rPr>
          <w:rFonts w:ascii="Times New Roman" w:hAnsi="Times New Roman" w:cs="Times New Roman"/>
        </w:rPr>
      </w:pPr>
      <w:bookmarkStart w:id="16" w:name="_Ref39666794"/>
      <w:bookmarkStart w:id="17" w:name="_Ref39666796"/>
      <w:bookmarkStart w:id="18" w:name="_Toc186971761"/>
      <w:r w:rsidRPr="00BB7316">
        <w:rPr>
          <w:rFonts w:ascii="Times New Roman" w:hAnsi="Times New Roman" w:cs="Times New Roman"/>
        </w:rPr>
        <w:t>6</w:t>
      </w:r>
      <w:r w:rsidR="0005396D" w:rsidRPr="00BB7316">
        <w:rPr>
          <w:rFonts w:ascii="Times New Roman" w:hAnsi="Times New Roman" w:cs="Times New Roman"/>
        </w:rPr>
        <w:t xml:space="preserve">. </w:t>
      </w:r>
      <w:r w:rsidR="00220588" w:rsidRPr="00BB7316">
        <w:rPr>
          <w:rFonts w:ascii="Times New Roman" w:hAnsi="Times New Roman" w:cs="Times New Roman"/>
        </w:rPr>
        <w:t>Specialieji r</w:t>
      </w:r>
      <w:r w:rsidR="00DF58E2" w:rsidRPr="00BB7316">
        <w:rPr>
          <w:rFonts w:ascii="Times New Roman" w:hAnsi="Times New Roman" w:cs="Times New Roman"/>
        </w:rPr>
        <w:t>eikalavimai pasiūlymų rengimui ir pateikimui</w:t>
      </w:r>
      <w:bookmarkEnd w:id="16"/>
      <w:bookmarkEnd w:id="17"/>
      <w:bookmarkEnd w:id="18"/>
    </w:p>
    <w:p w14:paraId="3D47F821" w14:textId="2E10A2F4" w:rsidR="00EF5623" w:rsidRPr="00BB7316" w:rsidRDefault="00EF5623"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i/>
          <w:iCs/>
          <w:color w:val="7030A0"/>
          <w:sz w:val="24"/>
          <w:szCs w:val="24"/>
        </w:rPr>
      </w:pPr>
      <w:r w:rsidRPr="00BB7316">
        <w:rPr>
          <w:rFonts w:ascii="Times New Roman" w:hAnsi="Times New Roman" w:cs="Times New Roman"/>
          <w:sz w:val="24"/>
          <w:szCs w:val="24"/>
        </w:rPr>
        <w:t xml:space="preserve">Tiekėjo </w:t>
      </w:r>
      <w:r w:rsidR="0058726C" w:rsidRPr="00BB7316">
        <w:rPr>
          <w:rFonts w:ascii="Times New Roman" w:hAnsi="Times New Roman" w:cs="Times New Roman"/>
          <w:sz w:val="24"/>
          <w:szCs w:val="24"/>
        </w:rPr>
        <w:t>p</w:t>
      </w:r>
      <w:r w:rsidRPr="00BB7316">
        <w:rPr>
          <w:rFonts w:ascii="Times New Roman" w:hAnsi="Times New Roman" w:cs="Times New Roman"/>
          <w:sz w:val="24"/>
          <w:szCs w:val="24"/>
        </w:rPr>
        <w:t>asiūlymą sudaro CVP IS pateikiamų ir žemiau nurodytų dokumentų visuma</w:t>
      </w:r>
      <w:r w:rsidR="00FD53CF" w:rsidRPr="00BB7316">
        <w:rPr>
          <w:rFonts w:ascii="Times New Roman" w:hAnsi="Times New Roman" w:cs="Times New Roman"/>
          <w:sz w:val="24"/>
          <w:szCs w:val="24"/>
        </w:rPr>
        <w:t>:</w:t>
      </w:r>
    </w:p>
    <w:p w14:paraId="0B17BEF7" w14:textId="01DA8CF0" w:rsidR="00FF12F1" w:rsidRPr="00BB7316" w:rsidRDefault="003F0DA7"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tiekėjo pasirašytas </w:t>
      </w:r>
      <w:r w:rsidR="005A195F" w:rsidRPr="00BB7316">
        <w:rPr>
          <w:rFonts w:ascii="Times New Roman" w:hAnsi="Times New Roman" w:cs="Times New Roman"/>
          <w:sz w:val="24"/>
          <w:szCs w:val="24"/>
        </w:rPr>
        <w:t>p</w:t>
      </w:r>
      <w:r w:rsidRPr="00BB7316">
        <w:rPr>
          <w:rFonts w:ascii="Times New Roman" w:hAnsi="Times New Roman" w:cs="Times New Roman"/>
          <w:sz w:val="24"/>
          <w:szCs w:val="24"/>
        </w:rPr>
        <w:t xml:space="preserve">asiūlymas, parengtas pagal </w:t>
      </w:r>
      <w:r w:rsidR="007C1C57" w:rsidRPr="00BB7316">
        <w:rPr>
          <w:rFonts w:ascii="Times New Roman" w:hAnsi="Times New Roman" w:cs="Times New Roman"/>
          <w:sz w:val="24"/>
          <w:szCs w:val="24"/>
        </w:rPr>
        <w:t>specialiųjų p</w:t>
      </w:r>
      <w:r w:rsidR="00551FA7" w:rsidRPr="00BB7316">
        <w:rPr>
          <w:rFonts w:ascii="Times New Roman" w:hAnsi="Times New Roman" w:cs="Times New Roman"/>
          <w:sz w:val="24"/>
          <w:szCs w:val="24"/>
        </w:rPr>
        <w:t xml:space="preserve">irkimo </w:t>
      </w:r>
      <w:r w:rsidR="00476F8C" w:rsidRPr="00BB7316">
        <w:rPr>
          <w:rFonts w:ascii="Times New Roman" w:hAnsi="Times New Roman" w:cs="Times New Roman"/>
          <w:sz w:val="24"/>
          <w:szCs w:val="24"/>
        </w:rPr>
        <w:t>sąlygų</w:t>
      </w:r>
      <w:r w:rsidR="00DE5F20" w:rsidRPr="00BB7316">
        <w:rPr>
          <w:rFonts w:ascii="Times New Roman" w:hAnsi="Times New Roman" w:cs="Times New Roman"/>
          <w:sz w:val="24"/>
          <w:szCs w:val="24"/>
        </w:rPr>
        <w:t xml:space="preserve"> </w:t>
      </w:r>
      <w:r w:rsidR="00EF7293" w:rsidRPr="00BB7316">
        <w:rPr>
          <w:rFonts w:ascii="Times New Roman" w:hAnsi="Times New Roman" w:cs="Times New Roman"/>
          <w:sz w:val="24"/>
          <w:szCs w:val="24"/>
          <w:shd w:val="clear" w:color="auto" w:fill="FFFFFF"/>
        </w:rPr>
        <w:t>6</w:t>
      </w:r>
      <w:r w:rsidR="00DE5F20" w:rsidRPr="00BB7316">
        <w:rPr>
          <w:rFonts w:ascii="Times New Roman" w:hAnsi="Times New Roman" w:cs="Times New Roman"/>
          <w:sz w:val="24"/>
          <w:szCs w:val="24"/>
          <w:shd w:val="clear" w:color="auto" w:fill="FFFFFF"/>
        </w:rPr>
        <w:t xml:space="preserve"> </w:t>
      </w:r>
      <w:r w:rsidR="00476F8C" w:rsidRPr="00BB7316">
        <w:rPr>
          <w:rFonts w:ascii="Times New Roman" w:hAnsi="Times New Roman" w:cs="Times New Roman"/>
          <w:sz w:val="24"/>
          <w:szCs w:val="24"/>
        </w:rPr>
        <w:t xml:space="preserve">priede </w:t>
      </w:r>
      <w:r w:rsidRPr="00BB7316">
        <w:rPr>
          <w:rFonts w:ascii="Times New Roman" w:hAnsi="Times New Roman" w:cs="Times New Roman"/>
          <w:sz w:val="24"/>
          <w:szCs w:val="24"/>
        </w:rPr>
        <w:t xml:space="preserve">pateiktą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asiūlymo formą.</w:t>
      </w:r>
    </w:p>
    <w:p w14:paraId="3459FD0B" w14:textId="74B75D04" w:rsidR="009C1155" w:rsidRPr="00BB7316" w:rsidRDefault="009C115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lastRenderedPageBreak/>
        <w:t xml:space="preserve">užpildytas EBVPD (specialiųjų pirkimo sąlygų </w:t>
      </w:r>
      <w:r w:rsidR="00EF7293" w:rsidRPr="00BB7316">
        <w:rPr>
          <w:rFonts w:ascii="Times New Roman" w:hAnsi="Times New Roman" w:cs="Times New Roman"/>
          <w:sz w:val="24"/>
          <w:szCs w:val="24"/>
        </w:rPr>
        <w:t xml:space="preserve">5 </w:t>
      </w:r>
      <w:r w:rsidRPr="00BB7316">
        <w:rPr>
          <w:rFonts w:ascii="Times New Roman" w:hAnsi="Times New Roman" w:cs="Times New Roman"/>
          <w:sz w:val="24"/>
          <w:szCs w:val="24"/>
        </w:rPr>
        <w:t xml:space="preserve">priedas). Pasirašydamas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asiūlymą, tiekėjas patvirtina ir EBVPD tikrumą;</w:t>
      </w:r>
    </w:p>
    <w:p w14:paraId="021CA68F" w14:textId="346D8E49" w:rsidR="007C1C57" w:rsidRPr="00BB7316" w:rsidRDefault="000C55D6"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jungtinės veiklos sutarties kopija (jeigu </w:t>
      </w:r>
      <w:r w:rsidR="00C35C26" w:rsidRPr="00BB7316">
        <w:rPr>
          <w:rFonts w:ascii="Times New Roman" w:hAnsi="Times New Roman" w:cs="Times New Roman"/>
          <w:sz w:val="24"/>
          <w:szCs w:val="24"/>
        </w:rPr>
        <w:t>p</w:t>
      </w:r>
      <w:r w:rsidRPr="00BB7316">
        <w:rPr>
          <w:rFonts w:ascii="Times New Roman" w:hAnsi="Times New Roman" w:cs="Times New Roman"/>
          <w:sz w:val="24"/>
          <w:szCs w:val="24"/>
        </w:rPr>
        <w:t>irkime dalyvauja ūkio subjektų grupė jungtinės veiklos sutarties pagrindu)</w:t>
      </w:r>
      <w:r w:rsidR="007C1C57" w:rsidRPr="00BB7316">
        <w:rPr>
          <w:rFonts w:ascii="Times New Roman" w:hAnsi="Times New Roman" w:cs="Times New Roman"/>
          <w:sz w:val="24"/>
          <w:szCs w:val="24"/>
        </w:rPr>
        <w:t>;</w:t>
      </w:r>
    </w:p>
    <w:p w14:paraId="50A0B33A" w14:textId="0A1B61EF" w:rsidR="006D0EC0" w:rsidRPr="00BB7316" w:rsidRDefault="006D0EC0"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dokumentas, patvirtinantis, kad asmuo, kuris pasirašė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asiūlymą (jei jis ne tiekėjo vadovas), turėjo teisę jį pasirašyti;</w:t>
      </w:r>
    </w:p>
    <w:p w14:paraId="0997451A" w14:textId="33E79BDE" w:rsidR="006D0EC0" w:rsidRPr="00BB7316" w:rsidRDefault="00212F68" w:rsidP="005D33AC">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p</w:t>
      </w:r>
      <w:r w:rsidR="006D0EC0" w:rsidRPr="00BB7316">
        <w:rPr>
          <w:rFonts w:ascii="Times New Roman" w:hAnsi="Times New Roman" w:cs="Times New Roman"/>
          <w:sz w:val="24"/>
          <w:szCs w:val="24"/>
        </w:rPr>
        <w:t>asiūlymo galiojimą užtikrinantis dokumentas;</w:t>
      </w:r>
    </w:p>
    <w:p w14:paraId="53A8B5A3" w14:textId="109B0BB3"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B7316">
        <w:rPr>
          <w:rFonts w:ascii="Times New Roman" w:hAnsi="Times New Roman" w:cs="Times New Roman"/>
          <w:sz w:val="24"/>
          <w:szCs w:val="24"/>
        </w:rPr>
        <w:t>p</w:t>
      </w:r>
      <w:r w:rsidRPr="00BB7316">
        <w:rPr>
          <w:rFonts w:ascii="Times New Roman" w:hAnsi="Times New Roman" w:cs="Times New Roman"/>
          <w:sz w:val="24"/>
          <w:szCs w:val="24"/>
        </w:rPr>
        <w:t>irkime;</w:t>
      </w:r>
    </w:p>
    <w:p w14:paraId="054A3B95" w14:textId="483BBEE9" w:rsidR="00450415" w:rsidRPr="00BB7316" w:rsidRDefault="00450415" w:rsidP="005D33AC">
      <w:pPr>
        <w:pStyle w:val="Sraopastraipa"/>
        <w:numPr>
          <w:ilvl w:val="2"/>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hAnsi="Times New Roman" w:cs="Times New Roman"/>
          <w:sz w:val="24"/>
          <w:szCs w:val="24"/>
        </w:rPr>
        <w:t>dokumentai, patvirtinantys, kad ūkio subjektas, kurio pajėgumais tiekėjas remiasi, atsižvelgdamas į specialiųjų pirkimo sąlygų</w:t>
      </w:r>
      <w:r w:rsidR="00945892" w:rsidRPr="00BB7316">
        <w:rPr>
          <w:rFonts w:ascii="Times New Roman" w:hAnsi="Times New Roman" w:cs="Times New Roman"/>
          <w:sz w:val="24"/>
          <w:szCs w:val="24"/>
        </w:rPr>
        <w:t xml:space="preserve"> 4</w:t>
      </w:r>
      <w:r w:rsidRPr="00BB7316">
        <w:rPr>
          <w:rFonts w:ascii="Times New Roman" w:hAnsi="Times New Roman" w:cs="Times New Roman"/>
          <w:color w:val="00B050"/>
          <w:sz w:val="24"/>
          <w:szCs w:val="24"/>
        </w:rPr>
        <w:t xml:space="preserve"> </w:t>
      </w:r>
      <w:r w:rsidRPr="00BB7316">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BB7316">
        <w:rPr>
          <w:rFonts w:ascii="Times New Roman" w:hAnsi="Times New Roman" w:cs="Times New Roman"/>
          <w:i/>
          <w:iCs/>
          <w:color w:val="FF0000"/>
          <w:sz w:val="24"/>
          <w:szCs w:val="24"/>
        </w:rPr>
        <w:t xml:space="preserve"> </w:t>
      </w:r>
    </w:p>
    <w:p w14:paraId="5F4A4A57" w14:textId="77777777" w:rsidR="00EA7D82" w:rsidRPr="00EA7D82" w:rsidRDefault="00450415" w:rsidP="003E49B6">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sz w:val="24"/>
          <w:szCs w:val="24"/>
        </w:rPr>
      </w:pPr>
      <w:r w:rsidRPr="00EA7D82">
        <w:rPr>
          <w:rFonts w:ascii="Times New Roman" w:hAnsi="Times New Roman" w:cs="Times New Roman"/>
          <w:sz w:val="24"/>
          <w:szCs w:val="24"/>
        </w:rPr>
        <w:t>techninė</w:t>
      </w:r>
      <w:r w:rsidR="009D4385" w:rsidRPr="00EA7D82">
        <w:rPr>
          <w:rFonts w:ascii="Times New Roman" w:hAnsi="Times New Roman" w:cs="Times New Roman"/>
          <w:sz w:val="24"/>
          <w:szCs w:val="24"/>
        </w:rPr>
        <w:t>je</w:t>
      </w:r>
      <w:r w:rsidRPr="00EA7D82">
        <w:rPr>
          <w:rFonts w:ascii="Times New Roman" w:hAnsi="Times New Roman" w:cs="Times New Roman"/>
          <w:sz w:val="24"/>
          <w:szCs w:val="24"/>
        </w:rPr>
        <w:t xml:space="preserve"> specifikacij</w:t>
      </w:r>
      <w:r w:rsidR="00945892" w:rsidRPr="00EA7D82">
        <w:rPr>
          <w:rFonts w:ascii="Times New Roman" w:hAnsi="Times New Roman" w:cs="Times New Roman"/>
          <w:sz w:val="24"/>
          <w:szCs w:val="24"/>
        </w:rPr>
        <w:t xml:space="preserve">oje </w:t>
      </w:r>
      <w:r w:rsidR="00594828" w:rsidRPr="00EA7D82">
        <w:rPr>
          <w:rFonts w:ascii="Times New Roman" w:hAnsi="Times New Roman" w:cs="Times New Roman"/>
          <w:sz w:val="24"/>
          <w:szCs w:val="24"/>
        </w:rPr>
        <w:t>(specialiųjų pirkimo sąlygų 2 priedas) nurodyti dokumentai</w:t>
      </w:r>
      <w:r w:rsidRPr="00EA7D82">
        <w:rPr>
          <w:rFonts w:ascii="Times New Roman" w:hAnsi="Times New Roman" w:cs="Times New Roman"/>
          <w:i/>
          <w:iCs/>
          <w:sz w:val="24"/>
          <w:szCs w:val="24"/>
        </w:rPr>
        <w:t>;</w:t>
      </w:r>
    </w:p>
    <w:p w14:paraId="51BD0BFD" w14:textId="612336AB" w:rsidR="00C64FA4" w:rsidRPr="00EA7D82" w:rsidRDefault="00E751E2" w:rsidP="00BC5976">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color w:val="7030A0"/>
          <w:sz w:val="24"/>
          <w:szCs w:val="24"/>
        </w:rPr>
      </w:pPr>
      <w:r w:rsidRPr="00EA7D82">
        <w:rPr>
          <w:rFonts w:ascii="Times New Roman" w:hAnsi="Times New Roman" w:cs="Times New Roman"/>
          <w:sz w:val="24"/>
          <w:szCs w:val="24"/>
        </w:rPr>
        <w:t>specialiųjų pirkimo sąlygų 4 priede nurodyti dokumentai</w:t>
      </w:r>
      <w:r w:rsidR="00C64FA4" w:rsidRPr="00EA7D82">
        <w:rPr>
          <w:rFonts w:ascii="Times New Roman" w:hAnsi="Times New Roman" w:cs="Times New Roman"/>
          <w:sz w:val="24"/>
          <w:szCs w:val="24"/>
        </w:rPr>
        <w:t>;</w:t>
      </w:r>
    </w:p>
    <w:p w14:paraId="40B84F96" w14:textId="7E16102F" w:rsidR="00EA7D82" w:rsidRPr="00EA7D82" w:rsidRDefault="00EA7D82" w:rsidP="00BC5976">
      <w:pPr>
        <w:pStyle w:val="Sraopastraipa"/>
        <w:numPr>
          <w:ilvl w:val="2"/>
          <w:numId w:val="8"/>
        </w:numPr>
        <w:tabs>
          <w:tab w:val="left" w:pos="567"/>
          <w:tab w:val="left" w:pos="709"/>
          <w:tab w:val="left" w:pos="1276"/>
        </w:tabs>
        <w:spacing w:after="120" w:line="240" w:lineRule="auto"/>
        <w:ind w:left="0" w:firstLine="0"/>
        <w:contextualSpacing w:val="0"/>
        <w:jc w:val="both"/>
        <w:rPr>
          <w:rFonts w:ascii="Times New Roman" w:hAnsi="Times New Roman" w:cs="Times New Roman"/>
          <w:color w:val="7030A0"/>
          <w:sz w:val="24"/>
          <w:szCs w:val="24"/>
        </w:rPr>
      </w:pPr>
      <w:r w:rsidRPr="00EA7D82">
        <w:rPr>
          <w:rFonts w:ascii="Times New Roman" w:hAnsi="Times New Roman" w:cs="Times New Roman"/>
          <w:sz w:val="24"/>
          <w:szCs w:val="24"/>
        </w:rPr>
        <w:t xml:space="preserve">specialiųjų pirkimo sąlygų </w:t>
      </w:r>
      <w:r w:rsidR="0020270A">
        <w:rPr>
          <w:rFonts w:ascii="Times New Roman" w:hAnsi="Times New Roman" w:cs="Times New Roman"/>
          <w:sz w:val="24"/>
          <w:szCs w:val="24"/>
        </w:rPr>
        <w:t xml:space="preserve">8 </w:t>
      </w:r>
      <w:r w:rsidRPr="00EA7D82">
        <w:rPr>
          <w:rFonts w:ascii="Times New Roman" w:hAnsi="Times New Roman" w:cs="Times New Roman"/>
          <w:sz w:val="24"/>
          <w:szCs w:val="24"/>
        </w:rPr>
        <w:t>priede nurodyti dokumentai</w:t>
      </w:r>
      <w:r>
        <w:rPr>
          <w:rFonts w:ascii="Times New Roman" w:hAnsi="Times New Roman" w:cs="Times New Roman"/>
          <w:sz w:val="24"/>
          <w:szCs w:val="24"/>
        </w:rPr>
        <w:t>.</w:t>
      </w:r>
    </w:p>
    <w:p w14:paraId="479B3B42" w14:textId="1B897F85" w:rsidR="00FD03FA" w:rsidRPr="00BB7316" w:rsidRDefault="00BD41D7" w:rsidP="005D33AC">
      <w:pPr>
        <w:pStyle w:val="Sraopastraipa"/>
        <w:numPr>
          <w:ilvl w:val="1"/>
          <w:numId w:val="8"/>
        </w:numPr>
        <w:tabs>
          <w:tab w:val="left" w:pos="567"/>
          <w:tab w:val="left" w:pos="709"/>
        </w:tabs>
        <w:spacing w:after="120" w:line="240" w:lineRule="auto"/>
        <w:ind w:left="0" w:firstLine="0"/>
        <w:contextualSpacing w:val="0"/>
        <w:jc w:val="both"/>
        <w:rPr>
          <w:rFonts w:ascii="Times New Roman" w:hAnsi="Times New Roman" w:cs="Times New Roman"/>
          <w:sz w:val="24"/>
          <w:szCs w:val="24"/>
          <w:u w:val="single"/>
        </w:rPr>
      </w:pPr>
      <w:r w:rsidRPr="00BB7316">
        <w:rPr>
          <w:rFonts w:ascii="Times New Roman" w:eastAsia="Calibri" w:hAnsi="Times New Roman" w:cs="Times New Roman"/>
          <w:sz w:val="24"/>
          <w:szCs w:val="24"/>
        </w:rPr>
        <w:t>P</w:t>
      </w:r>
      <w:r w:rsidR="00FD03FA" w:rsidRPr="00BB7316">
        <w:rPr>
          <w:rFonts w:ascii="Times New Roman" w:eastAsia="Calibri" w:hAnsi="Times New Roman" w:cs="Times New Roman"/>
          <w:sz w:val="24"/>
          <w:szCs w:val="24"/>
        </w:rPr>
        <w:t xml:space="preserve">asiūlymas gali būti pasirašytas </w:t>
      </w:r>
      <w:r w:rsidR="00DD138F" w:rsidRPr="00BB7316">
        <w:rPr>
          <w:rFonts w:ascii="Times New Roman" w:eastAsia="Calibri" w:hAnsi="Times New Roman" w:cs="Times New Roman"/>
          <w:sz w:val="24"/>
          <w:szCs w:val="24"/>
        </w:rPr>
        <w:t xml:space="preserve">fiziniu parašu arba </w:t>
      </w:r>
      <w:r w:rsidR="00FD03FA" w:rsidRPr="00BB7316">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B7316">
        <w:rPr>
          <w:rFonts w:ascii="Times New Roman" w:hAnsi="Times New Roman" w:cs="Times New Roman"/>
          <w:sz w:val="24"/>
          <w:szCs w:val="24"/>
        </w:rPr>
        <w:t>Perkančiajai organizacijai kilus abejonių dėl dokumentų tikrumo, ji turi teisę reikalauti pateikti dokumentų originalus.</w:t>
      </w:r>
      <w:r w:rsidR="00FD03FA" w:rsidRPr="00BB7316">
        <w:rPr>
          <w:rFonts w:ascii="Times New Roman" w:eastAsia="Calibri" w:hAnsi="Times New Roman" w:cs="Times New Roman"/>
          <w:sz w:val="24"/>
          <w:szCs w:val="24"/>
        </w:rPr>
        <w:t xml:space="preserve"> Gali būti:</w:t>
      </w:r>
    </w:p>
    <w:p w14:paraId="7A8E7569" w14:textId="77777777" w:rsidR="00FC7347"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pateikiami kvalifikuotu elektroniniu parašu pasirašyti elektroninėmis priemonėmis suformuoti dokumentai;</w:t>
      </w:r>
    </w:p>
    <w:p w14:paraId="2CC1AA85" w14:textId="7B90BC23" w:rsidR="00FD03FA" w:rsidRPr="00BB7316" w:rsidRDefault="00FD03FA" w:rsidP="005D33AC">
      <w:pPr>
        <w:pStyle w:val="Sraopastraipa"/>
        <w:numPr>
          <w:ilvl w:val="2"/>
          <w:numId w:val="13"/>
        </w:numPr>
        <w:tabs>
          <w:tab w:val="left" w:pos="567"/>
          <w:tab w:val="left" w:pos="709"/>
        </w:tabs>
        <w:spacing w:after="120" w:line="240" w:lineRule="auto"/>
        <w:ind w:left="0" w:firstLine="0"/>
        <w:contextualSpacing w:val="0"/>
        <w:jc w:val="both"/>
        <w:rPr>
          <w:rFonts w:ascii="Times New Roman" w:hAnsi="Times New Roman" w:cs="Times New Roman"/>
          <w:bCs/>
          <w:iCs/>
          <w:sz w:val="24"/>
          <w:szCs w:val="24"/>
        </w:rPr>
      </w:pPr>
      <w:r w:rsidRPr="00BB7316">
        <w:rPr>
          <w:rFonts w:ascii="Times New Roman" w:eastAsia="Calibri" w:hAnsi="Times New Roman" w:cs="Times New Roman"/>
          <w:bCs/>
          <w:iCs/>
          <w:sz w:val="24"/>
          <w:szCs w:val="24"/>
        </w:rPr>
        <w:t>skaitmeninės dokumentų kopijos (</w:t>
      </w:r>
      <w:r w:rsidRPr="00BB7316">
        <w:rPr>
          <w:rFonts w:ascii="Times New Roman" w:eastAsia="Calibri" w:hAnsi="Times New Roman" w:cs="Times New Roman"/>
          <w:iCs/>
          <w:sz w:val="24"/>
          <w:szCs w:val="24"/>
        </w:rPr>
        <w:t>fiziniu parašu tvirtinami dokumentai turi būti pateikiami pasirašyti ir nuskenuoti)</w:t>
      </w:r>
      <w:r w:rsidRPr="00BB7316">
        <w:rPr>
          <w:rFonts w:ascii="Times New Roman" w:eastAsia="Calibri" w:hAnsi="Times New Roman" w:cs="Times New Roman"/>
          <w:bCs/>
          <w:iCs/>
          <w:sz w:val="24"/>
          <w:szCs w:val="24"/>
        </w:rPr>
        <w:t>.</w:t>
      </w:r>
    </w:p>
    <w:p w14:paraId="6602056D" w14:textId="02569174" w:rsidR="0096678C" w:rsidRPr="00BB7316" w:rsidRDefault="0099696F"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hAnsi="Times New Roman" w:cs="Times New Roman"/>
          <w:sz w:val="24"/>
          <w:szCs w:val="24"/>
        </w:rPr>
        <w:t>P</w:t>
      </w:r>
      <w:r w:rsidR="0048587E" w:rsidRPr="00BB7316">
        <w:rPr>
          <w:rFonts w:ascii="Times New Roman" w:hAnsi="Times New Roman" w:cs="Times New Roman"/>
          <w:sz w:val="24"/>
          <w:szCs w:val="24"/>
        </w:rPr>
        <w:t>asiūlymas turi būti parengtas</w:t>
      </w:r>
      <w:r w:rsidR="00EE44B0"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lietuvių arba</w:t>
      </w:r>
      <w:r w:rsidRPr="00BB7316">
        <w:rPr>
          <w:rFonts w:ascii="Times New Roman" w:hAnsi="Times New Roman" w:cs="Times New Roman"/>
          <w:sz w:val="24"/>
          <w:szCs w:val="24"/>
        </w:rPr>
        <w:t xml:space="preserve"> </w:t>
      </w:r>
      <w:r w:rsidR="0048587E" w:rsidRPr="00BB7316">
        <w:rPr>
          <w:rFonts w:ascii="Times New Roman" w:hAnsi="Times New Roman" w:cs="Times New Roman"/>
          <w:sz w:val="24"/>
          <w:szCs w:val="24"/>
        </w:rPr>
        <w:t>anglų kalba</w:t>
      </w:r>
      <w:r w:rsidR="00D17972" w:rsidRPr="00BB7316">
        <w:rPr>
          <w:rFonts w:ascii="Times New Roman" w:hAnsi="Times New Roman" w:cs="Times New Roman"/>
          <w:sz w:val="24"/>
          <w:szCs w:val="24"/>
        </w:rPr>
        <w:t>.</w:t>
      </w:r>
      <w:r w:rsidR="0048587E" w:rsidRPr="00BB7316">
        <w:rPr>
          <w:rFonts w:ascii="Times New Roman" w:hAnsi="Times New Roman" w:cs="Times New Roman"/>
          <w:sz w:val="24"/>
          <w:szCs w:val="24"/>
        </w:rPr>
        <w:t xml:space="preserve"> </w:t>
      </w:r>
      <w:r w:rsidR="00F17A1F" w:rsidRPr="00BB7316">
        <w:rPr>
          <w:rFonts w:ascii="Times New Roman" w:eastAsia="Arial" w:hAnsi="Times New Roman" w:cs="Times New Roman"/>
          <w:sz w:val="24"/>
          <w:szCs w:val="24"/>
        </w:rPr>
        <w:t>Jei kurie nors su pasiūlymu teikiami dokumentai parengti ne</w:t>
      </w:r>
      <w:r w:rsidR="001427AB" w:rsidRPr="00BB7316">
        <w:rPr>
          <w:rFonts w:ascii="Times New Roman" w:eastAsia="Arial" w:hAnsi="Times New Roman" w:cs="Times New Roman"/>
          <w:sz w:val="24"/>
          <w:szCs w:val="24"/>
        </w:rPr>
        <w:t xml:space="preserve"> ta kalba, kuria</w:t>
      </w:r>
      <w:r w:rsidR="00F17A1F" w:rsidRPr="00BB7316">
        <w:rPr>
          <w:rFonts w:ascii="Times New Roman" w:eastAsia="Arial" w:hAnsi="Times New Roman" w:cs="Times New Roman"/>
          <w:sz w:val="24"/>
          <w:szCs w:val="24"/>
        </w:rPr>
        <w:t xml:space="preserve"> </w:t>
      </w:r>
      <w:r w:rsidR="0BCA4ED4" w:rsidRPr="00BB7316">
        <w:rPr>
          <w:rFonts w:ascii="Times New Roman" w:eastAsia="Arial" w:hAnsi="Times New Roman" w:cs="Times New Roman"/>
          <w:sz w:val="24"/>
          <w:szCs w:val="24"/>
        </w:rPr>
        <w:t>reikalaujama</w:t>
      </w:r>
      <w:r w:rsidR="001427AB" w:rsidRPr="00BB7316">
        <w:rPr>
          <w:rFonts w:ascii="Times New Roman" w:eastAsia="Arial" w:hAnsi="Times New Roman" w:cs="Times New Roman"/>
          <w:sz w:val="24"/>
          <w:szCs w:val="24"/>
        </w:rPr>
        <w:t xml:space="preserve">, </w:t>
      </w:r>
      <w:r w:rsidR="003F1D78" w:rsidRPr="00BB7316">
        <w:rPr>
          <w:rFonts w:ascii="Times New Roman" w:eastAsia="Arial" w:hAnsi="Times New Roman" w:cs="Times New Roman"/>
          <w:sz w:val="24"/>
          <w:szCs w:val="24"/>
        </w:rPr>
        <w:t xml:space="preserve">turi būti pateiktas tikslus vertimas į </w:t>
      </w:r>
      <w:r w:rsidR="40DC6EFC" w:rsidRPr="00BB7316">
        <w:rPr>
          <w:rFonts w:ascii="Times New Roman" w:eastAsia="Arial" w:hAnsi="Times New Roman" w:cs="Times New Roman"/>
          <w:sz w:val="24"/>
          <w:szCs w:val="24"/>
        </w:rPr>
        <w:t>reikalaujamą</w:t>
      </w:r>
      <w:r w:rsidR="001427AB" w:rsidRPr="00BB7316">
        <w:rPr>
          <w:rFonts w:ascii="Times New Roman" w:eastAsia="Arial" w:hAnsi="Times New Roman" w:cs="Times New Roman"/>
          <w:sz w:val="24"/>
          <w:szCs w:val="24"/>
        </w:rPr>
        <w:t xml:space="preserve"> </w:t>
      </w:r>
      <w:r w:rsidR="00141BF1" w:rsidRPr="00BB7316">
        <w:rPr>
          <w:rFonts w:ascii="Times New Roman" w:eastAsia="Arial" w:hAnsi="Times New Roman" w:cs="Times New Roman"/>
          <w:sz w:val="24"/>
          <w:szCs w:val="24"/>
        </w:rPr>
        <w:t>kalbą</w:t>
      </w:r>
      <w:r w:rsidR="00F17A1F" w:rsidRPr="00BB7316">
        <w:rPr>
          <w:rFonts w:ascii="Times New Roman" w:eastAsia="Arial" w:hAnsi="Times New Roman" w:cs="Times New Roman"/>
          <w:sz w:val="24"/>
          <w:szCs w:val="24"/>
        </w:rPr>
        <w:t xml:space="preserve">. </w:t>
      </w:r>
      <w:r w:rsidR="0085364E" w:rsidRPr="00BB7316">
        <w:rPr>
          <w:rFonts w:ascii="Times New Roman" w:hAnsi="Times New Roman" w:cs="Times New Roman"/>
          <w:sz w:val="24"/>
          <w:szCs w:val="24"/>
        </w:rPr>
        <w:t>Perkančiajai organizacijai turint įtarimų</w:t>
      </w:r>
      <w:r w:rsidR="0048587E" w:rsidRPr="00BB7316">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23736313" w:rsidR="00380B99" w:rsidRPr="00BB7316" w:rsidRDefault="008D03B2"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Bendra </w:t>
      </w:r>
      <w:r w:rsidR="00BA6AB3"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asiūlymo kaina</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sąnaudos</w:t>
      </w:r>
      <w:r w:rsidR="008D3752" w:rsidRPr="00BB7316">
        <w:rPr>
          <w:rFonts w:ascii="Times New Roman" w:eastAsia="Arial" w:hAnsi="Times New Roman" w:cs="Times New Roman"/>
          <w:sz w:val="24"/>
          <w:szCs w:val="24"/>
        </w:rPr>
        <w:t>)</w:t>
      </w:r>
      <w:r w:rsidR="00D247A7" w:rsidRPr="00BB7316">
        <w:rPr>
          <w:rFonts w:ascii="Times New Roman" w:eastAsia="Arial" w:hAnsi="Times New Roman" w:cs="Times New Roman"/>
          <w:sz w:val="24"/>
          <w:szCs w:val="24"/>
        </w:rPr>
        <w:t xml:space="preserve"> </w:t>
      </w:r>
      <w:r w:rsidR="008D3752" w:rsidRPr="00BB7316">
        <w:rPr>
          <w:rFonts w:ascii="Times New Roman" w:eastAsia="Arial" w:hAnsi="Times New Roman" w:cs="Times New Roman"/>
          <w:sz w:val="24"/>
          <w:szCs w:val="24"/>
        </w:rPr>
        <w:t xml:space="preserve">su PVM </w:t>
      </w:r>
      <w:r w:rsidR="000B049C" w:rsidRPr="00BB7316">
        <w:rPr>
          <w:rFonts w:ascii="Times New Roman" w:eastAsia="Arial" w:hAnsi="Times New Roman" w:cs="Times New Roman"/>
          <w:sz w:val="24"/>
          <w:szCs w:val="24"/>
        </w:rPr>
        <w:t xml:space="preserve"> turi būti nurodoma </w:t>
      </w:r>
      <w:r w:rsidR="00D247A7" w:rsidRPr="00BB7316">
        <w:rPr>
          <w:rFonts w:ascii="Times New Roman" w:eastAsia="Arial" w:hAnsi="Times New Roman" w:cs="Times New Roman"/>
          <w:sz w:val="24"/>
          <w:szCs w:val="24"/>
        </w:rPr>
        <w:t xml:space="preserve">dviejų skaičių po kablelio tikslumu. </w:t>
      </w:r>
      <w:r w:rsidR="00B75F6D" w:rsidRPr="00BB7316">
        <w:rPr>
          <w:rFonts w:ascii="Times New Roman" w:eastAsia="Arial" w:hAnsi="Times New Roman" w:cs="Times New Roman"/>
          <w:sz w:val="24"/>
          <w:szCs w:val="24"/>
        </w:rPr>
        <w:t>Šią kainą sudarančios kainos sudedamosios dalys ar įkainiai gali būti išreikštos neribojant skaičių po kablelio kiekio.</w:t>
      </w:r>
    </w:p>
    <w:p w14:paraId="22059CDA" w14:textId="115FFCF1" w:rsidR="003A0EC0" w:rsidRPr="00BB7316" w:rsidRDefault="003A0EC0" w:rsidP="005D33AC">
      <w:pPr>
        <w:pStyle w:val="Sraopastraipa"/>
        <w:numPr>
          <w:ilvl w:val="1"/>
          <w:numId w:val="9"/>
        </w:numPr>
        <w:tabs>
          <w:tab w:val="left" w:pos="567"/>
          <w:tab w:val="left" w:pos="709"/>
        </w:tabs>
        <w:spacing w:after="120" w:line="240" w:lineRule="auto"/>
        <w:ind w:left="0" w:firstLine="0"/>
        <w:contextualSpacing w:val="0"/>
        <w:jc w:val="both"/>
        <w:rPr>
          <w:rFonts w:ascii="Times New Roman" w:hAnsi="Times New Roman" w:cs="Times New Roman"/>
          <w:sz w:val="24"/>
          <w:szCs w:val="24"/>
        </w:rPr>
      </w:pPr>
      <w:r w:rsidRPr="00BB7316">
        <w:rPr>
          <w:rFonts w:ascii="Times New Roman" w:eastAsia="Arial" w:hAnsi="Times New Roman" w:cs="Times New Roman"/>
          <w:sz w:val="24"/>
          <w:szCs w:val="24"/>
        </w:rPr>
        <w:t xml:space="preserve">Tiekėjų </w:t>
      </w:r>
      <w:r w:rsidR="00A217B2" w:rsidRPr="00BB7316">
        <w:rPr>
          <w:rFonts w:ascii="Times New Roman" w:eastAsia="Arial" w:hAnsi="Times New Roman" w:cs="Times New Roman"/>
          <w:sz w:val="24"/>
          <w:szCs w:val="24"/>
        </w:rPr>
        <w:t>p</w:t>
      </w:r>
      <w:r w:rsidRPr="00BB7316">
        <w:rPr>
          <w:rFonts w:ascii="Times New Roman" w:eastAsia="Arial" w:hAnsi="Times New Roman" w:cs="Times New Roman"/>
          <w:sz w:val="24"/>
          <w:szCs w:val="24"/>
        </w:rPr>
        <w:t xml:space="preserve">asiūlymuose nurodytos kainos bus vertinamos </w:t>
      </w:r>
      <w:r w:rsidRPr="00BB7316">
        <w:rPr>
          <w:rFonts w:ascii="Times New Roman" w:hAnsi="Times New Roman" w:cs="Times New Roman"/>
          <w:sz w:val="24"/>
          <w:szCs w:val="24"/>
        </w:rPr>
        <w:t>ir lyginamos su visais mokesčiais, įskaitant PVM</w:t>
      </w:r>
      <w:r w:rsidR="006E3394" w:rsidRPr="00BB7316">
        <w:rPr>
          <w:rFonts w:ascii="Times New Roman" w:hAnsi="Times New Roman" w:cs="Times New Roman"/>
          <w:sz w:val="24"/>
          <w:szCs w:val="24"/>
        </w:rPr>
        <w:t>.</w:t>
      </w:r>
      <w:r w:rsidRPr="00BB7316">
        <w:rPr>
          <w:rFonts w:ascii="Times New Roman" w:hAnsi="Times New Roman" w:cs="Times New Roman"/>
          <w:sz w:val="24"/>
          <w:szCs w:val="24"/>
        </w:rPr>
        <w:t xml:space="preserve"> </w:t>
      </w:r>
    </w:p>
    <w:p w14:paraId="7A15AE0A" w14:textId="70E9AA9F" w:rsidR="00EE1C85" w:rsidRPr="004C4E63" w:rsidRDefault="00EE1C85" w:rsidP="0097765E">
      <w:pPr>
        <w:pStyle w:val="Antrat1"/>
        <w:numPr>
          <w:ilvl w:val="0"/>
          <w:numId w:val="9"/>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86971762"/>
      <w:bookmarkEnd w:id="19"/>
      <w:bookmarkEnd w:id="20"/>
      <w:bookmarkEnd w:id="21"/>
      <w:bookmarkEnd w:id="22"/>
      <w:bookmarkEnd w:id="23"/>
      <w:r w:rsidRPr="004C4E63">
        <w:rPr>
          <w:rFonts w:ascii="Times New Roman" w:hAnsi="Times New Roman" w:cs="Times New Roman"/>
        </w:rPr>
        <w:lastRenderedPageBreak/>
        <w:t>Pasiūlymo galiojimo užtikrinimas</w:t>
      </w:r>
      <w:bookmarkEnd w:id="24"/>
      <w:bookmarkEnd w:id="25"/>
      <w:bookmarkEnd w:id="26"/>
    </w:p>
    <w:p w14:paraId="27332CA7" w14:textId="17BD20B0" w:rsidR="00C04D08" w:rsidRPr="00881FB7" w:rsidRDefault="009F474E"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Tiekėjas privalo užtikrinti savo pasiūlymo galiojimą ne mažesne kaip</w:t>
      </w:r>
      <w:r w:rsidR="005E64DD" w:rsidRPr="00881FB7">
        <w:rPr>
          <w:rFonts w:ascii="Times New Roman" w:hAnsi="Times New Roman" w:cs="Times New Roman"/>
          <w:sz w:val="24"/>
          <w:szCs w:val="24"/>
        </w:rPr>
        <w:t xml:space="preserve"> </w:t>
      </w:r>
      <w:r w:rsidR="00EF5384">
        <w:rPr>
          <w:rFonts w:ascii="Times New Roman" w:hAnsi="Times New Roman" w:cs="Times New Roman"/>
          <w:sz w:val="24"/>
          <w:szCs w:val="24"/>
        </w:rPr>
        <w:t>5</w:t>
      </w:r>
      <w:r w:rsidR="005E64DD" w:rsidRPr="00881FB7">
        <w:rPr>
          <w:rFonts w:ascii="Times New Roman" w:hAnsi="Times New Roman" w:cs="Times New Roman"/>
          <w:sz w:val="24"/>
          <w:szCs w:val="24"/>
        </w:rPr>
        <w:t>0 000 (</w:t>
      </w:r>
      <w:r w:rsidR="00EF5384">
        <w:rPr>
          <w:rFonts w:ascii="Times New Roman" w:hAnsi="Times New Roman" w:cs="Times New Roman"/>
          <w:sz w:val="24"/>
          <w:szCs w:val="24"/>
        </w:rPr>
        <w:t>penkiasdešimt</w:t>
      </w:r>
      <w:r w:rsidR="005E64DD" w:rsidRPr="00881FB7">
        <w:rPr>
          <w:rFonts w:ascii="Times New Roman" w:hAnsi="Times New Roman" w:cs="Times New Roman"/>
          <w:sz w:val="24"/>
          <w:szCs w:val="24"/>
        </w:rPr>
        <w:t xml:space="preserve"> tūkstančių</w:t>
      </w:r>
      <w:r w:rsidR="008D2E0B" w:rsidRPr="00881FB7">
        <w:rPr>
          <w:rFonts w:ascii="Times New Roman" w:hAnsi="Times New Roman" w:cs="Times New Roman"/>
          <w:sz w:val="24"/>
          <w:szCs w:val="24"/>
        </w:rPr>
        <w:t xml:space="preserve">) eurų suma. </w:t>
      </w:r>
      <w:r w:rsidR="00C04D08" w:rsidRPr="00881FB7">
        <w:rPr>
          <w:rFonts w:ascii="Times New Roman" w:hAnsi="Times New Roman" w:cs="Times New Roman"/>
          <w:sz w:val="24"/>
          <w:szCs w:val="24"/>
        </w:rPr>
        <w:t xml:space="preserve">Pasiūlymo galiojimas turi būti užtikrintas vienu iš šių būdų: Pateikiama pirmojo pareikalavimo Lietuvos Respublikoje ar užsienyje registruoto banko ar kredito unijos garantija, arba į Perkančiosios organizacijos banko sąskaitą </w:t>
      </w:r>
      <w:r w:rsidR="00FF7354" w:rsidRPr="00FF7354">
        <w:rPr>
          <w:rFonts w:ascii="Times New Roman" w:hAnsi="Times New Roman" w:cs="Times New Roman"/>
          <w:sz w:val="24"/>
          <w:szCs w:val="24"/>
        </w:rPr>
        <w:t>LT56 4010 0432 0039 1863</w:t>
      </w:r>
      <w:r w:rsidR="00EB299E">
        <w:rPr>
          <w:rFonts w:ascii="Times New Roman" w:hAnsi="Times New Roman" w:cs="Times New Roman"/>
          <w:sz w:val="24"/>
          <w:szCs w:val="24"/>
        </w:rPr>
        <w:t>,</w:t>
      </w:r>
      <w:r w:rsidR="00FF7354" w:rsidRPr="00FF7354">
        <w:rPr>
          <w:rFonts w:ascii="Times New Roman" w:hAnsi="Times New Roman" w:cs="Times New Roman"/>
          <w:sz w:val="24"/>
          <w:szCs w:val="24"/>
        </w:rPr>
        <w:t xml:space="preserve"> esančią banke </w:t>
      </w:r>
      <w:proofErr w:type="spellStart"/>
      <w:r w:rsidR="00FF7354" w:rsidRPr="00FF7354">
        <w:rPr>
          <w:rFonts w:ascii="Times New Roman" w:hAnsi="Times New Roman" w:cs="Times New Roman"/>
          <w:sz w:val="24"/>
          <w:szCs w:val="24"/>
        </w:rPr>
        <w:t>Luminor</w:t>
      </w:r>
      <w:proofErr w:type="spellEnd"/>
      <w:r w:rsidR="00FF7354" w:rsidRPr="00FF7354">
        <w:rPr>
          <w:rFonts w:ascii="Times New Roman" w:hAnsi="Times New Roman" w:cs="Times New Roman"/>
          <w:sz w:val="24"/>
          <w:szCs w:val="24"/>
        </w:rPr>
        <w:t xml:space="preserve"> bank AB</w:t>
      </w:r>
      <w:r w:rsidR="00FF7354">
        <w:rPr>
          <w:rFonts w:ascii="Times New Roman" w:hAnsi="Times New Roman" w:cs="Times New Roman"/>
          <w:sz w:val="24"/>
          <w:szCs w:val="24"/>
        </w:rPr>
        <w:t>,</w:t>
      </w:r>
      <w:r w:rsidR="00FF7354" w:rsidRPr="00FF7354">
        <w:rPr>
          <w:rFonts w:ascii="Times New Roman" w:hAnsi="Times New Roman" w:cs="Times New Roman"/>
          <w:sz w:val="24"/>
          <w:szCs w:val="24"/>
        </w:rPr>
        <w:t xml:space="preserve"> </w:t>
      </w:r>
      <w:r w:rsidR="00C04D08" w:rsidRPr="00881FB7">
        <w:rPr>
          <w:rFonts w:ascii="Times New Roman" w:hAnsi="Times New Roman" w:cs="Times New Roman"/>
          <w:sz w:val="24"/>
          <w:szCs w:val="24"/>
        </w:rPr>
        <w:t>pervedamas užstatas.</w:t>
      </w:r>
      <w:r w:rsidR="00CC0A0D" w:rsidRPr="00881FB7">
        <w:rPr>
          <w:rFonts w:ascii="Times New Roman" w:hAnsi="Times New Roman" w:cs="Times New Roman"/>
          <w:sz w:val="24"/>
          <w:szCs w:val="24"/>
        </w:rPr>
        <w:t xml:space="preserve"> Esminės užtikrinimo sąlygos yra – užtikrinimo suma, </w:t>
      </w:r>
      <w:proofErr w:type="spellStart"/>
      <w:r w:rsidR="00CC0A0D" w:rsidRPr="00881FB7">
        <w:rPr>
          <w:rFonts w:ascii="Times New Roman" w:hAnsi="Times New Roman" w:cs="Times New Roman"/>
          <w:sz w:val="24"/>
          <w:szCs w:val="24"/>
        </w:rPr>
        <w:t>besąlygiškumas</w:t>
      </w:r>
      <w:proofErr w:type="spellEnd"/>
      <w:r w:rsidR="00CC0A0D" w:rsidRPr="00881FB7">
        <w:rPr>
          <w:rFonts w:ascii="Times New Roman" w:hAnsi="Times New Roman" w:cs="Times New Roman"/>
          <w:sz w:val="24"/>
          <w:szCs w:val="24"/>
        </w:rPr>
        <w:t>, neatšaukiamumas, perkančiosios organizacijos ir tiekėjo rekvizitai, galiojimo laikas, sutikimas sumokėti užtikrinimo sumą ne ginčo tvarka per 10 darbo dienų, užtikrinimas tinkamai pasirašytas ir patvirtintas.</w:t>
      </w:r>
    </w:p>
    <w:p w14:paraId="2B1BFBE6" w14:textId="5204C321" w:rsidR="00000B56" w:rsidRPr="00881FB7" w:rsidRDefault="00000B56" w:rsidP="00881FB7">
      <w:pPr>
        <w:pStyle w:val="Sraopastraipa"/>
        <w:numPr>
          <w:ilvl w:val="1"/>
          <w:numId w:val="21"/>
        </w:numPr>
        <w:tabs>
          <w:tab w:val="left" w:pos="709"/>
        </w:tabs>
        <w:spacing w:after="120" w:line="240" w:lineRule="auto"/>
        <w:ind w:left="0" w:firstLine="0"/>
        <w:contextualSpacing w:val="0"/>
        <w:jc w:val="both"/>
        <w:rPr>
          <w:rFonts w:ascii="Times New Roman" w:hAnsi="Times New Roman" w:cs="Times New Roman"/>
          <w:color w:val="7030A0"/>
          <w:sz w:val="24"/>
          <w:szCs w:val="24"/>
        </w:rPr>
      </w:pPr>
      <w:r w:rsidRPr="00881FB7">
        <w:rPr>
          <w:rFonts w:ascii="Times New Roman" w:hAnsi="Times New Roman" w:cs="Times New Roman"/>
          <w:color w:val="000000" w:themeColor="text1"/>
          <w:sz w:val="24"/>
          <w:szCs w:val="24"/>
        </w:rPr>
        <w:t xml:space="preserve">Dalyvis netenka </w:t>
      </w:r>
      <w:r w:rsidR="007E7231" w:rsidRPr="00881FB7">
        <w:rPr>
          <w:rFonts w:ascii="Times New Roman" w:hAnsi="Times New Roman" w:cs="Times New Roman"/>
          <w:color w:val="000000" w:themeColor="text1"/>
          <w:sz w:val="24"/>
          <w:szCs w:val="24"/>
        </w:rPr>
        <w:t>p</w:t>
      </w:r>
      <w:r w:rsidRPr="00881FB7">
        <w:rPr>
          <w:rFonts w:ascii="Times New Roman" w:hAnsi="Times New Roman" w:cs="Times New Roman"/>
          <w:color w:val="000000" w:themeColor="text1"/>
          <w:sz w:val="24"/>
          <w:szCs w:val="24"/>
        </w:rPr>
        <w:t>asiūlymo galiojimo užtikrinimo esant bent vienai šių sąlygų</w:t>
      </w:r>
      <w:r w:rsidR="002D61AE" w:rsidRPr="00881FB7">
        <w:rPr>
          <w:rFonts w:ascii="Times New Roman" w:hAnsi="Times New Roman" w:cs="Times New Roman"/>
          <w:i/>
          <w:color w:val="7030A0"/>
          <w:sz w:val="24"/>
          <w:szCs w:val="24"/>
        </w:rPr>
        <w:t>:</w:t>
      </w:r>
      <w:r w:rsidR="005311C6" w:rsidRPr="00881FB7">
        <w:rPr>
          <w:rFonts w:ascii="Times New Roman" w:hAnsi="Times New Roman" w:cs="Times New Roman"/>
          <w:color w:val="7030A0"/>
          <w:sz w:val="24"/>
          <w:szCs w:val="24"/>
        </w:rPr>
        <w:t xml:space="preserve"> </w:t>
      </w:r>
    </w:p>
    <w:p w14:paraId="066FD0C0" w14:textId="77777777" w:rsidR="004409A3" w:rsidRPr="00881FB7" w:rsidRDefault="004826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asiūlymo galiojimo laikotarpiu tiekėjas atsisako savo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asiūlymo arba jo dalies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 xml:space="preserve">asiūlyme nurodyto pirkimo objekto, jo kiekio (apimties), siūlomų kainų, tiekimo ar mokėjimo terminų, kitų </w:t>
      </w:r>
      <w:r w:rsidR="00183BC8" w:rsidRPr="00881FB7">
        <w:rPr>
          <w:rFonts w:ascii="Times New Roman" w:hAnsi="Times New Roman" w:cs="Times New Roman"/>
          <w:sz w:val="24"/>
          <w:szCs w:val="24"/>
        </w:rPr>
        <w:t>p</w:t>
      </w:r>
      <w:r w:rsidR="005B0449" w:rsidRPr="00881FB7">
        <w:rPr>
          <w:rFonts w:ascii="Times New Roman" w:hAnsi="Times New Roman" w:cs="Times New Roman"/>
          <w:sz w:val="24"/>
          <w:szCs w:val="24"/>
        </w:rPr>
        <w:t>asiūlyme nurodytų sąlygų);</w:t>
      </w:r>
    </w:p>
    <w:p w14:paraId="47EE2DBF" w14:textId="3391EBAB" w:rsidR="00460A16" w:rsidRPr="00881FB7" w:rsidRDefault="005D6A47"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perkančiajai organizacijai </w:t>
      </w:r>
      <w:r w:rsidR="005B0449" w:rsidRPr="00881FB7">
        <w:rPr>
          <w:rFonts w:ascii="Times New Roman" w:hAnsi="Times New Roman" w:cs="Times New Roman"/>
          <w:sz w:val="24"/>
          <w:szCs w:val="24"/>
        </w:rPr>
        <w:t>paprašius pagrįsti neįprastai mažą kainą</w:t>
      </w:r>
      <w:r w:rsidR="004409A3" w:rsidRPr="00881FB7">
        <w:rPr>
          <w:rFonts w:ascii="Times New Roman" w:hAnsi="Times New Roman" w:cs="Times New Roman"/>
          <w:sz w:val="24"/>
          <w:szCs w:val="24"/>
        </w:rPr>
        <w:t xml:space="preserve"> ar paaiškinti pasiūlymą</w:t>
      </w:r>
      <w:r w:rsidR="005B0449" w:rsidRPr="00881FB7">
        <w:rPr>
          <w:rFonts w:ascii="Times New Roman" w:hAnsi="Times New Roman" w:cs="Times New Roman"/>
          <w:sz w:val="24"/>
          <w:szCs w:val="24"/>
        </w:rPr>
        <w:t>, tiekėjas nepateikia jokio pagrindimo</w:t>
      </w:r>
      <w:r w:rsidR="004409A3" w:rsidRPr="00881FB7">
        <w:rPr>
          <w:rFonts w:ascii="Times New Roman" w:hAnsi="Times New Roman" w:cs="Times New Roman"/>
          <w:sz w:val="24"/>
          <w:szCs w:val="24"/>
        </w:rPr>
        <w:t xml:space="preserve"> ar pasiūlymo paaiškinimo</w:t>
      </w:r>
      <w:r w:rsidR="005B0449" w:rsidRPr="00881FB7">
        <w:rPr>
          <w:rFonts w:ascii="Times New Roman" w:hAnsi="Times New Roman" w:cs="Times New Roman"/>
          <w:sz w:val="24"/>
          <w:szCs w:val="24"/>
        </w:rPr>
        <w:t>;</w:t>
      </w:r>
    </w:p>
    <w:p w14:paraId="49AB6CF2" w14:textId="034F9024"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atsisako pasirašyti sutartį pagal konkurso sąlygose pateiktas sutarties sąlygas, nors pasiūlymo galiojimo terminas dar nebus pasibaigęs. Jei perkančiosios organizacijos nurodytu laiku jis neatvyksta pasirašyti sutarties, laikoma, kad tiekėjas atsisakė pasirašyti sutartį;</w:t>
      </w:r>
    </w:p>
    <w:p w14:paraId="02D4B28C" w14:textId="67CE9F89" w:rsidR="00B65FB0" w:rsidRPr="00881FB7" w:rsidRDefault="00B65FB0" w:rsidP="00881FB7">
      <w:pPr>
        <w:pStyle w:val="Sraopastraipa"/>
        <w:numPr>
          <w:ilvl w:val="2"/>
          <w:numId w:val="21"/>
        </w:numPr>
        <w:tabs>
          <w:tab w:val="left" w:pos="709"/>
          <w:tab w:val="left" w:pos="1418"/>
          <w:tab w:val="left" w:pos="1701"/>
        </w:tabs>
        <w:spacing w:after="120" w:line="240" w:lineRule="auto"/>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laimėjęs viešąjį pirkimą </w:t>
      </w:r>
      <w:r w:rsidR="00F60921" w:rsidRPr="00881FB7">
        <w:rPr>
          <w:rFonts w:ascii="Times New Roman" w:hAnsi="Times New Roman" w:cs="Times New Roman"/>
          <w:sz w:val="24"/>
          <w:szCs w:val="24"/>
        </w:rPr>
        <w:t>tiekėjas</w:t>
      </w:r>
      <w:r w:rsidRPr="00881FB7">
        <w:rPr>
          <w:rFonts w:ascii="Times New Roman" w:hAnsi="Times New Roman" w:cs="Times New Roman"/>
          <w:sz w:val="24"/>
          <w:szCs w:val="24"/>
        </w:rPr>
        <w:t xml:space="preserve"> nepateikia sutarties sąlygų įvykdymo užtikrinimo konkurso sąlygose nurodytomis sąlygomis</w:t>
      </w:r>
    </w:p>
    <w:p w14:paraId="6B9B6F75" w14:textId="29CAC244"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Prieš pateikdamas užtikrinimą patvirtinantį dokumentą, </w:t>
      </w:r>
      <w:r w:rsidR="00142759"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gali prašyti </w:t>
      </w:r>
      <w:r w:rsidR="00142759"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patvirtinti, kad ji sutinka priimti jo siūlomą užtikrinimą patvirtinantį dokumentą. Tokiu atveju  </w:t>
      </w:r>
      <w:r w:rsidR="001F6777" w:rsidRPr="00881FB7">
        <w:rPr>
          <w:rFonts w:ascii="Times New Roman" w:hAnsi="Times New Roman" w:cs="Times New Roman"/>
          <w:sz w:val="24"/>
          <w:szCs w:val="24"/>
        </w:rPr>
        <w:t>perkančioji organizacija</w:t>
      </w:r>
      <w:r w:rsidRPr="00881FB7">
        <w:rPr>
          <w:rFonts w:ascii="Times New Roman" w:hAnsi="Times New Roman" w:cs="Times New Roman"/>
          <w:sz w:val="24"/>
          <w:szCs w:val="24"/>
        </w:rPr>
        <w:t xml:space="preserve"> atsako </w:t>
      </w:r>
      <w:r w:rsidR="001F6777"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ne vėliau kaip </w:t>
      </w:r>
      <w:r w:rsidR="5F4B7FAB" w:rsidRPr="00881FB7">
        <w:rPr>
          <w:rFonts w:ascii="Times New Roman" w:hAnsi="Times New Roman" w:cs="Times New Roman"/>
          <w:sz w:val="24"/>
          <w:szCs w:val="24"/>
        </w:rPr>
        <w:t xml:space="preserve">per </w:t>
      </w:r>
      <w:r w:rsidR="009706D5" w:rsidRPr="00881FB7">
        <w:rPr>
          <w:rFonts w:ascii="Times New Roman" w:hAnsi="Times New Roman" w:cs="Times New Roman"/>
          <w:sz w:val="24"/>
          <w:szCs w:val="24"/>
        </w:rPr>
        <w:t>speciali</w:t>
      </w:r>
      <w:r w:rsidR="00DD37E7" w:rsidRPr="00881FB7">
        <w:rPr>
          <w:rFonts w:ascii="Times New Roman" w:hAnsi="Times New Roman" w:cs="Times New Roman"/>
          <w:sz w:val="24"/>
          <w:szCs w:val="24"/>
        </w:rPr>
        <w:t>ųjų</w:t>
      </w:r>
      <w:r w:rsidR="009706D5" w:rsidRPr="00881FB7">
        <w:rPr>
          <w:rFonts w:ascii="Times New Roman" w:hAnsi="Times New Roman" w:cs="Times New Roman"/>
          <w:sz w:val="24"/>
          <w:szCs w:val="24"/>
        </w:rPr>
        <w:t xml:space="preserve"> </w:t>
      </w:r>
      <w:r w:rsidR="006448B8" w:rsidRPr="00881FB7">
        <w:rPr>
          <w:rFonts w:ascii="Times New Roman" w:hAnsi="Times New Roman" w:cs="Times New Roman"/>
          <w:sz w:val="24"/>
          <w:szCs w:val="24"/>
        </w:rPr>
        <w:t>p</w:t>
      </w:r>
      <w:r w:rsidR="00551FA7" w:rsidRPr="00881FB7">
        <w:rPr>
          <w:rFonts w:ascii="Times New Roman" w:hAnsi="Times New Roman" w:cs="Times New Roman"/>
          <w:sz w:val="24"/>
          <w:szCs w:val="24"/>
        </w:rPr>
        <w:t xml:space="preserve">irkimo </w:t>
      </w:r>
      <w:r w:rsidRPr="00881FB7">
        <w:rPr>
          <w:rFonts w:ascii="Times New Roman" w:hAnsi="Times New Roman" w:cs="Times New Roman"/>
          <w:sz w:val="24"/>
          <w:szCs w:val="24"/>
        </w:rPr>
        <w:t>sąlygų</w:t>
      </w:r>
      <w:r w:rsidR="009A016B" w:rsidRPr="00881FB7">
        <w:rPr>
          <w:rFonts w:ascii="Times New Roman" w:hAnsi="Times New Roman" w:cs="Times New Roman"/>
          <w:sz w:val="24"/>
          <w:szCs w:val="24"/>
        </w:rPr>
        <w:t xml:space="preserve"> 1</w:t>
      </w:r>
      <w:r w:rsidRPr="00881FB7">
        <w:rPr>
          <w:rFonts w:ascii="Times New Roman" w:hAnsi="Times New Roman" w:cs="Times New Roman"/>
          <w:sz w:val="24"/>
          <w:szCs w:val="24"/>
        </w:rPr>
        <w:t xml:space="preserve"> </w:t>
      </w:r>
      <w:r w:rsidR="00DD37E7" w:rsidRPr="00881FB7">
        <w:rPr>
          <w:rFonts w:ascii="Times New Roman" w:hAnsi="Times New Roman" w:cs="Times New Roman"/>
          <w:sz w:val="24"/>
          <w:szCs w:val="24"/>
        </w:rPr>
        <w:t xml:space="preserve">priede </w:t>
      </w:r>
      <w:r w:rsidRPr="00881FB7">
        <w:rPr>
          <w:rFonts w:ascii="Times New Roman" w:hAnsi="Times New Roman" w:cs="Times New Roman"/>
          <w:sz w:val="24"/>
          <w:szCs w:val="24"/>
        </w:rPr>
        <w:t xml:space="preserve">nustatytą terminą. Šis patvirtinimas iš </w:t>
      </w:r>
      <w:r w:rsidR="001F6777" w:rsidRPr="00881FB7">
        <w:rPr>
          <w:rFonts w:ascii="Times New Roman" w:hAnsi="Times New Roman" w:cs="Times New Roman"/>
          <w:sz w:val="24"/>
          <w:szCs w:val="24"/>
        </w:rPr>
        <w:t>perkančiosios organizacijos</w:t>
      </w:r>
      <w:r w:rsidRPr="00881FB7">
        <w:rPr>
          <w:rFonts w:ascii="Times New Roman" w:hAnsi="Times New Roman" w:cs="Times New Roman"/>
          <w:sz w:val="24"/>
          <w:szCs w:val="24"/>
        </w:rPr>
        <w:t xml:space="preserve"> neatima teisės atmesti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galiojimo užtikrinimo gavus informacijos, kad </w:t>
      </w:r>
      <w:r w:rsidR="00CC3078"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asiūlymo galiojimą užtikrinantis ūkio subjektas tapo nemokus ar neįvykdė įsipareigojimų  </w:t>
      </w:r>
      <w:r w:rsidR="001F6777" w:rsidRPr="00881FB7">
        <w:rPr>
          <w:rFonts w:ascii="Times New Roman" w:hAnsi="Times New Roman" w:cs="Times New Roman"/>
          <w:sz w:val="24"/>
          <w:szCs w:val="24"/>
        </w:rPr>
        <w:t>perkančiajai organizacijai</w:t>
      </w:r>
      <w:r w:rsidRPr="00881FB7">
        <w:rPr>
          <w:rFonts w:ascii="Times New Roman" w:hAnsi="Times New Roman" w:cs="Times New Roman"/>
          <w:sz w:val="24"/>
          <w:szCs w:val="24"/>
        </w:rPr>
        <w:t xml:space="preserve">  arba kitiems ūkio subjektams, ar netinkamai juos vykdė.</w:t>
      </w:r>
    </w:p>
    <w:p w14:paraId="450FD197" w14:textId="6B1A845D" w:rsidR="00000B56" w:rsidRPr="00881FB7" w:rsidRDefault="00881FB7"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Pasiūlymo galiojimo užtikrinimas turi galioti ne trumpiau nei pats pasiūlymas. Iki pasibaigiant pasiūlymų galiojimo terminui Perkančioji organizacija gali prašyti tiekėjų pratęsti pasiūlymų galiojimo ir pasiūlymo galiojimo užtikrinimo galiojimo terminus konkrečiam dienų skaičiui.</w:t>
      </w:r>
    </w:p>
    <w:p w14:paraId="0AE871E3" w14:textId="723C9186" w:rsidR="00000B56" w:rsidRPr="00881FB7" w:rsidRDefault="00000B56" w:rsidP="00881FB7">
      <w:pPr>
        <w:pStyle w:val="Sraopastraipa"/>
        <w:numPr>
          <w:ilvl w:val="1"/>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Pasiūlymo galiojimo užtikrinimas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alyviui grąžinamas (arba atsisakoma teisių į jį) per </w:t>
      </w:r>
      <w:r w:rsidR="0013610E" w:rsidRPr="00881FB7">
        <w:rPr>
          <w:rFonts w:ascii="Times New Roman" w:hAnsi="Times New Roman" w:cs="Times New Roman"/>
          <w:sz w:val="24"/>
          <w:szCs w:val="24"/>
        </w:rPr>
        <w:t xml:space="preserve">specialiųjų </w:t>
      </w:r>
      <w:r w:rsidR="00CC3078" w:rsidRPr="00881FB7">
        <w:rPr>
          <w:rFonts w:ascii="Times New Roman" w:hAnsi="Times New Roman" w:cs="Times New Roman"/>
          <w:sz w:val="24"/>
          <w:szCs w:val="24"/>
        </w:rPr>
        <w:t>p</w:t>
      </w:r>
      <w:r w:rsidR="00D17945" w:rsidRPr="00881FB7">
        <w:rPr>
          <w:rFonts w:ascii="Times New Roman" w:hAnsi="Times New Roman" w:cs="Times New Roman"/>
          <w:sz w:val="24"/>
          <w:szCs w:val="24"/>
          <w:shd w:val="clear" w:color="auto" w:fill="FFFFFF"/>
        </w:rPr>
        <w:t>irkimo</w:t>
      </w:r>
      <w:r w:rsidRPr="00881FB7">
        <w:rPr>
          <w:rFonts w:ascii="Times New Roman" w:hAnsi="Times New Roman" w:cs="Times New Roman"/>
          <w:sz w:val="24"/>
          <w:szCs w:val="24"/>
          <w:shd w:val="clear" w:color="auto" w:fill="FFFFFF"/>
        </w:rPr>
        <w:t xml:space="preserve"> sąlygų priede</w:t>
      </w:r>
      <w:r w:rsidR="009A016B" w:rsidRPr="00881FB7">
        <w:rPr>
          <w:rFonts w:ascii="Times New Roman" w:hAnsi="Times New Roman" w:cs="Times New Roman"/>
          <w:sz w:val="24"/>
          <w:szCs w:val="24"/>
          <w:shd w:val="clear" w:color="auto" w:fill="FFFFFF"/>
        </w:rPr>
        <w:t xml:space="preserve"> 1</w:t>
      </w:r>
      <w:r w:rsidRPr="00881FB7">
        <w:rPr>
          <w:rFonts w:ascii="Times New Roman" w:hAnsi="Times New Roman" w:cs="Times New Roman"/>
          <w:sz w:val="24"/>
          <w:szCs w:val="24"/>
          <w:shd w:val="clear" w:color="auto" w:fill="FFFFFF"/>
        </w:rPr>
        <w:t xml:space="preserve"> </w:t>
      </w:r>
      <w:r w:rsidRPr="00881FB7">
        <w:rPr>
          <w:rFonts w:ascii="Times New Roman" w:hAnsi="Times New Roman" w:cs="Times New Roman"/>
          <w:sz w:val="24"/>
          <w:szCs w:val="24"/>
        </w:rPr>
        <w:t>nustatytą terminą įvykus bent vienai iš šių sąlygų:</w:t>
      </w:r>
    </w:p>
    <w:p w14:paraId="1265D7C0" w14:textId="20883323"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pasibaigia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 xml:space="preserve">asiūlymų užtikrinimo galiojimo laikas ir </w:t>
      </w:r>
      <w:r w:rsidR="00A524F1" w:rsidRPr="00881FB7">
        <w:rPr>
          <w:rFonts w:ascii="Times New Roman" w:hAnsi="Times New Roman" w:cs="Times New Roman"/>
          <w:sz w:val="24"/>
          <w:szCs w:val="24"/>
        </w:rPr>
        <w:t>d</w:t>
      </w:r>
      <w:r w:rsidRPr="00881FB7">
        <w:rPr>
          <w:rFonts w:ascii="Times New Roman" w:hAnsi="Times New Roman" w:cs="Times New Roman"/>
          <w:sz w:val="24"/>
          <w:szCs w:val="24"/>
        </w:rPr>
        <w:t xml:space="preserve">alyvis jo nepratęsia ir (ar) nepateikia naujo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asiūlymo galiojimo užtikrinimą patvirtinančio dokumento (jeigu jo reikalaujama);</w:t>
      </w:r>
    </w:p>
    <w:p w14:paraId="6812A2C2" w14:textId="43E00056"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įsigalioja pasirašyta sutartis;</w:t>
      </w:r>
    </w:p>
    <w:p w14:paraId="2DFAEDA8" w14:textId="7494679B" w:rsidR="00000B56" w:rsidRPr="00881FB7" w:rsidRDefault="00000B56" w:rsidP="00881FB7">
      <w:pPr>
        <w:pStyle w:val="Sraopastraipa"/>
        <w:numPr>
          <w:ilvl w:val="2"/>
          <w:numId w:val="21"/>
        </w:numPr>
        <w:tabs>
          <w:tab w:val="left" w:pos="709"/>
        </w:tabs>
        <w:spacing w:after="120" w:line="20" w:lineRule="atLeast"/>
        <w:ind w:left="0" w:firstLine="0"/>
        <w:contextualSpacing w:val="0"/>
        <w:jc w:val="both"/>
        <w:rPr>
          <w:rFonts w:ascii="Times New Roman" w:hAnsi="Times New Roman" w:cs="Times New Roman"/>
          <w:sz w:val="24"/>
          <w:szCs w:val="24"/>
        </w:rPr>
      </w:pPr>
      <w:r w:rsidRPr="00881FB7">
        <w:rPr>
          <w:rFonts w:ascii="Times New Roman" w:hAnsi="Times New Roman" w:cs="Times New Roman"/>
          <w:sz w:val="24"/>
          <w:szCs w:val="24"/>
        </w:rPr>
        <w:t xml:space="preserve">nutraukiamos </w:t>
      </w:r>
      <w:r w:rsidR="00A524F1" w:rsidRPr="00881FB7">
        <w:rPr>
          <w:rFonts w:ascii="Times New Roman" w:hAnsi="Times New Roman" w:cs="Times New Roman"/>
          <w:sz w:val="24"/>
          <w:szCs w:val="24"/>
        </w:rPr>
        <w:t>p</w:t>
      </w:r>
      <w:r w:rsidRPr="00881FB7">
        <w:rPr>
          <w:rFonts w:ascii="Times New Roman" w:hAnsi="Times New Roman" w:cs="Times New Roman"/>
          <w:sz w:val="24"/>
          <w:szCs w:val="24"/>
        </w:rPr>
        <w:t>irkimo procedūros.</w:t>
      </w:r>
    </w:p>
    <w:p w14:paraId="7136C94B" w14:textId="6E03C3FE" w:rsidR="00040C0F" w:rsidRPr="004C4E63" w:rsidRDefault="00040C0F" w:rsidP="005E64DD">
      <w:pPr>
        <w:pStyle w:val="Antrat1"/>
        <w:numPr>
          <w:ilvl w:val="0"/>
          <w:numId w:val="21"/>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86971763"/>
      <w:bookmarkStart w:id="32" w:name="_Ref39485250"/>
      <w:bookmarkStart w:id="33" w:name="_Ref39485258"/>
      <w:r w:rsidRPr="004C4E63">
        <w:rPr>
          <w:rFonts w:ascii="Times New Roman" w:hAnsi="Times New Roman" w:cs="Times New Roman"/>
        </w:rPr>
        <w:lastRenderedPageBreak/>
        <w:t>Elektroninis aukcionas</w:t>
      </w:r>
      <w:bookmarkEnd w:id="27"/>
      <w:bookmarkEnd w:id="28"/>
      <w:bookmarkEnd w:id="29"/>
      <w:bookmarkEnd w:id="30"/>
      <w:bookmarkEnd w:id="31"/>
    </w:p>
    <w:p w14:paraId="28DF39F7" w14:textId="6B9310F3" w:rsidR="00B3055F" w:rsidRPr="000754AC" w:rsidRDefault="000754AC" w:rsidP="004F369B">
      <w:pPr>
        <w:pStyle w:val="Sraopastraipa"/>
        <w:numPr>
          <w:ilvl w:val="1"/>
          <w:numId w:val="21"/>
        </w:numPr>
        <w:tabs>
          <w:tab w:val="left" w:pos="851"/>
        </w:tabs>
        <w:spacing w:after="120" w:line="240" w:lineRule="auto"/>
        <w:ind w:left="0" w:firstLine="0"/>
        <w:contextualSpacing w:val="0"/>
        <w:rPr>
          <w:rFonts w:ascii="Times New Roman" w:hAnsi="Times New Roman" w:cs="Times New Roman"/>
          <w:sz w:val="24"/>
          <w:szCs w:val="24"/>
        </w:rPr>
      </w:pPr>
      <w:r w:rsidRPr="000754AC">
        <w:rPr>
          <w:rFonts w:ascii="Times New Roman" w:hAnsi="Times New Roman" w:cs="Times New Roman"/>
          <w:sz w:val="24"/>
          <w:szCs w:val="24"/>
        </w:rPr>
        <w:t>Perkančioji organizacija pirkime netaikys elektroninio aukciono.</w:t>
      </w:r>
    </w:p>
    <w:p w14:paraId="14CBD3AD" w14:textId="23B8A7AF" w:rsidR="009D0DC5" w:rsidRPr="004C4E63" w:rsidRDefault="00EA001C" w:rsidP="005E64DD">
      <w:pPr>
        <w:pStyle w:val="Antrat1"/>
        <w:numPr>
          <w:ilvl w:val="0"/>
          <w:numId w:val="21"/>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86971764"/>
      <w:r w:rsidRPr="004C4E63">
        <w:rPr>
          <w:rFonts w:ascii="Times New Roman" w:hAnsi="Times New Roman" w:cs="Times New Roman"/>
        </w:rPr>
        <w:t>P</w:t>
      </w:r>
      <w:r w:rsidR="00014A61" w:rsidRPr="004C4E63">
        <w:rPr>
          <w:rFonts w:ascii="Times New Roman" w:hAnsi="Times New Roman" w:cs="Times New Roman"/>
        </w:rPr>
        <w:t>asiūlymų vertinimas</w:t>
      </w:r>
      <w:bookmarkEnd w:id="32"/>
      <w:bookmarkEnd w:id="33"/>
      <w:bookmarkEnd w:id="34"/>
      <w:bookmarkEnd w:id="35"/>
      <w:bookmarkEnd w:id="36"/>
    </w:p>
    <w:p w14:paraId="4B7AC959" w14:textId="214425A6" w:rsidR="008D6858" w:rsidRPr="00876659" w:rsidRDefault="008D6858"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20270A">
        <w:rPr>
          <w:rFonts w:ascii="Times New Roman" w:hAnsi="Times New Roman" w:cs="Times New Roman"/>
          <w:sz w:val="24"/>
          <w:szCs w:val="24"/>
        </w:rPr>
        <w:t>8</w:t>
      </w:r>
      <w:r w:rsidRPr="00876659">
        <w:rPr>
          <w:rFonts w:ascii="Times New Roman" w:hAnsi="Times New Roman" w:cs="Times New Roman"/>
          <w:sz w:val="24"/>
          <w:szCs w:val="24"/>
        </w:rPr>
        <w:t xml:space="preserve"> priede.</w:t>
      </w:r>
    </w:p>
    <w:p w14:paraId="102136D3" w14:textId="652805FE" w:rsidR="00D734C6" w:rsidRPr="00876659" w:rsidRDefault="00D734C6" w:rsidP="00876659">
      <w:pPr>
        <w:pStyle w:val="Sraopastraipa"/>
        <w:numPr>
          <w:ilvl w:val="1"/>
          <w:numId w:val="21"/>
        </w:numPr>
        <w:tabs>
          <w:tab w:val="left" w:pos="851"/>
        </w:tabs>
        <w:spacing w:after="120" w:line="240" w:lineRule="auto"/>
        <w:ind w:left="0" w:firstLine="0"/>
        <w:contextualSpacing w:val="0"/>
        <w:jc w:val="both"/>
        <w:rPr>
          <w:rFonts w:ascii="Times New Roman" w:eastAsiaTheme="minorHAnsi" w:hAnsi="Times New Roman" w:cs="Times New Roman"/>
          <w:bCs/>
          <w:iCs/>
          <w:sz w:val="24"/>
          <w:szCs w:val="24"/>
        </w:rPr>
      </w:pPr>
      <w:r w:rsidRPr="00876659">
        <w:rPr>
          <w:rFonts w:ascii="Times New Roman" w:hAnsi="Times New Roman" w:cs="Times New Roman"/>
          <w:sz w:val="24"/>
          <w:szCs w:val="24"/>
        </w:rPr>
        <w:t xml:space="preserve">Laimėjusiu </w:t>
      </w:r>
      <w:r w:rsidR="005D7D8C" w:rsidRPr="00876659">
        <w:rPr>
          <w:rFonts w:ascii="Times New Roman" w:hAnsi="Times New Roman" w:cs="Times New Roman"/>
          <w:sz w:val="24"/>
          <w:szCs w:val="24"/>
        </w:rPr>
        <w:t>pasiūlymu</w:t>
      </w:r>
      <w:r w:rsidRPr="00876659">
        <w:rPr>
          <w:rFonts w:ascii="Times New Roman" w:hAnsi="Times New Roman" w:cs="Times New Roman"/>
          <w:sz w:val="24"/>
          <w:szCs w:val="24"/>
        </w:rPr>
        <w:t xml:space="preserve"> galės būti pripažintas tik 1 (vienas) </w:t>
      </w:r>
      <w:r w:rsidR="005D7D8C" w:rsidRPr="00876659">
        <w:rPr>
          <w:rFonts w:ascii="Times New Roman" w:hAnsi="Times New Roman" w:cs="Times New Roman"/>
          <w:sz w:val="24"/>
          <w:szCs w:val="24"/>
        </w:rPr>
        <w:t>ekonomiškai naudingiausias pasiūlymas, esantis pasiūlymų eilės pirmojoje vietoje</w:t>
      </w:r>
      <w:r w:rsidRPr="00876659">
        <w:rPr>
          <w:rFonts w:ascii="Times New Roman" w:hAnsi="Times New Roman" w:cs="Times New Roman"/>
          <w:sz w:val="24"/>
          <w:szCs w:val="24"/>
        </w:rPr>
        <w:t xml:space="preserve">. </w:t>
      </w:r>
    </w:p>
    <w:p w14:paraId="60FEBC05" w14:textId="62D69543" w:rsidR="001A25FD" w:rsidRPr="00876659" w:rsidRDefault="00A9488B" w:rsidP="00876659">
      <w:pPr>
        <w:pStyle w:val="Betarp"/>
        <w:numPr>
          <w:ilvl w:val="1"/>
          <w:numId w:val="21"/>
        </w:numPr>
        <w:tabs>
          <w:tab w:val="left" w:pos="851"/>
        </w:tabs>
        <w:spacing w:after="120"/>
        <w:ind w:left="0" w:firstLine="0"/>
        <w:jc w:val="both"/>
        <w:rPr>
          <w:rFonts w:ascii="Times New Roman" w:eastAsiaTheme="minorHAnsi" w:hAnsi="Times New Roman" w:cs="Times New Roman"/>
          <w:bCs/>
          <w:i/>
          <w:iCs/>
          <w:sz w:val="24"/>
          <w:szCs w:val="24"/>
        </w:rPr>
      </w:pPr>
      <w:r w:rsidRPr="00876659">
        <w:rPr>
          <w:rStyle w:val="cf01"/>
          <w:rFonts w:ascii="Times New Roman" w:hAnsi="Times New Roman" w:cs="Times New Roman"/>
          <w:sz w:val="24"/>
          <w:szCs w:val="24"/>
        </w:rPr>
        <w:t>Perkančioji organizacija atmes tiekėjo pasiūlymą, jei</w:t>
      </w:r>
      <w:r w:rsidR="00195572" w:rsidRPr="00876659">
        <w:rPr>
          <w:rStyle w:val="cf01"/>
          <w:rFonts w:ascii="Times New Roman" w:hAnsi="Times New Roman" w:cs="Times New Roman"/>
          <w:sz w:val="24"/>
          <w:szCs w:val="24"/>
        </w:rPr>
        <w:t xml:space="preserve">gu kartu su pasiūlymu </w:t>
      </w:r>
      <w:r w:rsidR="00B2125E" w:rsidRPr="00876659">
        <w:rPr>
          <w:rStyle w:val="cf01"/>
          <w:rFonts w:ascii="Times New Roman" w:hAnsi="Times New Roman" w:cs="Times New Roman"/>
          <w:sz w:val="24"/>
          <w:szCs w:val="24"/>
        </w:rPr>
        <w:t xml:space="preserve">nebus pateikti šie </w:t>
      </w:r>
      <w:r w:rsidR="00277634" w:rsidRPr="00876659">
        <w:rPr>
          <w:rStyle w:val="cf01"/>
          <w:rFonts w:ascii="Times New Roman" w:hAnsi="Times New Roman" w:cs="Times New Roman"/>
          <w:sz w:val="24"/>
          <w:szCs w:val="24"/>
        </w:rPr>
        <w:t>p</w:t>
      </w:r>
      <w:r w:rsidR="00B2125E" w:rsidRPr="00876659">
        <w:rPr>
          <w:rStyle w:val="cf01"/>
          <w:rFonts w:ascii="Times New Roman" w:hAnsi="Times New Roman" w:cs="Times New Roman"/>
          <w:sz w:val="24"/>
          <w:szCs w:val="24"/>
        </w:rPr>
        <w:t xml:space="preserve">irkimo sąlygose reikalaujami pateikti dokumentai: </w:t>
      </w:r>
      <w:r w:rsidR="00586071" w:rsidRPr="00876659">
        <w:rPr>
          <w:rFonts w:ascii="Times New Roman" w:hAnsi="Times New Roman" w:cs="Times New Roman"/>
          <w:sz w:val="24"/>
          <w:szCs w:val="24"/>
        </w:rPr>
        <w:t xml:space="preserve">užpildyta pasiūlymo forma, parengta pagal specialiųjų pirkimo sąlygų </w:t>
      </w:r>
      <w:r w:rsidR="00B37C2A" w:rsidRPr="00876659">
        <w:rPr>
          <w:rFonts w:ascii="Times New Roman" w:hAnsi="Times New Roman" w:cs="Times New Roman"/>
          <w:sz w:val="24"/>
          <w:szCs w:val="24"/>
        </w:rPr>
        <w:t xml:space="preserve">6 priedą, </w:t>
      </w:r>
      <w:r w:rsidR="00CA514A" w:rsidRPr="00876659">
        <w:rPr>
          <w:rFonts w:ascii="Times New Roman" w:hAnsi="Times New Roman" w:cs="Times New Roman"/>
          <w:sz w:val="24"/>
          <w:szCs w:val="24"/>
        </w:rPr>
        <w:t xml:space="preserve">nebus pateiktas </w:t>
      </w:r>
      <w:r w:rsidR="00586071" w:rsidRPr="00876659">
        <w:rPr>
          <w:rFonts w:ascii="Times New Roman" w:hAnsi="Times New Roman" w:cs="Times New Roman"/>
          <w:sz w:val="24"/>
          <w:szCs w:val="24"/>
        </w:rPr>
        <w:t>pasiūlymo galiojimo užtikrinimo dokumentas arba pateiktas pasiūlymo galiojimo užtikrinimo dokumentas neatitiks šių pirkimo sąlygų 7.1. – 7.</w:t>
      </w:r>
      <w:r w:rsidR="00D850B2" w:rsidRPr="00876659">
        <w:rPr>
          <w:rFonts w:ascii="Times New Roman" w:hAnsi="Times New Roman" w:cs="Times New Roman"/>
          <w:sz w:val="24"/>
          <w:szCs w:val="24"/>
        </w:rPr>
        <w:t>4</w:t>
      </w:r>
      <w:r w:rsidR="00586071" w:rsidRPr="00876659">
        <w:rPr>
          <w:rFonts w:ascii="Times New Roman" w:hAnsi="Times New Roman" w:cs="Times New Roman"/>
          <w:sz w:val="24"/>
          <w:szCs w:val="24"/>
        </w:rPr>
        <w:t xml:space="preserve">. p. nustatytų reikalavimų, </w:t>
      </w:r>
      <w:r w:rsidR="00CA514A" w:rsidRPr="00876659">
        <w:rPr>
          <w:rFonts w:ascii="Times New Roman" w:hAnsi="Times New Roman" w:cs="Times New Roman"/>
          <w:sz w:val="24"/>
          <w:szCs w:val="24"/>
        </w:rPr>
        <w:t xml:space="preserve">nebus pateikti </w:t>
      </w:r>
      <w:r w:rsidR="00586071" w:rsidRPr="00876659">
        <w:rPr>
          <w:rFonts w:ascii="Times New Roman" w:hAnsi="Times New Roman" w:cs="Times New Roman"/>
          <w:sz w:val="24"/>
          <w:szCs w:val="24"/>
        </w:rPr>
        <w:t xml:space="preserve">dokumentai ir duomenys, reikalaujami pateikti pagal </w:t>
      </w:r>
      <w:r w:rsidR="00D850B2" w:rsidRPr="00876659">
        <w:rPr>
          <w:rFonts w:ascii="Times New Roman" w:hAnsi="Times New Roman" w:cs="Times New Roman"/>
          <w:sz w:val="24"/>
          <w:szCs w:val="24"/>
        </w:rPr>
        <w:t xml:space="preserve">specialiųjų </w:t>
      </w:r>
      <w:r w:rsidR="00967E04" w:rsidRPr="00876659">
        <w:rPr>
          <w:rFonts w:ascii="Times New Roman" w:hAnsi="Times New Roman" w:cs="Times New Roman"/>
          <w:sz w:val="24"/>
          <w:szCs w:val="24"/>
        </w:rPr>
        <w:t>p</w:t>
      </w:r>
      <w:r w:rsidR="00586071" w:rsidRPr="00876659">
        <w:rPr>
          <w:rFonts w:ascii="Times New Roman" w:hAnsi="Times New Roman" w:cs="Times New Roman"/>
          <w:sz w:val="24"/>
          <w:szCs w:val="24"/>
        </w:rPr>
        <w:t xml:space="preserve">irkimo sąlygų priedą Nr. 2 „Techninė specifikacija“, siūlomi darbai neatitiks Pirkimo sąlygų priede Nr. 2 „Techninė specifikacija“ </w:t>
      </w:r>
      <w:r w:rsidR="00791DAC" w:rsidRPr="00876659">
        <w:rPr>
          <w:rFonts w:ascii="Times New Roman" w:hAnsi="Times New Roman" w:cs="Times New Roman"/>
          <w:sz w:val="24"/>
          <w:szCs w:val="24"/>
        </w:rPr>
        <w:t>nustatytų</w:t>
      </w:r>
      <w:r w:rsidR="00586071" w:rsidRPr="00876659">
        <w:rPr>
          <w:rFonts w:ascii="Times New Roman" w:hAnsi="Times New Roman" w:cs="Times New Roman"/>
          <w:sz w:val="24"/>
          <w:szCs w:val="24"/>
        </w:rPr>
        <w:t xml:space="preserve"> reikalavimų</w:t>
      </w:r>
      <w:r w:rsidR="00C50B8F" w:rsidRPr="00876659">
        <w:rPr>
          <w:rFonts w:ascii="Times New Roman" w:hAnsi="Times New Roman" w:cs="Times New Roman"/>
          <w:i/>
          <w:iCs/>
          <w:sz w:val="24"/>
          <w:szCs w:val="24"/>
          <w:shd w:val="clear" w:color="auto" w:fill="FFFFFF"/>
        </w:rPr>
        <w:t>.</w:t>
      </w:r>
    </w:p>
    <w:p w14:paraId="678C44CA" w14:textId="6EB53055" w:rsidR="00FE7908" w:rsidRPr="004C4E63" w:rsidRDefault="00FE7908" w:rsidP="005E64DD">
      <w:pPr>
        <w:pStyle w:val="Antrat1"/>
        <w:numPr>
          <w:ilvl w:val="0"/>
          <w:numId w:val="21"/>
        </w:numPr>
        <w:tabs>
          <w:tab w:val="left" w:pos="567"/>
        </w:tabs>
        <w:spacing w:line="20" w:lineRule="atLeast"/>
        <w:contextualSpacing/>
        <w:rPr>
          <w:rFonts w:ascii="Times New Roman" w:hAnsi="Times New Roman" w:cs="Times New Roman"/>
        </w:rPr>
      </w:pPr>
      <w:bookmarkStart w:id="37" w:name="_Ref39425999"/>
      <w:bookmarkStart w:id="38" w:name="_Ref39426005"/>
      <w:bookmarkStart w:id="39" w:name="_Toc186971765"/>
      <w:r w:rsidRPr="004C4E63">
        <w:rPr>
          <w:rFonts w:ascii="Times New Roman" w:hAnsi="Times New Roman" w:cs="Times New Roman"/>
        </w:rPr>
        <w:t>S</w:t>
      </w:r>
      <w:r w:rsidR="00281735" w:rsidRPr="004C4E63">
        <w:rPr>
          <w:rFonts w:ascii="Times New Roman" w:hAnsi="Times New Roman" w:cs="Times New Roman"/>
        </w:rPr>
        <w:t>utarties sudarymas</w:t>
      </w:r>
      <w:bookmarkEnd w:id="37"/>
      <w:bookmarkEnd w:id="38"/>
      <w:bookmarkEnd w:id="39"/>
    </w:p>
    <w:p w14:paraId="20AF1D09" w14:textId="6D4AC1C4" w:rsidR="000806A6" w:rsidRPr="000806A6" w:rsidRDefault="003D488B" w:rsidP="00B00D76">
      <w:pPr>
        <w:pStyle w:val="Sraopastraipa"/>
        <w:numPr>
          <w:ilvl w:val="1"/>
          <w:numId w:val="14"/>
        </w:numPr>
        <w:tabs>
          <w:tab w:val="left" w:pos="851"/>
        </w:tabs>
        <w:spacing w:after="120" w:line="240" w:lineRule="auto"/>
        <w:ind w:left="0" w:firstLine="0"/>
        <w:contextualSpacing w:val="0"/>
        <w:rPr>
          <w:rFonts w:ascii="Times New Roman" w:hAnsi="Times New Roman" w:cs="Times New Roman"/>
          <w:color w:val="000000" w:themeColor="text1"/>
          <w:sz w:val="24"/>
          <w:szCs w:val="24"/>
        </w:rPr>
      </w:pPr>
      <w:r w:rsidRPr="003D488B">
        <w:rPr>
          <w:rFonts w:ascii="Times New Roman" w:hAnsi="Times New Roman" w:cs="Times New Roman"/>
          <w:color w:val="000000" w:themeColor="text1"/>
          <w:sz w:val="24"/>
          <w:szCs w:val="24"/>
        </w:rPr>
        <w:t>Ši pirkimo procedūra atliekama siekiant sudaryti preliminariąją sutartį. Preliminarioji sutartis bus sudaroma su vienu tiekėju, kurio pasiūlymas, vadovaujantis pirkimo sąlygose nustatyta tvarka, bus pripažintas laimėjęs. Tvarka, kurios laikantis pagal šią preliminarią sutartį bus sudaroma sutartis, pateikiama specialiųjų pirkimo sąlygų priede</w:t>
      </w:r>
      <w:r w:rsidR="0051198C">
        <w:rPr>
          <w:rFonts w:ascii="Times New Roman" w:hAnsi="Times New Roman" w:cs="Times New Roman"/>
          <w:color w:val="000000" w:themeColor="text1"/>
          <w:sz w:val="24"/>
          <w:szCs w:val="24"/>
        </w:rPr>
        <w:t xml:space="preserve"> Nr. 7</w:t>
      </w:r>
      <w:r w:rsidRPr="003D488B">
        <w:rPr>
          <w:rFonts w:ascii="Times New Roman" w:hAnsi="Times New Roman" w:cs="Times New Roman"/>
          <w:color w:val="000000" w:themeColor="text1"/>
          <w:sz w:val="24"/>
          <w:szCs w:val="24"/>
        </w:rPr>
        <w:t xml:space="preserve"> „Preliminariosios </w:t>
      </w:r>
      <w:r w:rsidR="0020270A">
        <w:rPr>
          <w:rFonts w:ascii="Times New Roman" w:hAnsi="Times New Roman" w:cs="Times New Roman"/>
          <w:color w:val="000000" w:themeColor="text1"/>
          <w:sz w:val="24"/>
          <w:szCs w:val="24"/>
        </w:rPr>
        <w:t>ir pag</w:t>
      </w:r>
      <w:r w:rsidR="001B57A5">
        <w:rPr>
          <w:rFonts w:ascii="Times New Roman" w:hAnsi="Times New Roman" w:cs="Times New Roman"/>
          <w:color w:val="000000" w:themeColor="text1"/>
          <w:sz w:val="24"/>
          <w:szCs w:val="24"/>
        </w:rPr>
        <w:t xml:space="preserve">rindinės </w:t>
      </w:r>
      <w:r w:rsidRPr="003D488B">
        <w:rPr>
          <w:rFonts w:ascii="Times New Roman" w:hAnsi="Times New Roman" w:cs="Times New Roman"/>
          <w:color w:val="000000" w:themeColor="text1"/>
          <w:sz w:val="24"/>
          <w:szCs w:val="24"/>
        </w:rPr>
        <w:t xml:space="preserve">sutarties projektas“. </w:t>
      </w:r>
    </w:p>
    <w:bookmarkEnd w:id="2"/>
    <w:p w14:paraId="7881FCAE" w14:textId="77777777" w:rsidR="00C87AB8" w:rsidRPr="004C4E63" w:rsidRDefault="008D704D" w:rsidP="00C87AB8">
      <w:pPr>
        <w:shd w:val="clear" w:color="auto" w:fill="FFFFFF"/>
        <w:spacing w:after="0" w:line="240" w:lineRule="auto"/>
        <w:jc w:val="center"/>
        <w:rPr>
          <w:rFonts w:ascii="Times New Roman" w:eastAsia="Calibri" w:hAnsi="Times New Roman" w:cs="Times New Roman"/>
        </w:rPr>
        <w:sectPr w:rsidR="00C87AB8" w:rsidRPr="004C4E63"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4C4E63">
        <w:rPr>
          <w:rFonts w:ascii="Times New Roman" w:eastAsia="Calibri" w:hAnsi="Times New Roman" w:cs="Times New Roman"/>
        </w:rPr>
        <w:t>__________</w:t>
      </w:r>
    </w:p>
    <w:p w14:paraId="1DF37652" w14:textId="0A6B5A0A" w:rsidR="00774AA5" w:rsidRPr="00711DD9" w:rsidRDefault="000631F1" w:rsidP="005C1E12">
      <w:pPr>
        <w:pStyle w:val="Antrat1"/>
        <w:jc w:val="right"/>
        <w:rPr>
          <w:rFonts w:ascii="Times New Roman" w:hAnsi="Times New Roman" w:cs="Times New Roman"/>
          <w:color w:val="auto"/>
          <w:sz w:val="24"/>
          <w:szCs w:val="24"/>
        </w:rPr>
      </w:pPr>
      <w:bookmarkStart w:id="40" w:name="_Toc186971766"/>
      <w:r w:rsidRPr="00711DD9">
        <w:rPr>
          <w:rFonts w:ascii="Times New Roman" w:hAnsi="Times New Roman" w:cs="Times New Roman"/>
          <w:color w:val="auto"/>
          <w:sz w:val="24"/>
          <w:szCs w:val="24"/>
        </w:rPr>
        <w:lastRenderedPageBreak/>
        <w:t>P</w:t>
      </w:r>
      <w:r w:rsidR="008F59C5" w:rsidRPr="00711DD9">
        <w:rPr>
          <w:rFonts w:ascii="Times New Roman" w:hAnsi="Times New Roman" w:cs="Times New Roman"/>
          <w:color w:val="auto"/>
          <w:sz w:val="24"/>
          <w:szCs w:val="24"/>
        </w:rPr>
        <w:t>irkimo sąlygų 1 priedas „Terminai“</w:t>
      </w:r>
      <w:bookmarkEnd w:id="40"/>
    </w:p>
    <w:p w14:paraId="5369DEF7" w14:textId="77777777" w:rsidR="00A53BAE" w:rsidRPr="004C4E63"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711DD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E2CE0C6" w:rsidR="00774AA5" w:rsidRPr="00711DD9" w:rsidRDefault="009F4FBE"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Eil.</w:t>
            </w:r>
            <w:r w:rsidR="00711DD9">
              <w:rPr>
                <w:rFonts w:ascii="Times New Roman" w:hAnsi="Times New Roman" w:cs="Times New Roman"/>
                <w:b/>
                <w:bCs/>
                <w:sz w:val="22"/>
                <w:szCs w:val="22"/>
              </w:rPr>
              <w:t xml:space="preserve"> </w:t>
            </w:r>
            <w:r w:rsidRPr="00711DD9">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711DD9" w:rsidRDefault="004B3551" w:rsidP="004B3551">
            <w:pPr>
              <w:jc w:val="center"/>
              <w:rPr>
                <w:rFonts w:ascii="Times New Roman" w:hAnsi="Times New Roman" w:cs="Times New Roman"/>
                <w:b/>
                <w:bCs/>
                <w:sz w:val="22"/>
                <w:szCs w:val="22"/>
              </w:rPr>
            </w:pPr>
            <w:r w:rsidRPr="00711DD9">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711DD9" w:rsidRDefault="00774AA5" w:rsidP="004B3551">
            <w:pPr>
              <w:spacing w:after="0"/>
              <w:jc w:val="center"/>
              <w:rPr>
                <w:rFonts w:ascii="Times New Roman" w:hAnsi="Times New Roman" w:cs="Times New Roman"/>
                <w:b/>
                <w:sz w:val="22"/>
                <w:szCs w:val="22"/>
              </w:rPr>
            </w:pPr>
            <w:r w:rsidRPr="00711DD9">
              <w:rPr>
                <w:rFonts w:ascii="Times New Roman" w:hAnsi="Times New Roman" w:cs="Times New Roman"/>
                <w:b/>
                <w:sz w:val="22"/>
                <w:szCs w:val="22"/>
              </w:rPr>
              <w:t>DATA/DIENŲ SKAIČIUS/ LAIKAS</w:t>
            </w:r>
          </w:p>
          <w:p w14:paraId="677BC1F4" w14:textId="77777777" w:rsidR="00774AA5" w:rsidRPr="00711DD9" w:rsidRDefault="00774AA5" w:rsidP="004B3551">
            <w:pPr>
              <w:spacing w:after="0"/>
              <w:jc w:val="center"/>
              <w:rPr>
                <w:rFonts w:ascii="Times New Roman" w:hAnsi="Times New Roman" w:cs="Times New Roman"/>
                <w:sz w:val="22"/>
                <w:szCs w:val="22"/>
              </w:rPr>
            </w:pPr>
            <w:r w:rsidRPr="00711DD9">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711DD9" w:rsidRDefault="00774AA5" w:rsidP="004B3551">
            <w:pPr>
              <w:jc w:val="center"/>
              <w:rPr>
                <w:rFonts w:ascii="Times New Roman" w:hAnsi="Times New Roman" w:cs="Times New Roman"/>
                <w:b/>
                <w:sz w:val="22"/>
                <w:szCs w:val="22"/>
              </w:rPr>
            </w:pPr>
            <w:r w:rsidRPr="00711DD9">
              <w:rPr>
                <w:rFonts w:ascii="Times New Roman" w:hAnsi="Times New Roman" w:cs="Times New Roman"/>
                <w:b/>
                <w:sz w:val="22"/>
                <w:szCs w:val="22"/>
              </w:rPr>
              <w:t>PASTABOS</w:t>
            </w:r>
          </w:p>
        </w:tc>
      </w:tr>
      <w:tr w:rsidR="00774AA5" w:rsidRPr="00711DD9" w14:paraId="33F22B33" w14:textId="77777777" w:rsidTr="127DD6E8">
        <w:trPr>
          <w:trHeight w:val="20"/>
        </w:trPr>
        <w:tc>
          <w:tcPr>
            <w:tcW w:w="726" w:type="dxa"/>
            <w:tcMar>
              <w:top w:w="0" w:type="dxa"/>
              <w:left w:w="108" w:type="dxa"/>
              <w:bottom w:w="0" w:type="dxa"/>
              <w:right w:w="108" w:type="dxa"/>
            </w:tcMar>
          </w:tcPr>
          <w:p w14:paraId="1D2814F3" w14:textId="2D8BEDEE"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w:t>
            </w:r>
          </w:p>
        </w:tc>
        <w:tc>
          <w:tcPr>
            <w:tcW w:w="2531" w:type="dxa"/>
            <w:tcMar>
              <w:top w:w="0" w:type="dxa"/>
              <w:left w:w="108" w:type="dxa"/>
              <w:bottom w:w="0" w:type="dxa"/>
              <w:right w:w="108" w:type="dxa"/>
            </w:tcMar>
          </w:tcPr>
          <w:p w14:paraId="25B87B88"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3167CE4C" w14:textId="719F506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nurodytas </w:t>
            </w:r>
            <w:r w:rsidR="00C47599" w:rsidRPr="00711DD9">
              <w:rPr>
                <w:rFonts w:ascii="Times New Roman" w:hAnsi="Times New Roman" w:cs="Times New Roman"/>
                <w:sz w:val="22"/>
                <w:szCs w:val="22"/>
              </w:rPr>
              <w:t>s</w:t>
            </w:r>
            <w:r w:rsidRPr="00711DD9">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BC4B21F" w14:textId="0CE68D8A" w:rsidR="00774AA5" w:rsidRPr="00711DD9" w:rsidRDefault="00774AA5" w:rsidP="00593F3E">
            <w:pPr>
              <w:spacing w:after="0" w:line="240" w:lineRule="auto"/>
              <w:rPr>
                <w:rFonts w:ascii="Times New Roman" w:hAnsi="Times New Roman" w:cs="Times New Roman"/>
                <w:iCs/>
                <w:sz w:val="22"/>
                <w:szCs w:val="22"/>
              </w:rPr>
            </w:pPr>
            <w:r w:rsidRPr="00711DD9">
              <w:rPr>
                <w:rFonts w:ascii="Times New Roman" w:hAnsi="Times New Roman" w:cs="Times New Roman"/>
                <w:sz w:val="22"/>
                <w:szCs w:val="22"/>
              </w:rPr>
              <w:t>Perkančioji organizacija turi teisę pratęsti pasiūlymų pateikimo terminą.</w:t>
            </w:r>
          </w:p>
        </w:tc>
      </w:tr>
      <w:tr w:rsidR="00774AA5" w:rsidRPr="00711DD9" w14:paraId="2DDCD559" w14:textId="77777777" w:rsidTr="127DD6E8">
        <w:trPr>
          <w:trHeight w:val="20"/>
        </w:trPr>
        <w:tc>
          <w:tcPr>
            <w:tcW w:w="726" w:type="dxa"/>
            <w:tcMar>
              <w:top w:w="0" w:type="dxa"/>
              <w:left w:w="108" w:type="dxa"/>
              <w:bottom w:w="0" w:type="dxa"/>
              <w:right w:w="108" w:type="dxa"/>
            </w:tcMar>
          </w:tcPr>
          <w:p w14:paraId="6C70187E" w14:textId="7D03D63A"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2.</w:t>
            </w:r>
          </w:p>
        </w:tc>
        <w:tc>
          <w:tcPr>
            <w:tcW w:w="2531" w:type="dxa"/>
            <w:tcMar>
              <w:top w:w="0" w:type="dxa"/>
              <w:left w:w="108" w:type="dxa"/>
              <w:bottom w:w="0" w:type="dxa"/>
              <w:right w:w="108" w:type="dxa"/>
            </w:tcMar>
          </w:tcPr>
          <w:p w14:paraId="2368993B" w14:textId="77777777" w:rsidR="00774AA5" w:rsidRPr="00711DD9" w:rsidRDefault="00774AA5" w:rsidP="0003169B">
            <w:pPr>
              <w:keepNext/>
              <w:spacing w:after="0" w:line="240" w:lineRule="auto"/>
              <w:rPr>
                <w:rFonts w:ascii="Times New Roman" w:hAnsi="Times New Roman" w:cs="Times New Roman"/>
                <w:sz w:val="22"/>
                <w:szCs w:val="22"/>
              </w:rPr>
            </w:pPr>
            <w:r w:rsidRPr="00711DD9">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7ECB1EDB" w14:textId="656E6C8D"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Pradedamas ne anksčiau nei </w:t>
            </w:r>
            <w:r w:rsidRPr="00711DD9">
              <w:rPr>
                <w:rFonts w:ascii="Times New Roman" w:hAnsi="Times New Roman" w:cs="Times New Roman"/>
                <w:color w:val="000000" w:themeColor="text1"/>
                <w:sz w:val="22"/>
                <w:szCs w:val="22"/>
              </w:rPr>
              <w:t xml:space="preserve">po </w:t>
            </w:r>
            <w:r w:rsidR="000E471F" w:rsidRPr="00711DD9">
              <w:rPr>
                <w:rFonts w:ascii="Times New Roman" w:hAnsi="Times New Roman" w:cs="Times New Roman"/>
                <w:color w:val="000000" w:themeColor="text1"/>
                <w:sz w:val="22"/>
                <w:szCs w:val="22"/>
              </w:rPr>
              <w:t xml:space="preserve">30 </w:t>
            </w:r>
            <w:r w:rsidRPr="00711DD9">
              <w:rPr>
                <w:rFonts w:ascii="Times New Roman" w:hAnsi="Times New Roman" w:cs="Times New Roman"/>
                <w:color w:val="000000" w:themeColor="text1"/>
                <w:sz w:val="22"/>
                <w:szCs w:val="22"/>
              </w:rPr>
              <w:t>minučių</w:t>
            </w:r>
            <w:r w:rsidRPr="00711DD9">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16BC120" w14:textId="3556D373" w:rsidR="00774AA5" w:rsidRPr="00711DD9" w:rsidRDefault="00774AA5" w:rsidP="0003169B">
            <w:pPr>
              <w:spacing w:after="0" w:line="240" w:lineRule="auto"/>
              <w:rPr>
                <w:rFonts w:ascii="Times New Roman" w:hAnsi="Times New Roman" w:cs="Times New Roman"/>
                <w:iCs/>
                <w:sz w:val="22"/>
                <w:szCs w:val="22"/>
              </w:rPr>
            </w:pPr>
          </w:p>
        </w:tc>
      </w:tr>
      <w:tr w:rsidR="00774AA5" w:rsidRPr="00711DD9" w14:paraId="0E1517C9" w14:textId="77777777" w:rsidTr="127DD6E8">
        <w:trPr>
          <w:trHeight w:val="20"/>
        </w:trPr>
        <w:tc>
          <w:tcPr>
            <w:tcW w:w="726" w:type="dxa"/>
            <w:tcMar>
              <w:top w:w="0" w:type="dxa"/>
              <w:left w:w="108" w:type="dxa"/>
              <w:bottom w:w="0" w:type="dxa"/>
              <w:right w:w="108" w:type="dxa"/>
            </w:tcMar>
          </w:tcPr>
          <w:p w14:paraId="0BF18051" w14:textId="03A0C935" w:rsidR="00774AA5" w:rsidRPr="00711DD9" w:rsidRDefault="006932C2" w:rsidP="006932C2">
            <w:pPr>
              <w:keepNext/>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p>
        </w:tc>
        <w:tc>
          <w:tcPr>
            <w:tcW w:w="2531" w:type="dxa"/>
            <w:tcMar>
              <w:top w:w="0" w:type="dxa"/>
              <w:left w:w="108" w:type="dxa"/>
              <w:bottom w:w="0" w:type="dxa"/>
              <w:right w:w="108" w:type="dxa"/>
            </w:tcMar>
          </w:tcPr>
          <w:p w14:paraId="4AD453C1" w14:textId="70320C71" w:rsidR="00774AA5" w:rsidRPr="00711DD9" w:rsidRDefault="00774AA5" w:rsidP="0003169B">
            <w:pPr>
              <w:keepNext/>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Prašymą paaiškinti, patikslinti pirkimo </w:t>
            </w:r>
            <w:r w:rsidR="00EF5E21" w:rsidRPr="00711DD9">
              <w:rPr>
                <w:rFonts w:ascii="Times New Roman" w:hAnsi="Times New Roman" w:cs="Times New Roman"/>
                <w:sz w:val="22"/>
                <w:szCs w:val="22"/>
              </w:rPr>
              <w:t>sąlygas</w:t>
            </w:r>
            <w:r w:rsidRPr="00711DD9">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56FC8010" w14:textId="3B8397E6" w:rsidR="00774AA5" w:rsidRPr="00711DD9" w:rsidRDefault="000E471F"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7</w:t>
            </w:r>
            <w:r w:rsidR="005F17E7" w:rsidRPr="00711DD9">
              <w:rPr>
                <w:rFonts w:ascii="Times New Roman" w:hAnsi="Times New Roman" w:cs="Times New Roman"/>
                <w:color w:val="00B050"/>
                <w:sz w:val="22"/>
                <w:szCs w:val="22"/>
              </w:rPr>
              <w:t xml:space="preserve"> </w:t>
            </w:r>
            <w:r w:rsidR="005F17E7"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5F17E7"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6B3FEA86" w14:textId="1B034ADB" w:rsidR="00774AA5" w:rsidRPr="00711DD9" w:rsidRDefault="00774AA5" w:rsidP="00424668">
            <w:pPr>
              <w:spacing w:after="0" w:line="240" w:lineRule="auto"/>
              <w:rPr>
                <w:rFonts w:ascii="Times New Roman" w:hAnsi="Times New Roman" w:cs="Times New Roman"/>
                <w:iCs/>
                <w:color w:val="7030A0"/>
                <w:sz w:val="22"/>
                <w:szCs w:val="22"/>
              </w:rPr>
            </w:pPr>
          </w:p>
        </w:tc>
      </w:tr>
      <w:tr w:rsidR="00774AA5" w:rsidRPr="00711DD9" w14:paraId="6E37868A" w14:textId="77777777" w:rsidTr="127DD6E8">
        <w:trPr>
          <w:trHeight w:val="20"/>
        </w:trPr>
        <w:tc>
          <w:tcPr>
            <w:tcW w:w="726" w:type="dxa"/>
            <w:tcMar>
              <w:top w:w="0" w:type="dxa"/>
              <w:left w:w="108" w:type="dxa"/>
              <w:bottom w:w="0" w:type="dxa"/>
              <w:right w:w="108" w:type="dxa"/>
            </w:tcMar>
          </w:tcPr>
          <w:p w14:paraId="5A3E2C4C" w14:textId="033C7E4A"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E3634E1" w14:textId="6A14583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w:t>
            </w:r>
            <w:r w:rsidR="009B3AF8" w:rsidRPr="00711DD9">
              <w:rPr>
                <w:rFonts w:ascii="Times New Roman" w:hAnsi="Times New Roman" w:cs="Times New Roman"/>
                <w:sz w:val="22"/>
                <w:szCs w:val="22"/>
              </w:rPr>
              <w:t>p</w:t>
            </w:r>
            <w:r w:rsidRPr="00711DD9">
              <w:rPr>
                <w:rFonts w:ascii="Times New Roman" w:hAnsi="Times New Roman" w:cs="Times New Roman"/>
                <w:sz w:val="22"/>
                <w:szCs w:val="22"/>
              </w:rPr>
              <w:t xml:space="preserve">irkimo </w:t>
            </w:r>
            <w:r w:rsidR="00EF5E21"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7BAD062F" w:rsidR="00774AA5" w:rsidRPr="00711DD9" w:rsidRDefault="00F37CC6"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4 </w:t>
            </w:r>
            <w:r w:rsidR="00CE1F13" w:rsidRPr="00711DD9">
              <w:rPr>
                <w:rFonts w:ascii="Times New Roman" w:hAnsi="Times New Roman" w:cs="Times New Roman"/>
                <w:sz w:val="22"/>
                <w:szCs w:val="22"/>
              </w:rPr>
              <w:t>dien</w:t>
            </w:r>
            <w:r w:rsidRPr="00711DD9">
              <w:rPr>
                <w:rFonts w:ascii="Times New Roman" w:hAnsi="Times New Roman" w:cs="Times New Roman"/>
                <w:sz w:val="22"/>
                <w:szCs w:val="22"/>
              </w:rPr>
              <w:t>os</w:t>
            </w:r>
            <w:r w:rsidR="00CE1F13" w:rsidRPr="00711DD9">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2E898EC9" w14:textId="5BFE0DDD" w:rsidR="00774AA5" w:rsidRPr="00711DD9" w:rsidRDefault="00774AA5" w:rsidP="00CE1F13">
            <w:pPr>
              <w:spacing w:after="0" w:line="240" w:lineRule="auto"/>
              <w:rPr>
                <w:rFonts w:ascii="Times New Roman" w:hAnsi="Times New Roman" w:cs="Times New Roman"/>
                <w:sz w:val="22"/>
                <w:szCs w:val="22"/>
              </w:rPr>
            </w:pPr>
          </w:p>
        </w:tc>
      </w:tr>
      <w:tr w:rsidR="00774AA5" w:rsidRPr="00711DD9" w14:paraId="7621DE63" w14:textId="77777777" w:rsidTr="127DD6E8">
        <w:trPr>
          <w:trHeight w:val="20"/>
        </w:trPr>
        <w:tc>
          <w:tcPr>
            <w:tcW w:w="726" w:type="dxa"/>
            <w:tcMar>
              <w:top w:w="0" w:type="dxa"/>
              <w:left w:w="108" w:type="dxa"/>
              <w:bottom w:w="0" w:type="dxa"/>
              <w:right w:w="108" w:type="dxa"/>
            </w:tcMar>
          </w:tcPr>
          <w:p w14:paraId="63314DF2" w14:textId="5548A91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58839D1" w14:textId="4F4D0EEB" w:rsidR="00774AA5" w:rsidRPr="00711DD9" w:rsidRDefault="00455131"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O</w:t>
            </w:r>
            <w:r w:rsidR="00774AA5" w:rsidRPr="00711DD9">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08DD84CC" w14:textId="77777777" w:rsidR="00EE71B5" w:rsidRPr="00EE71B5" w:rsidRDefault="00EE71B5" w:rsidP="00EE71B5">
            <w:pPr>
              <w:spacing w:after="0" w:line="240" w:lineRule="auto"/>
              <w:rPr>
                <w:rFonts w:ascii="Times New Roman" w:hAnsi="Times New Roman" w:cs="Times New Roman"/>
                <w:iCs/>
                <w:sz w:val="22"/>
                <w:szCs w:val="22"/>
              </w:rPr>
            </w:pPr>
            <w:r w:rsidRPr="00EE71B5">
              <w:rPr>
                <w:rFonts w:ascii="Times New Roman" w:hAnsi="Times New Roman" w:cs="Times New Roman"/>
                <w:iCs/>
                <w:sz w:val="22"/>
                <w:szCs w:val="22"/>
              </w:rPr>
              <w:t>Tiekėjui, norinčiam apžiūrėti pirkimo objektą, CVP IS priemonėmis pateikus prašymą ne vėliau kaip</w:t>
            </w:r>
          </w:p>
          <w:p w14:paraId="16ACE08C" w14:textId="60752A83" w:rsidR="00774AA5" w:rsidRPr="00711DD9" w:rsidRDefault="00EE71B5" w:rsidP="00EE71B5">
            <w:pPr>
              <w:spacing w:after="0" w:line="240" w:lineRule="auto"/>
              <w:rPr>
                <w:rFonts w:ascii="Times New Roman" w:hAnsi="Times New Roman" w:cs="Times New Roman"/>
                <w:iCs/>
                <w:color w:val="FF0000"/>
                <w:sz w:val="22"/>
                <w:szCs w:val="22"/>
              </w:rPr>
            </w:pPr>
            <w:r w:rsidRPr="00711DD9">
              <w:rPr>
                <w:rFonts w:ascii="Times New Roman" w:hAnsi="Times New Roman" w:cs="Times New Roman"/>
                <w:sz w:val="22"/>
                <w:szCs w:val="22"/>
              </w:rPr>
              <w:t>7</w:t>
            </w:r>
            <w:r w:rsidRPr="00711DD9">
              <w:rPr>
                <w:rFonts w:ascii="Times New Roman" w:hAnsi="Times New Roman" w:cs="Times New Roman"/>
                <w:color w:val="00B050"/>
                <w:sz w:val="22"/>
                <w:szCs w:val="22"/>
              </w:rPr>
              <w:t xml:space="preserve"> </w:t>
            </w:r>
            <w:r w:rsidRPr="00711DD9">
              <w:rPr>
                <w:rFonts w:ascii="Times New Roman" w:hAnsi="Times New Roman" w:cs="Times New Roman"/>
                <w:sz w:val="22"/>
                <w:szCs w:val="22"/>
              </w:rPr>
              <w:t xml:space="preserve">dienos iki </w:t>
            </w:r>
            <w:r w:rsidRPr="00EE71B5">
              <w:rPr>
                <w:rFonts w:ascii="Times New Roman" w:hAnsi="Times New Roman" w:cs="Times New Roman"/>
                <w:iCs/>
                <w:sz w:val="22"/>
                <w:szCs w:val="22"/>
              </w:rPr>
              <w:t>pasiūlymų pateikimo termino dienos</w:t>
            </w:r>
          </w:p>
        </w:tc>
        <w:tc>
          <w:tcPr>
            <w:tcW w:w="2954" w:type="dxa"/>
            <w:tcMar>
              <w:top w:w="0" w:type="dxa"/>
              <w:left w:w="108" w:type="dxa"/>
              <w:bottom w:w="0" w:type="dxa"/>
              <w:right w:w="108" w:type="dxa"/>
            </w:tcMar>
          </w:tcPr>
          <w:p w14:paraId="0CB425FC" w14:textId="388EC3D7" w:rsidR="00774AA5" w:rsidRPr="00711DD9" w:rsidRDefault="006B2A1B" w:rsidP="0003169B">
            <w:pPr>
              <w:spacing w:after="0" w:line="240" w:lineRule="auto"/>
              <w:rPr>
                <w:rFonts w:ascii="Times New Roman" w:hAnsi="Times New Roman" w:cs="Times New Roman"/>
                <w:sz w:val="22"/>
                <w:szCs w:val="22"/>
              </w:rPr>
            </w:pPr>
            <w:r w:rsidRPr="006B2A1B">
              <w:rPr>
                <w:rFonts w:ascii="Times New Roman" w:hAnsi="Times New Roman" w:cs="Times New Roman"/>
                <w:sz w:val="22"/>
                <w:szCs w:val="22"/>
              </w:rPr>
              <w:t xml:space="preserve">Švenčionėlių m. </w:t>
            </w:r>
            <w:r w:rsidR="00B42E53" w:rsidRPr="00B42E53">
              <w:rPr>
                <w:rFonts w:ascii="Times New Roman" w:hAnsi="Times New Roman" w:cs="Times New Roman"/>
                <w:sz w:val="22"/>
                <w:szCs w:val="22"/>
              </w:rPr>
              <w:t xml:space="preserve">Partizanų g., </w:t>
            </w:r>
            <w:proofErr w:type="spellStart"/>
            <w:r w:rsidR="00B42E53" w:rsidRPr="00B42E53">
              <w:rPr>
                <w:rFonts w:ascii="Times New Roman" w:hAnsi="Times New Roman" w:cs="Times New Roman"/>
                <w:sz w:val="22"/>
                <w:szCs w:val="22"/>
              </w:rPr>
              <w:t>Priestočio</w:t>
            </w:r>
            <w:proofErr w:type="spellEnd"/>
            <w:r w:rsidR="00B42E53" w:rsidRPr="00B42E53">
              <w:rPr>
                <w:rFonts w:ascii="Times New Roman" w:hAnsi="Times New Roman" w:cs="Times New Roman"/>
                <w:sz w:val="22"/>
                <w:szCs w:val="22"/>
              </w:rPr>
              <w:t xml:space="preserve"> g., Žaliojoje g., Kaltanėnų g.</w:t>
            </w:r>
          </w:p>
        </w:tc>
      </w:tr>
      <w:tr w:rsidR="00774AA5" w:rsidRPr="00711DD9" w14:paraId="3AA572DF" w14:textId="77777777" w:rsidTr="127DD6E8">
        <w:trPr>
          <w:trHeight w:val="20"/>
        </w:trPr>
        <w:tc>
          <w:tcPr>
            <w:tcW w:w="726" w:type="dxa"/>
            <w:tcMar>
              <w:top w:w="0" w:type="dxa"/>
              <w:left w:w="108" w:type="dxa"/>
              <w:bottom w:w="0" w:type="dxa"/>
              <w:right w:w="108" w:type="dxa"/>
            </w:tcMar>
          </w:tcPr>
          <w:p w14:paraId="0C5D727C" w14:textId="097AAFC5"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7FDC819" w14:textId="2D3D8B4C"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Perkančioji organizacija rengs susitikimus su tiekėjais dėl pirkimo </w:t>
            </w:r>
            <w:r w:rsidR="006932C2" w:rsidRPr="00711DD9">
              <w:rPr>
                <w:rFonts w:ascii="Times New Roman" w:hAnsi="Times New Roman" w:cs="Times New Roman"/>
                <w:sz w:val="22"/>
                <w:szCs w:val="22"/>
              </w:rPr>
              <w:t>sąlygų</w:t>
            </w:r>
            <w:r w:rsidRPr="00711DD9">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7463C11" w14:textId="77777777" w:rsidR="00774AA5" w:rsidRPr="00711DD9" w:rsidRDefault="00774AA5"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1C7B20C9" w14:textId="51493F65"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95801DB" w14:textId="77777777" w:rsidTr="127DD6E8">
        <w:trPr>
          <w:trHeight w:val="20"/>
        </w:trPr>
        <w:tc>
          <w:tcPr>
            <w:tcW w:w="726" w:type="dxa"/>
            <w:tcMar>
              <w:top w:w="0" w:type="dxa"/>
              <w:left w:w="108" w:type="dxa"/>
              <w:bottom w:w="0" w:type="dxa"/>
              <w:right w:w="108" w:type="dxa"/>
            </w:tcMar>
          </w:tcPr>
          <w:p w14:paraId="7834A329" w14:textId="7DD7B5EE"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1664470B" w14:textId="04429B88"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711DD9" w:rsidRDefault="00774AA5" w:rsidP="0003169B">
            <w:pPr>
              <w:pStyle w:val="Body2"/>
              <w:spacing w:after="0"/>
              <w:rPr>
                <w:rFonts w:cs="Times New Roman"/>
                <w:color w:val="auto"/>
                <w:sz w:val="22"/>
                <w:szCs w:val="22"/>
                <w:lang w:val="lt-LT"/>
              </w:rPr>
            </w:pPr>
            <w:r w:rsidRPr="00711DD9">
              <w:rPr>
                <w:rFonts w:cs="Times New Roman"/>
                <w:color w:val="auto"/>
                <w:sz w:val="22"/>
                <w:szCs w:val="22"/>
                <w:lang w:val="lt-LT"/>
              </w:rPr>
              <w:t>NETAIKOMA</w:t>
            </w:r>
          </w:p>
          <w:p w14:paraId="2276FCB7" w14:textId="362640A0" w:rsidR="00774AA5" w:rsidRPr="00711DD9" w:rsidRDefault="00955067" w:rsidP="0003169B">
            <w:pPr>
              <w:spacing w:after="0" w:line="240" w:lineRule="auto"/>
              <w:rPr>
                <w:rFonts w:ascii="Times New Roman" w:hAnsi="Times New Roman" w:cs="Times New Roman"/>
                <w:iCs/>
                <w:color w:val="00B050"/>
                <w:sz w:val="22"/>
                <w:szCs w:val="22"/>
              </w:rPr>
            </w:pPr>
            <w:r w:rsidRPr="00711DD9">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712AAA1F" w14:textId="77777777" w:rsidTr="127DD6E8">
        <w:trPr>
          <w:trHeight w:val="20"/>
        </w:trPr>
        <w:tc>
          <w:tcPr>
            <w:tcW w:w="726" w:type="dxa"/>
            <w:tcMar>
              <w:top w:w="0" w:type="dxa"/>
              <w:left w:w="108" w:type="dxa"/>
              <w:bottom w:w="0" w:type="dxa"/>
              <w:right w:w="108" w:type="dxa"/>
            </w:tcMar>
          </w:tcPr>
          <w:p w14:paraId="204C0E52" w14:textId="1B708D3D"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0CE188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61FFEAFA" w:rsidR="00774AA5" w:rsidRPr="00711DD9" w:rsidRDefault="00272884" w:rsidP="0003169B">
            <w:pPr>
              <w:spacing w:after="0" w:line="240" w:lineRule="auto"/>
              <w:rPr>
                <w:rFonts w:ascii="Times New Roman" w:hAnsi="Times New Roman" w:cs="Times New Roman"/>
                <w:iCs/>
                <w:sz w:val="22"/>
                <w:szCs w:val="22"/>
              </w:rPr>
            </w:pPr>
            <w:r w:rsidRPr="00711DD9">
              <w:rPr>
                <w:rFonts w:ascii="Times New Roman" w:hAnsi="Times New Roman" w:cs="Times New Roman"/>
                <w:iCs/>
                <w:sz w:val="22"/>
                <w:szCs w:val="22"/>
              </w:rPr>
              <w:t>1</w:t>
            </w:r>
            <w:r w:rsidR="006B2A1B">
              <w:rPr>
                <w:rFonts w:ascii="Times New Roman" w:hAnsi="Times New Roman" w:cs="Times New Roman"/>
                <w:iCs/>
                <w:sz w:val="22"/>
                <w:szCs w:val="22"/>
              </w:rPr>
              <w:t>2</w:t>
            </w:r>
            <w:r w:rsidR="00774AA5" w:rsidRPr="00711DD9">
              <w:rPr>
                <w:rFonts w:ascii="Times New Roman" w:hAnsi="Times New Roman" w:cs="Times New Roman"/>
                <w:iCs/>
                <w:sz w:val="22"/>
                <w:szCs w:val="22"/>
              </w:rPr>
              <w:t>0 (</w:t>
            </w:r>
            <w:r w:rsidRPr="00711DD9">
              <w:rPr>
                <w:rFonts w:ascii="Times New Roman" w:hAnsi="Times New Roman" w:cs="Times New Roman"/>
                <w:iCs/>
                <w:sz w:val="22"/>
                <w:szCs w:val="22"/>
              </w:rPr>
              <w:t xml:space="preserve">vienas šimtas </w:t>
            </w:r>
            <w:r w:rsidR="006B2A1B">
              <w:rPr>
                <w:rFonts w:ascii="Times New Roman" w:hAnsi="Times New Roman" w:cs="Times New Roman"/>
                <w:iCs/>
                <w:sz w:val="22"/>
                <w:szCs w:val="22"/>
              </w:rPr>
              <w:t>dvi</w:t>
            </w:r>
            <w:r w:rsidRPr="00711DD9">
              <w:rPr>
                <w:rFonts w:ascii="Times New Roman" w:hAnsi="Times New Roman" w:cs="Times New Roman"/>
                <w:iCs/>
                <w:sz w:val="22"/>
                <w:szCs w:val="22"/>
              </w:rPr>
              <w:t>dešimt</w:t>
            </w:r>
            <w:r w:rsidR="00774AA5" w:rsidRPr="00711DD9">
              <w:rPr>
                <w:rFonts w:ascii="Times New Roman" w:hAnsi="Times New Roman" w:cs="Times New Roman"/>
                <w:iCs/>
                <w:sz w:val="22"/>
                <w:szCs w:val="22"/>
              </w:rPr>
              <w:t>) dienų nuo pasiūlymų pateikimo galutinio termino pabaigos</w:t>
            </w:r>
          </w:p>
        </w:tc>
        <w:tc>
          <w:tcPr>
            <w:tcW w:w="2954" w:type="dxa"/>
            <w:tcMar>
              <w:top w:w="0" w:type="dxa"/>
              <w:left w:w="108" w:type="dxa"/>
              <w:bottom w:w="0" w:type="dxa"/>
              <w:right w:w="108" w:type="dxa"/>
            </w:tcMar>
          </w:tcPr>
          <w:p w14:paraId="16D7D59D" w14:textId="7639E1B8"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046FE48C" w14:textId="77777777" w:rsidTr="127DD6E8">
        <w:trPr>
          <w:trHeight w:val="20"/>
        </w:trPr>
        <w:tc>
          <w:tcPr>
            <w:tcW w:w="726" w:type="dxa"/>
            <w:tcMar>
              <w:top w:w="0" w:type="dxa"/>
              <w:left w:w="108" w:type="dxa"/>
              <w:bottom w:w="0" w:type="dxa"/>
              <w:right w:w="108" w:type="dxa"/>
            </w:tcMar>
          </w:tcPr>
          <w:p w14:paraId="0CCD490C" w14:textId="1C5F854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78067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iCs/>
                <w:sz w:val="22"/>
                <w:szCs w:val="22"/>
              </w:rPr>
              <w:t xml:space="preserve">3 (tris) darbo dienas </w:t>
            </w:r>
            <w:r w:rsidRPr="00711DD9">
              <w:rPr>
                <w:rFonts w:ascii="Times New Roman" w:hAnsi="Times New Roman" w:cs="Times New Roman"/>
                <w:sz w:val="22"/>
                <w:szCs w:val="22"/>
              </w:rPr>
              <w:t>nuo prašymo gavimo dienos</w:t>
            </w:r>
          </w:p>
          <w:p w14:paraId="4DD4DD87" w14:textId="36DF3448" w:rsidR="00774AA5" w:rsidRPr="00711DD9"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7A43570F" w14:textId="5B960DCE" w:rsidR="00774AA5" w:rsidRPr="00711DD9" w:rsidRDefault="00774AA5" w:rsidP="127DD6E8">
            <w:pPr>
              <w:spacing w:after="0" w:line="240" w:lineRule="auto"/>
              <w:rPr>
                <w:rFonts w:ascii="Times New Roman" w:hAnsi="Times New Roman" w:cs="Times New Roman"/>
                <w:sz w:val="22"/>
                <w:szCs w:val="22"/>
              </w:rPr>
            </w:pPr>
          </w:p>
        </w:tc>
      </w:tr>
      <w:tr w:rsidR="00774AA5" w:rsidRPr="00711DD9" w14:paraId="1F2EA374" w14:textId="77777777" w:rsidTr="127DD6E8">
        <w:trPr>
          <w:trHeight w:val="20"/>
        </w:trPr>
        <w:tc>
          <w:tcPr>
            <w:tcW w:w="726" w:type="dxa"/>
            <w:tcMar>
              <w:top w:w="0" w:type="dxa"/>
              <w:left w:w="108" w:type="dxa"/>
              <w:bottom w:w="0" w:type="dxa"/>
              <w:right w:w="108" w:type="dxa"/>
            </w:tcMar>
          </w:tcPr>
          <w:p w14:paraId="539F7958" w14:textId="226D3FF6"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7FEFE6F"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711DD9" w:rsidRDefault="00774AA5" w:rsidP="006E5188">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5 (penkias) darbo dienas</w:t>
            </w:r>
            <w:r w:rsidR="006E5188" w:rsidRPr="00711DD9">
              <w:rPr>
                <w:rFonts w:ascii="Times New Roman" w:hAnsi="Times New Roman" w:cs="Times New Roman"/>
                <w:sz w:val="22"/>
                <w:szCs w:val="22"/>
              </w:rPr>
              <w:t xml:space="preserve"> nuo prašymo gavimo dienos</w:t>
            </w:r>
          </w:p>
          <w:p w14:paraId="684369EC" w14:textId="06D354C1" w:rsidR="00774AA5" w:rsidRPr="00711DD9"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7D43700D" w14:textId="269C841C"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D55395E" w14:textId="77777777" w:rsidTr="127DD6E8">
        <w:trPr>
          <w:trHeight w:val="20"/>
        </w:trPr>
        <w:tc>
          <w:tcPr>
            <w:tcW w:w="726" w:type="dxa"/>
            <w:tcMar>
              <w:top w:w="0" w:type="dxa"/>
              <w:left w:w="108" w:type="dxa"/>
              <w:bottom w:w="0" w:type="dxa"/>
              <w:right w:w="108" w:type="dxa"/>
            </w:tcMar>
          </w:tcPr>
          <w:p w14:paraId="5B414F03" w14:textId="2549B1DC"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38116E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59E99749" w14:textId="77777777" w:rsidTr="127DD6E8">
        <w:trPr>
          <w:trHeight w:val="20"/>
        </w:trPr>
        <w:tc>
          <w:tcPr>
            <w:tcW w:w="726" w:type="dxa"/>
            <w:tcMar>
              <w:top w:w="0" w:type="dxa"/>
              <w:left w:w="108" w:type="dxa"/>
              <w:bottom w:w="0" w:type="dxa"/>
              <w:right w:w="108" w:type="dxa"/>
            </w:tcMar>
          </w:tcPr>
          <w:p w14:paraId="7986B22C" w14:textId="28A1D23B"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F6E38E5"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 xml:space="preserve">Perkančioji organizacija pirkimo dalyviams praneša apie priimtą sprendimą nustatyti laimėjusį pasiūlymą, </w:t>
            </w:r>
            <w:r w:rsidRPr="00711DD9">
              <w:rPr>
                <w:rFonts w:ascii="Times New Roman" w:hAnsi="Times New Roman" w:cs="Times New Roman"/>
                <w:sz w:val="22"/>
                <w:szCs w:val="22"/>
              </w:rPr>
              <w:t>dėl kurio bus sudaroma</w:t>
            </w:r>
            <w:r w:rsidRPr="00711DD9">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711DD9" w:rsidRDefault="00CC70B1"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3</w:t>
            </w:r>
            <w:r w:rsidR="00774AA5" w:rsidRPr="00711DD9">
              <w:rPr>
                <w:rFonts w:ascii="Times New Roman" w:hAnsi="Times New Roman" w:cs="Times New Roman"/>
                <w:bCs/>
                <w:sz w:val="22"/>
                <w:szCs w:val="22"/>
              </w:rPr>
              <w:t xml:space="preserve"> (</w:t>
            </w:r>
            <w:r w:rsidR="00D707AB" w:rsidRPr="00711DD9">
              <w:rPr>
                <w:rFonts w:ascii="Times New Roman" w:hAnsi="Times New Roman" w:cs="Times New Roman"/>
                <w:bCs/>
                <w:sz w:val="22"/>
                <w:szCs w:val="22"/>
              </w:rPr>
              <w:t>tris</w:t>
            </w:r>
            <w:r w:rsidR="00774AA5" w:rsidRPr="00711DD9">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5D779D75" w14:textId="77777777" w:rsidTr="127DD6E8">
        <w:trPr>
          <w:trHeight w:val="20"/>
        </w:trPr>
        <w:tc>
          <w:tcPr>
            <w:tcW w:w="726" w:type="dxa"/>
            <w:tcMar>
              <w:top w:w="0" w:type="dxa"/>
              <w:left w:w="108" w:type="dxa"/>
              <w:bottom w:w="0" w:type="dxa"/>
              <w:right w:w="108" w:type="dxa"/>
            </w:tcMar>
          </w:tcPr>
          <w:p w14:paraId="715DBD55" w14:textId="53D9A072"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43562B6"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711DD9" w:rsidRDefault="00774AA5" w:rsidP="0003169B">
            <w:pPr>
              <w:pStyle w:val="tajtip"/>
              <w:shd w:val="clear" w:color="auto" w:fill="FFFFFF"/>
              <w:spacing w:before="0" w:beforeAutospacing="0" w:after="0" w:afterAutospacing="0"/>
              <w:ind w:firstLine="313"/>
              <w:rPr>
                <w:sz w:val="22"/>
                <w:szCs w:val="22"/>
              </w:rPr>
            </w:pPr>
          </w:p>
        </w:tc>
      </w:tr>
      <w:tr w:rsidR="00774AA5" w:rsidRPr="00711DD9" w14:paraId="3739CF2C" w14:textId="77777777" w:rsidTr="127DD6E8">
        <w:trPr>
          <w:trHeight w:val="20"/>
        </w:trPr>
        <w:tc>
          <w:tcPr>
            <w:tcW w:w="726" w:type="dxa"/>
            <w:tcMar>
              <w:top w:w="0" w:type="dxa"/>
              <w:left w:w="108" w:type="dxa"/>
              <w:bottom w:w="0" w:type="dxa"/>
              <w:right w:w="108" w:type="dxa"/>
            </w:tcMar>
          </w:tcPr>
          <w:p w14:paraId="50E0821F" w14:textId="51531F71"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FECB953"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711DD9">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38F150E0" w14:textId="44E25F09" w:rsidR="006C7941" w:rsidRPr="00711DD9" w:rsidRDefault="00774AA5" w:rsidP="0013248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5 (penkias) </w:t>
            </w:r>
            <w:r w:rsidR="007A5905" w:rsidRPr="00711DD9">
              <w:rPr>
                <w:rFonts w:ascii="Times New Roman" w:hAnsi="Times New Roman" w:cs="Times New Roman"/>
                <w:sz w:val="22"/>
                <w:szCs w:val="22"/>
              </w:rPr>
              <w:t xml:space="preserve">darbo </w:t>
            </w:r>
            <w:r w:rsidRPr="00711DD9">
              <w:rPr>
                <w:rFonts w:ascii="Times New Roman" w:hAnsi="Times New Roman" w:cs="Times New Roman"/>
                <w:sz w:val="22"/>
                <w:szCs w:val="22"/>
              </w:rPr>
              <w:t>dienas</w:t>
            </w:r>
            <w:r w:rsidR="0013248B" w:rsidRPr="00711DD9">
              <w:rPr>
                <w:rFonts w:ascii="Times New Roman" w:hAnsi="Times New Roman" w:cs="Times New Roman"/>
                <w:sz w:val="22"/>
                <w:szCs w:val="22"/>
              </w:rPr>
              <w:t xml:space="preserve"> </w:t>
            </w:r>
            <w:r w:rsidR="00D65C16" w:rsidRPr="00711DD9">
              <w:rPr>
                <w:rFonts w:ascii="Times New Roman" w:hAnsi="Times New Roman" w:cs="Times New Roman"/>
                <w:sz w:val="22"/>
                <w:szCs w:val="22"/>
              </w:rPr>
              <w:t xml:space="preserve">nuo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pranešimo raštu apie jos priimtą sprendimą išsiuntimo tiekėjams dienos arba nuo paskelbimo apie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 dienos, jei VPĮ nenumato reikalavimo raštu informuoti tiekėjus apie </w:t>
            </w:r>
            <w:r w:rsidR="00D65C16" w:rsidRPr="00711DD9">
              <w:rPr>
                <w:rFonts w:ascii="Times New Roman" w:eastAsia="Arial" w:hAnsi="Times New Roman" w:cs="Times New Roman"/>
                <w:sz w:val="22"/>
                <w:szCs w:val="22"/>
              </w:rPr>
              <w:t xml:space="preserve"> </w:t>
            </w:r>
            <w:r w:rsidR="006C7941" w:rsidRPr="00711DD9">
              <w:rPr>
                <w:rFonts w:ascii="Times New Roman" w:eastAsia="Arial" w:hAnsi="Times New Roman" w:cs="Times New Roman"/>
                <w:sz w:val="22"/>
                <w:szCs w:val="22"/>
              </w:rPr>
              <w:t>perkančiosios organizacijos</w:t>
            </w:r>
            <w:r w:rsidR="00D65C16" w:rsidRPr="00711DD9">
              <w:rPr>
                <w:rFonts w:ascii="Times New Roman" w:hAnsi="Times New Roman" w:cs="Times New Roman"/>
                <w:sz w:val="22"/>
                <w:szCs w:val="22"/>
              </w:rPr>
              <w:t xml:space="preserve"> priimtus sprendimus;</w:t>
            </w:r>
          </w:p>
          <w:p w14:paraId="24167C40" w14:textId="4434CEE0" w:rsidR="00774AA5" w:rsidRPr="00711DD9" w:rsidRDefault="00D65C16" w:rsidP="006C7941">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711DD9" w:rsidRDefault="00774AA5" w:rsidP="0003169B">
            <w:pPr>
              <w:spacing w:after="0" w:line="240" w:lineRule="auto"/>
              <w:rPr>
                <w:rFonts w:ascii="Times New Roman" w:hAnsi="Times New Roman" w:cs="Times New Roman"/>
                <w:bCs/>
                <w:sz w:val="22"/>
                <w:szCs w:val="22"/>
              </w:rPr>
            </w:pPr>
          </w:p>
        </w:tc>
      </w:tr>
      <w:tr w:rsidR="00774AA5" w:rsidRPr="00711DD9" w14:paraId="1A8FC6DE" w14:textId="77777777" w:rsidTr="127DD6E8">
        <w:trPr>
          <w:trHeight w:val="20"/>
        </w:trPr>
        <w:tc>
          <w:tcPr>
            <w:tcW w:w="726" w:type="dxa"/>
            <w:tcMar>
              <w:top w:w="0" w:type="dxa"/>
              <w:left w:w="108" w:type="dxa"/>
              <w:bottom w:w="0" w:type="dxa"/>
              <w:right w:w="108" w:type="dxa"/>
            </w:tcMar>
          </w:tcPr>
          <w:p w14:paraId="3FCD8BCC" w14:textId="19D85D51"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4B78EF85"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65BDD6BA" w14:textId="77777777" w:rsidTr="127DD6E8">
        <w:trPr>
          <w:trHeight w:val="20"/>
        </w:trPr>
        <w:tc>
          <w:tcPr>
            <w:tcW w:w="726" w:type="dxa"/>
            <w:tcMar>
              <w:top w:w="0" w:type="dxa"/>
              <w:left w:w="108" w:type="dxa"/>
              <w:bottom w:w="0" w:type="dxa"/>
              <w:right w:w="108" w:type="dxa"/>
            </w:tcMar>
          </w:tcPr>
          <w:p w14:paraId="18CCF556" w14:textId="1FABF3A4" w:rsidR="00774AA5" w:rsidRPr="00711DD9"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ECB10C" w14:textId="77777777" w:rsidR="00774AA5" w:rsidRPr="00711DD9" w:rsidRDefault="00774AA5" w:rsidP="0003169B">
            <w:pPr>
              <w:spacing w:after="0" w:line="240" w:lineRule="auto"/>
              <w:rPr>
                <w:rFonts w:ascii="Times New Roman" w:hAnsi="Times New Roman" w:cs="Times New Roman"/>
                <w:bCs/>
                <w:sz w:val="22"/>
                <w:szCs w:val="22"/>
              </w:rPr>
            </w:pPr>
            <w:r w:rsidRPr="00711DD9">
              <w:rPr>
                <w:rFonts w:ascii="Times New Roman" w:hAnsi="Times New Roman" w:cs="Times New Roman"/>
                <w:sz w:val="22"/>
                <w:szCs w:val="22"/>
              </w:rPr>
              <w:t xml:space="preserve">Jeigu perkančioji organizacija per nustatytą terminą neišnagrinėja jai pateiktos pretenzijos, </w:t>
            </w:r>
            <w:r w:rsidRPr="00711DD9">
              <w:rPr>
                <w:rFonts w:ascii="Times New Roman" w:hAnsi="Times New Roman" w:cs="Times New Roman"/>
                <w:sz w:val="22"/>
                <w:szCs w:val="22"/>
              </w:rPr>
              <w:lastRenderedPageBreak/>
              <w:t>tiekėjas turi teisę pateikti prašymą ar pareikšti ieškinį teismui per</w:t>
            </w:r>
            <w:r w:rsidRPr="00711DD9">
              <w:rPr>
                <w:rFonts w:ascii="Times New Roman" w:hAnsi="Times New Roman" w:cs="Times New Roman"/>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lastRenderedPageBreak/>
              <w:t xml:space="preserve">per 15 (penkiolika) dienų nuo dienos, kurią perkančioji organizacija turėjo raštu pranešti apie priimtą sprendimą </w:t>
            </w:r>
            <w:r w:rsidRPr="00711DD9">
              <w:rPr>
                <w:rFonts w:ascii="Times New Roman" w:hAnsi="Times New Roman" w:cs="Times New Roman"/>
                <w:sz w:val="22"/>
                <w:szCs w:val="22"/>
              </w:rPr>
              <w:lastRenderedPageBreak/>
              <w:t>pretenziją pateikusiam tiekėjui,   suinteresuotiems pirkimo dalyviams.</w:t>
            </w:r>
          </w:p>
        </w:tc>
        <w:tc>
          <w:tcPr>
            <w:tcW w:w="2954" w:type="dxa"/>
            <w:tcMar>
              <w:top w:w="0" w:type="dxa"/>
              <w:left w:w="108" w:type="dxa"/>
              <w:bottom w:w="0" w:type="dxa"/>
              <w:right w:w="108" w:type="dxa"/>
            </w:tcMar>
          </w:tcPr>
          <w:p w14:paraId="2FDA5363" w14:textId="6C91B860" w:rsidR="00774AA5" w:rsidRPr="00711DD9" w:rsidRDefault="00774AA5" w:rsidP="0003169B">
            <w:pPr>
              <w:spacing w:after="0" w:line="240" w:lineRule="auto"/>
              <w:rPr>
                <w:rFonts w:ascii="Times New Roman" w:hAnsi="Times New Roman" w:cs="Times New Roman"/>
                <w:sz w:val="22"/>
                <w:szCs w:val="22"/>
              </w:rPr>
            </w:pPr>
          </w:p>
        </w:tc>
      </w:tr>
      <w:tr w:rsidR="00774AA5" w:rsidRPr="00711DD9" w14:paraId="1EEDC62F" w14:textId="77777777" w:rsidTr="127DD6E8">
        <w:trPr>
          <w:trHeight w:val="20"/>
        </w:trPr>
        <w:tc>
          <w:tcPr>
            <w:tcW w:w="726" w:type="dxa"/>
            <w:tcMar>
              <w:top w:w="0" w:type="dxa"/>
              <w:left w:w="108" w:type="dxa"/>
              <w:bottom w:w="0" w:type="dxa"/>
              <w:right w:w="108" w:type="dxa"/>
            </w:tcMar>
          </w:tcPr>
          <w:p w14:paraId="3EE38EA3" w14:textId="7B1FEB4A" w:rsidR="00774AA5" w:rsidRPr="00711DD9"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3AE3E0BA" w14:textId="77777777" w:rsidR="00774AA5" w:rsidRPr="00711DD9" w:rsidRDefault="00774AA5"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1FD5A236" w14:textId="72972FEF" w:rsidR="00774AA5" w:rsidRPr="00711DD9" w:rsidRDefault="00774AA5" w:rsidP="0013248B">
            <w:pPr>
              <w:spacing w:after="0" w:line="240" w:lineRule="auto"/>
              <w:rPr>
                <w:rFonts w:ascii="Times New Roman" w:hAnsi="Times New Roman" w:cs="Times New Roman"/>
                <w:color w:val="FF0000"/>
                <w:sz w:val="22"/>
                <w:szCs w:val="22"/>
              </w:rPr>
            </w:pPr>
            <w:r w:rsidRPr="00711DD9">
              <w:rPr>
                <w:rFonts w:ascii="Times New Roman" w:hAnsi="Times New Roman" w:cs="Times New Roman"/>
                <w:bCs/>
                <w:sz w:val="22"/>
                <w:szCs w:val="22"/>
              </w:rPr>
              <w:t xml:space="preserve">5 (penkių) </w:t>
            </w:r>
            <w:r w:rsidR="00024DB9" w:rsidRPr="00711DD9">
              <w:rPr>
                <w:rFonts w:ascii="Times New Roman" w:hAnsi="Times New Roman" w:cs="Times New Roman"/>
                <w:bCs/>
                <w:sz w:val="22"/>
                <w:szCs w:val="22"/>
              </w:rPr>
              <w:t xml:space="preserve">darbo </w:t>
            </w:r>
            <w:r w:rsidRPr="00711DD9">
              <w:rPr>
                <w:rFonts w:ascii="Times New Roman" w:hAnsi="Times New Roman" w:cs="Times New Roman"/>
                <w:bCs/>
                <w:sz w:val="22"/>
                <w:szCs w:val="22"/>
              </w:rPr>
              <w:t>dienų,</w:t>
            </w:r>
            <w:r w:rsidRPr="00711DD9">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711DD9" w:rsidRDefault="00774AA5" w:rsidP="0003169B">
            <w:pPr>
              <w:spacing w:after="0" w:line="240" w:lineRule="auto"/>
              <w:rPr>
                <w:rFonts w:ascii="Times New Roman" w:hAnsi="Times New Roman" w:cs="Times New Roman"/>
                <w:sz w:val="22"/>
                <w:szCs w:val="22"/>
              </w:rPr>
            </w:pPr>
          </w:p>
        </w:tc>
      </w:tr>
      <w:tr w:rsidR="00451AF7" w:rsidRPr="00711DD9" w14:paraId="74B4ACF3" w14:textId="77777777" w:rsidTr="54A44937">
        <w:trPr>
          <w:trHeight w:val="20"/>
        </w:trPr>
        <w:tc>
          <w:tcPr>
            <w:tcW w:w="726" w:type="dxa"/>
            <w:tcMar>
              <w:top w:w="0" w:type="dxa"/>
              <w:left w:w="108" w:type="dxa"/>
              <w:bottom w:w="0" w:type="dxa"/>
              <w:right w:w="108" w:type="dxa"/>
            </w:tcMar>
          </w:tcPr>
          <w:p w14:paraId="5A1CA8A8" w14:textId="77777777" w:rsidR="00F50C57" w:rsidRPr="00711DD9"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87F2A99" w14:textId="787AA8A5" w:rsidR="00F50C57" w:rsidRPr="00711DD9" w:rsidRDefault="00F50C57" w:rsidP="0003169B">
            <w:pPr>
              <w:spacing w:after="0" w:line="240" w:lineRule="auto"/>
              <w:rPr>
                <w:rFonts w:ascii="Times New Roman" w:hAnsi="Times New Roman" w:cs="Times New Roman"/>
                <w:sz w:val="22"/>
                <w:szCs w:val="22"/>
              </w:rPr>
            </w:pPr>
            <w:r w:rsidRPr="00711DD9">
              <w:rPr>
                <w:rFonts w:ascii="Times New Roman" w:hAnsi="Times New Roman" w:cs="Times New Roman"/>
                <w:sz w:val="22"/>
                <w:szCs w:val="22"/>
              </w:rPr>
              <w:t xml:space="preserve">Jeigu </w:t>
            </w:r>
            <w:r w:rsidR="00F46E88" w:rsidRPr="00711DD9">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711DD9" w:rsidRDefault="000B4E01" w:rsidP="00451AF7">
            <w:pPr>
              <w:spacing w:after="0" w:line="240" w:lineRule="auto"/>
              <w:jc w:val="both"/>
              <w:rPr>
                <w:rFonts w:ascii="Times New Roman" w:hAnsi="Times New Roman" w:cs="Times New Roman"/>
                <w:sz w:val="22"/>
                <w:szCs w:val="22"/>
              </w:rPr>
            </w:pPr>
            <w:r w:rsidRPr="00711DD9">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11DD9"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34B7E883" w14:textId="77777777" w:rsidR="00F50C57" w:rsidRPr="00711DD9" w:rsidRDefault="00F50C57" w:rsidP="0003169B">
            <w:pPr>
              <w:spacing w:after="0" w:line="240" w:lineRule="auto"/>
              <w:rPr>
                <w:rFonts w:ascii="Times New Roman" w:hAnsi="Times New Roman" w:cs="Times New Roman"/>
                <w:sz w:val="22"/>
                <w:szCs w:val="22"/>
              </w:rPr>
            </w:pPr>
          </w:p>
        </w:tc>
      </w:tr>
    </w:tbl>
    <w:p w14:paraId="7300D3EE" w14:textId="187855F2" w:rsidR="008F59C5" w:rsidRPr="004C4E63" w:rsidRDefault="008F59C5" w:rsidP="008D704D">
      <w:pPr>
        <w:tabs>
          <w:tab w:val="left" w:pos="2977"/>
        </w:tabs>
        <w:spacing w:after="120" w:line="20" w:lineRule="atLeast"/>
        <w:jc w:val="center"/>
        <w:rPr>
          <w:rFonts w:ascii="Times New Roman" w:eastAsia="Calibri" w:hAnsi="Times New Roman" w:cs="Times New Roman"/>
        </w:rPr>
      </w:pPr>
    </w:p>
    <w:p w14:paraId="4D10CC3E" w14:textId="2DF3A5D3" w:rsidR="00A4599F" w:rsidRPr="004C4E63" w:rsidRDefault="00A4599F" w:rsidP="009F0698">
      <w:pPr>
        <w:rPr>
          <w:rFonts w:ascii="Times New Roman" w:eastAsia="Calibri" w:hAnsi="Times New Roman" w:cs="Times New Roman"/>
        </w:rPr>
      </w:pPr>
    </w:p>
    <w:sectPr w:rsidR="00A4599F" w:rsidRPr="004C4E63" w:rsidSect="00164B76">
      <w:pgSz w:w="12240" w:h="15840"/>
      <w:pgMar w:top="1134"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D9B42" w14:textId="77777777" w:rsidR="001B046F" w:rsidRDefault="001B046F" w:rsidP="00D05666">
      <w:r>
        <w:separator/>
      </w:r>
    </w:p>
  </w:endnote>
  <w:endnote w:type="continuationSeparator" w:id="0">
    <w:p w14:paraId="713E075B" w14:textId="77777777" w:rsidR="001B046F" w:rsidRDefault="001B046F" w:rsidP="00D05666">
      <w:r>
        <w:continuationSeparator/>
      </w:r>
    </w:p>
  </w:endnote>
  <w:endnote w:type="continuationNotice" w:id="1">
    <w:p w14:paraId="5292F797" w14:textId="77777777" w:rsidR="001B046F" w:rsidRDefault="001B04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EED91" w14:textId="77777777" w:rsidR="001B046F" w:rsidRDefault="001B046F" w:rsidP="00D05666">
      <w:r>
        <w:separator/>
      </w:r>
    </w:p>
  </w:footnote>
  <w:footnote w:type="continuationSeparator" w:id="0">
    <w:p w14:paraId="72A7C793" w14:textId="77777777" w:rsidR="001B046F" w:rsidRDefault="001B046F" w:rsidP="00D05666">
      <w:r>
        <w:continuationSeparator/>
      </w:r>
    </w:p>
  </w:footnote>
  <w:footnote w:type="continuationNotice" w:id="1">
    <w:p w14:paraId="030CFE69" w14:textId="77777777" w:rsidR="001B046F" w:rsidRDefault="001B04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DD5644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0D7D0D"/>
    <w:multiLevelType w:val="multilevel"/>
    <w:tmpl w:val="C4FC7578"/>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5C3647"/>
    <w:multiLevelType w:val="multilevel"/>
    <w:tmpl w:val="1EE0EC52"/>
    <w:lvl w:ilvl="0">
      <w:start w:val="5"/>
      <w:numFmt w:val="decimal"/>
      <w:lvlText w:val="%1."/>
      <w:lvlJc w:val="left"/>
      <w:pPr>
        <w:ind w:left="360" w:hanging="360"/>
      </w:pPr>
      <w:rPr>
        <w:rFonts w:hint="default"/>
      </w:rPr>
    </w:lvl>
    <w:lvl w:ilvl="1">
      <w:start w:val="1"/>
      <w:numFmt w:val="decimal"/>
      <w:lvlText w:val="%1.%2."/>
      <w:lvlJc w:val="left"/>
      <w:pPr>
        <w:ind w:left="1303" w:hanging="360"/>
      </w:pPr>
      <w:rPr>
        <w:rFonts w:hint="default"/>
      </w:rPr>
    </w:lvl>
    <w:lvl w:ilvl="2">
      <w:start w:val="1"/>
      <w:numFmt w:val="decimal"/>
      <w:lvlText w:val="%1.%2.%3."/>
      <w:lvlJc w:val="left"/>
      <w:pPr>
        <w:ind w:left="2606" w:hanging="720"/>
      </w:pPr>
      <w:rPr>
        <w:rFonts w:hint="default"/>
      </w:rPr>
    </w:lvl>
    <w:lvl w:ilvl="3">
      <w:start w:val="1"/>
      <w:numFmt w:val="decimal"/>
      <w:lvlText w:val="%1.%2.%3.%4."/>
      <w:lvlJc w:val="left"/>
      <w:pPr>
        <w:ind w:left="3549" w:hanging="720"/>
      </w:pPr>
      <w:rPr>
        <w:rFonts w:hint="default"/>
      </w:rPr>
    </w:lvl>
    <w:lvl w:ilvl="4">
      <w:start w:val="1"/>
      <w:numFmt w:val="decimal"/>
      <w:lvlText w:val="%1.%2.%3.%4.%5."/>
      <w:lvlJc w:val="left"/>
      <w:pPr>
        <w:ind w:left="4852" w:hanging="1080"/>
      </w:pPr>
      <w:rPr>
        <w:rFonts w:hint="default"/>
      </w:rPr>
    </w:lvl>
    <w:lvl w:ilvl="5">
      <w:start w:val="1"/>
      <w:numFmt w:val="decimal"/>
      <w:lvlText w:val="%1.%2.%3.%4.%5.%6."/>
      <w:lvlJc w:val="left"/>
      <w:pPr>
        <w:ind w:left="5795" w:hanging="1080"/>
      </w:pPr>
      <w:rPr>
        <w:rFonts w:hint="default"/>
      </w:rPr>
    </w:lvl>
    <w:lvl w:ilvl="6">
      <w:start w:val="1"/>
      <w:numFmt w:val="decimal"/>
      <w:lvlText w:val="%1.%2.%3.%4.%5.%6.%7."/>
      <w:lvlJc w:val="left"/>
      <w:pPr>
        <w:ind w:left="7098" w:hanging="1440"/>
      </w:pPr>
      <w:rPr>
        <w:rFonts w:hint="default"/>
      </w:rPr>
    </w:lvl>
    <w:lvl w:ilvl="7">
      <w:start w:val="1"/>
      <w:numFmt w:val="decimal"/>
      <w:lvlText w:val="%1.%2.%3.%4.%5.%6.%7.%8."/>
      <w:lvlJc w:val="left"/>
      <w:pPr>
        <w:ind w:left="8041" w:hanging="1440"/>
      </w:pPr>
      <w:rPr>
        <w:rFonts w:hint="default"/>
      </w:rPr>
    </w:lvl>
    <w:lvl w:ilvl="8">
      <w:start w:val="1"/>
      <w:numFmt w:val="decimal"/>
      <w:lvlText w:val="%1.%2.%3.%4.%5.%6.%7.%8.%9."/>
      <w:lvlJc w:val="left"/>
      <w:pPr>
        <w:ind w:left="9344" w:hanging="1800"/>
      </w:pPr>
      <w:rPr>
        <w:rFonts w:hint="default"/>
      </w:rPr>
    </w:lvl>
  </w:abstractNum>
  <w:abstractNum w:abstractNumId="8" w15:restartNumberingAfterBreak="0">
    <w:nsid w:val="3E051468"/>
    <w:multiLevelType w:val="multilevel"/>
    <w:tmpl w:val="053048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500809CB"/>
    <w:multiLevelType w:val="multilevel"/>
    <w:tmpl w:val="0076F19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746F1239"/>
    <w:multiLevelType w:val="multilevel"/>
    <w:tmpl w:val="07F81696"/>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47A38CE"/>
    <w:multiLevelType w:val="multilevel"/>
    <w:tmpl w:val="26BA33D0"/>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782A426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3"/>
  </w:num>
  <w:num w:numId="4" w16cid:durableId="1484615006">
    <w:abstractNumId w:val="15"/>
  </w:num>
  <w:num w:numId="5" w16cid:durableId="607934237">
    <w:abstractNumId w:val="12"/>
  </w:num>
  <w:num w:numId="6" w16cid:durableId="408162091">
    <w:abstractNumId w:val="21"/>
  </w:num>
  <w:num w:numId="7" w16cid:durableId="12269543">
    <w:abstractNumId w:val="18"/>
  </w:num>
  <w:num w:numId="8" w16cid:durableId="749809940">
    <w:abstractNumId w:val="0"/>
  </w:num>
  <w:num w:numId="9" w16cid:durableId="412043720">
    <w:abstractNumId w:val="19"/>
  </w:num>
  <w:num w:numId="10" w16cid:durableId="1996449446">
    <w:abstractNumId w:val="17"/>
  </w:num>
  <w:num w:numId="11" w16cid:durableId="1482305889">
    <w:abstractNumId w:val="14"/>
  </w:num>
  <w:num w:numId="12" w16cid:durableId="32313854">
    <w:abstractNumId w:val="9"/>
  </w:num>
  <w:num w:numId="13" w16cid:durableId="1318921492">
    <w:abstractNumId w:val="11"/>
  </w:num>
  <w:num w:numId="14" w16cid:durableId="1864435576">
    <w:abstractNumId w:val="16"/>
  </w:num>
  <w:num w:numId="15" w16cid:durableId="1941065713">
    <w:abstractNumId w:val="3"/>
  </w:num>
  <w:num w:numId="16" w16cid:durableId="19859238">
    <w:abstractNumId w:val="5"/>
  </w:num>
  <w:num w:numId="17" w16cid:durableId="1297491117">
    <w:abstractNumId w:val="10"/>
  </w:num>
  <w:num w:numId="18" w16cid:durableId="1711104436">
    <w:abstractNumId w:val="8"/>
  </w:num>
  <w:num w:numId="19" w16cid:durableId="1651251140">
    <w:abstractNumId w:val="20"/>
  </w:num>
  <w:num w:numId="20" w16cid:durableId="1244948710">
    <w:abstractNumId w:val="1"/>
  </w:num>
  <w:num w:numId="21" w16cid:durableId="258298262">
    <w:abstractNumId w:val="4"/>
  </w:num>
  <w:num w:numId="22" w16cid:durableId="1343707221">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5BA"/>
    <w:rsid w:val="0001089B"/>
    <w:rsid w:val="00010B64"/>
    <w:rsid w:val="00010EAD"/>
    <w:rsid w:val="00010FA6"/>
    <w:rsid w:val="00011887"/>
    <w:rsid w:val="00011A8D"/>
    <w:rsid w:val="00011B40"/>
    <w:rsid w:val="00012892"/>
    <w:rsid w:val="00012BE7"/>
    <w:rsid w:val="00012E9C"/>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77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FD"/>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4AC"/>
    <w:rsid w:val="00075511"/>
    <w:rsid w:val="00075D27"/>
    <w:rsid w:val="000767D0"/>
    <w:rsid w:val="00076FB7"/>
    <w:rsid w:val="00077583"/>
    <w:rsid w:val="000775B4"/>
    <w:rsid w:val="00080396"/>
    <w:rsid w:val="000806A6"/>
    <w:rsid w:val="00080EE8"/>
    <w:rsid w:val="00080F53"/>
    <w:rsid w:val="0008241E"/>
    <w:rsid w:val="00082F6A"/>
    <w:rsid w:val="0008369A"/>
    <w:rsid w:val="0008436A"/>
    <w:rsid w:val="000849CA"/>
    <w:rsid w:val="000851E4"/>
    <w:rsid w:val="00085478"/>
    <w:rsid w:val="00085609"/>
    <w:rsid w:val="000859C8"/>
    <w:rsid w:val="00086C16"/>
    <w:rsid w:val="00086D57"/>
    <w:rsid w:val="00086DDB"/>
    <w:rsid w:val="00087211"/>
    <w:rsid w:val="00087367"/>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F1D"/>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A6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71E"/>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08C"/>
    <w:rsid w:val="000E430C"/>
    <w:rsid w:val="000E458D"/>
    <w:rsid w:val="000E471F"/>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48B"/>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6A50"/>
    <w:rsid w:val="00127196"/>
    <w:rsid w:val="001275FB"/>
    <w:rsid w:val="00127F38"/>
    <w:rsid w:val="0013010B"/>
    <w:rsid w:val="0013140B"/>
    <w:rsid w:val="00131BA4"/>
    <w:rsid w:val="0013248B"/>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4B76"/>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B34"/>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97FCE"/>
    <w:rsid w:val="001A0B73"/>
    <w:rsid w:val="001A0DF2"/>
    <w:rsid w:val="001A18C1"/>
    <w:rsid w:val="001A1DD2"/>
    <w:rsid w:val="001A2163"/>
    <w:rsid w:val="001A225E"/>
    <w:rsid w:val="001A25FD"/>
    <w:rsid w:val="001A2693"/>
    <w:rsid w:val="001A2E70"/>
    <w:rsid w:val="001A39B5"/>
    <w:rsid w:val="001A39F9"/>
    <w:rsid w:val="001A49EA"/>
    <w:rsid w:val="001A4D7F"/>
    <w:rsid w:val="001A4D9A"/>
    <w:rsid w:val="001A5289"/>
    <w:rsid w:val="001A5F8E"/>
    <w:rsid w:val="001A5FBA"/>
    <w:rsid w:val="001A67B2"/>
    <w:rsid w:val="001A6CC7"/>
    <w:rsid w:val="001A7088"/>
    <w:rsid w:val="001A710C"/>
    <w:rsid w:val="001A7678"/>
    <w:rsid w:val="001A7B3D"/>
    <w:rsid w:val="001B046F"/>
    <w:rsid w:val="001B1895"/>
    <w:rsid w:val="001B2074"/>
    <w:rsid w:val="001B2226"/>
    <w:rsid w:val="001B3250"/>
    <w:rsid w:val="001B33A4"/>
    <w:rsid w:val="001B370C"/>
    <w:rsid w:val="001B3C7D"/>
    <w:rsid w:val="001B3F4C"/>
    <w:rsid w:val="001B4266"/>
    <w:rsid w:val="001B5025"/>
    <w:rsid w:val="001B50F3"/>
    <w:rsid w:val="001B53D6"/>
    <w:rsid w:val="001B57A5"/>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0F2"/>
    <w:rsid w:val="001D5752"/>
    <w:rsid w:val="001D612E"/>
    <w:rsid w:val="001D65F8"/>
    <w:rsid w:val="001D7492"/>
    <w:rsid w:val="001D7890"/>
    <w:rsid w:val="001E0107"/>
    <w:rsid w:val="001E1E0C"/>
    <w:rsid w:val="001E250F"/>
    <w:rsid w:val="001E2BC5"/>
    <w:rsid w:val="001E3801"/>
    <w:rsid w:val="001E3D5A"/>
    <w:rsid w:val="001E4891"/>
    <w:rsid w:val="001E4C29"/>
    <w:rsid w:val="001E4DB2"/>
    <w:rsid w:val="001E5701"/>
    <w:rsid w:val="001E61DF"/>
    <w:rsid w:val="001E74B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377"/>
    <w:rsid w:val="001F74B8"/>
    <w:rsid w:val="001F78B9"/>
    <w:rsid w:val="001F7BB6"/>
    <w:rsid w:val="001F7C60"/>
    <w:rsid w:val="00200101"/>
    <w:rsid w:val="00200212"/>
    <w:rsid w:val="00200F5D"/>
    <w:rsid w:val="002014CF"/>
    <w:rsid w:val="002021AA"/>
    <w:rsid w:val="00202323"/>
    <w:rsid w:val="0020254E"/>
    <w:rsid w:val="0020270A"/>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4A"/>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475"/>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2E2"/>
    <w:rsid w:val="00267751"/>
    <w:rsid w:val="00267E9A"/>
    <w:rsid w:val="00270113"/>
    <w:rsid w:val="002707A9"/>
    <w:rsid w:val="002713FB"/>
    <w:rsid w:val="00271411"/>
    <w:rsid w:val="002716D8"/>
    <w:rsid w:val="00272038"/>
    <w:rsid w:val="0027236E"/>
    <w:rsid w:val="00272857"/>
    <w:rsid w:val="00272884"/>
    <w:rsid w:val="00272A72"/>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28"/>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4BB"/>
    <w:rsid w:val="0032266C"/>
    <w:rsid w:val="003232C3"/>
    <w:rsid w:val="00324073"/>
    <w:rsid w:val="003241B0"/>
    <w:rsid w:val="003241B4"/>
    <w:rsid w:val="0032494C"/>
    <w:rsid w:val="00325243"/>
    <w:rsid w:val="003253DB"/>
    <w:rsid w:val="00325A84"/>
    <w:rsid w:val="00325BB7"/>
    <w:rsid w:val="00325D58"/>
    <w:rsid w:val="00325F1F"/>
    <w:rsid w:val="00326357"/>
    <w:rsid w:val="00326CB7"/>
    <w:rsid w:val="00326F19"/>
    <w:rsid w:val="00326F9E"/>
    <w:rsid w:val="003300F2"/>
    <w:rsid w:val="00331673"/>
    <w:rsid w:val="00331ED1"/>
    <w:rsid w:val="00332745"/>
    <w:rsid w:val="003328D9"/>
    <w:rsid w:val="00333BFA"/>
    <w:rsid w:val="00334D33"/>
    <w:rsid w:val="00334EB8"/>
    <w:rsid w:val="003354F0"/>
    <w:rsid w:val="00335A01"/>
    <w:rsid w:val="00335A9C"/>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9A"/>
    <w:rsid w:val="00362719"/>
    <w:rsid w:val="00363134"/>
    <w:rsid w:val="00365384"/>
    <w:rsid w:val="003660B8"/>
    <w:rsid w:val="003671C3"/>
    <w:rsid w:val="00370489"/>
    <w:rsid w:val="00370682"/>
    <w:rsid w:val="0037071E"/>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D0"/>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6C9A"/>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67A"/>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88B"/>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9A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D38"/>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D57"/>
    <w:rsid w:val="00463465"/>
    <w:rsid w:val="004635E0"/>
    <w:rsid w:val="00463897"/>
    <w:rsid w:val="004642FA"/>
    <w:rsid w:val="00464400"/>
    <w:rsid w:val="0046472C"/>
    <w:rsid w:val="00465067"/>
    <w:rsid w:val="004658BF"/>
    <w:rsid w:val="00467B1D"/>
    <w:rsid w:val="00467FCB"/>
    <w:rsid w:val="00467FDC"/>
    <w:rsid w:val="0047047D"/>
    <w:rsid w:val="00471043"/>
    <w:rsid w:val="004712B7"/>
    <w:rsid w:val="004713B5"/>
    <w:rsid w:val="004720C4"/>
    <w:rsid w:val="00472910"/>
    <w:rsid w:val="00472F7A"/>
    <w:rsid w:val="00472F8C"/>
    <w:rsid w:val="0047399D"/>
    <w:rsid w:val="00473DA9"/>
    <w:rsid w:val="004745B4"/>
    <w:rsid w:val="00475262"/>
    <w:rsid w:val="0047554A"/>
    <w:rsid w:val="0047597D"/>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43B"/>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3DE8"/>
    <w:rsid w:val="004C40E5"/>
    <w:rsid w:val="004C428D"/>
    <w:rsid w:val="004C42C8"/>
    <w:rsid w:val="004C432C"/>
    <w:rsid w:val="004C4413"/>
    <w:rsid w:val="004C4ADF"/>
    <w:rsid w:val="004C4E63"/>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4F80"/>
    <w:rsid w:val="004E5340"/>
    <w:rsid w:val="004E5C03"/>
    <w:rsid w:val="004E63B6"/>
    <w:rsid w:val="004E6400"/>
    <w:rsid w:val="004E6666"/>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69B"/>
    <w:rsid w:val="004F4D51"/>
    <w:rsid w:val="004F50BE"/>
    <w:rsid w:val="004F6FEF"/>
    <w:rsid w:val="004F7943"/>
    <w:rsid w:val="005002B8"/>
    <w:rsid w:val="00500818"/>
    <w:rsid w:val="00501200"/>
    <w:rsid w:val="00501215"/>
    <w:rsid w:val="0050130B"/>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98C"/>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4F5"/>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770"/>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815"/>
    <w:rsid w:val="00567A52"/>
    <w:rsid w:val="00567D50"/>
    <w:rsid w:val="00570722"/>
    <w:rsid w:val="0057158C"/>
    <w:rsid w:val="005717E5"/>
    <w:rsid w:val="005717E7"/>
    <w:rsid w:val="0057188A"/>
    <w:rsid w:val="00571EE0"/>
    <w:rsid w:val="00572AF3"/>
    <w:rsid w:val="0057388F"/>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071"/>
    <w:rsid w:val="0058726C"/>
    <w:rsid w:val="005872C9"/>
    <w:rsid w:val="00587BAC"/>
    <w:rsid w:val="00590030"/>
    <w:rsid w:val="00590232"/>
    <w:rsid w:val="00593111"/>
    <w:rsid w:val="00593816"/>
    <w:rsid w:val="00593D67"/>
    <w:rsid w:val="00593F3E"/>
    <w:rsid w:val="00594828"/>
    <w:rsid w:val="00594FA6"/>
    <w:rsid w:val="00595F0B"/>
    <w:rsid w:val="00595F1A"/>
    <w:rsid w:val="00595F8E"/>
    <w:rsid w:val="00596895"/>
    <w:rsid w:val="00596BDA"/>
    <w:rsid w:val="00596C27"/>
    <w:rsid w:val="00597743"/>
    <w:rsid w:val="00597972"/>
    <w:rsid w:val="005979E9"/>
    <w:rsid w:val="005A04ED"/>
    <w:rsid w:val="005A0791"/>
    <w:rsid w:val="005A07D8"/>
    <w:rsid w:val="005A195F"/>
    <w:rsid w:val="005A2704"/>
    <w:rsid w:val="005A2AC1"/>
    <w:rsid w:val="005A2B07"/>
    <w:rsid w:val="005A58E6"/>
    <w:rsid w:val="005A65C8"/>
    <w:rsid w:val="005A6700"/>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3EE8"/>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B08"/>
    <w:rsid w:val="005D1EC0"/>
    <w:rsid w:val="005D2204"/>
    <w:rsid w:val="005D2308"/>
    <w:rsid w:val="005D24F3"/>
    <w:rsid w:val="005D2BC8"/>
    <w:rsid w:val="005D2CDD"/>
    <w:rsid w:val="005D33AC"/>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4DD"/>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1EB1"/>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4D18"/>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EF8"/>
    <w:rsid w:val="006A58FD"/>
    <w:rsid w:val="006A5FCC"/>
    <w:rsid w:val="006A6750"/>
    <w:rsid w:val="006A675A"/>
    <w:rsid w:val="006A737F"/>
    <w:rsid w:val="006A7476"/>
    <w:rsid w:val="006A7D03"/>
    <w:rsid w:val="006B019A"/>
    <w:rsid w:val="006B02BE"/>
    <w:rsid w:val="006B0411"/>
    <w:rsid w:val="006B1A42"/>
    <w:rsid w:val="006B257C"/>
    <w:rsid w:val="006B2A1B"/>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DE"/>
    <w:rsid w:val="007101B7"/>
    <w:rsid w:val="00710F05"/>
    <w:rsid w:val="0071157E"/>
    <w:rsid w:val="007117A7"/>
    <w:rsid w:val="00711DD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37848"/>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A57"/>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AC"/>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32"/>
    <w:rsid w:val="007A55C8"/>
    <w:rsid w:val="007A5905"/>
    <w:rsid w:val="007A5BDA"/>
    <w:rsid w:val="007A5D9C"/>
    <w:rsid w:val="007A68AD"/>
    <w:rsid w:val="007A6FFB"/>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83D"/>
    <w:rsid w:val="007B6219"/>
    <w:rsid w:val="007B6F6D"/>
    <w:rsid w:val="007B732B"/>
    <w:rsid w:val="007B7651"/>
    <w:rsid w:val="007B773D"/>
    <w:rsid w:val="007C0612"/>
    <w:rsid w:val="007C136F"/>
    <w:rsid w:val="007C1464"/>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0CFD"/>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214"/>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A2A"/>
    <w:rsid w:val="00830CAF"/>
    <w:rsid w:val="00830D3F"/>
    <w:rsid w:val="00830FD2"/>
    <w:rsid w:val="00831187"/>
    <w:rsid w:val="00831650"/>
    <w:rsid w:val="008320EC"/>
    <w:rsid w:val="0083270B"/>
    <w:rsid w:val="0083310A"/>
    <w:rsid w:val="008335C6"/>
    <w:rsid w:val="00833AB8"/>
    <w:rsid w:val="00834A2F"/>
    <w:rsid w:val="00834CBF"/>
    <w:rsid w:val="00835378"/>
    <w:rsid w:val="008358C9"/>
    <w:rsid w:val="00835AA5"/>
    <w:rsid w:val="00836AC1"/>
    <w:rsid w:val="00837056"/>
    <w:rsid w:val="008409D4"/>
    <w:rsid w:val="00840B74"/>
    <w:rsid w:val="00840BEE"/>
    <w:rsid w:val="00841187"/>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088"/>
    <w:rsid w:val="008638DF"/>
    <w:rsid w:val="00864390"/>
    <w:rsid w:val="008643DD"/>
    <w:rsid w:val="008656E1"/>
    <w:rsid w:val="008662A0"/>
    <w:rsid w:val="00867168"/>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659"/>
    <w:rsid w:val="00876B29"/>
    <w:rsid w:val="00876B6A"/>
    <w:rsid w:val="00876F48"/>
    <w:rsid w:val="00877A5D"/>
    <w:rsid w:val="008802B8"/>
    <w:rsid w:val="00881064"/>
    <w:rsid w:val="00881B1D"/>
    <w:rsid w:val="00881FB7"/>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38C"/>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6CD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0B"/>
    <w:rsid w:val="008D3175"/>
    <w:rsid w:val="008D3187"/>
    <w:rsid w:val="008D3752"/>
    <w:rsid w:val="008D3AE8"/>
    <w:rsid w:val="008D454C"/>
    <w:rsid w:val="008D5D5F"/>
    <w:rsid w:val="008D6858"/>
    <w:rsid w:val="008D6DD2"/>
    <w:rsid w:val="008D6F67"/>
    <w:rsid w:val="008D6FCC"/>
    <w:rsid w:val="008D704D"/>
    <w:rsid w:val="008E02DE"/>
    <w:rsid w:val="008E1835"/>
    <w:rsid w:val="008E1BD3"/>
    <w:rsid w:val="008E2035"/>
    <w:rsid w:val="008E2E8F"/>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351"/>
    <w:rsid w:val="008F0404"/>
    <w:rsid w:val="008F0B38"/>
    <w:rsid w:val="008F1295"/>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8ED"/>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4A4"/>
    <w:rsid w:val="00940EF8"/>
    <w:rsid w:val="00942030"/>
    <w:rsid w:val="00942226"/>
    <w:rsid w:val="00942379"/>
    <w:rsid w:val="009425A7"/>
    <w:rsid w:val="00942662"/>
    <w:rsid w:val="00942B80"/>
    <w:rsid w:val="00942BCA"/>
    <w:rsid w:val="00942C81"/>
    <w:rsid w:val="0094429A"/>
    <w:rsid w:val="00945504"/>
    <w:rsid w:val="00945892"/>
    <w:rsid w:val="009465A0"/>
    <w:rsid w:val="00946722"/>
    <w:rsid w:val="009501C3"/>
    <w:rsid w:val="009502BE"/>
    <w:rsid w:val="009502F5"/>
    <w:rsid w:val="0095251F"/>
    <w:rsid w:val="0095295A"/>
    <w:rsid w:val="0095321C"/>
    <w:rsid w:val="00953D09"/>
    <w:rsid w:val="00953F2B"/>
    <w:rsid w:val="00954A8F"/>
    <w:rsid w:val="00954B6F"/>
    <w:rsid w:val="00954DAD"/>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E04"/>
    <w:rsid w:val="009700A8"/>
    <w:rsid w:val="009705ED"/>
    <w:rsid w:val="00970624"/>
    <w:rsid w:val="009706D5"/>
    <w:rsid w:val="00970BA8"/>
    <w:rsid w:val="00971170"/>
    <w:rsid w:val="009716FC"/>
    <w:rsid w:val="00971D98"/>
    <w:rsid w:val="00973309"/>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4C1D"/>
    <w:rsid w:val="00995FEE"/>
    <w:rsid w:val="00996076"/>
    <w:rsid w:val="0099696F"/>
    <w:rsid w:val="00996A31"/>
    <w:rsid w:val="00997065"/>
    <w:rsid w:val="0099736C"/>
    <w:rsid w:val="00997429"/>
    <w:rsid w:val="009978CF"/>
    <w:rsid w:val="009A016B"/>
    <w:rsid w:val="009A0886"/>
    <w:rsid w:val="009A180D"/>
    <w:rsid w:val="009A201E"/>
    <w:rsid w:val="009A3252"/>
    <w:rsid w:val="009A3A73"/>
    <w:rsid w:val="009A43BF"/>
    <w:rsid w:val="009A50B5"/>
    <w:rsid w:val="009A5EF4"/>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509"/>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E1F"/>
    <w:rsid w:val="009D1038"/>
    <w:rsid w:val="009D184C"/>
    <w:rsid w:val="009D2F13"/>
    <w:rsid w:val="009D2F4F"/>
    <w:rsid w:val="009D438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03"/>
    <w:rsid w:val="00A061F6"/>
    <w:rsid w:val="00A06455"/>
    <w:rsid w:val="00A064E0"/>
    <w:rsid w:val="00A065A2"/>
    <w:rsid w:val="00A06AC2"/>
    <w:rsid w:val="00A06CBB"/>
    <w:rsid w:val="00A07631"/>
    <w:rsid w:val="00A07E54"/>
    <w:rsid w:val="00A109FD"/>
    <w:rsid w:val="00A10FCA"/>
    <w:rsid w:val="00A113C1"/>
    <w:rsid w:val="00A11883"/>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696"/>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47C"/>
    <w:rsid w:val="00A67567"/>
    <w:rsid w:val="00A704CD"/>
    <w:rsid w:val="00A70D62"/>
    <w:rsid w:val="00A70DAE"/>
    <w:rsid w:val="00A70DC3"/>
    <w:rsid w:val="00A70E68"/>
    <w:rsid w:val="00A71BA0"/>
    <w:rsid w:val="00A728AD"/>
    <w:rsid w:val="00A72FE3"/>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580"/>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443"/>
    <w:rsid w:val="00AC588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B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D76"/>
    <w:rsid w:val="00B012CF"/>
    <w:rsid w:val="00B015FC"/>
    <w:rsid w:val="00B015FD"/>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0B3"/>
    <w:rsid w:val="00B368D9"/>
    <w:rsid w:val="00B3699E"/>
    <w:rsid w:val="00B37854"/>
    <w:rsid w:val="00B37C2A"/>
    <w:rsid w:val="00B40021"/>
    <w:rsid w:val="00B4080D"/>
    <w:rsid w:val="00B40DCB"/>
    <w:rsid w:val="00B41056"/>
    <w:rsid w:val="00B411DB"/>
    <w:rsid w:val="00B413C6"/>
    <w:rsid w:val="00B41C66"/>
    <w:rsid w:val="00B42273"/>
    <w:rsid w:val="00B424B6"/>
    <w:rsid w:val="00B42E53"/>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5FB0"/>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316"/>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D7B"/>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6BB0"/>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D08"/>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666D"/>
    <w:rsid w:val="00C271D1"/>
    <w:rsid w:val="00C3061F"/>
    <w:rsid w:val="00C31457"/>
    <w:rsid w:val="00C31BFE"/>
    <w:rsid w:val="00C32030"/>
    <w:rsid w:val="00C327B5"/>
    <w:rsid w:val="00C32E53"/>
    <w:rsid w:val="00C338F5"/>
    <w:rsid w:val="00C33DBC"/>
    <w:rsid w:val="00C342D1"/>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FA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649"/>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D14"/>
    <w:rsid w:val="00C83FE2"/>
    <w:rsid w:val="00C840C6"/>
    <w:rsid w:val="00C84434"/>
    <w:rsid w:val="00C84604"/>
    <w:rsid w:val="00C84723"/>
    <w:rsid w:val="00C8502B"/>
    <w:rsid w:val="00C85777"/>
    <w:rsid w:val="00C85D49"/>
    <w:rsid w:val="00C86519"/>
    <w:rsid w:val="00C865A4"/>
    <w:rsid w:val="00C8691A"/>
    <w:rsid w:val="00C872F3"/>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4A"/>
    <w:rsid w:val="00CA5166"/>
    <w:rsid w:val="00CA64E1"/>
    <w:rsid w:val="00CA77FA"/>
    <w:rsid w:val="00CB1979"/>
    <w:rsid w:val="00CB1BFC"/>
    <w:rsid w:val="00CB1C73"/>
    <w:rsid w:val="00CB1CA0"/>
    <w:rsid w:val="00CB20ED"/>
    <w:rsid w:val="00CB21ED"/>
    <w:rsid w:val="00CB3C1E"/>
    <w:rsid w:val="00CB3E24"/>
    <w:rsid w:val="00CB455B"/>
    <w:rsid w:val="00CB46BF"/>
    <w:rsid w:val="00CB55B3"/>
    <w:rsid w:val="00CB5945"/>
    <w:rsid w:val="00CB5C1D"/>
    <w:rsid w:val="00CB5CA0"/>
    <w:rsid w:val="00CB5FF7"/>
    <w:rsid w:val="00CB607B"/>
    <w:rsid w:val="00CB6B3C"/>
    <w:rsid w:val="00CB70A1"/>
    <w:rsid w:val="00CB7156"/>
    <w:rsid w:val="00CB748D"/>
    <w:rsid w:val="00CC045F"/>
    <w:rsid w:val="00CC0A0D"/>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341C"/>
    <w:rsid w:val="00CD41CC"/>
    <w:rsid w:val="00CD46EA"/>
    <w:rsid w:val="00CD483E"/>
    <w:rsid w:val="00CD4A66"/>
    <w:rsid w:val="00CD5A4E"/>
    <w:rsid w:val="00CD5F1C"/>
    <w:rsid w:val="00CD6B7F"/>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55C"/>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044"/>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0B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4D8"/>
    <w:rsid w:val="00DB374C"/>
    <w:rsid w:val="00DB3DC2"/>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AED"/>
    <w:rsid w:val="00DD47C8"/>
    <w:rsid w:val="00DD5A6E"/>
    <w:rsid w:val="00DD5EB4"/>
    <w:rsid w:val="00DD6064"/>
    <w:rsid w:val="00DD6138"/>
    <w:rsid w:val="00DD6240"/>
    <w:rsid w:val="00DD649E"/>
    <w:rsid w:val="00DD65A3"/>
    <w:rsid w:val="00DD6D5A"/>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05F"/>
    <w:rsid w:val="00E365AF"/>
    <w:rsid w:val="00E375BF"/>
    <w:rsid w:val="00E3782C"/>
    <w:rsid w:val="00E37A98"/>
    <w:rsid w:val="00E4124B"/>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7F6"/>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2"/>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7D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82"/>
    <w:rsid w:val="00EB01C2"/>
    <w:rsid w:val="00EB03BA"/>
    <w:rsid w:val="00EB0868"/>
    <w:rsid w:val="00EB164F"/>
    <w:rsid w:val="00EB23E7"/>
    <w:rsid w:val="00EB299E"/>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084"/>
    <w:rsid w:val="00EC121F"/>
    <w:rsid w:val="00EC1554"/>
    <w:rsid w:val="00EC1B6F"/>
    <w:rsid w:val="00EC3339"/>
    <w:rsid w:val="00EC3E8D"/>
    <w:rsid w:val="00EC42F8"/>
    <w:rsid w:val="00EC4989"/>
    <w:rsid w:val="00EC4A1B"/>
    <w:rsid w:val="00EC4CB7"/>
    <w:rsid w:val="00EC4EBE"/>
    <w:rsid w:val="00EC5275"/>
    <w:rsid w:val="00EC5D71"/>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1B5"/>
    <w:rsid w:val="00EE7654"/>
    <w:rsid w:val="00EF13E9"/>
    <w:rsid w:val="00EF22B7"/>
    <w:rsid w:val="00EF2C7C"/>
    <w:rsid w:val="00EF393F"/>
    <w:rsid w:val="00EF50EE"/>
    <w:rsid w:val="00EF5384"/>
    <w:rsid w:val="00EF5623"/>
    <w:rsid w:val="00EF577C"/>
    <w:rsid w:val="00EF595E"/>
    <w:rsid w:val="00EF5E21"/>
    <w:rsid w:val="00EF6136"/>
    <w:rsid w:val="00EF6436"/>
    <w:rsid w:val="00EF67DA"/>
    <w:rsid w:val="00EF7124"/>
    <w:rsid w:val="00EF7293"/>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4C7A"/>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6C"/>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CC6"/>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70C"/>
    <w:rsid w:val="00F57868"/>
    <w:rsid w:val="00F602FE"/>
    <w:rsid w:val="00F60921"/>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81D"/>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307"/>
    <w:rsid w:val="00FA263B"/>
    <w:rsid w:val="00FA2F4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185"/>
    <w:rsid w:val="00FC5AAA"/>
    <w:rsid w:val="00FC5CAE"/>
    <w:rsid w:val="00FC5EA5"/>
    <w:rsid w:val="00FC674E"/>
    <w:rsid w:val="00FC7347"/>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37"/>
    <w:rsid w:val="00FF116E"/>
    <w:rsid w:val="00FF12F1"/>
    <w:rsid w:val="00FF203A"/>
    <w:rsid w:val="00FF25B9"/>
    <w:rsid w:val="00FF3486"/>
    <w:rsid w:val="00FF3518"/>
    <w:rsid w:val="00FF5672"/>
    <w:rsid w:val="00FF5BD4"/>
    <w:rsid w:val="00FF607F"/>
    <w:rsid w:val="00FF6252"/>
    <w:rsid w:val="00FF6DA7"/>
    <w:rsid w:val="00FF7354"/>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4206DAFB-A323-4B3F-BDAE-4A14B7F4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26D8E-C78E-4F35-9426-86333B5B94EA}">
  <ds:schemaRefs>
    <ds:schemaRef ds:uri="http://schemas.microsoft.com/sharepoint/v3/contenttype/forms"/>
  </ds:schemaRefs>
</ds:datastoreItem>
</file>

<file path=customXml/itemProps2.xml><?xml version="1.0" encoding="utf-8"?>
<ds:datastoreItem xmlns:ds="http://schemas.openxmlformats.org/officeDocument/2006/customXml" ds:itemID="{10BF3419-453B-4E5D-93B3-A3148F08364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485C7BC-A854-4C5A-9B59-20FA44C74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12613</Words>
  <Characters>7190</Characters>
  <Application>Microsoft Office Word</Application>
  <DocSecurity>0</DocSecurity>
  <Lines>59</Lines>
  <Paragraphs>39</Paragraphs>
  <ScaleCrop>false</ScaleCrop>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Baroniūnienė</dc:creator>
  <cp:keywords/>
  <dc:description/>
  <cp:lastModifiedBy>Jelena Baroniūnienė</cp:lastModifiedBy>
  <cp:revision>2</cp:revision>
  <dcterms:created xsi:type="dcterms:W3CDTF">2026-02-04T09:14:00Z</dcterms:created>
  <dcterms:modified xsi:type="dcterms:W3CDTF">2026-02-04T09:14:00Z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